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1461119E" w:rsidR="008804FE" w:rsidRPr="001171DE" w:rsidRDefault="008804FE" w:rsidP="008804FE">
      <w:pPr>
        <w:tabs>
          <w:tab w:val="left" w:pos="1753"/>
        </w:tabs>
        <w:jc w:val="center"/>
        <w:rPr>
          <w:rFonts w:asciiTheme="minorHAnsi" w:hAnsiTheme="minorHAnsi" w:cs="Arial"/>
          <w:bCs/>
          <w:sz w:val="20"/>
        </w:rPr>
      </w:pPr>
    </w:p>
    <w:p w14:paraId="333D39B0" w14:textId="77777777" w:rsidR="001171DE" w:rsidRDefault="001171DE" w:rsidP="00605F6F">
      <w:pPr>
        <w:tabs>
          <w:tab w:val="center" w:pos="5411"/>
          <w:tab w:val="left" w:pos="6732"/>
        </w:tabs>
        <w:jc w:val="center"/>
        <w:rPr>
          <w:rFonts w:asciiTheme="minorHAnsi" w:hAnsiTheme="minorHAnsi" w:cs="Tahoma"/>
          <w:b/>
          <w:bCs/>
          <w:sz w:val="20"/>
        </w:rPr>
      </w:pPr>
    </w:p>
    <w:p w14:paraId="40157952" w14:textId="77777777" w:rsidR="001171DE" w:rsidRDefault="001171DE" w:rsidP="00605F6F">
      <w:pPr>
        <w:tabs>
          <w:tab w:val="center" w:pos="5411"/>
          <w:tab w:val="left" w:pos="6732"/>
        </w:tabs>
        <w:jc w:val="center"/>
        <w:rPr>
          <w:rFonts w:asciiTheme="minorHAnsi" w:hAnsiTheme="minorHAnsi" w:cs="Tahoma"/>
          <w:b/>
          <w:bCs/>
          <w:sz w:val="20"/>
        </w:rPr>
      </w:pPr>
    </w:p>
    <w:p w14:paraId="12DC0394" w14:textId="77777777" w:rsidR="001171DE" w:rsidRDefault="001171DE" w:rsidP="00605F6F">
      <w:pPr>
        <w:tabs>
          <w:tab w:val="center" w:pos="5411"/>
          <w:tab w:val="left" w:pos="6732"/>
        </w:tabs>
        <w:jc w:val="center"/>
        <w:rPr>
          <w:rFonts w:asciiTheme="minorHAnsi" w:hAnsiTheme="minorHAnsi" w:cs="Tahoma"/>
          <w:b/>
          <w:bCs/>
          <w:sz w:val="20"/>
        </w:rPr>
      </w:pPr>
    </w:p>
    <w:p w14:paraId="1D81EE81" w14:textId="77777777" w:rsidR="001171DE" w:rsidRDefault="001171DE" w:rsidP="00605F6F">
      <w:pPr>
        <w:tabs>
          <w:tab w:val="center" w:pos="5411"/>
          <w:tab w:val="left" w:pos="6732"/>
        </w:tabs>
        <w:jc w:val="center"/>
        <w:rPr>
          <w:rFonts w:asciiTheme="minorHAnsi" w:hAnsiTheme="minorHAnsi" w:cs="Tahoma"/>
          <w:b/>
          <w:bCs/>
          <w:sz w:val="20"/>
        </w:rPr>
      </w:pPr>
    </w:p>
    <w:p w14:paraId="4EDAEF27" w14:textId="77777777" w:rsidR="001171DE" w:rsidRDefault="001171DE" w:rsidP="00605F6F">
      <w:pPr>
        <w:tabs>
          <w:tab w:val="center" w:pos="5411"/>
          <w:tab w:val="left" w:pos="6732"/>
        </w:tabs>
        <w:jc w:val="center"/>
        <w:rPr>
          <w:rFonts w:asciiTheme="minorHAnsi" w:hAnsiTheme="minorHAnsi" w:cs="Tahoma"/>
          <w:b/>
          <w:bCs/>
          <w:sz w:val="20"/>
        </w:rPr>
      </w:pPr>
    </w:p>
    <w:p w14:paraId="4B5C6EB3" w14:textId="4C5E5A05" w:rsidR="00605F6F" w:rsidRPr="001171DE" w:rsidRDefault="001171DE" w:rsidP="00605F6F">
      <w:pPr>
        <w:tabs>
          <w:tab w:val="center" w:pos="5411"/>
          <w:tab w:val="left" w:pos="6732"/>
        </w:tabs>
        <w:jc w:val="center"/>
        <w:rPr>
          <w:rFonts w:asciiTheme="minorHAnsi" w:hAnsiTheme="minorHAnsi" w:cs="Tahoma"/>
          <w:b/>
          <w:bCs/>
          <w:sz w:val="20"/>
        </w:rPr>
      </w:pPr>
      <w:r w:rsidRPr="00727875">
        <w:rPr>
          <w:rFonts w:asciiTheme="minorHAnsi" w:hAnsiTheme="minorHAnsi" w:cs="Tahoma"/>
          <w:b/>
          <w:bCs/>
          <w:sz w:val="20"/>
        </w:rPr>
        <w:t>INSTITUTO MEXICANO DEL SEGURO SOCIAL</w:t>
      </w:r>
    </w:p>
    <w:p w14:paraId="340F9801" w14:textId="77777777" w:rsidR="00605F6F" w:rsidRPr="001171DE" w:rsidRDefault="00605F6F" w:rsidP="00605F6F">
      <w:pPr>
        <w:tabs>
          <w:tab w:val="center" w:pos="5411"/>
          <w:tab w:val="left" w:pos="6732"/>
        </w:tabs>
        <w:jc w:val="center"/>
        <w:rPr>
          <w:rFonts w:asciiTheme="minorHAnsi" w:hAnsiTheme="minorHAnsi" w:cs="Tahoma"/>
          <w:b/>
          <w:bCs/>
          <w:sz w:val="20"/>
        </w:rPr>
      </w:pPr>
    </w:p>
    <w:p w14:paraId="55472312" w14:textId="3A5E662B"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ÓRGANO DE OPERACIÓN ADMINISTRATIVA DESCONCENTRADA ESTATAL JALISCO</w:t>
      </w:r>
    </w:p>
    <w:p w14:paraId="25195909" w14:textId="77777777" w:rsidR="00605F6F" w:rsidRPr="001171DE" w:rsidRDefault="00605F6F" w:rsidP="00605F6F">
      <w:pPr>
        <w:jc w:val="center"/>
        <w:rPr>
          <w:rFonts w:asciiTheme="minorHAnsi" w:hAnsiTheme="minorHAnsi" w:cs="Tahoma"/>
          <w:b/>
          <w:bCs/>
          <w:sz w:val="20"/>
        </w:rPr>
      </w:pPr>
    </w:p>
    <w:p w14:paraId="58796C89" w14:textId="6A72FAC8"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JEFATURA DE SERVICIOS ADMINISTRATIVOS</w:t>
      </w:r>
    </w:p>
    <w:p w14:paraId="45459B70" w14:textId="77777777" w:rsidR="00605F6F" w:rsidRPr="001171DE" w:rsidRDefault="00605F6F" w:rsidP="00605F6F">
      <w:pPr>
        <w:jc w:val="center"/>
        <w:rPr>
          <w:rFonts w:asciiTheme="minorHAnsi" w:hAnsiTheme="minorHAnsi" w:cs="Tahoma"/>
          <w:b/>
          <w:bCs/>
          <w:sz w:val="20"/>
          <w:u w:val="single"/>
        </w:rPr>
      </w:pPr>
    </w:p>
    <w:p w14:paraId="1A68DF19" w14:textId="4AE42A31"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COORDINACIÓN DE ABASTECIMIENTO Y EQUIPAMIENTO</w:t>
      </w:r>
    </w:p>
    <w:p w14:paraId="44437987" w14:textId="77777777" w:rsidR="00605F6F" w:rsidRPr="001171DE" w:rsidRDefault="00605F6F" w:rsidP="00605F6F">
      <w:pPr>
        <w:jc w:val="center"/>
        <w:rPr>
          <w:rFonts w:asciiTheme="minorHAnsi" w:hAnsiTheme="minorHAnsi" w:cs="Tahoma"/>
          <w:b/>
          <w:bCs/>
          <w:sz w:val="20"/>
        </w:rPr>
      </w:pPr>
    </w:p>
    <w:p w14:paraId="11DB595C" w14:textId="04720155" w:rsidR="00605F6F" w:rsidRPr="001171DE" w:rsidRDefault="00605F6F" w:rsidP="00605F6F">
      <w:pPr>
        <w:jc w:val="center"/>
        <w:rPr>
          <w:rFonts w:asciiTheme="minorHAnsi" w:hAnsiTheme="minorHAnsi" w:cs="Tahoma"/>
          <w:bCs/>
          <w:sz w:val="20"/>
        </w:rPr>
      </w:pPr>
    </w:p>
    <w:p w14:paraId="406627BE" w14:textId="77777777" w:rsidR="00605F6F" w:rsidRPr="001171DE" w:rsidRDefault="00605F6F" w:rsidP="003070B7">
      <w:pPr>
        <w:rPr>
          <w:rFonts w:asciiTheme="minorHAnsi" w:hAnsiTheme="minorHAnsi" w:cs="Tahoma"/>
          <w:b/>
          <w:bCs/>
          <w:sz w:val="20"/>
        </w:rPr>
      </w:pPr>
    </w:p>
    <w:p w14:paraId="2A0F7C37" w14:textId="77777777" w:rsidR="00605F6F" w:rsidRPr="001171DE" w:rsidRDefault="00605F6F" w:rsidP="00605F6F">
      <w:pPr>
        <w:jc w:val="center"/>
        <w:rPr>
          <w:rFonts w:asciiTheme="minorHAnsi" w:hAnsiTheme="minorHAnsi" w:cs="Tahoma"/>
          <w:b/>
          <w:bCs/>
          <w:sz w:val="20"/>
        </w:rPr>
      </w:pPr>
    </w:p>
    <w:p w14:paraId="2F1D1BCE" w14:textId="07A023FA" w:rsidR="00605F6F" w:rsidRPr="001171DE" w:rsidRDefault="001171DE" w:rsidP="00605F6F">
      <w:pPr>
        <w:ind w:left="567" w:right="502"/>
        <w:jc w:val="center"/>
        <w:rPr>
          <w:rFonts w:asciiTheme="minorHAnsi" w:hAnsiTheme="minorHAnsi" w:cs="Arial"/>
          <w:b/>
          <w:bCs/>
          <w:noProof/>
          <w:sz w:val="20"/>
        </w:rPr>
      </w:pPr>
      <w:r w:rsidRPr="001171DE">
        <w:rPr>
          <w:rFonts w:asciiTheme="minorHAnsi" w:hAnsiTheme="minorHAnsi" w:cs="Arial"/>
          <w:b/>
          <w:bCs/>
          <w:noProof/>
          <w:sz w:val="20"/>
        </w:rPr>
        <w:t xml:space="preserve">CONVOCATORIA A LA </w:t>
      </w:r>
    </w:p>
    <w:p w14:paraId="0AC06ECD" w14:textId="42C6AAC8" w:rsidR="00605F6F" w:rsidRPr="001171DE" w:rsidRDefault="001171DE" w:rsidP="00605F6F">
      <w:pPr>
        <w:jc w:val="center"/>
        <w:rPr>
          <w:rFonts w:asciiTheme="minorHAnsi" w:hAnsiTheme="minorHAnsi" w:cs="Tahoma"/>
          <w:b/>
          <w:sz w:val="20"/>
        </w:rPr>
      </w:pPr>
      <w:r w:rsidRPr="001171DE">
        <w:rPr>
          <w:rFonts w:asciiTheme="minorHAnsi" w:hAnsiTheme="minorHAnsi" w:cs="Tahoma"/>
          <w:b/>
          <w:sz w:val="20"/>
        </w:rPr>
        <w:t xml:space="preserve">LICITACIÓN PÚBLICA NACIONAL </w:t>
      </w:r>
    </w:p>
    <w:p w14:paraId="13677475" w14:textId="3C4642A5" w:rsidR="00605F6F" w:rsidRPr="001171DE" w:rsidRDefault="001171DE" w:rsidP="00605F6F">
      <w:pPr>
        <w:jc w:val="center"/>
        <w:rPr>
          <w:rFonts w:asciiTheme="minorHAnsi" w:hAnsiTheme="minorHAnsi" w:cs="Tahoma"/>
          <w:b/>
          <w:sz w:val="20"/>
        </w:rPr>
      </w:pPr>
      <w:r w:rsidRPr="001171DE">
        <w:rPr>
          <w:rFonts w:asciiTheme="minorHAnsi" w:hAnsiTheme="minorHAnsi" w:cs="Tahoma"/>
          <w:b/>
          <w:sz w:val="20"/>
        </w:rPr>
        <w:t>NO. LA-50-GYR-050GYR002-</w:t>
      </w:r>
      <w:r w:rsidRPr="00727875">
        <w:rPr>
          <w:rFonts w:asciiTheme="minorHAnsi" w:hAnsiTheme="minorHAnsi" w:cs="Tahoma"/>
          <w:b/>
          <w:sz w:val="20"/>
        </w:rPr>
        <w:t>N-</w:t>
      </w:r>
      <w:r w:rsidR="00325D78">
        <w:rPr>
          <w:rFonts w:asciiTheme="minorHAnsi" w:hAnsiTheme="minorHAnsi" w:cs="Tahoma"/>
          <w:b/>
          <w:sz w:val="20"/>
        </w:rPr>
        <w:t>9</w:t>
      </w:r>
      <w:r w:rsidRPr="001171DE">
        <w:rPr>
          <w:rFonts w:asciiTheme="minorHAnsi" w:hAnsiTheme="minorHAnsi" w:cs="Tahoma"/>
          <w:b/>
          <w:sz w:val="20"/>
        </w:rPr>
        <w:t>-202</w:t>
      </w:r>
      <w:r w:rsidR="00994604">
        <w:rPr>
          <w:rFonts w:asciiTheme="minorHAnsi" w:hAnsiTheme="minorHAnsi" w:cs="Tahoma"/>
          <w:b/>
          <w:sz w:val="20"/>
        </w:rPr>
        <w:t>5</w:t>
      </w:r>
    </w:p>
    <w:p w14:paraId="02EB7902" w14:textId="77777777" w:rsidR="00F324AA" w:rsidRDefault="008A3A33" w:rsidP="008A3A33">
      <w:pPr>
        <w:tabs>
          <w:tab w:val="left" w:pos="3553"/>
        </w:tabs>
        <w:rPr>
          <w:rFonts w:asciiTheme="minorHAnsi" w:hAnsiTheme="minorHAnsi" w:cs="Tahoma"/>
          <w:b/>
          <w:sz w:val="20"/>
        </w:rPr>
      </w:pPr>
      <w:r w:rsidRPr="001171DE">
        <w:rPr>
          <w:rFonts w:asciiTheme="minorHAnsi" w:hAnsiTheme="minorHAnsi" w:cs="Tahoma"/>
          <w:b/>
          <w:sz w:val="20"/>
        </w:rPr>
        <w:tab/>
      </w:r>
    </w:p>
    <w:p w14:paraId="058E25F3" w14:textId="77777777" w:rsidR="00B179E5" w:rsidRDefault="00B179E5" w:rsidP="008A3A33">
      <w:pPr>
        <w:tabs>
          <w:tab w:val="left" w:pos="3553"/>
        </w:tabs>
        <w:rPr>
          <w:rFonts w:asciiTheme="minorHAnsi" w:hAnsiTheme="minorHAnsi" w:cs="Tahoma"/>
          <w:b/>
          <w:sz w:val="20"/>
        </w:rPr>
      </w:pPr>
    </w:p>
    <w:p w14:paraId="0313B609" w14:textId="77777777" w:rsidR="00B83998" w:rsidRDefault="00B83998" w:rsidP="008A3A33">
      <w:pPr>
        <w:tabs>
          <w:tab w:val="left" w:pos="3553"/>
        </w:tabs>
        <w:rPr>
          <w:rFonts w:asciiTheme="minorHAnsi" w:hAnsiTheme="minorHAnsi" w:cs="Tahoma"/>
          <w:b/>
          <w:sz w:val="20"/>
        </w:rPr>
      </w:pPr>
    </w:p>
    <w:p w14:paraId="1E8E06AA" w14:textId="3C2827A7" w:rsidR="00F324AA" w:rsidRPr="001171DE" w:rsidRDefault="00B147F6" w:rsidP="00B147F6">
      <w:pPr>
        <w:jc w:val="center"/>
        <w:rPr>
          <w:rFonts w:asciiTheme="minorHAnsi" w:hAnsiTheme="minorHAnsi" w:cs="Tahoma"/>
          <w:b/>
          <w:sz w:val="20"/>
        </w:rPr>
      </w:pPr>
      <w:r w:rsidRPr="00B147F6">
        <w:rPr>
          <w:rFonts w:asciiTheme="minorHAnsi" w:hAnsiTheme="minorHAnsi" w:cs="Tahoma"/>
          <w:b/>
          <w:sz w:val="20"/>
        </w:rPr>
        <w:t>SERVICIO DE SUMINISTRO DE GAS L.P., EN CILINDROS Y ESTACIONARIO PARA UNIDADES MÉDICAS Y NO MÉDICAS DEL INSTITUTO MEXICANO DEL SEGURO SOCIAL PARA EL EJERCICIO 2025</w:t>
      </w:r>
    </w:p>
    <w:p w14:paraId="17366B90" w14:textId="77777777" w:rsidR="00605F6F" w:rsidRPr="001171DE" w:rsidRDefault="00605F6F" w:rsidP="00605F6F">
      <w:pPr>
        <w:jc w:val="center"/>
        <w:rPr>
          <w:rFonts w:asciiTheme="minorHAnsi" w:hAnsiTheme="minorHAnsi" w:cs="Tahoma"/>
          <w:b/>
          <w:bCs/>
          <w:sz w:val="20"/>
        </w:rPr>
      </w:pPr>
    </w:p>
    <w:p w14:paraId="6B85F52D" w14:textId="77777777" w:rsidR="00B147F6" w:rsidRDefault="00B147F6" w:rsidP="00605F6F">
      <w:pPr>
        <w:jc w:val="center"/>
        <w:rPr>
          <w:rFonts w:asciiTheme="minorHAnsi" w:hAnsiTheme="minorHAnsi" w:cs="Tahoma"/>
          <w:b/>
          <w:bCs/>
          <w:sz w:val="20"/>
        </w:rPr>
      </w:pPr>
    </w:p>
    <w:p w14:paraId="1DC93999" w14:textId="77777777" w:rsidR="00605F6F" w:rsidRPr="001171DE" w:rsidRDefault="00605F6F" w:rsidP="00605F6F">
      <w:pPr>
        <w:jc w:val="center"/>
        <w:rPr>
          <w:rFonts w:asciiTheme="minorHAnsi" w:hAnsiTheme="minorHAnsi" w:cs="Tahoma"/>
          <w:b/>
          <w:bCs/>
          <w:sz w:val="20"/>
        </w:rPr>
      </w:pPr>
      <w:r w:rsidRPr="001171DE">
        <w:rPr>
          <w:rFonts w:asciiTheme="minorHAnsi" w:hAnsiTheme="minorHAnsi" w:cs="Tahoma"/>
          <w:b/>
          <w:bCs/>
          <w:sz w:val="20"/>
        </w:rPr>
        <w:t>“ELECTRÓNICA”</w:t>
      </w:r>
    </w:p>
    <w:p w14:paraId="4BB36498" w14:textId="77777777" w:rsidR="00605F6F" w:rsidRPr="001171DE" w:rsidRDefault="00605F6F" w:rsidP="00605F6F">
      <w:pPr>
        <w:jc w:val="center"/>
        <w:rPr>
          <w:rFonts w:asciiTheme="minorHAnsi" w:hAnsiTheme="minorHAnsi" w:cs="Tahoma"/>
          <w:b/>
          <w:bCs/>
          <w:sz w:val="20"/>
        </w:rPr>
      </w:pPr>
    </w:p>
    <w:p w14:paraId="3C26F608" w14:textId="77777777" w:rsidR="00605F6F" w:rsidRPr="001171DE" w:rsidRDefault="00605F6F" w:rsidP="00605F6F">
      <w:pPr>
        <w:jc w:val="center"/>
        <w:rPr>
          <w:rFonts w:asciiTheme="minorHAnsi" w:hAnsiTheme="minorHAnsi" w:cs="Tahoma"/>
          <w:b/>
          <w:bCs/>
          <w:sz w:val="20"/>
        </w:rPr>
      </w:pPr>
    </w:p>
    <w:p w14:paraId="0E1B693C" w14:textId="77777777" w:rsidR="00605F6F" w:rsidRPr="001171DE" w:rsidRDefault="00605F6F" w:rsidP="00605F6F">
      <w:pPr>
        <w:jc w:val="center"/>
        <w:rPr>
          <w:rFonts w:asciiTheme="minorHAnsi" w:hAnsiTheme="minorHAnsi" w:cs="Tahoma"/>
          <w:b/>
          <w:bCs/>
          <w:sz w:val="20"/>
        </w:rPr>
      </w:pPr>
    </w:p>
    <w:p w14:paraId="4CA0CF87" w14:textId="77777777" w:rsidR="00605F6F" w:rsidRPr="001171DE" w:rsidRDefault="00605F6F" w:rsidP="00605F6F">
      <w:pPr>
        <w:jc w:val="both"/>
        <w:rPr>
          <w:rFonts w:asciiTheme="minorHAnsi" w:hAnsiTheme="minorHAnsi" w:cs="Tahoma"/>
          <w:b/>
          <w:sz w:val="20"/>
          <w:u w:val="single"/>
        </w:rPr>
      </w:pPr>
    </w:p>
    <w:p w14:paraId="504658BD" w14:textId="77777777" w:rsidR="00605F6F" w:rsidRPr="001171DE" w:rsidRDefault="00605F6F" w:rsidP="00605F6F">
      <w:pPr>
        <w:jc w:val="center"/>
        <w:rPr>
          <w:rFonts w:asciiTheme="minorHAnsi" w:hAnsiTheme="minorHAnsi" w:cs="Tahoma"/>
          <w:sz w:val="20"/>
          <w:u w:val="single"/>
        </w:rPr>
      </w:pPr>
      <w:r w:rsidRPr="001171DE">
        <w:rPr>
          <w:rFonts w:asciiTheme="minorHAnsi" w:hAnsiTheme="minorHAnsi" w:cs="Tahoma"/>
          <w:sz w:val="20"/>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35C73DAD" w14:textId="77777777" w:rsidR="00F324AA" w:rsidRPr="001171DE" w:rsidRDefault="00F324AA" w:rsidP="00F324AA">
      <w:pPr>
        <w:pStyle w:val="Encabezado"/>
        <w:jc w:val="both"/>
        <w:rPr>
          <w:rFonts w:asciiTheme="minorHAnsi" w:hAnsiTheme="minorHAnsi"/>
          <w:lang w:val="es-ES"/>
        </w:rPr>
      </w:pPr>
    </w:p>
    <w:p w14:paraId="3795E8B8" w14:textId="77777777" w:rsidR="00F324AA" w:rsidRPr="001171DE" w:rsidRDefault="00F324AA" w:rsidP="00F324AA">
      <w:pPr>
        <w:pStyle w:val="Encabezado"/>
        <w:jc w:val="both"/>
        <w:rPr>
          <w:rFonts w:asciiTheme="minorHAnsi" w:hAnsiTheme="minorHAnsi"/>
          <w:lang w:val="es-ES"/>
        </w:rPr>
      </w:pPr>
    </w:p>
    <w:p w14:paraId="0D0DB0A4" w14:textId="77777777" w:rsidR="00F324AA" w:rsidRPr="001171DE" w:rsidRDefault="00F324AA" w:rsidP="00F324AA">
      <w:pPr>
        <w:pStyle w:val="Encabezado"/>
        <w:jc w:val="both"/>
        <w:rPr>
          <w:rFonts w:asciiTheme="minorHAnsi" w:hAnsiTheme="minorHAnsi"/>
          <w:lang w:val="es-ES"/>
        </w:rPr>
      </w:pPr>
    </w:p>
    <w:p w14:paraId="613E363A" w14:textId="77777777" w:rsidR="005F2861" w:rsidRPr="001171DE" w:rsidRDefault="005F2861" w:rsidP="006217C5">
      <w:pPr>
        <w:spacing w:line="360" w:lineRule="auto"/>
        <w:jc w:val="center"/>
        <w:rPr>
          <w:rFonts w:asciiTheme="minorHAnsi" w:hAnsiTheme="minorHAnsi" w:cs="Arial"/>
          <w:b/>
          <w:bCs/>
          <w:sz w:val="20"/>
        </w:rPr>
      </w:pPr>
    </w:p>
    <w:p w14:paraId="2AB3472F" w14:textId="77777777" w:rsidR="00F324AA" w:rsidRPr="001171DE" w:rsidRDefault="00F324AA" w:rsidP="00F324AA">
      <w:pPr>
        <w:suppressAutoHyphens w:val="0"/>
        <w:jc w:val="both"/>
        <w:rPr>
          <w:rFonts w:asciiTheme="minorHAnsi" w:hAnsiTheme="minorHAnsi" w:cs="Arial"/>
          <w:b/>
          <w:bCs/>
          <w:sz w:val="20"/>
          <w:lang w:eastAsia="es-ES"/>
        </w:rPr>
      </w:pPr>
    </w:p>
    <w:p w14:paraId="3ABE9012" w14:textId="77777777" w:rsidR="001E3765" w:rsidRPr="001171DE" w:rsidRDefault="001E3765" w:rsidP="00F324AA">
      <w:pPr>
        <w:suppressAutoHyphens w:val="0"/>
        <w:jc w:val="both"/>
        <w:rPr>
          <w:rFonts w:asciiTheme="minorHAnsi" w:hAnsiTheme="minorHAnsi" w:cs="Arial"/>
          <w:b/>
          <w:bCs/>
          <w:sz w:val="20"/>
          <w:lang w:eastAsia="es-ES"/>
        </w:rPr>
      </w:pPr>
    </w:p>
    <w:p w14:paraId="3BA9CCA5" w14:textId="77777777" w:rsidR="001E3765" w:rsidRPr="001171DE" w:rsidRDefault="001E3765" w:rsidP="00F324AA">
      <w:pPr>
        <w:suppressAutoHyphens w:val="0"/>
        <w:jc w:val="both"/>
        <w:rPr>
          <w:rFonts w:asciiTheme="minorHAnsi" w:hAnsiTheme="minorHAnsi" w:cs="Arial"/>
          <w:b/>
          <w:bCs/>
          <w:sz w:val="20"/>
          <w:lang w:eastAsia="es-ES"/>
        </w:rPr>
      </w:pPr>
    </w:p>
    <w:p w14:paraId="7C1CA211" w14:textId="77777777" w:rsidR="001E3765" w:rsidRPr="001171DE" w:rsidRDefault="001E3765" w:rsidP="00F324AA">
      <w:pPr>
        <w:suppressAutoHyphens w:val="0"/>
        <w:jc w:val="both"/>
        <w:rPr>
          <w:rFonts w:asciiTheme="minorHAnsi" w:hAnsiTheme="minorHAnsi" w:cs="Arial"/>
          <w:b/>
          <w:bCs/>
          <w:sz w:val="20"/>
          <w:lang w:eastAsia="es-ES"/>
        </w:rPr>
      </w:pPr>
    </w:p>
    <w:p w14:paraId="718254FE" w14:textId="77777777" w:rsidR="001E3765" w:rsidRPr="001171DE" w:rsidRDefault="001E3765" w:rsidP="00F324AA">
      <w:pPr>
        <w:suppressAutoHyphens w:val="0"/>
        <w:jc w:val="both"/>
        <w:rPr>
          <w:rFonts w:asciiTheme="minorHAnsi" w:hAnsiTheme="minorHAnsi" w:cs="Arial"/>
          <w:b/>
          <w:bCs/>
          <w:sz w:val="20"/>
          <w:lang w:eastAsia="es-ES"/>
        </w:rPr>
      </w:pPr>
    </w:p>
    <w:p w14:paraId="300386FD" w14:textId="77777777" w:rsidR="001E3765" w:rsidRPr="001171DE" w:rsidRDefault="001E3765" w:rsidP="00F324AA">
      <w:pPr>
        <w:suppressAutoHyphens w:val="0"/>
        <w:jc w:val="both"/>
        <w:rPr>
          <w:rFonts w:asciiTheme="minorHAnsi" w:hAnsiTheme="minorHAnsi" w:cs="Arial"/>
          <w:b/>
          <w:bCs/>
          <w:sz w:val="20"/>
          <w:lang w:eastAsia="es-ES"/>
        </w:rPr>
      </w:pPr>
    </w:p>
    <w:p w14:paraId="125E7559" w14:textId="77777777" w:rsidR="001E3765" w:rsidRPr="001171DE" w:rsidRDefault="001E3765" w:rsidP="00F324AA">
      <w:pPr>
        <w:suppressAutoHyphens w:val="0"/>
        <w:jc w:val="both"/>
        <w:rPr>
          <w:rFonts w:asciiTheme="minorHAnsi" w:hAnsiTheme="minorHAnsi" w:cs="Arial"/>
          <w:b/>
          <w:bCs/>
          <w:sz w:val="20"/>
          <w:lang w:eastAsia="es-ES"/>
        </w:rPr>
      </w:pPr>
    </w:p>
    <w:p w14:paraId="4CC89E37" w14:textId="77777777" w:rsidR="001E3765" w:rsidRPr="001171DE" w:rsidRDefault="001E3765" w:rsidP="00F324AA">
      <w:pPr>
        <w:suppressAutoHyphens w:val="0"/>
        <w:jc w:val="both"/>
        <w:rPr>
          <w:rFonts w:asciiTheme="minorHAnsi" w:hAnsiTheme="minorHAnsi" w:cs="Arial"/>
          <w:b/>
          <w:bCs/>
          <w:sz w:val="20"/>
          <w:lang w:eastAsia="es-ES"/>
        </w:rPr>
      </w:pPr>
    </w:p>
    <w:p w14:paraId="476A7760" w14:textId="77777777" w:rsidR="00C45490" w:rsidRPr="001171DE" w:rsidRDefault="00C45490" w:rsidP="00F324AA">
      <w:pPr>
        <w:suppressAutoHyphens w:val="0"/>
        <w:jc w:val="both"/>
        <w:rPr>
          <w:rFonts w:asciiTheme="minorHAnsi" w:hAnsiTheme="minorHAnsi" w:cs="Arial"/>
          <w:b/>
          <w:bCs/>
          <w:sz w:val="20"/>
          <w:lang w:eastAsia="es-ES"/>
        </w:rPr>
      </w:pPr>
    </w:p>
    <w:p w14:paraId="5A727E15" w14:textId="77777777" w:rsidR="00C45490" w:rsidRPr="001171DE" w:rsidRDefault="00C45490" w:rsidP="00F324AA">
      <w:pPr>
        <w:suppressAutoHyphens w:val="0"/>
        <w:jc w:val="both"/>
        <w:rPr>
          <w:rFonts w:asciiTheme="minorHAnsi" w:hAnsiTheme="minorHAnsi" w:cs="Arial"/>
          <w:b/>
          <w:bCs/>
          <w:sz w:val="20"/>
          <w:lang w:eastAsia="es-ES"/>
        </w:rPr>
      </w:pPr>
    </w:p>
    <w:p w14:paraId="755BCE28" w14:textId="77777777" w:rsidR="00C45490" w:rsidRPr="001171DE" w:rsidRDefault="00C45490" w:rsidP="00F324AA">
      <w:pPr>
        <w:suppressAutoHyphens w:val="0"/>
        <w:jc w:val="both"/>
        <w:rPr>
          <w:rFonts w:asciiTheme="minorHAnsi" w:hAnsiTheme="minorHAnsi" w:cs="Arial"/>
          <w:b/>
          <w:bCs/>
          <w:sz w:val="20"/>
          <w:lang w:eastAsia="es-ES"/>
        </w:rPr>
      </w:pPr>
    </w:p>
    <w:p w14:paraId="5E00CF43" w14:textId="77777777" w:rsidR="00C45490" w:rsidRPr="001171DE" w:rsidRDefault="00C45490" w:rsidP="00F324AA">
      <w:pPr>
        <w:suppressAutoHyphens w:val="0"/>
        <w:jc w:val="both"/>
        <w:rPr>
          <w:rFonts w:asciiTheme="minorHAnsi" w:hAnsiTheme="minorHAnsi" w:cs="Arial"/>
          <w:b/>
          <w:bCs/>
          <w:sz w:val="20"/>
          <w:lang w:eastAsia="es-ES"/>
        </w:rPr>
      </w:pPr>
    </w:p>
    <w:p w14:paraId="1A42A192" w14:textId="77777777" w:rsidR="00F324AA" w:rsidRPr="001171DE" w:rsidRDefault="00F324AA" w:rsidP="001171DE">
      <w:pPr>
        <w:suppressAutoHyphens w:val="0"/>
        <w:rPr>
          <w:rFonts w:asciiTheme="minorHAnsi" w:hAnsiTheme="minorHAnsi" w:cs="Arial"/>
          <w:b/>
          <w:sz w:val="20"/>
          <w:lang w:eastAsia="es-ES"/>
        </w:rPr>
      </w:pPr>
    </w:p>
    <w:p w14:paraId="1793FF34" w14:textId="77777777" w:rsidR="00566456" w:rsidRDefault="00566456" w:rsidP="00605F6F">
      <w:pPr>
        <w:jc w:val="center"/>
        <w:rPr>
          <w:rFonts w:asciiTheme="minorHAnsi" w:hAnsiTheme="minorHAnsi" w:cs="Tahoma"/>
          <w:b/>
          <w:bCs/>
          <w:sz w:val="20"/>
        </w:rPr>
      </w:pPr>
    </w:p>
    <w:p w14:paraId="0632283E" w14:textId="77777777" w:rsidR="00566456" w:rsidRDefault="00566456" w:rsidP="00CC5F90">
      <w:pPr>
        <w:rPr>
          <w:rFonts w:asciiTheme="minorHAnsi" w:hAnsiTheme="minorHAnsi" w:cs="Tahoma"/>
          <w:b/>
          <w:bCs/>
          <w:sz w:val="20"/>
        </w:rPr>
      </w:pPr>
    </w:p>
    <w:p w14:paraId="093D0ED2" w14:textId="396FFF75" w:rsidR="00605F6F" w:rsidRPr="001171DE" w:rsidRDefault="00605F6F" w:rsidP="00605F6F">
      <w:pPr>
        <w:jc w:val="center"/>
        <w:rPr>
          <w:rFonts w:asciiTheme="minorHAnsi" w:hAnsiTheme="minorHAnsi" w:cs="Tahoma"/>
          <w:b/>
          <w:bCs/>
          <w:sz w:val="20"/>
        </w:rPr>
      </w:pPr>
      <w:r w:rsidRPr="001171DE">
        <w:rPr>
          <w:rFonts w:asciiTheme="minorHAnsi" w:hAnsiTheme="minorHAnsi" w:cs="Tahoma"/>
          <w:b/>
          <w:bCs/>
          <w:sz w:val="20"/>
        </w:rPr>
        <w:lastRenderedPageBreak/>
        <w:t xml:space="preserve">P R E S E N T A C I Ó </w:t>
      </w:r>
      <w:r w:rsidR="001171DE" w:rsidRPr="001171DE">
        <w:rPr>
          <w:rFonts w:asciiTheme="minorHAnsi" w:hAnsiTheme="minorHAnsi" w:cs="Tahoma"/>
          <w:b/>
          <w:bCs/>
          <w:sz w:val="20"/>
        </w:rPr>
        <w:t>N:</w:t>
      </w:r>
    </w:p>
    <w:p w14:paraId="066E4B49" w14:textId="77777777" w:rsidR="00605F6F" w:rsidRPr="001171DE" w:rsidRDefault="00605F6F" w:rsidP="00605F6F">
      <w:pPr>
        <w:jc w:val="center"/>
        <w:rPr>
          <w:rFonts w:asciiTheme="minorHAnsi" w:hAnsiTheme="minorHAnsi" w:cs="Tahoma"/>
          <w:b/>
          <w:bCs/>
          <w:sz w:val="20"/>
        </w:rPr>
      </w:pPr>
    </w:p>
    <w:p w14:paraId="504ADD73" w14:textId="77777777" w:rsidR="00605F6F" w:rsidRPr="001171DE" w:rsidRDefault="00605F6F" w:rsidP="00605F6F">
      <w:pPr>
        <w:jc w:val="center"/>
        <w:rPr>
          <w:rFonts w:asciiTheme="minorHAnsi" w:hAnsiTheme="minorHAnsi" w:cs="Tahoma"/>
          <w:sz w:val="20"/>
        </w:rPr>
      </w:pPr>
    </w:p>
    <w:p w14:paraId="631E6BE0" w14:textId="77777777" w:rsidR="00605F6F" w:rsidRPr="001171DE" w:rsidRDefault="00605F6F" w:rsidP="00605F6F">
      <w:pPr>
        <w:jc w:val="center"/>
        <w:rPr>
          <w:rFonts w:asciiTheme="minorHAnsi" w:hAnsiTheme="minorHAnsi" w:cs="Tahoma"/>
          <w:b/>
          <w:sz w:val="20"/>
        </w:rPr>
      </w:pPr>
    </w:p>
    <w:p w14:paraId="211D6E2F" w14:textId="5AB5EBE5" w:rsidR="00605F6F" w:rsidRPr="001171DE" w:rsidRDefault="00605F6F" w:rsidP="00605F6F">
      <w:pPr>
        <w:jc w:val="both"/>
        <w:rPr>
          <w:rFonts w:asciiTheme="minorHAnsi" w:hAnsiTheme="minorHAnsi" w:cs="Tahoma"/>
          <w:b/>
          <w:sz w:val="20"/>
        </w:rPr>
      </w:pPr>
      <w:r w:rsidRPr="001171DE">
        <w:rPr>
          <w:rFonts w:asciiTheme="minorHAnsi" w:hAnsiTheme="minorHAnsi" w:cs="Tahoma"/>
          <w:sz w:val="20"/>
        </w:rPr>
        <w:t xml:space="preserve">En observancia al Artículo 134, de la Constitución Política de los Estados Unidos Mexicanos, y de conformidad con los Artículos 25, 26 fracción I, 26 Bis fracción II,  27, 28 fracción I, 29, 30, 32, 33, 33 Bis, 34, 35, 36, 36 Bis, 37, 37 Bis, 45, 46, 47 y 48 fracción II, de la Ley de Adquisiciones, Arrendamientos y Servicios del Sector Público (LAASSP),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el </w:t>
      </w:r>
      <w:r w:rsidR="00B147F6" w:rsidRPr="00B147F6">
        <w:rPr>
          <w:rFonts w:asciiTheme="minorHAnsi" w:hAnsiTheme="minorHAnsi" w:cs="Tahoma"/>
          <w:b/>
          <w:sz w:val="20"/>
        </w:rPr>
        <w:t>SERVICIO DE SUMINISTRO DE GAS L.P., EN CILINDROS Y ESTACIONARIO PARA UNIDADES MÉDICAS Y NO MÉDICAS DEL INSTITUTO MEXICANO DEL SEGURO SOCIAL PARA EL EJERCICIO 2025</w:t>
      </w:r>
    </w:p>
    <w:p w14:paraId="0118B394" w14:textId="77777777" w:rsidR="00605F6F" w:rsidRPr="001171DE" w:rsidRDefault="00605F6F" w:rsidP="00605F6F">
      <w:pPr>
        <w:jc w:val="both"/>
        <w:rPr>
          <w:rFonts w:asciiTheme="minorHAnsi" w:hAnsiTheme="minorHAnsi" w:cs="Tahoma"/>
          <w:sz w:val="20"/>
        </w:rPr>
      </w:pPr>
    </w:p>
    <w:p w14:paraId="2BADF894" w14:textId="77777777" w:rsidR="00605F6F" w:rsidRPr="001171DE" w:rsidRDefault="00605F6F" w:rsidP="00605F6F">
      <w:pPr>
        <w:jc w:val="both"/>
        <w:rPr>
          <w:rFonts w:asciiTheme="minorHAnsi" w:hAnsiTheme="minorHAnsi" w:cs="Tahoma"/>
          <w:sz w:val="20"/>
        </w:rPr>
      </w:pPr>
    </w:p>
    <w:p w14:paraId="4C260801" w14:textId="77777777" w:rsidR="00605F6F" w:rsidRPr="001171DE" w:rsidRDefault="00605F6F" w:rsidP="00605F6F">
      <w:pPr>
        <w:jc w:val="both"/>
        <w:rPr>
          <w:rFonts w:asciiTheme="minorHAnsi" w:hAnsiTheme="minorHAnsi" w:cs="Tahoma"/>
          <w:sz w:val="20"/>
        </w:rPr>
      </w:pPr>
    </w:p>
    <w:p w14:paraId="6A0DE338" w14:textId="77777777" w:rsidR="00605F6F" w:rsidRPr="001171DE" w:rsidRDefault="00605F6F" w:rsidP="00605F6F">
      <w:pPr>
        <w:jc w:val="both"/>
        <w:rPr>
          <w:rFonts w:asciiTheme="minorHAnsi" w:hAnsiTheme="minorHAnsi" w:cs="Tahoma"/>
          <w:sz w:val="20"/>
        </w:rPr>
      </w:pPr>
    </w:p>
    <w:p w14:paraId="5732FD6F" w14:textId="77777777" w:rsidR="001171DE" w:rsidRDefault="001171DE" w:rsidP="00605F6F">
      <w:pPr>
        <w:jc w:val="center"/>
        <w:rPr>
          <w:rFonts w:asciiTheme="minorHAnsi" w:hAnsiTheme="minorHAnsi" w:cs="Tahoma"/>
          <w:b/>
          <w:sz w:val="20"/>
          <w:lang w:val="es-MX"/>
        </w:rPr>
      </w:pPr>
    </w:p>
    <w:p w14:paraId="5A316C48" w14:textId="77777777" w:rsidR="001171DE" w:rsidRDefault="001171DE" w:rsidP="00605F6F">
      <w:pPr>
        <w:jc w:val="center"/>
        <w:rPr>
          <w:rFonts w:asciiTheme="minorHAnsi" w:hAnsiTheme="minorHAnsi" w:cs="Tahoma"/>
          <w:b/>
          <w:sz w:val="20"/>
          <w:lang w:val="es-MX"/>
        </w:rPr>
      </w:pPr>
    </w:p>
    <w:p w14:paraId="3513E1A5" w14:textId="77777777" w:rsidR="001171DE" w:rsidRDefault="001171DE" w:rsidP="00605F6F">
      <w:pPr>
        <w:jc w:val="center"/>
        <w:rPr>
          <w:rFonts w:asciiTheme="minorHAnsi" w:hAnsiTheme="minorHAnsi" w:cs="Tahoma"/>
          <w:b/>
          <w:sz w:val="20"/>
          <w:lang w:val="es-MX"/>
        </w:rPr>
      </w:pPr>
    </w:p>
    <w:p w14:paraId="56C44876" w14:textId="77777777" w:rsidR="001171DE" w:rsidRDefault="001171DE" w:rsidP="00605F6F">
      <w:pPr>
        <w:jc w:val="center"/>
        <w:rPr>
          <w:rFonts w:asciiTheme="minorHAnsi" w:hAnsiTheme="minorHAnsi" w:cs="Tahoma"/>
          <w:b/>
          <w:sz w:val="20"/>
          <w:lang w:val="es-MX"/>
        </w:rPr>
      </w:pPr>
    </w:p>
    <w:p w14:paraId="431CC8AF" w14:textId="77777777" w:rsidR="001171DE" w:rsidRDefault="001171DE" w:rsidP="00605F6F">
      <w:pPr>
        <w:jc w:val="center"/>
        <w:rPr>
          <w:rFonts w:asciiTheme="minorHAnsi" w:hAnsiTheme="minorHAnsi" w:cs="Tahoma"/>
          <w:b/>
          <w:sz w:val="20"/>
          <w:lang w:val="es-MX"/>
        </w:rPr>
      </w:pPr>
    </w:p>
    <w:p w14:paraId="424BB80B" w14:textId="77777777" w:rsidR="001171DE" w:rsidRDefault="001171DE" w:rsidP="00605F6F">
      <w:pPr>
        <w:jc w:val="center"/>
        <w:rPr>
          <w:rFonts w:asciiTheme="minorHAnsi" w:hAnsiTheme="minorHAnsi" w:cs="Tahoma"/>
          <w:b/>
          <w:sz w:val="20"/>
          <w:lang w:val="es-MX"/>
        </w:rPr>
      </w:pPr>
    </w:p>
    <w:p w14:paraId="6DE048FF" w14:textId="77777777" w:rsidR="001171DE" w:rsidRDefault="001171DE" w:rsidP="00605F6F">
      <w:pPr>
        <w:jc w:val="center"/>
        <w:rPr>
          <w:rFonts w:asciiTheme="minorHAnsi" w:hAnsiTheme="minorHAnsi" w:cs="Tahoma"/>
          <w:b/>
          <w:sz w:val="20"/>
          <w:lang w:val="es-MX"/>
        </w:rPr>
      </w:pPr>
    </w:p>
    <w:p w14:paraId="505D5805" w14:textId="77777777" w:rsidR="001171DE" w:rsidRDefault="001171DE" w:rsidP="00605F6F">
      <w:pPr>
        <w:jc w:val="center"/>
        <w:rPr>
          <w:rFonts w:asciiTheme="minorHAnsi" w:hAnsiTheme="minorHAnsi" w:cs="Tahoma"/>
          <w:b/>
          <w:sz w:val="20"/>
          <w:lang w:val="es-MX"/>
        </w:rPr>
      </w:pPr>
    </w:p>
    <w:p w14:paraId="28069B8C" w14:textId="77777777" w:rsidR="001171DE" w:rsidRDefault="001171DE" w:rsidP="00605F6F">
      <w:pPr>
        <w:jc w:val="center"/>
        <w:rPr>
          <w:rFonts w:asciiTheme="minorHAnsi" w:hAnsiTheme="minorHAnsi" w:cs="Tahoma"/>
          <w:b/>
          <w:sz w:val="20"/>
          <w:lang w:val="es-MX"/>
        </w:rPr>
      </w:pPr>
    </w:p>
    <w:p w14:paraId="208A1AA2" w14:textId="77777777" w:rsidR="001171DE" w:rsidRDefault="001171DE" w:rsidP="00605F6F">
      <w:pPr>
        <w:jc w:val="center"/>
        <w:rPr>
          <w:rFonts w:asciiTheme="minorHAnsi" w:hAnsiTheme="minorHAnsi" w:cs="Tahoma"/>
          <w:b/>
          <w:sz w:val="20"/>
          <w:lang w:val="es-MX"/>
        </w:rPr>
      </w:pPr>
    </w:p>
    <w:p w14:paraId="6D2C8B58" w14:textId="77777777" w:rsidR="001171DE" w:rsidRDefault="001171DE" w:rsidP="00605F6F">
      <w:pPr>
        <w:jc w:val="center"/>
        <w:rPr>
          <w:rFonts w:asciiTheme="minorHAnsi" w:hAnsiTheme="minorHAnsi" w:cs="Tahoma"/>
          <w:b/>
          <w:sz w:val="20"/>
          <w:lang w:val="es-MX"/>
        </w:rPr>
      </w:pPr>
    </w:p>
    <w:p w14:paraId="60EAAEA5" w14:textId="77777777" w:rsidR="001171DE" w:rsidRDefault="001171DE" w:rsidP="00605F6F">
      <w:pPr>
        <w:jc w:val="center"/>
        <w:rPr>
          <w:rFonts w:asciiTheme="minorHAnsi" w:hAnsiTheme="minorHAnsi" w:cs="Tahoma"/>
          <w:b/>
          <w:sz w:val="20"/>
          <w:lang w:val="es-MX"/>
        </w:rPr>
      </w:pPr>
    </w:p>
    <w:p w14:paraId="263ADD90" w14:textId="77777777" w:rsidR="001171DE" w:rsidRDefault="001171DE" w:rsidP="00605F6F">
      <w:pPr>
        <w:jc w:val="center"/>
        <w:rPr>
          <w:rFonts w:asciiTheme="minorHAnsi" w:hAnsiTheme="minorHAnsi" w:cs="Tahoma"/>
          <w:b/>
          <w:sz w:val="20"/>
          <w:lang w:val="es-MX"/>
        </w:rPr>
      </w:pPr>
    </w:p>
    <w:p w14:paraId="3B52AD30" w14:textId="77777777" w:rsidR="001171DE" w:rsidRDefault="001171DE" w:rsidP="00605F6F">
      <w:pPr>
        <w:jc w:val="center"/>
        <w:rPr>
          <w:rFonts w:asciiTheme="minorHAnsi" w:hAnsiTheme="minorHAnsi" w:cs="Tahoma"/>
          <w:b/>
          <w:sz w:val="20"/>
          <w:lang w:val="es-MX"/>
        </w:rPr>
      </w:pPr>
    </w:p>
    <w:p w14:paraId="6DCAD60A" w14:textId="77777777" w:rsidR="001171DE" w:rsidRDefault="001171DE" w:rsidP="00605F6F">
      <w:pPr>
        <w:jc w:val="center"/>
        <w:rPr>
          <w:rFonts w:asciiTheme="minorHAnsi" w:hAnsiTheme="minorHAnsi" w:cs="Tahoma"/>
          <w:b/>
          <w:sz w:val="20"/>
          <w:lang w:val="es-MX"/>
        </w:rPr>
      </w:pPr>
    </w:p>
    <w:p w14:paraId="1982220A" w14:textId="77777777" w:rsidR="001171DE" w:rsidRDefault="001171DE" w:rsidP="00605F6F">
      <w:pPr>
        <w:jc w:val="center"/>
        <w:rPr>
          <w:rFonts w:asciiTheme="minorHAnsi" w:hAnsiTheme="minorHAnsi" w:cs="Tahoma"/>
          <w:b/>
          <w:sz w:val="20"/>
          <w:lang w:val="es-MX"/>
        </w:rPr>
      </w:pPr>
    </w:p>
    <w:p w14:paraId="30609C65" w14:textId="77777777" w:rsidR="001171DE" w:rsidRDefault="001171DE" w:rsidP="00605F6F">
      <w:pPr>
        <w:jc w:val="center"/>
        <w:rPr>
          <w:rFonts w:asciiTheme="minorHAnsi" w:hAnsiTheme="minorHAnsi" w:cs="Tahoma"/>
          <w:b/>
          <w:sz w:val="20"/>
          <w:lang w:val="es-MX"/>
        </w:rPr>
      </w:pPr>
    </w:p>
    <w:p w14:paraId="055CA277" w14:textId="77777777" w:rsidR="001171DE" w:rsidRDefault="001171DE" w:rsidP="00605F6F">
      <w:pPr>
        <w:jc w:val="center"/>
        <w:rPr>
          <w:rFonts w:asciiTheme="minorHAnsi" w:hAnsiTheme="minorHAnsi" w:cs="Tahoma"/>
          <w:b/>
          <w:sz w:val="20"/>
          <w:lang w:val="es-MX"/>
        </w:rPr>
      </w:pPr>
    </w:p>
    <w:p w14:paraId="4DD1658E" w14:textId="77777777" w:rsidR="001171DE" w:rsidRDefault="001171DE" w:rsidP="00605F6F">
      <w:pPr>
        <w:jc w:val="center"/>
        <w:rPr>
          <w:rFonts w:asciiTheme="minorHAnsi" w:hAnsiTheme="minorHAnsi" w:cs="Tahoma"/>
          <w:b/>
          <w:sz w:val="20"/>
          <w:lang w:val="es-MX"/>
        </w:rPr>
      </w:pPr>
    </w:p>
    <w:p w14:paraId="7531C682" w14:textId="77777777" w:rsidR="001171DE" w:rsidRDefault="001171DE" w:rsidP="00605F6F">
      <w:pPr>
        <w:jc w:val="center"/>
        <w:rPr>
          <w:rFonts w:asciiTheme="minorHAnsi" w:hAnsiTheme="minorHAnsi" w:cs="Tahoma"/>
          <w:b/>
          <w:sz w:val="20"/>
          <w:lang w:val="es-MX"/>
        </w:rPr>
      </w:pPr>
    </w:p>
    <w:p w14:paraId="119965D6" w14:textId="77777777" w:rsidR="001171DE" w:rsidRDefault="001171DE" w:rsidP="00605F6F">
      <w:pPr>
        <w:jc w:val="center"/>
        <w:rPr>
          <w:rFonts w:asciiTheme="minorHAnsi" w:hAnsiTheme="minorHAnsi" w:cs="Tahoma"/>
          <w:b/>
          <w:sz w:val="20"/>
          <w:lang w:val="es-MX"/>
        </w:rPr>
      </w:pPr>
    </w:p>
    <w:p w14:paraId="44E478EA" w14:textId="77777777" w:rsidR="001171DE" w:rsidRDefault="001171DE" w:rsidP="00605F6F">
      <w:pPr>
        <w:jc w:val="center"/>
        <w:rPr>
          <w:rFonts w:asciiTheme="minorHAnsi" w:hAnsiTheme="minorHAnsi" w:cs="Tahoma"/>
          <w:b/>
          <w:sz w:val="20"/>
          <w:lang w:val="es-MX"/>
        </w:rPr>
      </w:pPr>
    </w:p>
    <w:p w14:paraId="0BFF8F5D" w14:textId="77777777" w:rsidR="001171DE" w:rsidRDefault="001171DE" w:rsidP="00605F6F">
      <w:pPr>
        <w:jc w:val="center"/>
        <w:rPr>
          <w:rFonts w:asciiTheme="minorHAnsi" w:hAnsiTheme="minorHAnsi" w:cs="Tahoma"/>
          <w:b/>
          <w:sz w:val="20"/>
          <w:lang w:val="es-MX"/>
        </w:rPr>
      </w:pPr>
    </w:p>
    <w:p w14:paraId="662B9AE8" w14:textId="77777777" w:rsidR="001171DE" w:rsidRDefault="001171DE" w:rsidP="00605F6F">
      <w:pPr>
        <w:jc w:val="center"/>
        <w:rPr>
          <w:rFonts w:asciiTheme="minorHAnsi" w:hAnsiTheme="minorHAnsi" w:cs="Tahoma"/>
          <w:b/>
          <w:sz w:val="20"/>
          <w:lang w:val="es-MX"/>
        </w:rPr>
      </w:pPr>
    </w:p>
    <w:p w14:paraId="31E291FF" w14:textId="77777777" w:rsidR="001171DE" w:rsidRDefault="001171DE" w:rsidP="00605F6F">
      <w:pPr>
        <w:jc w:val="center"/>
        <w:rPr>
          <w:rFonts w:asciiTheme="minorHAnsi" w:hAnsiTheme="minorHAnsi" w:cs="Tahoma"/>
          <w:b/>
          <w:sz w:val="20"/>
          <w:lang w:val="es-MX"/>
        </w:rPr>
      </w:pPr>
    </w:p>
    <w:p w14:paraId="5C07A3B3" w14:textId="77777777" w:rsidR="001171DE" w:rsidRDefault="001171DE" w:rsidP="00605F6F">
      <w:pPr>
        <w:jc w:val="center"/>
        <w:rPr>
          <w:rFonts w:asciiTheme="minorHAnsi" w:hAnsiTheme="minorHAnsi" w:cs="Tahoma"/>
          <w:b/>
          <w:sz w:val="20"/>
          <w:lang w:val="es-MX"/>
        </w:rPr>
      </w:pPr>
    </w:p>
    <w:p w14:paraId="2C1FEF7B" w14:textId="77777777" w:rsidR="001171DE" w:rsidRDefault="001171DE" w:rsidP="00605F6F">
      <w:pPr>
        <w:jc w:val="center"/>
        <w:rPr>
          <w:rFonts w:asciiTheme="minorHAnsi" w:hAnsiTheme="minorHAnsi" w:cs="Tahoma"/>
          <w:b/>
          <w:sz w:val="20"/>
          <w:lang w:val="es-MX"/>
        </w:rPr>
      </w:pPr>
    </w:p>
    <w:p w14:paraId="60331946" w14:textId="77777777" w:rsidR="001171DE" w:rsidRDefault="001171DE" w:rsidP="00605F6F">
      <w:pPr>
        <w:jc w:val="center"/>
        <w:rPr>
          <w:rFonts w:asciiTheme="minorHAnsi" w:hAnsiTheme="minorHAnsi" w:cs="Tahoma"/>
          <w:b/>
          <w:sz w:val="20"/>
          <w:lang w:val="es-MX"/>
        </w:rPr>
      </w:pPr>
    </w:p>
    <w:p w14:paraId="235D793C" w14:textId="77777777" w:rsidR="001171DE" w:rsidRDefault="001171DE" w:rsidP="00605F6F">
      <w:pPr>
        <w:jc w:val="center"/>
        <w:rPr>
          <w:rFonts w:asciiTheme="minorHAnsi" w:hAnsiTheme="minorHAnsi" w:cs="Tahoma"/>
          <w:b/>
          <w:sz w:val="20"/>
          <w:lang w:val="es-MX"/>
        </w:rPr>
      </w:pPr>
    </w:p>
    <w:p w14:paraId="5400AE5D" w14:textId="77777777" w:rsidR="001171DE" w:rsidRDefault="001171DE" w:rsidP="00605F6F">
      <w:pPr>
        <w:jc w:val="center"/>
        <w:rPr>
          <w:rFonts w:asciiTheme="minorHAnsi" w:hAnsiTheme="minorHAnsi" w:cs="Tahoma"/>
          <w:b/>
          <w:sz w:val="20"/>
          <w:lang w:val="es-MX"/>
        </w:rPr>
      </w:pPr>
    </w:p>
    <w:p w14:paraId="392E0F23" w14:textId="77777777" w:rsidR="001171DE" w:rsidRDefault="001171DE" w:rsidP="00605F6F">
      <w:pPr>
        <w:jc w:val="center"/>
        <w:rPr>
          <w:rFonts w:asciiTheme="minorHAnsi" w:hAnsiTheme="minorHAnsi" w:cs="Tahoma"/>
          <w:b/>
          <w:sz w:val="20"/>
          <w:lang w:val="es-MX"/>
        </w:rPr>
      </w:pPr>
    </w:p>
    <w:p w14:paraId="37077407" w14:textId="77777777" w:rsidR="001171DE" w:rsidRDefault="001171DE" w:rsidP="00605F6F">
      <w:pPr>
        <w:jc w:val="center"/>
        <w:rPr>
          <w:rFonts w:asciiTheme="minorHAnsi" w:hAnsiTheme="minorHAnsi" w:cs="Tahoma"/>
          <w:b/>
          <w:sz w:val="20"/>
          <w:lang w:val="es-MX"/>
        </w:rPr>
      </w:pPr>
    </w:p>
    <w:p w14:paraId="33FB00DE" w14:textId="77777777" w:rsidR="001171DE" w:rsidRDefault="001171DE" w:rsidP="00605F6F">
      <w:pPr>
        <w:jc w:val="center"/>
        <w:rPr>
          <w:rFonts w:asciiTheme="minorHAnsi" w:hAnsiTheme="minorHAnsi" w:cs="Tahoma"/>
          <w:b/>
          <w:sz w:val="20"/>
          <w:lang w:val="es-MX"/>
        </w:rPr>
      </w:pPr>
    </w:p>
    <w:p w14:paraId="3F5D13B3" w14:textId="77777777" w:rsidR="001171DE" w:rsidRDefault="001171DE" w:rsidP="00605F6F">
      <w:pPr>
        <w:jc w:val="center"/>
        <w:rPr>
          <w:rFonts w:asciiTheme="minorHAnsi" w:hAnsiTheme="minorHAnsi" w:cs="Tahoma"/>
          <w:b/>
          <w:sz w:val="20"/>
          <w:lang w:val="es-MX"/>
        </w:rPr>
      </w:pPr>
    </w:p>
    <w:p w14:paraId="70C985B4" w14:textId="77777777" w:rsidR="001171DE" w:rsidRDefault="001171DE" w:rsidP="00605F6F">
      <w:pPr>
        <w:jc w:val="center"/>
        <w:rPr>
          <w:rFonts w:asciiTheme="minorHAnsi" w:hAnsiTheme="minorHAnsi" w:cs="Tahoma"/>
          <w:b/>
          <w:sz w:val="20"/>
          <w:lang w:val="es-MX"/>
        </w:rPr>
      </w:pPr>
    </w:p>
    <w:p w14:paraId="24CE32BC" w14:textId="77777777" w:rsidR="00AF26E2" w:rsidRDefault="00AF26E2" w:rsidP="00C60DE3">
      <w:pPr>
        <w:rPr>
          <w:rFonts w:asciiTheme="minorHAnsi" w:hAnsiTheme="minorHAnsi" w:cs="Tahoma"/>
          <w:b/>
          <w:sz w:val="20"/>
          <w:lang w:val="es-MX"/>
        </w:rPr>
      </w:pPr>
    </w:p>
    <w:p w14:paraId="64137D19" w14:textId="77777777" w:rsidR="00DC7A5A" w:rsidRDefault="00DC7A5A" w:rsidP="00C60DE3">
      <w:pPr>
        <w:rPr>
          <w:rFonts w:asciiTheme="minorHAnsi" w:hAnsiTheme="minorHAnsi" w:cs="Tahoma"/>
          <w:b/>
          <w:sz w:val="20"/>
          <w:lang w:val="es-MX"/>
        </w:rPr>
      </w:pPr>
    </w:p>
    <w:p w14:paraId="157D2A72" w14:textId="77777777" w:rsidR="00AF26E2" w:rsidRDefault="00AF26E2" w:rsidP="00C60DE3">
      <w:pPr>
        <w:rPr>
          <w:rFonts w:asciiTheme="minorHAnsi" w:hAnsiTheme="minorHAnsi" w:cs="Tahoma"/>
          <w:b/>
          <w:sz w:val="20"/>
          <w:lang w:val="es-MX"/>
        </w:rPr>
      </w:pPr>
    </w:p>
    <w:p w14:paraId="1DB0D867" w14:textId="77777777" w:rsidR="00CC5F90" w:rsidRDefault="00CC5F90" w:rsidP="00C60DE3">
      <w:pPr>
        <w:rPr>
          <w:rFonts w:asciiTheme="minorHAnsi" w:hAnsiTheme="minorHAnsi" w:cs="Tahoma"/>
          <w:b/>
          <w:sz w:val="20"/>
          <w:lang w:val="es-MX"/>
        </w:rPr>
      </w:pPr>
    </w:p>
    <w:p w14:paraId="31D2BD34" w14:textId="77777777" w:rsidR="00605F6F" w:rsidRPr="001171DE" w:rsidRDefault="00605F6F" w:rsidP="00605F6F">
      <w:pPr>
        <w:jc w:val="center"/>
        <w:rPr>
          <w:rFonts w:asciiTheme="minorHAnsi" w:hAnsiTheme="minorHAnsi" w:cs="Tahoma"/>
          <w:b/>
          <w:sz w:val="20"/>
          <w:lang w:val="es-MX"/>
        </w:rPr>
      </w:pPr>
      <w:r w:rsidRPr="001171DE">
        <w:rPr>
          <w:rFonts w:asciiTheme="minorHAnsi" w:hAnsiTheme="minorHAnsi" w:cs="Tahoma"/>
          <w:b/>
          <w:sz w:val="20"/>
          <w:lang w:val="es-MX"/>
        </w:rPr>
        <w:lastRenderedPageBreak/>
        <w:t>C O N V O C A T O R I A</w:t>
      </w:r>
    </w:p>
    <w:p w14:paraId="12A1D821" w14:textId="2D8B162D" w:rsidR="008804FE" w:rsidRDefault="001171DE" w:rsidP="00605F6F">
      <w:pPr>
        <w:rPr>
          <w:rFonts w:asciiTheme="minorHAnsi" w:hAnsiTheme="minorHAnsi" w:cs="Arial"/>
          <w:b/>
          <w:bCs/>
          <w:sz w:val="20"/>
        </w:rPr>
      </w:pPr>
      <w:r>
        <w:rPr>
          <w:rFonts w:asciiTheme="minorHAnsi" w:hAnsiTheme="minorHAnsi" w:cs="Arial"/>
          <w:b/>
          <w:bCs/>
          <w:sz w:val="20"/>
        </w:rPr>
        <w:t>GLOSARIO DE TÉRMINOS</w:t>
      </w:r>
    </w:p>
    <w:p w14:paraId="094845AF" w14:textId="77777777" w:rsidR="001171DE" w:rsidRPr="001171DE" w:rsidRDefault="001171DE" w:rsidP="00605F6F">
      <w:pPr>
        <w:rPr>
          <w:rFonts w:asciiTheme="minorHAnsi" w:hAnsiTheme="minorHAnsi" w:cs="Arial"/>
          <w:b/>
          <w:bCs/>
          <w:sz w:val="20"/>
        </w:rPr>
      </w:pPr>
    </w:p>
    <w:p w14:paraId="65ED1465" w14:textId="34A61235" w:rsidR="008804FE" w:rsidRPr="001171DE" w:rsidRDefault="008804FE" w:rsidP="00605F6F">
      <w:pPr>
        <w:rPr>
          <w:rFonts w:asciiTheme="minorHAnsi" w:hAnsiTheme="minorHAnsi" w:cs="Arial"/>
          <w:b/>
          <w:sz w:val="20"/>
        </w:rPr>
      </w:pPr>
      <w:r w:rsidRPr="001171DE">
        <w:rPr>
          <w:rFonts w:asciiTheme="minorHAnsi" w:hAnsiTheme="minorHAnsi" w:cs="Arial"/>
          <w:b/>
          <w:sz w:val="20"/>
        </w:rPr>
        <w:t>Para efectos d</w:t>
      </w:r>
      <w:r w:rsidR="001171DE">
        <w:rPr>
          <w:rFonts w:asciiTheme="minorHAnsi" w:hAnsiTheme="minorHAnsi" w:cs="Arial"/>
          <w:b/>
          <w:sz w:val="20"/>
        </w:rPr>
        <w:t>e estas bases, se entenderá por:</w:t>
      </w:r>
    </w:p>
    <w:p w14:paraId="7D396DD3" w14:textId="77777777" w:rsidR="00D110E8" w:rsidRPr="00D110E8" w:rsidRDefault="00D110E8" w:rsidP="00D110E8">
      <w:pPr>
        <w:suppressAutoHyphens w:val="0"/>
        <w:rPr>
          <w:rFonts w:ascii="Calibri" w:eastAsia="Calibri" w:hAnsi="Calibri"/>
          <w:sz w:val="20"/>
          <w:lang w:val="es-MX" w:eastAsia="en-US"/>
        </w:rPr>
      </w:pPr>
    </w:p>
    <w:p w14:paraId="1F372DD1" w14:textId="77777777" w:rsidR="00D110E8" w:rsidRPr="00D110E8" w:rsidRDefault="00D110E8" w:rsidP="00D110E8">
      <w:pPr>
        <w:suppressAutoHyphens w:val="0"/>
        <w:rPr>
          <w:rFonts w:ascii="Calibri" w:eastAsia="Calibri" w:hAnsi="Calibri" w:cs="Tahoma"/>
          <w:sz w:val="20"/>
          <w:lang w:val="es-MX" w:eastAsia="en-US"/>
        </w:rPr>
      </w:pPr>
      <w:r w:rsidRPr="00D110E8">
        <w:rPr>
          <w:rFonts w:ascii="Calibri" w:eastAsia="Calibri" w:hAnsi="Calibri" w:cs="Tahoma"/>
          <w:b/>
          <w:sz w:val="20"/>
          <w:lang w:val="es-MX" w:eastAsia="en-US"/>
        </w:rPr>
        <w:t>Administrador del Contrato:</w:t>
      </w:r>
      <w:r w:rsidRPr="00D110E8">
        <w:rPr>
          <w:rFonts w:ascii="Calibri" w:eastAsia="Calibri" w:hAnsi="Calibri" w:cs="Tahoma"/>
          <w:sz w:val="20"/>
          <w:lang w:val="es-MX" w:eastAsia="en-US"/>
        </w:rPr>
        <w:t xml:space="preserve"> Es el servidor público en el que recae la responsabilidad de administrar y verificar el cumplimiento de los derechos y obligaciones establecidas en el contrato.</w:t>
      </w:r>
    </w:p>
    <w:p w14:paraId="22E56FA3" w14:textId="77777777" w:rsidR="00D110E8" w:rsidRPr="00D110E8" w:rsidRDefault="00D110E8" w:rsidP="00D110E8">
      <w:pPr>
        <w:suppressAutoHyphens w:val="0"/>
        <w:rPr>
          <w:rFonts w:ascii="Calibri" w:eastAsia="Calibri" w:hAnsi="Calibri" w:cs="Tahoma"/>
          <w:sz w:val="20"/>
          <w:lang w:val="es-MX" w:eastAsia="en-US"/>
        </w:rPr>
      </w:pPr>
    </w:p>
    <w:p w14:paraId="56F88958"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Área Requirente: </w:t>
      </w:r>
      <w:r w:rsidRPr="00D110E8">
        <w:rPr>
          <w:rFonts w:asciiTheme="minorHAnsi" w:hAnsiTheme="minorHAnsi" w:cs="Tahoma"/>
          <w:sz w:val="20"/>
          <w:lang w:eastAsia="en-US"/>
        </w:rPr>
        <w:t>la que, en la dependencia o entidad, solicite o requiera formalmente la adquisición o arrendamiento de bienes y/o servicios, o bien aquélla que los utilizará;</w:t>
      </w:r>
    </w:p>
    <w:p w14:paraId="17B9D99A"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Área Contratante: </w:t>
      </w:r>
      <w:r w:rsidRPr="00D110E8">
        <w:rPr>
          <w:rFonts w:asciiTheme="minorHAnsi" w:hAnsiTheme="minorHAnsi" w:cs="Tahoma"/>
          <w:bCs/>
          <w:sz w:val="20"/>
          <w:lang w:eastAsia="en-US"/>
        </w:rPr>
        <w:t>l</w:t>
      </w:r>
      <w:r w:rsidRPr="00D110E8">
        <w:rPr>
          <w:rFonts w:asciiTheme="minorHAnsi" w:hAnsiTheme="minorHAnsi" w:cs="Tahoma"/>
          <w:sz w:val="20"/>
          <w:lang w:eastAsia="en-US"/>
        </w:rPr>
        <w:t>a facultada en la dependencia o entidad para realizar procedimientos de contratación a efecto de adquirir o arrendar bienes y/o servicios que requiera la dependencia o entidad de que se trate;</w:t>
      </w:r>
    </w:p>
    <w:p w14:paraId="4FDD9A3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 xml:space="preserve">Área Técnica: </w:t>
      </w:r>
      <w:r w:rsidRPr="00D110E8">
        <w:rPr>
          <w:rFonts w:asciiTheme="minorHAnsi" w:hAnsiTheme="minorHAnsi" w:cs="Tahoma"/>
          <w:sz w:val="20"/>
        </w:rPr>
        <w:t>La responsable de evaluar las características o especificaciones técnicas de los bienes y/o servicios ofertados al Instituto.</w:t>
      </w:r>
    </w:p>
    <w:p w14:paraId="037350A9"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Bienes de Consumo: </w:t>
      </w:r>
      <w:r w:rsidRPr="00D110E8">
        <w:rPr>
          <w:rFonts w:asciiTheme="minorHAnsi" w:hAnsiTheme="minorHAnsi" w:cs="Tahoma"/>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Canje: </w:t>
      </w:r>
      <w:r w:rsidRPr="00D110E8">
        <w:rPr>
          <w:rFonts w:asciiTheme="minorHAnsi" w:hAnsiTheme="minorHAnsi" w:cs="Tahoma"/>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D110E8" w:rsidRDefault="00D110E8" w:rsidP="00D110E8">
      <w:pPr>
        <w:widowControl w:val="0"/>
        <w:spacing w:after="240"/>
        <w:jc w:val="both"/>
        <w:rPr>
          <w:rFonts w:asciiTheme="minorHAnsi" w:hAnsiTheme="minorHAnsi" w:cs="Tahoma"/>
          <w:sz w:val="20"/>
          <w:lang w:eastAsia="es-MX"/>
        </w:rPr>
      </w:pPr>
      <w:r w:rsidRPr="00D110E8">
        <w:rPr>
          <w:rFonts w:asciiTheme="minorHAnsi" w:hAnsiTheme="minorHAnsi" w:cs="Tahoma"/>
          <w:b/>
          <w:bCs/>
          <w:sz w:val="20"/>
          <w:lang w:eastAsia="es-MX"/>
        </w:rPr>
        <w:t xml:space="preserve">CABCS: </w:t>
      </w:r>
      <w:r w:rsidRPr="00D110E8">
        <w:rPr>
          <w:rFonts w:asciiTheme="minorHAnsi" w:hAnsiTheme="minorHAnsi" w:cs="Tahoma"/>
          <w:sz w:val="20"/>
          <w:lang w:eastAsia="es-MX"/>
        </w:rPr>
        <w:t>Coordinación de Adquisición de Bienes y Contratación de Servicios.</w:t>
      </w:r>
    </w:p>
    <w:p w14:paraId="2178113F" w14:textId="77777777" w:rsidR="00D110E8" w:rsidRPr="00D110E8"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CECOBAN:</w:t>
      </w:r>
      <w:r w:rsidRPr="00D110E8">
        <w:rPr>
          <w:rFonts w:asciiTheme="minorHAnsi" w:hAnsiTheme="minorHAnsi" w:cs="Tahoma"/>
          <w:sz w:val="20"/>
        </w:rPr>
        <w:t xml:space="preserve"> Centro de Compensación Bancaria.</w:t>
      </w:r>
    </w:p>
    <w:p w14:paraId="163A6093" w14:textId="77777777" w:rsidR="00D110E8" w:rsidRPr="00D110E8" w:rsidRDefault="00D110E8" w:rsidP="00D110E8">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D110E8">
        <w:rPr>
          <w:rFonts w:asciiTheme="minorHAnsi" w:hAnsiTheme="minorHAnsi" w:cs="Tahoma"/>
          <w:b/>
          <w:sz w:val="20"/>
        </w:rPr>
        <w:t>CompraNet:</w:t>
      </w:r>
      <w:r w:rsidRPr="00D110E8">
        <w:rPr>
          <w:rFonts w:asciiTheme="minorHAnsi" w:hAnsiTheme="minorHAnsi" w:cs="Tahoma"/>
          <w:bCs/>
          <w:sz w:val="20"/>
        </w:rPr>
        <w:t xml:space="preserve"> </w:t>
      </w:r>
      <w:r w:rsidRPr="00D110E8">
        <w:rPr>
          <w:rFonts w:asciiTheme="minorHAnsi" w:hAnsiTheme="minorHAnsi" w:cs="Tahoma"/>
          <w:sz w:val="20"/>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D110E8">
        <w:rPr>
          <w:rFonts w:asciiTheme="minorHAnsi" w:hAnsiTheme="minorHAnsi" w:cs="Tahoma"/>
          <w:b/>
          <w:sz w:val="20"/>
        </w:rPr>
        <w:t xml:space="preserve"> con dirección electrónica </w:t>
      </w:r>
      <w:hyperlink r:id="rId9" w:history="1"/>
      <w:r w:rsidRPr="00D110E8">
        <w:rPr>
          <w:rFonts w:asciiTheme="minorHAnsi" w:hAnsiTheme="minorHAnsi" w:cs="Tahoma"/>
          <w:sz w:val="20"/>
          <w:u w:val="single"/>
        </w:rPr>
        <w:t xml:space="preserve"> </w:t>
      </w:r>
      <w:hyperlink r:id="rId10" w:history="1">
        <w:r w:rsidRPr="00D110E8">
          <w:rPr>
            <w:rFonts w:asciiTheme="minorHAnsi" w:hAnsiTheme="minorHAnsi" w:cs="Tahoma"/>
            <w:sz w:val="20"/>
            <w:u w:val="single"/>
          </w:rPr>
          <w:t>https://upcp-compranet.hacienda.gob.mx/</w:t>
        </w:r>
      </w:hyperlink>
    </w:p>
    <w:p w14:paraId="5897B434"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Contrato o pedido: </w:t>
      </w:r>
      <w:r w:rsidRPr="00D110E8">
        <w:rPr>
          <w:rFonts w:asciiTheme="minorHAnsi" w:hAnsiTheme="minorHAnsi" w:cs="Tahoma"/>
          <w:sz w:val="20"/>
          <w:lang w:eastAsia="en-US"/>
        </w:rPr>
        <w:t>El acuerdo de voluntades para crear o transferir derechos y obligaciones, y a través del cual se formaliza la adquisición o arrendamiento de bienes y/o servicios.</w:t>
      </w:r>
    </w:p>
    <w:p w14:paraId="4EE90FB3" w14:textId="77777777" w:rsid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sz w:val="20"/>
          <w:lang w:eastAsia="en-US"/>
        </w:rPr>
        <w:t>COCTI:</w:t>
      </w:r>
      <w:r w:rsidRPr="00D110E8">
        <w:t xml:space="preserve"> </w:t>
      </w:r>
      <w:r w:rsidRPr="00D110E8">
        <w:rPr>
          <w:rFonts w:asciiTheme="minorHAnsi" w:hAnsiTheme="minorHAnsi" w:cs="Tahoma"/>
          <w:sz w:val="20"/>
          <w:lang w:eastAsia="en-US"/>
        </w:rPr>
        <w:t>Coordinación de Control Técnico de Insumos.</w:t>
      </w:r>
    </w:p>
    <w:p w14:paraId="3931F3FF" w14:textId="252C6632" w:rsidR="002C7D2C" w:rsidRPr="002C7D2C" w:rsidRDefault="002C7D2C" w:rsidP="002C7D2C">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Pr>
          <w:rFonts w:asciiTheme="minorHAnsi" w:hAnsiTheme="minorHAnsi"/>
          <w:b/>
          <w:sz w:val="20"/>
          <w:lang w:val="es-MX" w:eastAsia="en-US"/>
        </w:rPr>
        <w:t>CRE</w:t>
      </w:r>
      <w:r w:rsidRPr="008175ED">
        <w:rPr>
          <w:rFonts w:asciiTheme="minorHAnsi" w:eastAsiaTheme="minorHAnsi" w:hAnsiTheme="minorHAnsi"/>
          <w:b/>
          <w:sz w:val="20"/>
          <w:lang w:val="es-MX" w:eastAsia="en-US"/>
        </w:rPr>
        <w:t>:</w:t>
      </w:r>
      <w:r>
        <w:rPr>
          <w:rFonts w:asciiTheme="minorHAnsi" w:eastAsiaTheme="minorHAnsi" w:hAnsiTheme="minorHAnsi"/>
          <w:sz w:val="20"/>
          <w:lang w:val="es-MX" w:eastAsia="en-US"/>
        </w:rPr>
        <w:t xml:space="preserve"> C</w:t>
      </w:r>
      <w:r w:rsidRPr="008175ED">
        <w:rPr>
          <w:rFonts w:asciiTheme="minorHAnsi" w:eastAsiaTheme="minorHAnsi" w:hAnsiTheme="minorHAnsi"/>
          <w:sz w:val="20"/>
          <w:lang w:val="es-MX" w:eastAsia="en-US"/>
        </w:rPr>
        <w:t>omisió</w:t>
      </w:r>
      <w:r>
        <w:rPr>
          <w:rFonts w:asciiTheme="minorHAnsi" w:hAnsiTheme="minorHAnsi"/>
          <w:sz w:val="20"/>
          <w:lang w:val="es-MX" w:eastAsia="en-US"/>
        </w:rPr>
        <w:t>n Reguladora de Energía.</w:t>
      </w:r>
    </w:p>
    <w:p w14:paraId="5E0C1394"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iCs/>
          <w:sz w:val="20"/>
        </w:rPr>
        <w:t>Devolución:</w:t>
      </w:r>
      <w:r w:rsidRPr="00D110E8">
        <w:rPr>
          <w:rFonts w:asciiTheme="minorHAnsi" w:hAnsiTheme="minorHAnsi" w:cs="Tahoma"/>
          <w:iCs/>
          <w:sz w:val="20"/>
        </w:rPr>
        <w:t xml:space="preserve"> Es el acto de regresar al Proveedor aquellos bienes y/o servicios que no cumplen con los requisitos establecidos en la convocatoria.</w:t>
      </w:r>
    </w:p>
    <w:p w14:paraId="1057EE88" w14:textId="77777777" w:rsidR="00D110E8" w:rsidRPr="00D110E8" w:rsidRDefault="00D110E8" w:rsidP="00D110E8">
      <w:pPr>
        <w:widowControl w:val="0"/>
        <w:spacing w:after="240"/>
        <w:jc w:val="both"/>
        <w:rPr>
          <w:rFonts w:asciiTheme="minorHAnsi" w:hAnsiTheme="minorHAnsi" w:cs="Tahoma"/>
          <w:sz w:val="20"/>
          <w:lang w:eastAsia="es-MX"/>
        </w:rPr>
      </w:pPr>
      <w:r w:rsidRPr="00D110E8">
        <w:rPr>
          <w:rFonts w:asciiTheme="minorHAnsi" w:hAnsiTheme="minorHAnsi" w:cs="Tahoma"/>
          <w:b/>
          <w:bCs/>
          <w:sz w:val="20"/>
          <w:lang w:eastAsia="es-MX"/>
        </w:rPr>
        <w:t xml:space="preserve">Defecto de calidad: </w:t>
      </w:r>
      <w:r w:rsidRPr="00D110E8">
        <w:rPr>
          <w:rFonts w:asciiTheme="minorHAnsi" w:hAnsiTheme="minorHAnsi" w:cs="Tahoma"/>
          <w:sz w:val="20"/>
          <w:lang w:eastAsia="es-MX"/>
        </w:rPr>
        <w:t>Diferencia que presentan los bienes y/o servicios con relación a los requisitos de calidad, detectados en la recepción, suministro o uso de los mismos; así como en el resultado de la evaluación por parte de las áreas técnicas o de las evaluaciones que realice la COCTI.</w:t>
      </w:r>
      <w:r w:rsidRPr="00D110E8">
        <w:rPr>
          <w:rFonts w:asciiTheme="minorHAnsi" w:hAnsiTheme="minorHAnsi" w:cs="Tahoma"/>
          <w:b/>
          <w:bCs/>
          <w:sz w:val="20"/>
          <w:lang w:eastAsia="es-MX"/>
        </w:rPr>
        <w:t xml:space="preserve"> </w:t>
      </w:r>
    </w:p>
    <w:p w14:paraId="1866A21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EMA:</w:t>
      </w:r>
      <w:r w:rsidRPr="00D110E8">
        <w:rPr>
          <w:rFonts w:asciiTheme="minorHAnsi" w:hAnsiTheme="minorHAnsi" w:cs="Tahoma"/>
          <w:sz w:val="20"/>
        </w:rPr>
        <w:t xml:space="preserve"> Entidad Mexicana de Acreditación, A.C.</w:t>
      </w:r>
    </w:p>
    <w:p w14:paraId="3465E9A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Arial"/>
          <w:b/>
          <w:sz w:val="20"/>
          <w:shd w:val="clear" w:color="auto" w:fill="FFFFFF"/>
        </w:rPr>
        <w:lastRenderedPageBreak/>
        <w:t xml:space="preserve">INFONAVIT: </w:t>
      </w:r>
      <w:r w:rsidRPr="00D110E8">
        <w:rPr>
          <w:rFonts w:asciiTheme="minorHAnsi" w:hAnsiTheme="minorHAnsi" w:cs="Arial"/>
          <w:sz w:val="20"/>
          <w:shd w:val="clear" w:color="auto" w:fill="FFFFFF"/>
        </w:rPr>
        <w:t>Instituto del Fondo Nacional de la Vivienda para los Trabajadores </w:t>
      </w:r>
    </w:p>
    <w:p w14:paraId="44C2AC6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Instituto o IMSS:</w:t>
      </w:r>
      <w:r w:rsidRPr="00D110E8">
        <w:rPr>
          <w:rFonts w:asciiTheme="minorHAnsi" w:hAnsiTheme="minorHAnsi" w:cs="Tahoma"/>
          <w:sz w:val="20"/>
        </w:rPr>
        <w:t xml:space="preserve"> Instituto Mexicano del Seguro Social.</w:t>
      </w:r>
    </w:p>
    <w:p w14:paraId="7B5DA0D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bCs/>
          <w:sz w:val="20"/>
          <w:lang w:eastAsia="es-MX"/>
        </w:rPr>
        <w:t xml:space="preserve">Inspecciones de calidad: </w:t>
      </w:r>
      <w:r w:rsidRPr="00D110E8">
        <w:rPr>
          <w:rFonts w:asciiTheme="minorHAnsi" w:hAnsiTheme="minorHAnsi" w:cs="Tahoma"/>
          <w:sz w:val="20"/>
          <w:lang w:eastAsia="es-MX"/>
        </w:rPr>
        <w:t>Son las acciones encaminadas a evaluar, medir, contrastar o ensayar las características de calidad de un producto para determinar su conformidad con los requisitos establecidos en los procedimientos de contratación</w:t>
      </w:r>
    </w:p>
    <w:p w14:paraId="51F16B98"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IVA:</w:t>
      </w:r>
      <w:r w:rsidRPr="00D110E8">
        <w:rPr>
          <w:rFonts w:asciiTheme="minorHAnsi" w:hAnsiTheme="minorHAnsi" w:cs="Tahoma"/>
          <w:sz w:val="20"/>
        </w:rPr>
        <w:t xml:space="preserve"> Impuesto al Valor Agregado.</w:t>
      </w:r>
    </w:p>
    <w:p w14:paraId="35B9854E" w14:textId="77777777" w:rsidR="00D110E8" w:rsidRPr="00D110E8"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Investigación de mercado</w:t>
      </w:r>
      <w:r w:rsidRPr="00D110E8">
        <w:rPr>
          <w:rFonts w:asciiTheme="minorHAnsi" w:hAnsiTheme="minorHAnsi" w:cs="Tahoma"/>
          <w:sz w:val="20"/>
        </w:rPr>
        <w:t>: la verificación de la existencia de bienes y/o servicio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293BC812"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Ley o LAASSP:</w:t>
      </w:r>
      <w:r w:rsidRPr="00D110E8">
        <w:rPr>
          <w:rFonts w:asciiTheme="minorHAnsi" w:hAnsiTheme="minorHAnsi" w:cs="Tahoma"/>
          <w:sz w:val="20"/>
        </w:rPr>
        <w:t xml:space="preserve"> Ley de Adquisiciones, Arrendamientos y Servicios del Sector Público. </w:t>
      </w:r>
      <w:r w:rsidRPr="00D110E8">
        <w:rPr>
          <w:rFonts w:asciiTheme="minorHAnsi" w:hAnsiTheme="minorHAnsi" w:cs="Tahoma"/>
          <w:i/>
          <w:sz w:val="20"/>
          <w:lang w:val="es-ES_tradnl"/>
        </w:rPr>
        <w:t>(</w:t>
      </w:r>
      <w:r w:rsidRPr="00D110E8">
        <w:rPr>
          <w:rFonts w:asciiTheme="minorHAnsi" w:hAnsiTheme="minorHAnsi"/>
          <w:i/>
          <w:sz w:val="20"/>
        </w:rPr>
        <w:t>Última reforma publicada en el D.O.F. el día 20 de mayo de 2021</w:t>
      </w:r>
      <w:r w:rsidRPr="00D110E8">
        <w:rPr>
          <w:rFonts w:asciiTheme="minorHAnsi" w:hAnsiTheme="minorHAnsi" w:cs="Tahoma"/>
          <w:sz w:val="20"/>
        </w:rPr>
        <w:t>)</w:t>
      </w:r>
    </w:p>
    <w:p w14:paraId="75771FF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Licitante:</w:t>
      </w:r>
      <w:r w:rsidRPr="00D110E8">
        <w:rPr>
          <w:rFonts w:asciiTheme="minorHAnsi" w:hAnsiTheme="minorHAnsi" w:cs="Tahoma"/>
          <w:sz w:val="20"/>
        </w:rPr>
        <w:t xml:space="preserve"> </w:t>
      </w:r>
      <w:r w:rsidRPr="00D110E8">
        <w:rPr>
          <w:rFonts w:asciiTheme="minorHAnsi" w:hAnsiTheme="minorHAnsi" w:cs="Tahoma"/>
          <w:bCs/>
          <w:sz w:val="20"/>
        </w:rPr>
        <w:t>la persona que participe en cualquier procedimiento de licitación pública o bien de invitación a cuando menos tres personas</w:t>
      </w:r>
      <w:r w:rsidRPr="00D110E8">
        <w:rPr>
          <w:rFonts w:asciiTheme="minorHAnsi" w:hAnsiTheme="minorHAnsi" w:cs="Tahoma"/>
          <w:sz w:val="20"/>
        </w:rPr>
        <w:t>.</w:t>
      </w:r>
    </w:p>
    <w:p w14:paraId="76136215"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Medio de Identificación Electrónica:</w:t>
      </w:r>
      <w:r w:rsidRPr="00D110E8">
        <w:rPr>
          <w:rFonts w:asciiTheme="minorHAnsi" w:hAnsiTheme="minorHAnsi" w:cs="Tahoma"/>
          <w:bCs/>
          <w:sz w:val="20"/>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60A6C7EC"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Medios Remotos de Comunicación Electrónica:</w:t>
      </w:r>
      <w:r w:rsidRPr="00D110E8">
        <w:rPr>
          <w:rFonts w:asciiTheme="minorHAnsi" w:hAnsiTheme="minorHAnsi" w:cs="Tahoma"/>
          <w:bCs/>
          <w:sz w:val="20"/>
        </w:rPr>
        <w:t xml:space="preserve"> Los dispositivos tecnológicos para efectuar transmisión de datos e información a través de computadoras, líneas telefónicas, enlaces dedicados, microondas y similares.</w:t>
      </w:r>
    </w:p>
    <w:p w14:paraId="79509228" w14:textId="77777777" w:rsidR="00D110E8" w:rsidRPr="00D110E8" w:rsidRDefault="00D110E8" w:rsidP="00D110E8">
      <w:pPr>
        <w:tabs>
          <w:tab w:val="left" w:pos="851"/>
        </w:tabs>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MIPYMES</w:t>
      </w:r>
      <w:r w:rsidRPr="00D110E8">
        <w:rPr>
          <w:rFonts w:asciiTheme="minorHAnsi" w:hAnsiTheme="minorHAnsi" w:cs="Tahoma"/>
          <w:sz w:val="20"/>
          <w:lang w:val="es-ES_tradnl"/>
        </w:rPr>
        <w:t>: las micro, pequeñas y medianas empresas de nacionalidad mexicana a que hace referencia la Ley para el Desarrollo de la Competitividad de la Micro, Pequeña y Mediana Empresa</w:t>
      </w:r>
      <w:r w:rsidRPr="00D110E8">
        <w:rPr>
          <w:rFonts w:asciiTheme="minorHAnsi" w:hAnsiTheme="minorHAnsi"/>
          <w:sz w:val="20"/>
        </w:rPr>
        <w:t xml:space="preserve"> </w:t>
      </w:r>
      <w:r w:rsidRPr="00D110E8">
        <w:rPr>
          <w:rFonts w:asciiTheme="minorHAnsi" w:hAnsiTheme="minorHAnsi"/>
          <w:i/>
          <w:sz w:val="20"/>
        </w:rPr>
        <w:t>(Última reforma publicada en el D.O.F. el 20 de octubre de 2023)</w:t>
      </w:r>
    </w:p>
    <w:p w14:paraId="2303F82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NMX</w:t>
      </w:r>
      <w:r w:rsidRPr="00D110E8">
        <w:rPr>
          <w:rFonts w:asciiTheme="minorHAnsi" w:hAnsiTheme="minorHAnsi" w:cs="Tahoma"/>
          <w:sz w:val="20"/>
        </w:rPr>
        <w:t>: Norma mexicana.</w:t>
      </w:r>
    </w:p>
    <w:p w14:paraId="6A54A2B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NOM:</w:t>
      </w:r>
      <w:r w:rsidRPr="00D110E8">
        <w:rPr>
          <w:rFonts w:asciiTheme="minorHAnsi" w:hAnsiTheme="minorHAnsi" w:cs="Tahoma"/>
          <w:sz w:val="20"/>
        </w:rPr>
        <w:t xml:space="preserve"> Norma Oficial Mexicana</w:t>
      </w:r>
      <w:r w:rsidRPr="00D110E8">
        <w:rPr>
          <w:rFonts w:asciiTheme="minorHAnsi" w:hAnsiTheme="minorHAnsi" w:cs="Tahoma"/>
          <w:b/>
          <w:bCs/>
          <w:sz w:val="20"/>
          <w:lang w:eastAsia="es-MX"/>
        </w:rPr>
        <w:t xml:space="preserve"> </w:t>
      </w:r>
    </w:p>
    <w:p w14:paraId="4BF28A6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bCs/>
          <w:sz w:val="20"/>
          <w:lang w:eastAsia="es-MX"/>
        </w:rPr>
        <w:t xml:space="preserve">OICE: </w:t>
      </w:r>
      <w:r w:rsidRPr="00D110E8">
        <w:rPr>
          <w:rFonts w:asciiTheme="minorHAnsi" w:hAnsiTheme="minorHAnsi" w:cs="Tahoma"/>
          <w:sz w:val="20"/>
          <w:lang w:eastAsia="es-MX"/>
        </w:rPr>
        <w:t>Órgano Interno de Control Especifico en el Instituto Mexicano del Seguro Social.</w:t>
      </w:r>
    </w:p>
    <w:p w14:paraId="32B3DE3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bCs/>
          <w:sz w:val="20"/>
          <w:lang w:eastAsia="es-MX"/>
        </w:rPr>
        <w:t>OOAD:</w:t>
      </w:r>
      <w:r w:rsidRPr="00D110E8">
        <w:rPr>
          <w:rFonts w:asciiTheme="minorHAnsi" w:hAnsiTheme="minorHAnsi" w:cs="Tahoma"/>
          <w:bCs/>
          <w:sz w:val="20"/>
        </w:rPr>
        <w:t xml:space="preserve"> Órgano de Operación Administrativa Desconcentrada.</w:t>
      </w:r>
    </w:p>
    <w:p w14:paraId="3961C80A"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lang w:val="es-ES_tradnl"/>
        </w:rPr>
      </w:pPr>
      <w:r w:rsidRPr="00D110E8">
        <w:rPr>
          <w:rFonts w:asciiTheme="minorHAnsi" w:hAnsiTheme="minorHAnsi" w:cs="Tahoma"/>
          <w:b/>
          <w:bCs/>
          <w:sz w:val="20"/>
          <w:lang w:val="es-ES_tradnl"/>
        </w:rPr>
        <w:t xml:space="preserve">Partida, renglón, concepto o posición: </w:t>
      </w:r>
      <w:r w:rsidRPr="00D110E8">
        <w:rPr>
          <w:rFonts w:asciiTheme="minorHAnsi" w:hAnsiTheme="minorHAnsi" w:cs="Tahoma"/>
          <w:bCs/>
          <w:sz w:val="20"/>
          <w:lang w:val="es-ES_tradnl"/>
        </w:rPr>
        <w:t>La división o desglose de los bienes y/o servicios contenidos en un procedimiento de contratación o en un contrato o pedido, para diferenciarlos unos de otros o clasificarlos.</w:t>
      </w:r>
    </w:p>
    <w:p w14:paraId="77440777"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POBALINES</w:t>
      </w:r>
      <w:r w:rsidRPr="00D110E8">
        <w:rPr>
          <w:rFonts w:asciiTheme="minorHAnsi" w:hAnsiTheme="minorHAnsi" w:cs="Tahoma"/>
          <w:sz w:val="20"/>
          <w:lang w:eastAsia="en-US"/>
        </w:rPr>
        <w:t>: Políticas, Bases y Lineamientos, en Materia de Adquisiciones, Arrendamientos y Prestación de Servicios del Instituto Mexicano del Seguro Social.</w:t>
      </w:r>
    </w:p>
    <w:p w14:paraId="07DF4649" w14:textId="77777777" w:rsidR="00D110E8" w:rsidRPr="00D110E8" w:rsidRDefault="00D110E8" w:rsidP="00D110E8">
      <w:pPr>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Precio no aceptable</w:t>
      </w:r>
      <w:r w:rsidRPr="00D110E8">
        <w:rPr>
          <w:rFonts w:asciiTheme="minorHAnsi" w:hAnsiTheme="minorHAnsi" w:cs="Tahoma"/>
          <w:sz w:val="20"/>
          <w:lang w:val="es-ES_tradnl"/>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1B982148" w14:textId="77777777" w:rsidR="00D110E8" w:rsidRPr="00D110E8" w:rsidRDefault="00D110E8" w:rsidP="00D110E8">
      <w:pPr>
        <w:tabs>
          <w:tab w:val="left" w:pos="851"/>
        </w:tabs>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Precio conveniente</w:t>
      </w:r>
      <w:r w:rsidRPr="00D110E8">
        <w:rPr>
          <w:rFonts w:asciiTheme="minorHAnsi" w:hAnsiTheme="minorHAnsi" w:cs="Tahoma"/>
          <w:sz w:val="20"/>
          <w:lang w:val="es-ES_tradnl"/>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36419AED"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PREI MILLENIUM</w:t>
      </w:r>
      <w:r w:rsidRPr="00D110E8">
        <w:rPr>
          <w:rFonts w:asciiTheme="minorHAnsi" w:hAnsiTheme="minorHAnsi" w:cs="Tahoma"/>
          <w:sz w:val="20"/>
          <w:lang w:eastAsia="en-US"/>
        </w:rPr>
        <w:t>: Sistema de Planeación de Recursos Institucionales que provee información integral y en línea a las principales Áreas del IMSS.</w:t>
      </w:r>
    </w:p>
    <w:p w14:paraId="21FE880D" w14:textId="77777777" w:rsidR="002C7D2C" w:rsidRDefault="002C7D2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p>
    <w:p w14:paraId="0DE152CA" w14:textId="1FCD81DC"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lastRenderedPageBreak/>
        <w:t>Programa Informático:</w:t>
      </w:r>
      <w:r w:rsidRPr="00D110E8">
        <w:rPr>
          <w:rFonts w:asciiTheme="minorHAnsi" w:hAnsiTheme="minorHAnsi" w:cs="Tahoma"/>
          <w:bCs/>
          <w:sz w:val="20"/>
        </w:rPr>
        <w:t xml:space="preserve"> El medio de captura desarrollado por la </w:t>
      </w:r>
      <w:r w:rsidR="00D8006A" w:rsidRPr="00E672EB">
        <w:rPr>
          <w:rFonts w:asciiTheme="minorHAnsi" w:hAnsiTheme="minorHAnsi" w:cs="Tahoma"/>
          <w:b/>
          <w:sz w:val="20"/>
        </w:rPr>
        <w:t>SABG</w:t>
      </w:r>
      <w:r w:rsidR="00D8006A" w:rsidRPr="00D110E8">
        <w:rPr>
          <w:rFonts w:asciiTheme="minorHAnsi" w:hAnsiTheme="minorHAnsi" w:cs="Tahoma"/>
          <w:bCs/>
          <w:sz w:val="20"/>
        </w:rPr>
        <w:t xml:space="preserve"> </w:t>
      </w:r>
      <w:r w:rsidRPr="00D110E8">
        <w:rPr>
          <w:rFonts w:asciiTheme="minorHAnsi" w:hAnsiTheme="minorHAnsi" w:cs="Tahoma"/>
          <w:bCs/>
          <w:sz w:val="20"/>
        </w:rPr>
        <w:t>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bCs/>
          <w:sz w:val="20"/>
        </w:rPr>
      </w:pPr>
      <w:r w:rsidRPr="00D110E8">
        <w:rPr>
          <w:rFonts w:asciiTheme="minorHAnsi" w:hAnsiTheme="minorHAnsi" w:cs="Tahoma"/>
          <w:b/>
          <w:bCs/>
          <w:sz w:val="20"/>
        </w:rPr>
        <w:t xml:space="preserve">Proposición: </w:t>
      </w:r>
      <w:r w:rsidRPr="00D110E8">
        <w:rPr>
          <w:rFonts w:asciiTheme="minorHAnsi" w:hAnsiTheme="minorHAnsi" w:cs="Tahoma"/>
          <w:bCs/>
          <w:sz w:val="20"/>
        </w:rPr>
        <w:t>La documentación que conforma las secciones técnicas y económicas y documentación complementaria presentadas por los licitantes</w:t>
      </w:r>
    </w:p>
    <w:p w14:paraId="46443828"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Proveedor:</w:t>
      </w:r>
      <w:r w:rsidRPr="00D110E8">
        <w:rPr>
          <w:rFonts w:asciiTheme="minorHAnsi" w:hAnsiTheme="minorHAnsi" w:cs="Tahoma"/>
          <w:sz w:val="20"/>
        </w:rPr>
        <w:t xml:space="preserve"> La persona que celebre contratos de adquisiciones, arrendamientos o servicios.</w:t>
      </w:r>
    </w:p>
    <w:p w14:paraId="422B32F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Reglamento:</w:t>
      </w:r>
      <w:r w:rsidRPr="00D110E8">
        <w:rPr>
          <w:rFonts w:asciiTheme="minorHAnsi" w:hAnsiTheme="minorHAnsi" w:cs="Tahoma"/>
          <w:sz w:val="20"/>
        </w:rPr>
        <w:t xml:space="preserve"> Reglamento de la Ley de Adquisiciones, Arrendamientos y Servicios del Sector Público. </w:t>
      </w:r>
      <w:r w:rsidRPr="00D110E8">
        <w:rPr>
          <w:rFonts w:asciiTheme="minorHAnsi" w:hAnsiTheme="minorHAnsi" w:cs="Tahoma"/>
          <w:i/>
          <w:sz w:val="20"/>
        </w:rPr>
        <w:t>(</w:t>
      </w:r>
      <w:r w:rsidRPr="00D110E8">
        <w:rPr>
          <w:rFonts w:asciiTheme="minorHAnsi" w:hAnsiTheme="minorHAnsi"/>
          <w:i/>
          <w:sz w:val="20"/>
        </w:rPr>
        <w:t>Última reforma publicada en el D.O.F. el 14 de febrero de 2024)</w:t>
      </w:r>
    </w:p>
    <w:p w14:paraId="0E5019A9"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SAT:</w:t>
      </w:r>
      <w:r w:rsidRPr="00D110E8">
        <w:rPr>
          <w:rFonts w:asciiTheme="minorHAnsi" w:hAnsiTheme="minorHAnsi" w:cs="Tahoma"/>
          <w:sz w:val="20"/>
        </w:rPr>
        <w:t xml:space="preserve"> Servicio de Administración Tributaria.</w:t>
      </w:r>
    </w:p>
    <w:p w14:paraId="31F524A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SAI:</w:t>
      </w:r>
      <w:r w:rsidRPr="00D110E8">
        <w:rPr>
          <w:rFonts w:asciiTheme="minorHAnsi" w:hAnsiTheme="minorHAnsi" w:cs="Tahoma"/>
          <w:sz w:val="20"/>
        </w:rPr>
        <w:t xml:space="preserve"> Sistema de Abasto Institucional. Conjunto de acciones programadas en medios electrónicos que permiten realizar actividades comprendidas en el proceso de abastecimiento y suministro, de manera automatizada en red.</w:t>
      </w:r>
      <w:r w:rsidRPr="00D110E8">
        <w:rPr>
          <w:rFonts w:asciiTheme="minorHAnsi" w:hAnsiTheme="minorHAnsi" w:cs="Tahoma"/>
          <w:b/>
          <w:sz w:val="20"/>
        </w:rPr>
        <w:t xml:space="preserve"> </w:t>
      </w:r>
    </w:p>
    <w:p w14:paraId="248B5C8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D110E8">
        <w:rPr>
          <w:rFonts w:asciiTheme="minorHAnsi" w:hAnsiTheme="minorHAnsi" w:cs="Tahoma"/>
          <w:b/>
          <w:sz w:val="20"/>
        </w:rPr>
        <w:t xml:space="preserve">Secretaría: </w:t>
      </w:r>
      <w:r w:rsidRPr="00D110E8">
        <w:rPr>
          <w:rFonts w:asciiTheme="minorHAnsi" w:hAnsiTheme="minorHAnsi" w:cs="Tahoma"/>
          <w:sz w:val="20"/>
        </w:rPr>
        <w:t>la Secretaría de Hacienda y Crédito Público;</w:t>
      </w:r>
    </w:p>
    <w:p w14:paraId="116A772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bCs/>
          <w:sz w:val="20"/>
          <w:lang w:eastAsia="es-MX"/>
        </w:rPr>
        <w:t xml:space="preserve">SE: </w:t>
      </w:r>
      <w:r w:rsidRPr="00D110E8">
        <w:rPr>
          <w:rFonts w:asciiTheme="minorHAnsi" w:hAnsiTheme="minorHAnsi" w:cs="Tahoma"/>
          <w:sz w:val="20"/>
          <w:lang w:eastAsia="es-MX"/>
        </w:rPr>
        <w:t>Secretaría de Economía</w:t>
      </w:r>
    </w:p>
    <w:p w14:paraId="0398C023" w14:textId="77777777" w:rsidR="00E672EB" w:rsidRDefault="00E672EB"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E672EB">
        <w:rPr>
          <w:rFonts w:asciiTheme="minorHAnsi" w:hAnsiTheme="minorHAnsi" w:cs="Tahoma"/>
          <w:b/>
          <w:sz w:val="20"/>
        </w:rPr>
        <w:t xml:space="preserve">SABG: </w:t>
      </w:r>
      <w:r w:rsidRPr="000D268E">
        <w:rPr>
          <w:rFonts w:asciiTheme="minorHAnsi" w:hAnsiTheme="minorHAnsi" w:cs="Tahoma"/>
          <w:sz w:val="20"/>
        </w:rPr>
        <w:t>Secretaría Anticorrupción y Buen Gobierno</w:t>
      </w:r>
    </w:p>
    <w:p w14:paraId="628936ED" w14:textId="160FB73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lang w:val="es-ES_tradnl"/>
        </w:rPr>
      </w:pPr>
      <w:r w:rsidRPr="00D110E8">
        <w:rPr>
          <w:rFonts w:asciiTheme="minorHAnsi" w:hAnsiTheme="minorHAnsi" w:cs="Tahoma"/>
          <w:b/>
          <w:sz w:val="20"/>
          <w:lang w:val="es-ES_tradnl"/>
        </w:rPr>
        <w:t xml:space="preserve">Sobre Cerrado: </w:t>
      </w:r>
      <w:r w:rsidRPr="00D110E8">
        <w:rPr>
          <w:rFonts w:asciiTheme="minorHAnsi" w:hAnsiTheme="minorHAnsi" w:cs="Tahoma"/>
          <w:sz w:val="20"/>
          <w:lang w:val="es-ES_tradnl"/>
        </w:rPr>
        <w:t>Cualquier medio que contenga la proposición, cuyo contenido puede ser consultado hasta el inicio del acto de presentación y apertura de proposiciones, en términos de la Ley.</w:t>
      </w:r>
    </w:p>
    <w:p w14:paraId="450D1A82"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lang w:val="es-ES_tradnl"/>
        </w:rPr>
        <w:t>S.S.A.</w:t>
      </w:r>
      <w:r w:rsidRPr="00D110E8">
        <w:rPr>
          <w:rFonts w:asciiTheme="minorHAnsi" w:hAnsiTheme="minorHAnsi" w:cs="Tahoma"/>
          <w:sz w:val="20"/>
          <w:lang w:val="es-ES_tradnl"/>
        </w:rPr>
        <w:t xml:space="preserve"> Secretaria de Salud</w:t>
      </w:r>
    </w:p>
    <w:p w14:paraId="2C757901" w14:textId="7EEF00B1" w:rsidR="008804FE" w:rsidRDefault="008804FE" w:rsidP="00605F6F">
      <w:pPr>
        <w:jc w:val="both"/>
        <w:rPr>
          <w:rFonts w:asciiTheme="minorHAnsi" w:hAnsiTheme="minorHAnsi" w:cs="Arial"/>
          <w:b/>
          <w:sz w:val="20"/>
        </w:rPr>
      </w:pPr>
      <w:r w:rsidRPr="001171DE">
        <w:rPr>
          <w:rFonts w:asciiTheme="minorHAnsi" w:hAnsiTheme="minorHAnsi" w:cs="Arial"/>
          <w:b/>
          <w:sz w:val="20"/>
        </w:rPr>
        <w:br w:type="page"/>
      </w:r>
      <w:r w:rsidRPr="001171DE">
        <w:rPr>
          <w:rFonts w:asciiTheme="minorHAnsi" w:hAnsiTheme="minorHAnsi" w:cs="Arial"/>
          <w:b/>
          <w:sz w:val="20"/>
        </w:rPr>
        <w:lastRenderedPageBreak/>
        <w:t>1. INFORMAC</w:t>
      </w:r>
      <w:r w:rsidR="00C60DE3">
        <w:rPr>
          <w:rFonts w:asciiTheme="minorHAnsi" w:hAnsiTheme="minorHAnsi" w:cs="Arial"/>
          <w:b/>
          <w:sz w:val="20"/>
        </w:rPr>
        <w:t>ION ESPECÍFICA DE LA LICITACION.</w:t>
      </w:r>
    </w:p>
    <w:p w14:paraId="4689BB9F" w14:textId="77777777" w:rsidR="00FE77D3" w:rsidRPr="001171DE" w:rsidRDefault="00FE77D3" w:rsidP="00FE77D3">
      <w:pPr>
        <w:spacing w:after="120"/>
        <w:jc w:val="both"/>
        <w:rPr>
          <w:rFonts w:asciiTheme="minorHAnsi" w:hAnsiTheme="minorHAnsi" w:cs="Arial"/>
          <w:sz w:val="20"/>
        </w:rPr>
      </w:pPr>
      <w:r w:rsidRPr="001171DE">
        <w:rPr>
          <w:rFonts w:asciiTheme="minorHAnsi" w:hAnsiTheme="minorHAnsi" w:cs="Arial"/>
          <w:sz w:val="20"/>
        </w:rPr>
        <w:t xml:space="preserve">En observancia al artículo 134, de la Constitución Política de los Estados Unidos Mexicanos, y de conformidad con los artículos 25, 26 fracción I, 26 bis fracción II, 27, 28 fracción I, </w:t>
      </w:r>
      <w:r w:rsidRPr="001171DE">
        <w:rPr>
          <w:rFonts w:asciiTheme="minorHAnsi" w:hAnsiTheme="minorHAnsi" w:cs="Arial"/>
          <w:bCs/>
          <w:sz w:val="20"/>
        </w:rPr>
        <w:t>29, 30, 33, 33 bis, 34, 35, 36, 36 bis, 45, 46, 47 y 48 fracción II</w:t>
      </w:r>
      <w:r w:rsidRPr="001171DE">
        <w:rPr>
          <w:rFonts w:asciiTheme="minorHAnsi" w:hAnsiTheme="minorHAnsi" w:cs="Arial"/>
          <w:sz w:val="20"/>
        </w:rPr>
        <w:t xml:space="preserve"> de la Ley de Adquisiciones, Arrendamientos y Servicios del Sector Público (LAASSP), 42, 46 y 48 de su Reglamento y demás disposiciones aplicables en la materia, se convoca a los interesados en participar en el procedimiento de Licitación Pública Nacional para la contratación de:</w:t>
      </w:r>
    </w:p>
    <w:p w14:paraId="2FD1FB6F" w14:textId="324181F1" w:rsidR="00B83998" w:rsidRDefault="00B147F6" w:rsidP="00FE77D3">
      <w:pPr>
        <w:jc w:val="both"/>
        <w:rPr>
          <w:rFonts w:asciiTheme="minorHAnsi" w:hAnsiTheme="minorHAnsi" w:cs="Arial"/>
          <w:b/>
          <w:bCs/>
          <w:sz w:val="20"/>
        </w:rPr>
      </w:pPr>
      <w:r w:rsidRPr="00B147F6">
        <w:rPr>
          <w:rFonts w:asciiTheme="minorHAnsi" w:hAnsiTheme="minorHAnsi" w:cs="Arial"/>
          <w:b/>
          <w:bCs/>
          <w:sz w:val="20"/>
        </w:rPr>
        <w:t>SERVICIO DE SUMINISTRO DE GAS L.P., EN CILINDROS Y ESTACIONARIO PARA UNIDADES MÉDICAS Y NO MÉDICAS DEL INSTITUTO MEXICANO DEL SEGURO SOCIAL PARA EL EJERCICIO 2025</w:t>
      </w:r>
    </w:p>
    <w:p w14:paraId="14B47A6D" w14:textId="77777777" w:rsidR="00B147F6" w:rsidRPr="001171DE" w:rsidRDefault="00B147F6" w:rsidP="00FE77D3">
      <w:pPr>
        <w:jc w:val="both"/>
        <w:rPr>
          <w:rFonts w:asciiTheme="minorHAnsi" w:hAnsiTheme="minorHAnsi" w:cs="Arial"/>
          <w:b/>
          <w:bCs/>
          <w:sz w:val="20"/>
        </w:rPr>
      </w:pPr>
    </w:p>
    <w:p w14:paraId="30AA11BF" w14:textId="3CFCD5FB" w:rsidR="005A33F2" w:rsidRDefault="005A33F2" w:rsidP="00FE77D3">
      <w:pPr>
        <w:jc w:val="both"/>
        <w:rPr>
          <w:rFonts w:asciiTheme="minorHAnsi" w:hAnsiTheme="minorHAnsi" w:cs="Arial"/>
          <w:sz w:val="20"/>
        </w:rPr>
      </w:pPr>
      <w:r w:rsidRPr="00CF1C16">
        <w:rPr>
          <w:rFonts w:asciiTheme="minorHAnsi" w:hAnsiTheme="minorHAnsi" w:cs="Arial"/>
          <w:b/>
          <w:bCs/>
          <w:sz w:val="20"/>
        </w:rPr>
        <w:t xml:space="preserve">CUCOP: </w:t>
      </w:r>
      <w:r w:rsidR="00654B46" w:rsidRPr="00654B46">
        <w:rPr>
          <w:rFonts w:asciiTheme="minorHAnsi" w:hAnsiTheme="minorHAnsi" w:cs="Arial"/>
          <w:sz w:val="20"/>
        </w:rPr>
        <w:t>26100010</w:t>
      </w:r>
      <w:r w:rsidR="0042649A" w:rsidRPr="00654B46">
        <w:rPr>
          <w:rFonts w:asciiTheme="minorHAnsi" w:hAnsiTheme="minorHAnsi" w:cs="Arial"/>
          <w:sz w:val="20"/>
        </w:rPr>
        <w:t xml:space="preserve"> </w:t>
      </w:r>
      <w:r w:rsidR="00654B46" w:rsidRPr="00654B46">
        <w:rPr>
          <w:rFonts w:asciiTheme="minorHAnsi" w:hAnsiTheme="minorHAnsi" w:cs="Arial"/>
          <w:sz w:val="20"/>
        </w:rPr>
        <w:t>GAS LP</w:t>
      </w:r>
    </w:p>
    <w:p w14:paraId="4082E960" w14:textId="77777777" w:rsidR="0042649A" w:rsidRPr="001171DE" w:rsidRDefault="0042649A" w:rsidP="00FE77D3">
      <w:pPr>
        <w:jc w:val="both"/>
        <w:rPr>
          <w:rFonts w:asciiTheme="minorHAnsi" w:hAnsiTheme="minorHAnsi" w:cs="Arial"/>
          <w:b/>
          <w:bCs/>
          <w:sz w:val="20"/>
        </w:rPr>
      </w:pPr>
    </w:p>
    <w:p w14:paraId="07778825" w14:textId="77777777" w:rsidR="00FE77D3" w:rsidRPr="001171DE" w:rsidRDefault="00FE77D3" w:rsidP="00FE77D3">
      <w:pPr>
        <w:spacing w:after="120"/>
        <w:jc w:val="both"/>
        <w:rPr>
          <w:rFonts w:asciiTheme="minorHAnsi" w:hAnsiTheme="minorHAnsi" w:cs="Arial"/>
          <w:sz w:val="20"/>
          <w:lang w:val="es-MX" w:eastAsia="es-MX"/>
        </w:rPr>
      </w:pPr>
      <w:r w:rsidRPr="001171DE">
        <w:rPr>
          <w:rFonts w:asciiTheme="minorHAnsi" w:hAnsiTheme="minorHAnsi" w:cs="Arial"/>
          <w:sz w:val="20"/>
          <w:u w:val="single"/>
          <w:lang w:val="es-MX" w:eastAsia="es-MX"/>
        </w:rPr>
        <w:t>NOMBRE Y DIRECCIÓN DEL ÁREA CONTRATANTE:</w:t>
      </w:r>
      <w:r w:rsidRPr="001171DE">
        <w:rPr>
          <w:rFonts w:asciiTheme="minorHAnsi" w:hAnsiTheme="minorHAnsi" w:cs="Arial"/>
          <w:sz w:val="20"/>
          <w:lang w:val="es-MX" w:eastAsia="es-MX"/>
        </w:rPr>
        <w:t xml:space="preserve"> Coordinación de Abastecimiento y Equipamiento, ubicada en Periférico Sur No. 8000, Col. Santa María Tequepexpan, C.P. 45600 en San Pedro Tlaquepaque, Jalisco</w:t>
      </w:r>
    </w:p>
    <w:p w14:paraId="0FAE9DAB" w14:textId="77777777" w:rsidR="00FE77D3" w:rsidRPr="001171DE" w:rsidRDefault="00FE77D3" w:rsidP="00FE77D3">
      <w:pPr>
        <w:spacing w:after="120"/>
        <w:jc w:val="both"/>
        <w:rPr>
          <w:rFonts w:asciiTheme="minorHAnsi" w:hAnsiTheme="minorHAnsi" w:cs="Arial"/>
          <w:sz w:val="20"/>
          <w:u w:val="single"/>
          <w:lang w:val="es-MX" w:eastAsia="es-MX"/>
        </w:rPr>
      </w:pPr>
      <w:r w:rsidRPr="001171DE">
        <w:rPr>
          <w:rFonts w:asciiTheme="minorHAnsi" w:hAnsiTheme="minorHAnsi" w:cs="Arial"/>
          <w:sz w:val="20"/>
          <w:u w:val="single"/>
          <w:lang w:val="es-MX" w:eastAsia="es-MX"/>
        </w:rPr>
        <w:t>LA DOCUMENTACIÓN QUE SE INTEGRE COMO PARTE DE LA PROPUESTA SERÁ DIRIGIDA A:</w:t>
      </w:r>
    </w:p>
    <w:p w14:paraId="38E35704"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lang w:val="x-none"/>
        </w:rPr>
      </w:pPr>
      <w:r w:rsidRPr="001171DE">
        <w:rPr>
          <w:rFonts w:asciiTheme="minorHAnsi" w:hAnsiTheme="minorHAnsi"/>
          <w:b w:val="0"/>
          <w:i w:val="0"/>
          <w:sz w:val="20"/>
        </w:rPr>
        <w:t>INSTITUTO MEXICANO DEL SEGURO SOCIAL</w:t>
      </w:r>
    </w:p>
    <w:p w14:paraId="048E04E5"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ÓRGANO DE OPERACIÓN ADMINISTRATIVA DESCONCENTRADA ESTATAL JALISCO</w:t>
      </w:r>
    </w:p>
    <w:p w14:paraId="575E651C"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JEFATURA DE SERVICIOS ADMINISTRATIVOS</w:t>
      </w:r>
    </w:p>
    <w:p w14:paraId="5B59CB8C"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COORDINACIÓN DE ABASTECIMIENTO Y EQUIPAMIENTO</w:t>
      </w:r>
    </w:p>
    <w:p w14:paraId="1EE294AD" w14:textId="77777777" w:rsidR="00945E6C" w:rsidRPr="001171DE" w:rsidRDefault="00945E6C" w:rsidP="001171DE">
      <w:pPr>
        <w:pStyle w:val="Sinespaciado"/>
      </w:pPr>
    </w:p>
    <w:p w14:paraId="756E6A04" w14:textId="10F3B069" w:rsidR="008804FE" w:rsidRPr="00C233FB" w:rsidRDefault="001171DE" w:rsidP="001171DE">
      <w:pPr>
        <w:pStyle w:val="Sinespaciado"/>
        <w:rPr>
          <w:rFonts w:ascii="Calibri" w:hAnsi="Calibri"/>
          <w:b/>
          <w:bCs/>
          <w:sz w:val="20"/>
          <w:szCs w:val="20"/>
        </w:rPr>
      </w:pPr>
      <w:r w:rsidRPr="00C233FB">
        <w:rPr>
          <w:rFonts w:ascii="Calibri" w:hAnsi="Calibri"/>
          <w:b/>
          <w:sz w:val="20"/>
          <w:szCs w:val="20"/>
        </w:rPr>
        <w:t xml:space="preserve">1.1 </w:t>
      </w:r>
      <w:r w:rsidR="008804FE" w:rsidRPr="00C233FB">
        <w:rPr>
          <w:rFonts w:ascii="Calibri" w:hAnsi="Calibri"/>
          <w:b/>
          <w:sz w:val="20"/>
          <w:szCs w:val="20"/>
        </w:rPr>
        <w:t>IDIOMA EN QUE PODRAN PRESENTARSE LAS PROPOSICIONE</w:t>
      </w:r>
      <w:r w:rsidRPr="00C233FB">
        <w:rPr>
          <w:rFonts w:ascii="Calibri" w:hAnsi="Calibri"/>
          <w:b/>
          <w:sz w:val="20"/>
          <w:szCs w:val="20"/>
        </w:rPr>
        <w:t xml:space="preserve">S, LOS ANEXOS TÉCNICOS Y, EN SU CASO, LOS </w:t>
      </w:r>
      <w:r w:rsidR="008804FE" w:rsidRPr="00C233FB">
        <w:rPr>
          <w:rFonts w:ascii="Calibri" w:hAnsi="Calibri"/>
          <w:b/>
          <w:sz w:val="20"/>
          <w:szCs w:val="20"/>
        </w:rPr>
        <w:t>FOLLETOS QUE SE ACOMPAÑEN.</w:t>
      </w:r>
    </w:p>
    <w:p w14:paraId="27E60BFF" w14:textId="3AB3068A" w:rsidR="008804FE" w:rsidRPr="001171DE" w:rsidRDefault="00BF6F57" w:rsidP="008804FE">
      <w:pPr>
        <w:jc w:val="both"/>
        <w:rPr>
          <w:rFonts w:asciiTheme="minorHAnsi" w:hAnsiTheme="minorHAnsi" w:cs="Arial"/>
          <w:sz w:val="20"/>
        </w:rPr>
      </w:pPr>
      <w:r>
        <w:rPr>
          <w:rFonts w:asciiTheme="minorHAnsi" w:hAnsiTheme="minorHAnsi" w:cs="Arial"/>
          <w:sz w:val="20"/>
        </w:rPr>
        <w:t xml:space="preserve">Las proposiciones en su caso, </w:t>
      </w:r>
      <w:r w:rsidR="008804FE" w:rsidRPr="001171DE">
        <w:rPr>
          <w:rFonts w:asciiTheme="minorHAnsi" w:hAnsiTheme="minorHAnsi" w:cs="Arial"/>
          <w:sz w:val="20"/>
        </w:rPr>
        <w:t xml:space="preserve">preferentemente en papel membretado de la empresa, solo en </w:t>
      </w:r>
      <w:r w:rsidR="005A7C36" w:rsidRPr="001171DE">
        <w:rPr>
          <w:rFonts w:asciiTheme="minorHAnsi" w:hAnsiTheme="minorHAnsi" w:cs="Arial"/>
          <w:sz w:val="20"/>
        </w:rPr>
        <w:t>idioma español y dirigido</w:t>
      </w:r>
      <w:r w:rsidR="008804FE" w:rsidRPr="001171DE">
        <w:rPr>
          <w:rFonts w:asciiTheme="minorHAnsi" w:hAnsiTheme="minorHAnsi" w:cs="Arial"/>
          <w:sz w:val="20"/>
        </w:rPr>
        <w:t xml:space="preserve"> al área convocante.</w:t>
      </w:r>
    </w:p>
    <w:p w14:paraId="3F6708E2" w14:textId="77777777" w:rsidR="008804FE" w:rsidRPr="001171DE" w:rsidRDefault="008804FE" w:rsidP="008804FE">
      <w:pPr>
        <w:autoSpaceDE w:val="0"/>
        <w:jc w:val="both"/>
        <w:rPr>
          <w:rFonts w:asciiTheme="minorHAnsi" w:hAnsiTheme="minorHAnsi" w:cs="Arial"/>
          <w:sz w:val="20"/>
        </w:rPr>
      </w:pPr>
    </w:p>
    <w:p w14:paraId="6ECC985F" w14:textId="77777777" w:rsidR="008804FE" w:rsidRPr="001171DE" w:rsidRDefault="008804FE" w:rsidP="008804FE">
      <w:pPr>
        <w:autoSpaceDE w:val="0"/>
        <w:jc w:val="both"/>
        <w:rPr>
          <w:rFonts w:asciiTheme="minorHAnsi" w:hAnsiTheme="minorHAnsi" w:cs="Arial"/>
          <w:sz w:val="20"/>
          <w:lang w:val="es-ES_tradnl"/>
        </w:rPr>
      </w:pPr>
      <w:r w:rsidRPr="001171DE">
        <w:rPr>
          <w:rFonts w:asciiTheme="minorHAnsi" w:hAnsiTheme="minorHAnsi" w:cs="Arial"/>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1171DE" w:rsidRDefault="008804FE" w:rsidP="008804FE">
      <w:pPr>
        <w:spacing w:line="192" w:lineRule="exact"/>
        <w:jc w:val="both"/>
        <w:rPr>
          <w:rFonts w:asciiTheme="minorHAnsi" w:hAnsiTheme="minorHAnsi" w:cs="Arial"/>
          <w:sz w:val="20"/>
        </w:rPr>
      </w:pPr>
    </w:p>
    <w:p w14:paraId="6E9A4736" w14:textId="349E8CF0" w:rsidR="008804FE" w:rsidRPr="001171DE" w:rsidRDefault="008804FE" w:rsidP="008804FE">
      <w:pPr>
        <w:jc w:val="both"/>
        <w:rPr>
          <w:rFonts w:asciiTheme="minorHAnsi" w:hAnsiTheme="minorHAnsi" w:cs="Arial"/>
          <w:b/>
          <w:sz w:val="20"/>
          <w:lang w:val="es-ES_tradnl"/>
        </w:rPr>
      </w:pPr>
      <w:r w:rsidRPr="001171DE">
        <w:rPr>
          <w:rFonts w:asciiTheme="minorHAnsi" w:hAnsiTheme="minorHAnsi" w:cs="Arial"/>
          <w:b/>
          <w:sz w:val="20"/>
          <w:lang w:val="es-ES_tradnl"/>
        </w:rPr>
        <w:t>1.2</w:t>
      </w:r>
      <w:r w:rsidR="00AE0A08">
        <w:rPr>
          <w:rFonts w:asciiTheme="minorHAnsi" w:hAnsiTheme="minorHAnsi" w:cs="Arial"/>
          <w:b/>
          <w:sz w:val="20"/>
          <w:lang w:val="es-ES_tradnl"/>
        </w:rPr>
        <w:t xml:space="preserve"> </w:t>
      </w:r>
      <w:r w:rsidRPr="001171DE">
        <w:rPr>
          <w:rFonts w:asciiTheme="minorHAnsi" w:hAnsiTheme="minorHAnsi" w:cs="Arial"/>
          <w:b/>
          <w:sz w:val="20"/>
          <w:lang w:val="es-ES_tradnl"/>
        </w:rPr>
        <w:t>DISPONIBILIDAD PRESUPUESTARIA.</w:t>
      </w:r>
    </w:p>
    <w:p w14:paraId="2FAADEB3" w14:textId="056D163D" w:rsidR="00945E6C" w:rsidRPr="001171DE" w:rsidRDefault="00945E6C" w:rsidP="00945E6C">
      <w:pPr>
        <w:jc w:val="both"/>
        <w:rPr>
          <w:rFonts w:asciiTheme="minorHAnsi" w:hAnsiTheme="minorHAnsi" w:cs="Arial"/>
          <w:sz w:val="20"/>
        </w:rPr>
      </w:pPr>
      <w:r w:rsidRPr="001171DE">
        <w:rPr>
          <w:rFonts w:asciiTheme="minorHAnsi" w:hAnsiTheme="minorHAnsi" w:cs="Arial"/>
          <w:sz w:val="20"/>
        </w:rPr>
        <w:t xml:space="preserve">“El presupuesto definitivo a ejercer está sujeto a </w:t>
      </w:r>
      <w:r w:rsidR="00AE0A08">
        <w:rPr>
          <w:rFonts w:asciiTheme="minorHAnsi" w:hAnsiTheme="minorHAnsi" w:cs="Arial"/>
          <w:sz w:val="20"/>
        </w:rPr>
        <w:t>la aprobación del</w:t>
      </w:r>
      <w:r w:rsidRPr="001171DE">
        <w:rPr>
          <w:rFonts w:asciiTheme="minorHAnsi" w:hAnsiTheme="minorHAnsi" w:cs="Arial"/>
          <w:sz w:val="20"/>
        </w:rPr>
        <w:t xml:space="preserve"> Presupuesto de Egresos de la Federación para el Ejercicio Fiscal 202</w:t>
      </w:r>
      <w:r w:rsidR="00B83998">
        <w:rPr>
          <w:rFonts w:asciiTheme="minorHAnsi" w:hAnsiTheme="minorHAnsi" w:cs="Arial"/>
          <w:sz w:val="20"/>
        </w:rPr>
        <w:t>5</w:t>
      </w:r>
      <w:r w:rsidRPr="001171DE">
        <w:rPr>
          <w:rFonts w:asciiTheme="minorHAnsi" w:hAnsiTheme="minorHAnsi" w:cs="Arial"/>
          <w:sz w:val="20"/>
        </w:rPr>
        <w:t>, por parte de la H. Cámara de Di</w:t>
      </w:r>
      <w:r w:rsidR="001506AE" w:rsidRPr="001171DE">
        <w:rPr>
          <w:rFonts w:asciiTheme="minorHAnsi" w:hAnsiTheme="minorHAnsi" w:cs="Arial"/>
          <w:sz w:val="20"/>
        </w:rPr>
        <w:t>putados</w:t>
      </w:r>
      <w:r w:rsidRPr="001171DE">
        <w:rPr>
          <w:rFonts w:asciiTheme="minorHAnsi" w:hAnsiTheme="minorHAnsi" w:cs="Arial"/>
          <w:sz w:val="20"/>
        </w:rPr>
        <w:t>, por lo que el cumplimiento de las obligaciones</w:t>
      </w:r>
      <w:r w:rsidR="001506AE" w:rsidRPr="001171DE">
        <w:rPr>
          <w:rFonts w:asciiTheme="minorHAnsi" w:hAnsiTheme="minorHAnsi" w:cs="Arial"/>
          <w:sz w:val="20"/>
        </w:rPr>
        <w:t xml:space="preserve"> del Instit</w:t>
      </w:r>
      <w:r w:rsidR="00AE0A08">
        <w:rPr>
          <w:rFonts w:asciiTheme="minorHAnsi" w:hAnsiTheme="minorHAnsi" w:cs="Arial"/>
          <w:sz w:val="20"/>
        </w:rPr>
        <w:t xml:space="preserve">uto Mexicano del Seguro Social </w:t>
      </w:r>
      <w:r w:rsidR="001506AE" w:rsidRPr="001171DE">
        <w:rPr>
          <w:rFonts w:asciiTheme="minorHAnsi" w:hAnsiTheme="minorHAnsi" w:cs="Arial"/>
          <w:sz w:val="20"/>
        </w:rPr>
        <w:t>quedan sujetas</w:t>
      </w:r>
      <w:r w:rsidRPr="001171DE">
        <w:rPr>
          <w:rFonts w:asciiTheme="minorHAnsi" w:hAnsiTheme="minorHAnsi" w:cs="Arial"/>
          <w:sz w:val="20"/>
        </w:rPr>
        <w:t xml:space="preserve"> para fines de ejecución y pago a la disponibilidad presupuestaria con </w:t>
      </w:r>
      <w:r w:rsidR="001506AE" w:rsidRPr="001171DE">
        <w:rPr>
          <w:rFonts w:asciiTheme="minorHAnsi" w:hAnsiTheme="minorHAnsi" w:cs="Arial"/>
          <w:sz w:val="20"/>
        </w:rPr>
        <w:t xml:space="preserve">la </w:t>
      </w:r>
      <w:r w:rsidRPr="001171DE">
        <w:rPr>
          <w:rFonts w:asciiTheme="minorHAnsi" w:hAnsiTheme="minorHAnsi" w:cs="Arial"/>
          <w:sz w:val="20"/>
        </w:rPr>
        <w:t>que</w:t>
      </w:r>
      <w:r w:rsidR="001506AE" w:rsidRPr="001171DE">
        <w:rPr>
          <w:rFonts w:asciiTheme="minorHAnsi" w:hAnsiTheme="minorHAnsi" w:cs="Arial"/>
          <w:sz w:val="20"/>
        </w:rPr>
        <w:t xml:space="preserve"> se</w:t>
      </w:r>
      <w:r w:rsidRPr="001171DE">
        <w:rPr>
          <w:rFonts w:asciiTheme="minorHAnsi" w:hAnsiTheme="minorHAnsi" w:cs="Arial"/>
          <w:sz w:val="20"/>
        </w:rPr>
        <w:t xml:space="preserve"> cuent</w:t>
      </w:r>
      <w:r w:rsidR="004C7DAF" w:rsidRPr="001171DE">
        <w:rPr>
          <w:rFonts w:asciiTheme="minorHAnsi" w:hAnsiTheme="minorHAnsi" w:cs="Arial"/>
          <w:sz w:val="20"/>
        </w:rPr>
        <w:t>a</w:t>
      </w:r>
      <w:r w:rsidR="001506AE" w:rsidRPr="001171DE">
        <w:rPr>
          <w:rFonts w:asciiTheme="minorHAnsi" w:hAnsiTheme="minorHAnsi" w:cs="Arial"/>
          <w:sz w:val="20"/>
        </w:rPr>
        <w:t xml:space="preserve"> conforme al presupuesto de Egresos de la Federación en términos de lo señalado en el artículo 42 de la Ley Federal de Presupuesto y Responsabilidad Hacendaria, sin responsabilidad alguna</w:t>
      </w:r>
      <w:r w:rsidRPr="001171DE">
        <w:rPr>
          <w:rFonts w:asciiTheme="minorHAnsi" w:hAnsiTheme="minorHAnsi" w:cs="Arial"/>
          <w:sz w:val="20"/>
        </w:rPr>
        <w:t xml:space="preserve"> para el Instituto Mexicano del Seguro Social”.</w:t>
      </w:r>
    </w:p>
    <w:p w14:paraId="492E4B13" w14:textId="77777777" w:rsidR="00945E6C" w:rsidRPr="001171DE" w:rsidRDefault="00945E6C" w:rsidP="008804FE">
      <w:pPr>
        <w:jc w:val="both"/>
        <w:rPr>
          <w:rFonts w:asciiTheme="minorHAnsi" w:hAnsiTheme="minorHAnsi" w:cs="Arial"/>
          <w:sz w:val="20"/>
          <w:lang w:val="es-ES_tradnl"/>
        </w:rPr>
      </w:pPr>
    </w:p>
    <w:p w14:paraId="1002EDC6" w14:textId="51D1821A" w:rsidR="00A74CBC" w:rsidRPr="001171DE" w:rsidRDefault="007E6485" w:rsidP="008804FE">
      <w:pPr>
        <w:jc w:val="both"/>
        <w:rPr>
          <w:rFonts w:asciiTheme="minorHAnsi" w:hAnsiTheme="minorHAnsi" w:cs="Arial"/>
          <w:sz w:val="20"/>
          <w:lang w:val="es-ES_tradnl"/>
        </w:rPr>
      </w:pPr>
      <w:r w:rsidRPr="001171DE">
        <w:rPr>
          <w:rFonts w:asciiTheme="minorHAnsi" w:hAnsiTheme="minorHAnsi" w:cs="Arial"/>
          <w:sz w:val="20"/>
          <w:lang w:val="es-ES_tradnl"/>
        </w:rPr>
        <w:t xml:space="preserve">Para llevar a cabo el presente procedimiento de contratación, el Instituto cuenta con disponibilidad presupuestaria, con dictamen de disponibilidad presupuestal No. </w:t>
      </w:r>
      <w:r w:rsidR="004C7DAF" w:rsidRPr="000D268E">
        <w:rPr>
          <w:rFonts w:asciiTheme="minorHAnsi" w:hAnsiTheme="minorHAnsi" w:cs="Arial"/>
          <w:b/>
          <w:sz w:val="20"/>
          <w:lang w:val="es-ES_tradnl"/>
        </w:rPr>
        <w:t>0000</w:t>
      </w:r>
      <w:r w:rsidR="00B83998" w:rsidRPr="000D268E">
        <w:rPr>
          <w:rFonts w:asciiTheme="minorHAnsi" w:hAnsiTheme="minorHAnsi" w:cs="Arial"/>
          <w:b/>
          <w:sz w:val="20"/>
          <w:lang w:val="es-ES_tradnl"/>
        </w:rPr>
        <w:t>0</w:t>
      </w:r>
      <w:r w:rsidR="00E672EB" w:rsidRPr="000D268E">
        <w:rPr>
          <w:rFonts w:asciiTheme="minorHAnsi" w:hAnsiTheme="minorHAnsi" w:cs="Arial"/>
          <w:b/>
          <w:sz w:val="20"/>
          <w:lang w:val="es-ES_tradnl"/>
        </w:rPr>
        <w:t>50</w:t>
      </w:r>
      <w:r w:rsidR="000D268E" w:rsidRPr="000D268E">
        <w:rPr>
          <w:rFonts w:asciiTheme="minorHAnsi" w:hAnsiTheme="minorHAnsi" w:cs="Arial"/>
          <w:b/>
          <w:sz w:val="20"/>
          <w:lang w:val="es-ES_tradnl"/>
        </w:rPr>
        <w:t>867</w:t>
      </w:r>
      <w:r w:rsidRPr="000D268E">
        <w:rPr>
          <w:rFonts w:asciiTheme="minorHAnsi" w:hAnsiTheme="minorHAnsi" w:cs="Arial"/>
          <w:b/>
          <w:sz w:val="20"/>
          <w:lang w:val="es-ES_tradnl"/>
        </w:rPr>
        <w:t>-202</w:t>
      </w:r>
      <w:r w:rsidR="00B83998" w:rsidRPr="000D268E">
        <w:rPr>
          <w:rFonts w:asciiTheme="minorHAnsi" w:hAnsiTheme="minorHAnsi" w:cs="Arial"/>
          <w:b/>
          <w:sz w:val="20"/>
          <w:lang w:val="es-ES_tradnl"/>
        </w:rPr>
        <w:t>5</w:t>
      </w:r>
      <w:r w:rsidRPr="001171DE">
        <w:rPr>
          <w:rFonts w:asciiTheme="minorHAnsi" w:hAnsiTheme="minorHAnsi" w:cs="Arial"/>
          <w:sz w:val="20"/>
          <w:lang w:val="es-ES_tradnl"/>
        </w:rPr>
        <w:t xml:space="preserve"> </w:t>
      </w:r>
    </w:p>
    <w:p w14:paraId="5B687E8C" w14:textId="77777777" w:rsidR="005F2656" w:rsidRPr="001171DE" w:rsidRDefault="005F2656" w:rsidP="008804FE">
      <w:pPr>
        <w:jc w:val="both"/>
        <w:rPr>
          <w:rFonts w:asciiTheme="minorHAnsi" w:hAnsiTheme="minorHAnsi" w:cs="Arial"/>
          <w:sz w:val="20"/>
          <w:lang w:val="es-ES_tradnl"/>
        </w:rPr>
      </w:pPr>
    </w:p>
    <w:p w14:paraId="52CBB4D9" w14:textId="1814892F" w:rsidR="008804FE" w:rsidRDefault="0019531F" w:rsidP="008804FE">
      <w:pPr>
        <w:ind w:left="284" w:hanging="284"/>
        <w:jc w:val="both"/>
        <w:rPr>
          <w:rFonts w:asciiTheme="minorHAnsi" w:hAnsiTheme="minorHAnsi" w:cs="Arial"/>
          <w:b/>
          <w:sz w:val="20"/>
        </w:rPr>
      </w:pPr>
      <w:r>
        <w:rPr>
          <w:rFonts w:asciiTheme="minorHAnsi" w:hAnsiTheme="minorHAnsi" w:cs="Arial"/>
          <w:b/>
          <w:sz w:val="20"/>
        </w:rPr>
        <w:t xml:space="preserve">2. </w:t>
      </w:r>
      <w:r w:rsidR="008804FE" w:rsidRPr="001171DE">
        <w:rPr>
          <w:rFonts w:asciiTheme="minorHAnsi" w:hAnsiTheme="minorHAnsi" w:cs="Arial"/>
          <w:b/>
          <w:sz w:val="20"/>
        </w:rPr>
        <w:t>DESCRIPCIÓN DEL SERVICIO A CONTRATAR.</w:t>
      </w:r>
    </w:p>
    <w:p w14:paraId="1858D289" w14:textId="60E812E5" w:rsidR="00311C37" w:rsidRDefault="007B4A0E" w:rsidP="008804FE">
      <w:pPr>
        <w:jc w:val="both"/>
        <w:rPr>
          <w:rFonts w:asciiTheme="minorHAnsi" w:hAnsiTheme="minorHAnsi" w:cs="Arial"/>
          <w:sz w:val="20"/>
        </w:rPr>
      </w:pPr>
      <w:r w:rsidRPr="007B4A0E">
        <w:rPr>
          <w:rFonts w:asciiTheme="minorHAnsi" w:hAnsiTheme="minorHAnsi" w:cs="Arial"/>
          <w:sz w:val="20"/>
        </w:rPr>
        <w:t>El Instituto Mexicano del Seguro Social, para el desarrollo de sus actividades cotidianas requiere contar con el “Servicio de suministro de Gas L.P., en cilindros y estacionario para Unidades Médicas y No Médicas del Instituto Mexicano del Seguro Social para el ejercicio 2025</w:t>
      </w:r>
      <w:r w:rsidRPr="00685A86">
        <w:rPr>
          <w:rFonts w:asciiTheme="minorHAnsi" w:hAnsiTheme="minorHAnsi" w:cs="Arial"/>
          <w:sz w:val="20"/>
        </w:rPr>
        <w:t>, en las Unidades relacionad</w:t>
      </w:r>
      <w:r w:rsidR="00685A86" w:rsidRPr="00685A86">
        <w:rPr>
          <w:rFonts w:asciiTheme="minorHAnsi" w:hAnsiTheme="minorHAnsi" w:cs="Arial"/>
          <w:sz w:val="20"/>
        </w:rPr>
        <w:t>a</w:t>
      </w:r>
      <w:r w:rsidRPr="00685A86">
        <w:rPr>
          <w:rFonts w:asciiTheme="minorHAnsi" w:hAnsiTheme="minorHAnsi" w:cs="Arial"/>
          <w:sz w:val="20"/>
        </w:rPr>
        <w:t xml:space="preserve">s en el </w:t>
      </w:r>
      <w:r w:rsidR="00685A86" w:rsidRPr="00685A86">
        <w:rPr>
          <w:rFonts w:asciiTheme="minorHAnsi" w:hAnsiTheme="minorHAnsi" w:cs="Arial"/>
          <w:b/>
          <w:sz w:val="20"/>
        </w:rPr>
        <w:t>ANEXO NÚMERO 02 (DOS)</w:t>
      </w:r>
      <w:r w:rsidR="00685A86" w:rsidRPr="00685A86">
        <w:rPr>
          <w:rFonts w:asciiTheme="minorHAnsi" w:hAnsiTheme="minorHAnsi" w:cs="Arial"/>
          <w:sz w:val="20"/>
        </w:rPr>
        <w:t xml:space="preserve"> </w:t>
      </w:r>
      <w:r w:rsidRPr="007B4A0E">
        <w:rPr>
          <w:rFonts w:asciiTheme="minorHAnsi" w:hAnsiTheme="minorHAnsi" w:cs="Arial"/>
          <w:sz w:val="20"/>
        </w:rPr>
        <w:t>el</w:t>
      </w:r>
      <w:r>
        <w:rPr>
          <w:rFonts w:asciiTheme="minorHAnsi" w:hAnsiTheme="minorHAnsi" w:cs="Arial"/>
          <w:sz w:val="20"/>
        </w:rPr>
        <w:t xml:space="preserve"> cual forma parte integrante de Las presentes bases</w:t>
      </w:r>
      <w:r w:rsidR="00685A86">
        <w:rPr>
          <w:rFonts w:asciiTheme="minorHAnsi" w:hAnsiTheme="minorHAnsi" w:cs="Arial"/>
          <w:sz w:val="20"/>
        </w:rPr>
        <w:t>.</w:t>
      </w:r>
    </w:p>
    <w:p w14:paraId="63A4FDC5" w14:textId="77777777" w:rsidR="007B4A0E" w:rsidRDefault="007B4A0E" w:rsidP="008804FE">
      <w:pPr>
        <w:jc w:val="both"/>
        <w:rPr>
          <w:rFonts w:asciiTheme="minorHAnsi" w:hAnsiTheme="minorHAnsi" w:cs="Arial"/>
          <w:sz w:val="20"/>
        </w:rPr>
      </w:pPr>
    </w:p>
    <w:p w14:paraId="6BE5C990" w14:textId="19096448" w:rsidR="008804FE" w:rsidRPr="001171DE" w:rsidRDefault="008804FE" w:rsidP="008804FE">
      <w:pPr>
        <w:jc w:val="both"/>
        <w:rPr>
          <w:rFonts w:asciiTheme="minorHAnsi" w:hAnsiTheme="minorHAnsi" w:cs="Arial"/>
          <w:sz w:val="20"/>
        </w:rPr>
      </w:pPr>
      <w:r w:rsidRPr="001171DE">
        <w:rPr>
          <w:rFonts w:asciiTheme="minorHAnsi" w:hAnsiTheme="minorHAnsi" w:cs="Arial"/>
          <w:sz w:val="20"/>
        </w:rPr>
        <w:t xml:space="preserve">La descripción amplia y detallada del servicio a contratar, se contempla en </w:t>
      </w:r>
      <w:r w:rsidRPr="00C60DE3">
        <w:rPr>
          <w:rFonts w:asciiTheme="minorHAnsi" w:hAnsiTheme="minorHAnsi" w:cs="Arial"/>
          <w:sz w:val="20"/>
        </w:rPr>
        <w:t xml:space="preserve">el </w:t>
      </w:r>
      <w:r w:rsidR="00C233FB" w:rsidRPr="00C60DE3">
        <w:rPr>
          <w:rFonts w:asciiTheme="minorHAnsi" w:hAnsiTheme="minorHAnsi" w:cs="Arial"/>
          <w:b/>
          <w:bCs/>
          <w:sz w:val="20"/>
        </w:rPr>
        <w:t xml:space="preserve">ANEXO NÚMERO 01 (UNO) </w:t>
      </w:r>
      <w:r w:rsidRPr="00C60DE3">
        <w:rPr>
          <w:rFonts w:asciiTheme="minorHAnsi" w:hAnsiTheme="minorHAnsi" w:cs="Arial"/>
          <w:bCs/>
          <w:sz w:val="20"/>
        </w:rPr>
        <w:t>el cual</w:t>
      </w:r>
      <w:r w:rsidRPr="001171DE">
        <w:rPr>
          <w:rFonts w:asciiTheme="minorHAnsi" w:hAnsiTheme="minorHAnsi" w:cs="Arial"/>
          <w:bCs/>
          <w:sz w:val="20"/>
        </w:rPr>
        <w:t xml:space="preserve"> forma parte integrante de </w:t>
      </w:r>
      <w:r w:rsidRPr="001171DE">
        <w:rPr>
          <w:rFonts w:asciiTheme="minorHAnsi" w:hAnsiTheme="minorHAnsi" w:cs="Arial"/>
          <w:sz w:val="20"/>
        </w:rPr>
        <w:t>esta Convocatoria.</w:t>
      </w:r>
    </w:p>
    <w:p w14:paraId="69728642" w14:textId="77777777" w:rsidR="008804FE" w:rsidRPr="001171DE" w:rsidRDefault="008804FE" w:rsidP="008804FE">
      <w:pPr>
        <w:jc w:val="both"/>
        <w:rPr>
          <w:rFonts w:asciiTheme="minorHAnsi" w:hAnsiTheme="minorHAnsi" w:cs="Arial"/>
          <w:sz w:val="20"/>
        </w:rPr>
      </w:pPr>
    </w:p>
    <w:p w14:paraId="69957002" w14:textId="77777777" w:rsidR="00943571" w:rsidRPr="001171DE" w:rsidRDefault="008804FE" w:rsidP="008804FE">
      <w:pPr>
        <w:jc w:val="both"/>
        <w:rPr>
          <w:rFonts w:asciiTheme="minorHAnsi" w:hAnsiTheme="minorHAnsi" w:cs="Arial"/>
          <w:sz w:val="20"/>
        </w:rPr>
      </w:pPr>
      <w:r w:rsidRPr="001171DE">
        <w:rPr>
          <w:rFonts w:asciiTheme="minorHAnsi" w:hAnsiTheme="minorHAnsi" w:cs="Arial"/>
          <w:sz w:val="20"/>
        </w:rPr>
        <w:t>Los licitantes, para la presentación de sus proposiciones, deberán ajustarse estrictamente a los requisitos y especificaciones previstos en esta Convocatoria, describiendo en forma</w:t>
      </w:r>
      <w:r w:rsidR="00943571" w:rsidRPr="001171DE">
        <w:rPr>
          <w:rFonts w:asciiTheme="minorHAnsi" w:hAnsiTheme="minorHAnsi" w:cs="Arial"/>
          <w:sz w:val="20"/>
        </w:rPr>
        <w:t xml:space="preserve"> amplia y detallada los servicios solicitados:</w:t>
      </w:r>
    </w:p>
    <w:p w14:paraId="4380B5C2" w14:textId="77777777" w:rsidR="00311C37" w:rsidRDefault="00311C37" w:rsidP="008804FE">
      <w:pPr>
        <w:jc w:val="both"/>
        <w:rPr>
          <w:rFonts w:asciiTheme="minorHAnsi" w:hAnsiTheme="minorHAnsi" w:cs="Arial"/>
          <w:b/>
          <w:bCs/>
          <w:sz w:val="20"/>
        </w:rPr>
      </w:pPr>
    </w:p>
    <w:p w14:paraId="2FBCD69B" w14:textId="77777777" w:rsidR="00964F12" w:rsidRDefault="00964F12" w:rsidP="008804FE">
      <w:pPr>
        <w:jc w:val="both"/>
        <w:rPr>
          <w:rFonts w:asciiTheme="minorHAnsi" w:hAnsiTheme="minorHAnsi" w:cs="Arial"/>
          <w:b/>
          <w:sz w:val="20"/>
        </w:rPr>
      </w:pPr>
    </w:p>
    <w:p w14:paraId="7A81C0E9" w14:textId="77777777" w:rsidR="00964F12" w:rsidRDefault="00964F12" w:rsidP="008804FE">
      <w:pPr>
        <w:jc w:val="both"/>
        <w:rPr>
          <w:rFonts w:asciiTheme="minorHAnsi" w:hAnsiTheme="minorHAnsi" w:cs="Arial"/>
          <w:b/>
          <w:sz w:val="20"/>
        </w:rPr>
      </w:pPr>
    </w:p>
    <w:p w14:paraId="5ED2AB38" w14:textId="77777777" w:rsidR="00964F12" w:rsidRDefault="00964F12" w:rsidP="008804FE">
      <w:pPr>
        <w:jc w:val="both"/>
        <w:rPr>
          <w:rFonts w:asciiTheme="minorHAnsi" w:hAnsiTheme="minorHAnsi" w:cs="Arial"/>
          <w:b/>
          <w:sz w:val="20"/>
        </w:rPr>
      </w:pPr>
    </w:p>
    <w:p w14:paraId="2DA5F7B5" w14:textId="77777777" w:rsidR="00964F12" w:rsidRDefault="00964F12" w:rsidP="008804FE">
      <w:pPr>
        <w:jc w:val="both"/>
        <w:rPr>
          <w:rFonts w:asciiTheme="minorHAnsi" w:hAnsiTheme="minorHAnsi" w:cs="Arial"/>
          <w:b/>
          <w:sz w:val="20"/>
        </w:rPr>
      </w:pPr>
    </w:p>
    <w:p w14:paraId="53E7CC6C" w14:textId="02526FD2" w:rsidR="008804FE" w:rsidRPr="00184A6F" w:rsidRDefault="008804FE" w:rsidP="008804FE">
      <w:pPr>
        <w:jc w:val="both"/>
        <w:rPr>
          <w:rFonts w:asciiTheme="minorHAnsi" w:hAnsiTheme="minorHAnsi" w:cs="Arial"/>
          <w:b/>
          <w:sz w:val="20"/>
        </w:rPr>
      </w:pPr>
      <w:r w:rsidRPr="00184A6F">
        <w:rPr>
          <w:rFonts w:asciiTheme="minorHAnsi" w:hAnsiTheme="minorHAnsi" w:cs="Arial"/>
          <w:b/>
          <w:sz w:val="20"/>
        </w:rPr>
        <w:lastRenderedPageBreak/>
        <w:t>2.</w:t>
      </w:r>
      <w:r w:rsidR="00311C37" w:rsidRPr="00184A6F">
        <w:rPr>
          <w:rFonts w:asciiTheme="minorHAnsi" w:hAnsiTheme="minorHAnsi" w:cs="Arial"/>
          <w:b/>
          <w:sz w:val="20"/>
        </w:rPr>
        <w:t>1</w:t>
      </w:r>
      <w:r w:rsidRPr="00184A6F">
        <w:rPr>
          <w:rFonts w:asciiTheme="minorHAnsi" w:hAnsiTheme="minorHAnsi" w:cs="Arial"/>
          <w:b/>
          <w:sz w:val="20"/>
        </w:rPr>
        <w:t xml:space="preserve">  LICENCIAS, AUTORIZACIONES Y PERMISOS.</w:t>
      </w:r>
    </w:p>
    <w:p w14:paraId="7E9A3EC5" w14:textId="02F142CB" w:rsidR="008804FE" w:rsidRPr="00184A6F" w:rsidRDefault="008804FE" w:rsidP="008804FE">
      <w:pPr>
        <w:jc w:val="both"/>
        <w:rPr>
          <w:rFonts w:asciiTheme="minorHAnsi" w:hAnsiTheme="minorHAnsi" w:cs="Arial"/>
          <w:sz w:val="20"/>
        </w:rPr>
      </w:pPr>
      <w:r w:rsidRPr="00184A6F">
        <w:rPr>
          <w:rFonts w:asciiTheme="minorHAnsi" w:hAnsiTheme="minorHAnsi" w:cs="Arial"/>
          <w:sz w:val="20"/>
        </w:rPr>
        <w:t>El licitante deberá ac</w:t>
      </w:r>
      <w:r w:rsidR="003D7B2A">
        <w:rPr>
          <w:rFonts w:asciiTheme="minorHAnsi" w:hAnsiTheme="minorHAnsi" w:cs="Arial"/>
          <w:sz w:val="20"/>
        </w:rPr>
        <w:t>ompañar a su propuesta técnica</w:t>
      </w:r>
      <w:r w:rsidRPr="00184A6F">
        <w:rPr>
          <w:rFonts w:asciiTheme="minorHAnsi" w:hAnsiTheme="minorHAnsi" w:cs="Arial"/>
          <w:sz w:val="20"/>
        </w:rPr>
        <w:t>, la documentación que a continuación se señala:</w:t>
      </w:r>
    </w:p>
    <w:p w14:paraId="7E670F36" w14:textId="77777777" w:rsidR="008804FE" w:rsidRPr="00184A6F" w:rsidRDefault="008804FE" w:rsidP="008804FE">
      <w:pPr>
        <w:jc w:val="both"/>
        <w:rPr>
          <w:rFonts w:asciiTheme="minorHAnsi" w:hAnsiTheme="minorHAnsi" w:cs="Arial"/>
          <w:sz w:val="20"/>
        </w:rPr>
      </w:pPr>
    </w:p>
    <w:p w14:paraId="77BAA810" w14:textId="77777777" w:rsidR="00184A6F" w:rsidRPr="00184A6F" w:rsidRDefault="00184A6F" w:rsidP="00184A6F">
      <w:pPr>
        <w:keepNext/>
        <w:keepLines/>
        <w:tabs>
          <w:tab w:val="left" w:pos="-284"/>
        </w:tabs>
        <w:suppressAutoHyphens w:val="0"/>
        <w:ind w:right="51"/>
        <w:jc w:val="both"/>
        <w:rPr>
          <w:rFonts w:asciiTheme="minorHAnsi" w:eastAsiaTheme="minorEastAsia" w:hAnsiTheme="minorHAnsi" w:cs="Arial"/>
          <w:sz w:val="20"/>
          <w:lang w:val="es-ES_tradnl" w:eastAsia="en-US"/>
        </w:rPr>
      </w:pPr>
      <w:r w:rsidRPr="00184A6F">
        <w:rPr>
          <w:rFonts w:asciiTheme="minorHAnsi" w:eastAsiaTheme="minorEastAsia" w:hAnsiTheme="minorHAnsi" w:cs="Arial"/>
          <w:sz w:val="20"/>
          <w:lang w:val="es-ES_tradnl" w:eastAsia="en-US"/>
        </w:rPr>
        <w:t>En términos del artículo 48 de la Ley de Hidrocarburos, fracción II, el Licitante deberá de entregar dentro de su Propuesta Técnica copia del permiso para la Distribución de Gas Licuado de Petróleo y copia del registro vehicular, vigentes otorgados por la Comisión Reguladora de Energía y que ampare la legalidad de su interés, el cual deberá de contar con las autorizaciones de los vehículos que se utilizarán en la prestación del servicio.</w:t>
      </w:r>
    </w:p>
    <w:p w14:paraId="4ECE5EBB" w14:textId="77777777" w:rsidR="00184A6F" w:rsidRPr="00184A6F" w:rsidRDefault="00184A6F" w:rsidP="00184A6F">
      <w:pPr>
        <w:tabs>
          <w:tab w:val="left" w:pos="720"/>
        </w:tabs>
        <w:jc w:val="both"/>
        <w:rPr>
          <w:rFonts w:asciiTheme="minorHAnsi" w:eastAsiaTheme="minorEastAsia" w:hAnsiTheme="minorHAnsi" w:cs="Arial"/>
          <w:bCs/>
          <w:iCs/>
          <w:sz w:val="20"/>
          <w:lang w:val="es-ES_tradnl" w:eastAsia="en-US"/>
        </w:rPr>
      </w:pPr>
    </w:p>
    <w:p w14:paraId="66046030" w14:textId="20B0BE8F" w:rsidR="00184A6F" w:rsidRPr="00685A86" w:rsidRDefault="00184A6F" w:rsidP="00E4647E">
      <w:pPr>
        <w:numPr>
          <w:ilvl w:val="0"/>
          <w:numId w:val="64"/>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 xml:space="preserve">NORMA NOM-001-SESH-2014 </w:t>
      </w:r>
      <w:r w:rsidRPr="00184A6F">
        <w:rPr>
          <w:rFonts w:asciiTheme="minorHAnsi" w:eastAsiaTheme="minorEastAsia" w:hAnsiTheme="minorHAnsi" w:cs="Arial"/>
          <w:bCs/>
          <w:iCs/>
          <w:sz w:val="20"/>
          <w:lang w:val="es-ES_tradnl" w:eastAsia="en-US"/>
        </w:rPr>
        <w:t>(</w:t>
      </w:r>
      <w:r w:rsidRPr="00184A6F">
        <w:rPr>
          <w:rFonts w:asciiTheme="minorHAnsi" w:eastAsiaTheme="minorEastAsia" w:hAnsiTheme="minorHAnsi" w:cs="Arial"/>
          <w:bCs/>
          <w:i/>
          <w:sz w:val="20"/>
          <w:lang w:val="es-ES_tradnl" w:eastAsia="en-US"/>
        </w:rPr>
        <w:t xml:space="preserve">publicada en el </w:t>
      </w:r>
      <w:bookmarkStart w:id="0" w:name="_Hlk154693297"/>
      <w:r w:rsidRPr="00184A6F">
        <w:rPr>
          <w:rFonts w:asciiTheme="minorHAnsi" w:eastAsiaTheme="minorEastAsia" w:hAnsiTheme="minorHAnsi" w:cs="Arial"/>
          <w:bCs/>
          <w:i/>
          <w:sz w:val="20"/>
          <w:lang w:val="es-ES_tradnl" w:eastAsia="en-US"/>
        </w:rPr>
        <w:t xml:space="preserve">Diario Oficial de la Federación </w:t>
      </w:r>
      <w:bookmarkEnd w:id="0"/>
      <w:r w:rsidRPr="00184A6F">
        <w:rPr>
          <w:rFonts w:asciiTheme="minorHAnsi" w:eastAsiaTheme="minorEastAsia" w:hAnsiTheme="minorHAnsi" w:cs="Arial"/>
          <w:bCs/>
          <w:i/>
          <w:sz w:val="20"/>
          <w:lang w:val="es-ES_tradnl" w:eastAsia="en-US"/>
        </w:rPr>
        <w:t>el día 22 de octubre de 2014)</w:t>
      </w:r>
      <w:r w:rsidRPr="00184A6F">
        <w:rPr>
          <w:rFonts w:asciiTheme="minorHAnsi" w:eastAsiaTheme="minorEastAsia" w:hAnsiTheme="minorHAnsi" w:cs="Arial"/>
          <w:bCs/>
          <w:iCs/>
          <w:sz w:val="20"/>
          <w:lang w:val="es-ES_tradnl" w:eastAsia="en-US"/>
        </w:rPr>
        <w:t xml:space="preserve"> 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p w14:paraId="62C06CE4" w14:textId="1EDD5834" w:rsidR="00184A6F" w:rsidRPr="00685A86" w:rsidRDefault="00184A6F" w:rsidP="00E4647E">
      <w:pPr>
        <w:numPr>
          <w:ilvl w:val="0"/>
          <w:numId w:val="64"/>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 xml:space="preserve">NORMA NOM-003-SEDG-2004 </w:t>
      </w:r>
      <w:r w:rsidRPr="00184A6F">
        <w:rPr>
          <w:rFonts w:asciiTheme="minorHAnsi" w:eastAsiaTheme="minorEastAsia" w:hAnsiTheme="minorHAnsi" w:cs="Arial"/>
          <w:bCs/>
          <w:i/>
          <w:sz w:val="20"/>
          <w:lang w:val="es-ES_tradnl" w:eastAsia="en-US"/>
        </w:rPr>
        <w:t>(publicada en el Diario Oficial de la Federación el día 28 de abril de 2005)</w:t>
      </w:r>
      <w:r w:rsidRPr="00184A6F">
        <w:rPr>
          <w:rFonts w:asciiTheme="minorHAnsi" w:eastAsiaTheme="minorEastAsia" w:hAnsiTheme="minorHAnsi" w:cs="Arial"/>
          <w:bCs/>
          <w:iCs/>
          <w:sz w:val="20"/>
          <w:lang w:val="es-ES_tradnl" w:eastAsia="en-US"/>
        </w:rPr>
        <w:t xml:space="preserve"> 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p w14:paraId="23502A09" w14:textId="07D50E9A" w:rsidR="00184A6F" w:rsidRPr="00685A86" w:rsidRDefault="00184A6F" w:rsidP="00E4647E">
      <w:pPr>
        <w:numPr>
          <w:ilvl w:val="0"/>
          <w:numId w:val="64"/>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 xml:space="preserve">NORMA NOM-013-SEDG-2002 </w:t>
      </w:r>
      <w:r w:rsidRPr="00184A6F">
        <w:rPr>
          <w:rFonts w:asciiTheme="minorHAnsi" w:eastAsiaTheme="minorEastAsia" w:hAnsiTheme="minorHAnsi" w:cs="Arial"/>
          <w:bCs/>
          <w:i/>
          <w:sz w:val="20"/>
          <w:lang w:val="es-ES_tradnl" w:eastAsia="en-US"/>
        </w:rPr>
        <w:t>(publicada en el Diario Oficial de la Federación el día 26 de abril de 2002)</w:t>
      </w:r>
      <w:r w:rsidRPr="00184A6F">
        <w:rPr>
          <w:rFonts w:asciiTheme="minorHAnsi" w:eastAsiaTheme="minorEastAsia" w:hAnsiTheme="minorHAnsi" w:cs="Arial"/>
          <w:bCs/>
          <w:iCs/>
          <w:sz w:val="20"/>
          <w:lang w:val="es-ES_tradnl" w:eastAsia="en-US"/>
        </w:rPr>
        <w:t xml:space="preserve"> 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p w14:paraId="471DE31B" w14:textId="502CDC70" w:rsidR="00184A6F" w:rsidRPr="00685A86" w:rsidRDefault="00184A6F" w:rsidP="00E4647E">
      <w:pPr>
        <w:numPr>
          <w:ilvl w:val="0"/>
          <w:numId w:val="64"/>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Cs/>
          <w:iCs/>
          <w:sz w:val="20"/>
          <w:lang w:val="es-ES_tradnl" w:eastAsia="en-US"/>
        </w:rPr>
        <w:t>Dictamen (copia) de verificación de ajuste por calibración de instrumentos de medición expedido por la PROFECO.</w:t>
      </w:r>
    </w:p>
    <w:p w14:paraId="370D15B3" w14:textId="0891C2EB" w:rsidR="00184A6F" w:rsidRPr="00685A86" w:rsidRDefault="00184A6F" w:rsidP="00E4647E">
      <w:pPr>
        <w:numPr>
          <w:ilvl w:val="0"/>
          <w:numId w:val="64"/>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 xml:space="preserve">NOM-016-CRE-2016 </w:t>
      </w:r>
      <w:r w:rsidRPr="00184A6F">
        <w:rPr>
          <w:rFonts w:asciiTheme="minorHAnsi" w:eastAsiaTheme="minorEastAsia" w:hAnsiTheme="minorHAnsi" w:cs="Arial"/>
          <w:i/>
          <w:sz w:val="20"/>
          <w:lang w:val="es-ES_tradnl" w:eastAsia="en-US"/>
        </w:rPr>
        <w:t>(p</w:t>
      </w:r>
      <w:r w:rsidRPr="00184A6F">
        <w:rPr>
          <w:rFonts w:asciiTheme="minorHAnsi" w:eastAsiaTheme="minorEastAsia" w:hAnsiTheme="minorHAnsi" w:cs="Arial"/>
          <w:bCs/>
          <w:i/>
          <w:sz w:val="20"/>
          <w:lang w:val="es-ES_tradnl" w:eastAsia="en-US"/>
        </w:rPr>
        <w:t>ublicada en el Diario Oficial de la Federación el día 29 de agosto de 2016</w:t>
      </w:r>
      <w:r w:rsidRPr="00184A6F">
        <w:rPr>
          <w:rFonts w:asciiTheme="minorHAnsi" w:eastAsiaTheme="minorEastAsia" w:hAnsiTheme="minorHAnsi" w:cs="Arial"/>
          <w:bCs/>
          <w:iCs/>
          <w:sz w:val="20"/>
          <w:lang w:val="es-ES_tradnl" w:eastAsia="en-US"/>
        </w:rPr>
        <w:t>) Especificaciones de calidad de los Petrolíferos: a) Resultados de las pruebas de control aplicables al Gas licuado de petróleo emitido por un laboratorio de prueba. b) Dictamen anual emitido por una Unidad de Verificación o Tercero Especialista que compruebe el cumplimiento de la norma. c) Presentación del dictamen a la Comisión durante los tres meses posteriores al año calendario verificado.</w:t>
      </w:r>
    </w:p>
    <w:p w14:paraId="698CC7D1" w14:textId="229A7EB3" w:rsidR="00184A6F" w:rsidRPr="00685A86" w:rsidRDefault="00184A6F" w:rsidP="00E4647E">
      <w:pPr>
        <w:numPr>
          <w:ilvl w:val="0"/>
          <w:numId w:val="64"/>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Manual de Seguridad para el cumplimiento de la NOM-030-STPS-2009</w:t>
      </w:r>
      <w:r w:rsidRPr="00184A6F">
        <w:rPr>
          <w:rFonts w:asciiTheme="minorHAnsi" w:eastAsiaTheme="minorEastAsia" w:hAnsiTheme="minorHAnsi" w:cs="Arial"/>
          <w:bCs/>
          <w:iCs/>
          <w:sz w:val="20"/>
          <w:lang w:val="es-ES_tradnl" w:eastAsia="en-US"/>
        </w:rPr>
        <w:t xml:space="preserve"> </w:t>
      </w:r>
      <w:r w:rsidRPr="00184A6F">
        <w:rPr>
          <w:rFonts w:asciiTheme="minorHAnsi" w:eastAsiaTheme="minorEastAsia" w:hAnsiTheme="minorHAnsi" w:cs="Arial"/>
          <w:bCs/>
          <w:i/>
          <w:sz w:val="20"/>
          <w:lang w:val="es-ES_tradnl" w:eastAsia="en-US"/>
        </w:rPr>
        <w:t>(publicada en el Diario Oficial de la Federación el día 22 de diciembre de 2009)</w:t>
      </w:r>
      <w:r w:rsidRPr="00184A6F">
        <w:rPr>
          <w:rFonts w:asciiTheme="minorHAnsi" w:eastAsiaTheme="minorEastAsia" w:hAnsiTheme="minorHAnsi" w:cs="Arial"/>
          <w:bCs/>
          <w:iCs/>
          <w:sz w:val="20"/>
          <w:lang w:val="es-ES_tradnl" w:eastAsia="en-US"/>
        </w:rPr>
        <w:t xml:space="preserve"> apartado 5 “Funciones y actividades del responsable de seguridad y salud en el trabajo” en el sub inciso 5.6 que pide: “Establecer los procedimientos, instructivos, guías o registros necesarios para dar cumplimiento al programa de seguridad y salud en el trabajo o a la relación de acciones preventivas y correctivas de seguridad y salud en el trabajo. “Y en conformidad con el Reglamento federal de seguridad y salud en el trabajo (RFSST)” en el capítulo tercero, articulo 7, sub inciso III que pide: “Elaborar los programas específicos, manuales y procedimientos, que orienten la realización de las actividades y procesos laborales bajo condiciones seguras y de emergencia” Se realiza el manual de seguridad e higiene donde se menciona el cumplimiento con las normas aplicables para los centros de trabajo en disposición con la Secretaria del Trabajo y Previsión Social. El manual deberá contener las siguientes normas: NOM-001-STPS-2008; NOM-002-STPS-2010; NOM-005-STPS-1998; NOM-009-STPS-2011; NOM-017-STPS-2008; NOM-018-STPS-2015; NOM-019-STPS-2011; NOM-026-STPS-2008; NOM-029-STPS-2011; NOM-030-STPS-2009.</w:t>
      </w:r>
    </w:p>
    <w:p w14:paraId="54665CB2" w14:textId="0E963E36" w:rsidR="00184A6F" w:rsidRPr="00685A86" w:rsidRDefault="00184A6F" w:rsidP="00E4647E">
      <w:pPr>
        <w:numPr>
          <w:ilvl w:val="0"/>
          <w:numId w:val="64"/>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Clave Única de Registro del Regulado (CURR</w:t>
      </w:r>
      <w:r w:rsidRPr="00184A6F">
        <w:rPr>
          <w:rFonts w:asciiTheme="minorHAnsi" w:eastAsiaTheme="minorEastAsia" w:hAnsiTheme="minorHAnsi" w:cs="Arial"/>
          <w:bCs/>
          <w:iCs/>
          <w:sz w:val="20"/>
          <w:lang w:val="es-ES_tradnl" w:eastAsia="en-US"/>
        </w:rPr>
        <w:t>): Clave que se otorga para identificar individualmente al Regulado en el Registro de Regulados de la Agencia. Artículos 12 de las DISPOSICIONES administrativas de carácter general que establecen los Lineamientos para la conformación, implementación y autorización de los Sistemas de Administración de Seguridad Industrial, Seguridad Operativa y Protección al Medio Ambiente aplicables a las actividades de Expendio al Público de Gas Natural, Distribución y Expendio al Público de Gas Licuado de Petróleo y de Petrolíferos.</w:t>
      </w:r>
    </w:p>
    <w:p w14:paraId="52703C1A" w14:textId="48BF3308" w:rsidR="00184A6F" w:rsidRPr="00685A86" w:rsidRDefault="00184A6F" w:rsidP="00E4647E">
      <w:pPr>
        <w:numPr>
          <w:ilvl w:val="0"/>
          <w:numId w:val="64"/>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Protocolo de Respuesta a Emergencias</w:t>
      </w:r>
      <w:r w:rsidRPr="00184A6F">
        <w:rPr>
          <w:rFonts w:asciiTheme="minorHAnsi" w:eastAsiaTheme="minorEastAsia" w:hAnsiTheme="minorHAnsi" w:cs="Arial"/>
          <w:bCs/>
          <w:iCs/>
          <w:sz w:val="20"/>
          <w:lang w:val="es-ES_tradnl" w:eastAsia="en-US"/>
        </w:rPr>
        <w:t>. Artículo 17 de las DISPOSICIONES Administrativas de carácter general que establecen los Lineamientos para la elaboración de los protocolos de respuesta a emergencias en las actividades del Sector Hidrocarburos.</w:t>
      </w:r>
    </w:p>
    <w:p w14:paraId="60587E87" w14:textId="14A53499" w:rsidR="00250336" w:rsidRDefault="00184A6F" w:rsidP="00250336">
      <w:pPr>
        <w:numPr>
          <w:ilvl w:val="0"/>
          <w:numId w:val="64"/>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 xml:space="preserve">Apartado 5.1.2., inciso j) de la NOM-001-SESH-2014 </w:t>
      </w:r>
      <w:r w:rsidRPr="00184A6F">
        <w:rPr>
          <w:rFonts w:asciiTheme="minorHAnsi" w:eastAsiaTheme="minorEastAsia" w:hAnsiTheme="minorHAnsi" w:cs="Arial"/>
          <w:i/>
          <w:sz w:val="20"/>
          <w:lang w:val="es-ES_tradnl" w:eastAsia="en-US"/>
        </w:rPr>
        <w:t xml:space="preserve">(publicada en el </w:t>
      </w:r>
      <w:r w:rsidRPr="00184A6F">
        <w:rPr>
          <w:rFonts w:asciiTheme="minorHAnsi" w:eastAsiaTheme="minorEastAsia" w:hAnsiTheme="minorHAnsi" w:cs="Arial"/>
          <w:bCs/>
          <w:i/>
          <w:sz w:val="20"/>
          <w:lang w:val="es-ES_tradnl" w:eastAsia="en-US"/>
        </w:rPr>
        <w:t>Diario Oficial de la Federación</w:t>
      </w:r>
      <w:r w:rsidRPr="00184A6F">
        <w:rPr>
          <w:rFonts w:asciiTheme="minorHAnsi" w:eastAsiaTheme="minorEastAsia" w:hAnsiTheme="minorHAnsi" w:cs="Arial"/>
          <w:i/>
          <w:sz w:val="20"/>
          <w:lang w:val="es-ES_tradnl" w:eastAsia="en-US"/>
        </w:rPr>
        <w:t xml:space="preserve"> el día 14 de agosto de 2014)</w:t>
      </w:r>
      <w:r w:rsidRPr="00184A6F">
        <w:rPr>
          <w:rFonts w:asciiTheme="minorHAnsi" w:eastAsiaTheme="minorEastAsia" w:hAnsiTheme="minorHAnsi" w:cs="Arial"/>
          <w:b/>
          <w:bCs/>
          <w:i/>
          <w:sz w:val="20"/>
          <w:lang w:val="es-ES_tradnl" w:eastAsia="en-US"/>
        </w:rPr>
        <w:t xml:space="preserve"> </w:t>
      </w:r>
      <w:r w:rsidRPr="00184A6F">
        <w:rPr>
          <w:rFonts w:asciiTheme="minorHAnsi" w:eastAsiaTheme="minorEastAsia" w:hAnsiTheme="minorHAnsi" w:cs="Arial"/>
          <w:iCs/>
          <w:sz w:val="20"/>
          <w:lang w:val="es-ES_tradnl" w:eastAsia="en-US"/>
        </w:rPr>
        <w:t xml:space="preserve">Uso y manejo de Gas L.P. Dictamen emitido por una </w:t>
      </w:r>
      <w:r w:rsidRPr="00184A6F">
        <w:rPr>
          <w:rFonts w:asciiTheme="minorHAnsi" w:eastAsiaTheme="minorEastAsia" w:hAnsiTheme="minorHAnsi" w:cs="Arial"/>
          <w:bCs/>
          <w:iCs/>
          <w:sz w:val="20"/>
          <w:lang w:val="es-ES_tradnl" w:eastAsia="en-US"/>
        </w:rPr>
        <w:t xml:space="preserve">unidad de verificación, mediante el cual se hacen constar los resultados de la evaluación de la conformidad con la presente Norma Oficial Mexicana NOM-001-SESH-2014. </w:t>
      </w:r>
      <w:r w:rsidRPr="00E4647E">
        <w:rPr>
          <w:rFonts w:asciiTheme="minorHAnsi" w:eastAsiaTheme="minorEastAsia" w:hAnsiTheme="minorHAnsi" w:cs="Arial"/>
          <w:bCs/>
          <w:iCs/>
          <w:sz w:val="20"/>
          <w:lang w:val="es-ES_tradnl" w:eastAsia="en-US"/>
        </w:rPr>
        <w:t>El dictamen del proyecto o el dictamen de las instalaciones de la planta de distribución, debe cumplir con la totalidad de las especificaciones aplicables en la presente Norma Oficial Mexicana. Mexicana. La capacitación recibida debe contemplar:</w:t>
      </w:r>
    </w:p>
    <w:p w14:paraId="63A3160C" w14:textId="77777777" w:rsidR="00250336" w:rsidRDefault="00250336" w:rsidP="00250336">
      <w:pPr>
        <w:tabs>
          <w:tab w:val="left" w:pos="720"/>
        </w:tabs>
        <w:suppressAutoHyphens w:val="0"/>
        <w:ind w:left="720"/>
        <w:jc w:val="both"/>
        <w:rPr>
          <w:rFonts w:asciiTheme="minorHAnsi" w:eastAsiaTheme="minorEastAsia" w:hAnsiTheme="minorHAnsi" w:cs="Arial"/>
          <w:bCs/>
          <w:iCs/>
          <w:sz w:val="20"/>
          <w:lang w:val="es-ES_tradnl" w:eastAsia="en-US"/>
        </w:rPr>
      </w:pPr>
    </w:p>
    <w:p w14:paraId="43208018" w14:textId="77777777" w:rsidR="000D268E" w:rsidRPr="00250336" w:rsidRDefault="000D268E" w:rsidP="00250336">
      <w:pPr>
        <w:tabs>
          <w:tab w:val="left" w:pos="720"/>
        </w:tabs>
        <w:suppressAutoHyphens w:val="0"/>
        <w:ind w:left="720"/>
        <w:jc w:val="both"/>
        <w:rPr>
          <w:rFonts w:asciiTheme="minorHAnsi" w:eastAsiaTheme="minorEastAsia" w:hAnsiTheme="minorHAnsi" w:cs="Arial"/>
          <w:bCs/>
          <w:iCs/>
          <w:sz w:val="20"/>
          <w:lang w:val="es-ES_tradnl" w:eastAsia="en-US"/>
        </w:rPr>
      </w:pPr>
    </w:p>
    <w:p w14:paraId="16951F40" w14:textId="77777777" w:rsidR="00184A6F" w:rsidRPr="00184A6F" w:rsidRDefault="00184A6F" w:rsidP="00E4647E">
      <w:pPr>
        <w:numPr>
          <w:ilvl w:val="0"/>
          <w:numId w:val="65"/>
        </w:numPr>
        <w:tabs>
          <w:tab w:val="left" w:pos="720"/>
        </w:tabs>
        <w:suppressAutoHyphens w:val="0"/>
        <w:spacing w:after="200" w:line="276" w:lineRule="auto"/>
        <w:contextualSpacing/>
        <w:jc w:val="both"/>
        <w:rPr>
          <w:rFonts w:asciiTheme="minorHAnsi" w:hAnsiTheme="minorHAnsi" w:cs="Arial"/>
          <w:bCs/>
          <w:iCs/>
          <w:sz w:val="20"/>
        </w:rPr>
      </w:pPr>
      <w:r w:rsidRPr="00184A6F">
        <w:rPr>
          <w:rFonts w:asciiTheme="minorHAnsi" w:hAnsiTheme="minorHAnsi" w:cs="Arial"/>
          <w:bCs/>
          <w:iCs/>
          <w:sz w:val="20"/>
        </w:rPr>
        <w:lastRenderedPageBreak/>
        <w:t>Las propiedades del Gas L.P.,</w:t>
      </w:r>
    </w:p>
    <w:p w14:paraId="71DC9AD6" w14:textId="77777777" w:rsidR="00184A6F" w:rsidRPr="00184A6F" w:rsidRDefault="00184A6F" w:rsidP="00E4647E">
      <w:pPr>
        <w:numPr>
          <w:ilvl w:val="0"/>
          <w:numId w:val="65"/>
        </w:numPr>
        <w:tabs>
          <w:tab w:val="left" w:pos="720"/>
        </w:tabs>
        <w:suppressAutoHyphens w:val="0"/>
        <w:spacing w:after="200" w:line="276" w:lineRule="auto"/>
        <w:contextualSpacing/>
        <w:jc w:val="both"/>
        <w:rPr>
          <w:rFonts w:asciiTheme="minorHAnsi" w:hAnsiTheme="minorHAnsi" w:cs="Arial"/>
          <w:bCs/>
          <w:iCs/>
          <w:sz w:val="20"/>
        </w:rPr>
      </w:pPr>
      <w:r w:rsidRPr="00184A6F">
        <w:rPr>
          <w:rFonts w:asciiTheme="minorHAnsi" w:hAnsiTheme="minorHAnsi" w:cs="Arial"/>
          <w:bCs/>
          <w:iCs/>
          <w:sz w:val="20"/>
        </w:rPr>
        <w:t>El trasiego de Gas L.P., Originales de las constancias de capacitación del personal dedicado a las operaciones de trasiego de Gas L.P. de la planta de distribución, con una fecha de emisión máxima de dos años anteriores, contados a partir de la fecha en que se realiza la evaluación de la conformidad con la presente Norma Oficial</w:t>
      </w:r>
    </w:p>
    <w:p w14:paraId="528A88DA" w14:textId="1D2C4693" w:rsidR="00184A6F" w:rsidRPr="00184A6F" w:rsidRDefault="00184A6F" w:rsidP="00E4647E">
      <w:pPr>
        <w:numPr>
          <w:ilvl w:val="0"/>
          <w:numId w:val="65"/>
        </w:numPr>
        <w:tabs>
          <w:tab w:val="left" w:pos="720"/>
        </w:tabs>
        <w:suppressAutoHyphens w:val="0"/>
        <w:spacing w:after="200" w:line="276" w:lineRule="auto"/>
        <w:contextualSpacing/>
        <w:jc w:val="both"/>
        <w:rPr>
          <w:rFonts w:asciiTheme="minorHAnsi" w:hAnsiTheme="minorHAnsi" w:cs="Arial"/>
          <w:bCs/>
          <w:iCs/>
          <w:sz w:val="20"/>
        </w:rPr>
      </w:pPr>
      <w:r w:rsidRPr="00184A6F">
        <w:rPr>
          <w:rFonts w:asciiTheme="minorHAnsi" w:hAnsiTheme="minorHAnsi" w:cs="Arial"/>
          <w:bCs/>
          <w:iCs/>
          <w:sz w:val="20"/>
        </w:rPr>
        <w:t xml:space="preserve">Su manejo seguro, la prevención y control de siniestros en la planta de distribución, y </w:t>
      </w:r>
    </w:p>
    <w:p w14:paraId="34F6302E" w14:textId="79A42CFF" w:rsidR="00250336" w:rsidRDefault="00184A6F" w:rsidP="000D268E">
      <w:pPr>
        <w:numPr>
          <w:ilvl w:val="0"/>
          <w:numId w:val="65"/>
        </w:numPr>
        <w:tabs>
          <w:tab w:val="left" w:pos="720"/>
        </w:tabs>
        <w:suppressAutoHyphens w:val="0"/>
        <w:spacing w:after="200" w:line="276" w:lineRule="auto"/>
        <w:contextualSpacing/>
        <w:jc w:val="both"/>
        <w:rPr>
          <w:rFonts w:asciiTheme="minorHAnsi" w:hAnsiTheme="minorHAnsi" w:cs="Arial"/>
          <w:bCs/>
          <w:iCs/>
          <w:sz w:val="20"/>
        </w:rPr>
      </w:pPr>
      <w:r w:rsidRPr="00184A6F">
        <w:rPr>
          <w:rFonts w:asciiTheme="minorHAnsi" w:hAnsiTheme="minorHAnsi" w:cs="Arial"/>
          <w:bCs/>
          <w:iCs/>
          <w:sz w:val="20"/>
        </w:rPr>
        <w:t>Haber sido impartida por personal capacitado en estos temas, a nivel personal o a través de instituciones reconocidas para este fin, con registro ante la Secretaría del Trabajo y Previsión Social.</w:t>
      </w:r>
    </w:p>
    <w:p w14:paraId="2A5F346A" w14:textId="77777777" w:rsidR="000D268E" w:rsidRPr="000D268E" w:rsidRDefault="000D268E" w:rsidP="000D268E">
      <w:pPr>
        <w:tabs>
          <w:tab w:val="left" w:pos="720"/>
        </w:tabs>
        <w:suppressAutoHyphens w:val="0"/>
        <w:spacing w:after="200" w:line="276" w:lineRule="auto"/>
        <w:ind w:left="1080"/>
        <w:contextualSpacing/>
        <w:jc w:val="both"/>
        <w:rPr>
          <w:rFonts w:asciiTheme="minorHAnsi" w:hAnsiTheme="minorHAnsi" w:cs="Arial"/>
          <w:bCs/>
          <w:iCs/>
          <w:sz w:val="20"/>
        </w:rPr>
      </w:pPr>
    </w:p>
    <w:p w14:paraId="4E3FCF08" w14:textId="15F9A964" w:rsidR="00184A6F" w:rsidRPr="00685A86" w:rsidRDefault="00184A6F" w:rsidP="00E4647E">
      <w:pPr>
        <w:numPr>
          <w:ilvl w:val="0"/>
          <w:numId w:val="64"/>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 xml:space="preserve">Apartado 5.8 de la NOM-002-STPS-2010 </w:t>
      </w:r>
      <w:r w:rsidRPr="00184A6F">
        <w:rPr>
          <w:rFonts w:asciiTheme="minorHAnsi" w:eastAsiaTheme="minorEastAsia" w:hAnsiTheme="minorHAnsi" w:cs="Arial"/>
          <w:i/>
          <w:sz w:val="20"/>
          <w:lang w:val="es-ES_tradnl" w:eastAsia="en-US"/>
        </w:rPr>
        <w:t xml:space="preserve">(publicada en el </w:t>
      </w:r>
      <w:r w:rsidRPr="00184A6F">
        <w:rPr>
          <w:rFonts w:asciiTheme="minorHAnsi" w:eastAsiaTheme="minorEastAsia" w:hAnsiTheme="minorHAnsi" w:cs="Arial"/>
          <w:bCs/>
          <w:i/>
          <w:sz w:val="20"/>
          <w:lang w:val="es-ES_tradnl" w:eastAsia="en-US"/>
        </w:rPr>
        <w:t>Diario Oficial de la Federación</w:t>
      </w:r>
      <w:r w:rsidRPr="00184A6F">
        <w:rPr>
          <w:rFonts w:asciiTheme="minorHAnsi" w:eastAsiaTheme="minorEastAsia" w:hAnsiTheme="minorHAnsi" w:cs="Arial"/>
          <w:i/>
          <w:sz w:val="20"/>
          <w:lang w:val="es-ES_tradnl" w:eastAsia="en-US"/>
        </w:rPr>
        <w:t xml:space="preserve"> el día 9 de diciembre de 2010)</w:t>
      </w:r>
      <w:r w:rsidRPr="00184A6F">
        <w:rPr>
          <w:rFonts w:asciiTheme="minorHAnsi" w:eastAsiaTheme="minorEastAsia" w:hAnsiTheme="minorHAnsi" w:cs="Arial"/>
          <w:b/>
          <w:bCs/>
          <w:i/>
          <w:sz w:val="20"/>
          <w:lang w:val="es-ES_tradnl" w:eastAsia="en-US"/>
        </w:rPr>
        <w:t xml:space="preserve"> </w:t>
      </w:r>
      <w:r w:rsidRPr="00184A6F">
        <w:rPr>
          <w:rFonts w:asciiTheme="minorHAnsi" w:eastAsiaTheme="minorEastAsia" w:hAnsiTheme="minorHAnsi" w:cs="Arial"/>
          <w:iCs/>
          <w:sz w:val="20"/>
          <w:lang w:val="es-ES_tradnl" w:eastAsia="en-US"/>
        </w:rPr>
        <w:t>Uso</w:t>
      </w:r>
      <w:r w:rsidRPr="00184A6F">
        <w:rPr>
          <w:rFonts w:asciiTheme="minorHAnsi" w:eastAsiaTheme="minorEastAsia" w:hAnsiTheme="minorHAnsi" w:cs="Arial"/>
          <w:bCs/>
          <w:iCs/>
          <w:sz w:val="20"/>
          <w:lang w:val="es-ES_tradnl" w:eastAsia="en-US"/>
        </w:rPr>
        <w:t xml:space="preserve"> y manejo de extintores, a) Para prevenir incendios en el centro de trabajo. b) Uso y manejo de extinguidores Prevención de incendios y atención de emergencias.</w:t>
      </w:r>
    </w:p>
    <w:p w14:paraId="7FE1AC1C" w14:textId="6F96DCCB" w:rsidR="00184A6F" w:rsidRPr="00685A86" w:rsidRDefault="00184A6F" w:rsidP="00E4647E">
      <w:pPr>
        <w:numPr>
          <w:ilvl w:val="0"/>
          <w:numId w:val="64"/>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 xml:space="preserve">Apartado 4.1 de la NOM-001-SESH-2014 </w:t>
      </w:r>
      <w:r w:rsidRPr="00184A6F">
        <w:rPr>
          <w:rFonts w:asciiTheme="minorHAnsi" w:eastAsiaTheme="minorEastAsia" w:hAnsiTheme="minorHAnsi" w:cs="Arial"/>
          <w:i/>
          <w:sz w:val="20"/>
          <w:lang w:val="es-ES_tradnl" w:eastAsia="en-US"/>
        </w:rPr>
        <w:t xml:space="preserve">(publicada en el </w:t>
      </w:r>
      <w:r w:rsidRPr="00184A6F">
        <w:rPr>
          <w:rFonts w:asciiTheme="minorHAnsi" w:eastAsiaTheme="minorEastAsia" w:hAnsiTheme="minorHAnsi" w:cs="Arial"/>
          <w:bCs/>
          <w:i/>
          <w:sz w:val="20"/>
          <w:lang w:val="es-ES_tradnl" w:eastAsia="en-US"/>
        </w:rPr>
        <w:t>Diario Oficial de la Federación</w:t>
      </w:r>
      <w:r w:rsidRPr="00184A6F">
        <w:rPr>
          <w:rFonts w:asciiTheme="minorHAnsi" w:eastAsiaTheme="minorEastAsia" w:hAnsiTheme="minorHAnsi" w:cs="Arial"/>
          <w:i/>
          <w:sz w:val="20"/>
          <w:lang w:val="es-ES_tradnl" w:eastAsia="en-US"/>
        </w:rPr>
        <w:t xml:space="preserve"> el día 14 de agosto de 2014) </w:t>
      </w:r>
      <w:r w:rsidRPr="00184A6F">
        <w:rPr>
          <w:rFonts w:asciiTheme="minorHAnsi" w:eastAsiaTheme="minorEastAsia" w:hAnsiTheme="minorHAnsi" w:cs="Arial"/>
          <w:bCs/>
          <w:iCs/>
          <w:sz w:val="20"/>
          <w:lang w:val="es-ES_tradnl" w:eastAsia="en-US"/>
        </w:rPr>
        <w:t>Plantas de distribución de Gas L.P. Diseño, construcción y condiciones seguras en su operación. Mediante la presentación de un Dictamen de sus instalaciones.</w:t>
      </w:r>
    </w:p>
    <w:p w14:paraId="55C4783B" w14:textId="16BA43B6" w:rsidR="00184A6F" w:rsidRPr="00685A86" w:rsidRDefault="00184A6F" w:rsidP="00E4647E">
      <w:pPr>
        <w:numPr>
          <w:ilvl w:val="0"/>
          <w:numId w:val="64"/>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Carta compromiso</w:t>
      </w:r>
      <w:r w:rsidRPr="00184A6F">
        <w:rPr>
          <w:rFonts w:asciiTheme="minorHAnsi" w:eastAsiaTheme="minorEastAsia" w:hAnsiTheme="minorHAnsi" w:cs="Arial"/>
          <w:bCs/>
          <w:iCs/>
          <w:sz w:val="20"/>
          <w:lang w:val="es-ES_tradnl" w:eastAsia="en-US"/>
        </w:rPr>
        <w:t xml:space="preserve"> de la prestación del servicio y garantía del cumplimiento. El acreditado se compromete a cumplir con la prestación del servicio de suministro de Gas L.P.  teniendo como garantía la capacidad de almacenamiento en sus instalaciones de distribución.</w:t>
      </w:r>
    </w:p>
    <w:p w14:paraId="154CBD49" w14:textId="174C083C" w:rsidR="00184A6F" w:rsidRPr="00685A86" w:rsidRDefault="00184A6F" w:rsidP="00E4647E">
      <w:pPr>
        <w:numPr>
          <w:ilvl w:val="0"/>
          <w:numId w:val="64"/>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 xml:space="preserve">Apartado 4.1.1., inciso a) de la norma NOM-007-SESH-2010 </w:t>
      </w:r>
      <w:bookmarkStart w:id="1" w:name="_Hlk154692342"/>
      <w:r w:rsidRPr="00184A6F">
        <w:rPr>
          <w:rFonts w:asciiTheme="minorHAnsi" w:eastAsiaTheme="minorEastAsia" w:hAnsiTheme="minorHAnsi" w:cs="Arial"/>
          <w:i/>
          <w:sz w:val="20"/>
          <w:lang w:val="es-ES_tradnl" w:eastAsia="en-US"/>
        </w:rPr>
        <w:t xml:space="preserve">(publicada en el </w:t>
      </w:r>
      <w:r w:rsidRPr="00184A6F">
        <w:rPr>
          <w:rFonts w:asciiTheme="minorHAnsi" w:eastAsiaTheme="minorEastAsia" w:hAnsiTheme="minorHAnsi" w:cs="Arial"/>
          <w:bCs/>
          <w:i/>
          <w:sz w:val="20"/>
          <w:lang w:val="es-ES_tradnl" w:eastAsia="en-US"/>
        </w:rPr>
        <w:t xml:space="preserve">Diario Oficial de la Federación </w:t>
      </w:r>
      <w:r w:rsidRPr="00184A6F">
        <w:rPr>
          <w:rFonts w:asciiTheme="minorHAnsi" w:eastAsiaTheme="minorEastAsia" w:hAnsiTheme="minorHAnsi" w:cs="Arial"/>
          <w:i/>
          <w:sz w:val="20"/>
          <w:lang w:val="es-ES_tradnl" w:eastAsia="en-US"/>
        </w:rPr>
        <w:t>el día 11 de julio de 2011</w:t>
      </w:r>
      <w:r w:rsidRPr="00184A6F">
        <w:rPr>
          <w:rFonts w:asciiTheme="minorHAnsi" w:eastAsiaTheme="minorEastAsia" w:hAnsiTheme="minorHAnsi" w:cs="Arial"/>
          <w:iCs/>
          <w:sz w:val="20"/>
          <w:lang w:val="es-ES_tradnl" w:eastAsia="en-US"/>
        </w:rPr>
        <w:t>)</w:t>
      </w:r>
      <w:bookmarkEnd w:id="1"/>
      <w:r w:rsidRPr="00184A6F">
        <w:rPr>
          <w:rFonts w:asciiTheme="minorHAnsi" w:eastAsiaTheme="minorEastAsia" w:hAnsiTheme="minorHAnsi" w:cs="Arial"/>
          <w:b/>
          <w:bCs/>
          <w:iCs/>
          <w:sz w:val="20"/>
          <w:lang w:val="es-ES_tradnl" w:eastAsia="en-US"/>
        </w:rPr>
        <w:t xml:space="preserve"> </w:t>
      </w:r>
      <w:r w:rsidRPr="00184A6F">
        <w:rPr>
          <w:rFonts w:asciiTheme="minorHAnsi" w:eastAsiaTheme="minorEastAsia" w:hAnsiTheme="minorHAnsi" w:cs="Arial"/>
          <w:bCs/>
          <w:iCs/>
          <w:sz w:val="20"/>
          <w:lang w:val="es-ES_tradnl" w:eastAsia="en-US"/>
        </w:rPr>
        <w:t>Cada semirremolque, auto-tanque y vehículo de reparto debe contar como mínimo con la siguiente documentación: a) Dictamen vigente de cumplimiento con la presente Norma Oficial Mexicana, salvo en los casos que se trate de la primera evaluación de la conformidad del vehículo.</w:t>
      </w:r>
    </w:p>
    <w:p w14:paraId="5C50FB71" w14:textId="6CADD403" w:rsidR="00184A6F" w:rsidRPr="00685A86" w:rsidRDefault="00184A6F" w:rsidP="00E4647E">
      <w:pPr>
        <w:numPr>
          <w:ilvl w:val="0"/>
          <w:numId w:val="64"/>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Apartado 4.1.1., inciso e) de la norma NOM-007-SESH-2010</w:t>
      </w:r>
      <w:r w:rsidRPr="00184A6F">
        <w:rPr>
          <w:rFonts w:asciiTheme="minorHAnsi" w:eastAsiaTheme="minorEastAsia" w:hAnsiTheme="minorHAnsi" w:cs="Arial"/>
          <w:bCs/>
          <w:iCs/>
          <w:sz w:val="20"/>
          <w:lang w:val="es-ES_tradnl" w:eastAsia="en-US"/>
        </w:rPr>
        <w:t xml:space="preserve"> </w:t>
      </w:r>
      <w:r w:rsidRPr="00184A6F">
        <w:rPr>
          <w:rFonts w:asciiTheme="minorHAnsi" w:eastAsiaTheme="minorEastAsia" w:hAnsiTheme="minorHAnsi" w:cs="Arial"/>
          <w:i/>
          <w:sz w:val="20"/>
          <w:lang w:val="es-ES_tradnl" w:eastAsia="en-US"/>
        </w:rPr>
        <w:t xml:space="preserve">(publicada en el </w:t>
      </w:r>
      <w:r w:rsidRPr="00184A6F">
        <w:rPr>
          <w:rFonts w:asciiTheme="minorHAnsi" w:eastAsiaTheme="minorEastAsia" w:hAnsiTheme="minorHAnsi" w:cs="Arial"/>
          <w:bCs/>
          <w:i/>
          <w:sz w:val="20"/>
          <w:lang w:val="es-ES_tradnl" w:eastAsia="en-US"/>
        </w:rPr>
        <w:t xml:space="preserve">Diario Oficial de la Federación </w:t>
      </w:r>
      <w:r w:rsidRPr="00184A6F">
        <w:rPr>
          <w:rFonts w:asciiTheme="minorHAnsi" w:eastAsiaTheme="minorEastAsia" w:hAnsiTheme="minorHAnsi" w:cs="Arial"/>
          <w:i/>
          <w:sz w:val="20"/>
          <w:lang w:val="es-ES_tradnl" w:eastAsia="en-US"/>
        </w:rPr>
        <w:t>el día 11 de julio de 2011)</w:t>
      </w:r>
      <w:r w:rsidRPr="00184A6F">
        <w:rPr>
          <w:rFonts w:asciiTheme="minorHAnsi" w:eastAsiaTheme="minorEastAsia" w:hAnsiTheme="minorHAnsi" w:cs="Arial"/>
          <w:iCs/>
          <w:sz w:val="20"/>
          <w:lang w:val="es-ES_tradnl" w:eastAsia="en-US"/>
        </w:rPr>
        <w:t xml:space="preserve"> Cada</w:t>
      </w:r>
      <w:r w:rsidRPr="00184A6F">
        <w:rPr>
          <w:rFonts w:asciiTheme="minorHAnsi" w:eastAsiaTheme="minorEastAsia" w:hAnsiTheme="minorHAnsi" w:cs="Arial"/>
          <w:bCs/>
          <w:iCs/>
          <w:sz w:val="20"/>
          <w:lang w:val="es-ES_tradnl" w:eastAsia="en-US"/>
        </w:rPr>
        <w:t xml:space="preserve"> semirremolque, auto-tanque y vehículo de reparto debe contar como mínimo con la siguiente documentación: e) Copia de la póliza de seguro de responsabilidad civil que ampare los daños a terceros, ocasionados por la prestación de servicios de transporte o distribución de Gas L.P. mediante el vehículo correspondiente.</w:t>
      </w:r>
    </w:p>
    <w:p w14:paraId="6AD3F4A7" w14:textId="66F8FFA8" w:rsidR="00184A6F" w:rsidRPr="00685A86" w:rsidRDefault="00184A6F" w:rsidP="00E4647E">
      <w:pPr>
        <w:numPr>
          <w:ilvl w:val="0"/>
          <w:numId w:val="64"/>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 xml:space="preserve">Apartado 4.2.4 de la norma NOM-007-SESH-2010 </w:t>
      </w:r>
      <w:r w:rsidRPr="00184A6F">
        <w:rPr>
          <w:rFonts w:asciiTheme="minorHAnsi" w:eastAsiaTheme="minorEastAsia" w:hAnsiTheme="minorHAnsi" w:cs="Arial"/>
          <w:i/>
          <w:sz w:val="20"/>
          <w:lang w:val="es-ES_tradnl" w:eastAsia="en-US"/>
        </w:rPr>
        <w:t xml:space="preserve">(publicada en el </w:t>
      </w:r>
      <w:r w:rsidRPr="00184A6F">
        <w:rPr>
          <w:rFonts w:asciiTheme="minorHAnsi" w:eastAsiaTheme="minorEastAsia" w:hAnsiTheme="minorHAnsi" w:cs="Arial"/>
          <w:bCs/>
          <w:i/>
          <w:sz w:val="20"/>
          <w:lang w:val="es-ES_tradnl" w:eastAsia="en-US"/>
        </w:rPr>
        <w:t xml:space="preserve">Diario Oficial de la Federación </w:t>
      </w:r>
      <w:r w:rsidRPr="00184A6F">
        <w:rPr>
          <w:rFonts w:asciiTheme="minorHAnsi" w:eastAsiaTheme="minorEastAsia" w:hAnsiTheme="minorHAnsi" w:cs="Arial"/>
          <w:i/>
          <w:sz w:val="20"/>
          <w:lang w:val="es-ES_tradnl" w:eastAsia="en-US"/>
        </w:rPr>
        <w:t xml:space="preserve"> el día 11 de julio de 2011)</w:t>
      </w:r>
      <w:r w:rsidRPr="00184A6F">
        <w:rPr>
          <w:rFonts w:asciiTheme="minorHAnsi" w:eastAsiaTheme="minorEastAsia" w:hAnsiTheme="minorHAnsi" w:cs="Arial"/>
          <w:bCs/>
          <w:i/>
          <w:sz w:val="20"/>
          <w:lang w:val="es-ES_tradnl" w:eastAsia="en-US"/>
        </w:rPr>
        <w:t xml:space="preserve"> </w:t>
      </w:r>
      <w:r w:rsidRPr="00184A6F">
        <w:rPr>
          <w:rFonts w:asciiTheme="minorHAnsi" w:eastAsiaTheme="minorEastAsia" w:hAnsiTheme="minorHAnsi" w:cs="Arial"/>
          <w:bCs/>
          <w:iCs/>
          <w:sz w:val="20"/>
          <w:lang w:val="es-ES_tradnl" w:eastAsia="en-US"/>
        </w:rPr>
        <w:t>Los propietarios de los vehículos cuyo recipiente no transportable cuente con entrada pasa-hombre, deben solicitar a la Dirección General de Gas L.P. o a una unidad de verificación acreditada y aprobada en la presente Norma Oficial Mexicana, la verificación de todos los tornillos de fijación o espárragos de dicha entrada, y en su caso, solicitar a quien corresponda la sustitución de aquellos que se encuentren dañados.</w:t>
      </w:r>
    </w:p>
    <w:p w14:paraId="02491798" w14:textId="53E8C298" w:rsidR="00184A6F" w:rsidRPr="00685A86" w:rsidRDefault="00184A6F" w:rsidP="00E4647E">
      <w:pPr>
        <w:numPr>
          <w:ilvl w:val="0"/>
          <w:numId w:val="64"/>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Apartado 6.1.1.2.5 inciso a) y b) de la norma NOM-007-SESH-2010</w:t>
      </w:r>
      <w:r w:rsidRPr="00184A6F">
        <w:rPr>
          <w:rFonts w:asciiTheme="minorHAnsi" w:eastAsiaTheme="minorEastAsia" w:hAnsiTheme="minorHAnsi" w:cs="Arial"/>
          <w:bCs/>
          <w:iCs/>
          <w:sz w:val="20"/>
          <w:lang w:val="es-ES_tradnl" w:eastAsia="en-US"/>
        </w:rPr>
        <w:t xml:space="preserve"> </w:t>
      </w:r>
      <w:r w:rsidRPr="00184A6F">
        <w:rPr>
          <w:rFonts w:asciiTheme="minorHAnsi" w:eastAsiaTheme="minorEastAsia" w:hAnsiTheme="minorHAnsi" w:cs="Arial"/>
          <w:i/>
          <w:sz w:val="20"/>
          <w:lang w:val="es-ES_tradnl" w:eastAsia="en-US"/>
        </w:rPr>
        <w:t xml:space="preserve">(publicada en el </w:t>
      </w:r>
      <w:r w:rsidRPr="00184A6F">
        <w:rPr>
          <w:rFonts w:asciiTheme="minorHAnsi" w:eastAsiaTheme="minorEastAsia" w:hAnsiTheme="minorHAnsi" w:cs="Arial"/>
          <w:bCs/>
          <w:i/>
          <w:sz w:val="20"/>
          <w:lang w:val="es-ES_tradnl" w:eastAsia="en-US"/>
        </w:rPr>
        <w:t xml:space="preserve">Diario Oficial de la Federación </w:t>
      </w:r>
      <w:r w:rsidRPr="00184A6F">
        <w:rPr>
          <w:rFonts w:asciiTheme="minorHAnsi" w:eastAsiaTheme="minorEastAsia" w:hAnsiTheme="minorHAnsi" w:cs="Arial"/>
          <w:i/>
          <w:sz w:val="20"/>
          <w:lang w:val="es-ES_tradnl" w:eastAsia="en-US"/>
        </w:rPr>
        <w:t>el día 11 de julio de 2011)</w:t>
      </w:r>
      <w:r w:rsidRPr="00184A6F">
        <w:rPr>
          <w:rFonts w:asciiTheme="minorHAnsi" w:eastAsiaTheme="minorEastAsia" w:hAnsiTheme="minorHAnsi" w:cs="Arial"/>
          <w:bCs/>
          <w:i/>
          <w:sz w:val="20"/>
          <w:lang w:val="es-ES_tradnl" w:eastAsia="en-US"/>
        </w:rPr>
        <w:t xml:space="preserve"> </w:t>
      </w:r>
      <w:r w:rsidRPr="00184A6F">
        <w:rPr>
          <w:rFonts w:asciiTheme="minorHAnsi" w:eastAsiaTheme="minorEastAsia" w:hAnsiTheme="minorHAnsi" w:cs="Arial"/>
          <w:bCs/>
          <w:iCs/>
          <w:sz w:val="20"/>
          <w:lang w:val="es-ES_tradnl" w:eastAsia="en-US"/>
        </w:rPr>
        <w:t>En caso de que los Auto-tanques cuenten con Entrada pasa-hombre, la tornillería debe estar completa y sobresalir al menos dos hilos del espesor de la tuerca.</w:t>
      </w:r>
    </w:p>
    <w:p w14:paraId="24570CEB" w14:textId="7D9750A4" w:rsidR="00184A6F" w:rsidRPr="00685A86" w:rsidRDefault="00184A6F" w:rsidP="00E4647E">
      <w:pPr>
        <w:numPr>
          <w:ilvl w:val="0"/>
          <w:numId w:val="64"/>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Cs/>
          <w:iCs/>
          <w:sz w:val="20"/>
          <w:lang w:val="es-ES_tradnl" w:eastAsia="en-US"/>
        </w:rPr>
        <w:t>Escrito libre donde señale el número de vehículos describiéndoles y manifieste que cuenta con la flotilla necesaria para prestar el servicio.</w:t>
      </w:r>
    </w:p>
    <w:p w14:paraId="3A97681E" w14:textId="77777777" w:rsidR="00184A6F" w:rsidRDefault="00184A6F" w:rsidP="00E4647E">
      <w:pPr>
        <w:numPr>
          <w:ilvl w:val="0"/>
          <w:numId w:val="64"/>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Cs/>
          <w:iCs/>
          <w:sz w:val="20"/>
          <w:lang w:val="es-ES_tradnl" w:eastAsia="en-US"/>
        </w:rPr>
        <w:t>Escrito libre donde manifieste que cuenta con los tanques estacionarios suficientes para dar en comodato y que tiene la capacidad técnica y realizará la logística necesaria para la instalación de los tanques estacionarios que requiera el Instituto, al inicio de la vigencia del contrato, así como que posee pólizas de seguro vigentes para amparar cualquier daño a los bienes del Instituto y a cualquier persona con motivo de la instalación y retiro de tanques.</w:t>
      </w:r>
    </w:p>
    <w:p w14:paraId="57033533" w14:textId="5C53CD32" w:rsidR="00087203" w:rsidRPr="00CB15E2" w:rsidRDefault="00087203" w:rsidP="00CB15E2">
      <w:pPr>
        <w:numPr>
          <w:ilvl w:val="0"/>
          <w:numId w:val="64"/>
        </w:numPr>
        <w:tabs>
          <w:tab w:val="left" w:pos="720"/>
        </w:tabs>
        <w:suppressAutoHyphens w:val="0"/>
        <w:jc w:val="both"/>
        <w:rPr>
          <w:rFonts w:asciiTheme="minorHAnsi" w:eastAsiaTheme="minorEastAsia" w:hAnsiTheme="minorHAnsi" w:cs="Arial"/>
          <w:b/>
          <w:bCs/>
          <w:iCs/>
          <w:sz w:val="20"/>
          <w:lang w:val="es-ES_tradnl" w:eastAsia="en-US"/>
        </w:rPr>
      </w:pPr>
      <w:r w:rsidRPr="00CB15E2">
        <w:rPr>
          <w:rFonts w:asciiTheme="minorHAnsi" w:eastAsiaTheme="minorEastAsia" w:hAnsiTheme="minorHAnsi" w:cs="Arial"/>
          <w:bCs/>
          <w:iCs/>
          <w:sz w:val="20"/>
          <w:lang w:val="es-ES_tradnl" w:eastAsia="en-US"/>
        </w:rPr>
        <w:t>Programa de capacitación con relación a las acciones preventivas y correctivas de seguridad en el manejo de Gas LP, el licitante impartirá la respectiva capacitación en materia de seguridad y salud en el trabajo, dirigido al personal del Instituto,  deberá llevarse a cabo dentro de los primeros 3 meses  a partir del inicio de la vigencia del contrato o con la notificación del fallo.</w:t>
      </w:r>
      <w:r w:rsidR="00CB15E2" w:rsidRPr="00CB15E2">
        <w:rPr>
          <w:rFonts w:asciiTheme="minorHAnsi" w:eastAsiaTheme="minorEastAsia" w:hAnsiTheme="minorHAnsi" w:cs="Arial"/>
          <w:bCs/>
          <w:iCs/>
          <w:sz w:val="20"/>
          <w:lang w:val="es-ES_tradnl" w:eastAsia="en-US"/>
        </w:rPr>
        <w:t xml:space="preserve"> </w:t>
      </w:r>
      <w:r w:rsidR="00CB15E2" w:rsidRPr="00CB15E2">
        <w:rPr>
          <w:rFonts w:asciiTheme="minorHAnsi" w:eastAsiaTheme="minorEastAsia" w:hAnsiTheme="minorHAnsi" w:cs="Arial"/>
          <w:b/>
          <w:bCs/>
          <w:iCs/>
          <w:sz w:val="20"/>
          <w:lang w:val="es-ES_tradnl" w:eastAsia="en-US"/>
        </w:rPr>
        <w:t>ANEXO NUMERO 03-A (TRES-A)</w:t>
      </w:r>
    </w:p>
    <w:p w14:paraId="5D820B15" w14:textId="77777777" w:rsidR="00184A6F" w:rsidRPr="00184A6F" w:rsidRDefault="00184A6F" w:rsidP="00184A6F">
      <w:pPr>
        <w:tabs>
          <w:tab w:val="left" w:pos="720"/>
        </w:tabs>
        <w:jc w:val="both"/>
        <w:rPr>
          <w:rFonts w:asciiTheme="minorHAnsi" w:eastAsiaTheme="minorEastAsia" w:hAnsiTheme="minorHAnsi" w:cs="Arial"/>
          <w:b/>
          <w:bCs/>
          <w:iCs/>
          <w:sz w:val="20"/>
          <w:lang w:val="es-ES_tradnl" w:eastAsia="en-US"/>
        </w:rPr>
      </w:pPr>
    </w:p>
    <w:p w14:paraId="60F009B5" w14:textId="77777777" w:rsidR="00184A6F" w:rsidRPr="00184A6F" w:rsidRDefault="00184A6F" w:rsidP="00184A6F">
      <w:pPr>
        <w:tabs>
          <w:tab w:val="left" w:pos="720"/>
        </w:tabs>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Pólizas de los Seguros</w:t>
      </w:r>
      <w:r w:rsidRPr="00184A6F">
        <w:rPr>
          <w:rFonts w:asciiTheme="minorHAnsi" w:eastAsiaTheme="minorEastAsia" w:hAnsiTheme="minorHAnsi" w:cs="Arial"/>
          <w:bCs/>
          <w:iCs/>
          <w:sz w:val="20"/>
          <w:lang w:val="es-ES_tradnl" w:eastAsia="en-US"/>
        </w:rPr>
        <w:t xml:space="preserve"> correspondientes que amparen los daños que pueda ocasionarse a terceros en sus bienes personas, ambiente o a las vías generales de comunicación y cualquier otro daño que pudiera generarse con el transporte de carga dentro de las instalaciones del instituto, en caso de accidente o al momento de suministrar el servicio, para lo cual deberá entregar en su propuesta técnica copia de la póliza de seguro y manifestación por escrito firmada por su representante legal o la persona facultada para el efecto, en donde se indique que su representada cumple con el presente requisito y que en caso de resultar adjudicado entregará dentro de los primeros 10 días al administrador del contrato copia y original para su cotejo de la documentación que lo avale.</w:t>
      </w:r>
    </w:p>
    <w:p w14:paraId="73B13FDD" w14:textId="77777777" w:rsidR="00184A6F" w:rsidRPr="00184A6F" w:rsidRDefault="00184A6F" w:rsidP="00184A6F">
      <w:pPr>
        <w:tabs>
          <w:tab w:val="left" w:pos="720"/>
        </w:tabs>
        <w:jc w:val="both"/>
        <w:rPr>
          <w:rFonts w:asciiTheme="minorHAnsi" w:eastAsiaTheme="minorEastAsia" w:hAnsiTheme="minorHAnsi" w:cs="Arial"/>
          <w:bCs/>
          <w:iCs/>
          <w:sz w:val="20"/>
          <w:lang w:val="es-ES_tradnl" w:eastAsia="en-US"/>
        </w:rPr>
      </w:pPr>
    </w:p>
    <w:p w14:paraId="71EBFCB0" w14:textId="77777777" w:rsidR="00184A6F" w:rsidRPr="00184A6F" w:rsidRDefault="00184A6F" w:rsidP="00184A6F">
      <w:pPr>
        <w:tabs>
          <w:tab w:val="left" w:pos="720"/>
        </w:tabs>
        <w:suppressAutoHyphens w:val="0"/>
        <w:spacing w:after="200" w:line="276" w:lineRule="auto"/>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Cs/>
          <w:iCs/>
          <w:sz w:val="20"/>
          <w:lang w:val="es-ES_tradnl" w:eastAsia="en-US"/>
        </w:rPr>
        <w:lastRenderedPageBreak/>
        <w:t>El Licitante adjudicado deberá presentar al Administrador del Contrato, a más tardar el día que inicie la prestación del servicio, una póliza de responsabilidad civil que a terceros, contratada por su cuenta, expedida por una institución de seguros del país debidamente autorizada en la cual se incluya:</w:t>
      </w:r>
    </w:p>
    <w:p w14:paraId="0549F270" w14:textId="77777777" w:rsidR="00184A6F" w:rsidRPr="00184A6F" w:rsidRDefault="00184A6F" w:rsidP="00184A6F">
      <w:pPr>
        <w:tabs>
          <w:tab w:val="left" w:pos="720"/>
        </w:tabs>
        <w:suppressAutoHyphens w:val="0"/>
        <w:spacing w:after="200" w:line="276" w:lineRule="auto"/>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Cs/>
          <w:iCs/>
          <w:sz w:val="20"/>
          <w:lang w:val="es-ES_tradnl" w:eastAsia="en-US"/>
        </w:rPr>
        <w:t>La cobertura de Responsabilidad Civil de Inmuebles y Actividades del licitante ganador que contenga la especificación de lo relativo a los servicios a realizar, detallando sus características, su ubicación, el período de ejecución y el monto y número de contrato, que ampare los daños y perjuicios que ocasione al Instituto y/o al patrimonio de este, a su personal, así como los que cause a terceros en sus bienes o personas con motivo de la ejecución de los servicios materia del contrato.</w:t>
      </w:r>
    </w:p>
    <w:p w14:paraId="00E667F7" w14:textId="77777777" w:rsidR="00184A6F" w:rsidRPr="00184A6F" w:rsidRDefault="00184A6F" w:rsidP="00184A6F">
      <w:pPr>
        <w:tabs>
          <w:tab w:val="left" w:pos="720"/>
        </w:tabs>
        <w:suppressAutoHyphens w:val="0"/>
        <w:spacing w:after="200" w:line="276" w:lineRule="auto"/>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Cs/>
          <w:iCs/>
          <w:sz w:val="20"/>
          <w:lang w:val="es-ES_tradnl" w:eastAsia="en-US"/>
        </w:rPr>
        <w:t xml:space="preserve">La suma asegurada de la póliza deberá ser acorde con la responsabilidad que asume el licitante adjudicado por los servicios prestados, la cual deberá ser el monto máximo del contrato. </w:t>
      </w:r>
    </w:p>
    <w:p w14:paraId="0617B33B" w14:textId="20DF8E6D" w:rsidR="00184A6F" w:rsidRDefault="00184A6F" w:rsidP="00250336">
      <w:pPr>
        <w:tabs>
          <w:tab w:val="left" w:pos="720"/>
        </w:tabs>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Cs/>
          <w:iCs/>
          <w:sz w:val="20"/>
          <w:lang w:val="es-ES_tradnl" w:eastAsia="en-US"/>
        </w:rPr>
        <w:t>La póliza de seguro deberá contener las especificaciones siguientes:</w:t>
      </w:r>
    </w:p>
    <w:p w14:paraId="619890C1" w14:textId="77777777" w:rsidR="00250336" w:rsidRPr="00184A6F" w:rsidRDefault="00250336" w:rsidP="00250336">
      <w:pPr>
        <w:tabs>
          <w:tab w:val="left" w:pos="720"/>
        </w:tabs>
        <w:jc w:val="both"/>
        <w:rPr>
          <w:rFonts w:asciiTheme="minorHAnsi" w:eastAsiaTheme="minorEastAsia" w:hAnsiTheme="minorHAnsi" w:cs="Arial"/>
          <w:bCs/>
          <w:iCs/>
          <w:sz w:val="20"/>
          <w:lang w:val="es-ES_tradnl" w:eastAsia="en-US"/>
        </w:rPr>
      </w:pPr>
    </w:p>
    <w:p w14:paraId="7A9609FD" w14:textId="48E5D3D5" w:rsidR="00184A6F" w:rsidRPr="00184A6F" w:rsidRDefault="00184A6F" w:rsidP="002F4A23">
      <w:pPr>
        <w:numPr>
          <w:ilvl w:val="0"/>
          <w:numId w:val="54"/>
        </w:numPr>
        <w:tabs>
          <w:tab w:val="left" w:pos="720"/>
        </w:tabs>
        <w:suppressAutoHyphens w:val="0"/>
        <w:spacing w:after="200" w:line="276" w:lineRule="auto"/>
        <w:contextualSpacing/>
        <w:jc w:val="both"/>
        <w:rPr>
          <w:rFonts w:asciiTheme="minorHAnsi" w:hAnsiTheme="minorHAnsi" w:cs="Arial"/>
          <w:bCs/>
          <w:iCs/>
          <w:sz w:val="20"/>
        </w:rPr>
      </w:pPr>
      <w:r w:rsidRPr="00184A6F">
        <w:rPr>
          <w:rFonts w:asciiTheme="minorHAnsi" w:hAnsiTheme="minorHAnsi" w:cs="Arial"/>
          <w:bCs/>
          <w:iCs/>
          <w:sz w:val="20"/>
        </w:rPr>
        <w:t>Para efectos de esta póliza también se consideran como terceros al Instituto Mexicano del Seguro Social, así como a sus empleados, derechohabientes y visitantes; a otras empresas que realizan actividades en el Instituto, a sus empleados y en general a los usuarios de la infraestructura del Instituto.</w:t>
      </w:r>
    </w:p>
    <w:p w14:paraId="690A25E5" w14:textId="77777777" w:rsidR="00184A6F" w:rsidRPr="00184A6F" w:rsidRDefault="00184A6F" w:rsidP="002F4A23">
      <w:pPr>
        <w:numPr>
          <w:ilvl w:val="0"/>
          <w:numId w:val="54"/>
        </w:numPr>
        <w:tabs>
          <w:tab w:val="left" w:pos="720"/>
        </w:tabs>
        <w:suppressAutoHyphens w:val="0"/>
        <w:spacing w:after="200" w:line="276" w:lineRule="auto"/>
        <w:contextualSpacing/>
        <w:jc w:val="both"/>
        <w:rPr>
          <w:rFonts w:asciiTheme="minorHAnsi" w:hAnsiTheme="minorHAnsi" w:cs="Arial"/>
          <w:bCs/>
          <w:iCs/>
          <w:sz w:val="20"/>
        </w:rPr>
      </w:pPr>
      <w:r w:rsidRPr="00184A6F">
        <w:rPr>
          <w:rFonts w:asciiTheme="minorHAnsi" w:hAnsiTheme="minorHAnsi" w:cs="Arial"/>
          <w:bCs/>
          <w:iCs/>
          <w:sz w:val="20"/>
        </w:rPr>
        <w:t>Cuando de un mismo siniestro resulten afectados los bienes de varias personas, la aseguradora pagará en primer lugar la indemnización por los daños que en su caso hubieren sufrido el Instituto y/o los bienes propios de mismo.</w:t>
      </w:r>
    </w:p>
    <w:p w14:paraId="455CAD1D" w14:textId="77777777" w:rsidR="00184A6F" w:rsidRPr="00184A6F" w:rsidRDefault="00184A6F" w:rsidP="002F4A23">
      <w:pPr>
        <w:numPr>
          <w:ilvl w:val="0"/>
          <w:numId w:val="54"/>
        </w:numPr>
        <w:tabs>
          <w:tab w:val="left" w:pos="720"/>
        </w:tabs>
        <w:suppressAutoHyphens w:val="0"/>
        <w:spacing w:after="200" w:line="276" w:lineRule="auto"/>
        <w:contextualSpacing/>
        <w:jc w:val="both"/>
        <w:rPr>
          <w:rFonts w:asciiTheme="minorHAnsi" w:hAnsiTheme="minorHAnsi" w:cs="Arial"/>
          <w:bCs/>
          <w:iCs/>
          <w:sz w:val="20"/>
        </w:rPr>
      </w:pPr>
      <w:r w:rsidRPr="00184A6F">
        <w:rPr>
          <w:rFonts w:asciiTheme="minorHAnsi" w:hAnsiTheme="minorHAnsi" w:cs="Arial"/>
          <w:bCs/>
          <w:iCs/>
          <w:sz w:val="20"/>
        </w:rPr>
        <w:t>En caso de que exista el deducible establecido en la cobertura de responsabilidad civil, en caso de siniestro, siempre será a cargo del Licitante Adjudicado.</w:t>
      </w:r>
    </w:p>
    <w:p w14:paraId="0F6A1318" w14:textId="77777777" w:rsidR="00184A6F" w:rsidRPr="00184A6F" w:rsidRDefault="00184A6F" w:rsidP="002F4A23">
      <w:pPr>
        <w:numPr>
          <w:ilvl w:val="0"/>
          <w:numId w:val="54"/>
        </w:numPr>
        <w:tabs>
          <w:tab w:val="left" w:pos="720"/>
        </w:tabs>
        <w:suppressAutoHyphens w:val="0"/>
        <w:spacing w:after="200" w:line="276" w:lineRule="auto"/>
        <w:contextualSpacing/>
        <w:jc w:val="both"/>
        <w:rPr>
          <w:rFonts w:asciiTheme="minorHAnsi" w:hAnsiTheme="minorHAnsi" w:cs="Arial"/>
          <w:bCs/>
          <w:iCs/>
          <w:sz w:val="20"/>
        </w:rPr>
      </w:pPr>
      <w:r w:rsidRPr="00184A6F">
        <w:rPr>
          <w:rFonts w:asciiTheme="minorHAnsi" w:hAnsiTheme="minorHAnsi" w:cs="Arial"/>
          <w:bCs/>
          <w:iCs/>
          <w:sz w:val="20"/>
        </w:rPr>
        <w:t>Esta póliza no será cancelable por el Licitante Adjudicado, sin contar con la autorización expresa y por escrito de Instituto.</w:t>
      </w:r>
    </w:p>
    <w:p w14:paraId="736B4639" w14:textId="77777777" w:rsidR="00184A6F" w:rsidRPr="00184A6F" w:rsidRDefault="00184A6F" w:rsidP="002F4A23">
      <w:pPr>
        <w:numPr>
          <w:ilvl w:val="0"/>
          <w:numId w:val="54"/>
        </w:numPr>
        <w:tabs>
          <w:tab w:val="left" w:pos="720"/>
        </w:tabs>
        <w:suppressAutoHyphens w:val="0"/>
        <w:spacing w:after="200" w:line="276" w:lineRule="auto"/>
        <w:contextualSpacing/>
        <w:jc w:val="both"/>
        <w:rPr>
          <w:rFonts w:asciiTheme="minorHAnsi" w:hAnsiTheme="minorHAnsi" w:cs="Arial"/>
          <w:bCs/>
          <w:iCs/>
          <w:sz w:val="20"/>
        </w:rPr>
      </w:pPr>
      <w:r w:rsidRPr="00184A6F">
        <w:rPr>
          <w:rFonts w:asciiTheme="minorHAnsi" w:hAnsiTheme="minorHAnsi" w:cs="Arial"/>
          <w:bCs/>
          <w:iCs/>
          <w:sz w:val="20"/>
        </w:rPr>
        <w:t>La compañía aseguradora se compromete a dar aviso oportuno y por escrito a Instituto, del incumplimiento del pago de la prima del seguro, manifestando que la cobertura de la póliza se mantendrá vigente por 30 días naturales a partir de la fecha del aviso, para el pago de la prima respectiva.</w:t>
      </w:r>
    </w:p>
    <w:p w14:paraId="7571F5FC" w14:textId="77777777" w:rsidR="00184A6F" w:rsidRPr="00184A6F" w:rsidRDefault="00184A6F" w:rsidP="002F4A23">
      <w:pPr>
        <w:numPr>
          <w:ilvl w:val="0"/>
          <w:numId w:val="54"/>
        </w:numPr>
        <w:tabs>
          <w:tab w:val="left" w:pos="720"/>
        </w:tabs>
        <w:suppressAutoHyphens w:val="0"/>
        <w:spacing w:after="200" w:line="276" w:lineRule="auto"/>
        <w:contextualSpacing/>
        <w:jc w:val="both"/>
        <w:rPr>
          <w:rFonts w:asciiTheme="minorHAnsi" w:hAnsiTheme="minorHAnsi" w:cs="Arial"/>
          <w:bCs/>
          <w:iCs/>
          <w:sz w:val="20"/>
        </w:rPr>
      </w:pPr>
      <w:r w:rsidRPr="00184A6F">
        <w:rPr>
          <w:rFonts w:asciiTheme="minorHAnsi" w:hAnsiTheme="minorHAnsi" w:cs="Arial"/>
          <w:bCs/>
          <w:iCs/>
          <w:sz w:val="20"/>
        </w:rPr>
        <w:t>La aseguradora renuncia a todos sus derechos de subrogación contra el Instituto.</w:t>
      </w:r>
    </w:p>
    <w:p w14:paraId="2FF6B95D" w14:textId="77777777" w:rsidR="00184A6F" w:rsidRPr="00184A6F" w:rsidRDefault="00184A6F" w:rsidP="002F4A23">
      <w:pPr>
        <w:numPr>
          <w:ilvl w:val="0"/>
          <w:numId w:val="54"/>
        </w:numPr>
        <w:tabs>
          <w:tab w:val="left" w:pos="720"/>
        </w:tabs>
        <w:suppressAutoHyphens w:val="0"/>
        <w:spacing w:after="200" w:line="276" w:lineRule="auto"/>
        <w:contextualSpacing/>
        <w:jc w:val="both"/>
        <w:rPr>
          <w:rFonts w:asciiTheme="minorHAnsi" w:hAnsiTheme="minorHAnsi" w:cs="Arial"/>
          <w:bCs/>
          <w:iCs/>
          <w:sz w:val="20"/>
        </w:rPr>
      </w:pPr>
      <w:r w:rsidRPr="00184A6F">
        <w:rPr>
          <w:rFonts w:asciiTheme="minorHAnsi" w:hAnsiTheme="minorHAnsi" w:cs="Arial"/>
          <w:bCs/>
          <w:iCs/>
          <w:sz w:val="20"/>
        </w:rPr>
        <w:t>La suma asegurada que cubre los riesgos de Responsabilidad Civil de esta póliza opera como un seguro primario y sin derecho a contribución de cualquier otro seguro.</w:t>
      </w:r>
    </w:p>
    <w:p w14:paraId="2731DF28" w14:textId="77777777" w:rsidR="00184A6F" w:rsidRPr="00184A6F" w:rsidRDefault="00184A6F" w:rsidP="002F4A23">
      <w:pPr>
        <w:numPr>
          <w:ilvl w:val="0"/>
          <w:numId w:val="54"/>
        </w:numPr>
        <w:tabs>
          <w:tab w:val="left" w:pos="720"/>
        </w:tabs>
        <w:suppressAutoHyphens w:val="0"/>
        <w:spacing w:after="200" w:line="276" w:lineRule="auto"/>
        <w:contextualSpacing/>
        <w:jc w:val="both"/>
        <w:rPr>
          <w:rFonts w:asciiTheme="minorHAnsi" w:hAnsiTheme="minorHAnsi" w:cs="Arial"/>
          <w:bCs/>
          <w:iCs/>
          <w:sz w:val="20"/>
        </w:rPr>
      </w:pPr>
      <w:r w:rsidRPr="00184A6F">
        <w:rPr>
          <w:rFonts w:asciiTheme="minorHAnsi" w:hAnsiTheme="minorHAnsi" w:cs="Arial"/>
          <w:bCs/>
          <w:iCs/>
          <w:sz w:val="20"/>
        </w:rPr>
        <w:t>La compañía aseguradora se compromete a que antes de efectuar una modificación, cualquiera que sea su origen, a los términos y condiciones de la póliza de seguro, deberá recabar autorización de Instituto y la modificación será efectiva previa aceptación por escrito de los nuevos términos y condiciones por parte del área requirente de los servicios.</w:t>
      </w:r>
    </w:p>
    <w:p w14:paraId="605F0351" w14:textId="2BB00A05" w:rsidR="008B40E9" w:rsidRDefault="00184A6F" w:rsidP="008B40E9">
      <w:pPr>
        <w:numPr>
          <w:ilvl w:val="0"/>
          <w:numId w:val="54"/>
        </w:numPr>
        <w:tabs>
          <w:tab w:val="left" w:pos="720"/>
        </w:tabs>
        <w:suppressAutoHyphens w:val="0"/>
        <w:spacing w:after="200" w:line="276" w:lineRule="auto"/>
        <w:contextualSpacing/>
        <w:jc w:val="both"/>
        <w:rPr>
          <w:rFonts w:asciiTheme="minorHAnsi" w:hAnsiTheme="minorHAnsi" w:cs="Arial"/>
          <w:bCs/>
          <w:iCs/>
          <w:sz w:val="20"/>
        </w:rPr>
      </w:pPr>
      <w:r w:rsidRPr="00184A6F">
        <w:rPr>
          <w:rFonts w:asciiTheme="minorHAnsi" w:hAnsiTheme="minorHAnsi" w:cs="Arial"/>
          <w:bCs/>
          <w:iCs/>
          <w:sz w:val="20"/>
        </w:rPr>
        <w:t>Esta especificación tendrá prelación sobre el resto de las condiciones de esta póliza.</w:t>
      </w:r>
    </w:p>
    <w:p w14:paraId="4E7B0C6D" w14:textId="77777777" w:rsidR="00250336" w:rsidRPr="00250336" w:rsidRDefault="00250336" w:rsidP="00250336">
      <w:pPr>
        <w:tabs>
          <w:tab w:val="left" w:pos="720"/>
        </w:tabs>
        <w:suppressAutoHyphens w:val="0"/>
        <w:spacing w:after="200" w:line="276" w:lineRule="auto"/>
        <w:ind w:left="720"/>
        <w:contextualSpacing/>
        <w:jc w:val="both"/>
        <w:rPr>
          <w:rFonts w:asciiTheme="minorHAnsi" w:hAnsiTheme="minorHAnsi" w:cs="Arial"/>
          <w:bCs/>
          <w:iCs/>
          <w:sz w:val="20"/>
        </w:rPr>
      </w:pPr>
    </w:p>
    <w:p w14:paraId="380F2C8B" w14:textId="1B7D2807" w:rsidR="008804FE" w:rsidRDefault="008804FE" w:rsidP="008804FE">
      <w:pPr>
        <w:ind w:left="851" w:hanging="851"/>
        <w:jc w:val="both"/>
        <w:rPr>
          <w:rFonts w:asciiTheme="minorHAnsi" w:hAnsiTheme="minorHAnsi" w:cs="Arial"/>
          <w:b/>
          <w:sz w:val="20"/>
        </w:rPr>
      </w:pPr>
      <w:r w:rsidRPr="001171DE">
        <w:rPr>
          <w:rFonts w:asciiTheme="minorHAnsi" w:hAnsiTheme="minorHAnsi" w:cs="Arial"/>
          <w:b/>
          <w:sz w:val="20"/>
        </w:rPr>
        <w:t>3. MODALIDAD DE LA CONTRATACION</w:t>
      </w:r>
      <w:r w:rsidR="00250336">
        <w:rPr>
          <w:rFonts w:asciiTheme="minorHAnsi" w:hAnsiTheme="minorHAnsi" w:cs="Arial"/>
          <w:b/>
          <w:sz w:val="20"/>
        </w:rPr>
        <w:t>.</w:t>
      </w:r>
    </w:p>
    <w:p w14:paraId="7F7BAED6" w14:textId="7B5774EA" w:rsidR="00F47F04" w:rsidRDefault="00184A6F" w:rsidP="008804FE">
      <w:pPr>
        <w:jc w:val="both"/>
        <w:rPr>
          <w:rFonts w:ascii="Calibri" w:eastAsia="Calibri" w:hAnsi="Calibri" w:cs="Cambria"/>
          <w:sz w:val="20"/>
        </w:rPr>
      </w:pPr>
      <w:r w:rsidRPr="00184A6F">
        <w:rPr>
          <w:rFonts w:ascii="Calibri" w:eastAsia="Calibri" w:hAnsi="Calibri" w:cs="Cambria"/>
          <w:sz w:val="20"/>
        </w:rPr>
        <w:t>Las cantidades mínimas y máximas deben ser consideradas solo como estadística de consumo, ya que el Instituto realizara contrato abierto por montos mínimos y máximos en apego al artículo 47 de la Ley de Adquisiciones, Arrendamientos y Servicios del Sector Público</w:t>
      </w:r>
      <w:r>
        <w:rPr>
          <w:rFonts w:ascii="Calibri" w:eastAsia="Calibri" w:hAnsi="Calibri" w:cs="Cambria"/>
          <w:sz w:val="20"/>
        </w:rPr>
        <w:t>.</w:t>
      </w:r>
    </w:p>
    <w:p w14:paraId="118D53E2" w14:textId="77777777" w:rsidR="00184A6F" w:rsidRDefault="00184A6F" w:rsidP="008804FE">
      <w:pPr>
        <w:jc w:val="both"/>
        <w:rPr>
          <w:rFonts w:ascii="Calibri" w:eastAsia="Calibri" w:hAnsi="Calibri" w:cs="Cambria"/>
          <w:sz w:val="20"/>
        </w:rPr>
      </w:pPr>
    </w:p>
    <w:p w14:paraId="75D7BFFE" w14:textId="44FAD20A" w:rsidR="00184A6F" w:rsidRDefault="00184A6F" w:rsidP="008804FE">
      <w:pPr>
        <w:jc w:val="both"/>
        <w:rPr>
          <w:rFonts w:ascii="Calibri" w:eastAsia="Calibri" w:hAnsi="Calibri" w:cs="Cambria"/>
          <w:sz w:val="20"/>
        </w:rPr>
      </w:pPr>
      <w:r w:rsidRPr="00184A6F">
        <w:rPr>
          <w:rFonts w:ascii="Calibri" w:eastAsia="Calibri" w:hAnsi="Calibri" w:cs="Cambria"/>
          <w:sz w:val="20"/>
        </w:rPr>
        <w:t xml:space="preserve">Se deberá de dar servicio al 100% de las unidades contempladas de acuerdo con el </w:t>
      </w:r>
      <w:r w:rsidR="00685A86" w:rsidRPr="00685A86">
        <w:rPr>
          <w:rFonts w:ascii="Calibri" w:eastAsia="Calibri" w:hAnsi="Calibri" w:cs="Cambria"/>
          <w:b/>
          <w:sz w:val="20"/>
        </w:rPr>
        <w:t>ANEXO NÚMERO 02 (DOS)</w:t>
      </w:r>
    </w:p>
    <w:p w14:paraId="523BAF91" w14:textId="77777777" w:rsidR="00184A6F" w:rsidRPr="001171DE" w:rsidRDefault="00184A6F" w:rsidP="008804FE">
      <w:pPr>
        <w:jc w:val="both"/>
        <w:rPr>
          <w:rFonts w:asciiTheme="minorHAnsi" w:hAnsiTheme="minorHAnsi" w:cs="Arial"/>
          <w:sz w:val="20"/>
        </w:rPr>
      </w:pPr>
    </w:p>
    <w:p w14:paraId="46EF42A0" w14:textId="2B754F97" w:rsidR="008804FE" w:rsidRPr="001171DE" w:rsidRDefault="00126959" w:rsidP="008804FE">
      <w:pPr>
        <w:jc w:val="both"/>
        <w:rPr>
          <w:rFonts w:asciiTheme="minorHAnsi" w:hAnsiTheme="minorHAnsi" w:cs="Arial"/>
          <w:b/>
          <w:sz w:val="20"/>
        </w:rPr>
      </w:pPr>
      <w:r>
        <w:rPr>
          <w:rFonts w:asciiTheme="minorHAnsi" w:hAnsiTheme="minorHAnsi" w:cs="Arial"/>
          <w:b/>
          <w:sz w:val="20"/>
        </w:rPr>
        <w:t>3.1.</w:t>
      </w:r>
      <w:r>
        <w:rPr>
          <w:rFonts w:asciiTheme="minorHAnsi" w:hAnsiTheme="minorHAnsi" w:cs="Arial"/>
          <w:b/>
          <w:sz w:val="20"/>
        </w:rPr>
        <w:tab/>
        <w:t>TIPO DE ABASTECIMIENTO</w:t>
      </w:r>
      <w:r w:rsidR="00250336">
        <w:rPr>
          <w:rFonts w:asciiTheme="minorHAnsi" w:hAnsiTheme="minorHAnsi" w:cs="Arial"/>
          <w:b/>
          <w:sz w:val="20"/>
        </w:rPr>
        <w:t>.</w:t>
      </w:r>
    </w:p>
    <w:p w14:paraId="5C1DFB04" w14:textId="4C14FDC4" w:rsidR="00831E0B" w:rsidRDefault="008804FE" w:rsidP="00311C37">
      <w:pPr>
        <w:widowControl w:val="0"/>
        <w:overflowPunct w:val="0"/>
        <w:autoSpaceDE w:val="0"/>
        <w:jc w:val="both"/>
        <w:textAlignment w:val="baseline"/>
        <w:rPr>
          <w:rFonts w:asciiTheme="minorHAnsi" w:hAnsiTheme="minorHAnsi" w:cs="Arial"/>
          <w:sz w:val="20"/>
        </w:rPr>
      </w:pPr>
      <w:r w:rsidRPr="001171DE">
        <w:rPr>
          <w:rFonts w:asciiTheme="minorHAnsi" w:hAnsiTheme="minorHAnsi" w:cs="Arial"/>
          <w:sz w:val="20"/>
        </w:rPr>
        <w:t xml:space="preserve">Para efectos de </w:t>
      </w:r>
      <w:r w:rsidR="00F96BDC" w:rsidRPr="001171DE">
        <w:rPr>
          <w:rFonts w:asciiTheme="minorHAnsi" w:hAnsiTheme="minorHAnsi" w:cs="Arial"/>
          <w:sz w:val="20"/>
        </w:rPr>
        <w:t>la contratación del</w:t>
      </w:r>
      <w:r w:rsidRPr="001171DE">
        <w:rPr>
          <w:rFonts w:asciiTheme="minorHAnsi" w:hAnsiTheme="minorHAnsi" w:cs="Arial"/>
          <w:sz w:val="20"/>
        </w:rPr>
        <w:t xml:space="preserve"> servicio objeto de esta licitación, </w:t>
      </w:r>
      <w:r w:rsidR="00831E0B" w:rsidRPr="00831E0B">
        <w:rPr>
          <w:rFonts w:asciiTheme="minorHAnsi" w:hAnsiTheme="minorHAnsi" w:cs="Arial"/>
          <w:sz w:val="20"/>
        </w:rPr>
        <w:t xml:space="preserve">se </w:t>
      </w:r>
      <w:r w:rsidR="00831E0B">
        <w:rPr>
          <w:rFonts w:asciiTheme="minorHAnsi" w:hAnsiTheme="minorHAnsi" w:cs="Arial"/>
          <w:sz w:val="20"/>
        </w:rPr>
        <w:t>contara con</w:t>
      </w:r>
      <w:r w:rsidR="00831E0B" w:rsidRPr="00831E0B">
        <w:rPr>
          <w:rFonts w:asciiTheme="minorHAnsi" w:hAnsiTheme="minorHAnsi" w:cs="Arial"/>
          <w:sz w:val="20"/>
        </w:rPr>
        <w:t xml:space="preserve"> </w:t>
      </w:r>
      <w:r w:rsidR="00831E0B" w:rsidRPr="00685A86">
        <w:rPr>
          <w:rFonts w:asciiTheme="minorHAnsi" w:hAnsiTheme="minorHAnsi" w:cs="Arial"/>
          <w:b/>
          <w:sz w:val="20"/>
        </w:rPr>
        <w:t>UNA SOLA</w:t>
      </w:r>
      <w:r w:rsidR="00831E0B" w:rsidRPr="00831E0B">
        <w:rPr>
          <w:rFonts w:asciiTheme="minorHAnsi" w:hAnsiTheme="minorHAnsi" w:cs="Arial"/>
          <w:sz w:val="20"/>
        </w:rPr>
        <w:t xml:space="preserve"> fuente de abasto. </w:t>
      </w:r>
    </w:p>
    <w:p w14:paraId="5B07BF84" w14:textId="77777777" w:rsidR="00DC7A5A" w:rsidRDefault="00DC7A5A" w:rsidP="008804FE">
      <w:pPr>
        <w:jc w:val="both"/>
        <w:rPr>
          <w:rFonts w:asciiTheme="minorHAnsi" w:hAnsiTheme="minorHAnsi" w:cs="Arial"/>
          <w:b/>
          <w:sz w:val="20"/>
        </w:rPr>
      </w:pPr>
    </w:p>
    <w:p w14:paraId="3B914E3A" w14:textId="77777777" w:rsidR="00D27CDF" w:rsidRDefault="00D27CDF" w:rsidP="008804FE">
      <w:pPr>
        <w:jc w:val="both"/>
        <w:rPr>
          <w:rFonts w:asciiTheme="minorHAnsi" w:hAnsiTheme="minorHAnsi" w:cs="Arial"/>
          <w:b/>
          <w:sz w:val="20"/>
        </w:rPr>
      </w:pPr>
    </w:p>
    <w:p w14:paraId="5072E2B5" w14:textId="77777777" w:rsidR="00D27CDF" w:rsidRDefault="00D27CDF" w:rsidP="008804FE">
      <w:pPr>
        <w:jc w:val="both"/>
        <w:rPr>
          <w:rFonts w:asciiTheme="minorHAnsi" w:hAnsiTheme="minorHAnsi" w:cs="Arial"/>
          <w:b/>
          <w:sz w:val="20"/>
        </w:rPr>
      </w:pPr>
    </w:p>
    <w:p w14:paraId="62701936" w14:textId="77777777" w:rsidR="00D27CDF" w:rsidRDefault="00D27CDF" w:rsidP="008804FE">
      <w:pPr>
        <w:jc w:val="both"/>
        <w:rPr>
          <w:rFonts w:asciiTheme="minorHAnsi" w:hAnsiTheme="minorHAnsi" w:cs="Arial"/>
          <w:b/>
          <w:sz w:val="20"/>
        </w:rPr>
      </w:pPr>
    </w:p>
    <w:p w14:paraId="01841632" w14:textId="77777777" w:rsidR="00D27CDF" w:rsidRDefault="00D27CDF" w:rsidP="008804FE">
      <w:pPr>
        <w:jc w:val="both"/>
        <w:rPr>
          <w:rFonts w:asciiTheme="minorHAnsi" w:hAnsiTheme="minorHAnsi" w:cs="Arial"/>
          <w:b/>
          <w:sz w:val="20"/>
        </w:rPr>
      </w:pPr>
    </w:p>
    <w:p w14:paraId="43542D04" w14:textId="77777777" w:rsidR="00D27CDF" w:rsidRDefault="00D27CDF" w:rsidP="008804FE">
      <w:pPr>
        <w:jc w:val="both"/>
        <w:rPr>
          <w:rFonts w:asciiTheme="minorHAnsi" w:hAnsiTheme="minorHAnsi" w:cs="Arial"/>
          <w:b/>
          <w:sz w:val="20"/>
        </w:rPr>
      </w:pPr>
    </w:p>
    <w:p w14:paraId="0F4FDCC8" w14:textId="77777777" w:rsidR="00D27CDF" w:rsidRDefault="00D27CDF" w:rsidP="008804FE">
      <w:pPr>
        <w:jc w:val="both"/>
        <w:rPr>
          <w:rFonts w:asciiTheme="minorHAnsi" w:hAnsiTheme="minorHAnsi" w:cs="Arial"/>
          <w:b/>
          <w:sz w:val="20"/>
        </w:rPr>
      </w:pPr>
    </w:p>
    <w:p w14:paraId="635A74EE" w14:textId="77777777" w:rsidR="008804FE" w:rsidRDefault="008804FE" w:rsidP="008804FE">
      <w:pPr>
        <w:jc w:val="both"/>
        <w:rPr>
          <w:rFonts w:asciiTheme="minorHAnsi" w:hAnsiTheme="minorHAnsi" w:cs="Arial"/>
          <w:b/>
          <w:sz w:val="20"/>
        </w:rPr>
      </w:pPr>
      <w:r w:rsidRPr="001171DE">
        <w:rPr>
          <w:rFonts w:asciiTheme="minorHAnsi" w:hAnsiTheme="minorHAnsi" w:cs="Arial"/>
          <w:b/>
          <w:sz w:val="20"/>
        </w:rPr>
        <w:lastRenderedPageBreak/>
        <w:t>3.2.</w:t>
      </w:r>
      <w:r w:rsidRPr="001171DE">
        <w:rPr>
          <w:rFonts w:asciiTheme="minorHAnsi" w:hAnsiTheme="minorHAnsi" w:cs="Arial"/>
          <w:b/>
          <w:sz w:val="20"/>
        </w:rPr>
        <w:tab/>
        <w:t>FECHA, HORA Y DOMICILIO DE LOS EVENTOS; MEDIOS Y EN SU CASO, REDUCCION DE PLAZO PARA LA PRESENTACION DE LAS PROPOSICIONES.</w:t>
      </w:r>
    </w:p>
    <w:p w14:paraId="2AA62A9D" w14:textId="77777777" w:rsidR="00126959" w:rsidRPr="001171DE" w:rsidRDefault="00126959" w:rsidP="008804FE">
      <w:pPr>
        <w:jc w:val="both"/>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2338"/>
        <w:gridCol w:w="1700"/>
        <w:gridCol w:w="1702"/>
        <w:gridCol w:w="4831"/>
      </w:tblGrid>
      <w:tr w:rsidR="000F229E" w:rsidRPr="000F229E" w14:paraId="2E9C10A5" w14:textId="77777777" w:rsidTr="00E4647E">
        <w:trPr>
          <w:trHeight w:val="300"/>
          <w:tblHeader/>
        </w:trPr>
        <w:tc>
          <w:tcPr>
            <w:tcW w:w="11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05FA4C" w14:textId="77777777" w:rsidR="000F229E" w:rsidRPr="000F229E" w:rsidRDefault="000F229E" w:rsidP="000F229E">
            <w:pPr>
              <w:suppressAutoHyphens w:val="0"/>
              <w:jc w:val="center"/>
              <w:rPr>
                <w:rFonts w:ascii="Calibri" w:hAnsi="Calibri"/>
                <w:b/>
                <w:bCs/>
                <w:color w:val="000000"/>
                <w:sz w:val="16"/>
                <w:szCs w:val="16"/>
                <w:lang w:val="es-MX" w:eastAsia="es-MX"/>
              </w:rPr>
            </w:pPr>
            <w:r w:rsidRPr="000F229E">
              <w:rPr>
                <w:rFonts w:ascii="Calibri" w:hAnsi="Calibri"/>
                <w:b/>
                <w:bCs/>
                <w:color w:val="000000"/>
                <w:sz w:val="16"/>
                <w:szCs w:val="16"/>
                <w:lang w:val="es-ES_tradnl" w:eastAsia="es-MX"/>
              </w:rPr>
              <w:t>E V E N T O S</w:t>
            </w:r>
          </w:p>
        </w:tc>
        <w:tc>
          <w:tcPr>
            <w:tcW w:w="80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600F5F" w14:textId="77777777" w:rsidR="000F229E" w:rsidRPr="000F229E" w:rsidRDefault="000F229E" w:rsidP="000F229E">
            <w:pPr>
              <w:suppressAutoHyphens w:val="0"/>
              <w:jc w:val="center"/>
              <w:rPr>
                <w:rFonts w:ascii="Calibri" w:hAnsi="Calibri"/>
                <w:b/>
                <w:bCs/>
                <w:color w:val="000000"/>
                <w:sz w:val="16"/>
                <w:szCs w:val="16"/>
                <w:lang w:val="es-MX" w:eastAsia="es-MX"/>
              </w:rPr>
            </w:pPr>
            <w:r w:rsidRPr="000F229E">
              <w:rPr>
                <w:rFonts w:ascii="Calibri" w:hAnsi="Calibri"/>
                <w:b/>
                <w:bCs/>
                <w:color w:val="000000"/>
                <w:sz w:val="16"/>
                <w:szCs w:val="16"/>
                <w:lang w:val="es-ES_tradnl" w:eastAsia="es-MX"/>
              </w:rPr>
              <w:t>F E C H A</w:t>
            </w:r>
          </w:p>
        </w:tc>
        <w:tc>
          <w:tcPr>
            <w:tcW w:w="80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3AA094" w14:textId="77777777" w:rsidR="000F229E" w:rsidRPr="000F229E" w:rsidRDefault="000F229E" w:rsidP="000F229E">
            <w:pPr>
              <w:suppressAutoHyphens w:val="0"/>
              <w:jc w:val="center"/>
              <w:rPr>
                <w:rFonts w:ascii="Calibri" w:hAnsi="Calibri"/>
                <w:b/>
                <w:bCs/>
                <w:color w:val="000000"/>
                <w:sz w:val="16"/>
                <w:szCs w:val="16"/>
                <w:lang w:val="es-MX" w:eastAsia="es-MX"/>
              </w:rPr>
            </w:pPr>
            <w:r w:rsidRPr="000F229E">
              <w:rPr>
                <w:rFonts w:ascii="Calibri" w:hAnsi="Calibri"/>
                <w:b/>
                <w:bCs/>
                <w:color w:val="000000"/>
                <w:sz w:val="16"/>
                <w:szCs w:val="16"/>
                <w:lang w:val="es-ES_tradnl" w:eastAsia="es-MX"/>
              </w:rPr>
              <w:t>H O R A</w:t>
            </w:r>
          </w:p>
        </w:tc>
        <w:tc>
          <w:tcPr>
            <w:tcW w:w="228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2F2B46" w14:textId="77777777" w:rsidR="000F229E" w:rsidRPr="000F229E" w:rsidRDefault="000F229E" w:rsidP="000F229E">
            <w:pPr>
              <w:suppressAutoHyphens w:val="0"/>
              <w:jc w:val="center"/>
              <w:rPr>
                <w:rFonts w:ascii="Calibri" w:hAnsi="Calibri"/>
                <w:b/>
                <w:bCs/>
                <w:color w:val="000000"/>
                <w:sz w:val="16"/>
                <w:szCs w:val="16"/>
                <w:lang w:val="es-MX" w:eastAsia="es-MX"/>
              </w:rPr>
            </w:pPr>
            <w:r w:rsidRPr="000F229E">
              <w:rPr>
                <w:rFonts w:ascii="Calibri" w:hAnsi="Calibri"/>
                <w:b/>
                <w:bCs/>
                <w:color w:val="000000"/>
                <w:sz w:val="16"/>
                <w:szCs w:val="16"/>
                <w:lang w:val="es-ES_tradnl" w:eastAsia="es-MX"/>
              </w:rPr>
              <w:t>L U G A R</w:t>
            </w:r>
          </w:p>
        </w:tc>
      </w:tr>
      <w:tr w:rsidR="000F229E" w:rsidRPr="000F229E" w14:paraId="6E0641EA" w14:textId="77777777" w:rsidTr="00CF1C16">
        <w:trPr>
          <w:trHeight w:val="287"/>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34375937"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MX" w:eastAsia="es-MX"/>
              </w:rPr>
              <w:t>PUBLICACION EN EL D.O.F.</w:t>
            </w:r>
          </w:p>
        </w:tc>
        <w:tc>
          <w:tcPr>
            <w:tcW w:w="1609" w:type="pct"/>
            <w:gridSpan w:val="2"/>
            <w:tcBorders>
              <w:top w:val="single" w:sz="4" w:space="0" w:color="auto"/>
              <w:left w:val="nil"/>
              <w:bottom w:val="single" w:sz="4" w:space="0" w:color="auto"/>
              <w:right w:val="single" w:sz="4" w:space="0" w:color="000000"/>
            </w:tcBorders>
            <w:shd w:val="clear" w:color="auto" w:fill="auto"/>
            <w:vAlign w:val="center"/>
            <w:hideMark/>
          </w:tcPr>
          <w:p w14:paraId="4A667390" w14:textId="6A72FFAB" w:rsidR="000F229E" w:rsidRPr="000F229E" w:rsidRDefault="000D268E" w:rsidP="002C7D2C">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2</w:t>
            </w:r>
            <w:r w:rsidR="002C7D2C">
              <w:rPr>
                <w:rFonts w:ascii="Calibri" w:hAnsi="Calibri"/>
                <w:color w:val="000000"/>
                <w:sz w:val="16"/>
                <w:szCs w:val="16"/>
                <w:lang w:val="es-MX" w:eastAsia="es-MX"/>
              </w:rPr>
              <w:t>4</w:t>
            </w:r>
            <w:r w:rsidR="000F229E" w:rsidRPr="000F229E">
              <w:rPr>
                <w:rFonts w:ascii="Calibri" w:hAnsi="Calibri"/>
                <w:color w:val="000000"/>
                <w:sz w:val="16"/>
                <w:szCs w:val="16"/>
                <w:lang w:val="es-MX" w:eastAsia="es-MX"/>
              </w:rPr>
              <w:t xml:space="preserve"> DE </w:t>
            </w:r>
            <w:r>
              <w:rPr>
                <w:rFonts w:ascii="Calibri" w:hAnsi="Calibri"/>
                <w:color w:val="000000"/>
                <w:sz w:val="16"/>
                <w:szCs w:val="16"/>
                <w:lang w:val="es-MX" w:eastAsia="es-MX"/>
              </w:rPr>
              <w:t xml:space="preserve">DICIEMBRE </w:t>
            </w:r>
            <w:r w:rsidR="000F229E" w:rsidRPr="000F229E">
              <w:rPr>
                <w:rFonts w:ascii="Calibri" w:hAnsi="Calibri"/>
                <w:color w:val="000000"/>
                <w:sz w:val="16"/>
                <w:szCs w:val="16"/>
                <w:lang w:val="es-MX" w:eastAsia="es-MX"/>
              </w:rPr>
              <w:t>DE 2024</w:t>
            </w:r>
          </w:p>
        </w:tc>
        <w:tc>
          <w:tcPr>
            <w:tcW w:w="2285" w:type="pct"/>
            <w:vMerge w:val="restart"/>
            <w:tcBorders>
              <w:top w:val="nil"/>
              <w:left w:val="single" w:sz="4" w:space="0" w:color="auto"/>
              <w:bottom w:val="single" w:sz="4" w:space="0" w:color="auto"/>
              <w:right w:val="single" w:sz="4" w:space="0" w:color="auto"/>
            </w:tcBorders>
            <w:shd w:val="clear" w:color="auto" w:fill="auto"/>
            <w:vAlign w:val="center"/>
            <w:hideMark/>
          </w:tcPr>
          <w:p w14:paraId="576C3A52"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LOS ACTOS SE REALIZARÁN DE CONFORMIDAD CON LO ESTABLECIDO EN EL ARTÍCULO 26 BIS, FRACCIÓN SEGUNDA, A TRAVÉS DEL SISTEMA ELECTRÓNICO DE COMPRAS GUBERNAMENTALES. COMPRANET, AL TRATARSE UNA LICITACIÓN 100% ELECTRÓNICA.</w:t>
            </w:r>
          </w:p>
        </w:tc>
      </w:tr>
      <w:tr w:rsidR="000F229E" w:rsidRPr="000F229E" w14:paraId="2B30B5F0" w14:textId="77777777" w:rsidTr="000F229E">
        <w:trPr>
          <w:trHeight w:val="421"/>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011B9DF4"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PUBLICACIÓN DE LA CONVOCATORIA</w:t>
            </w:r>
          </w:p>
        </w:tc>
        <w:tc>
          <w:tcPr>
            <w:tcW w:w="1609" w:type="pct"/>
            <w:gridSpan w:val="2"/>
            <w:tcBorders>
              <w:top w:val="single" w:sz="4" w:space="0" w:color="auto"/>
              <w:left w:val="nil"/>
              <w:bottom w:val="single" w:sz="4" w:space="0" w:color="auto"/>
              <w:right w:val="single" w:sz="4" w:space="0" w:color="auto"/>
            </w:tcBorders>
            <w:shd w:val="clear" w:color="auto" w:fill="auto"/>
            <w:vAlign w:val="center"/>
            <w:hideMark/>
          </w:tcPr>
          <w:p w14:paraId="1B875B81" w14:textId="34896C5E" w:rsidR="000F229E" w:rsidRPr="000F229E" w:rsidRDefault="000D268E" w:rsidP="00311C37">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20</w:t>
            </w:r>
            <w:r w:rsidRPr="000F229E">
              <w:rPr>
                <w:rFonts w:ascii="Calibri" w:hAnsi="Calibri"/>
                <w:color w:val="000000"/>
                <w:sz w:val="16"/>
                <w:szCs w:val="16"/>
                <w:lang w:val="es-MX" w:eastAsia="es-MX"/>
              </w:rPr>
              <w:t xml:space="preserve"> DE </w:t>
            </w:r>
            <w:r>
              <w:rPr>
                <w:rFonts w:ascii="Calibri" w:hAnsi="Calibri"/>
                <w:color w:val="000000"/>
                <w:sz w:val="16"/>
                <w:szCs w:val="16"/>
                <w:lang w:val="es-MX" w:eastAsia="es-MX"/>
              </w:rPr>
              <w:t xml:space="preserve">DICIEMBRE </w:t>
            </w:r>
            <w:r w:rsidRPr="000F229E">
              <w:rPr>
                <w:rFonts w:ascii="Calibri" w:hAnsi="Calibri"/>
                <w:color w:val="000000"/>
                <w:sz w:val="16"/>
                <w:szCs w:val="16"/>
                <w:lang w:val="es-MX" w:eastAsia="es-MX"/>
              </w:rPr>
              <w:t>DE 2024</w:t>
            </w:r>
          </w:p>
        </w:tc>
        <w:tc>
          <w:tcPr>
            <w:tcW w:w="2285" w:type="pct"/>
            <w:vMerge/>
            <w:tcBorders>
              <w:top w:val="nil"/>
              <w:left w:val="single" w:sz="4" w:space="0" w:color="auto"/>
              <w:bottom w:val="single" w:sz="4" w:space="0" w:color="auto"/>
              <w:right w:val="single" w:sz="4" w:space="0" w:color="auto"/>
            </w:tcBorders>
            <w:vAlign w:val="center"/>
            <w:hideMark/>
          </w:tcPr>
          <w:p w14:paraId="32CE30BE" w14:textId="77777777" w:rsidR="000F229E" w:rsidRPr="000F229E" w:rsidRDefault="000F229E" w:rsidP="000F229E">
            <w:pPr>
              <w:suppressAutoHyphens w:val="0"/>
              <w:rPr>
                <w:rFonts w:ascii="Calibri" w:hAnsi="Calibri"/>
                <w:color w:val="000000"/>
                <w:sz w:val="16"/>
                <w:szCs w:val="16"/>
                <w:lang w:val="es-MX" w:eastAsia="es-MX"/>
              </w:rPr>
            </w:pPr>
          </w:p>
        </w:tc>
      </w:tr>
      <w:tr w:rsidR="000F229E" w:rsidRPr="000F229E" w14:paraId="6EE89247" w14:textId="77777777" w:rsidTr="000F229E">
        <w:trPr>
          <w:trHeight w:val="675"/>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06C09045"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JUNTA DE ACLARACIÓN DE LA CONVOCATORIA A LA LICITACIÓN.</w:t>
            </w:r>
          </w:p>
        </w:tc>
        <w:tc>
          <w:tcPr>
            <w:tcW w:w="804" w:type="pct"/>
            <w:tcBorders>
              <w:top w:val="nil"/>
              <w:left w:val="nil"/>
              <w:bottom w:val="single" w:sz="4" w:space="0" w:color="auto"/>
              <w:right w:val="single" w:sz="4" w:space="0" w:color="auto"/>
            </w:tcBorders>
            <w:shd w:val="clear" w:color="auto" w:fill="auto"/>
            <w:vAlign w:val="center"/>
            <w:hideMark/>
          </w:tcPr>
          <w:p w14:paraId="246B5B42" w14:textId="06B7AAF0" w:rsidR="000F229E" w:rsidRPr="000F229E" w:rsidRDefault="002C7D2C" w:rsidP="002C7D2C">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03</w:t>
            </w:r>
            <w:r w:rsidR="000F229E" w:rsidRPr="000F229E">
              <w:rPr>
                <w:rFonts w:ascii="Calibri" w:hAnsi="Calibri"/>
                <w:color w:val="000000"/>
                <w:sz w:val="16"/>
                <w:szCs w:val="16"/>
                <w:lang w:val="es-ES_tradnl" w:eastAsia="es-MX"/>
              </w:rPr>
              <w:t xml:space="preserve"> DE </w:t>
            </w:r>
            <w:r>
              <w:rPr>
                <w:rFonts w:ascii="Calibri" w:hAnsi="Calibri"/>
                <w:color w:val="000000"/>
                <w:sz w:val="16"/>
                <w:szCs w:val="16"/>
                <w:lang w:val="es-ES_tradnl" w:eastAsia="es-MX"/>
              </w:rPr>
              <w:t>ENERO</w:t>
            </w:r>
            <w:r w:rsidR="000F229E" w:rsidRPr="000F229E">
              <w:rPr>
                <w:rFonts w:ascii="Calibri" w:hAnsi="Calibri"/>
                <w:color w:val="000000"/>
                <w:sz w:val="16"/>
                <w:szCs w:val="16"/>
                <w:lang w:val="es-ES_tradnl" w:eastAsia="es-MX"/>
              </w:rPr>
              <w:t xml:space="preserve"> DE 202</w:t>
            </w:r>
            <w:r>
              <w:rPr>
                <w:rFonts w:ascii="Calibri" w:hAnsi="Calibri"/>
                <w:color w:val="000000"/>
                <w:sz w:val="16"/>
                <w:szCs w:val="16"/>
                <w:lang w:val="es-ES_tradnl" w:eastAsia="es-MX"/>
              </w:rPr>
              <w:t>5</w:t>
            </w:r>
          </w:p>
        </w:tc>
        <w:tc>
          <w:tcPr>
            <w:tcW w:w="805" w:type="pct"/>
            <w:tcBorders>
              <w:top w:val="nil"/>
              <w:left w:val="nil"/>
              <w:bottom w:val="single" w:sz="4" w:space="0" w:color="auto"/>
              <w:right w:val="single" w:sz="4" w:space="0" w:color="auto"/>
            </w:tcBorders>
            <w:shd w:val="clear" w:color="auto" w:fill="auto"/>
            <w:vAlign w:val="center"/>
            <w:hideMark/>
          </w:tcPr>
          <w:p w14:paraId="4598A6F0" w14:textId="6CCDF716" w:rsidR="000F229E" w:rsidRPr="000F229E" w:rsidRDefault="002C7D2C" w:rsidP="000D268E">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10</w:t>
            </w:r>
            <w:r w:rsidR="000F229E" w:rsidRPr="000F229E">
              <w:rPr>
                <w:rFonts w:ascii="Calibri" w:hAnsi="Calibri"/>
                <w:color w:val="000000"/>
                <w:sz w:val="16"/>
                <w:szCs w:val="16"/>
                <w:lang w:val="es-ES_tradnl" w:eastAsia="es-MX"/>
              </w:rPr>
              <w:t>:00 HRS.</w:t>
            </w:r>
          </w:p>
        </w:tc>
        <w:tc>
          <w:tcPr>
            <w:tcW w:w="2285" w:type="pct"/>
            <w:vMerge/>
            <w:tcBorders>
              <w:top w:val="nil"/>
              <w:left w:val="single" w:sz="4" w:space="0" w:color="auto"/>
              <w:bottom w:val="single" w:sz="4" w:space="0" w:color="auto"/>
              <w:right w:val="single" w:sz="4" w:space="0" w:color="auto"/>
            </w:tcBorders>
            <w:vAlign w:val="center"/>
            <w:hideMark/>
          </w:tcPr>
          <w:p w14:paraId="0C4930FA" w14:textId="77777777" w:rsidR="000F229E" w:rsidRPr="000F229E" w:rsidRDefault="000F229E" w:rsidP="000F229E">
            <w:pPr>
              <w:suppressAutoHyphens w:val="0"/>
              <w:rPr>
                <w:rFonts w:ascii="Calibri" w:hAnsi="Calibri"/>
                <w:color w:val="000000"/>
                <w:sz w:val="16"/>
                <w:szCs w:val="16"/>
                <w:lang w:val="es-MX" w:eastAsia="es-MX"/>
              </w:rPr>
            </w:pPr>
          </w:p>
        </w:tc>
      </w:tr>
      <w:tr w:rsidR="000F229E" w:rsidRPr="000F229E" w14:paraId="367F6078" w14:textId="77777777" w:rsidTr="000F229E">
        <w:trPr>
          <w:trHeight w:val="564"/>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6B40951E"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ACTO DE PRESENTACIÓN Y APERTURA DE PROPOSICIONES.</w:t>
            </w:r>
          </w:p>
        </w:tc>
        <w:tc>
          <w:tcPr>
            <w:tcW w:w="804" w:type="pct"/>
            <w:tcBorders>
              <w:top w:val="nil"/>
              <w:left w:val="nil"/>
              <w:bottom w:val="single" w:sz="4" w:space="0" w:color="auto"/>
              <w:right w:val="single" w:sz="4" w:space="0" w:color="auto"/>
            </w:tcBorders>
            <w:shd w:val="clear" w:color="auto" w:fill="auto"/>
            <w:vAlign w:val="center"/>
            <w:hideMark/>
          </w:tcPr>
          <w:p w14:paraId="27A58C52" w14:textId="1C5214DA" w:rsidR="000F229E" w:rsidRPr="000F229E" w:rsidRDefault="002C7D2C" w:rsidP="00B94950">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10</w:t>
            </w:r>
            <w:r w:rsidR="000D268E">
              <w:rPr>
                <w:rFonts w:ascii="Calibri" w:hAnsi="Calibri"/>
                <w:color w:val="000000"/>
                <w:sz w:val="16"/>
                <w:szCs w:val="16"/>
                <w:lang w:val="es-ES_tradnl" w:eastAsia="es-MX"/>
              </w:rPr>
              <w:t xml:space="preserve"> DE ENERO </w:t>
            </w:r>
            <w:r w:rsidR="000F229E" w:rsidRPr="000F229E">
              <w:rPr>
                <w:rFonts w:ascii="Calibri" w:hAnsi="Calibri"/>
                <w:color w:val="000000"/>
                <w:sz w:val="16"/>
                <w:szCs w:val="16"/>
                <w:lang w:val="es-ES_tradnl" w:eastAsia="es-MX"/>
              </w:rPr>
              <w:t>DE 202</w:t>
            </w:r>
            <w:r w:rsidR="00B94950">
              <w:rPr>
                <w:rFonts w:ascii="Calibri" w:hAnsi="Calibri"/>
                <w:color w:val="000000"/>
                <w:sz w:val="16"/>
                <w:szCs w:val="16"/>
                <w:lang w:val="es-ES_tradnl" w:eastAsia="es-MX"/>
              </w:rPr>
              <w:t>5</w:t>
            </w:r>
          </w:p>
        </w:tc>
        <w:tc>
          <w:tcPr>
            <w:tcW w:w="805" w:type="pct"/>
            <w:tcBorders>
              <w:top w:val="nil"/>
              <w:left w:val="nil"/>
              <w:bottom w:val="single" w:sz="4" w:space="0" w:color="auto"/>
              <w:right w:val="single" w:sz="4" w:space="0" w:color="auto"/>
            </w:tcBorders>
            <w:shd w:val="clear" w:color="auto" w:fill="auto"/>
            <w:vAlign w:val="center"/>
            <w:hideMark/>
          </w:tcPr>
          <w:p w14:paraId="1504F956" w14:textId="797D7EA0" w:rsidR="000F229E" w:rsidRPr="000F229E" w:rsidRDefault="000D268E" w:rsidP="002C7D2C">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w:t>
            </w:r>
            <w:r w:rsidR="002C7D2C">
              <w:rPr>
                <w:rFonts w:ascii="Calibri" w:hAnsi="Calibri"/>
                <w:color w:val="000000"/>
                <w:sz w:val="16"/>
                <w:szCs w:val="16"/>
                <w:lang w:val="es-ES_tradnl" w:eastAsia="es-MX"/>
              </w:rPr>
              <w:t>4</w:t>
            </w:r>
            <w:r w:rsidR="000F229E" w:rsidRPr="000F229E">
              <w:rPr>
                <w:rFonts w:ascii="Calibri" w:hAnsi="Calibri"/>
                <w:color w:val="000000"/>
                <w:sz w:val="16"/>
                <w:szCs w:val="16"/>
                <w:lang w:val="es-ES_tradnl" w:eastAsia="es-MX"/>
              </w:rPr>
              <w:t>:00 HRS.</w:t>
            </w:r>
          </w:p>
        </w:tc>
        <w:tc>
          <w:tcPr>
            <w:tcW w:w="2285" w:type="pct"/>
            <w:vMerge/>
            <w:tcBorders>
              <w:top w:val="nil"/>
              <w:left w:val="single" w:sz="4" w:space="0" w:color="auto"/>
              <w:bottom w:val="single" w:sz="4" w:space="0" w:color="auto"/>
              <w:right w:val="single" w:sz="4" w:space="0" w:color="auto"/>
            </w:tcBorders>
            <w:vAlign w:val="center"/>
            <w:hideMark/>
          </w:tcPr>
          <w:p w14:paraId="7ADE2005" w14:textId="77777777" w:rsidR="000F229E" w:rsidRPr="000F229E" w:rsidRDefault="000F229E" w:rsidP="000F229E">
            <w:pPr>
              <w:suppressAutoHyphens w:val="0"/>
              <w:rPr>
                <w:rFonts w:ascii="Calibri" w:hAnsi="Calibri"/>
                <w:color w:val="000000"/>
                <w:sz w:val="16"/>
                <w:szCs w:val="16"/>
                <w:lang w:val="es-MX" w:eastAsia="es-MX"/>
              </w:rPr>
            </w:pPr>
          </w:p>
        </w:tc>
      </w:tr>
      <w:tr w:rsidR="000F229E" w:rsidRPr="000F229E" w14:paraId="1D3ACE50" w14:textId="77777777" w:rsidTr="00CF1C16">
        <w:trPr>
          <w:trHeight w:val="273"/>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4FA4B0C9"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FALLO</w:t>
            </w:r>
          </w:p>
        </w:tc>
        <w:tc>
          <w:tcPr>
            <w:tcW w:w="804" w:type="pct"/>
            <w:tcBorders>
              <w:top w:val="nil"/>
              <w:left w:val="nil"/>
              <w:bottom w:val="single" w:sz="4" w:space="0" w:color="auto"/>
              <w:right w:val="single" w:sz="4" w:space="0" w:color="auto"/>
            </w:tcBorders>
            <w:shd w:val="clear" w:color="auto" w:fill="auto"/>
            <w:vAlign w:val="center"/>
            <w:hideMark/>
          </w:tcPr>
          <w:p w14:paraId="7C1EFD03" w14:textId="272243CB" w:rsidR="000F229E" w:rsidRPr="00A02554" w:rsidRDefault="000B693A" w:rsidP="002C7D2C">
            <w:pPr>
              <w:suppressAutoHyphens w:val="0"/>
              <w:jc w:val="center"/>
              <w:rPr>
                <w:rFonts w:ascii="Calibri" w:hAnsi="Calibri"/>
                <w:color w:val="000000"/>
                <w:sz w:val="16"/>
                <w:szCs w:val="16"/>
                <w:lang w:val="es-MX" w:eastAsia="es-MX"/>
              </w:rPr>
            </w:pPr>
            <w:r w:rsidRPr="00A02554">
              <w:rPr>
                <w:rFonts w:ascii="Calibri" w:hAnsi="Calibri"/>
                <w:color w:val="000000"/>
                <w:sz w:val="16"/>
                <w:szCs w:val="16"/>
                <w:lang w:val="es-ES_tradnl" w:eastAsia="es-MX"/>
              </w:rPr>
              <w:t>16</w:t>
            </w:r>
            <w:r w:rsidR="000D268E" w:rsidRPr="00A02554">
              <w:rPr>
                <w:rFonts w:ascii="Calibri" w:hAnsi="Calibri"/>
                <w:color w:val="000000"/>
                <w:sz w:val="16"/>
                <w:szCs w:val="16"/>
                <w:lang w:val="es-ES_tradnl" w:eastAsia="es-MX"/>
              </w:rPr>
              <w:t xml:space="preserve"> DE ENERO</w:t>
            </w:r>
            <w:r w:rsidR="00CF1C16" w:rsidRPr="00A02554">
              <w:rPr>
                <w:rFonts w:ascii="Calibri" w:hAnsi="Calibri"/>
                <w:color w:val="000000"/>
                <w:sz w:val="16"/>
                <w:szCs w:val="16"/>
                <w:lang w:val="es-ES_tradnl" w:eastAsia="es-MX"/>
              </w:rPr>
              <w:t xml:space="preserve"> </w:t>
            </w:r>
            <w:r w:rsidR="000F229E" w:rsidRPr="00A02554">
              <w:rPr>
                <w:rFonts w:ascii="Calibri" w:hAnsi="Calibri"/>
                <w:color w:val="000000"/>
                <w:sz w:val="16"/>
                <w:szCs w:val="16"/>
                <w:lang w:val="es-ES_tradnl" w:eastAsia="es-MX"/>
              </w:rPr>
              <w:t>DE 202</w:t>
            </w:r>
            <w:r w:rsidR="00B94950" w:rsidRPr="00A02554">
              <w:rPr>
                <w:rFonts w:ascii="Calibri" w:hAnsi="Calibri"/>
                <w:color w:val="000000"/>
                <w:sz w:val="16"/>
                <w:szCs w:val="16"/>
                <w:lang w:val="es-ES_tradnl" w:eastAsia="es-MX"/>
              </w:rPr>
              <w:t>5</w:t>
            </w:r>
          </w:p>
        </w:tc>
        <w:tc>
          <w:tcPr>
            <w:tcW w:w="805" w:type="pct"/>
            <w:tcBorders>
              <w:top w:val="nil"/>
              <w:left w:val="nil"/>
              <w:bottom w:val="single" w:sz="4" w:space="0" w:color="auto"/>
              <w:right w:val="single" w:sz="4" w:space="0" w:color="auto"/>
            </w:tcBorders>
            <w:shd w:val="clear" w:color="auto" w:fill="auto"/>
            <w:vAlign w:val="center"/>
            <w:hideMark/>
          </w:tcPr>
          <w:p w14:paraId="4BDD4ECE" w14:textId="636B4D1F" w:rsidR="000F229E" w:rsidRPr="00A02554" w:rsidRDefault="000D268E" w:rsidP="002C7D2C">
            <w:pPr>
              <w:suppressAutoHyphens w:val="0"/>
              <w:jc w:val="center"/>
              <w:rPr>
                <w:rFonts w:ascii="Calibri" w:hAnsi="Calibri"/>
                <w:color w:val="000000"/>
                <w:sz w:val="16"/>
                <w:szCs w:val="16"/>
                <w:lang w:val="es-MX" w:eastAsia="es-MX"/>
              </w:rPr>
            </w:pPr>
            <w:r w:rsidRPr="00A02554">
              <w:rPr>
                <w:rFonts w:ascii="Calibri" w:hAnsi="Calibri"/>
                <w:color w:val="000000"/>
                <w:sz w:val="16"/>
                <w:szCs w:val="16"/>
                <w:lang w:val="es-ES_tradnl" w:eastAsia="es-MX"/>
              </w:rPr>
              <w:t>1</w:t>
            </w:r>
            <w:r w:rsidR="002C7D2C" w:rsidRPr="00A02554">
              <w:rPr>
                <w:rFonts w:ascii="Calibri" w:hAnsi="Calibri"/>
                <w:color w:val="000000"/>
                <w:sz w:val="16"/>
                <w:szCs w:val="16"/>
                <w:lang w:val="es-ES_tradnl" w:eastAsia="es-MX"/>
              </w:rPr>
              <w:t>4</w:t>
            </w:r>
            <w:r w:rsidR="000F229E" w:rsidRPr="00A02554">
              <w:rPr>
                <w:rFonts w:ascii="Calibri" w:hAnsi="Calibri"/>
                <w:color w:val="000000"/>
                <w:sz w:val="16"/>
                <w:szCs w:val="16"/>
                <w:lang w:val="es-ES_tradnl" w:eastAsia="es-MX"/>
              </w:rPr>
              <w:t>:00 HRS.</w:t>
            </w:r>
          </w:p>
        </w:tc>
        <w:tc>
          <w:tcPr>
            <w:tcW w:w="2285" w:type="pct"/>
            <w:vMerge/>
            <w:tcBorders>
              <w:top w:val="nil"/>
              <w:left w:val="single" w:sz="4" w:space="0" w:color="auto"/>
              <w:bottom w:val="single" w:sz="4" w:space="0" w:color="auto"/>
              <w:right w:val="single" w:sz="4" w:space="0" w:color="auto"/>
            </w:tcBorders>
            <w:vAlign w:val="center"/>
            <w:hideMark/>
          </w:tcPr>
          <w:p w14:paraId="04251247" w14:textId="77777777" w:rsidR="000F229E" w:rsidRPr="000F229E" w:rsidRDefault="000F229E" w:rsidP="000F229E">
            <w:pPr>
              <w:suppressAutoHyphens w:val="0"/>
              <w:rPr>
                <w:rFonts w:ascii="Calibri" w:hAnsi="Calibri"/>
                <w:color w:val="000000"/>
                <w:sz w:val="16"/>
                <w:szCs w:val="16"/>
                <w:lang w:val="es-MX" w:eastAsia="es-MX"/>
              </w:rPr>
            </w:pPr>
          </w:p>
        </w:tc>
      </w:tr>
      <w:tr w:rsidR="000F229E" w:rsidRPr="000F229E" w14:paraId="3F230E8E" w14:textId="77777777" w:rsidTr="000F229E">
        <w:trPr>
          <w:trHeight w:val="666"/>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7409A674"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FIRMA DEL CONTRATO</w:t>
            </w:r>
          </w:p>
        </w:tc>
        <w:tc>
          <w:tcPr>
            <w:tcW w:w="804" w:type="pct"/>
            <w:tcBorders>
              <w:top w:val="nil"/>
              <w:left w:val="nil"/>
              <w:bottom w:val="single" w:sz="4" w:space="0" w:color="auto"/>
              <w:right w:val="single" w:sz="4" w:space="0" w:color="auto"/>
            </w:tcBorders>
            <w:shd w:val="clear" w:color="auto" w:fill="auto"/>
            <w:vAlign w:val="center"/>
            <w:hideMark/>
          </w:tcPr>
          <w:p w14:paraId="3143B6B7"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DENTRO DE LOS QUINCE DÍAS POSTERIORES AL FALLO</w:t>
            </w:r>
          </w:p>
        </w:tc>
        <w:tc>
          <w:tcPr>
            <w:tcW w:w="805" w:type="pct"/>
            <w:tcBorders>
              <w:top w:val="nil"/>
              <w:left w:val="nil"/>
              <w:bottom w:val="single" w:sz="4" w:space="0" w:color="auto"/>
              <w:right w:val="single" w:sz="4" w:space="0" w:color="auto"/>
            </w:tcBorders>
            <w:shd w:val="clear" w:color="auto" w:fill="auto"/>
            <w:vAlign w:val="center"/>
            <w:hideMark/>
          </w:tcPr>
          <w:p w14:paraId="0DC546A7"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 </w:t>
            </w:r>
          </w:p>
        </w:tc>
        <w:tc>
          <w:tcPr>
            <w:tcW w:w="2285" w:type="pct"/>
            <w:tcBorders>
              <w:top w:val="nil"/>
              <w:left w:val="nil"/>
              <w:bottom w:val="single" w:sz="4" w:space="0" w:color="auto"/>
              <w:right w:val="single" w:sz="4" w:space="0" w:color="auto"/>
            </w:tcBorders>
            <w:shd w:val="clear" w:color="auto" w:fill="auto"/>
            <w:vAlign w:val="center"/>
            <w:hideMark/>
          </w:tcPr>
          <w:p w14:paraId="643422AC"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MODULO DE FORMALIZACION DE INSTRUMENTOS JURIDICOS (MFIJ) HTTPS://WWW.GOB.MX/COMPRANET/DOCUMENTOS/MODULO-DE-FORMALIZACION-DE-INSTRUMENTOS-JURIDICOS</w:t>
            </w:r>
          </w:p>
        </w:tc>
      </w:tr>
      <w:tr w:rsidR="000F229E" w:rsidRPr="000F229E" w14:paraId="16528DF9" w14:textId="77777777" w:rsidTr="000F229E">
        <w:trPr>
          <w:trHeight w:val="300"/>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3EF230E8"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REDUCCIÓN DE PLAZO</w:t>
            </w:r>
          </w:p>
        </w:tc>
        <w:tc>
          <w:tcPr>
            <w:tcW w:w="3894" w:type="pct"/>
            <w:gridSpan w:val="3"/>
            <w:tcBorders>
              <w:top w:val="single" w:sz="4" w:space="0" w:color="auto"/>
              <w:left w:val="nil"/>
              <w:bottom w:val="single" w:sz="4" w:space="0" w:color="auto"/>
              <w:right w:val="single" w:sz="4" w:space="0" w:color="auto"/>
            </w:tcBorders>
            <w:shd w:val="clear" w:color="auto" w:fill="auto"/>
            <w:vAlign w:val="center"/>
            <w:hideMark/>
          </w:tcPr>
          <w:p w14:paraId="6C4B0D85"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NO</w:t>
            </w:r>
          </w:p>
        </w:tc>
      </w:tr>
      <w:tr w:rsidR="000F229E" w:rsidRPr="000F229E" w14:paraId="1F2F67FD" w14:textId="77777777" w:rsidTr="000F229E">
        <w:trPr>
          <w:trHeight w:val="300"/>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781D373C"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TIPO DE LICITACIÓN</w:t>
            </w:r>
          </w:p>
        </w:tc>
        <w:tc>
          <w:tcPr>
            <w:tcW w:w="3894" w:type="pct"/>
            <w:gridSpan w:val="3"/>
            <w:tcBorders>
              <w:top w:val="single" w:sz="4" w:space="0" w:color="auto"/>
              <w:left w:val="nil"/>
              <w:bottom w:val="single" w:sz="4" w:space="0" w:color="auto"/>
              <w:right w:val="single" w:sz="4" w:space="0" w:color="auto"/>
            </w:tcBorders>
            <w:shd w:val="clear" w:color="auto" w:fill="auto"/>
            <w:vAlign w:val="center"/>
            <w:hideMark/>
          </w:tcPr>
          <w:p w14:paraId="13DCF854"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ELECTRÓNICA, NACIONAL (ARTÍCULO 26 BIS, FRACCIÓN II, Y 28 FRACCIÓN I DE LA LAASSP)</w:t>
            </w:r>
          </w:p>
        </w:tc>
      </w:tr>
      <w:tr w:rsidR="000F229E" w:rsidRPr="000F229E" w14:paraId="2ADBA5DC" w14:textId="77777777" w:rsidTr="00CF1C16">
        <w:trPr>
          <w:trHeight w:val="395"/>
        </w:trPr>
        <w:tc>
          <w:tcPr>
            <w:tcW w:w="1106" w:type="pct"/>
            <w:tcBorders>
              <w:top w:val="nil"/>
              <w:left w:val="single" w:sz="4" w:space="0" w:color="auto"/>
              <w:bottom w:val="single" w:sz="4" w:space="0" w:color="auto"/>
              <w:right w:val="single" w:sz="4" w:space="0" w:color="auto"/>
            </w:tcBorders>
            <w:shd w:val="clear" w:color="auto" w:fill="auto"/>
            <w:vAlign w:val="center"/>
            <w:hideMark/>
          </w:tcPr>
          <w:p w14:paraId="78B51499"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FORMA DE PRESENTACIÓN DE LAS PROPOSICIONES.</w:t>
            </w:r>
          </w:p>
        </w:tc>
        <w:tc>
          <w:tcPr>
            <w:tcW w:w="3894" w:type="pct"/>
            <w:gridSpan w:val="3"/>
            <w:tcBorders>
              <w:top w:val="single" w:sz="4" w:space="0" w:color="auto"/>
              <w:left w:val="nil"/>
              <w:bottom w:val="single" w:sz="4" w:space="0" w:color="auto"/>
              <w:right w:val="single" w:sz="4" w:space="0" w:color="auto"/>
            </w:tcBorders>
            <w:shd w:val="clear" w:color="auto" w:fill="auto"/>
            <w:vAlign w:val="center"/>
            <w:hideMark/>
          </w:tcPr>
          <w:p w14:paraId="55E41A8E" w14:textId="77777777" w:rsidR="000F229E" w:rsidRPr="000F229E" w:rsidRDefault="000F229E" w:rsidP="000F229E">
            <w:pPr>
              <w:suppressAutoHyphens w:val="0"/>
              <w:jc w:val="center"/>
              <w:rPr>
                <w:rFonts w:ascii="Calibri" w:hAnsi="Calibri"/>
                <w:color w:val="000000"/>
                <w:sz w:val="16"/>
                <w:szCs w:val="16"/>
                <w:lang w:val="es-MX" w:eastAsia="es-MX"/>
              </w:rPr>
            </w:pPr>
            <w:r w:rsidRPr="000F229E">
              <w:rPr>
                <w:rFonts w:ascii="Calibri" w:hAnsi="Calibri"/>
                <w:color w:val="000000"/>
                <w:sz w:val="16"/>
                <w:szCs w:val="16"/>
                <w:lang w:val="es-ES_tradnl" w:eastAsia="es-MX"/>
              </w:rPr>
              <w:t>ELECTRÓNICA (ARTÍCULO 26 BIS, FRACCIÓN II, DE LA LAASSP)</w:t>
            </w:r>
          </w:p>
        </w:tc>
      </w:tr>
    </w:tbl>
    <w:p w14:paraId="7D02419F" w14:textId="77777777" w:rsidR="007229BE" w:rsidRPr="001171DE" w:rsidRDefault="007229BE" w:rsidP="008804FE">
      <w:pPr>
        <w:spacing w:line="192" w:lineRule="exact"/>
        <w:jc w:val="both"/>
        <w:rPr>
          <w:rFonts w:asciiTheme="minorHAnsi" w:hAnsiTheme="minorHAnsi" w:cs="Arial"/>
          <w:b/>
          <w:sz w:val="20"/>
        </w:rPr>
      </w:pPr>
    </w:p>
    <w:p w14:paraId="4F89AA4E" w14:textId="77777777" w:rsidR="00184A6F" w:rsidRDefault="00184A6F" w:rsidP="001E3765">
      <w:pPr>
        <w:jc w:val="both"/>
        <w:rPr>
          <w:rFonts w:asciiTheme="minorHAnsi" w:hAnsiTheme="minorHAnsi"/>
          <w:b/>
          <w:bCs/>
          <w:sz w:val="20"/>
          <w:lang w:val="es-MX"/>
        </w:rPr>
      </w:pPr>
    </w:p>
    <w:p w14:paraId="5A9C7383" w14:textId="5E636EB4" w:rsidR="001E3765" w:rsidRPr="001171DE" w:rsidRDefault="001E3765" w:rsidP="001E3765">
      <w:pPr>
        <w:jc w:val="both"/>
        <w:rPr>
          <w:rStyle w:val="Hipervnculo"/>
          <w:rFonts w:asciiTheme="minorHAnsi" w:hAnsiTheme="minorHAnsi"/>
          <w:sz w:val="20"/>
        </w:rPr>
      </w:pPr>
      <w:r w:rsidRPr="001171DE">
        <w:rPr>
          <w:rFonts w:asciiTheme="minorHAnsi" w:hAnsiTheme="minorHAnsi"/>
          <w:b/>
          <w:bCs/>
          <w:sz w:val="20"/>
          <w:lang w:val="es-MX"/>
        </w:rPr>
        <w:t xml:space="preserve">LOS INTERESADOS EN PARTICIPAR EN EL PROCEDIMIENTO POR MEDIOS ELECTRÓNICOS, DEBERÁN CONTAR CON REGISTRO DE IDENTIFICACIÓN ELECTRÓNICA ANTE COMPRANET. </w:t>
      </w:r>
      <w:r w:rsidRPr="0048493F">
        <w:rPr>
          <w:rFonts w:asciiTheme="minorHAnsi" w:hAnsiTheme="minorHAnsi"/>
          <w:sz w:val="20"/>
        </w:rPr>
        <w:t>https://upcp-compranet.hacienda.gob.mx/</w:t>
      </w:r>
    </w:p>
    <w:p w14:paraId="3F084115" w14:textId="77777777" w:rsidR="007229BE" w:rsidRPr="001171DE" w:rsidRDefault="007229BE" w:rsidP="008804FE">
      <w:pPr>
        <w:spacing w:line="192" w:lineRule="exact"/>
        <w:jc w:val="both"/>
        <w:rPr>
          <w:rFonts w:asciiTheme="minorHAnsi" w:hAnsiTheme="minorHAnsi" w:cs="Arial"/>
          <w:b/>
          <w:sz w:val="20"/>
        </w:rPr>
      </w:pPr>
    </w:p>
    <w:p w14:paraId="3AB589F6" w14:textId="0291B330" w:rsidR="00A47CEA" w:rsidRPr="001171DE" w:rsidRDefault="00A47CEA" w:rsidP="008804FE">
      <w:pPr>
        <w:spacing w:line="192" w:lineRule="exact"/>
        <w:jc w:val="both"/>
        <w:rPr>
          <w:rFonts w:asciiTheme="minorHAnsi" w:hAnsiTheme="minorHAnsi" w:cs="Arial"/>
          <w:b/>
          <w:sz w:val="20"/>
        </w:rPr>
      </w:pPr>
      <w:r w:rsidRPr="001171DE">
        <w:rPr>
          <w:rFonts w:asciiTheme="minorHAnsi" w:hAnsiTheme="minorHAnsi" w:cs="Arial"/>
          <w:b/>
          <w:sz w:val="20"/>
        </w:rPr>
        <w:t>4. JUNTA DE ACLARACIONES</w:t>
      </w:r>
      <w:r w:rsidR="00250336">
        <w:rPr>
          <w:rFonts w:asciiTheme="minorHAnsi" w:hAnsiTheme="minorHAnsi" w:cs="Arial"/>
          <w:b/>
          <w:sz w:val="20"/>
        </w:rPr>
        <w:t>.</w:t>
      </w:r>
    </w:p>
    <w:p w14:paraId="3288D41A"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CompraNet </w:t>
      </w:r>
    </w:p>
    <w:p w14:paraId="463DA7DC" w14:textId="77777777" w:rsidR="001E3765" w:rsidRPr="001171DE" w:rsidRDefault="001E3765" w:rsidP="001E3765">
      <w:pPr>
        <w:jc w:val="both"/>
        <w:rPr>
          <w:rFonts w:asciiTheme="minorHAnsi" w:hAnsiTheme="minorHAnsi"/>
          <w:bCs/>
          <w:sz w:val="20"/>
          <w:lang w:val="es-MX"/>
        </w:rPr>
      </w:pPr>
    </w:p>
    <w:p w14:paraId="465D8886"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1171DE" w:rsidRDefault="001E3765" w:rsidP="001E3765">
      <w:pPr>
        <w:jc w:val="both"/>
        <w:rPr>
          <w:rFonts w:asciiTheme="minorHAnsi" w:hAnsiTheme="minorHAnsi"/>
          <w:bCs/>
          <w:sz w:val="20"/>
          <w:lang w:val="es-MX"/>
        </w:rPr>
      </w:pPr>
    </w:p>
    <w:p w14:paraId="200369D1"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1171DE" w:rsidRDefault="001E3765" w:rsidP="001E3765">
      <w:pPr>
        <w:jc w:val="both"/>
        <w:rPr>
          <w:rFonts w:asciiTheme="minorHAnsi" w:hAnsiTheme="minorHAnsi"/>
          <w:bCs/>
          <w:sz w:val="20"/>
          <w:lang w:val="es-MX"/>
        </w:rPr>
      </w:pPr>
    </w:p>
    <w:p w14:paraId="025DB3D5"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El plazo para enviar dichas solicitudes será a más tardar veinticuatro horas antes de la fecha y hora en que se realice la Junta de Aclaraciones, de conformidad con lo establecido en el artículo 33 Bis de la LAASSP.</w:t>
      </w:r>
    </w:p>
    <w:p w14:paraId="5FC8B1D7" w14:textId="77777777" w:rsidR="001E3765" w:rsidRPr="001171DE" w:rsidRDefault="001E3765" w:rsidP="001E3765">
      <w:pPr>
        <w:jc w:val="both"/>
        <w:rPr>
          <w:rFonts w:asciiTheme="minorHAnsi" w:hAnsiTheme="minorHAnsi"/>
          <w:bCs/>
          <w:sz w:val="20"/>
          <w:lang w:val="es-MX"/>
        </w:rPr>
      </w:pPr>
    </w:p>
    <w:p w14:paraId="315B7F8B"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1171DE" w:rsidRDefault="001E3765" w:rsidP="001E3765">
      <w:pPr>
        <w:jc w:val="both"/>
        <w:rPr>
          <w:rFonts w:asciiTheme="minorHAnsi" w:hAnsiTheme="minorHAnsi"/>
          <w:bCs/>
          <w:sz w:val="20"/>
          <w:lang w:val="es-MX"/>
        </w:rPr>
      </w:pPr>
    </w:p>
    <w:p w14:paraId="0151299F"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14:paraId="21B66AF7" w14:textId="77777777" w:rsidR="001E3765" w:rsidRPr="001171DE" w:rsidRDefault="001E3765" w:rsidP="001E3765">
      <w:pPr>
        <w:jc w:val="both"/>
        <w:rPr>
          <w:rFonts w:asciiTheme="minorHAnsi" w:hAnsiTheme="minorHAnsi"/>
          <w:bCs/>
          <w:sz w:val="20"/>
          <w:lang w:val="es-MX"/>
        </w:rPr>
      </w:pPr>
    </w:p>
    <w:p w14:paraId="6E325407"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1171DE" w:rsidRDefault="001E3765" w:rsidP="001E3765">
      <w:pPr>
        <w:jc w:val="both"/>
        <w:rPr>
          <w:rFonts w:asciiTheme="minorHAnsi" w:hAnsiTheme="minorHAnsi"/>
          <w:bCs/>
          <w:sz w:val="20"/>
          <w:lang w:val="es-MX"/>
        </w:rPr>
      </w:pPr>
    </w:p>
    <w:p w14:paraId="5F3BE987"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lastRenderedPageBreak/>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1171DE" w:rsidRDefault="001E3765" w:rsidP="001E3765">
      <w:pPr>
        <w:jc w:val="both"/>
        <w:rPr>
          <w:rFonts w:asciiTheme="minorHAnsi" w:hAnsiTheme="minorHAnsi"/>
          <w:bCs/>
          <w:sz w:val="20"/>
          <w:lang w:val="es-MX"/>
        </w:rPr>
      </w:pPr>
    </w:p>
    <w:p w14:paraId="3BCBD023"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1171DE" w:rsidRDefault="001E3765" w:rsidP="001E3765">
      <w:pPr>
        <w:jc w:val="both"/>
        <w:rPr>
          <w:rFonts w:asciiTheme="minorHAnsi" w:hAnsiTheme="minorHAnsi"/>
          <w:bCs/>
          <w:sz w:val="20"/>
          <w:lang w:val="es-MX"/>
        </w:rPr>
      </w:pPr>
    </w:p>
    <w:p w14:paraId="3D64EF8A"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1171DE" w:rsidRDefault="001E3765" w:rsidP="001E3765">
      <w:pPr>
        <w:jc w:val="both"/>
        <w:rPr>
          <w:rFonts w:asciiTheme="minorHAnsi" w:hAnsiTheme="minorHAnsi"/>
          <w:bCs/>
          <w:sz w:val="20"/>
          <w:lang w:val="es-MX"/>
        </w:rPr>
      </w:pPr>
    </w:p>
    <w:p w14:paraId="7BAC6226" w14:textId="794F58D1"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La falta de firma de alguno de ellos no invalidará su contenido y efectos, poniéndose a partir de esa fecha a disposición de los que no hayan asistido, para efectos de su notificación; asimismo, podrán ser consultados en CompraNet, en la dirección electrónica </w:t>
      </w:r>
      <w:r w:rsidRPr="00126959">
        <w:rPr>
          <w:rFonts w:asciiTheme="minorHAnsi" w:hAnsiTheme="minorHAnsi"/>
          <w:bCs/>
          <w:sz w:val="20"/>
          <w:lang w:val="es-MX"/>
        </w:rPr>
        <w:t>https://upcp-compranet.hacienda.gob.mx/</w:t>
      </w:r>
      <w:r w:rsidRPr="001171DE">
        <w:rPr>
          <w:rFonts w:asciiTheme="minorHAnsi" w:hAnsiTheme="minorHAnsi"/>
          <w:bCs/>
          <w:sz w:val="20"/>
          <w:lang w:val="es-MX"/>
        </w:rPr>
        <w:t xml:space="preserve">  </w:t>
      </w:r>
    </w:p>
    <w:p w14:paraId="1F3E4E2F" w14:textId="77777777" w:rsidR="00455659" w:rsidRPr="001171DE" w:rsidRDefault="00455659" w:rsidP="00455659">
      <w:pPr>
        <w:ind w:left="426"/>
        <w:jc w:val="both"/>
        <w:rPr>
          <w:rFonts w:asciiTheme="minorHAnsi" w:hAnsiTheme="minorHAnsi" w:cs="Arial"/>
          <w:sz w:val="20"/>
          <w:lang w:val="es-ES_tradnl"/>
        </w:rPr>
      </w:pPr>
    </w:p>
    <w:p w14:paraId="344A16A6" w14:textId="6CDB891E" w:rsidR="00455659" w:rsidRPr="001171DE" w:rsidRDefault="00126959" w:rsidP="00126959">
      <w:pPr>
        <w:pStyle w:val="Prrafodelista"/>
        <w:tabs>
          <w:tab w:val="left" w:pos="426"/>
        </w:tabs>
        <w:ind w:left="0"/>
        <w:jc w:val="both"/>
        <w:rPr>
          <w:rFonts w:asciiTheme="minorHAnsi" w:hAnsiTheme="minorHAnsi" w:cs="Arial"/>
          <w:b/>
          <w:bCs/>
          <w:sz w:val="20"/>
        </w:rPr>
      </w:pPr>
      <w:r>
        <w:rPr>
          <w:rFonts w:asciiTheme="minorHAnsi" w:hAnsiTheme="minorHAnsi" w:cs="Arial"/>
          <w:b/>
          <w:bCs/>
          <w:sz w:val="20"/>
        </w:rPr>
        <w:t xml:space="preserve">5. </w:t>
      </w:r>
      <w:r w:rsidR="00455659" w:rsidRPr="001171DE">
        <w:rPr>
          <w:rFonts w:asciiTheme="minorHAnsi" w:hAnsiTheme="minorHAnsi" w:cs="Arial"/>
          <w:b/>
          <w:bCs/>
          <w:sz w:val="20"/>
        </w:rPr>
        <w:t>PRESENTACIÓN Y APERTURA DE PROPOSICIONES.</w:t>
      </w:r>
    </w:p>
    <w:p w14:paraId="243D9009" w14:textId="54B2A450" w:rsidR="00455659" w:rsidRPr="00C60DE3" w:rsidRDefault="00455659" w:rsidP="00C60DE3">
      <w:pPr>
        <w:pStyle w:val="Sinespaciado"/>
        <w:jc w:val="both"/>
        <w:rPr>
          <w:rFonts w:ascii="Calibri" w:hAnsi="Calibri"/>
          <w:sz w:val="20"/>
          <w:szCs w:val="20"/>
        </w:rPr>
      </w:pPr>
      <w:r w:rsidRPr="00C60DE3">
        <w:rPr>
          <w:rFonts w:ascii="Calibri" w:hAnsi="Calibri"/>
          <w:sz w:val="20"/>
          <w:szCs w:val="20"/>
        </w:rPr>
        <w:t>La presentación y apertura de proposiciones se realizará en la fecha y hora indicada en el programa de actos y únicamente podrá participar, con ese carácter, un representante por cada Licitante y se desarrollará conforme a lo previsto en los artículos 34, 35 de la LAASSP y 47 de su Reglamento, se desarrollará como a continuación se detalla:</w:t>
      </w:r>
    </w:p>
    <w:p w14:paraId="645670F8" w14:textId="77777777" w:rsidR="00C60DE3" w:rsidRPr="00C60DE3" w:rsidRDefault="00C60DE3" w:rsidP="00C60DE3">
      <w:pPr>
        <w:pStyle w:val="Sinespaciado"/>
        <w:rPr>
          <w:rFonts w:ascii="Calibri" w:hAnsi="Calibri"/>
          <w:sz w:val="20"/>
          <w:szCs w:val="20"/>
        </w:rPr>
      </w:pPr>
    </w:p>
    <w:p w14:paraId="68CB5F24" w14:textId="77777777" w:rsidR="00455659" w:rsidRPr="001171DE" w:rsidRDefault="00455659" w:rsidP="008F49CA">
      <w:pPr>
        <w:tabs>
          <w:tab w:val="left" w:pos="426"/>
        </w:tabs>
        <w:jc w:val="both"/>
        <w:rPr>
          <w:rFonts w:asciiTheme="minorHAnsi" w:hAnsiTheme="minorHAnsi" w:cs="Arial"/>
          <w:b/>
          <w:bCs/>
          <w:sz w:val="20"/>
        </w:rPr>
      </w:pPr>
      <w:r w:rsidRPr="001171DE">
        <w:rPr>
          <w:rFonts w:asciiTheme="minorHAnsi" w:hAnsiTheme="minorHAnsi" w:cs="Arial"/>
          <w:bCs/>
          <w:sz w:val="20"/>
        </w:rPr>
        <w:t>Los Licitantes</w:t>
      </w:r>
      <w:r w:rsidRPr="001171DE">
        <w:rPr>
          <w:rFonts w:asciiTheme="minorHAnsi" w:hAnsiTheme="minorHAnsi" w:cs="Arial"/>
          <w:bCs/>
          <w:sz w:val="20"/>
          <w:lang w:val="es-MX"/>
        </w:rPr>
        <w:t xml:space="preserve"> enviarán </w:t>
      </w:r>
      <w:r w:rsidRPr="001171DE">
        <w:rPr>
          <w:rFonts w:asciiTheme="minorHAnsi" w:hAnsiTheme="minorHAnsi" w:cs="Arial"/>
          <w:sz w:val="20"/>
        </w:rPr>
        <w:t>a través del sistema electrónico de información pública gubernamental sobre adquisiciones, arrendamientos y servicios (COMPRANET)</w:t>
      </w:r>
      <w:r w:rsidRPr="001171DE">
        <w:rPr>
          <w:rFonts w:asciiTheme="minorHAnsi" w:hAnsiTheme="minorHAnsi" w:cs="Arial"/>
          <w:bCs/>
          <w:sz w:val="20"/>
          <w:lang w:val="es-MX"/>
        </w:rPr>
        <w:t xml:space="preserve"> sus proposiciones técnica y económica</w:t>
      </w:r>
      <w:r w:rsidRPr="001171DE">
        <w:rPr>
          <w:rFonts w:asciiTheme="minorHAnsi" w:hAnsiTheme="minorHAnsi" w:cs="Arial"/>
          <w:bCs/>
          <w:sz w:val="20"/>
        </w:rPr>
        <w:t>, para agilizar los actos del procedimiento de contratación, se solicita a los licitantes, presentar su proposición PDF y en Word o Excel</w:t>
      </w:r>
    </w:p>
    <w:p w14:paraId="5D0DD8EB" w14:textId="77777777" w:rsidR="00455659" w:rsidRPr="001171DE" w:rsidRDefault="00455659" w:rsidP="008F49CA">
      <w:pPr>
        <w:spacing w:line="192" w:lineRule="exact"/>
        <w:jc w:val="both"/>
        <w:rPr>
          <w:rFonts w:asciiTheme="minorHAnsi" w:hAnsiTheme="minorHAnsi" w:cs="Arial"/>
          <w:b/>
          <w:i/>
          <w:sz w:val="20"/>
          <w:u w:val="single"/>
        </w:rPr>
      </w:pPr>
    </w:p>
    <w:p w14:paraId="77479E56" w14:textId="77777777" w:rsidR="00455659" w:rsidRPr="001171DE" w:rsidRDefault="00455659" w:rsidP="008F49CA">
      <w:pPr>
        <w:jc w:val="both"/>
        <w:rPr>
          <w:rFonts w:asciiTheme="minorHAnsi" w:hAnsiTheme="minorHAnsi" w:cs="Arial"/>
          <w:bCs/>
          <w:sz w:val="20"/>
        </w:rPr>
      </w:pPr>
      <w:r w:rsidRPr="001171DE">
        <w:rPr>
          <w:rFonts w:asciiTheme="minorHAnsi" w:hAnsiTheme="minorHAnsi" w:cs="Arial"/>
          <w:bCs/>
          <w:sz w:val="20"/>
        </w:rPr>
        <w:t xml:space="preserve">Una vez recibidas las proposiciones que hayan sido enviadas por medios electrónicos (COMPRANET),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1171DE" w:rsidRDefault="00455659" w:rsidP="008F49CA">
      <w:pPr>
        <w:suppressAutoHyphens w:val="0"/>
        <w:ind w:left="708"/>
        <w:rPr>
          <w:rFonts w:asciiTheme="minorHAnsi" w:hAnsiTheme="minorHAnsi" w:cs="Arial"/>
          <w:bCs/>
          <w:sz w:val="20"/>
          <w:lang w:val="es-MX"/>
        </w:rPr>
      </w:pPr>
    </w:p>
    <w:p w14:paraId="4F5772D6" w14:textId="78F715F4" w:rsidR="00455659" w:rsidRPr="00126959" w:rsidRDefault="00455659" w:rsidP="00A667F3">
      <w:pPr>
        <w:pStyle w:val="Prrafodelista"/>
        <w:numPr>
          <w:ilvl w:val="0"/>
          <w:numId w:val="15"/>
        </w:numPr>
        <w:jc w:val="both"/>
        <w:rPr>
          <w:rFonts w:asciiTheme="minorHAnsi" w:hAnsiTheme="minorHAnsi" w:cs="Arial"/>
          <w:bCs/>
          <w:sz w:val="20"/>
        </w:rPr>
      </w:pPr>
      <w:r w:rsidRPr="00126959">
        <w:rPr>
          <w:rFonts w:asciiTheme="minorHAnsi" w:hAnsiTheme="minorHAnsi" w:cs="Arial"/>
          <w:sz w:val="20"/>
        </w:rPr>
        <w:t>Para el envío de la proposición por medios remotos de comunicación electrónica, el licitante deberá utilizar exclusivamente el sistema COMPRANET</w:t>
      </w:r>
      <w:r w:rsidR="001E3765" w:rsidRPr="00126959">
        <w:rPr>
          <w:rFonts w:asciiTheme="minorHAnsi" w:hAnsiTheme="minorHAnsi" w:cs="Arial"/>
          <w:sz w:val="20"/>
        </w:rPr>
        <w:t>.</w:t>
      </w:r>
    </w:p>
    <w:p w14:paraId="0CB3579E" w14:textId="63D46D21" w:rsidR="00455659" w:rsidRPr="00126959" w:rsidRDefault="00455659" w:rsidP="00A667F3">
      <w:pPr>
        <w:pStyle w:val="Prrafodelista"/>
        <w:numPr>
          <w:ilvl w:val="0"/>
          <w:numId w:val="15"/>
        </w:numPr>
        <w:jc w:val="both"/>
        <w:rPr>
          <w:rFonts w:asciiTheme="minorHAnsi" w:hAnsiTheme="minorHAnsi" w:cs="Arial"/>
          <w:bCs/>
          <w:sz w:val="20"/>
        </w:rPr>
      </w:pPr>
      <w:r w:rsidRPr="00126959">
        <w:rPr>
          <w:rFonts w:asciiTheme="minorHAnsi" w:hAnsiTheme="minorHAnsi" w:cs="Arial"/>
          <w:sz w:val="20"/>
        </w:rPr>
        <w:t xml:space="preserve">En el supuesto de las proposiciones presentadas a través de medios remotos de comunicación electrónica, </w:t>
      </w:r>
      <w:r w:rsidRPr="00126959">
        <w:rPr>
          <w:rFonts w:asciiTheme="minorHAnsi" w:hAnsiTheme="minorHAnsi" w:cs="Arial"/>
          <w:bCs/>
          <w:sz w:val="20"/>
        </w:rPr>
        <w:t xml:space="preserve">y que durante el acto, por causas ajenas a la voluntad de la </w:t>
      </w:r>
      <w:r w:rsidR="00D8006A" w:rsidRPr="00E672EB">
        <w:rPr>
          <w:rFonts w:asciiTheme="minorHAnsi" w:hAnsiTheme="minorHAnsi" w:cs="Tahoma"/>
          <w:b/>
          <w:sz w:val="20"/>
        </w:rPr>
        <w:t>SABG</w:t>
      </w:r>
      <w:r w:rsidRPr="00126959">
        <w:rPr>
          <w:rFonts w:asciiTheme="minorHAnsi" w:hAnsiTheme="minorHAnsi" w:cs="Arial"/>
          <w:bCs/>
          <w:sz w:val="20"/>
        </w:rPr>
        <w:t xml:space="preserve"> o de la convocante, no sea posible abrir los archivos que contengan las propuestas enviadas por medios remotos de comunicación electrónica, el acto se reanudará a partir de que se restablezcan las condiciones que dieron origen a la interrupción.</w:t>
      </w:r>
    </w:p>
    <w:p w14:paraId="266A9527" w14:textId="34AD1AE4" w:rsidR="00455659" w:rsidRPr="00126959" w:rsidRDefault="00455659" w:rsidP="00474C59">
      <w:pPr>
        <w:numPr>
          <w:ilvl w:val="0"/>
          <w:numId w:val="6"/>
        </w:numPr>
        <w:tabs>
          <w:tab w:val="clear" w:pos="1146"/>
          <w:tab w:val="num" w:pos="720"/>
        </w:tabs>
        <w:ind w:left="720"/>
        <w:jc w:val="both"/>
        <w:rPr>
          <w:rFonts w:asciiTheme="minorHAnsi" w:hAnsiTheme="minorHAnsi" w:cs="Arial"/>
          <w:bCs/>
          <w:sz w:val="20"/>
        </w:rPr>
      </w:pPr>
      <w:r w:rsidRPr="001171DE">
        <w:rPr>
          <w:rFonts w:asciiTheme="minorHAnsi" w:hAnsiTheme="minorHAnsi" w:cs="Arial"/>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61E8C25F" w14:textId="13BAB7E0" w:rsidR="00455659" w:rsidRPr="001171DE" w:rsidRDefault="00455659" w:rsidP="00474C59">
      <w:pPr>
        <w:numPr>
          <w:ilvl w:val="0"/>
          <w:numId w:val="6"/>
        </w:numPr>
        <w:tabs>
          <w:tab w:val="clear" w:pos="1146"/>
          <w:tab w:val="num" w:pos="720"/>
        </w:tabs>
        <w:ind w:left="720"/>
        <w:jc w:val="both"/>
        <w:rPr>
          <w:rFonts w:asciiTheme="minorHAnsi" w:hAnsiTheme="minorHAnsi" w:cs="Arial"/>
          <w:bCs/>
          <w:sz w:val="20"/>
        </w:rPr>
      </w:pPr>
      <w:r w:rsidRPr="001171DE">
        <w:rPr>
          <w:rFonts w:asciiTheme="minorHAnsi" w:hAnsiTheme="minorHAnsi" w:cs="Arial"/>
          <w:bCs/>
          <w:sz w:val="20"/>
        </w:rPr>
        <w:t xml:space="preserve">No obstante, la convocante intentará abrir los archivos más de una vez en presencia del representante del </w:t>
      </w:r>
      <w:r w:rsidR="00B179E5" w:rsidRPr="00D110E8">
        <w:rPr>
          <w:rFonts w:asciiTheme="minorHAnsi" w:hAnsiTheme="minorHAnsi" w:cs="Tahoma"/>
          <w:sz w:val="20"/>
          <w:lang w:eastAsia="es-MX"/>
        </w:rPr>
        <w:t>Órgano Interno de Control Especifico en el Instituto Mexicano del Seguro Social</w:t>
      </w:r>
      <w:r w:rsidR="00B179E5">
        <w:rPr>
          <w:rFonts w:asciiTheme="minorHAnsi" w:hAnsiTheme="minorHAnsi" w:cs="Arial"/>
          <w:bCs/>
          <w:sz w:val="20"/>
        </w:rPr>
        <w:t xml:space="preserve"> </w:t>
      </w:r>
      <w:r w:rsidR="00B179E5" w:rsidRPr="00B179E5">
        <w:rPr>
          <w:rFonts w:asciiTheme="minorHAnsi" w:hAnsiTheme="minorHAnsi" w:cs="Tahoma"/>
          <w:b/>
          <w:sz w:val="20"/>
          <w:lang w:eastAsia="es-MX"/>
        </w:rPr>
        <w:t>(OIC)</w:t>
      </w:r>
      <w:r w:rsidR="00B179E5" w:rsidRPr="005D6714">
        <w:rPr>
          <w:rFonts w:asciiTheme="minorHAnsi" w:hAnsiTheme="minorHAnsi" w:cs="Arial"/>
          <w:sz w:val="20"/>
        </w:rPr>
        <w:t xml:space="preserve"> </w:t>
      </w:r>
      <w:r w:rsidRPr="001171DE">
        <w:rPr>
          <w:rFonts w:asciiTheme="minorHAnsi" w:hAnsiTheme="minorHAnsi" w:cs="Arial"/>
          <w:bCs/>
          <w:sz w:val="20"/>
        </w:rPr>
        <w:t xml:space="preserve"> con los programas Word, Excel y PDF, en caso de que se confirme que el archivo contiene algún virus informático, o está alterado por causas ajenas a la convocante o a COMPRANET, la proposición se tendrá por no presentada.</w:t>
      </w:r>
    </w:p>
    <w:p w14:paraId="3975A21C" w14:textId="77777777" w:rsidR="00455659" w:rsidRPr="001171DE" w:rsidRDefault="00455659" w:rsidP="00455659">
      <w:pPr>
        <w:tabs>
          <w:tab w:val="num" w:pos="426"/>
        </w:tabs>
        <w:jc w:val="both"/>
        <w:rPr>
          <w:rFonts w:asciiTheme="minorHAnsi" w:hAnsiTheme="minorHAnsi" w:cs="Arial"/>
          <w:bCs/>
          <w:sz w:val="20"/>
        </w:rPr>
      </w:pPr>
    </w:p>
    <w:p w14:paraId="70D8DFB7" w14:textId="77777777" w:rsidR="00455659" w:rsidRPr="001171DE" w:rsidRDefault="00455659" w:rsidP="008F49CA">
      <w:pPr>
        <w:jc w:val="both"/>
        <w:rPr>
          <w:rFonts w:asciiTheme="minorHAnsi" w:hAnsiTheme="minorHAnsi" w:cs="Arial"/>
          <w:sz w:val="20"/>
        </w:rPr>
      </w:pPr>
      <w:r w:rsidRPr="001171DE">
        <w:rPr>
          <w:rFonts w:asciiTheme="minorHAnsi" w:hAnsiTheme="minorHAnsi" w:cs="Arial"/>
          <w:sz w:val="20"/>
        </w:rPr>
        <w:t>Con posterioridad se realizará la evaluación integral de las proposiciones, el resultado de dicha revisión o análisis, se dará a conocer en el fallo correspondiente.</w:t>
      </w:r>
    </w:p>
    <w:p w14:paraId="4B0B5DA0" w14:textId="77777777" w:rsidR="00455659" w:rsidRPr="001171DE" w:rsidRDefault="00455659" w:rsidP="008F49CA">
      <w:pPr>
        <w:ind w:left="426"/>
        <w:jc w:val="both"/>
        <w:rPr>
          <w:rFonts w:asciiTheme="minorHAnsi" w:hAnsiTheme="minorHAnsi" w:cs="Arial"/>
          <w:sz w:val="20"/>
        </w:rPr>
      </w:pPr>
    </w:p>
    <w:p w14:paraId="0E139D91" w14:textId="77777777" w:rsidR="00455659" w:rsidRPr="001171DE" w:rsidRDefault="00455659" w:rsidP="008F49CA">
      <w:pPr>
        <w:jc w:val="both"/>
        <w:rPr>
          <w:rFonts w:asciiTheme="minorHAnsi" w:hAnsiTheme="minorHAnsi" w:cs="Arial"/>
          <w:sz w:val="20"/>
        </w:rPr>
      </w:pPr>
      <w:r w:rsidRPr="001171DE">
        <w:rPr>
          <w:rFonts w:asciiTheme="minorHAnsi" w:hAnsiTheme="minorHAnsi" w:cs="Arial"/>
          <w:sz w:val="20"/>
        </w:rPr>
        <w:t>El servidor público que presida el acto rubricará la proposición técnico-económica de los licitantes participantes.</w:t>
      </w:r>
    </w:p>
    <w:p w14:paraId="2190805F" w14:textId="77777777" w:rsidR="00455659" w:rsidRPr="001171DE" w:rsidRDefault="00455659" w:rsidP="008F49CA">
      <w:pPr>
        <w:ind w:left="426"/>
        <w:jc w:val="both"/>
        <w:rPr>
          <w:rFonts w:asciiTheme="minorHAnsi" w:hAnsiTheme="minorHAnsi" w:cs="Arial"/>
          <w:sz w:val="20"/>
        </w:rPr>
      </w:pPr>
    </w:p>
    <w:p w14:paraId="3F9974EF" w14:textId="77777777" w:rsidR="00455659" w:rsidRDefault="00455659" w:rsidP="008F49CA">
      <w:pPr>
        <w:jc w:val="both"/>
        <w:rPr>
          <w:rFonts w:asciiTheme="minorHAnsi" w:hAnsiTheme="minorHAnsi" w:cs="Arial"/>
          <w:bCs/>
          <w:sz w:val="20"/>
        </w:rPr>
      </w:pPr>
      <w:r w:rsidRPr="001171DE">
        <w:rPr>
          <w:rFonts w:asciiTheme="minorHAnsi" w:hAnsiTheme="minorHAnsi" w:cs="Arial"/>
          <w:sz w:val="20"/>
        </w:rPr>
        <w:lastRenderedPageBreak/>
        <w:t xml:space="preserve">Los licitantes </w:t>
      </w:r>
      <w:r w:rsidRPr="001171DE">
        <w:rPr>
          <w:rFonts w:asciiTheme="minorHAnsi" w:hAnsiTheme="minorHAnsi" w:cs="Arial"/>
          <w:sz w:val="20"/>
          <w:lang w:val="es-ES_tradnl"/>
        </w:rPr>
        <w:t>que deseen participar, sólo podrán presentar una proposición por partida /clave en el presente procedimiento de contratación;</w:t>
      </w:r>
      <w:r w:rsidRPr="001171DE">
        <w:rPr>
          <w:rFonts w:asciiTheme="minorHAnsi" w:hAnsiTheme="minorHAnsi" w:cs="Arial"/>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1171DE" w:rsidRDefault="00455659" w:rsidP="00433C95">
      <w:pPr>
        <w:tabs>
          <w:tab w:val="num" w:pos="851"/>
        </w:tabs>
        <w:jc w:val="both"/>
        <w:rPr>
          <w:rFonts w:asciiTheme="minorHAnsi" w:hAnsiTheme="minorHAnsi" w:cs="Arial"/>
          <w:sz w:val="20"/>
        </w:rPr>
      </w:pPr>
    </w:p>
    <w:p w14:paraId="79E5904D" w14:textId="6558A618" w:rsidR="00455659" w:rsidRPr="001171DE" w:rsidRDefault="00AE0A08" w:rsidP="00AE0A08">
      <w:pPr>
        <w:tabs>
          <w:tab w:val="left" w:pos="10588"/>
        </w:tabs>
        <w:jc w:val="both"/>
        <w:rPr>
          <w:rFonts w:asciiTheme="minorHAnsi" w:hAnsiTheme="minorHAnsi" w:cs="Arial"/>
          <w:b/>
          <w:bCs/>
          <w:sz w:val="20"/>
        </w:rPr>
      </w:pPr>
      <w:r>
        <w:rPr>
          <w:rFonts w:asciiTheme="minorHAnsi" w:hAnsiTheme="minorHAnsi" w:cs="Arial"/>
          <w:b/>
          <w:bCs/>
          <w:sz w:val="20"/>
        </w:rPr>
        <w:t xml:space="preserve">5.1 </w:t>
      </w:r>
      <w:r w:rsidR="00455659" w:rsidRPr="001171DE">
        <w:rPr>
          <w:rFonts w:asciiTheme="minorHAnsi" w:hAnsiTheme="minorHAnsi" w:cs="Arial"/>
          <w:b/>
          <w:bCs/>
          <w:sz w:val="20"/>
        </w:rPr>
        <w:t>PROPOSICIONES CONJUNTAS.</w:t>
      </w:r>
    </w:p>
    <w:p w14:paraId="3441ED8D" w14:textId="77777777" w:rsidR="00455659" w:rsidRPr="001171DE" w:rsidRDefault="00455659" w:rsidP="00455659">
      <w:pPr>
        <w:tabs>
          <w:tab w:val="left" w:pos="9868"/>
        </w:tabs>
        <w:jc w:val="both"/>
        <w:rPr>
          <w:rFonts w:asciiTheme="minorHAnsi" w:hAnsiTheme="minorHAnsi" w:cs="Arial"/>
          <w:bCs/>
          <w:sz w:val="20"/>
        </w:rPr>
      </w:pPr>
      <w:r w:rsidRPr="001171DE">
        <w:rPr>
          <w:rFonts w:asciiTheme="minorHAnsi" w:hAnsiTheme="minorHAnsi" w:cs="Arial"/>
          <w:bCs/>
          <w:sz w:val="20"/>
        </w:rPr>
        <w:t>Las personas interesadas podrán agruparse para presentar una proposición, para tal efecto deberán cubrir los siguientes requisitos:</w:t>
      </w:r>
    </w:p>
    <w:p w14:paraId="6042F7E3" w14:textId="77777777" w:rsidR="00455659" w:rsidRPr="001171DE" w:rsidRDefault="00455659" w:rsidP="00455659">
      <w:pPr>
        <w:tabs>
          <w:tab w:val="left" w:pos="9868"/>
        </w:tabs>
        <w:jc w:val="both"/>
        <w:rPr>
          <w:rFonts w:asciiTheme="minorHAnsi" w:hAnsiTheme="minorHAnsi" w:cs="Arial"/>
          <w:b/>
          <w:bCs/>
          <w:sz w:val="20"/>
        </w:rPr>
      </w:pPr>
    </w:p>
    <w:p w14:paraId="042CAC1D" w14:textId="77777777" w:rsidR="00455659" w:rsidRPr="001171DE" w:rsidRDefault="00455659" w:rsidP="008F49CA">
      <w:pPr>
        <w:tabs>
          <w:tab w:val="left" w:pos="10861"/>
        </w:tabs>
        <w:jc w:val="both"/>
        <w:rPr>
          <w:rFonts w:asciiTheme="minorHAnsi" w:hAnsiTheme="minorHAnsi" w:cs="Arial"/>
          <w:bCs/>
          <w:sz w:val="20"/>
        </w:rPr>
      </w:pPr>
      <w:r w:rsidRPr="001171DE">
        <w:rPr>
          <w:rFonts w:asciiTheme="minorHAnsi" w:hAnsiTheme="minorHAnsi" w:cs="Arial"/>
          <w:bCs/>
          <w:sz w:val="20"/>
        </w:rPr>
        <w:t>Uno de los integrantes podrá presentar el escrito mediante el cual se manifieste el interés en participar en la junta de aclaraciones y en el procedimiento de contratación.</w:t>
      </w:r>
    </w:p>
    <w:p w14:paraId="40D3968C" w14:textId="77777777" w:rsidR="00455659" w:rsidRPr="001171DE" w:rsidRDefault="00455659" w:rsidP="00455659">
      <w:pPr>
        <w:tabs>
          <w:tab w:val="left" w:pos="10577"/>
        </w:tabs>
        <w:ind w:left="709"/>
        <w:jc w:val="both"/>
        <w:rPr>
          <w:rFonts w:asciiTheme="minorHAnsi" w:hAnsiTheme="minorHAnsi" w:cs="Arial"/>
          <w:bCs/>
          <w:sz w:val="20"/>
        </w:rPr>
      </w:pPr>
    </w:p>
    <w:p w14:paraId="104353AD" w14:textId="3E74A3B4" w:rsidR="00455659" w:rsidRPr="001171DE" w:rsidRDefault="00455659" w:rsidP="008F49CA">
      <w:pPr>
        <w:tabs>
          <w:tab w:val="left" w:pos="10861"/>
        </w:tabs>
        <w:jc w:val="both"/>
        <w:rPr>
          <w:rFonts w:asciiTheme="minorHAnsi" w:hAnsiTheme="minorHAnsi" w:cs="Arial"/>
          <w:bCs/>
          <w:sz w:val="20"/>
        </w:rPr>
      </w:pPr>
      <w:r w:rsidRPr="001171DE">
        <w:rPr>
          <w:rFonts w:asciiTheme="minorHAnsi" w:hAnsiTheme="minorHAnsi" w:cs="Arial"/>
          <w:bCs/>
          <w:sz w:val="20"/>
        </w:rPr>
        <w:t xml:space="preserve">Los integrantes deberán celebrar en términos de la legislación aplicable un convenio, en el cual se establezcan con precisión los siguientes aspectos, de conformidad con el </w:t>
      </w:r>
      <w:r w:rsidR="00126959" w:rsidRPr="00C60DE3">
        <w:rPr>
          <w:rFonts w:asciiTheme="minorHAnsi" w:hAnsiTheme="minorHAnsi" w:cs="Arial"/>
          <w:b/>
          <w:bCs/>
          <w:sz w:val="20"/>
        </w:rPr>
        <w:t>ANEXO NÚMERO 0</w:t>
      </w:r>
      <w:r w:rsidR="00CF1C16">
        <w:rPr>
          <w:rFonts w:asciiTheme="minorHAnsi" w:hAnsiTheme="minorHAnsi" w:cs="Arial"/>
          <w:b/>
          <w:bCs/>
          <w:sz w:val="20"/>
        </w:rPr>
        <w:t>4 (CUATRO</w:t>
      </w:r>
      <w:r w:rsidR="00126959" w:rsidRPr="00C60DE3">
        <w:rPr>
          <w:rFonts w:asciiTheme="minorHAnsi" w:hAnsiTheme="minorHAnsi" w:cs="Arial"/>
          <w:b/>
          <w:bCs/>
          <w:sz w:val="20"/>
        </w:rPr>
        <w:t>)</w:t>
      </w:r>
      <w:r w:rsidR="00126959" w:rsidRPr="00C60DE3">
        <w:rPr>
          <w:rFonts w:asciiTheme="minorHAnsi" w:hAnsiTheme="minorHAnsi" w:cs="Arial"/>
          <w:bCs/>
          <w:sz w:val="20"/>
        </w:rPr>
        <w:t xml:space="preserve">, </w:t>
      </w:r>
      <w:r w:rsidRPr="00C60DE3">
        <w:rPr>
          <w:rFonts w:asciiTheme="minorHAnsi" w:hAnsiTheme="minorHAnsi" w:cs="Arial"/>
          <w:bCs/>
          <w:sz w:val="20"/>
        </w:rPr>
        <w:t>de</w:t>
      </w:r>
      <w:r w:rsidRPr="001171DE">
        <w:rPr>
          <w:rFonts w:asciiTheme="minorHAnsi" w:hAnsiTheme="minorHAnsi" w:cs="Arial"/>
          <w:bCs/>
          <w:sz w:val="20"/>
        </w:rPr>
        <w:t xml:space="preserve"> las presentes bases.</w:t>
      </w:r>
    </w:p>
    <w:p w14:paraId="01EDCD06" w14:textId="77777777" w:rsidR="00455659" w:rsidRPr="001171DE" w:rsidRDefault="00455659" w:rsidP="00455659">
      <w:pPr>
        <w:tabs>
          <w:tab w:val="left" w:pos="10577"/>
        </w:tabs>
        <w:ind w:left="709"/>
        <w:jc w:val="both"/>
        <w:rPr>
          <w:rFonts w:asciiTheme="minorHAnsi" w:hAnsiTheme="minorHAnsi" w:cs="Arial"/>
          <w:bCs/>
          <w:sz w:val="20"/>
        </w:rPr>
      </w:pPr>
    </w:p>
    <w:p w14:paraId="7882C3BB" w14:textId="74E6EBCC" w:rsidR="00455659" w:rsidRPr="00126959" w:rsidRDefault="00455659" w:rsidP="00250336">
      <w:pPr>
        <w:pStyle w:val="Sinespaciado"/>
        <w:numPr>
          <w:ilvl w:val="0"/>
          <w:numId w:val="69"/>
        </w:numPr>
        <w:jc w:val="both"/>
        <w:rPr>
          <w:rFonts w:ascii="Calibri" w:hAnsi="Calibri"/>
          <w:sz w:val="20"/>
          <w:szCs w:val="20"/>
        </w:rPr>
      </w:pPr>
      <w:r w:rsidRPr="00126959">
        <w:rPr>
          <w:rFonts w:ascii="Calibri" w:hAnsi="Calibr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126959" w:rsidRDefault="00455659" w:rsidP="00250336">
      <w:pPr>
        <w:pStyle w:val="Sinespaciado"/>
        <w:numPr>
          <w:ilvl w:val="0"/>
          <w:numId w:val="69"/>
        </w:numPr>
        <w:jc w:val="both"/>
        <w:rPr>
          <w:rFonts w:ascii="Calibri" w:hAnsi="Calibri"/>
          <w:sz w:val="20"/>
          <w:szCs w:val="20"/>
        </w:rPr>
      </w:pPr>
      <w:r w:rsidRPr="00126959">
        <w:rPr>
          <w:rFonts w:ascii="Calibri" w:hAnsi="Calibr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126959" w:rsidRDefault="00455659" w:rsidP="00250336">
      <w:pPr>
        <w:pStyle w:val="Sinespaciado"/>
        <w:numPr>
          <w:ilvl w:val="0"/>
          <w:numId w:val="69"/>
        </w:numPr>
        <w:jc w:val="both"/>
        <w:rPr>
          <w:rFonts w:ascii="Calibri" w:hAnsi="Calibri"/>
          <w:sz w:val="20"/>
          <w:szCs w:val="20"/>
          <w:lang w:val="es-ES_tradnl"/>
        </w:rPr>
      </w:pPr>
      <w:r w:rsidRPr="00126959">
        <w:rPr>
          <w:rFonts w:ascii="Calibri" w:hAnsi="Calibri"/>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126959" w:rsidRDefault="00455659" w:rsidP="00250336">
      <w:pPr>
        <w:pStyle w:val="Sinespaciado"/>
        <w:numPr>
          <w:ilvl w:val="0"/>
          <w:numId w:val="69"/>
        </w:numPr>
        <w:jc w:val="both"/>
        <w:rPr>
          <w:rFonts w:ascii="Calibri" w:hAnsi="Calibri"/>
          <w:sz w:val="20"/>
          <w:szCs w:val="20"/>
          <w:lang w:val="es-ES_tradnl"/>
        </w:rPr>
      </w:pPr>
      <w:r w:rsidRPr="00126959">
        <w:rPr>
          <w:rFonts w:ascii="Calibri" w:hAnsi="Calibr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126959" w:rsidRDefault="00455659" w:rsidP="00250336">
      <w:pPr>
        <w:pStyle w:val="Sinespaciado"/>
        <w:numPr>
          <w:ilvl w:val="0"/>
          <w:numId w:val="69"/>
        </w:numPr>
        <w:jc w:val="both"/>
        <w:rPr>
          <w:rFonts w:ascii="Calibri" w:hAnsi="Calibri"/>
          <w:sz w:val="20"/>
          <w:szCs w:val="20"/>
          <w:lang w:val="es-ES_tradnl"/>
        </w:rPr>
      </w:pPr>
      <w:r w:rsidRPr="00126959">
        <w:rPr>
          <w:rFonts w:ascii="Calibri" w:hAnsi="Calibr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2BC560E5" w14:textId="77777777" w:rsidR="00455659" w:rsidRPr="001171DE" w:rsidRDefault="00455659" w:rsidP="00455659">
      <w:pPr>
        <w:ind w:left="1276" w:hanging="283"/>
        <w:jc w:val="both"/>
        <w:rPr>
          <w:rFonts w:asciiTheme="minorHAnsi" w:hAnsiTheme="minorHAnsi" w:cs="Arial"/>
          <w:bCs/>
          <w:sz w:val="20"/>
        </w:rPr>
      </w:pPr>
    </w:p>
    <w:p w14:paraId="4E230051" w14:textId="78F50826" w:rsidR="008804FE" w:rsidRPr="001171DE" w:rsidRDefault="00250336" w:rsidP="008804FE">
      <w:pPr>
        <w:ind w:left="357" w:hanging="357"/>
        <w:jc w:val="both"/>
        <w:rPr>
          <w:rFonts w:asciiTheme="minorHAnsi" w:hAnsiTheme="minorHAnsi" w:cs="Arial"/>
          <w:b/>
          <w:bCs/>
          <w:sz w:val="20"/>
        </w:rPr>
      </w:pPr>
      <w:r>
        <w:rPr>
          <w:rFonts w:asciiTheme="minorHAnsi" w:hAnsiTheme="minorHAnsi" w:cs="Arial"/>
          <w:b/>
          <w:bCs/>
          <w:sz w:val="20"/>
        </w:rPr>
        <w:t xml:space="preserve">6. </w:t>
      </w:r>
      <w:r w:rsidR="008804FE" w:rsidRPr="001171DE">
        <w:rPr>
          <w:rFonts w:asciiTheme="minorHAnsi" w:hAnsiTheme="minorHAnsi" w:cs="Arial"/>
          <w:b/>
          <w:bCs/>
          <w:sz w:val="20"/>
        </w:rPr>
        <w:t xml:space="preserve">DOCUMENTOS </w:t>
      </w:r>
      <w:r w:rsidR="008804FE" w:rsidRPr="001171DE">
        <w:rPr>
          <w:rFonts w:asciiTheme="minorHAnsi" w:hAnsiTheme="minorHAnsi" w:cs="Arial"/>
          <w:b/>
          <w:sz w:val="20"/>
          <w:lang w:val="es-ES_tradnl"/>
        </w:rPr>
        <w:t>QUE DEBERÁN R</w:t>
      </w:r>
      <w:r w:rsidR="005E7B0D" w:rsidRPr="001171DE">
        <w:rPr>
          <w:rFonts w:asciiTheme="minorHAnsi" w:hAnsiTheme="minorHAnsi" w:cs="Arial"/>
          <w:b/>
          <w:sz w:val="20"/>
          <w:lang w:val="es-ES_tradnl"/>
        </w:rPr>
        <w:t>EMITIR POR EL SISTEMA COMPRANET</w:t>
      </w:r>
      <w:r w:rsidR="008804FE" w:rsidRPr="001171DE">
        <w:rPr>
          <w:rFonts w:asciiTheme="minorHAnsi" w:hAnsiTheme="minorHAnsi" w:cs="Arial"/>
          <w:b/>
          <w:sz w:val="20"/>
          <w:lang w:val="es-ES_tradnl"/>
        </w:rPr>
        <w:t>, QUIENES DESEEN PARTICIPAR EN LA LICITACIÓN, RELATIVO A LA PROPOSICIÓN TÉCNICA</w:t>
      </w:r>
      <w:r w:rsidR="008804FE" w:rsidRPr="001171DE">
        <w:rPr>
          <w:rFonts w:asciiTheme="minorHAnsi" w:hAnsiTheme="minorHAnsi" w:cs="Arial"/>
          <w:b/>
          <w:bCs/>
          <w:sz w:val="20"/>
        </w:rPr>
        <w:t>.</w:t>
      </w:r>
    </w:p>
    <w:p w14:paraId="2FCFF613" w14:textId="77777777" w:rsidR="008804FE" w:rsidRPr="00920377" w:rsidRDefault="008804FE" w:rsidP="00126959">
      <w:pPr>
        <w:jc w:val="both"/>
        <w:rPr>
          <w:rFonts w:asciiTheme="minorHAnsi" w:hAnsiTheme="minorHAnsi" w:cs="Arial"/>
          <w:sz w:val="20"/>
        </w:rPr>
      </w:pPr>
    </w:p>
    <w:p w14:paraId="5D71E5C2" w14:textId="33FDC225" w:rsidR="00455659" w:rsidRPr="00920377" w:rsidRDefault="00455659" w:rsidP="002F4A23">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00126959" w:rsidRPr="00920377">
        <w:rPr>
          <w:rFonts w:asciiTheme="minorHAnsi" w:hAnsiTheme="minorHAnsi"/>
          <w:b/>
          <w:sz w:val="20"/>
          <w:szCs w:val="20"/>
        </w:rPr>
        <w:t>ANEXO NÚMERO 1</w:t>
      </w:r>
      <w:r w:rsidR="002619FF" w:rsidRPr="00920377">
        <w:rPr>
          <w:rFonts w:asciiTheme="minorHAnsi" w:hAnsiTheme="minorHAnsi"/>
          <w:b/>
          <w:sz w:val="20"/>
          <w:szCs w:val="20"/>
        </w:rPr>
        <w:t>1</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ONCE</w:t>
      </w:r>
      <w:r w:rsidR="00126959" w:rsidRPr="00920377">
        <w:rPr>
          <w:rFonts w:asciiTheme="minorHAnsi" w:hAnsiTheme="minorHAnsi"/>
          <w:b/>
          <w:sz w:val="20"/>
          <w:szCs w:val="20"/>
        </w:rPr>
        <w:t>)</w:t>
      </w:r>
      <w:r w:rsidRPr="00920377">
        <w:rPr>
          <w:rFonts w:asciiTheme="minorHAnsi" w:hAnsiTheme="minorHAnsi"/>
          <w:b/>
          <w:sz w:val="20"/>
          <w:szCs w:val="20"/>
        </w:rPr>
        <w:t>,</w:t>
      </w:r>
      <w:r w:rsidRPr="00920377">
        <w:rPr>
          <w:rFonts w:asciiTheme="minorHAnsi" w:hAnsiTheme="minorHAnsi"/>
          <w:sz w:val="20"/>
          <w:szCs w:val="20"/>
        </w:rPr>
        <w:t xml:space="preserve"> de las presentes Bases.</w:t>
      </w:r>
    </w:p>
    <w:p w14:paraId="55B2B954" w14:textId="115DE415" w:rsidR="00126959" w:rsidRPr="00920377" w:rsidRDefault="00455659" w:rsidP="002F4A23">
      <w:pPr>
        <w:pStyle w:val="Sinespaciado"/>
        <w:numPr>
          <w:ilvl w:val="0"/>
          <w:numId w:val="43"/>
        </w:numPr>
        <w:jc w:val="both"/>
        <w:rPr>
          <w:rFonts w:asciiTheme="minorHAnsi" w:hAnsiTheme="minorHAnsi"/>
          <w:sz w:val="20"/>
          <w:szCs w:val="20"/>
        </w:rPr>
      </w:pPr>
      <w:r w:rsidRPr="00920377">
        <w:rPr>
          <w:rFonts w:asciiTheme="minorHAnsi" w:hAnsiTheme="minorHAnsi"/>
          <w:sz w:val="20"/>
          <w:szCs w:val="20"/>
          <w:lang w:val="es-ES_tradnl"/>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5</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CINCO</w:t>
      </w:r>
      <w:r w:rsidR="00126959" w:rsidRPr="00920377">
        <w:rPr>
          <w:rFonts w:asciiTheme="minorHAnsi" w:hAnsiTheme="minorHAnsi"/>
          <w:b/>
          <w:sz w:val="20"/>
          <w:szCs w:val="20"/>
        </w:rPr>
        <w:t>)</w:t>
      </w:r>
      <w:r w:rsidR="00126959" w:rsidRPr="00920377">
        <w:rPr>
          <w:rFonts w:asciiTheme="minorHAnsi" w:hAnsiTheme="minorHAnsi"/>
          <w:sz w:val="20"/>
          <w:szCs w:val="20"/>
        </w:rPr>
        <w:t xml:space="preserve">,  </w:t>
      </w:r>
      <w:r w:rsidRPr="00920377">
        <w:rPr>
          <w:rFonts w:asciiTheme="minorHAnsi" w:hAnsiTheme="minorHAnsi"/>
          <w:sz w:val="20"/>
          <w:szCs w:val="20"/>
        </w:rPr>
        <w:t>de las presentes bases.</w:t>
      </w:r>
    </w:p>
    <w:p w14:paraId="438D8142" w14:textId="0BB5F594" w:rsidR="00455659" w:rsidRPr="00920377" w:rsidRDefault="00455659" w:rsidP="002F4A23">
      <w:pPr>
        <w:pStyle w:val="Sinespaciado"/>
        <w:numPr>
          <w:ilvl w:val="0"/>
          <w:numId w:val="43"/>
        </w:numPr>
        <w:jc w:val="both"/>
        <w:rPr>
          <w:rFonts w:asciiTheme="minorHAnsi" w:hAnsiTheme="minorHAnsi"/>
          <w:sz w:val="20"/>
          <w:szCs w:val="20"/>
        </w:rPr>
      </w:pPr>
      <w:r w:rsidRPr="00920377">
        <w:rPr>
          <w:rFonts w:asciiTheme="minorHAnsi" w:hAnsiTheme="minorHAnsi"/>
          <w:sz w:val="20"/>
          <w:szCs w:val="20"/>
          <w:lang w:val="es-ES_tradnl"/>
        </w:rPr>
        <w:t xml:space="preserve">Los licitantes </w:t>
      </w:r>
      <w:r w:rsidRPr="00920377">
        <w:rPr>
          <w:rFonts w:asciiTheme="minorHAnsi" w:hAnsiTheme="minorHAnsi"/>
          <w:sz w:val="20"/>
          <w:szCs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920377">
        <w:rPr>
          <w:rFonts w:asciiTheme="minorHAnsi" w:hAnsiTheme="minorHAnsi"/>
          <w:b/>
          <w:sz w:val="20"/>
          <w:szCs w:val="20"/>
        </w:rPr>
        <w:t xml:space="preserve">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 xml:space="preserve">6 </w:t>
      </w:r>
      <w:r w:rsidR="00126959" w:rsidRPr="00920377">
        <w:rPr>
          <w:rFonts w:asciiTheme="minorHAnsi" w:hAnsiTheme="minorHAnsi"/>
          <w:b/>
          <w:sz w:val="20"/>
          <w:szCs w:val="20"/>
        </w:rPr>
        <w:t>(</w:t>
      </w:r>
      <w:r w:rsidR="002619FF" w:rsidRPr="00920377">
        <w:rPr>
          <w:rFonts w:asciiTheme="minorHAnsi" w:hAnsiTheme="minorHAnsi"/>
          <w:b/>
          <w:sz w:val="20"/>
          <w:szCs w:val="20"/>
        </w:rPr>
        <w:t>SEIS</w:t>
      </w:r>
      <w:r w:rsidR="00126959" w:rsidRPr="00920377">
        <w:rPr>
          <w:rFonts w:asciiTheme="minorHAnsi" w:hAnsiTheme="minorHAnsi"/>
          <w:b/>
          <w:sz w:val="20"/>
          <w:szCs w:val="20"/>
        </w:rPr>
        <w:t>)</w:t>
      </w:r>
      <w:r w:rsidR="00126959" w:rsidRPr="00920377">
        <w:rPr>
          <w:rFonts w:asciiTheme="minorHAnsi" w:hAnsiTheme="minorHAnsi"/>
          <w:sz w:val="20"/>
          <w:szCs w:val="20"/>
        </w:rPr>
        <w:t xml:space="preserve">, </w:t>
      </w:r>
      <w:r w:rsidRPr="00920377">
        <w:rPr>
          <w:rFonts w:asciiTheme="minorHAnsi" w:hAnsiTheme="minorHAnsi"/>
          <w:sz w:val="20"/>
          <w:szCs w:val="20"/>
        </w:rPr>
        <w:t>de las presentes bases. En caso de no contar con ese carácter, enviar escrito bajo protesta de decir verdad donde manifieste bajo protesta de decir verdad que se encuentra en dicho supuesto.</w:t>
      </w:r>
    </w:p>
    <w:p w14:paraId="1230687B" w14:textId="051D45E5" w:rsidR="00455659" w:rsidRPr="00920377" w:rsidRDefault="00455659" w:rsidP="002F4A23">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4</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CUATRO</w:t>
      </w:r>
      <w:r w:rsidRPr="00920377">
        <w:rPr>
          <w:rFonts w:asciiTheme="minorHAnsi" w:hAnsiTheme="minorHAnsi"/>
          <w:b/>
          <w:sz w:val="20"/>
          <w:szCs w:val="20"/>
        </w:rPr>
        <w:t>)</w:t>
      </w:r>
      <w:r w:rsidRPr="00920377">
        <w:rPr>
          <w:rFonts w:asciiTheme="minorHAnsi" w:hAnsiTheme="minorHAnsi"/>
          <w:sz w:val="20"/>
          <w:szCs w:val="20"/>
        </w:rPr>
        <w:t>,  de las presentes bases.</w:t>
      </w:r>
    </w:p>
    <w:p w14:paraId="3514CC14" w14:textId="48AABE33" w:rsidR="00455659" w:rsidRPr="00920377" w:rsidRDefault="00455659" w:rsidP="002F4A23">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Conforme al Artículo 35 del Reglamento de la Ley</w:t>
      </w:r>
      <w:r w:rsidR="00A77E78" w:rsidRPr="00920377">
        <w:rPr>
          <w:rFonts w:asciiTheme="minorHAnsi" w:hAnsiTheme="minorHAnsi"/>
          <w:sz w:val="20"/>
          <w:szCs w:val="20"/>
        </w:rPr>
        <w:t xml:space="preserve"> De Adquisiciones, Arrendamientos</w:t>
      </w:r>
      <w:r w:rsidR="00311C37" w:rsidRPr="00920377">
        <w:rPr>
          <w:rFonts w:asciiTheme="minorHAnsi" w:hAnsiTheme="minorHAnsi"/>
          <w:sz w:val="20"/>
          <w:szCs w:val="20"/>
        </w:rPr>
        <w:t xml:space="preserve"> y Servicios del sector Publico</w:t>
      </w:r>
      <w:r w:rsidRPr="00920377">
        <w:rPr>
          <w:rFonts w:asciiTheme="minorHAnsi" w:hAnsiTheme="minorHAnsi"/>
          <w:sz w:val="20"/>
          <w:szCs w:val="20"/>
        </w:rPr>
        <w:t>, escrito en formato libre bajo protesta de decir verdad, a través del cual el licitante manifieste que es de nacionalidad mexicana.</w:t>
      </w:r>
    </w:p>
    <w:p w14:paraId="21D0270F" w14:textId="65F67632" w:rsidR="00455659" w:rsidRPr="00920377" w:rsidRDefault="00455659" w:rsidP="002F4A23">
      <w:pPr>
        <w:pStyle w:val="Sinespaciado"/>
        <w:numPr>
          <w:ilvl w:val="0"/>
          <w:numId w:val="43"/>
        </w:numPr>
        <w:jc w:val="both"/>
        <w:rPr>
          <w:rFonts w:asciiTheme="minorHAnsi" w:eastAsia="Times New Roman" w:hAnsiTheme="minorHAnsi"/>
          <w:sz w:val="20"/>
          <w:szCs w:val="20"/>
        </w:rPr>
      </w:pPr>
      <w:r w:rsidRPr="00920377">
        <w:rPr>
          <w:rFonts w:asciiTheme="minorHAnsi" w:hAnsiTheme="minorHAnsi"/>
          <w:sz w:val="20"/>
          <w:szCs w:val="20"/>
        </w:rPr>
        <w:t>Declaración en formato libre bajo protesta de Decir Verdad, en el que manifieste que sus trabajadores se encuentran inscritos en el régimen obligatorio del Seguro Social.</w:t>
      </w:r>
      <w:r w:rsidR="00126959" w:rsidRPr="00920377">
        <w:rPr>
          <w:rFonts w:asciiTheme="minorHAnsi" w:hAnsiTheme="minorHAnsi"/>
          <w:sz w:val="20"/>
          <w:szCs w:val="20"/>
        </w:rPr>
        <w:t xml:space="preserve"> (En el caso de que el licitante no cuente con Registro Patronal propio, deberá celebrar convenio de Participación Conjunta con la empresa que le proporcione el Servicio de Recursos Humanos y adjuntarlo en su propuesta)</w:t>
      </w:r>
    </w:p>
    <w:p w14:paraId="3298F14E" w14:textId="2BEAEA77" w:rsidR="00455659" w:rsidRPr="00920377" w:rsidRDefault="00455659" w:rsidP="002F4A23">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lastRenderedPageBreak/>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p w14:paraId="462601E8" w14:textId="7E10DAB7" w:rsidR="00B97E1B" w:rsidRDefault="00920377" w:rsidP="002F4A23">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p w14:paraId="49DCF2A4" w14:textId="3FEF538B" w:rsidR="00920377" w:rsidRPr="00920377" w:rsidRDefault="00920377" w:rsidP="002F4A23">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El Licitante deberá adjuntar a su propuesta opinión positiva y vigente de cumplimiento de sus obligaciones fiscales en materia de seguridad social ante el IMSS, si dicha opinión no se encuentra legible y/o el sello digital o Código QR no se puede verificar se tendrá como no presentado,</w:t>
      </w:r>
    </w:p>
    <w:p w14:paraId="53A40173" w14:textId="6424F37F" w:rsidR="00920377" w:rsidRPr="00920377" w:rsidRDefault="00B97E1B" w:rsidP="002F4A23">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El Licitante deberá adjuntar a su propuesta opinión positiva y vigente de cumplimiento de sus obligaciones fiscales ante el SAT, si dicha opinión no se encuentra legible y/o el sello digital o Código QR no se puede verificar se tendrá como no presentado.</w:t>
      </w:r>
    </w:p>
    <w:p w14:paraId="55A5C4D8" w14:textId="6A56E54C" w:rsidR="00544D86" w:rsidRPr="00920377" w:rsidRDefault="00920377" w:rsidP="002F4A23">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 xml:space="preserve">El Licitante deberá adjuntar a su propuesta </w:t>
      </w:r>
      <w:r w:rsidR="00455659" w:rsidRPr="00920377">
        <w:rPr>
          <w:rFonts w:asciiTheme="minorHAnsi" w:hAnsiTheme="minorHAnsi"/>
          <w:sz w:val="20"/>
          <w:szCs w:val="20"/>
        </w:rPr>
        <w:t>Constancia de s</w:t>
      </w:r>
      <w:r>
        <w:rPr>
          <w:rFonts w:asciiTheme="minorHAnsi" w:hAnsiTheme="minorHAnsi"/>
          <w:sz w:val="20"/>
          <w:szCs w:val="20"/>
        </w:rPr>
        <w:t xml:space="preserve">ituación fiscal emitida por el </w:t>
      </w:r>
      <w:r w:rsidR="00455659" w:rsidRPr="00920377">
        <w:rPr>
          <w:rFonts w:asciiTheme="minorHAnsi" w:hAnsiTheme="minorHAnsi"/>
          <w:sz w:val="20"/>
          <w:szCs w:val="20"/>
        </w:rPr>
        <w:t>INFONAVIT, con fundamento en el artículo 16 fracción XIX de la Ley del Instituto del Fondo Nacional de la Vivienda para los trabajadores, mediante resolución RCA-5789-01/17, publicado  en el DOF el 25 de enero del 2017, vigente y positiva</w:t>
      </w:r>
    </w:p>
    <w:p w14:paraId="0CB10FE2" w14:textId="202711E5" w:rsidR="00D94770" w:rsidRPr="00920377" w:rsidRDefault="00E4647E" w:rsidP="002F4A23">
      <w:pPr>
        <w:pStyle w:val="Sinespaciado"/>
        <w:numPr>
          <w:ilvl w:val="0"/>
          <w:numId w:val="43"/>
        </w:numPr>
        <w:jc w:val="both"/>
        <w:rPr>
          <w:rFonts w:asciiTheme="minorHAnsi" w:hAnsiTheme="minorHAnsi"/>
          <w:sz w:val="20"/>
          <w:szCs w:val="20"/>
        </w:rPr>
      </w:pPr>
      <w:r>
        <w:rPr>
          <w:rFonts w:asciiTheme="minorHAnsi" w:hAnsiTheme="minorHAnsi"/>
          <w:sz w:val="20"/>
          <w:szCs w:val="20"/>
        </w:rPr>
        <w:t>Copia de acta constitutiva</w:t>
      </w:r>
      <w:r w:rsidR="00544D86" w:rsidRPr="00920377">
        <w:rPr>
          <w:rFonts w:asciiTheme="minorHAnsi" w:hAnsiTheme="minorHAnsi"/>
          <w:sz w:val="20"/>
          <w:szCs w:val="20"/>
        </w:rPr>
        <w:t xml:space="preserve"> tratándose de persona moral, testimonio de la escritura pública en la que conste que fue constituida y en caso de ser persona física copia certificada del acta de nacimiento o en su caso, carta de naturalización respectiva.</w:t>
      </w:r>
    </w:p>
    <w:p w14:paraId="47D32F19" w14:textId="63DB7848" w:rsidR="00044230" w:rsidRPr="00920377" w:rsidRDefault="00D94770" w:rsidP="002F4A23">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Escrito bajo protesta de decir verdad, donde el participante manifieste que no desempeña empleo, o comisión en el servicio público o en su caso, que a pesar de desempeñarlo, con la formalización de la presente Licitación Pública no se actualiza un conflicto de interés</w:t>
      </w:r>
      <w:r w:rsidR="002F512D" w:rsidRPr="00920377">
        <w:rPr>
          <w:rFonts w:asciiTheme="minorHAnsi" w:hAnsiTheme="minorHAnsi"/>
          <w:sz w:val="20"/>
          <w:szCs w:val="20"/>
        </w:rPr>
        <w:t xml:space="preserve">. </w:t>
      </w:r>
      <w:r w:rsidR="002619FF" w:rsidRPr="00920377">
        <w:rPr>
          <w:rFonts w:asciiTheme="minorHAnsi" w:hAnsiTheme="minorHAnsi"/>
          <w:b/>
          <w:sz w:val="20"/>
          <w:szCs w:val="20"/>
        </w:rPr>
        <w:t>ANEXO NÚMERO 14 (CATORCE)</w:t>
      </w:r>
    </w:p>
    <w:p w14:paraId="0BC2A46F" w14:textId="6997C847" w:rsidR="00044230" w:rsidRPr="00920377" w:rsidRDefault="00044230" w:rsidP="002F4A23">
      <w:pPr>
        <w:pStyle w:val="Sinespaciado"/>
        <w:numPr>
          <w:ilvl w:val="0"/>
          <w:numId w:val="43"/>
        </w:numPr>
        <w:jc w:val="both"/>
        <w:rPr>
          <w:rFonts w:asciiTheme="minorHAnsi" w:hAnsiTheme="minorHAnsi"/>
          <w:sz w:val="20"/>
          <w:szCs w:val="20"/>
        </w:rPr>
      </w:pPr>
      <w:r w:rsidRPr="00920377">
        <w:rPr>
          <w:rFonts w:asciiTheme="minorHAnsi" w:hAnsiTheme="minorHAnsi"/>
          <w:sz w:val="20"/>
          <w:szCs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002619FF" w:rsidRPr="00920377">
        <w:rPr>
          <w:rFonts w:asciiTheme="minorHAnsi" w:hAnsiTheme="minorHAnsi"/>
          <w:b/>
          <w:sz w:val="20"/>
          <w:szCs w:val="20"/>
        </w:rPr>
        <w:t xml:space="preserve">ANEXO NUMERO 13 (TRECE) </w:t>
      </w:r>
      <w:r w:rsidRPr="00920377">
        <w:rPr>
          <w:rFonts w:asciiTheme="minorHAnsi" w:hAnsiTheme="minorHAnsi"/>
          <w:sz w:val="20"/>
          <w:szCs w:val="20"/>
        </w:rPr>
        <w:t xml:space="preserve">Carta de autorización 32D </w:t>
      </w:r>
    </w:p>
    <w:p w14:paraId="182D681B" w14:textId="77777777" w:rsidR="00455659" w:rsidRPr="00126959" w:rsidRDefault="00455659" w:rsidP="00126959">
      <w:pPr>
        <w:widowControl w:val="0"/>
        <w:jc w:val="both"/>
        <w:rPr>
          <w:rFonts w:asciiTheme="minorHAnsi" w:hAnsiTheme="minorHAnsi" w:cs="Arial"/>
          <w:bCs/>
          <w:sz w:val="20"/>
          <w:lang w:val="es-ES_tradnl"/>
        </w:rPr>
      </w:pPr>
    </w:p>
    <w:p w14:paraId="0A1A7D79" w14:textId="75793EE8" w:rsidR="00455659" w:rsidRDefault="00126959" w:rsidP="00455659">
      <w:pPr>
        <w:jc w:val="both"/>
        <w:rPr>
          <w:rFonts w:asciiTheme="minorHAnsi" w:hAnsiTheme="minorHAnsi" w:cs="Arial"/>
          <w:b/>
          <w:sz w:val="20"/>
          <w:lang w:val="es-ES_tradnl"/>
        </w:rPr>
      </w:pPr>
      <w:r w:rsidRPr="001171DE">
        <w:rPr>
          <w:rFonts w:asciiTheme="minorHAnsi" w:hAnsiTheme="minorHAnsi" w:cs="Arial"/>
          <w:b/>
          <w:sz w:val="20"/>
          <w:lang w:val="es-ES_tradnl"/>
        </w:rPr>
        <w:t>ADEMÁS DE CON</w:t>
      </w:r>
      <w:r w:rsidR="001127ED">
        <w:rPr>
          <w:rFonts w:asciiTheme="minorHAnsi" w:hAnsiTheme="minorHAnsi" w:cs="Arial"/>
          <w:b/>
          <w:sz w:val="20"/>
          <w:lang w:val="es-ES_tradnl"/>
        </w:rPr>
        <w:t>SIDERAR LOS ASPECTOS SIGUIENTES</w:t>
      </w:r>
    </w:p>
    <w:p w14:paraId="62C1D5C9" w14:textId="77777777" w:rsidR="00CF50EC" w:rsidRPr="001127ED" w:rsidRDefault="00CF50EC" w:rsidP="00455659">
      <w:pPr>
        <w:jc w:val="both"/>
        <w:rPr>
          <w:rFonts w:asciiTheme="minorHAnsi" w:hAnsiTheme="minorHAnsi" w:cs="Arial"/>
          <w:b/>
          <w:sz w:val="20"/>
          <w:lang w:val="es-ES_tradnl"/>
        </w:rPr>
      </w:pPr>
    </w:p>
    <w:p w14:paraId="4B0682D9" w14:textId="65A452D0" w:rsidR="00455659" w:rsidRPr="00126959" w:rsidRDefault="00455659" w:rsidP="002F4A23">
      <w:pPr>
        <w:numPr>
          <w:ilvl w:val="0"/>
          <w:numId w:val="44"/>
        </w:numPr>
        <w:jc w:val="both"/>
        <w:rPr>
          <w:rFonts w:asciiTheme="minorHAnsi" w:hAnsiTheme="minorHAnsi" w:cs="Arial"/>
          <w:sz w:val="20"/>
        </w:rPr>
      </w:pPr>
      <w:r w:rsidRPr="001171DE">
        <w:rPr>
          <w:rFonts w:asciiTheme="minorHAnsi" w:hAnsiTheme="minorHAnsi" w:cs="Arial"/>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C2EE954" w:rsidR="00455659" w:rsidRPr="00126959" w:rsidRDefault="00455659" w:rsidP="002F4A23">
      <w:pPr>
        <w:numPr>
          <w:ilvl w:val="0"/>
          <w:numId w:val="44"/>
        </w:numPr>
        <w:jc w:val="both"/>
        <w:rPr>
          <w:rFonts w:asciiTheme="minorHAnsi" w:hAnsiTheme="minorHAnsi" w:cs="Arial"/>
          <w:sz w:val="20"/>
        </w:rPr>
      </w:pPr>
      <w:r w:rsidRPr="001171DE">
        <w:rPr>
          <w:rFonts w:asciiTheme="minorHAnsi" w:hAnsiTheme="minorHAnsi" w:cs="Arial"/>
          <w:sz w:val="20"/>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70BE0E04" w14:textId="64E46F2A" w:rsidR="00455659" w:rsidRPr="00D8006A" w:rsidRDefault="00455659" w:rsidP="00455659">
      <w:pPr>
        <w:numPr>
          <w:ilvl w:val="0"/>
          <w:numId w:val="44"/>
        </w:numPr>
        <w:jc w:val="both"/>
        <w:rPr>
          <w:rFonts w:asciiTheme="minorHAnsi" w:hAnsiTheme="minorHAnsi" w:cs="Arial"/>
          <w:sz w:val="20"/>
        </w:rPr>
      </w:pPr>
      <w:r w:rsidRPr="00D8006A">
        <w:rPr>
          <w:rFonts w:asciiTheme="minorHAnsi" w:hAnsiTheme="minorHAnsi" w:cs="Arial"/>
          <w:sz w:val="20"/>
        </w:rPr>
        <w:t>En las proposiciones enviadas a través de medios remotos de comunicación electrónica, en sustitución de la firma autógrafa, se emplearán los medios de identificación electrónica que establezca la</w:t>
      </w:r>
      <w:r w:rsidR="00D8006A" w:rsidRPr="00D8006A">
        <w:rPr>
          <w:rFonts w:asciiTheme="minorHAnsi" w:hAnsiTheme="minorHAnsi" w:cs="Tahoma"/>
          <w:b/>
          <w:sz w:val="20"/>
        </w:rPr>
        <w:t xml:space="preserve"> SABG</w:t>
      </w:r>
    </w:p>
    <w:p w14:paraId="3AEB76BF" w14:textId="4104B60D" w:rsidR="00455659" w:rsidRDefault="001127ED" w:rsidP="001127ED">
      <w:pPr>
        <w:rPr>
          <w:rFonts w:asciiTheme="minorHAnsi" w:hAnsiTheme="minorHAnsi" w:cs="Arial"/>
          <w:b/>
          <w:bCs/>
          <w:sz w:val="20"/>
        </w:rPr>
      </w:pPr>
      <w:r>
        <w:rPr>
          <w:rFonts w:asciiTheme="minorHAnsi" w:hAnsiTheme="minorHAnsi" w:cs="Arial"/>
          <w:b/>
          <w:bCs/>
          <w:sz w:val="20"/>
        </w:rPr>
        <w:t>6.1</w:t>
      </w:r>
      <w:r w:rsidR="00AE0A08">
        <w:rPr>
          <w:rFonts w:asciiTheme="minorHAnsi" w:hAnsiTheme="minorHAnsi" w:cs="Arial"/>
          <w:b/>
          <w:bCs/>
          <w:sz w:val="20"/>
        </w:rPr>
        <w:t xml:space="preserve"> </w:t>
      </w:r>
      <w:r>
        <w:rPr>
          <w:rFonts w:asciiTheme="minorHAnsi" w:hAnsiTheme="minorHAnsi" w:cs="Arial"/>
          <w:b/>
          <w:bCs/>
          <w:sz w:val="20"/>
        </w:rPr>
        <w:t>DOCUMENTACIÓN COMPLEMENTARIA</w:t>
      </w:r>
      <w:r w:rsidR="00250336">
        <w:rPr>
          <w:rFonts w:asciiTheme="minorHAnsi" w:hAnsiTheme="minorHAnsi" w:cs="Arial"/>
          <w:b/>
          <w:bCs/>
          <w:sz w:val="20"/>
        </w:rPr>
        <w:t>.</w:t>
      </w:r>
    </w:p>
    <w:p w14:paraId="451FB1F9" w14:textId="476F47C9" w:rsidR="00455659" w:rsidRDefault="00455659" w:rsidP="00CF50EC">
      <w:pPr>
        <w:jc w:val="both"/>
        <w:rPr>
          <w:rFonts w:asciiTheme="minorHAnsi" w:hAnsiTheme="minorHAnsi" w:cs="Arial"/>
          <w:sz w:val="20"/>
        </w:rPr>
      </w:pPr>
      <w:r w:rsidRPr="001171DE">
        <w:rPr>
          <w:rFonts w:asciiTheme="minorHAnsi" w:hAnsiTheme="minorHAnsi" w:cs="Arial"/>
          <w:sz w:val="20"/>
        </w:rPr>
        <w:t>La documentación complementaria que deberá enviar el licitante, es la siguiente:</w:t>
      </w:r>
    </w:p>
    <w:p w14:paraId="0DE4AC91" w14:textId="77777777" w:rsidR="00430AFF" w:rsidRPr="001171DE" w:rsidRDefault="00430AFF" w:rsidP="00CF50EC">
      <w:pPr>
        <w:jc w:val="both"/>
        <w:rPr>
          <w:rFonts w:asciiTheme="minorHAnsi" w:hAnsiTheme="minorHAnsi" w:cs="Arial"/>
          <w:sz w:val="20"/>
        </w:rPr>
      </w:pPr>
    </w:p>
    <w:p w14:paraId="2A58A20F" w14:textId="521FBE28" w:rsidR="00455659" w:rsidRPr="001127ED" w:rsidRDefault="00455659" w:rsidP="002F4A23">
      <w:pPr>
        <w:pStyle w:val="Prrafodelista"/>
        <w:numPr>
          <w:ilvl w:val="0"/>
          <w:numId w:val="45"/>
        </w:numPr>
        <w:jc w:val="both"/>
        <w:rPr>
          <w:rFonts w:asciiTheme="minorHAnsi" w:hAnsiTheme="minorHAnsi" w:cs="Arial"/>
          <w:sz w:val="20"/>
        </w:rPr>
      </w:pPr>
      <w:r w:rsidRPr="001127ED">
        <w:rPr>
          <w:rFonts w:asciiTheme="minorHAnsi" w:hAnsiTheme="minorHAnsi" w:cs="Arial"/>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16235EBC" w:rsidR="00455659" w:rsidRDefault="00455659" w:rsidP="002F4A23">
      <w:pPr>
        <w:pStyle w:val="Prrafodelista"/>
        <w:numPr>
          <w:ilvl w:val="0"/>
          <w:numId w:val="45"/>
        </w:numPr>
        <w:jc w:val="both"/>
        <w:rPr>
          <w:rFonts w:asciiTheme="minorHAnsi" w:hAnsiTheme="minorHAnsi" w:cs="Arial"/>
          <w:sz w:val="20"/>
        </w:rPr>
      </w:pPr>
      <w:r w:rsidRPr="001127ED">
        <w:rPr>
          <w:rFonts w:asciiTheme="minorHAnsi" w:hAnsiTheme="minorHAnsi" w:cs="Arial"/>
          <w:sz w:val="20"/>
        </w:rPr>
        <w:t xml:space="preserve">El documento identificado como </w:t>
      </w:r>
      <w:r w:rsidR="001127ED" w:rsidRPr="001127ED">
        <w:rPr>
          <w:rFonts w:asciiTheme="minorHAnsi" w:hAnsiTheme="minorHAnsi" w:cs="Arial"/>
          <w:b/>
          <w:sz w:val="20"/>
        </w:rPr>
        <w:t xml:space="preserve">ANEXO NÚMERO </w:t>
      </w:r>
      <w:r w:rsidR="002619FF">
        <w:rPr>
          <w:rFonts w:asciiTheme="minorHAnsi" w:hAnsiTheme="minorHAnsi" w:cs="Arial"/>
          <w:b/>
          <w:sz w:val="20"/>
        </w:rPr>
        <w:t>1</w:t>
      </w:r>
      <w:r w:rsidR="001127ED" w:rsidRPr="001127ED">
        <w:rPr>
          <w:rFonts w:asciiTheme="minorHAnsi" w:hAnsiTheme="minorHAnsi" w:cs="Arial"/>
          <w:b/>
          <w:sz w:val="20"/>
        </w:rPr>
        <w:t>5 (</w:t>
      </w:r>
      <w:r w:rsidR="002619FF">
        <w:rPr>
          <w:rFonts w:asciiTheme="minorHAnsi" w:hAnsiTheme="minorHAnsi" w:cs="Arial"/>
          <w:b/>
          <w:sz w:val="20"/>
        </w:rPr>
        <w:t>QUINCE</w:t>
      </w:r>
      <w:r w:rsidR="001127ED" w:rsidRPr="001127ED">
        <w:rPr>
          <w:rFonts w:asciiTheme="minorHAnsi" w:hAnsiTheme="minorHAnsi" w:cs="Arial"/>
          <w:sz w:val="20"/>
        </w:rPr>
        <w:t xml:space="preserve">), </w:t>
      </w:r>
      <w:r w:rsidRPr="001127ED">
        <w:rPr>
          <w:rFonts w:asciiTheme="minorHAnsi" w:hAnsiTheme="minorHAnsi" w:cs="Arial"/>
          <w:sz w:val="20"/>
        </w:rPr>
        <w:t xml:space="preserve">el cual forma parte de las presentes bases, en el que se enumeran los documentos requeridos para participar, mismo que servirá de constancia de </w:t>
      </w:r>
      <w:r w:rsidR="005E7B0D" w:rsidRPr="001127ED">
        <w:rPr>
          <w:rFonts w:asciiTheme="minorHAnsi" w:hAnsiTheme="minorHAnsi" w:cs="Arial"/>
          <w:sz w:val="20"/>
        </w:rPr>
        <w:t>verificación</w:t>
      </w:r>
      <w:r w:rsidRPr="001127ED">
        <w:rPr>
          <w:rFonts w:asciiTheme="minorHAnsi" w:hAnsiTheme="minorHAnsi" w:cs="Arial"/>
          <w:sz w:val="20"/>
        </w:rPr>
        <w:t xml:space="preserve"> de la documentación que integra las proposiciones, asentándose dicha recepción en el acta respectiva, la no presentación de este documento, no será motivo de descalificación. </w:t>
      </w:r>
    </w:p>
    <w:p w14:paraId="4AE0F827" w14:textId="77777777" w:rsidR="0048493F" w:rsidRPr="001171DE" w:rsidRDefault="0048493F" w:rsidP="00433C95">
      <w:pPr>
        <w:rPr>
          <w:rFonts w:asciiTheme="minorHAnsi" w:hAnsiTheme="minorHAnsi" w:cs="Arial"/>
          <w:sz w:val="20"/>
        </w:rPr>
      </w:pPr>
    </w:p>
    <w:p w14:paraId="764220B8" w14:textId="77777777" w:rsidR="00CA4C86" w:rsidRDefault="00CA4C86" w:rsidP="00455659">
      <w:pPr>
        <w:tabs>
          <w:tab w:val="left" w:pos="567"/>
        </w:tabs>
        <w:jc w:val="both"/>
        <w:rPr>
          <w:rFonts w:asciiTheme="minorHAnsi" w:hAnsiTheme="minorHAnsi" w:cs="Arial"/>
          <w:b/>
          <w:bCs/>
          <w:sz w:val="20"/>
        </w:rPr>
      </w:pPr>
    </w:p>
    <w:p w14:paraId="61EE3B36" w14:textId="77777777" w:rsidR="00CA4C86" w:rsidRDefault="00CA4C86" w:rsidP="00455659">
      <w:pPr>
        <w:tabs>
          <w:tab w:val="left" w:pos="567"/>
        </w:tabs>
        <w:jc w:val="both"/>
        <w:rPr>
          <w:rFonts w:asciiTheme="minorHAnsi" w:hAnsiTheme="minorHAnsi" w:cs="Arial"/>
          <w:b/>
          <w:bCs/>
          <w:sz w:val="20"/>
        </w:rPr>
      </w:pPr>
    </w:p>
    <w:p w14:paraId="0B6276F0" w14:textId="77777777" w:rsidR="00CA4C86" w:rsidRDefault="00CA4C86" w:rsidP="00455659">
      <w:pPr>
        <w:tabs>
          <w:tab w:val="left" w:pos="567"/>
        </w:tabs>
        <w:jc w:val="both"/>
        <w:rPr>
          <w:rFonts w:asciiTheme="minorHAnsi" w:hAnsiTheme="minorHAnsi" w:cs="Arial"/>
          <w:b/>
          <w:bCs/>
          <w:sz w:val="20"/>
        </w:rPr>
      </w:pPr>
    </w:p>
    <w:p w14:paraId="5B799360" w14:textId="77777777" w:rsidR="00CA4C86" w:rsidRDefault="00CA4C86" w:rsidP="00455659">
      <w:pPr>
        <w:tabs>
          <w:tab w:val="left" w:pos="567"/>
        </w:tabs>
        <w:jc w:val="both"/>
        <w:rPr>
          <w:rFonts w:asciiTheme="minorHAnsi" w:hAnsiTheme="minorHAnsi" w:cs="Arial"/>
          <w:b/>
          <w:bCs/>
          <w:sz w:val="20"/>
        </w:rPr>
      </w:pPr>
    </w:p>
    <w:p w14:paraId="6217C0EF" w14:textId="77777777" w:rsidR="00CA4C86" w:rsidRDefault="00CA4C86" w:rsidP="00455659">
      <w:pPr>
        <w:tabs>
          <w:tab w:val="left" w:pos="567"/>
        </w:tabs>
        <w:jc w:val="both"/>
        <w:rPr>
          <w:rFonts w:asciiTheme="minorHAnsi" w:hAnsiTheme="minorHAnsi" w:cs="Arial"/>
          <w:b/>
          <w:bCs/>
          <w:sz w:val="20"/>
        </w:rPr>
      </w:pPr>
    </w:p>
    <w:p w14:paraId="445182B7" w14:textId="77777777" w:rsidR="00CA4C86" w:rsidRDefault="00CA4C86" w:rsidP="00455659">
      <w:pPr>
        <w:tabs>
          <w:tab w:val="left" w:pos="567"/>
        </w:tabs>
        <w:jc w:val="both"/>
        <w:rPr>
          <w:rFonts w:asciiTheme="minorHAnsi" w:hAnsiTheme="minorHAnsi" w:cs="Arial"/>
          <w:b/>
          <w:bCs/>
          <w:sz w:val="20"/>
        </w:rPr>
      </w:pPr>
    </w:p>
    <w:p w14:paraId="7E3CD255" w14:textId="50B48E2F" w:rsidR="00455659" w:rsidRDefault="00250336" w:rsidP="00455659">
      <w:pPr>
        <w:tabs>
          <w:tab w:val="left" w:pos="567"/>
        </w:tabs>
        <w:jc w:val="both"/>
        <w:rPr>
          <w:rFonts w:asciiTheme="minorHAnsi" w:hAnsiTheme="minorHAnsi" w:cs="Arial"/>
          <w:b/>
          <w:bCs/>
          <w:sz w:val="20"/>
        </w:rPr>
      </w:pPr>
      <w:r>
        <w:rPr>
          <w:rFonts w:asciiTheme="minorHAnsi" w:hAnsiTheme="minorHAnsi" w:cs="Arial"/>
          <w:b/>
          <w:bCs/>
          <w:sz w:val="20"/>
        </w:rPr>
        <w:lastRenderedPageBreak/>
        <w:t xml:space="preserve">6.2 </w:t>
      </w:r>
      <w:r w:rsidR="00CF50EC">
        <w:rPr>
          <w:rFonts w:asciiTheme="minorHAnsi" w:hAnsiTheme="minorHAnsi" w:cs="Arial"/>
          <w:b/>
          <w:bCs/>
          <w:sz w:val="20"/>
        </w:rPr>
        <w:t>PROPOSICION TÉCNICA</w:t>
      </w:r>
      <w:r>
        <w:rPr>
          <w:rFonts w:asciiTheme="minorHAnsi" w:hAnsiTheme="minorHAnsi" w:cs="Arial"/>
          <w:b/>
          <w:bCs/>
          <w:sz w:val="20"/>
        </w:rPr>
        <w:t>.</w:t>
      </w:r>
    </w:p>
    <w:p w14:paraId="2CEEFBDE" w14:textId="7BE261C7" w:rsidR="00311C37" w:rsidRDefault="00455659" w:rsidP="00455659">
      <w:pPr>
        <w:jc w:val="both"/>
        <w:rPr>
          <w:rFonts w:asciiTheme="minorHAnsi" w:hAnsiTheme="minorHAnsi" w:cs="Arial"/>
          <w:sz w:val="20"/>
        </w:rPr>
      </w:pPr>
      <w:r w:rsidRPr="001171DE">
        <w:rPr>
          <w:rFonts w:asciiTheme="minorHAnsi" w:hAnsiTheme="minorHAnsi" w:cs="Arial"/>
          <w:sz w:val="20"/>
        </w:rPr>
        <w:t>La proposición técnica deberá contener la siguiente documentación:</w:t>
      </w:r>
    </w:p>
    <w:p w14:paraId="39328DCF" w14:textId="77777777" w:rsidR="00455659" w:rsidRDefault="00455659" w:rsidP="00455659">
      <w:pPr>
        <w:jc w:val="both"/>
        <w:rPr>
          <w:rFonts w:asciiTheme="minorHAnsi" w:hAnsiTheme="minorHAnsi" w:cs="Arial"/>
          <w:b/>
          <w:bCs/>
          <w:sz w:val="20"/>
        </w:rPr>
      </w:pPr>
    </w:p>
    <w:p w14:paraId="17F22771" w14:textId="707533AC" w:rsidR="00D730BC" w:rsidRPr="00DC7A5A" w:rsidRDefault="00D730BC" w:rsidP="00E4647E">
      <w:pPr>
        <w:numPr>
          <w:ilvl w:val="0"/>
          <w:numId w:val="66"/>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 xml:space="preserve">NORMA NOM-001-SESH-2014 </w:t>
      </w:r>
      <w:r w:rsidRPr="00184A6F">
        <w:rPr>
          <w:rFonts w:asciiTheme="minorHAnsi" w:eastAsiaTheme="minorEastAsia" w:hAnsiTheme="minorHAnsi" w:cs="Arial"/>
          <w:bCs/>
          <w:iCs/>
          <w:sz w:val="20"/>
          <w:lang w:val="es-ES_tradnl" w:eastAsia="en-US"/>
        </w:rPr>
        <w:t>(</w:t>
      </w:r>
      <w:r w:rsidRPr="00184A6F">
        <w:rPr>
          <w:rFonts w:asciiTheme="minorHAnsi" w:eastAsiaTheme="minorEastAsia" w:hAnsiTheme="minorHAnsi" w:cs="Arial"/>
          <w:bCs/>
          <w:i/>
          <w:sz w:val="20"/>
          <w:lang w:val="es-ES_tradnl" w:eastAsia="en-US"/>
        </w:rPr>
        <w:t>publicada en el Diario Oficial de la Federación el día 22 de octubre de 2014)</w:t>
      </w:r>
      <w:r w:rsidRPr="00184A6F">
        <w:rPr>
          <w:rFonts w:asciiTheme="minorHAnsi" w:eastAsiaTheme="minorEastAsia" w:hAnsiTheme="minorHAnsi" w:cs="Arial"/>
          <w:bCs/>
          <w:iCs/>
          <w:sz w:val="20"/>
          <w:lang w:val="es-ES_tradnl" w:eastAsia="en-US"/>
        </w:rPr>
        <w:t xml:space="preserve"> 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p w14:paraId="074CCC2F" w14:textId="0F5B9FCE" w:rsidR="00D730BC" w:rsidRPr="00617A71" w:rsidRDefault="00D730BC" w:rsidP="00E4647E">
      <w:pPr>
        <w:numPr>
          <w:ilvl w:val="0"/>
          <w:numId w:val="66"/>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 xml:space="preserve">NORMA NOM-003-SEDG-2004 </w:t>
      </w:r>
      <w:r w:rsidRPr="00184A6F">
        <w:rPr>
          <w:rFonts w:asciiTheme="minorHAnsi" w:eastAsiaTheme="minorEastAsia" w:hAnsiTheme="minorHAnsi" w:cs="Arial"/>
          <w:bCs/>
          <w:i/>
          <w:sz w:val="20"/>
          <w:lang w:val="es-ES_tradnl" w:eastAsia="en-US"/>
        </w:rPr>
        <w:t>(publicada en el Diario Oficial de la Federación el día 28 de abril de 2005)</w:t>
      </w:r>
      <w:r w:rsidRPr="00184A6F">
        <w:rPr>
          <w:rFonts w:asciiTheme="minorHAnsi" w:eastAsiaTheme="minorEastAsia" w:hAnsiTheme="minorHAnsi" w:cs="Arial"/>
          <w:bCs/>
          <w:iCs/>
          <w:sz w:val="20"/>
          <w:lang w:val="es-ES_tradnl" w:eastAsia="en-US"/>
        </w:rPr>
        <w:t xml:space="preserve"> 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p w14:paraId="037B0D1A" w14:textId="5953A0E4" w:rsidR="00D730BC" w:rsidRPr="00617A71" w:rsidRDefault="00D730BC" w:rsidP="00E4647E">
      <w:pPr>
        <w:numPr>
          <w:ilvl w:val="0"/>
          <w:numId w:val="66"/>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 xml:space="preserve">NORMA NOM-013-SEDG-2002 </w:t>
      </w:r>
      <w:r w:rsidRPr="00184A6F">
        <w:rPr>
          <w:rFonts w:asciiTheme="minorHAnsi" w:eastAsiaTheme="minorEastAsia" w:hAnsiTheme="minorHAnsi" w:cs="Arial"/>
          <w:bCs/>
          <w:i/>
          <w:sz w:val="20"/>
          <w:lang w:val="es-ES_tradnl" w:eastAsia="en-US"/>
        </w:rPr>
        <w:t>(publicada en el Diario Oficial de la Federación el día 26 de abril de 2002)</w:t>
      </w:r>
      <w:r w:rsidRPr="00184A6F">
        <w:rPr>
          <w:rFonts w:asciiTheme="minorHAnsi" w:eastAsiaTheme="minorEastAsia" w:hAnsiTheme="minorHAnsi" w:cs="Arial"/>
          <w:bCs/>
          <w:iCs/>
          <w:sz w:val="20"/>
          <w:lang w:val="es-ES_tradnl" w:eastAsia="en-US"/>
        </w:rPr>
        <w:t xml:space="preserve"> 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p w14:paraId="2F454DAA" w14:textId="334B836B" w:rsidR="00D730BC" w:rsidRPr="00617A71" w:rsidRDefault="00D730BC" w:rsidP="00E4647E">
      <w:pPr>
        <w:numPr>
          <w:ilvl w:val="0"/>
          <w:numId w:val="66"/>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Cs/>
          <w:iCs/>
          <w:sz w:val="20"/>
          <w:lang w:val="es-ES_tradnl" w:eastAsia="en-US"/>
        </w:rPr>
        <w:t>Dictamen (copia) de verificación de ajuste por calibración de instrumentos de medición expedido por la PROFECO.</w:t>
      </w:r>
    </w:p>
    <w:p w14:paraId="6128EC53" w14:textId="043DD5AD" w:rsidR="00D730BC" w:rsidRPr="00617A71" w:rsidRDefault="00D730BC" w:rsidP="00E4647E">
      <w:pPr>
        <w:numPr>
          <w:ilvl w:val="0"/>
          <w:numId w:val="66"/>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 xml:space="preserve">NOM-016-CRE-2016 </w:t>
      </w:r>
      <w:r w:rsidRPr="00184A6F">
        <w:rPr>
          <w:rFonts w:asciiTheme="minorHAnsi" w:eastAsiaTheme="minorEastAsia" w:hAnsiTheme="minorHAnsi" w:cs="Arial"/>
          <w:i/>
          <w:sz w:val="20"/>
          <w:lang w:val="es-ES_tradnl" w:eastAsia="en-US"/>
        </w:rPr>
        <w:t>(p</w:t>
      </w:r>
      <w:r w:rsidRPr="00184A6F">
        <w:rPr>
          <w:rFonts w:asciiTheme="minorHAnsi" w:eastAsiaTheme="minorEastAsia" w:hAnsiTheme="minorHAnsi" w:cs="Arial"/>
          <w:bCs/>
          <w:i/>
          <w:sz w:val="20"/>
          <w:lang w:val="es-ES_tradnl" w:eastAsia="en-US"/>
        </w:rPr>
        <w:t>ublicada en el Diario Oficial de la Federación el día 29 de agosto de 2016</w:t>
      </w:r>
      <w:r w:rsidRPr="00184A6F">
        <w:rPr>
          <w:rFonts w:asciiTheme="minorHAnsi" w:eastAsiaTheme="minorEastAsia" w:hAnsiTheme="minorHAnsi" w:cs="Arial"/>
          <w:bCs/>
          <w:iCs/>
          <w:sz w:val="20"/>
          <w:lang w:val="es-ES_tradnl" w:eastAsia="en-US"/>
        </w:rPr>
        <w:t>) Especificaciones de calidad de los Petrolíferos: a) Resultados de las pruebas de control aplicables al Gas licuado de petróleo emitido por un laboratorio de prueba. b) Dictamen anual emitido por una Unidad de Verificación o Tercero Especialista que compruebe el cumplimiento de la norma. c) Presentación del dictamen a la Comisión durante los tres meses posteriores al año calendario verificado.</w:t>
      </w:r>
    </w:p>
    <w:p w14:paraId="488CE7D3" w14:textId="78454EF6" w:rsidR="00D730BC" w:rsidRPr="00617A71" w:rsidRDefault="00D730BC" w:rsidP="00E4647E">
      <w:pPr>
        <w:numPr>
          <w:ilvl w:val="0"/>
          <w:numId w:val="66"/>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Manual de Seguridad para el cumplimiento de la NOM-030-STPS-2009</w:t>
      </w:r>
      <w:r w:rsidRPr="00184A6F">
        <w:rPr>
          <w:rFonts w:asciiTheme="minorHAnsi" w:eastAsiaTheme="minorEastAsia" w:hAnsiTheme="minorHAnsi" w:cs="Arial"/>
          <w:bCs/>
          <w:iCs/>
          <w:sz w:val="20"/>
          <w:lang w:val="es-ES_tradnl" w:eastAsia="en-US"/>
        </w:rPr>
        <w:t xml:space="preserve"> </w:t>
      </w:r>
      <w:r w:rsidRPr="00184A6F">
        <w:rPr>
          <w:rFonts w:asciiTheme="minorHAnsi" w:eastAsiaTheme="minorEastAsia" w:hAnsiTheme="minorHAnsi" w:cs="Arial"/>
          <w:bCs/>
          <w:i/>
          <w:sz w:val="20"/>
          <w:lang w:val="es-ES_tradnl" w:eastAsia="en-US"/>
        </w:rPr>
        <w:t>(publicada en el Diario Oficial de la Federación el día 22 de diciembre de 2009)</w:t>
      </w:r>
      <w:r w:rsidRPr="00184A6F">
        <w:rPr>
          <w:rFonts w:asciiTheme="minorHAnsi" w:eastAsiaTheme="minorEastAsia" w:hAnsiTheme="minorHAnsi" w:cs="Arial"/>
          <w:bCs/>
          <w:iCs/>
          <w:sz w:val="20"/>
          <w:lang w:val="es-ES_tradnl" w:eastAsia="en-US"/>
        </w:rPr>
        <w:t xml:space="preserve"> apartado 5 “Funciones y actividades del responsable de seguridad y salud en el trabajo” en el sub inciso 5.6 que pide: “Establecer los procedimientos, instructivos, guías o registros necesarios para dar cumplimiento al programa de seguridad y salud en el trabajo o a la relación de acciones preventivas y correctivas de seguridad y salud en el trabajo. “Y en conformidad con el Reglamento federal de seguridad y salud en el trabajo (RFSST)” en el capítulo tercero, articulo 7, sub inciso III que pide: “Elaborar los programas específicos, manuales y procedimientos, que orienten la realización de las actividades y procesos laborales bajo condiciones seguras y de emergencia” Se realiza el manual de seguridad e higiene donde se menciona el cumplimiento con las normas aplicables para los centros de trabajo en disposición con la Secretaria del Trabajo y Previsión Social. El manual deberá contener las siguientes normas: NOM-001-STPS-2008; NOM-002-STPS-2010; NOM-005-STPS-1998; NOM-009-STPS-2011; NOM-017-STPS-2008; NOM-018-STPS-2015; NOM-019-STPS-2011; NOM-026-STPS-2008; NOM-029-STPS-2011; NOM-030-STPS-2009.</w:t>
      </w:r>
    </w:p>
    <w:p w14:paraId="68D3BAFF" w14:textId="609ACB06" w:rsidR="00D730BC" w:rsidRPr="00617A71" w:rsidRDefault="00D730BC" w:rsidP="00E4647E">
      <w:pPr>
        <w:numPr>
          <w:ilvl w:val="0"/>
          <w:numId w:val="66"/>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Clave Única de Registro del Regulado (CURR</w:t>
      </w:r>
      <w:r w:rsidRPr="00184A6F">
        <w:rPr>
          <w:rFonts w:asciiTheme="minorHAnsi" w:eastAsiaTheme="minorEastAsia" w:hAnsiTheme="minorHAnsi" w:cs="Arial"/>
          <w:bCs/>
          <w:iCs/>
          <w:sz w:val="20"/>
          <w:lang w:val="es-ES_tradnl" w:eastAsia="en-US"/>
        </w:rPr>
        <w:t>): Clave que se otorga para identificar individualmente al Regulado en el Registro de Regulados de la Agencia. Artículos 12 de las DISPOSICIONES administrativas de carácter general que establecen los Lineamientos para la conformación, implementación y autorización de los Sistemas de Administración de Seguridad Industrial, Seguridad Operativa y Protección al Medio Ambiente aplicables a las actividades de Expendio al Público de Gas Natural, Distribución y Expendio al Público de Gas Licuado de Petróleo y de Petrolíferos.</w:t>
      </w:r>
    </w:p>
    <w:p w14:paraId="79D9831B" w14:textId="6D11C6C1" w:rsidR="00D730BC" w:rsidRPr="00617A71" w:rsidRDefault="00D730BC" w:rsidP="00E4647E">
      <w:pPr>
        <w:numPr>
          <w:ilvl w:val="0"/>
          <w:numId w:val="66"/>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Protocolo de Respuesta a Emergencias</w:t>
      </w:r>
      <w:r w:rsidRPr="00184A6F">
        <w:rPr>
          <w:rFonts w:asciiTheme="minorHAnsi" w:eastAsiaTheme="minorEastAsia" w:hAnsiTheme="minorHAnsi" w:cs="Arial"/>
          <w:bCs/>
          <w:iCs/>
          <w:sz w:val="20"/>
          <w:lang w:val="es-ES_tradnl" w:eastAsia="en-US"/>
        </w:rPr>
        <w:t>. Artículo 17 de las DISPOSICIONES Administrativas de carácter general que establecen los Lineamientos para la elaboración de los protocolos de respuesta a emergencias en las actividades del Sector Hidrocarburos.</w:t>
      </w:r>
    </w:p>
    <w:p w14:paraId="5B01EBA6" w14:textId="61EB9B2B" w:rsidR="00D730BC" w:rsidRPr="00E4647E" w:rsidRDefault="00D730BC" w:rsidP="00E4647E">
      <w:pPr>
        <w:numPr>
          <w:ilvl w:val="0"/>
          <w:numId w:val="66"/>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 xml:space="preserve">Apartado 5.1.2., inciso j) de la NOM-001-SESH-2014 </w:t>
      </w:r>
      <w:r w:rsidRPr="00184A6F">
        <w:rPr>
          <w:rFonts w:asciiTheme="minorHAnsi" w:eastAsiaTheme="minorEastAsia" w:hAnsiTheme="minorHAnsi" w:cs="Arial"/>
          <w:i/>
          <w:sz w:val="20"/>
          <w:lang w:val="es-ES_tradnl" w:eastAsia="en-US"/>
        </w:rPr>
        <w:t xml:space="preserve">(publicada en el </w:t>
      </w:r>
      <w:r w:rsidRPr="00184A6F">
        <w:rPr>
          <w:rFonts w:asciiTheme="minorHAnsi" w:eastAsiaTheme="minorEastAsia" w:hAnsiTheme="minorHAnsi" w:cs="Arial"/>
          <w:bCs/>
          <w:i/>
          <w:sz w:val="20"/>
          <w:lang w:val="es-ES_tradnl" w:eastAsia="en-US"/>
        </w:rPr>
        <w:t>Diario Oficial de la Federación</w:t>
      </w:r>
      <w:r w:rsidRPr="00184A6F">
        <w:rPr>
          <w:rFonts w:asciiTheme="minorHAnsi" w:eastAsiaTheme="minorEastAsia" w:hAnsiTheme="minorHAnsi" w:cs="Arial"/>
          <w:i/>
          <w:sz w:val="20"/>
          <w:lang w:val="es-ES_tradnl" w:eastAsia="en-US"/>
        </w:rPr>
        <w:t xml:space="preserve"> el día 14 de agosto de 2014)</w:t>
      </w:r>
      <w:r w:rsidRPr="00184A6F">
        <w:rPr>
          <w:rFonts w:asciiTheme="minorHAnsi" w:eastAsiaTheme="minorEastAsia" w:hAnsiTheme="minorHAnsi" w:cs="Arial"/>
          <w:b/>
          <w:bCs/>
          <w:i/>
          <w:sz w:val="20"/>
          <w:lang w:val="es-ES_tradnl" w:eastAsia="en-US"/>
        </w:rPr>
        <w:t xml:space="preserve"> </w:t>
      </w:r>
      <w:r w:rsidRPr="00184A6F">
        <w:rPr>
          <w:rFonts w:asciiTheme="minorHAnsi" w:eastAsiaTheme="minorEastAsia" w:hAnsiTheme="minorHAnsi" w:cs="Arial"/>
          <w:iCs/>
          <w:sz w:val="20"/>
          <w:lang w:val="es-ES_tradnl" w:eastAsia="en-US"/>
        </w:rPr>
        <w:t xml:space="preserve">Uso y manejo de Gas L.P. Dictamen emitido por una </w:t>
      </w:r>
      <w:r w:rsidRPr="00184A6F">
        <w:rPr>
          <w:rFonts w:asciiTheme="minorHAnsi" w:eastAsiaTheme="minorEastAsia" w:hAnsiTheme="minorHAnsi" w:cs="Arial"/>
          <w:bCs/>
          <w:iCs/>
          <w:sz w:val="20"/>
          <w:lang w:val="es-ES_tradnl" w:eastAsia="en-US"/>
        </w:rPr>
        <w:t xml:space="preserve">unidad de verificación, mediante el cual se hacen constar los resultados de la evaluación de la conformidad con la presente Norma Oficial Mexicana NOM-001-SESH-2014. </w:t>
      </w:r>
      <w:r w:rsidRPr="00E4647E">
        <w:rPr>
          <w:rFonts w:asciiTheme="minorHAnsi" w:eastAsiaTheme="minorEastAsia" w:hAnsiTheme="minorHAnsi" w:cs="Arial"/>
          <w:bCs/>
          <w:iCs/>
          <w:sz w:val="20"/>
          <w:lang w:val="es-ES_tradnl" w:eastAsia="en-US"/>
        </w:rPr>
        <w:t>El dictamen del proyecto o el dictamen de las instalaciones de la planta de distribución, debe cumplir con la totalidad de las especificaciones aplicables en la presente Norma Oficial Mexicana. Mexicana. La capacitación recibida debe contemplar:</w:t>
      </w:r>
    </w:p>
    <w:p w14:paraId="73BA2C9F" w14:textId="77777777" w:rsidR="00D730BC" w:rsidRPr="00184A6F" w:rsidRDefault="00D730BC" w:rsidP="00D730BC">
      <w:pPr>
        <w:ind w:left="360"/>
        <w:jc w:val="both"/>
        <w:rPr>
          <w:rFonts w:asciiTheme="minorHAnsi" w:eastAsiaTheme="minorEastAsia" w:hAnsiTheme="minorHAnsi" w:cs="Arial"/>
          <w:bCs/>
          <w:iCs/>
          <w:sz w:val="20"/>
          <w:lang w:val="es-ES_tradnl" w:eastAsia="en-US"/>
        </w:rPr>
      </w:pPr>
    </w:p>
    <w:p w14:paraId="484ED07D" w14:textId="77777777" w:rsidR="00D730BC" w:rsidRPr="00184A6F" w:rsidRDefault="00D730BC" w:rsidP="00E4647E">
      <w:pPr>
        <w:numPr>
          <w:ilvl w:val="0"/>
          <w:numId w:val="67"/>
        </w:numPr>
        <w:tabs>
          <w:tab w:val="left" w:pos="720"/>
        </w:tabs>
        <w:suppressAutoHyphens w:val="0"/>
        <w:spacing w:after="200" w:line="276" w:lineRule="auto"/>
        <w:contextualSpacing/>
        <w:jc w:val="both"/>
        <w:rPr>
          <w:rFonts w:asciiTheme="minorHAnsi" w:hAnsiTheme="minorHAnsi" w:cs="Arial"/>
          <w:bCs/>
          <w:iCs/>
          <w:sz w:val="20"/>
        </w:rPr>
      </w:pPr>
      <w:r w:rsidRPr="00184A6F">
        <w:rPr>
          <w:rFonts w:asciiTheme="minorHAnsi" w:hAnsiTheme="minorHAnsi" w:cs="Arial"/>
          <w:bCs/>
          <w:iCs/>
          <w:sz w:val="20"/>
        </w:rPr>
        <w:t>Las propiedades del Gas L.P.,</w:t>
      </w:r>
    </w:p>
    <w:p w14:paraId="12A127A6" w14:textId="77777777" w:rsidR="00D730BC" w:rsidRPr="00184A6F" w:rsidRDefault="00D730BC" w:rsidP="00E4647E">
      <w:pPr>
        <w:numPr>
          <w:ilvl w:val="0"/>
          <w:numId w:val="67"/>
        </w:numPr>
        <w:tabs>
          <w:tab w:val="left" w:pos="720"/>
        </w:tabs>
        <w:suppressAutoHyphens w:val="0"/>
        <w:spacing w:after="200" w:line="276" w:lineRule="auto"/>
        <w:contextualSpacing/>
        <w:jc w:val="both"/>
        <w:rPr>
          <w:rFonts w:asciiTheme="minorHAnsi" w:hAnsiTheme="minorHAnsi" w:cs="Arial"/>
          <w:bCs/>
          <w:iCs/>
          <w:sz w:val="20"/>
        </w:rPr>
      </w:pPr>
      <w:r w:rsidRPr="00184A6F">
        <w:rPr>
          <w:rFonts w:asciiTheme="minorHAnsi" w:hAnsiTheme="minorHAnsi" w:cs="Arial"/>
          <w:bCs/>
          <w:iCs/>
          <w:sz w:val="20"/>
        </w:rPr>
        <w:t>El trasiego de Gas L.P., Originales de las constancias de capacitación del personal dedicado a las operaciones de trasiego de Gas L.P. de la planta de distribución, con una fecha de emisión máxima de dos años anteriores, contados a partir de la fecha en que se realiza la evaluación de la conformidad con la presente Norma Oficial</w:t>
      </w:r>
    </w:p>
    <w:p w14:paraId="4B7AD5C8" w14:textId="77777777" w:rsidR="00D730BC" w:rsidRPr="00184A6F" w:rsidRDefault="00D730BC" w:rsidP="00E4647E">
      <w:pPr>
        <w:numPr>
          <w:ilvl w:val="0"/>
          <w:numId w:val="67"/>
        </w:numPr>
        <w:tabs>
          <w:tab w:val="left" w:pos="720"/>
        </w:tabs>
        <w:suppressAutoHyphens w:val="0"/>
        <w:spacing w:after="200" w:line="276" w:lineRule="auto"/>
        <w:contextualSpacing/>
        <w:jc w:val="both"/>
        <w:rPr>
          <w:rFonts w:asciiTheme="minorHAnsi" w:hAnsiTheme="minorHAnsi" w:cs="Arial"/>
          <w:bCs/>
          <w:iCs/>
          <w:sz w:val="20"/>
        </w:rPr>
      </w:pPr>
      <w:r w:rsidRPr="00184A6F">
        <w:rPr>
          <w:rFonts w:asciiTheme="minorHAnsi" w:hAnsiTheme="minorHAnsi" w:cs="Arial"/>
          <w:bCs/>
          <w:iCs/>
          <w:sz w:val="20"/>
        </w:rPr>
        <w:t xml:space="preserve">Su manejo seguro, la prevención y control de siniestros en la planta de distribución, y </w:t>
      </w:r>
    </w:p>
    <w:p w14:paraId="426848A0" w14:textId="77777777" w:rsidR="00D730BC" w:rsidRDefault="00D730BC" w:rsidP="00E4647E">
      <w:pPr>
        <w:numPr>
          <w:ilvl w:val="0"/>
          <w:numId w:val="67"/>
        </w:numPr>
        <w:tabs>
          <w:tab w:val="left" w:pos="720"/>
        </w:tabs>
        <w:suppressAutoHyphens w:val="0"/>
        <w:spacing w:after="200" w:line="276" w:lineRule="auto"/>
        <w:contextualSpacing/>
        <w:jc w:val="both"/>
        <w:rPr>
          <w:rFonts w:asciiTheme="minorHAnsi" w:hAnsiTheme="minorHAnsi" w:cs="Arial"/>
          <w:bCs/>
          <w:iCs/>
          <w:sz w:val="20"/>
        </w:rPr>
      </w:pPr>
      <w:r w:rsidRPr="00184A6F">
        <w:rPr>
          <w:rFonts w:asciiTheme="minorHAnsi" w:hAnsiTheme="minorHAnsi" w:cs="Arial"/>
          <w:bCs/>
          <w:iCs/>
          <w:sz w:val="20"/>
        </w:rPr>
        <w:lastRenderedPageBreak/>
        <w:t>Haber sido impartida por personal capacitado en estos temas, a nivel personal o a través de instituciones reconocidas para este fin, con registro ante la Secretaría del Trabajo y Previsión Social.</w:t>
      </w:r>
    </w:p>
    <w:p w14:paraId="513F8922" w14:textId="77777777" w:rsidR="00617A71" w:rsidRPr="00184A6F" w:rsidRDefault="00617A71" w:rsidP="00617A71">
      <w:pPr>
        <w:tabs>
          <w:tab w:val="left" w:pos="720"/>
        </w:tabs>
        <w:suppressAutoHyphens w:val="0"/>
        <w:spacing w:after="200" w:line="276" w:lineRule="auto"/>
        <w:ind w:left="720"/>
        <w:contextualSpacing/>
        <w:jc w:val="both"/>
        <w:rPr>
          <w:rFonts w:asciiTheme="minorHAnsi" w:hAnsiTheme="minorHAnsi" w:cs="Arial"/>
          <w:bCs/>
          <w:iCs/>
          <w:sz w:val="20"/>
        </w:rPr>
      </w:pPr>
    </w:p>
    <w:p w14:paraId="47FB63C1" w14:textId="71F21B6B" w:rsidR="00D730BC" w:rsidRPr="00DC7A5A" w:rsidRDefault="00D730BC" w:rsidP="00E4647E">
      <w:pPr>
        <w:numPr>
          <w:ilvl w:val="0"/>
          <w:numId w:val="66"/>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 xml:space="preserve">Apartado 5.8 de la NOM-002-STPS-2010 </w:t>
      </w:r>
      <w:r w:rsidRPr="00184A6F">
        <w:rPr>
          <w:rFonts w:asciiTheme="minorHAnsi" w:eastAsiaTheme="minorEastAsia" w:hAnsiTheme="minorHAnsi" w:cs="Arial"/>
          <w:i/>
          <w:sz w:val="20"/>
          <w:lang w:val="es-ES_tradnl" w:eastAsia="en-US"/>
        </w:rPr>
        <w:t xml:space="preserve">(publicada en el </w:t>
      </w:r>
      <w:r w:rsidRPr="00184A6F">
        <w:rPr>
          <w:rFonts w:asciiTheme="minorHAnsi" w:eastAsiaTheme="minorEastAsia" w:hAnsiTheme="minorHAnsi" w:cs="Arial"/>
          <w:bCs/>
          <w:i/>
          <w:sz w:val="20"/>
          <w:lang w:val="es-ES_tradnl" w:eastAsia="en-US"/>
        </w:rPr>
        <w:t>Diario Oficial de la Federación</w:t>
      </w:r>
      <w:r w:rsidRPr="00184A6F">
        <w:rPr>
          <w:rFonts w:asciiTheme="minorHAnsi" w:eastAsiaTheme="minorEastAsia" w:hAnsiTheme="minorHAnsi" w:cs="Arial"/>
          <w:i/>
          <w:sz w:val="20"/>
          <w:lang w:val="es-ES_tradnl" w:eastAsia="en-US"/>
        </w:rPr>
        <w:t xml:space="preserve"> el día 9 de diciembre de 2010)</w:t>
      </w:r>
      <w:r w:rsidRPr="00184A6F">
        <w:rPr>
          <w:rFonts w:asciiTheme="minorHAnsi" w:eastAsiaTheme="minorEastAsia" w:hAnsiTheme="minorHAnsi" w:cs="Arial"/>
          <w:b/>
          <w:bCs/>
          <w:i/>
          <w:sz w:val="20"/>
          <w:lang w:val="es-ES_tradnl" w:eastAsia="en-US"/>
        </w:rPr>
        <w:t xml:space="preserve"> </w:t>
      </w:r>
      <w:r w:rsidRPr="00184A6F">
        <w:rPr>
          <w:rFonts w:asciiTheme="minorHAnsi" w:eastAsiaTheme="minorEastAsia" w:hAnsiTheme="minorHAnsi" w:cs="Arial"/>
          <w:iCs/>
          <w:sz w:val="20"/>
          <w:lang w:val="es-ES_tradnl" w:eastAsia="en-US"/>
        </w:rPr>
        <w:t>Uso</w:t>
      </w:r>
      <w:r w:rsidRPr="00184A6F">
        <w:rPr>
          <w:rFonts w:asciiTheme="minorHAnsi" w:eastAsiaTheme="minorEastAsia" w:hAnsiTheme="minorHAnsi" w:cs="Arial"/>
          <w:bCs/>
          <w:iCs/>
          <w:sz w:val="20"/>
          <w:lang w:val="es-ES_tradnl" w:eastAsia="en-US"/>
        </w:rPr>
        <w:t xml:space="preserve"> y manejo de extintores, a) Para prevenir incendios en el centro de trabajo. b) Uso y manejo de extinguidores Prevención de incendios y atención de emergencias.</w:t>
      </w:r>
    </w:p>
    <w:p w14:paraId="28ABB071" w14:textId="57F4469E" w:rsidR="00D730BC" w:rsidRPr="00617A71" w:rsidRDefault="00D730BC" w:rsidP="00E4647E">
      <w:pPr>
        <w:numPr>
          <w:ilvl w:val="0"/>
          <w:numId w:val="66"/>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 xml:space="preserve">Apartado 4.1 de la NOM-001-SESH-2014 </w:t>
      </w:r>
      <w:r w:rsidRPr="00184A6F">
        <w:rPr>
          <w:rFonts w:asciiTheme="minorHAnsi" w:eastAsiaTheme="minorEastAsia" w:hAnsiTheme="minorHAnsi" w:cs="Arial"/>
          <w:i/>
          <w:sz w:val="20"/>
          <w:lang w:val="es-ES_tradnl" w:eastAsia="en-US"/>
        </w:rPr>
        <w:t xml:space="preserve">(publicada en el </w:t>
      </w:r>
      <w:r w:rsidRPr="00184A6F">
        <w:rPr>
          <w:rFonts w:asciiTheme="minorHAnsi" w:eastAsiaTheme="minorEastAsia" w:hAnsiTheme="minorHAnsi" w:cs="Arial"/>
          <w:bCs/>
          <w:i/>
          <w:sz w:val="20"/>
          <w:lang w:val="es-ES_tradnl" w:eastAsia="en-US"/>
        </w:rPr>
        <w:t>Diario Oficial de la Federación</w:t>
      </w:r>
      <w:r w:rsidRPr="00184A6F">
        <w:rPr>
          <w:rFonts w:asciiTheme="minorHAnsi" w:eastAsiaTheme="minorEastAsia" w:hAnsiTheme="minorHAnsi" w:cs="Arial"/>
          <w:i/>
          <w:sz w:val="20"/>
          <w:lang w:val="es-ES_tradnl" w:eastAsia="en-US"/>
        </w:rPr>
        <w:t xml:space="preserve"> el día 14 de agosto de 2014) </w:t>
      </w:r>
      <w:r w:rsidRPr="00184A6F">
        <w:rPr>
          <w:rFonts w:asciiTheme="minorHAnsi" w:eastAsiaTheme="minorEastAsia" w:hAnsiTheme="minorHAnsi" w:cs="Arial"/>
          <w:bCs/>
          <w:iCs/>
          <w:sz w:val="20"/>
          <w:lang w:val="es-ES_tradnl" w:eastAsia="en-US"/>
        </w:rPr>
        <w:t>Plantas de distribución de Gas L.P. Diseño, construcción y condiciones seguras en su operación. Mediante la presentación de un Dictamen de sus instalaciones.</w:t>
      </w:r>
    </w:p>
    <w:p w14:paraId="5BADEB34" w14:textId="05F8009A" w:rsidR="00D730BC" w:rsidRPr="00617A71" w:rsidRDefault="00D730BC" w:rsidP="00E4647E">
      <w:pPr>
        <w:numPr>
          <w:ilvl w:val="0"/>
          <w:numId w:val="66"/>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Carta compromiso</w:t>
      </w:r>
      <w:r w:rsidRPr="00184A6F">
        <w:rPr>
          <w:rFonts w:asciiTheme="minorHAnsi" w:eastAsiaTheme="minorEastAsia" w:hAnsiTheme="minorHAnsi" w:cs="Arial"/>
          <w:bCs/>
          <w:iCs/>
          <w:sz w:val="20"/>
          <w:lang w:val="es-ES_tradnl" w:eastAsia="en-US"/>
        </w:rPr>
        <w:t xml:space="preserve"> de la prestación del servicio y garantía del cumplimiento. El acreditado se compromete a cumplir con la prestación del servicio de suministro de Gas L.P.  teniendo como garantía la capacidad de almacenamiento en sus instalaciones de distribución.</w:t>
      </w:r>
    </w:p>
    <w:p w14:paraId="3B827249" w14:textId="37BA0C90" w:rsidR="00D730BC" w:rsidRPr="00617A71" w:rsidRDefault="00D730BC" w:rsidP="00E4647E">
      <w:pPr>
        <w:numPr>
          <w:ilvl w:val="0"/>
          <w:numId w:val="66"/>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 xml:space="preserve">Apartado 4.1.1., inciso a) de la norma NOM-007-SESH-2010 </w:t>
      </w:r>
      <w:r w:rsidRPr="00184A6F">
        <w:rPr>
          <w:rFonts w:asciiTheme="minorHAnsi" w:eastAsiaTheme="minorEastAsia" w:hAnsiTheme="minorHAnsi" w:cs="Arial"/>
          <w:i/>
          <w:sz w:val="20"/>
          <w:lang w:val="es-ES_tradnl" w:eastAsia="en-US"/>
        </w:rPr>
        <w:t xml:space="preserve">(publicada en el </w:t>
      </w:r>
      <w:r w:rsidRPr="00184A6F">
        <w:rPr>
          <w:rFonts w:asciiTheme="minorHAnsi" w:eastAsiaTheme="minorEastAsia" w:hAnsiTheme="minorHAnsi" w:cs="Arial"/>
          <w:bCs/>
          <w:i/>
          <w:sz w:val="20"/>
          <w:lang w:val="es-ES_tradnl" w:eastAsia="en-US"/>
        </w:rPr>
        <w:t xml:space="preserve">Diario Oficial de la Federación </w:t>
      </w:r>
      <w:r w:rsidRPr="00184A6F">
        <w:rPr>
          <w:rFonts w:asciiTheme="minorHAnsi" w:eastAsiaTheme="minorEastAsia" w:hAnsiTheme="minorHAnsi" w:cs="Arial"/>
          <w:i/>
          <w:sz w:val="20"/>
          <w:lang w:val="es-ES_tradnl" w:eastAsia="en-US"/>
        </w:rPr>
        <w:t>el día 11 de julio de 2011</w:t>
      </w:r>
      <w:r w:rsidRPr="00184A6F">
        <w:rPr>
          <w:rFonts w:asciiTheme="minorHAnsi" w:eastAsiaTheme="minorEastAsia" w:hAnsiTheme="minorHAnsi" w:cs="Arial"/>
          <w:iCs/>
          <w:sz w:val="20"/>
          <w:lang w:val="es-ES_tradnl" w:eastAsia="en-US"/>
        </w:rPr>
        <w:t>)</w:t>
      </w:r>
      <w:r w:rsidRPr="00184A6F">
        <w:rPr>
          <w:rFonts w:asciiTheme="minorHAnsi" w:eastAsiaTheme="minorEastAsia" w:hAnsiTheme="minorHAnsi" w:cs="Arial"/>
          <w:b/>
          <w:bCs/>
          <w:iCs/>
          <w:sz w:val="20"/>
          <w:lang w:val="es-ES_tradnl" w:eastAsia="en-US"/>
        </w:rPr>
        <w:t xml:space="preserve"> </w:t>
      </w:r>
      <w:r w:rsidRPr="00184A6F">
        <w:rPr>
          <w:rFonts w:asciiTheme="minorHAnsi" w:eastAsiaTheme="minorEastAsia" w:hAnsiTheme="minorHAnsi" w:cs="Arial"/>
          <w:bCs/>
          <w:iCs/>
          <w:sz w:val="20"/>
          <w:lang w:val="es-ES_tradnl" w:eastAsia="en-US"/>
        </w:rPr>
        <w:t>Cada semirremolque, auto-tanque y vehículo de reparto debe contar como mínimo con la siguiente documentación: a) Dictamen vigente de cumplimiento con la presente Norma Oficial Mexicana, salvo en los casos que se trate de la primera evaluación de la conformidad del vehículo.</w:t>
      </w:r>
    </w:p>
    <w:p w14:paraId="0D3A02A9" w14:textId="2B5876C5" w:rsidR="00D730BC" w:rsidRPr="00617A71" w:rsidRDefault="00D730BC" w:rsidP="00E4647E">
      <w:pPr>
        <w:numPr>
          <w:ilvl w:val="0"/>
          <w:numId w:val="66"/>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Apartado 4.1.1., inciso e) de la norma NOM-007-SESH-2010</w:t>
      </w:r>
      <w:r w:rsidRPr="00184A6F">
        <w:rPr>
          <w:rFonts w:asciiTheme="minorHAnsi" w:eastAsiaTheme="minorEastAsia" w:hAnsiTheme="minorHAnsi" w:cs="Arial"/>
          <w:bCs/>
          <w:iCs/>
          <w:sz w:val="20"/>
          <w:lang w:val="es-ES_tradnl" w:eastAsia="en-US"/>
        </w:rPr>
        <w:t xml:space="preserve"> </w:t>
      </w:r>
      <w:r w:rsidRPr="00184A6F">
        <w:rPr>
          <w:rFonts w:asciiTheme="minorHAnsi" w:eastAsiaTheme="minorEastAsia" w:hAnsiTheme="minorHAnsi" w:cs="Arial"/>
          <w:i/>
          <w:sz w:val="20"/>
          <w:lang w:val="es-ES_tradnl" w:eastAsia="en-US"/>
        </w:rPr>
        <w:t xml:space="preserve">(publicada en el </w:t>
      </w:r>
      <w:r w:rsidRPr="00184A6F">
        <w:rPr>
          <w:rFonts w:asciiTheme="minorHAnsi" w:eastAsiaTheme="minorEastAsia" w:hAnsiTheme="minorHAnsi" w:cs="Arial"/>
          <w:bCs/>
          <w:i/>
          <w:sz w:val="20"/>
          <w:lang w:val="es-ES_tradnl" w:eastAsia="en-US"/>
        </w:rPr>
        <w:t xml:space="preserve">Diario Oficial de la Federación </w:t>
      </w:r>
      <w:r w:rsidRPr="00184A6F">
        <w:rPr>
          <w:rFonts w:asciiTheme="minorHAnsi" w:eastAsiaTheme="minorEastAsia" w:hAnsiTheme="minorHAnsi" w:cs="Arial"/>
          <w:i/>
          <w:sz w:val="20"/>
          <w:lang w:val="es-ES_tradnl" w:eastAsia="en-US"/>
        </w:rPr>
        <w:t>el día 11 de julio de 2011)</w:t>
      </w:r>
      <w:r w:rsidRPr="00184A6F">
        <w:rPr>
          <w:rFonts w:asciiTheme="minorHAnsi" w:eastAsiaTheme="minorEastAsia" w:hAnsiTheme="minorHAnsi" w:cs="Arial"/>
          <w:iCs/>
          <w:sz w:val="20"/>
          <w:lang w:val="es-ES_tradnl" w:eastAsia="en-US"/>
        </w:rPr>
        <w:t xml:space="preserve"> Cada</w:t>
      </w:r>
      <w:r w:rsidRPr="00184A6F">
        <w:rPr>
          <w:rFonts w:asciiTheme="minorHAnsi" w:eastAsiaTheme="minorEastAsia" w:hAnsiTheme="minorHAnsi" w:cs="Arial"/>
          <w:bCs/>
          <w:iCs/>
          <w:sz w:val="20"/>
          <w:lang w:val="es-ES_tradnl" w:eastAsia="en-US"/>
        </w:rPr>
        <w:t xml:space="preserve"> semirremolque, auto-tanque y vehículo de reparto debe contar como mínimo con la siguiente documentación: e) Copia de la póliza de seguro de responsabilidad civil que ampare los daños a terceros, ocasionados por la prestación de servicios de transporte o distribución de Gas L.P. mediante el vehículo correspondiente.</w:t>
      </w:r>
    </w:p>
    <w:p w14:paraId="53F2F9A3" w14:textId="15D703A0" w:rsidR="00D730BC" w:rsidRPr="00617A71" w:rsidRDefault="00D730BC" w:rsidP="00E4647E">
      <w:pPr>
        <w:numPr>
          <w:ilvl w:val="0"/>
          <w:numId w:val="66"/>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 xml:space="preserve">Apartado 4.2.4 de la norma NOM-007-SESH-2010 </w:t>
      </w:r>
      <w:r w:rsidRPr="00184A6F">
        <w:rPr>
          <w:rFonts w:asciiTheme="minorHAnsi" w:eastAsiaTheme="minorEastAsia" w:hAnsiTheme="minorHAnsi" w:cs="Arial"/>
          <w:i/>
          <w:sz w:val="20"/>
          <w:lang w:val="es-ES_tradnl" w:eastAsia="en-US"/>
        </w:rPr>
        <w:t xml:space="preserve">(publicada en el </w:t>
      </w:r>
      <w:r w:rsidRPr="00184A6F">
        <w:rPr>
          <w:rFonts w:asciiTheme="minorHAnsi" w:eastAsiaTheme="minorEastAsia" w:hAnsiTheme="minorHAnsi" w:cs="Arial"/>
          <w:bCs/>
          <w:i/>
          <w:sz w:val="20"/>
          <w:lang w:val="es-ES_tradnl" w:eastAsia="en-US"/>
        </w:rPr>
        <w:t xml:space="preserve">Diario Oficial de la Federación </w:t>
      </w:r>
      <w:r w:rsidRPr="00184A6F">
        <w:rPr>
          <w:rFonts w:asciiTheme="minorHAnsi" w:eastAsiaTheme="minorEastAsia" w:hAnsiTheme="minorHAnsi" w:cs="Arial"/>
          <w:i/>
          <w:sz w:val="20"/>
          <w:lang w:val="es-ES_tradnl" w:eastAsia="en-US"/>
        </w:rPr>
        <w:t xml:space="preserve"> el día 11 de julio de 2011)</w:t>
      </w:r>
      <w:r w:rsidRPr="00184A6F">
        <w:rPr>
          <w:rFonts w:asciiTheme="minorHAnsi" w:eastAsiaTheme="minorEastAsia" w:hAnsiTheme="minorHAnsi" w:cs="Arial"/>
          <w:bCs/>
          <w:i/>
          <w:sz w:val="20"/>
          <w:lang w:val="es-ES_tradnl" w:eastAsia="en-US"/>
        </w:rPr>
        <w:t xml:space="preserve"> </w:t>
      </w:r>
      <w:r w:rsidRPr="00184A6F">
        <w:rPr>
          <w:rFonts w:asciiTheme="minorHAnsi" w:eastAsiaTheme="minorEastAsia" w:hAnsiTheme="minorHAnsi" w:cs="Arial"/>
          <w:bCs/>
          <w:iCs/>
          <w:sz w:val="20"/>
          <w:lang w:val="es-ES_tradnl" w:eastAsia="en-US"/>
        </w:rPr>
        <w:t>Los propietarios de los vehículos cuyo recipiente no transportable cuente con entrada pasa-hombre, deben solicitar a la Dirección General de Gas L.P. o a una unidad de verificación acreditada y aprobada en la presente Norma Oficial Mexicana, la verificación de todos los tornillos de fijación o espárragos de dicha entrada, y en su caso, solicitar a quien corresponda la sustitución de aquellos que se encuentren dañados.</w:t>
      </w:r>
    </w:p>
    <w:p w14:paraId="12091EE9" w14:textId="2A8EC331" w:rsidR="00D730BC" w:rsidRPr="00617A71" w:rsidRDefault="00D730BC" w:rsidP="00E4647E">
      <w:pPr>
        <w:numPr>
          <w:ilvl w:val="0"/>
          <w:numId w:val="66"/>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Apartado 6.1.1.2.5 inciso a) y b) de la norma NOM-007-SESH-2010</w:t>
      </w:r>
      <w:r w:rsidRPr="00184A6F">
        <w:rPr>
          <w:rFonts w:asciiTheme="minorHAnsi" w:eastAsiaTheme="minorEastAsia" w:hAnsiTheme="minorHAnsi" w:cs="Arial"/>
          <w:bCs/>
          <w:iCs/>
          <w:sz w:val="20"/>
          <w:lang w:val="es-ES_tradnl" w:eastAsia="en-US"/>
        </w:rPr>
        <w:t xml:space="preserve"> </w:t>
      </w:r>
      <w:r w:rsidRPr="00184A6F">
        <w:rPr>
          <w:rFonts w:asciiTheme="minorHAnsi" w:eastAsiaTheme="minorEastAsia" w:hAnsiTheme="minorHAnsi" w:cs="Arial"/>
          <w:i/>
          <w:sz w:val="20"/>
          <w:lang w:val="es-ES_tradnl" w:eastAsia="en-US"/>
        </w:rPr>
        <w:t xml:space="preserve">(publicada en el </w:t>
      </w:r>
      <w:r w:rsidRPr="00184A6F">
        <w:rPr>
          <w:rFonts w:asciiTheme="minorHAnsi" w:eastAsiaTheme="minorEastAsia" w:hAnsiTheme="minorHAnsi" w:cs="Arial"/>
          <w:bCs/>
          <w:i/>
          <w:sz w:val="20"/>
          <w:lang w:val="es-ES_tradnl" w:eastAsia="en-US"/>
        </w:rPr>
        <w:t xml:space="preserve">Diario Oficial de la Federación </w:t>
      </w:r>
      <w:r w:rsidRPr="00184A6F">
        <w:rPr>
          <w:rFonts w:asciiTheme="minorHAnsi" w:eastAsiaTheme="minorEastAsia" w:hAnsiTheme="minorHAnsi" w:cs="Arial"/>
          <w:i/>
          <w:sz w:val="20"/>
          <w:lang w:val="es-ES_tradnl" w:eastAsia="en-US"/>
        </w:rPr>
        <w:t>el día 11 de julio de 2011)</w:t>
      </w:r>
      <w:r w:rsidRPr="00184A6F">
        <w:rPr>
          <w:rFonts w:asciiTheme="minorHAnsi" w:eastAsiaTheme="minorEastAsia" w:hAnsiTheme="minorHAnsi" w:cs="Arial"/>
          <w:bCs/>
          <w:i/>
          <w:sz w:val="20"/>
          <w:lang w:val="es-ES_tradnl" w:eastAsia="en-US"/>
        </w:rPr>
        <w:t xml:space="preserve"> </w:t>
      </w:r>
      <w:r w:rsidRPr="00184A6F">
        <w:rPr>
          <w:rFonts w:asciiTheme="minorHAnsi" w:eastAsiaTheme="minorEastAsia" w:hAnsiTheme="minorHAnsi" w:cs="Arial"/>
          <w:bCs/>
          <w:iCs/>
          <w:sz w:val="20"/>
          <w:lang w:val="es-ES_tradnl" w:eastAsia="en-US"/>
        </w:rPr>
        <w:t>En caso de que los Auto-tanques cuenten con Entrada pasa-hombre, la tornillería debe estar completa y sobresalir al menos dos hilos del espesor de la tuerca.</w:t>
      </w:r>
    </w:p>
    <w:p w14:paraId="51B91B19" w14:textId="50C51F27" w:rsidR="00D730BC" w:rsidRPr="00617A71" w:rsidRDefault="00D730BC" w:rsidP="00E4647E">
      <w:pPr>
        <w:numPr>
          <w:ilvl w:val="0"/>
          <w:numId w:val="66"/>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Cs/>
          <w:iCs/>
          <w:sz w:val="20"/>
          <w:lang w:val="es-ES_tradnl" w:eastAsia="en-US"/>
        </w:rPr>
        <w:t>Escrito libre donde señale el número de vehículos describiéndoles y manifieste que cuenta con la flotilla necesaria para prestar el servicio.</w:t>
      </w:r>
    </w:p>
    <w:p w14:paraId="455177E2" w14:textId="77777777" w:rsidR="00D730BC" w:rsidRPr="00184A6F" w:rsidRDefault="00D730BC" w:rsidP="00E4647E">
      <w:pPr>
        <w:numPr>
          <w:ilvl w:val="0"/>
          <w:numId w:val="66"/>
        </w:numPr>
        <w:tabs>
          <w:tab w:val="left" w:pos="720"/>
        </w:tabs>
        <w:suppressAutoHyphens w:val="0"/>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Cs/>
          <w:iCs/>
          <w:sz w:val="20"/>
          <w:lang w:val="es-ES_tradnl" w:eastAsia="en-US"/>
        </w:rPr>
        <w:t>Escrito libre donde manifieste que cuenta con los tanques estacionarios suficientes para dar en comodato y que tiene la capacidad técnica y realizará la logística necesaria para la instalación de los tanques estacionarios que requiera el Instituto, al inicio de la vigencia del contrato, así como que posee pólizas de seguro vigentes para amparar cualquier daño a los bienes del Instituto y a cualquier persona con motivo de la instalación y retiro de tanques.</w:t>
      </w:r>
    </w:p>
    <w:p w14:paraId="6170F5DC" w14:textId="77777777" w:rsidR="00D730BC" w:rsidRPr="00184A6F" w:rsidRDefault="00D730BC" w:rsidP="00D730BC">
      <w:pPr>
        <w:tabs>
          <w:tab w:val="left" w:pos="720"/>
        </w:tabs>
        <w:jc w:val="both"/>
        <w:rPr>
          <w:rFonts w:asciiTheme="minorHAnsi" w:eastAsiaTheme="minorEastAsia" w:hAnsiTheme="minorHAnsi" w:cs="Arial"/>
          <w:b/>
          <w:bCs/>
          <w:iCs/>
          <w:sz w:val="20"/>
          <w:lang w:val="es-ES_tradnl" w:eastAsia="en-US"/>
        </w:rPr>
      </w:pPr>
    </w:p>
    <w:p w14:paraId="4594F42E" w14:textId="77777777" w:rsidR="00D730BC" w:rsidRPr="00184A6F" w:rsidRDefault="00D730BC" w:rsidP="00D730BC">
      <w:pPr>
        <w:tabs>
          <w:tab w:val="left" w:pos="720"/>
        </w:tabs>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
          <w:bCs/>
          <w:iCs/>
          <w:sz w:val="20"/>
          <w:lang w:val="es-ES_tradnl" w:eastAsia="en-US"/>
        </w:rPr>
        <w:t>Pólizas de los Seguros</w:t>
      </w:r>
      <w:r w:rsidRPr="00184A6F">
        <w:rPr>
          <w:rFonts w:asciiTheme="minorHAnsi" w:eastAsiaTheme="minorEastAsia" w:hAnsiTheme="minorHAnsi" w:cs="Arial"/>
          <w:bCs/>
          <w:iCs/>
          <w:sz w:val="20"/>
          <w:lang w:val="es-ES_tradnl" w:eastAsia="en-US"/>
        </w:rPr>
        <w:t xml:space="preserve"> correspondientes que amparen los daños que pueda ocasionarse a terceros en sus bienes personas, ambiente o a las vías generales de comunicación y cualquier otro daño que pudiera generarse con el transporte de carga dentro de las instalaciones del instituto, en caso de accidente o al momento de suministrar el servicio, para lo cual deberá entregar en su propuesta técnica copia de la póliza de seguro y manifestación por escrito firmada por su representante legal o la persona facultada para el efecto, en donde se indique que su representada cumple con el presente requisito y que en caso de resultar adjudicado entregará dentro de los primeros 10 días al administrador del contrato copia y original para su cotejo de la documentación que lo avale.</w:t>
      </w:r>
    </w:p>
    <w:p w14:paraId="7E685AD4" w14:textId="77777777" w:rsidR="00D730BC" w:rsidRPr="00184A6F" w:rsidRDefault="00D730BC" w:rsidP="00D730BC">
      <w:pPr>
        <w:tabs>
          <w:tab w:val="left" w:pos="720"/>
        </w:tabs>
        <w:jc w:val="both"/>
        <w:rPr>
          <w:rFonts w:asciiTheme="minorHAnsi" w:eastAsiaTheme="minorEastAsia" w:hAnsiTheme="minorHAnsi" w:cs="Arial"/>
          <w:bCs/>
          <w:iCs/>
          <w:sz w:val="20"/>
          <w:lang w:val="es-ES_tradnl" w:eastAsia="en-US"/>
        </w:rPr>
      </w:pPr>
    </w:p>
    <w:p w14:paraId="04717A38" w14:textId="77777777" w:rsidR="00D730BC" w:rsidRPr="00184A6F" w:rsidRDefault="00D730BC" w:rsidP="00D730BC">
      <w:pPr>
        <w:tabs>
          <w:tab w:val="left" w:pos="720"/>
        </w:tabs>
        <w:suppressAutoHyphens w:val="0"/>
        <w:spacing w:after="200" w:line="276" w:lineRule="auto"/>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Cs/>
          <w:iCs/>
          <w:sz w:val="20"/>
          <w:lang w:val="es-ES_tradnl" w:eastAsia="en-US"/>
        </w:rPr>
        <w:t>El Licitante adjudicado deberá presentar al Administrador del Contrato, a más tardar el día que inicie la prestación del servicio, una póliza de responsabilidad civil que a terceros, contratada por su cuenta, expedida por una institución de seguros del país debidamente autorizada en la cual se incluya:</w:t>
      </w:r>
    </w:p>
    <w:p w14:paraId="106A6BEC" w14:textId="77777777" w:rsidR="00D730BC" w:rsidRPr="00184A6F" w:rsidRDefault="00D730BC" w:rsidP="00D730BC">
      <w:pPr>
        <w:tabs>
          <w:tab w:val="left" w:pos="720"/>
        </w:tabs>
        <w:suppressAutoHyphens w:val="0"/>
        <w:spacing w:after="200" w:line="276" w:lineRule="auto"/>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Cs/>
          <w:iCs/>
          <w:sz w:val="20"/>
          <w:lang w:val="es-ES_tradnl" w:eastAsia="en-US"/>
        </w:rPr>
        <w:t>La cobertura de Responsabilidad Civil de Inmuebles y Actividades del licitante ganador que contenga la especificación de lo relativo a los servicios a realizar, detallando sus características, su ubicación, el período de ejecución y el monto y número de contrato, que ampare los daños y perjuicios que ocasione al Instituto y/o al patrimonio de este, a su personal, así como los que cause a terceros en sus bienes o personas con motivo de la ejecución de los servicios materia del contrato.</w:t>
      </w:r>
    </w:p>
    <w:p w14:paraId="5DBAEB57" w14:textId="77777777" w:rsidR="00D730BC" w:rsidRPr="00184A6F" w:rsidRDefault="00D730BC" w:rsidP="00D730BC">
      <w:pPr>
        <w:tabs>
          <w:tab w:val="left" w:pos="720"/>
        </w:tabs>
        <w:suppressAutoHyphens w:val="0"/>
        <w:spacing w:after="200" w:line="276" w:lineRule="auto"/>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Cs/>
          <w:iCs/>
          <w:sz w:val="20"/>
          <w:lang w:val="es-ES_tradnl" w:eastAsia="en-US"/>
        </w:rPr>
        <w:lastRenderedPageBreak/>
        <w:t xml:space="preserve">La suma asegurada de la póliza deberá ser acorde con la responsabilidad que asume el licitante adjudicado por los servicios prestados, la cual deberá ser el monto máximo del contrato. </w:t>
      </w:r>
    </w:p>
    <w:p w14:paraId="66E341B1" w14:textId="77777777" w:rsidR="00D730BC" w:rsidRPr="00184A6F" w:rsidRDefault="00D730BC" w:rsidP="00D730BC">
      <w:pPr>
        <w:tabs>
          <w:tab w:val="left" w:pos="720"/>
        </w:tabs>
        <w:jc w:val="both"/>
        <w:rPr>
          <w:rFonts w:asciiTheme="minorHAnsi" w:eastAsiaTheme="minorEastAsia" w:hAnsiTheme="minorHAnsi" w:cs="Arial"/>
          <w:bCs/>
          <w:iCs/>
          <w:sz w:val="20"/>
          <w:lang w:val="es-ES_tradnl" w:eastAsia="en-US"/>
        </w:rPr>
      </w:pPr>
      <w:r w:rsidRPr="00184A6F">
        <w:rPr>
          <w:rFonts w:asciiTheme="minorHAnsi" w:eastAsiaTheme="minorEastAsia" w:hAnsiTheme="minorHAnsi" w:cs="Arial"/>
          <w:bCs/>
          <w:iCs/>
          <w:sz w:val="20"/>
          <w:lang w:val="es-ES_tradnl" w:eastAsia="en-US"/>
        </w:rPr>
        <w:t>La póliza de seguro deberá contener las especificaciones siguientes:</w:t>
      </w:r>
    </w:p>
    <w:p w14:paraId="375C2261" w14:textId="77777777" w:rsidR="00D730BC" w:rsidRPr="00184A6F" w:rsidRDefault="00D730BC" w:rsidP="00D730BC">
      <w:pPr>
        <w:tabs>
          <w:tab w:val="left" w:pos="720"/>
          <w:tab w:val="left" w:pos="1701"/>
        </w:tabs>
        <w:ind w:left="397"/>
        <w:jc w:val="both"/>
        <w:rPr>
          <w:rFonts w:asciiTheme="minorHAnsi" w:eastAsiaTheme="minorEastAsia" w:hAnsiTheme="minorHAnsi" w:cs="Arial"/>
          <w:bCs/>
          <w:iCs/>
          <w:sz w:val="20"/>
          <w:lang w:val="es-ES_tradnl" w:eastAsia="en-US"/>
        </w:rPr>
      </w:pPr>
    </w:p>
    <w:p w14:paraId="649FBF79" w14:textId="77777777" w:rsidR="00D730BC" w:rsidRPr="00617A71" w:rsidRDefault="00D730BC" w:rsidP="002F4A23">
      <w:pPr>
        <w:pStyle w:val="Prrafodelista"/>
        <w:numPr>
          <w:ilvl w:val="0"/>
          <w:numId w:val="55"/>
        </w:numPr>
        <w:tabs>
          <w:tab w:val="left" w:pos="720"/>
        </w:tabs>
        <w:suppressAutoHyphens w:val="0"/>
        <w:spacing w:after="200" w:line="276" w:lineRule="auto"/>
        <w:contextualSpacing/>
        <w:jc w:val="both"/>
        <w:rPr>
          <w:rFonts w:asciiTheme="minorHAnsi" w:hAnsiTheme="minorHAnsi" w:cs="Arial"/>
          <w:bCs/>
          <w:iCs/>
          <w:sz w:val="20"/>
        </w:rPr>
      </w:pPr>
      <w:r w:rsidRPr="00617A71">
        <w:rPr>
          <w:rFonts w:asciiTheme="minorHAnsi" w:hAnsiTheme="minorHAnsi" w:cs="Arial"/>
          <w:bCs/>
          <w:iCs/>
          <w:sz w:val="20"/>
        </w:rPr>
        <w:t>Para efectos de esta póliza también se consideran como terceros al Instituto Mexicano del Seguro Social, así como a sus empleados, derechohabientes y visitantes; a otras empresas que realizan actividades en el Instituto, a sus empleados y en general a los usuarios de la infraestructura del Instituto.</w:t>
      </w:r>
    </w:p>
    <w:p w14:paraId="5F8175CC" w14:textId="77777777" w:rsidR="00D730BC" w:rsidRPr="00617A71" w:rsidRDefault="00D730BC" w:rsidP="002F4A23">
      <w:pPr>
        <w:pStyle w:val="Prrafodelista"/>
        <w:numPr>
          <w:ilvl w:val="0"/>
          <w:numId w:val="55"/>
        </w:numPr>
        <w:tabs>
          <w:tab w:val="left" w:pos="720"/>
        </w:tabs>
        <w:suppressAutoHyphens w:val="0"/>
        <w:spacing w:after="200" w:line="276" w:lineRule="auto"/>
        <w:contextualSpacing/>
        <w:jc w:val="both"/>
        <w:rPr>
          <w:rFonts w:asciiTheme="minorHAnsi" w:hAnsiTheme="minorHAnsi" w:cs="Arial"/>
          <w:bCs/>
          <w:iCs/>
          <w:sz w:val="20"/>
        </w:rPr>
      </w:pPr>
      <w:r w:rsidRPr="00617A71">
        <w:rPr>
          <w:rFonts w:asciiTheme="minorHAnsi" w:hAnsiTheme="minorHAnsi" w:cs="Arial"/>
          <w:bCs/>
          <w:iCs/>
          <w:sz w:val="20"/>
        </w:rPr>
        <w:t>Cuando de un mismo siniestro resulten afectados los bienes de varias personas, la aseguradora pagará en primer lugar la indemnización por los daños que en su caso hubieren sufrido el Instituto y/o los bienes propios de mismo.</w:t>
      </w:r>
    </w:p>
    <w:p w14:paraId="04910215" w14:textId="77777777" w:rsidR="00D730BC" w:rsidRPr="00617A71" w:rsidRDefault="00D730BC" w:rsidP="002F4A23">
      <w:pPr>
        <w:pStyle w:val="Prrafodelista"/>
        <w:numPr>
          <w:ilvl w:val="0"/>
          <w:numId w:val="55"/>
        </w:numPr>
        <w:tabs>
          <w:tab w:val="left" w:pos="720"/>
        </w:tabs>
        <w:suppressAutoHyphens w:val="0"/>
        <w:spacing w:after="200" w:line="276" w:lineRule="auto"/>
        <w:contextualSpacing/>
        <w:jc w:val="both"/>
        <w:rPr>
          <w:rFonts w:asciiTheme="minorHAnsi" w:hAnsiTheme="minorHAnsi" w:cs="Arial"/>
          <w:bCs/>
          <w:iCs/>
          <w:sz w:val="20"/>
        </w:rPr>
      </w:pPr>
      <w:r w:rsidRPr="00617A71">
        <w:rPr>
          <w:rFonts w:asciiTheme="minorHAnsi" w:hAnsiTheme="minorHAnsi" w:cs="Arial"/>
          <w:bCs/>
          <w:iCs/>
          <w:sz w:val="20"/>
        </w:rPr>
        <w:t>En caso de que exista el deducible establecido en la cobertura de responsabilidad civil, en caso de siniestro, siempre será a cargo del Licitante Adjudicado.</w:t>
      </w:r>
    </w:p>
    <w:p w14:paraId="4A09937B" w14:textId="77777777" w:rsidR="00D730BC" w:rsidRPr="00617A71" w:rsidRDefault="00D730BC" w:rsidP="002F4A23">
      <w:pPr>
        <w:pStyle w:val="Prrafodelista"/>
        <w:numPr>
          <w:ilvl w:val="0"/>
          <w:numId w:val="55"/>
        </w:numPr>
        <w:tabs>
          <w:tab w:val="left" w:pos="720"/>
        </w:tabs>
        <w:suppressAutoHyphens w:val="0"/>
        <w:spacing w:after="200" w:line="276" w:lineRule="auto"/>
        <w:contextualSpacing/>
        <w:jc w:val="both"/>
        <w:rPr>
          <w:rFonts w:asciiTheme="minorHAnsi" w:hAnsiTheme="minorHAnsi" w:cs="Arial"/>
          <w:bCs/>
          <w:iCs/>
          <w:sz w:val="20"/>
        </w:rPr>
      </w:pPr>
      <w:r w:rsidRPr="00617A71">
        <w:rPr>
          <w:rFonts w:asciiTheme="minorHAnsi" w:hAnsiTheme="minorHAnsi" w:cs="Arial"/>
          <w:bCs/>
          <w:iCs/>
          <w:sz w:val="20"/>
        </w:rPr>
        <w:t>Esta póliza no será cancelable por el Licitante Adjudicado, sin contar con la autorización expresa y por escrito de Instituto.</w:t>
      </w:r>
    </w:p>
    <w:p w14:paraId="6C6BA3D5" w14:textId="77777777" w:rsidR="00D730BC" w:rsidRPr="00617A71" w:rsidRDefault="00D730BC" w:rsidP="002F4A23">
      <w:pPr>
        <w:pStyle w:val="Prrafodelista"/>
        <w:numPr>
          <w:ilvl w:val="0"/>
          <w:numId w:val="55"/>
        </w:numPr>
        <w:tabs>
          <w:tab w:val="left" w:pos="720"/>
        </w:tabs>
        <w:suppressAutoHyphens w:val="0"/>
        <w:spacing w:after="200" w:line="276" w:lineRule="auto"/>
        <w:contextualSpacing/>
        <w:jc w:val="both"/>
        <w:rPr>
          <w:rFonts w:asciiTheme="minorHAnsi" w:hAnsiTheme="minorHAnsi" w:cs="Arial"/>
          <w:bCs/>
          <w:iCs/>
          <w:sz w:val="20"/>
        </w:rPr>
      </w:pPr>
      <w:r w:rsidRPr="00617A71">
        <w:rPr>
          <w:rFonts w:asciiTheme="minorHAnsi" w:hAnsiTheme="minorHAnsi" w:cs="Arial"/>
          <w:bCs/>
          <w:iCs/>
          <w:sz w:val="20"/>
        </w:rPr>
        <w:t>La compañía aseguradora se compromete a dar aviso oportuno y por escrito a Instituto, del incumplimiento del pago de la prima del seguro, manifestando que la cobertura de la póliza se mantendrá vigente por 30 días naturales a partir de la fecha del aviso, para el pago de la prima respectiva.</w:t>
      </w:r>
    </w:p>
    <w:p w14:paraId="78790D86" w14:textId="77777777" w:rsidR="00D730BC" w:rsidRPr="00617A71" w:rsidRDefault="00D730BC" w:rsidP="002F4A23">
      <w:pPr>
        <w:pStyle w:val="Prrafodelista"/>
        <w:numPr>
          <w:ilvl w:val="0"/>
          <w:numId w:val="55"/>
        </w:numPr>
        <w:tabs>
          <w:tab w:val="left" w:pos="720"/>
        </w:tabs>
        <w:suppressAutoHyphens w:val="0"/>
        <w:spacing w:after="200" w:line="276" w:lineRule="auto"/>
        <w:contextualSpacing/>
        <w:jc w:val="both"/>
        <w:rPr>
          <w:rFonts w:asciiTheme="minorHAnsi" w:hAnsiTheme="minorHAnsi" w:cs="Arial"/>
          <w:bCs/>
          <w:iCs/>
          <w:sz w:val="20"/>
        </w:rPr>
      </w:pPr>
      <w:r w:rsidRPr="00617A71">
        <w:rPr>
          <w:rFonts w:asciiTheme="minorHAnsi" w:hAnsiTheme="minorHAnsi" w:cs="Arial"/>
          <w:bCs/>
          <w:iCs/>
          <w:sz w:val="20"/>
        </w:rPr>
        <w:t>La aseguradora renuncia a todos sus derechos de subrogación contra el Instituto.</w:t>
      </w:r>
    </w:p>
    <w:p w14:paraId="5708C44A" w14:textId="77777777" w:rsidR="00D730BC" w:rsidRPr="00617A71" w:rsidRDefault="00D730BC" w:rsidP="002F4A23">
      <w:pPr>
        <w:pStyle w:val="Prrafodelista"/>
        <w:numPr>
          <w:ilvl w:val="0"/>
          <w:numId w:val="55"/>
        </w:numPr>
        <w:tabs>
          <w:tab w:val="left" w:pos="720"/>
        </w:tabs>
        <w:suppressAutoHyphens w:val="0"/>
        <w:spacing w:after="200" w:line="276" w:lineRule="auto"/>
        <w:contextualSpacing/>
        <w:jc w:val="both"/>
        <w:rPr>
          <w:rFonts w:asciiTheme="minorHAnsi" w:hAnsiTheme="minorHAnsi" w:cs="Arial"/>
          <w:bCs/>
          <w:iCs/>
          <w:sz w:val="20"/>
        </w:rPr>
      </w:pPr>
      <w:r w:rsidRPr="00617A71">
        <w:rPr>
          <w:rFonts w:asciiTheme="minorHAnsi" w:hAnsiTheme="minorHAnsi" w:cs="Arial"/>
          <w:bCs/>
          <w:iCs/>
          <w:sz w:val="20"/>
        </w:rPr>
        <w:t>La suma asegurada que cubre los riesgos de Responsabilidad Civil de esta póliza opera como un seguro primario y sin derecho a contribución de cualquier otro seguro.</w:t>
      </w:r>
    </w:p>
    <w:p w14:paraId="065F3968" w14:textId="77777777" w:rsidR="00D730BC" w:rsidRPr="00617A71" w:rsidRDefault="00D730BC" w:rsidP="002F4A23">
      <w:pPr>
        <w:pStyle w:val="Prrafodelista"/>
        <w:numPr>
          <w:ilvl w:val="0"/>
          <w:numId w:val="55"/>
        </w:numPr>
        <w:tabs>
          <w:tab w:val="left" w:pos="720"/>
        </w:tabs>
        <w:suppressAutoHyphens w:val="0"/>
        <w:spacing w:after="200" w:line="276" w:lineRule="auto"/>
        <w:contextualSpacing/>
        <w:jc w:val="both"/>
        <w:rPr>
          <w:rFonts w:asciiTheme="minorHAnsi" w:hAnsiTheme="minorHAnsi" w:cs="Arial"/>
          <w:bCs/>
          <w:iCs/>
          <w:sz w:val="20"/>
        </w:rPr>
      </w:pPr>
      <w:r w:rsidRPr="00617A71">
        <w:rPr>
          <w:rFonts w:asciiTheme="minorHAnsi" w:hAnsiTheme="minorHAnsi" w:cs="Arial"/>
          <w:bCs/>
          <w:iCs/>
          <w:sz w:val="20"/>
        </w:rPr>
        <w:t>La compañía aseguradora se compromete a que antes de efectuar una modificación, cualquiera que sea su origen, a los términos y condiciones de la póliza de seguro, deberá recabar autorización de Instituto y la modificación será efectiva previa aceptación por escrito de los nuevos términos y condiciones por parte del área requirente de los servicios.</w:t>
      </w:r>
    </w:p>
    <w:p w14:paraId="7F6B7BC7" w14:textId="228ABD2A" w:rsidR="00D730BC" w:rsidRPr="00DC7A5A" w:rsidRDefault="00D730BC" w:rsidP="002F4A23">
      <w:pPr>
        <w:pStyle w:val="Prrafodelista"/>
        <w:numPr>
          <w:ilvl w:val="0"/>
          <w:numId w:val="55"/>
        </w:numPr>
        <w:tabs>
          <w:tab w:val="left" w:pos="720"/>
        </w:tabs>
        <w:suppressAutoHyphens w:val="0"/>
        <w:spacing w:after="200" w:line="276" w:lineRule="auto"/>
        <w:contextualSpacing/>
        <w:jc w:val="both"/>
        <w:rPr>
          <w:rFonts w:asciiTheme="minorHAnsi" w:hAnsiTheme="minorHAnsi" w:cs="Arial"/>
          <w:bCs/>
          <w:iCs/>
          <w:sz w:val="20"/>
        </w:rPr>
      </w:pPr>
      <w:r w:rsidRPr="00617A71">
        <w:rPr>
          <w:rFonts w:asciiTheme="minorHAnsi" w:hAnsiTheme="minorHAnsi" w:cs="Arial"/>
          <w:bCs/>
          <w:iCs/>
          <w:sz w:val="20"/>
        </w:rPr>
        <w:t>Esta especificación tendrá prelación sobre el resto de las condiciones de esta póliza.</w:t>
      </w:r>
    </w:p>
    <w:p w14:paraId="637701DC" w14:textId="6AA265BC" w:rsidR="00455659" w:rsidRPr="00C60DE3" w:rsidRDefault="00455659" w:rsidP="00455659">
      <w:pPr>
        <w:jc w:val="both"/>
        <w:rPr>
          <w:rFonts w:asciiTheme="minorHAnsi" w:hAnsiTheme="minorHAnsi" w:cs="Arial"/>
          <w:bCs/>
          <w:sz w:val="20"/>
        </w:rPr>
      </w:pPr>
      <w:r w:rsidRPr="00C60DE3">
        <w:rPr>
          <w:rFonts w:asciiTheme="minorHAnsi" w:hAnsiTheme="minorHAnsi" w:cs="Arial"/>
          <w:b/>
          <w:bCs/>
          <w:sz w:val="20"/>
        </w:rPr>
        <w:t>6.3.</w:t>
      </w:r>
      <w:r w:rsidRPr="00C60DE3">
        <w:rPr>
          <w:rFonts w:asciiTheme="minorHAnsi" w:hAnsiTheme="minorHAnsi" w:cs="Arial"/>
          <w:b/>
          <w:bCs/>
          <w:sz w:val="20"/>
        </w:rPr>
        <w:tab/>
        <w:t>PROPOSICION ECONÓMICA</w:t>
      </w:r>
    </w:p>
    <w:p w14:paraId="7B215F16" w14:textId="373BC14D" w:rsidR="00455659" w:rsidRDefault="00455659" w:rsidP="00455659">
      <w:pPr>
        <w:jc w:val="both"/>
        <w:rPr>
          <w:rFonts w:asciiTheme="minorHAnsi" w:hAnsiTheme="minorHAnsi" w:cs="Arial"/>
          <w:sz w:val="20"/>
        </w:rPr>
      </w:pPr>
      <w:r w:rsidRPr="00C60DE3">
        <w:rPr>
          <w:rFonts w:asciiTheme="minorHAnsi" w:hAnsiTheme="minorHAnsi" w:cs="Arial"/>
          <w:sz w:val="20"/>
        </w:rPr>
        <w:t>La proposición económica, deberá contener la cotización del servicio ofertado, indicando precio unitario, conforme a</w:t>
      </w:r>
      <w:r w:rsidR="00B63DB2" w:rsidRPr="00C60DE3">
        <w:rPr>
          <w:rFonts w:asciiTheme="minorHAnsi" w:hAnsiTheme="minorHAnsi" w:cs="Arial"/>
          <w:sz w:val="20"/>
        </w:rPr>
        <w:t>l</w:t>
      </w:r>
      <w:r w:rsidRPr="00C60DE3">
        <w:rPr>
          <w:rFonts w:asciiTheme="minorHAnsi" w:hAnsiTheme="minorHAnsi" w:cs="Arial"/>
          <w:sz w:val="20"/>
        </w:rPr>
        <w:t xml:space="preserve"> </w:t>
      </w:r>
      <w:r w:rsidR="00B63DB2" w:rsidRPr="00C60DE3">
        <w:rPr>
          <w:rFonts w:asciiTheme="minorHAnsi" w:hAnsiTheme="minorHAnsi" w:cs="Arial"/>
          <w:b/>
          <w:sz w:val="20"/>
        </w:rPr>
        <w:t>ANEXO</w:t>
      </w:r>
      <w:r w:rsidR="000D268E">
        <w:rPr>
          <w:rFonts w:asciiTheme="minorHAnsi" w:hAnsiTheme="minorHAnsi" w:cs="Arial"/>
          <w:b/>
          <w:sz w:val="20"/>
        </w:rPr>
        <w:t xml:space="preserve"> NÚMERO</w:t>
      </w:r>
      <w:r w:rsidR="001127ED" w:rsidRPr="00C60DE3">
        <w:rPr>
          <w:rFonts w:asciiTheme="minorHAnsi" w:hAnsiTheme="minorHAnsi" w:cs="Arial"/>
          <w:b/>
          <w:sz w:val="20"/>
        </w:rPr>
        <w:t xml:space="preserve"> 0</w:t>
      </w:r>
      <w:r w:rsidR="002619FF">
        <w:rPr>
          <w:rFonts w:asciiTheme="minorHAnsi" w:hAnsiTheme="minorHAnsi" w:cs="Arial"/>
          <w:b/>
          <w:sz w:val="20"/>
        </w:rPr>
        <w:t>7</w:t>
      </w:r>
      <w:r w:rsidR="001127ED" w:rsidRPr="00C60DE3">
        <w:rPr>
          <w:rFonts w:asciiTheme="minorHAnsi" w:hAnsiTheme="minorHAnsi" w:cs="Arial"/>
          <w:b/>
          <w:sz w:val="20"/>
        </w:rPr>
        <w:t xml:space="preserve"> (S</w:t>
      </w:r>
      <w:r w:rsidR="002619FF">
        <w:rPr>
          <w:rFonts w:asciiTheme="minorHAnsi" w:hAnsiTheme="minorHAnsi" w:cs="Arial"/>
          <w:b/>
          <w:sz w:val="20"/>
        </w:rPr>
        <w:t>IETE</w:t>
      </w:r>
      <w:r w:rsidR="001127ED" w:rsidRPr="00C60DE3">
        <w:rPr>
          <w:rFonts w:asciiTheme="minorHAnsi" w:hAnsiTheme="minorHAnsi" w:cs="Arial"/>
          <w:b/>
          <w:bCs/>
          <w:sz w:val="20"/>
        </w:rPr>
        <w:t xml:space="preserve">) </w:t>
      </w:r>
      <w:r w:rsidRPr="00C60DE3">
        <w:rPr>
          <w:rFonts w:asciiTheme="minorHAnsi" w:hAnsiTheme="minorHAnsi" w:cs="Arial"/>
          <w:sz w:val="20"/>
        </w:rPr>
        <w:t>el cual forma parte de las presentes bases.</w:t>
      </w:r>
      <w:r w:rsidRPr="001171DE">
        <w:rPr>
          <w:rFonts w:asciiTheme="minorHAnsi" w:hAnsiTheme="minorHAnsi" w:cs="Arial"/>
          <w:sz w:val="20"/>
        </w:rPr>
        <w:t xml:space="preserve"> </w:t>
      </w:r>
    </w:p>
    <w:p w14:paraId="3BBB62A0" w14:textId="77777777" w:rsidR="008B4681" w:rsidRDefault="008B4681" w:rsidP="00455659">
      <w:pPr>
        <w:jc w:val="both"/>
        <w:rPr>
          <w:rFonts w:asciiTheme="minorHAnsi" w:hAnsiTheme="minorHAnsi" w:cs="Arial"/>
          <w:sz w:val="20"/>
        </w:rPr>
      </w:pPr>
    </w:p>
    <w:p w14:paraId="1EC35816" w14:textId="6D8D85B4" w:rsidR="008B4681" w:rsidRPr="001171DE" w:rsidRDefault="008B4681" w:rsidP="00455659">
      <w:pPr>
        <w:jc w:val="both"/>
        <w:rPr>
          <w:rFonts w:asciiTheme="minorHAnsi" w:hAnsiTheme="minorHAnsi" w:cs="Arial"/>
          <w:sz w:val="20"/>
        </w:rPr>
      </w:pPr>
      <w:r>
        <w:rPr>
          <w:rFonts w:asciiTheme="minorHAnsi" w:hAnsiTheme="minorHAnsi" w:cs="Arial"/>
          <w:sz w:val="20"/>
        </w:rPr>
        <w:t xml:space="preserve">Las cantidades Mínimas y Máximas requeridas que se señalan, deberán de tomarse en cuenta de manera enunciativa </w:t>
      </w:r>
      <w:r w:rsidR="00DC7A5A">
        <w:rPr>
          <w:rFonts w:asciiTheme="minorHAnsi" w:hAnsiTheme="minorHAnsi" w:cs="Arial"/>
          <w:sz w:val="20"/>
        </w:rPr>
        <w:t>más</w:t>
      </w:r>
      <w:r>
        <w:rPr>
          <w:rFonts w:asciiTheme="minorHAnsi" w:hAnsiTheme="minorHAnsi" w:cs="Arial"/>
          <w:sz w:val="20"/>
        </w:rPr>
        <w:t xml:space="preserve"> no limitativa</w:t>
      </w:r>
    </w:p>
    <w:p w14:paraId="4A49C7C7" w14:textId="77777777" w:rsidR="00455659" w:rsidRPr="001171DE" w:rsidRDefault="00455659" w:rsidP="00455659">
      <w:pPr>
        <w:jc w:val="both"/>
        <w:rPr>
          <w:rFonts w:asciiTheme="minorHAnsi" w:hAnsiTheme="minorHAnsi" w:cs="Arial"/>
          <w:sz w:val="20"/>
        </w:rPr>
      </w:pPr>
    </w:p>
    <w:p w14:paraId="0B81EFA5"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1171DE" w:rsidRDefault="00455659" w:rsidP="00455659">
      <w:pPr>
        <w:jc w:val="both"/>
        <w:rPr>
          <w:rFonts w:asciiTheme="minorHAnsi" w:hAnsiTheme="minorHAnsi" w:cs="Arial"/>
          <w:sz w:val="20"/>
        </w:rPr>
      </w:pPr>
    </w:p>
    <w:p w14:paraId="4B305381"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 xml:space="preserve">Los precios ofertados por los licitantes, permanecerán fijos durante la vigencia del contrato. </w:t>
      </w:r>
    </w:p>
    <w:p w14:paraId="18004AFE" w14:textId="77777777" w:rsidR="00455659" w:rsidRPr="001171DE" w:rsidRDefault="00455659" w:rsidP="00455659">
      <w:pPr>
        <w:jc w:val="both"/>
        <w:rPr>
          <w:rFonts w:asciiTheme="minorHAnsi" w:hAnsiTheme="minorHAnsi" w:cs="Arial"/>
          <w:sz w:val="20"/>
        </w:rPr>
      </w:pPr>
    </w:p>
    <w:p w14:paraId="5E499E8E"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Las cotizaciones deberán elaborarse a 2 (dos) decimales.</w:t>
      </w:r>
    </w:p>
    <w:p w14:paraId="495494D6" w14:textId="77777777" w:rsidR="00455659" w:rsidRPr="001171DE" w:rsidRDefault="00455659" w:rsidP="00455659">
      <w:pPr>
        <w:jc w:val="both"/>
        <w:rPr>
          <w:rFonts w:asciiTheme="minorHAnsi" w:hAnsiTheme="minorHAnsi" w:cs="Arial"/>
          <w:sz w:val="20"/>
        </w:rPr>
      </w:pPr>
    </w:p>
    <w:p w14:paraId="4CDEBB1F"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Default="008804FE" w:rsidP="008804FE">
      <w:pPr>
        <w:jc w:val="both"/>
        <w:rPr>
          <w:rFonts w:asciiTheme="minorHAnsi" w:hAnsiTheme="minorHAnsi" w:cs="Arial"/>
          <w:sz w:val="20"/>
        </w:rPr>
      </w:pPr>
    </w:p>
    <w:p w14:paraId="00656DAF" w14:textId="77777777" w:rsidR="00EB122F" w:rsidRPr="00EA6389" w:rsidRDefault="00EB122F" w:rsidP="00EB122F">
      <w:pPr>
        <w:suppressAutoHyphens w:val="0"/>
        <w:spacing w:after="200" w:line="276" w:lineRule="auto"/>
        <w:rPr>
          <w:rFonts w:asciiTheme="minorHAnsi" w:eastAsiaTheme="minorHAnsi" w:hAnsiTheme="minorHAnsi" w:cstheme="minorBidi"/>
          <w:b/>
          <w:sz w:val="22"/>
          <w:szCs w:val="22"/>
          <w:lang w:val="es-MX" w:eastAsia="en-US"/>
        </w:rPr>
      </w:pPr>
      <w:r>
        <w:rPr>
          <w:rFonts w:asciiTheme="minorHAnsi" w:eastAsiaTheme="minorHAnsi" w:hAnsiTheme="minorHAnsi" w:cs="Arial"/>
          <w:b/>
          <w:bCs/>
          <w:sz w:val="20"/>
          <w:szCs w:val="22"/>
          <w:lang w:val="es-MX" w:eastAsia="en-US"/>
        </w:rPr>
        <w:t xml:space="preserve">* </w:t>
      </w:r>
      <w:r w:rsidRPr="00A247DE">
        <w:rPr>
          <w:rFonts w:asciiTheme="minorHAnsi" w:eastAsiaTheme="minorHAnsi" w:hAnsiTheme="minorHAnsi" w:cs="Arial"/>
          <w:b/>
          <w:bCs/>
          <w:sz w:val="20"/>
          <w:szCs w:val="22"/>
          <w:lang w:val="es-MX" w:eastAsia="en-US"/>
        </w:rPr>
        <w:t>SE SOLICITA A LOS PROVEEDORES, ENVIAR SU PROPOSICIÓN EN PDF Y EXCEL (EDITABLE)</w:t>
      </w:r>
    </w:p>
    <w:p w14:paraId="7BC27174" w14:textId="77777777" w:rsidR="00EB122F" w:rsidRDefault="00EB122F" w:rsidP="008804FE">
      <w:pPr>
        <w:jc w:val="both"/>
        <w:rPr>
          <w:rFonts w:asciiTheme="minorHAnsi" w:hAnsiTheme="minorHAnsi" w:cs="Arial"/>
          <w:sz w:val="20"/>
        </w:rPr>
      </w:pPr>
    </w:p>
    <w:p w14:paraId="4E2D70C5" w14:textId="77777777" w:rsidR="00EB122F" w:rsidRDefault="00EB122F" w:rsidP="008804FE">
      <w:pPr>
        <w:jc w:val="both"/>
        <w:rPr>
          <w:rFonts w:asciiTheme="minorHAnsi" w:hAnsiTheme="minorHAnsi" w:cs="Arial"/>
          <w:sz w:val="20"/>
        </w:rPr>
      </w:pPr>
    </w:p>
    <w:p w14:paraId="6D877376" w14:textId="77777777" w:rsidR="00EB122F" w:rsidRPr="001171DE" w:rsidRDefault="00EB122F" w:rsidP="008804FE">
      <w:pPr>
        <w:jc w:val="both"/>
        <w:rPr>
          <w:rFonts w:asciiTheme="minorHAnsi" w:hAnsiTheme="minorHAnsi" w:cs="Arial"/>
          <w:sz w:val="20"/>
        </w:rPr>
      </w:pPr>
    </w:p>
    <w:p w14:paraId="20D5EC49" w14:textId="03B14DE7" w:rsidR="001127ED" w:rsidRPr="00964F12" w:rsidRDefault="00AE0A08" w:rsidP="008804FE">
      <w:pPr>
        <w:jc w:val="both"/>
        <w:rPr>
          <w:rFonts w:asciiTheme="minorHAnsi" w:hAnsiTheme="minorHAnsi" w:cs="Arial"/>
          <w:sz w:val="20"/>
        </w:rPr>
      </w:pPr>
      <w:r>
        <w:rPr>
          <w:rFonts w:asciiTheme="minorHAnsi" w:hAnsiTheme="minorHAnsi" w:cs="Arial"/>
          <w:b/>
          <w:sz w:val="20"/>
        </w:rPr>
        <w:lastRenderedPageBreak/>
        <w:t xml:space="preserve">7. </w:t>
      </w:r>
      <w:r w:rsidR="008804FE" w:rsidRPr="001171DE">
        <w:rPr>
          <w:rFonts w:asciiTheme="minorHAnsi" w:hAnsiTheme="minorHAnsi" w:cs="Arial"/>
          <w:b/>
          <w:sz w:val="20"/>
        </w:rPr>
        <w:t>ACREDITACIÓN DE LA EXISTENCIA LEGAL, PERSONALIDAD JURÍDICA Y NACIONALIDAD DEL LICITANTE</w:t>
      </w:r>
      <w:r w:rsidR="008804FE" w:rsidRPr="001171DE">
        <w:rPr>
          <w:rFonts w:asciiTheme="minorHAnsi" w:hAnsiTheme="minorHAnsi" w:cs="Arial"/>
          <w:sz w:val="20"/>
        </w:rPr>
        <w:t>.</w:t>
      </w:r>
    </w:p>
    <w:p w14:paraId="2CA8292B" w14:textId="060E7080" w:rsidR="008804FE" w:rsidRPr="001171DE" w:rsidRDefault="00AE0A08" w:rsidP="008804FE">
      <w:pPr>
        <w:jc w:val="both"/>
        <w:rPr>
          <w:rFonts w:asciiTheme="minorHAnsi" w:hAnsiTheme="minorHAnsi" w:cs="Arial"/>
          <w:b/>
          <w:sz w:val="20"/>
        </w:rPr>
      </w:pPr>
      <w:r>
        <w:rPr>
          <w:rFonts w:asciiTheme="minorHAnsi" w:hAnsiTheme="minorHAnsi" w:cs="Arial"/>
          <w:b/>
          <w:sz w:val="20"/>
        </w:rPr>
        <w:t xml:space="preserve">7.1 </w:t>
      </w:r>
      <w:r w:rsidR="008804FE" w:rsidRPr="001171DE">
        <w:rPr>
          <w:rFonts w:asciiTheme="minorHAnsi" w:hAnsiTheme="minorHAnsi" w:cs="Arial"/>
          <w:b/>
          <w:sz w:val="20"/>
        </w:rPr>
        <w:t>EN EL ACTO DE PRESENTACIÓN Y APERTURA DE PROPOSICIONES.</w:t>
      </w:r>
    </w:p>
    <w:p w14:paraId="1B22B575"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Los licitantes para intervenir en el acto de presentación y apertura de proposiciones, deberán e</w:t>
      </w:r>
      <w:r w:rsidR="00BB72D4" w:rsidRPr="001171DE">
        <w:rPr>
          <w:rFonts w:asciiTheme="minorHAnsi" w:hAnsiTheme="minorHAnsi" w:cs="Arial"/>
          <w:sz w:val="20"/>
        </w:rPr>
        <w:t>nviar</w:t>
      </w:r>
      <w:r w:rsidRPr="001171DE">
        <w:rPr>
          <w:rFonts w:asciiTheme="minorHAnsi" w:hAnsiTheme="minorHAnsi" w:cs="Arial"/>
          <w:sz w:val="20"/>
        </w:rPr>
        <w:t xml:space="preserve"> un escrito en el que su firmante manifieste, bajo protesta de decir verdad, que cuenta con facultades suficientes para comprometerse por s</w:t>
      </w:r>
      <w:r w:rsidR="00BB72D4" w:rsidRPr="001171DE">
        <w:rPr>
          <w:rFonts w:asciiTheme="minorHAnsi" w:hAnsiTheme="minorHAnsi" w:cs="Arial"/>
          <w:sz w:val="20"/>
        </w:rPr>
        <w:t>í</w:t>
      </w:r>
      <w:r w:rsidRPr="001171DE">
        <w:rPr>
          <w:rFonts w:asciiTheme="minorHAnsi" w:hAnsiTheme="minorHAnsi" w:cs="Arial"/>
          <w:sz w:val="20"/>
        </w:rPr>
        <w:t xml:space="preserve"> o por su representada.</w:t>
      </w:r>
    </w:p>
    <w:p w14:paraId="1D97FFAE" w14:textId="77777777" w:rsidR="0020740C" w:rsidRPr="001171DE" w:rsidRDefault="0020740C" w:rsidP="008804FE">
      <w:pPr>
        <w:jc w:val="both"/>
        <w:rPr>
          <w:rFonts w:asciiTheme="minorHAnsi" w:hAnsiTheme="minorHAnsi" w:cs="Arial"/>
          <w:sz w:val="20"/>
        </w:rPr>
      </w:pPr>
    </w:p>
    <w:p w14:paraId="6B387633" w14:textId="1BF06BFA" w:rsidR="008804FE" w:rsidRPr="001171DE" w:rsidRDefault="008804FE" w:rsidP="008804FE">
      <w:pPr>
        <w:jc w:val="both"/>
        <w:rPr>
          <w:rFonts w:asciiTheme="minorHAnsi" w:hAnsiTheme="minorHAnsi" w:cs="Arial"/>
          <w:b/>
          <w:sz w:val="20"/>
        </w:rPr>
      </w:pPr>
      <w:r w:rsidRPr="001171DE">
        <w:rPr>
          <w:rFonts w:asciiTheme="minorHAnsi" w:hAnsiTheme="minorHAnsi" w:cs="Arial"/>
          <w:b/>
          <w:sz w:val="20"/>
        </w:rPr>
        <w:t>7.2</w:t>
      </w:r>
      <w:r w:rsidR="00AE0A08">
        <w:rPr>
          <w:rFonts w:asciiTheme="minorHAnsi" w:hAnsiTheme="minorHAnsi" w:cs="Arial"/>
          <w:b/>
          <w:sz w:val="20"/>
        </w:rPr>
        <w:t xml:space="preserve"> </w:t>
      </w:r>
      <w:r w:rsidRPr="001171DE">
        <w:rPr>
          <w:rFonts w:asciiTheme="minorHAnsi" w:hAnsiTheme="minorHAnsi" w:cs="Arial"/>
          <w:b/>
          <w:sz w:val="20"/>
        </w:rPr>
        <w:t>EN LA SUSCRIPCIÓN DE PROPOSICIONES.</w:t>
      </w:r>
    </w:p>
    <w:p w14:paraId="65658BE0" w14:textId="77777777" w:rsidR="00FF5D29" w:rsidRPr="001171DE" w:rsidRDefault="00FF5D29" w:rsidP="00FF5D29">
      <w:pPr>
        <w:jc w:val="both"/>
        <w:rPr>
          <w:rFonts w:asciiTheme="minorHAnsi" w:hAnsiTheme="minorHAnsi" w:cs="Arial"/>
          <w:sz w:val="20"/>
        </w:rPr>
      </w:pPr>
      <w:r w:rsidRPr="001171DE">
        <w:rPr>
          <w:rFonts w:asciiTheme="minorHAnsi" w:hAnsiTheme="minorHAnsi" w:cs="Arial"/>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 mismo que contendrá los datos siguientes:</w:t>
      </w:r>
    </w:p>
    <w:p w14:paraId="03B3FDD9" w14:textId="77777777" w:rsidR="00FF5D29" w:rsidRPr="001171DE" w:rsidRDefault="00FF5D29" w:rsidP="00FF5D29">
      <w:pPr>
        <w:jc w:val="both"/>
        <w:rPr>
          <w:rFonts w:asciiTheme="minorHAnsi" w:hAnsiTheme="minorHAnsi" w:cs="Arial"/>
          <w:sz w:val="20"/>
        </w:rPr>
      </w:pPr>
    </w:p>
    <w:p w14:paraId="401B6C69" w14:textId="5C2F8E85" w:rsidR="00FF5D29" w:rsidRPr="001127ED" w:rsidRDefault="00FF5D29" w:rsidP="00F6792B">
      <w:pPr>
        <w:pStyle w:val="Sinespaciado"/>
        <w:numPr>
          <w:ilvl w:val="0"/>
          <w:numId w:val="70"/>
        </w:numPr>
        <w:jc w:val="both"/>
        <w:rPr>
          <w:rFonts w:ascii="Calibri" w:hAnsi="Calibri"/>
          <w:sz w:val="20"/>
          <w:szCs w:val="20"/>
        </w:rPr>
      </w:pPr>
      <w:r w:rsidRPr="001127ED">
        <w:rPr>
          <w:rFonts w:ascii="Calibri" w:hAnsi="Calibri"/>
          <w:sz w:val="20"/>
          <w:szCs w:val="20"/>
        </w:rPr>
        <w:t>Del licitante: Registro Federal de Contribuyentes, nombre y domicilio,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771ADBCC" w14:textId="77777777" w:rsidR="00FF5D29" w:rsidRPr="001127ED" w:rsidRDefault="00FF5D29" w:rsidP="00F6792B">
      <w:pPr>
        <w:pStyle w:val="Sinespaciado"/>
        <w:numPr>
          <w:ilvl w:val="0"/>
          <w:numId w:val="70"/>
        </w:numPr>
        <w:rPr>
          <w:rFonts w:ascii="Calibri" w:hAnsi="Calibri"/>
          <w:sz w:val="20"/>
          <w:szCs w:val="20"/>
        </w:rPr>
      </w:pPr>
      <w:r w:rsidRPr="001127ED">
        <w:rPr>
          <w:rFonts w:ascii="Calibri" w:hAnsi="Calibri"/>
          <w:sz w:val="20"/>
          <w:szCs w:val="20"/>
        </w:rPr>
        <w:t xml:space="preserve">Del </w:t>
      </w:r>
      <w:r w:rsidRPr="001127ED">
        <w:rPr>
          <w:rFonts w:ascii="Calibri" w:hAnsi="Calibri"/>
          <w:sz w:val="20"/>
          <w:szCs w:val="20"/>
          <w:lang w:val="es-ES_tradnl"/>
        </w:rPr>
        <w:t xml:space="preserve">representante legal del licitante: datos de las escrituras públicas en las que le fueron otorgadas las facultades para suscribir </w:t>
      </w:r>
      <w:r w:rsidRPr="001127ED">
        <w:rPr>
          <w:rFonts w:ascii="Calibri" w:hAnsi="Calibri"/>
          <w:sz w:val="20"/>
          <w:szCs w:val="20"/>
        </w:rPr>
        <w:t>las proposiciones</w:t>
      </w:r>
    </w:p>
    <w:p w14:paraId="5C6F1147" w14:textId="77777777" w:rsidR="00FF5D29" w:rsidRPr="001171DE" w:rsidRDefault="00FF5D29" w:rsidP="00FF5D29">
      <w:pPr>
        <w:jc w:val="both"/>
        <w:rPr>
          <w:rFonts w:asciiTheme="minorHAnsi" w:hAnsiTheme="minorHAnsi" w:cs="Arial"/>
          <w:sz w:val="20"/>
        </w:rPr>
      </w:pPr>
    </w:p>
    <w:p w14:paraId="2BF6A77D" w14:textId="25B2D459" w:rsidR="00FF5D29" w:rsidRPr="001171DE" w:rsidRDefault="00FF5D29" w:rsidP="00FF5D29">
      <w:pPr>
        <w:jc w:val="both"/>
        <w:rPr>
          <w:rFonts w:asciiTheme="minorHAnsi" w:hAnsiTheme="minorHAnsi" w:cs="Arial"/>
          <w:bCs/>
          <w:sz w:val="20"/>
        </w:rPr>
      </w:pPr>
      <w:r w:rsidRPr="001171DE">
        <w:rPr>
          <w:rFonts w:asciiTheme="minorHAnsi" w:hAnsiTheme="minorHAnsi" w:cs="Arial"/>
          <w:sz w:val="20"/>
        </w:rPr>
        <w:t xml:space="preserve">En efecto de lo anterior, el licitante deberá enviar debidamente requisitado el formato que aparece como </w:t>
      </w:r>
      <w:r w:rsidR="001127ED" w:rsidRPr="001171DE">
        <w:rPr>
          <w:rFonts w:asciiTheme="minorHAnsi" w:hAnsiTheme="minorHAnsi" w:cs="Arial"/>
          <w:b/>
          <w:sz w:val="20"/>
        </w:rPr>
        <w:t xml:space="preserve">ANEXO NÚMERO </w:t>
      </w:r>
      <w:r w:rsidR="001127ED">
        <w:rPr>
          <w:rFonts w:asciiTheme="minorHAnsi" w:hAnsiTheme="minorHAnsi" w:cs="Arial"/>
          <w:b/>
          <w:sz w:val="20"/>
        </w:rPr>
        <w:t>0</w:t>
      </w:r>
      <w:r w:rsidR="002619FF">
        <w:rPr>
          <w:rFonts w:asciiTheme="minorHAnsi" w:hAnsiTheme="minorHAnsi" w:cs="Arial"/>
          <w:b/>
          <w:sz w:val="20"/>
        </w:rPr>
        <w:t xml:space="preserve">8 </w:t>
      </w:r>
      <w:r w:rsidR="001127ED" w:rsidRPr="001171DE">
        <w:rPr>
          <w:rFonts w:asciiTheme="minorHAnsi" w:hAnsiTheme="minorHAnsi" w:cs="Arial"/>
          <w:b/>
          <w:sz w:val="20"/>
        </w:rPr>
        <w:t>(</w:t>
      </w:r>
      <w:r w:rsidR="002619FF">
        <w:rPr>
          <w:rFonts w:asciiTheme="minorHAnsi" w:hAnsiTheme="minorHAnsi" w:cs="Arial"/>
          <w:b/>
          <w:sz w:val="20"/>
        </w:rPr>
        <w:t>OCHO</w:t>
      </w:r>
      <w:r w:rsidR="001127ED" w:rsidRPr="001171DE">
        <w:rPr>
          <w:rFonts w:asciiTheme="minorHAnsi" w:hAnsiTheme="minorHAnsi" w:cs="Arial"/>
          <w:b/>
          <w:sz w:val="20"/>
        </w:rPr>
        <w:t>)</w:t>
      </w:r>
      <w:r w:rsidR="001127ED" w:rsidRPr="001171DE">
        <w:rPr>
          <w:rFonts w:asciiTheme="minorHAnsi" w:hAnsiTheme="minorHAnsi" w:cs="Arial"/>
          <w:sz w:val="20"/>
        </w:rPr>
        <w:t xml:space="preserve">, </w:t>
      </w:r>
      <w:r w:rsidRPr="001171DE">
        <w:rPr>
          <w:rFonts w:asciiTheme="minorHAnsi" w:hAnsiTheme="minorHAnsi" w:cs="Arial"/>
          <w:sz w:val="20"/>
        </w:rPr>
        <w:t>el cual forma parte de las presentes bases</w:t>
      </w:r>
      <w:r w:rsidRPr="001171DE">
        <w:rPr>
          <w:rFonts w:asciiTheme="minorHAnsi" w:hAnsiTheme="minorHAnsi" w:cs="Arial"/>
          <w:bCs/>
          <w:sz w:val="20"/>
        </w:rPr>
        <w:t>.</w:t>
      </w:r>
    </w:p>
    <w:p w14:paraId="30841FF5" w14:textId="77777777" w:rsidR="00FF5D29" w:rsidRPr="001171DE" w:rsidRDefault="00FF5D29" w:rsidP="00FF5D29">
      <w:pPr>
        <w:jc w:val="both"/>
        <w:rPr>
          <w:rFonts w:asciiTheme="minorHAnsi" w:hAnsiTheme="minorHAnsi" w:cs="Arial"/>
          <w:sz w:val="20"/>
        </w:rPr>
      </w:pPr>
    </w:p>
    <w:p w14:paraId="57CAC0A9" w14:textId="1041CDBC" w:rsidR="00FF5D29" w:rsidRDefault="00FF5D29" w:rsidP="00FF5D29">
      <w:pPr>
        <w:jc w:val="both"/>
        <w:rPr>
          <w:rFonts w:asciiTheme="minorHAnsi" w:hAnsiTheme="minorHAnsi" w:cs="Arial"/>
          <w:sz w:val="20"/>
        </w:rPr>
      </w:pPr>
      <w:r w:rsidRPr="001171DE">
        <w:rPr>
          <w:rFonts w:asciiTheme="minorHAnsi" w:hAnsiTheme="minorHAnsi" w:cs="Arial"/>
          <w:sz w:val="20"/>
        </w:rPr>
        <w:t xml:space="preserve">El domicilio que se señale en el </w:t>
      </w:r>
      <w:r w:rsidR="001127ED" w:rsidRPr="001171DE">
        <w:rPr>
          <w:rFonts w:asciiTheme="minorHAnsi" w:hAnsiTheme="minorHAnsi" w:cs="Arial"/>
          <w:b/>
          <w:sz w:val="20"/>
        </w:rPr>
        <w:t xml:space="preserve">ANEXO NÚMERO </w:t>
      </w:r>
      <w:r w:rsidR="001127ED">
        <w:rPr>
          <w:rFonts w:asciiTheme="minorHAnsi" w:hAnsiTheme="minorHAnsi" w:cs="Arial"/>
          <w:b/>
          <w:sz w:val="20"/>
        </w:rPr>
        <w:t>0</w:t>
      </w:r>
      <w:r w:rsidR="002619FF">
        <w:rPr>
          <w:rFonts w:asciiTheme="minorHAnsi" w:hAnsiTheme="minorHAnsi" w:cs="Arial"/>
          <w:b/>
          <w:sz w:val="20"/>
        </w:rPr>
        <w:t>8</w:t>
      </w:r>
      <w:r w:rsidR="001127ED" w:rsidRPr="001171DE">
        <w:rPr>
          <w:rFonts w:asciiTheme="minorHAnsi" w:hAnsiTheme="minorHAnsi" w:cs="Arial"/>
          <w:b/>
          <w:sz w:val="20"/>
        </w:rPr>
        <w:t xml:space="preserve"> (</w:t>
      </w:r>
      <w:r w:rsidR="002619FF">
        <w:rPr>
          <w:rFonts w:asciiTheme="minorHAnsi" w:hAnsiTheme="minorHAnsi" w:cs="Arial"/>
          <w:b/>
          <w:sz w:val="20"/>
        </w:rPr>
        <w:t>OCHO</w:t>
      </w:r>
      <w:r w:rsidR="001127ED" w:rsidRPr="001171DE">
        <w:rPr>
          <w:rFonts w:asciiTheme="minorHAnsi" w:hAnsiTheme="minorHAnsi" w:cs="Arial"/>
          <w:b/>
          <w:bCs/>
          <w:sz w:val="20"/>
        </w:rPr>
        <w:t>)</w:t>
      </w:r>
      <w:r w:rsidR="001127ED" w:rsidRPr="001171DE">
        <w:rPr>
          <w:rFonts w:asciiTheme="minorHAnsi" w:hAnsiTheme="minorHAnsi" w:cs="Arial"/>
          <w:sz w:val="20"/>
        </w:rPr>
        <w:t xml:space="preserve"> </w:t>
      </w:r>
      <w:r w:rsidRPr="001171DE">
        <w:rPr>
          <w:rFonts w:asciiTheme="minorHAnsi" w:hAnsiTheme="minorHAnsi" w:cs="Arial"/>
          <w:sz w:val="20"/>
        </w:rPr>
        <w:t>de las presentes bases, será aquel en el que el licitante pueda recibir todo tipo de notificaciones y documentos que resulten, además de las notificaciones que se realicen a través de COMPRANET.</w:t>
      </w:r>
    </w:p>
    <w:p w14:paraId="184DF840" w14:textId="77777777" w:rsidR="00FF5D29" w:rsidRPr="001171DE" w:rsidRDefault="00FF5D29" w:rsidP="00FF5D29">
      <w:pPr>
        <w:jc w:val="both"/>
        <w:rPr>
          <w:rFonts w:asciiTheme="minorHAnsi" w:hAnsiTheme="minorHAnsi" w:cs="Arial"/>
          <w:sz w:val="20"/>
        </w:rPr>
      </w:pPr>
    </w:p>
    <w:p w14:paraId="02397576" w14:textId="716B0B2B" w:rsidR="00FF5D29" w:rsidRPr="001171DE" w:rsidRDefault="00FF5D29" w:rsidP="00FF5D29">
      <w:pPr>
        <w:jc w:val="both"/>
        <w:rPr>
          <w:rFonts w:asciiTheme="minorHAnsi" w:hAnsiTheme="minorHAnsi" w:cs="Arial"/>
          <w:b/>
          <w:sz w:val="20"/>
        </w:rPr>
      </w:pPr>
      <w:r w:rsidRPr="001171DE">
        <w:rPr>
          <w:rFonts w:asciiTheme="minorHAnsi" w:hAnsiTheme="minorHAnsi" w:cs="Arial"/>
          <w:b/>
          <w:sz w:val="20"/>
        </w:rPr>
        <w:t>7.3</w:t>
      </w:r>
      <w:r w:rsidRPr="001171DE">
        <w:rPr>
          <w:rFonts w:asciiTheme="minorHAnsi" w:hAnsiTheme="minorHAnsi" w:cs="Arial"/>
          <w:b/>
          <w:sz w:val="20"/>
        </w:rPr>
        <w:tab/>
        <w:t>PREVIO A LA FIRMA DEL CONTRATO.</w:t>
      </w:r>
    </w:p>
    <w:p w14:paraId="6E4FCB94" w14:textId="77777777" w:rsidR="00FF5D29" w:rsidRPr="001171DE" w:rsidRDefault="00FF5D29" w:rsidP="00FF5D29">
      <w:pPr>
        <w:jc w:val="both"/>
        <w:rPr>
          <w:rFonts w:asciiTheme="minorHAnsi" w:hAnsiTheme="minorHAnsi" w:cs="Arial"/>
          <w:sz w:val="20"/>
        </w:rPr>
      </w:pPr>
      <w:r w:rsidRPr="001171DE">
        <w:rPr>
          <w:rFonts w:asciiTheme="minorHAnsi" w:hAnsiTheme="minorHAnsi" w:cs="Arial"/>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1171DE" w:rsidRDefault="00FF5D29" w:rsidP="00FF5D29">
      <w:pPr>
        <w:jc w:val="both"/>
        <w:rPr>
          <w:rFonts w:asciiTheme="minorHAnsi" w:hAnsiTheme="minorHAnsi" w:cs="Arial"/>
          <w:sz w:val="20"/>
        </w:rPr>
      </w:pPr>
    </w:p>
    <w:p w14:paraId="57BA261D" w14:textId="162BBFEC" w:rsidR="00FF5D29" w:rsidRPr="001127ED" w:rsidRDefault="00FF5D29" w:rsidP="00474C59">
      <w:pPr>
        <w:numPr>
          <w:ilvl w:val="0"/>
          <w:numId w:val="5"/>
        </w:numPr>
        <w:jc w:val="both"/>
        <w:rPr>
          <w:rFonts w:asciiTheme="minorHAnsi" w:hAnsiTheme="minorHAnsi" w:cs="Arial"/>
          <w:sz w:val="20"/>
        </w:rPr>
      </w:pPr>
      <w:r w:rsidRPr="001171DE">
        <w:rPr>
          <w:rFonts w:asciiTheme="minorHAnsi" w:hAnsiTheme="minorHAnsi" w:cs="Arial"/>
          <w:sz w:val="20"/>
        </w:rPr>
        <w:t>Tratándose de personas morales, testimonio de la escritura pública en la que conste que fue constituida conforme a las leyes mexicanas y que tiene su domicilio en el territorio nacional.</w:t>
      </w:r>
    </w:p>
    <w:p w14:paraId="1B550B2B" w14:textId="77777777" w:rsidR="00FF5D29" w:rsidRPr="001171DE" w:rsidRDefault="00FF5D29" w:rsidP="00474C59">
      <w:pPr>
        <w:numPr>
          <w:ilvl w:val="0"/>
          <w:numId w:val="5"/>
        </w:numPr>
        <w:jc w:val="both"/>
        <w:rPr>
          <w:rFonts w:asciiTheme="minorHAnsi" w:hAnsiTheme="minorHAnsi" w:cs="Arial"/>
          <w:sz w:val="20"/>
        </w:rPr>
      </w:pPr>
      <w:r w:rsidRPr="001171DE">
        <w:rPr>
          <w:rFonts w:asciiTheme="minorHAnsi" w:hAnsiTheme="minorHAnsi"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89A21ED" w14:textId="77777777" w:rsidR="00FF5D29" w:rsidRPr="001171DE" w:rsidRDefault="00FF5D29" w:rsidP="00FF5D29">
      <w:pPr>
        <w:ind w:left="708"/>
        <w:rPr>
          <w:rFonts w:asciiTheme="minorHAnsi" w:hAnsiTheme="minorHAnsi" w:cs="Arial"/>
          <w:sz w:val="20"/>
        </w:rPr>
      </w:pPr>
    </w:p>
    <w:p w14:paraId="3C144881" w14:textId="085DC04D" w:rsidR="00FF5D29" w:rsidRPr="001127ED" w:rsidRDefault="001127ED" w:rsidP="00FF5D29">
      <w:pPr>
        <w:jc w:val="both"/>
        <w:rPr>
          <w:rFonts w:asciiTheme="minorHAnsi" w:hAnsiTheme="minorHAnsi" w:cs="Arial"/>
          <w:b/>
          <w:sz w:val="20"/>
        </w:rPr>
      </w:pPr>
      <w:r w:rsidRPr="001127ED">
        <w:rPr>
          <w:rFonts w:asciiTheme="minorHAnsi" w:hAnsiTheme="minorHAnsi" w:cs="Arial"/>
          <w:b/>
          <w:sz w:val="20"/>
        </w:rPr>
        <w:t>ADEM</w:t>
      </w:r>
      <w:r>
        <w:rPr>
          <w:rFonts w:asciiTheme="minorHAnsi" w:hAnsiTheme="minorHAnsi" w:cs="Arial"/>
          <w:b/>
          <w:sz w:val="20"/>
        </w:rPr>
        <w:t>ÁS DE LOS SIGUIENTES DOCUMENTOS</w:t>
      </w:r>
    </w:p>
    <w:p w14:paraId="712E5AAC" w14:textId="77777777" w:rsidR="00FF5D29" w:rsidRPr="001171DE" w:rsidRDefault="00FF5D29" w:rsidP="00FF5D29">
      <w:pPr>
        <w:jc w:val="both"/>
        <w:rPr>
          <w:rFonts w:asciiTheme="minorHAnsi" w:hAnsiTheme="minorHAnsi" w:cs="Arial"/>
          <w:sz w:val="20"/>
        </w:rPr>
      </w:pPr>
    </w:p>
    <w:p w14:paraId="1A596236" w14:textId="77777777" w:rsidR="00FF5D29" w:rsidRPr="001171DE" w:rsidRDefault="00FF5D29" w:rsidP="00A667F3">
      <w:pPr>
        <w:numPr>
          <w:ilvl w:val="0"/>
          <w:numId w:val="8"/>
        </w:numPr>
        <w:jc w:val="both"/>
        <w:rPr>
          <w:rFonts w:asciiTheme="minorHAnsi" w:hAnsiTheme="minorHAnsi" w:cs="Arial"/>
          <w:sz w:val="20"/>
        </w:rPr>
      </w:pPr>
      <w:r w:rsidRPr="001171DE">
        <w:rPr>
          <w:rFonts w:asciiTheme="minorHAnsi" w:hAnsiTheme="minorHAnsi" w:cs="Arial"/>
          <w:sz w:val="20"/>
        </w:rPr>
        <w:t>Registro Federal de Contribuyentes</w:t>
      </w:r>
    </w:p>
    <w:p w14:paraId="7219707B" w14:textId="77777777" w:rsidR="00FF5D29" w:rsidRPr="001171DE" w:rsidRDefault="00FF5D29" w:rsidP="00A667F3">
      <w:pPr>
        <w:numPr>
          <w:ilvl w:val="0"/>
          <w:numId w:val="8"/>
        </w:numPr>
        <w:jc w:val="both"/>
        <w:rPr>
          <w:rFonts w:asciiTheme="minorHAnsi" w:hAnsiTheme="minorHAnsi" w:cs="Arial"/>
          <w:sz w:val="20"/>
        </w:rPr>
      </w:pPr>
      <w:r w:rsidRPr="001171DE">
        <w:rPr>
          <w:rFonts w:asciiTheme="minorHAnsi" w:hAnsiTheme="minorHAnsi" w:cs="Arial"/>
          <w:sz w:val="20"/>
        </w:rPr>
        <w:t>Registro Patronal IMSS</w:t>
      </w:r>
    </w:p>
    <w:p w14:paraId="54FD07BB" w14:textId="77777777" w:rsidR="00FF5D29" w:rsidRPr="001171DE" w:rsidRDefault="00FF5D29" w:rsidP="00A667F3">
      <w:pPr>
        <w:numPr>
          <w:ilvl w:val="0"/>
          <w:numId w:val="8"/>
        </w:numPr>
        <w:jc w:val="both"/>
        <w:rPr>
          <w:rFonts w:asciiTheme="minorHAnsi" w:hAnsiTheme="minorHAnsi" w:cs="Arial"/>
          <w:sz w:val="20"/>
        </w:rPr>
      </w:pPr>
      <w:r w:rsidRPr="001171DE">
        <w:rPr>
          <w:rFonts w:asciiTheme="minorHAnsi" w:hAnsiTheme="minorHAnsi" w:cs="Arial"/>
          <w:sz w:val="20"/>
        </w:rPr>
        <w:t>Registro INFONAVIT</w:t>
      </w:r>
    </w:p>
    <w:p w14:paraId="0A1E8440" w14:textId="77777777" w:rsidR="00FF5D29" w:rsidRPr="001171DE" w:rsidRDefault="00FF5D29" w:rsidP="00A667F3">
      <w:pPr>
        <w:numPr>
          <w:ilvl w:val="0"/>
          <w:numId w:val="8"/>
        </w:numPr>
        <w:jc w:val="both"/>
        <w:rPr>
          <w:rFonts w:asciiTheme="minorHAnsi" w:hAnsiTheme="minorHAnsi" w:cs="Arial"/>
          <w:sz w:val="20"/>
        </w:rPr>
      </w:pPr>
      <w:r w:rsidRPr="001171DE">
        <w:rPr>
          <w:rFonts w:asciiTheme="minorHAnsi" w:hAnsiTheme="minorHAnsi" w:cs="Arial"/>
          <w:sz w:val="20"/>
        </w:rPr>
        <w:t>Opinión vigente y positiva de cumplimiento de sus obligaciones Fiscales ante el SAT así como en Materia de Seguridad Social Original.</w:t>
      </w:r>
    </w:p>
    <w:p w14:paraId="4FC453A1" w14:textId="77777777" w:rsidR="00FF5D29" w:rsidRPr="001171DE" w:rsidRDefault="00FF5D29" w:rsidP="00A667F3">
      <w:pPr>
        <w:numPr>
          <w:ilvl w:val="0"/>
          <w:numId w:val="8"/>
        </w:numPr>
        <w:jc w:val="both"/>
        <w:rPr>
          <w:rFonts w:asciiTheme="minorHAnsi" w:hAnsiTheme="minorHAnsi" w:cs="Arial"/>
          <w:sz w:val="20"/>
        </w:rPr>
      </w:pPr>
      <w:r w:rsidRPr="001171DE">
        <w:rPr>
          <w:rFonts w:asciiTheme="minorHAnsi" w:hAnsiTheme="minorHAnsi" w:cs="Arial"/>
          <w:sz w:val="20"/>
        </w:rPr>
        <w:t xml:space="preserve">Constancia de situación fiscal emitida por el INFONAVIT, vigente y positiva. </w:t>
      </w:r>
    </w:p>
    <w:p w14:paraId="39C93329" w14:textId="77777777" w:rsidR="00FF5D29" w:rsidRPr="001171DE" w:rsidRDefault="00FF5D29" w:rsidP="00A667F3">
      <w:pPr>
        <w:numPr>
          <w:ilvl w:val="0"/>
          <w:numId w:val="8"/>
        </w:numPr>
        <w:jc w:val="both"/>
        <w:rPr>
          <w:rFonts w:asciiTheme="minorHAnsi" w:hAnsiTheme="minorHAnsi" w:cs="Arial"/>
          <w:sz w:val="20"/>
        </w:rPr>
      </w:pPr>
      <w:r w:rsidRPr="001171DE">
        <w:rPr>
          <w:rFonts w:asciiTheme="minorHAnsi" w:hAnsiTheme="minorHAnsi" w:cs="Arial"/>
          <w:sz w:val="20"/>
        </w:rPr>
        <w:t>Acta Constitutiva de la Empresa</w:t>
      </w:r>
    </w:p>
    <w:p w14:paraId="76BC8668" w14:textId="77777777" w:rsidR="00FF5D29" w:rsidRPr="001171DE" w:rsidRDefault="00FF5D29" w:rsidP="00A667F3">
      <w:pPr>
        <w:numPr>
          <w:ilvl w:val="0"/>
          <w:numId w:val="8"/>
        </w:numPr>
        <w:jc w:val="both"/>
        <w:rPr>
          <w:rFonts w:asciiTheme="minorHAnsi" w:hAnsiTheme="minorHAnsi" w:cs="Arial"/>
          <w:sz w:val="20"/>
        </w:rPr>
      </w:pPr>
      <w:r w:rsidRPr="001171DE">
        <w:rPr>
          <w:rFonts w:asciiTheme="minorHAnsi" w:hAnsiTheme="minorHAnsi" w:cs="Arial"/>
          <w:sz w:val="20"/>
        </w:rPr>
        <w:t>Poder Notarial</w:t>
      </w:r>
    </w:p>
    <w:p w14:paraId="397D2DCE" w14:textId="77777777" w:rsidR="00FF5D29" w:rsidRPr="001171DE" w:rsidRDefault="00FF5D29" w:rsidP="00A667F3">
      <w:pPr>
        <w:numPr>
          <w:ilvl w:val="0"/>
          <w:numId w:val="8"/>
        </w:numPr>
        <w:jc w:val="both"/>
        <w:rPr>
          <w:rFonts w:asciiTheme="minorHAnsi" w:hAnsiTheme="minorHAnsi" w:cs="Arial"/>
          <w:sz w:val="20"/>
        </w:rPr>
      </w:pPr>
      <w:r w:rsidRPr="001171DE">
        <w:rPr>
          <w:rFonts w:asciiTheme="minorHAnsi" w:hAnsiTheme="minorHAnsi" w:cs="Arial"/>
          <w:sz w:val="20"/>
        </w:rPr>
        <w:t>Identificación Oficial con fotografía vigente.</w:t>
      </w:r>
    </w:p>
    <w:p w14:paraId="12531294" w14:textId="77777777" w:rsidR="00FF5D29" w:rsidRPr="001171DE" w:rsidRDefault="00FF5D29" w:rsidP="00A667F3">
      <w:pPr>
        <w:numPr>
          <w:ilvl w:val="0"/>
          <w:numId w:val="8"/>
        </w:numPr>
        <w:jc w:val="both"/>
        <w:rPr>
          <w:rFonts w:asciiTheme="minorHAnsi" w:hAnsiTheme="minorHAnsi" w:cs="Arial"/>
          <w:sz w:val="20"/>
          <w:lang w:val="es-MX"/>
        </w:rPr>
      </w:pPr>
      <w:r w:rsidRPr="001171DE">
        <w:rPr>
          <w:rFonts w:asciiTheme="minorHAnsi" w:hAnsiTheme="minorHAnsi" w:cs="Arial"/>
          <w:sz w:val="20"/>
        </w:rPr>
        <w:t>Convenio de Participación Conjunta Protocolizado</w:t>
      </w:r>
      <w:r w:rsidRPr="001171DE">
        <w:rPr>
          <w:rFonts w:asciiTheme="minorHAnsi" w:hAnsiTheme="minorHAnsi" w:cs="Arial"/>
          <w:bCs/>
          <w:color w:val="000000"/>
          <w:spacing w:val="-8"/>
          <w:sz w:val="20"/>
          <w:lang w:val="es-MX" w:eastAsia="es-MX"/>
        </w:rPr>
        <w:t>.</w:t>
      </w:r>
    </w:p>
    <w:p w14:paraId="17FC69F8" w14:textId="77777777" w:rsidR="00FF5D29" w:rsidRPr="001171DE" w:rsidRDefault="00FF5D29" w:rsidP="00A667F3">
      <w:pPr>
        <w:numPr>
          <w:ilvl w:val="0"/>
          <w:numId w:val="8"/>
        </w:numPr>
        <w:jc w:val="both"/>
        <w:rPr>
          <w:rFonts w:asciiTheme="minorHAnsi" w:hAnsiTheme="minorHAnsi" w:cs="Arial"/>
          <w:sz w:val="20"/>
          <w:lang w:val="es-MX"/>
        </w:rPr>
      </w:pPr>
      <w:r w:rsidRPr="001171DE">
        <w:rPr>
          <w:rFonts w:asciiTheme="minorHAnsi" w:hAnsiTheme="minorHAnsi" w:cs="Arial"/>
          <w:sz w:val="20"/>
        </w:rPr>
        <w:t xml:space="preserve">Manifiesto de No encontrarse en los supuestos </w:t>
      </w:r>
      <w:r w:rsidR="00DD7F26" w:rsidRPr="001171DE">
        <w:rPr>
          <w:rFonts w:asciiTheme="minorHAnsi" w:hAnsiTheme="minorHAnsi" w:cs="Arial"/>
          <w:sz w:val="20"/>
        </w:rPr>
        <w:t>de los</w:t>
      </w:r>
      <w:r w:rsidRPr="001171DE">
        <w:rPr>
          <w:rFonts w:asciiTheme="minorHAnsi" w:hAnsiTheme="minorHAnsi" w:cs="Arial"/>
          <w:sz w:val="20"/>
        </w:rPr>
        <w:t xml:space="preserve"> Artículos 50 y 60 de la Ley.</w:t>
      </w:r>
    </w:p>
    <w:p w14:paraId="497A1D65" w14:textId="77777777" w:rsidR="00FF5D29" w:rsidRPr="001171DE" w:rsidRDefault="00FF5D29" w:rsidP="00A667F3">
      <w:pPr>
        <w:numPr>
          <w:ilvl w:val="0"/>
          <w:numId w:val="8"/>
        </w:numPr>
        <w:jc w:val="both"/>
        <w:rPr>
          <w:rFonts w:asciiTheme="minorHAnsi" w:hAnsiTheme="minorHAnsi" w:cs="Arial"/>
          <w:sz w:val="20"/>
          <w:lang w:val="es-MX"/>
        </w:rPr>
      </w:pPr>
      <w:r w:rsidRPr="001171DE">
        <w:rPr>
          <w:rFonts w:asciiTheme="minorHAnsi" w:hAnsiTheme="minorHAnsi" w:cs="Arial"/>
          <w:sz w:val="20"/>
        </w:rPr>
        <w:t>Comprobante de domicilio vigente.</w:t>
      </w:r>
    </w:p>
    <w:p w14:paraId="6CC67E69" w14:textId="77777777" w:rsidR="000F60C7" w:rsidRPr="001171DE" w:rsidRDefault="000F60C7" w:rsidP="000F60C7">
      <w:pPr>
        <w:ind w:left="720"/>
        <w:jc w:val="both"/>
        <w:rPr>
          <w:rFonts w:asciiTheme="minorHAnsi" w:hAnsiTheme="minorHAnsi" w:cs="Arial"/>
          <w:sz w:val="20"/>
          <w:lang w:val="es-MX"/>
        </w:rPr>
      </w:pPr>
    </w:p>
    <w:p w14:paraId="15EC705E" w14:textId="77777777" w:rsidR="00FF5D29" w:rsidRPr="001171DE" w:rsidRDefault="00FF5D29" w:rsidP="00FF5D29">
      <w:pPr>
        <w:jc w:val="both"/>
        <w:rPr>
          <w:rFonts w:asciiTheme="minorHAnsi" w:hAnsiTheme="minorHAnsi" w:cs="Arial"/>
          <w:sz w:val="20"/>
          <w:lang w:val="es-MX"/>
        </w:rPr>
      </w:pPr>
      <w:r w:rsidRPr="001171DE">
        <w:rPr>
          <w:rFonts w:asciiTheme="minorHAnsi" w:hAnsiTheme="minorHAnsi" w:cs="Arial"/>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1171DE">
        <w:rPr>
          <w:rFonts w:asciiTheme="minorHAnsi" w:hAnsiTheme="minorHAnsi" w:cs="Arial"/>
          <w:sz w:val="20"/>
          <w:lang w:val="es-MX"/>
        </w:rPr>
        <w:t xml:space="preserve">San </w:t>
      </w:r>
      <w:r w:rsidRPr="001171DE">
        <w:rPr>
          <w:rFonts w:asciiTheme="minorHAnsi" w:hAnsiTheme="minorHAnsi" w:cs="Arial"/>
          <w:sz w:val="20"/>
          <w:lang w:val="es-MX"/>
        </w:rPr>
        <w:t>Tlaquepaque, Jalisco.</w:t>
      </w:r>
    </w:p>
    <w:p w14:paraId="2A9F811E" w14:textId="77777777" w:rsidR="008804FE" w:rsidRPr="001171DE" w:rsidRDefault="008804FE" w:rsidP="008804FE">
      <w:pPr>
        <w:jc w:val="both"/>
        <w:rPr>
          <w:rFonts w:asciiTheme="minorHAnsi" w:hAnsiTheme="minorHAnsi" w:cs="Arial"/>
          <w:sz w:val="20"/>
        </w:rPr>
      </w:pPr>
    </w:p>
    <w:p w14:paraId="442933DD" w14:textId="23FCED86" w:rsidR="008804FE" w:rsidRPr="001171DE" w:rsidRDefault="00F6792B" w:rsidP="008804FE">
      <w:pPr>
        <w:jc w:val="both"/>
        <w:rPr>
          <w:rFonts w:asciiTheme="minorHAnsi" w:hAnsiTheme="minorHAnsi" w:cs="Arial"/>
          <w:b/>
          <w:sz w:val="20"/>
        </w:rPr>
      </w:pPr>
      <w:r>
        <w:rPr>
          <w:rFonts w:asciiTheme="minorHAnsi" w:hAnsiTheme="minorHAnsi" w:cs="Arial"/>
          <w:b/>
          <w:sz w:val="20"/>
        </w:rPr>
        <w:lastRenderedPageBreak/>
        <w:t xml:space="preserve">8. </w:t>
      </w:r>
      <w:r w:rsidR="008804FE" w:rsidRPr="001171DE">
        <w:rPr>
          <w:rFonts w:asciiTheme="minorHAnsi" w:hAnsiTheme="minorHAnsi" w:cs="Arial"/>
          <w:b/>
          <w:sz w:val="20"/>
        </w:rPr>
        <w:t>ACREDITACIÓN DE ENCONTRARSE AL CORRIENTE DE SUS OBLIGACIONES FISCALES.</w:t>
      </w:r>
    </w:p>
    <w:p w14:paraId="618C4B5B" w14:textId="77777777" w:rsidR="00C0321A" w:rsidRPr="008D1934" w:rsidRDefault="00C0321A" w:rsidP="00C0321A">
      <w:pPr>
        <w:keepNext/>
        <w:ind w:left="576" w:hanging="576"/>
        <w:outlineLvl w:val="1"/>
        <w:rPr>
          <w:rFonts w:asciiTheme="minorHAnsi" w:hAnsiTheme="minorHAnsi" w:cs="Arial"/>
          <w:b/>
          <w:sz w:val="20"/>
        </w:rPr>
      </w:pPr>
      <w:bookmarkStart w:id="2" w:name="_Toc122602680"/>
      <w:r w:rsidRPr="008D1934">
        <w:rPr>
          <w:rFonts w:asciiTheme="minorHAnsi" w:hAnsiTheme="minorHAnsi" w:cs="Arial"/>
          <w:b/>
          <w:sz w:val="20"/>
        </w:rPr>
        <w:t>8.1 CUMPLIMIENTO DE OBLIGACIONES FISCALES</w:t>
      </w:r>
      <w:bookmarkEnd w:id="2"/>
    </w:p>
    <w:p w14:paraId="5E33CA22" w14:textId="77777777" w:rsidR="00C0321A" w:rsidRPr="008D1934" w:rsidRDefault="00C0321A" w:rsidP="00C0321A">
      <w:pPr>
        <w:jc w:val="both"/>
        <w:rPr>
          <w:rFonts w:asciiTheme="minorHAnsi" w:hAnsiTheme="minorHAnsi" w:cs="Arial"/>
          <w:sz w:val="20"/>
        </w:rPr>
      </w:pPr>
      <w:r w:rsidRPr="00AE0A08">
        <w:rPr>
          <w:rFonts w:asciiTheme="minorHAnsi" w:hAnsiTheme="minorHAnsi" w:cs="Arial"/>
          <w:b/>
          <w:sz w:val="20"/>
        </w:rPr>
        <w:t>“EL INSTITUTO”</w:t>
      </w:r>
      <w:r w:rsidRPr="008D1934">
        <w:rPr>
          <w:rFonts w:asciiTheme="minorHAnsi" w:hAnsiTheme="minorHAnsi" w:cs="Arial"/>
          <w:sz w:val="20"/>
        </w:rPr>
        <w:t xml:space="preserve"> no contratará servicios con los particulares que se encuentren dentro de los supuestos señalados en las fracciones I, II, III, IV, V, VI, VII y VIII el Artículo 32-D del Código Fiscal de la Federación. </w:t>
      </w:r>
    </w:p>
    <w:p w14:paraId="03DE5FA9" w14:textId="77777777" w:rsidR="00C0321A" w:rsidRPr="008D1934" w:rsidRDefault="00C0321A" w:rsidP="00C0321A">
      <w:pPr>
        <w:jc w:val="both"/>
        <w:rPr>
          <w:rFonts w:asciiTheme="minorHAnsi" w:hAnsiTheme="minorHAnsi" w:cs="Arial"/>
          <w:sz w:val="20"/>
        </w:rPr>
      </w:pPr>
    </w:p>
    <w:p w14:paraId="050879B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De conformidad con dicha disposición, el participante deberá adjuntar a su propuesta y en la firma del contrato, el documento vigente expedido por el SAT, en el que emita opinión positiva a nombre del participante sobre el cumplimiento de sus obligaciones fiscales.</w:t>
      </w:r>
    </w:p>
    <w:p w14:paraId="31311D9F" w14:textId="77777777" w:rsidR="00C0321A" w:rsidRPr="008D1934" w:rsidRDefault="00C0321A" w:rsidP="00C0321A">
      <w:pPr>
        <w:jc w:val="both"/>
        <w:rPr>
          <w:rFonts w:asciiTheme="minorHAnsi" w:hAnsiTheme="minorHAnsi" w:cs="Arial"/>
          <w:sz w:val="20"/>
        </w:rPr>
      </w:pPr>
    </w:p>
    <w:p w14:paraId="444A179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Tratándose de las propuestas conjuntas previstas en el artículo 34 de la Ley, los participantes, deberán presentar la “Opinión del cumplimiento de obligaciones fiscales” por cada uno de los obligados en dicha propuesta.</w:t>
      </w:r>
    </w:p>
    <w:p w14:paraId="69777928" w14:textId="77777777" w:rsidR="00C0321A" w:rsidRPr="008D1934" w:rsidRDefault="00C0321A" w:rsidP="00C0321A">
      <w:pPr>
        <w:jc w:val="both"/>
        <w:rPr>
          <w:rFonts w:asciiTheme="minorHAnsi" w:hAnsiTheme="minorHAnsi" w:cs="Arial"/>
          <w:sz w:val="20"/>
        </w:rPr>
      </w:pPr>
    </w:p>
    <w:p w14:paraId="276FDF0E" w14:textId="700002F3"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caso de que el participante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8D1934">
        <w:rPr>
          <w:rFonts w:asciiTheme="minorHAnsi" w:hAnsiTheme="minorHAnsi" w:cs="Arial"/>
          <w:b/>
          <w:sz w:val="20"/>
        </w:rPr>
        <w:t>“EL INSTITUTO”</w:t>
      </w:r>
      <w:r w:rsidRPr="008D1934">
        <w:rPr>
          <w:rFonts w:asciiTheme="minorHAnsi" w:hAnsiTheme="minorHAnsi" w:cs="Arial"/>
          <w:sz w:val="20"/>
        </w:rPr>
        <w:t xml:space="preserve"> no procederá a formalizar el contrato correspondiente, conforme a lo previsto por el artículo 32-D del Código Fiscal de la Federación y se estará a lo dispuesto por el segundo párrafo del artículo 46 de la LAASSP. Asimismo, </w:t>
      </w:r>
      <w:r w:rsidRPr="008D1934">
        <w:rPr>
          <w:rFonts w:asciiTheme="minorHAnsi" w:hAnsiTheme="minorHAnsi" w:cs="Arial"/>
          <w:b/>
          <w:sz w:val="20"/>
        </w:rPr>
        <w:t>“EL INSTITUTO”</w:t>
      </w:r>
      <w:r w:rsidRPr="008D1934">
        <w:rPr>
          <w:rFonts w:asciiTheme="minorHAnsi" w:hAnsiTheme="minorHAnsi" w:cs="Arial"/>
          <w:sz w:val="20"/>
        </w:rPr>
        <w:t xml:space="preserve"> remitirá a la </w:t>
      </w:r>
      <w:r w:rsidR="00D8006A" w:rsidRPr="00E672EB">
        <w:rPr>
          <w:rFonts w:asciiTheme="minorHAnsi" w:hAnsiTheme="minorHAnsi" w:cs="Tahoma"/>
          <w:b/>
          <w:sz w:val="20"/>
        </w:rPr>
        <w:t>SABG</w:t>
      </w:r>
      <w:r w:rsidR="00D8006A" w:rsidRPr="008D1934">
        <w:rPr>
          <w:rFonts w:asciiTheme="minorHAnsi" w:hAnsiTheme="minorHAnsi" w:cs="Arial"/>
          <w:sz w:val="20"/>
        </w:rPr>
        <w:t xml:space="preserve"> </w:t>
      </w:r>
      <w:r w:rsidRPr="008D1934">
        <w:rPr>
          <w:rFonts w:asciiTheme="minorHAnsi" w:hAnsiTheme="minorHAnsi" w:cs="Arial"/>
          <w:sz w:val="20"/>
        </w:rPr>
        <w:t>la documentación de los hechos presumibles constitutivos de infracción por la falta de formalización del contrato, por causas imputables al proveedor.</w:t>
      </w:r>
    </w:p>
    <w:p w14:paraId="09CCE8AB" w14:textId="77777777" w:rsidR="00C0321A" w:rsidRPr="008D1934" w:rsidRDefault="00C0321A" w:rsidP="00C0321A">
      <w:pPr>
        <w:jc w:val="both"/>
        <w:rPr>
          <w:rFonts w:asciiTheme="minorHAnsi" w:hAnsiTheme="minorHAnsi" w:cs="Arial"/>
          <w:sz w:val="20"/>
        </w:rPr>
      </w:pPr>
    </w:p>
    <w:p w14:paraId="15068DAA" w14:textId="3930FEAE" w:rsidR="00C0321A" w:rsidRPr="008D1934" w:rsidRDefault="00C0321A" w:rsidP="00C0321A">
      <w:pPr>
        <w:keepNext/>
        <w:tabs>
          <w:tab w:val="left" w:pos="0"/>
        </w:tabs>
        <w:outlineLvl w:val="1"/>
        <w:rPr>
          <w:rFonts w:asciiTheme="minorHAnsi" w:hAnsiTheme="minorHAnsi" w:cs="Arial"/>
          <w:b/>
          <w:sz w:val="20"/>
        </w:rPr>
      </w:pPr>
      <w:bookmarkStart w:id="3" w:name="_Toc462062977"/>
      <w:bookmarkStart w:id="4" w:name="_Toc122602681"/>
      <w:r w:rsidRPr="008D1934">
        <w:rPr>
          <w:rFonts w:asciiTheme="minorHAnsi" w:hAnsiTheme="minorHAnsi" w:cs="Arial"/>
          <w:b/>
          <w:sz w:val="20"/>
        </w:rPr>
        <w:t>8.2 OPINIÓN DE CUMPLIMIENTO DE OBLIGACIONES FISCALES EN MATERIA DE SEGURIDAD SOCIAL</w:t>
      </w:r>
      <w:bookmarkEnd w:id="3"/>
      <w:bookmarkEnd w:id="4"/>
      <w:r w:rsidR="00F6792B">
        <w:rPr>
          <w:rFonts w:asciiTheme="minorHAnsi" w:hAnsiTheme="minorHAnsi" w:cs="Arial"/>
          <w:b/>
          <w:sz w:val="20"/>
        </w:rPr>
        <w:t>.</w:t>
      </w:r>
    </w:p>
    <w:p w14:paraId="3775664F" w14:textId="77777777" w:rsidR="00C0321A" w:rsidRPr="008D1934" w:rsidRDefault="00C0321A" w:rsidP="00C0321A">
      <w:pPr>
        <w:jc w:val="both"/>
        <w:rPr>
          <w:rFonts w:asciiTheme="minorHAnsi" w:hAnsiTheme="minorHAnsi" w:cs="Arial"/>
          <w:sz w:val="20"/>
        </w:rPr>
      </w:pPr>
      <w:r w:rsidRPr="00AE0A08">
        <w:rPr>
          <w:rFonts w:asciiTheme="minorHAnsi" w:hAnsiTheme="minorHAnsi" w:cs="Arial"/>
          <w:b/>
          <w:sz w:val="20"/>
        </w:rPr>
        <w:t>“EL INSTITUTO”</w:t>
      </w:r>
      <w:r w:rsidRPr="008D1934">
        <w:rPr>
          <w:rFonts w:asciiTheme="minorHAnsi" w:hAnsiTheme="minorHAnsi" w:cs="Arial"/>
          <w:sz w:val="20"/>
        </w:rPr>
        <w:t xml:space="preserve">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8D1934">
        <w:rPr>
          <w:rFonts w:asciiTheme="minorHAnsi" w:hAnsiTheme="minorHAnsi" w:cs="Arial"/>
          <w:i/>
          <w:sz w:val="20"/>
        </w:rPr>
        <w:t xml:space="preserve"> (publicado en el D.O.F. el 22 de septiembre de 2022) </w:t>
      </w:r>
      <w:r w:rsidRPr="008D1934">
        <w:rPr>
          <w:rFonts w:asciiTheme="minorHAnsi" w:hAnsiTheme="minorHAnsi" w:cs="Arial"/>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numero ACDO.AS2.HCT.250423/106.P.DIR </w:t>
      </w:r>
      <w:r w:rsidRPr="008D1934">
        <w:rPr>
          <w:rFonts w:asciiTheme="minorHAnsi" w:hAnsiTheme="minorHAnsi" w:cs="Arial"/>
          <w:i/>
          <w:sz w:val="20"/>
        </w:rPr>
        <w:t>(publicado en el D.O.F. el 04 de mayo de 2023)</w:t>
      </w:r>
      <w:r w:rsidRPr="008D1934">
        <w:rPr>
          <w:rFonts w:asciiTheme="minorHAnsi" w:hAnsiTheme="minorHAnsi" w:cs="Tahoma"/>
          <w:i/>
          <w:sz w:val="20"/>
        </w:rPr>
        <w:t xml:space="preserve"> </w:t>
      </w:r>
      <w:r w:rsidRPr="008D1934">
        <w:rPr>
          <w:rFonts w:asciiTheme="minorHAnsi" w:hAnsiTheme="minorHAnsi" w:cs="Tahoma"/>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8D1934">
        <w:rPr>
          <w:rFonts w:asciiTheme="minorHAnsi" w:hAnsiTheme="minorHAnsi" w:cs="Tahoma"/>
          <w:i/>
          <w:sz w:val="20"/>
        </w:rPr>
        <w:t xml:space="preserve">, </w:t>
      </w:r>
      <w:r w:rsidRPr="008D1934">
        <w:rPr>
          <w:rFonts w:asciiTheme="minorHAnsi" w:hAnsiTheme="minorHAnsi" w:cs="Arial"/>
          <w:i/>
          <w:sz w:val="20"/>
        </w:rPr>
        <w:t>(publicado en el D.O.F. el 21 de marzo de 2024)</w:t>
      </w:r>
      <w:r w:rsidRPr="008D1934">
        <w:rPr>
          <w:rFonts w:asciiTheme="minorHAnsi" w:hAnsiTheme="minorHAnsi" w:cs="Tahoma"/>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8D1934" w:rsidRDefault="00C0321A" w:rsidP="00C0321A">
      <w:pPr>
        <w:jc w:val="both"/>
        <w:rPr>
          <w:rFonts w:asciiTheme="minorHAnsi" w:hAnsiTheme="minorHAnsi" w:cs="Arial"/>
          <w:sz w:val="20"/>
        </w:rPr>
      </w:pPr>
    </w:p>
    <w:p w14:paraId="6E8687D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Tlaquepaque, Jalisco.</w:t>
      </w:r>
    </w:p>
    <w:p w14:paraId="3A176AFA" w14:textId="77777777" w:rsidR="00C0321A" w:rsidRPr="008D1934" w:rsidRDefault="00C0321A" w:rsidP="00C0321A">
      <w:pPr>
        <w:jc w:val="both"/>
        <w:rPr>
          <w:rFonts w:asciiTheme="minorHAnsi" w:hAnsiTheme="minorHAnsi" w:cs="Arial"/>
          <w:sz w:val="20"/>
        </w:rPr>
      </w:pPr>
    </w:p>
    <w:p w14:paraId="2F6FC12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propuestas y en la firma del contrato. En caso de no contar con trabajadores inscritos en el Régimen del Seguro Social, el Participante deberá celebrar convenio de Participación conjunta con la prestadora del Servicio. </w:t>
      </w:r>
    </w:p>
    <w:p w14:paraId="6D50CD54" w14:textId="77777777" w:rsidR="00C0321A" w:rsidRPr="008D1934" w:rsidRDefault="00C0321A" w:rsidP="00C0321A">
      <w:pPr>
        <w:jc w:val="both"/>
        <w:rPr>
          <w:rFonts w:asciiTheme="minorHAnsi" w:hAnsiTheme="minorHAnsi" w:cs="Arial"/>
          <w:sz w:val="20"/>
        </w:rPr>
      </w:pPr>
    </w:p>
    <w:p w14:paraId="4FE1EE2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Solo podrán obtener la “opinión de cumplimiento  de obligaciones fiscales en materia de seguridad social”, los particulares que se encuentren registrados ante </w:t>
      </w:r>
      <w:r w:rsidRPr="008D1934">
        <w:rPr>
          <w:rFonts w:asciiTheme="minorHAnsi" w:hAnsiTheme="minorHAnsi" w:cs="Arial"/>
          <w:b/>
          <w:sz w:val="20"/>
        </w:rPr>
        <w:t>“EL INSTITUTO”</w:t>
      </w:r>
      <w:r w:rsidRPr="008D1934">
        <w:rPr>
          <w:rFonts w:asciiTheme="minorHAnsi" w:hAnsiTheme="minorHAnsi" w:cs="Arial"/>
          <w:sz w:val="20"/>
        </w:rPr>
        <w:t xml:space="preserve"> y que tengan trabajadores inscritos y activos.</w:t>
      </w:r>
    </w:p>
    <w:p w14:paraId="297A1188" w14:textId="77777777" w:rsidR="00C0321A" w:rsidRPr="008D1934" w:rsidRDefault="00C0321A" w:rsidP="00C0321A">
      <w:pPr>
        <w:jc w:val="both"/>
        <w:rPr>
          <w:rFonts w:asciiTheme="minorHAnsi" w:hAnsiTheme="minorHAnsi" w:cs="Arial"/>
          <w:sz w:val="20"/>
        </w:rPr>
      </w:pPr>
    </w:p>
    <w:p w14:paraId="4AFF4D32"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No se podrá obtener la opinión de cumplimiento multicitada, los particulares que se encuentren en los siguientes supuestos:</w:t>
      </w:r>
    </w:p>
    <w:p w14:paraId="3F41593F" w14:textId="77777777" w:rsidR="00C0321A" w:rsidRPr="008D1934" w:rsidRDefault="00C0321A" w:rsidP="00C0321A">
      <w:pPr>
        <w:jc w:val="both"/>
        <w:rPr>
          <w:rFonts w:asciiTheme="minorHAnsi" w:hAnsiTheme="minorHAnsi" w:cs="Arial"/>
          <w:sz w:val="20"/>
        </w:rPr>
      </w:pPr>
    </w:p>
    <w:p w14:paraId="490996CF" w14:textId="77777777" w:rsidR="00C0321A" w:rsidRPr="008D1934" w:rsidRDefault="00C0321A" w:rsidP="00A667F3">
      <w:pPr>
        <w:numPr>
          <w:ilvl w:val="0"/>
          <w:numId w:val="18"/>
        </w:numPr>
        <w:jc w:val="both"/>
        <w:rPr>
          <w:rFonts w:asciiTheme="minorHAnsi" w:hAnsiTheme="minorHAnsi" w:cs="Arial"/>
          <w:sz w:val="20"/>
        </w:rPr>
      </w:pPr>
      <w:r w:rsidRPr="008D1934">
        <w:rPr>
          <w:rFonts w:asciiTheme="minorHAnsi" w:hAnsiTheme="minorHAnsi" w:cs="Arial"/>
          <w:sz w:val="20"/>
        </w:rPr>
        <w:t xml:space="preserve">No se encuentra registrado ante </w:t>
      </w:r>
      <w:r w:rsidRPr="008D1934">
        <w:rPr>
          <w:rFonts w:asciiTheme="minorHAnsi" w:hAnsiTheme="minorHAnsi" w:cs="Arial"/>
          <w:b/>
          <w:sz w:val="20"/>
        </w:rPr>
        <w:t>“EL INSTITUTO”</w:t>
      </w:r>
      <w:r w:rsidRPr="008D1934">
        <w:rPr>
          <w:rFonts w:asciiTheme="minorHAnsi" w:hAnsiTheme="minorHAnsi" w:cs="Arial"/>
          <w:sz w:val="20"/>
        </w:rPr>
        <w:t xml:space="preserve"> por no tener personal que sea sujeto de aseguramiento obligatorio, de conformidad con lo dispuesto por el artículo 12 de la Ley del Seguro Social,</w:t>
      </w:r>
    </w:p>
    <w:p w14:paraId="0FEB63A3" w14:textId="77777777" w:rsidR="00C0321A" w:rsidRPr="008D1934" w:rsidRDefault="00C0321A" w:rsidP="00A667F3">
      <w:pPr>
        <w:numPr>
          <w:ilvl w:val="0"/>
          <w:numId w:val="18"/>
        </w:numPr>
        <w:jc w:val="both"/>
        <w:rPr>
          <w:rFonts w:asciiTheme="minorHAnsi" w:hAnsiTheme="minorHAnsi" w:cs="Arial"/>
          <w:sz w:val="20"/>
        </w:rPr>
      </w:pPr>
      <w:r w:rsidRPr="008D1934">
        <w:rPr>
          <w:rFonts w:asciiTheme="minorHAnsi" w:hAnsiTheme="minorHAnsi" w:cs="Arial"/>
          <w:sz w:val="20"/>
        </w:rPr>
        <w:t>Se encuentra registrado por no tiene trabajadores activos, o</w:t>
      </w:r>
    </w:p>
    <w:p w14:paraId="545A0EEC" w14:textId="77777777" w:rsidR="00C0321A" w:rsidRPr="008D1934" w:rsidRDefault="00C0321A" w:rsidP="00A667F3">
      <w:pPr>
        <w:numPr>
          <w:ilvl w:val="0"/>
          <w:numId w:val="18"/>
        </w:numPr>
        <w:jc w:val="both"/>
        <w:rPr>
          <w:rFonts w:asciiTheme="minorHAnsi" w:hAnsiTheme="minorHAnsi" w:cs="Arial"/>
          <w:sz w:val="20"/>
        </w:rPr>
      </w:pPr>
      <w:r w:rsidRPr="008D1934">
        <w:rPr>
          <w:rFonts w:asciiTheme="minorHAnsi" w:hAnsiTheme="minorHAnsi" w:cs="Arial"/>
          <w:sz w:val="20"/>
        </w:rPr>
        <w:t>Su registro patronal se encuentra dado de baja.</w:t>
      </w:r>
    </w:p>
    <w:p w14:paraId="1DFB621B" w14:textId="77777777" w:rsidR="00C0321A" w:rsidRPr="008D1934" w:rsidRDefault="00C0321A" w:rsidP="00C0321A">
      <w:pPr>
        <w:jc w:val="both"/>
        <w:rPr>
          <w:rFonts w:asciiTheme="minorHAnsi" w:hAnsiTheme="minorHAnsi" w:cs="Arial"/>
          <w:sz w:val="20"/>
        </w:rPr>
      </w:pPr>
    </w:p>
    <w:p w14:paraId="4FEF6EA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1C876F0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12BB4BD1" w14:textId="77777777" w:rsidR="00C0321A" w:rsidRPr="008D1934" w:rsidRDefault="00C0321A" w:rsidP="00C0321A">
      <w:pPr>
        <w:jc w:val="both"/>
        <w:rPr>
          <w:rFonts w:asciiTheme="minorHAnsi" w:hAnsiTheme="minorHAnsi" w:cs="Arial"/>
          <w:sz w:val="20"/>
        </w:rPr>
      </w:pPr>
    </w:p>
    <w:p w14:paraId="3658567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Segunda.- Obtención de la Opinión del cumplimiento. </w:t>
      </w:r>
    </w:p>
    <w:p w14:paraId="75F9B5EB"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8D1934" w:rsidRDefault="00C0321A" w:rsidP="00C0321A">
      <w:pPr>
        <w:jc w:val="both"/>
        <w:rPr>
          <w:rFonts w:asciiTheme="minorHAnsi" w:hAnsiTheme="minorHAnsi" w:cs="Arial"/>
          <w:sz w:val="20"/>
        </w:rPr>
      </w:pPr>
    </w:p>
    <w:p w14:paraId="2B138AA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Tercera.- Consideraciones para la Opinión del cumplimiento. </w:t>
      </w:r>
    </w:p>
    <w:p w14:paraId="27BA177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8D1934" w:rsidRDefault="00C0321A" w:rsidP="00C0321A">
      <w:pPr>
        <w:jc w:val="both"/>
        <w:rPr>
          <w:rFonts w:asciiTheme="minorHAnsi" w:hAnsiTheme="minorHAnsi" w:cs="Arial"/>
          <w:sz w:val="20"/>
        </w:rPr>
      </w:pPr>
    </w:p>
    <w:p w14:paraId="34A9EBEF" w14:textId="77777777" w:rsidR="00C0321A" w:rsidRPr="008D1934" w:rsidRDefault="00C0321A" w:rsidP="00A667F3">
      <w:pPr>
        <w:numPr>
          <w:ilvl w:val="0"/>
          <w:numId w:val="19"/>
        </w:numPr>
        <w:jc w:val="both"/>
        <w:rPr>
          <w:rFonts w:asciiTheme="minorHAnsi" w:hAnsiTheme="minorHAnsi" w:cs="Arial"/>
          <w:sz w:val="20"/>
        </w:rPr>
      </w:pPr>
      <w:r w:rsidRPr="008D1934">
        <w:rPr>
          <w:rFonts w:asciiTheme="minorHAnsi" w:hAnsiTheme="minorHAnsi" w:cs="Arial"/>
          <w:sz w:val="20"/>
        </w:rPr>
        <w:t xml:space="preserve">El formato de opinión del cumplimiento de obligaciones fiscales en materia de seguridad social contendrá, según corresponda: Folio de la opinión. </w:t>
      </w:r>
    </w:p>
    <w:p w14:paraId="75CD0C0F" w14:textId="77777777" w:rsidR="00C0321A" w:rsidRPr="008D1934" w:rsidRDefault="00C0321A" w:rsidP="00A667F3">
      <w:pPr>
        <w:numPr>
          <w:ilvl w:val="0"/>
          <w:numId w:val="19"/>
        </w:numPr>
        <w:jc w:val="both"/>
        <w:rPr>
          <w:rFonts w:asciiTheme="minorHAnsi" w:hAnsiTheme="minorHAnsi" w:cs="Arial"/>
          <w:sz w:val="20"/>
        </w:rPr>
      </w:pPr>
      <w:r w:rsidRPr="008D1934">
        <w:rPr>
          <w:rFonts w:asciiTheme="minorHAnsi" w:hAnsiTheme="minorHAnsi" w:cs="Arial"/>
          <w:sz w:val="20"/>
        </w:rPr>
        <w:t>Datos generales de la persona titular de la opinión.</w:t>
      </w:r>
    </w:p>
    <w:p w14:paraId="56548C4A" w14:textId="77777777" w:rsidR="00C0321A" w:rsidRPr="008D1934" w:rsidRDefault="00C0321A" w:rsidP="00A667F3">
      <w:pPr>
        <w:numPr>
          <w:ilvl w:val="0"/>
          <w:numId w:val="19"/>
        </w:numPr>
        <w:jc w:val="both"/>
        <w:rPr>
          <w:rFonts w:asciiTheme="minorHAnsi" w:hAnsiTheme="minorHAnsi" w:cs="Arial"/>
          <w:sz w:val="20"/>
        </w:rPr>
      </w:pPr>
      <w:r w:rsidRPr="008D1934">
        <w:rPr>
          <w:rFonts w:asciiTheme="minorHAnsi" w:hAnsiTheme="minorHAnsi" w:cs="Arial"/>
          <w:sz w:val="20"/>
        </w:rPr>
        <w:t>Resultado (positiva, negativa o sin opinión).</w:t>
      </w:r>
    </w:p>
    <w:p w14:paraId="0496E201" w14:textId="77777777" w:rsidR="00C0321A" w:rsidRPr="008D1934" w:rsidRDefault="00C0321A" w:rsidP="00A667F3">
      <w:pPr>
        <w:numPr>
          <w:ilvl w:val="0"/>
          <w:numId w:val="19"/>
        </w:numPr>
        <w:jc w:val="both"/>
        <w:rPr>
          <w:rFonts w:asciiTheme="minorHAnsi" w:hAnsiTheme="minorHAnsi" w:cs="Arial"/>
          <w:sz w:val="20"/>
        </w:rPr>
      </w:pPr>
      <w:r w:rsidRPr="008D1934">
        <w:rPr>
          <w:rFonts w:asciiTheme="minorHAnsi" w:hAnsiTheme="minorHAnsi" w:cs="Arial"/>
          <w:sz w:val="20"/>
        </w:rPr>
        <w:t>Fecha de emisión.</w:t>
      </w:r>
    </w:p>
    <w:p w14:paraId="2B690227" w14:textId="77777777" w:rsidR="00C0321A" w:rsidRPr="008D1934" w:rsidRDefault="00C0321A" w:rsidP="00A667F3">
      <w:pPr>
        <w:numPr>
          <w:ilvl w:val="0"/>
          <w:numId w:val="19"/>
        </w:numPr>
        <w:jc w:val="both"/>
        <w:rPr>
          <w:rFonts w:asciiTheme="minorHAnsi" w:hAnsiTheme="minorHAnsi" w:cs="Arial"/>
          <w:sz w:val="20"/>
        </w:rPr>
      </w:pPr>
      <w:r w:rsidRPr="008D1934">
        <w:rPr>
          <w:rFonts w:asciiTheme="minorHAnsi" w:hAnsiTheme="minorHAnsi" w:cs="Arial"/>
          <w:sz w:val="20"/>
        </w:rPr>
        <w:t>Vigencia de la opinión.</w:t>
      </w:r>
    </w:p>
    <w:p w14:paraId="76845813" w14:textId="77777777" w:rsidR="00C0321A" w:rsidRPr="008D1934" w:rsidRDefault="00C0321A" w:rsidP="00A667F3">
      <w:pPr>
        <w:numPr>
          <w:ilvl w:val="0"/>
          <w:numId w:val="19"/>
        </w:numPr>
        <w:jc w:val="both"/>
        <w:rPr>
          <w:rFonts w:asciiTheme="minorHAnsi" w:hAnsiTheme="minorHAnsi" w:cs="Arial"/>
          <w:sz w:val="20"/>
        </w:rPr>
      </w:pPr>
      <w:r w:rsidRPr="008D1934">
        <w:rPr>
          <w:rFonts w:asciiTheme="minorHAnsi" w:hAnsiTheme="minorHAnsi" w:cs="Arial"/>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8D1934" w:rsidRDefault="00C0321A" w:rsidP="00A667F3">
      <w:pPr>
        <w:numPr>
          <w:ilvl w:val="0"/>
          <w:numId w:val="19"/>
        </w:numPr>
        <w:jc w:val="both"/>
        <w:rPr>
          <w:rFonts w:asciiTheme="minorHAnsi" w:hAnsiTheme="minorHAnsi" w:cs="Arial"/>
          <w:sz w:val="20"/>
        </w:rPr>
      </w:pPr>
      <w:r w:rsidRPr="008D1934">
        <w:rPr>
          <w:rFonts w:asciiTheme="minorHAnsi" w:hAnsiTheme="minorHAnsi" w:cs="Arial"/>
          <w:sz w:val="20"/>
        </w:rPr>
        <w:t>Número de trabajadores vigentes.</w:t>
      </w:r>
    </w:p>
    <w:p w14:paraId="31DECD87" w14:textId="77777777" w:rsidR="00C0321A" w:rsidRPr="008D1934" w:rsidRDefault="00C0321A" w:rsidP="00A667F3">
      <w:pPr>
        <w:numPr>
          <w:ilvl w:val="0"/>
          <w:numId w:val="19"/>
        </w:numPr>
        <w:jc w:val="both"/>
        <w:rPr>
          <w:rFonts w:asciiTheme="minorHAnsi" w:hAnsiTheme="minorHAnsi" w:cs="Arial"/>
          <w:sz w:val="20"/>
        </w:rPr>
      </w:pPr>
      <w:r w:rsidRPr="008D1934">
        <w:rPr>
          <w:rFonts w:asciiTheme="minorHAnsi" w:hAnsiTheme="minorHAnsi" w:cs="Arial"/>
          <w:sz w:val="20"/>
        </w:rPr>
        <w:t>Elementos de verificación de integridad y autoría de la opinión.</w:t>
      </w:r>
    </w:p>
    <w:p w14:paraId="4B7F91B4" w14:textId="77777777" w:rsidR="00C0321A" w:rsidRPr="008D1934" w:rsidRDefault="00C0321A" w:rsidP="00A667F3">
      <w:pPr>
        <w:numPr>
          <w:ilvl w:val="0"/>
          <w:numId w:val="19"/>
        </w:numPr>
        <w:jc w:val="both"/>
        <w:rPr>
          <w:rFonts w:asciiTheme="minorHAnsi" w:hAnsiTheme="minorHAnsi" w:cs="Arial"/>
          <w:sz w:val="20"/>
        </w:rPr>
      </w:pPr>
      <w:r w:rsidRPr="008D1934">
        <w:rPr>
          <w:rFonts w:asciiTheme="minorHAnsi" w:hAnsiTheme="minorHAnsi" w:cs="Arial"/>
          <w:sz w:val="20"/>
        </w:rPr>
        <w:t>Datos de identificación del (de los) crédito(s), excepto en los casos de la Opinión Pública y la opinión emitida por los Terceros Autorizados.</w:t>
      </w:r>
    </w:p>
    <w:p w14:paraId="7805822D" w14:textId="77777777" w:rsidR="00C0321A" w:rsidRPr="008D1934" w:rsidRDefault="00C0321A" w:rsidP="00C0321A">
      <w:pPr>
        <w:jc w:val="both"/>
        <w:rPr>
          <w:rFonts w:asciiTheme="minorHAnsi" w:hAnsiTheme="minorHAnsi" w:cs="Arial"/>
          <w:sz w:val="20"/>
        </w:rPr>
      </w:pPr>
    </w:p>
    <w:p w14:paraId="065FE5B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Cuarta.- Sentidos de la Opinión del cumplimiento.</w:t>
      </w:r>
    </w:p>
    <w:p w14:paraId="27FD8B5B"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La opinión del cumplimiento de obligaciones fiscales en materia de seguridad social se genera en alguno de los siguientes sentidos:</w:t>
      </w:r>
    </w:p>
    <w:p w14:paraId="44D7FA06" w14:textId="77777777" w:rsidR="00C0321A" w:rsidRPr="008D1934" w:rsidRDefault="00C0321A" w:rsidP="00C0321A">
      <w:pPr>
        <w:jc w:val="both"/>
        <w:rPr>
          <w:rFonts w:asciiTheme="minorHAnsi" w:hAnsiTheme="minorHAnsi" w:cs="Arial"/>
          <w:sz w:val="20"/>
        </w:rPr>
      </w:pPr>
    </w:p>
    <w:p w14:paraId="2C9F9B76" w14:textId="77777777" w:rsidR="00C0321A" w:rsidRPr="008D1934" w:rsidRDefault="00C0321A" w:rsidP="00A667F3">
      <w:pPr>
        <w:numPr>
          <w:ilvl w:val="0"/>
          <w:numId w:val="20"/>
        </w:numPr>
        <w:jc w:val="both"/>
        <w:rPr>
          <w:rFonts w:asciiTheme="minorHAnsi" w:hAnsiTheme="minorHAnsi" w:cs="Arial"/>
          <w:sz w:val="20"/>
        </w:rPr>
      </w:pPr>
      <w:r w:rsidRPr="008D1934">
        <w:rPr>
          <w:rFonts w:asciiTheme="minorHAnsi" w:hAnsiTheme="minorHAnsi" w:cs="Arial"/>
          <w:sz w:val="20"/>
        </w:rPr>
        <w:t>Positiva.- Cuando el particular esté inscrito ante el IMSS y al corriente en el cumplimiento de las obligaciones que se consideran en los incisos a) y b) de esta regla.</w:t>
      </w:r>
    </w:p>
    <w:p w14:paraId="021BCB33" w14:textId="77777777" w:rsidR="00C0321A" w:rsidRPr="008D1934" w:rsidRDefault="00C0321A" w:rsidP="00A667F3">
      <w:pPr>
        <w:numPr>
          <w:ilvl w:val="0"/>
          <w:numId w:val="20"/>
        </w:numPr>
        <w:jc w:val="both"/>
        <w:rPr>
          <w:rFonts w:asciiTheme="minorHAnsi" w:hAnsiTheme="minorHAnsi" w:cs="Arial"/>
          <w:sz w:val="20"/>
        </w:rPr>
      </w:pPr>
      <w:r w:rsidRPr="008D1934">
        <w:rPr>
          <w:rFonts w:asciiTheme="minorHAnsi" w:hAnsiTheme="minorHAnsi" w:cs="Arial"/>
          <w:sz w:val="20"/>
        </w:rPr>
        <w:t>Negativa.- Cuando el particular no esté al corriente en el cumplimiento de las obligaciones en materia de seguridad social que se consideran en los incisos a) y b) de esta regla.</w:t>
      </w:r>
    </w:p>
    <w:p w14:paraId="7F4F0205" w14:textId="77777777" w:rsidR="00C0321A" w:rsidRPr="008D1934" w:rsidRDefault="00C0321A" w:rsidP="00A667F3">
      <w:pPr>
        <w:numPr>
          <w:ilvl w:val="0"/>
          <w:numId w:val="20"/>
        </w:numPr>
        <w:jc w:val="both"/>
        <w:rPr>
          <w:rFonts w:asciiTheme="minorHAnsi" w:hAnsiTheme="minorHAnsi" w:cs="Arial"/>
          <w:sz w:val="20"/>
        </w:rPr>
      </w:pPr>
      <w:r w:rsidRPr="008D1934">
        <w:rPr>
          <w:rFonts w:asciiTheme="minorHAnsi" w:hAnsiTheme="minorHAnsi" w:cs="Arial"/>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8D1934" w:rsidRDefault="00C0321A" w:rsidP="00A667F3">
      <w:pPr>
        <w:numPr>
          <w:ilvl w:val="0"/>
          <w:numId w:val="20"/>
        </w:numPr>
        <w:jc w:val="both"/>
        <w:rPr>
          <w:rFonts w:asciiTheme="minorHAnsi" w:hAnsiTheme="minorHAnsi" w:cs="Arial"/>
          <w:sz w:val="20"/>
        </w:rPr>
      </w:pPr>
      <w:r w:rsidRPr="008D1934">
        <w:rPr>
          <w:rFonts w:asciiTheme="minorHAnsi" w:hAnsiTheme="minorHAnsi" w:cs="Arial"/>
          <w:sz w:val="20"/>
        </w:rPr>
        <w:lastRenderedPageBreak/>
        <w:t>El particular no se encuentre registrado como patrón ante el IMSS.</w:t>
      </w:r>
    </w:p>
    <w:p w14:paraId="40A49F5A" w14:textId="77777777" w:rsidR="00C0321A" w:rsidRPr="008D1934" w:rsidRDefault="00C0321A" w:rsidP="00A667F3">
      <w:pPr>
        <w:numPr>
          <w:ilvl w:val="0"/>
          <w:numId w:val="20"/>
        </w:numPr>
        <w:jc w:val="both"/>
        <w:rPr>
          <w:rFonts w:asciiTheme="minorHAnsi" w:hAnsiTheme="minorHAnsi" w:cs="Arial"/>
          <w:sz w:val="20"/>
        </w:rPr>
      </w:pPr>
      <w:r w:rsidRPr="008D1934">
        <w:rPr>
          <w:rFonts w:asciiTheme="minorHAnsi" w:hAnsiTheme="minorHAnsi" w:cs="Arial"/>
          <w:sz w:val="20"/>
        </w:rPr>
        <w:t>El(los) Registro(s) Patronal(es) del particular se encuentre(n) dado(s) de baja, sin créditos fiscales firmes.</w:t>
      </w:r>
    </w:p>
    <w:p w14:paraId="06821604" w14:textId="77777777" w:rsidR="00C0321A" w:rsidRPr="008D1934" w:rsidRDefault="00C0321A" w:rsidP="00A667F3">
      <w:pPr>
        <w:numPr>
          <w:ilvl w:val="0"/>
          <w:numId w:val="20"/>
        </w:numPr>
        <w:jc w:val="both"/>
        <w:rPr>
          <w:rFonts w:asciiTheme="minorHAnsi" w:hAnsiTheme="minorHAnsi" w:cs="Arial"/>
          <w:sz w:val="20"/>
        </w:rPr>
      </w:pPr>
      <w:r w:rsidRPr="008D1934">
        <w:rPr>
          <w:rFonts w:asciiTheme="minorHAnsi" w:hAnsiTheme="minorHAnsi" w:cs="Arial"/>
          <w:sz w:val="20"/>
        </w:rPr>
        <w:t>El particular esté registrado ante el IMSS, pero no cuente con trabajadores activos.</w:t>
      </w:r>
    </w:p>
    <w:p w14:paraId="47935485" w14:textId="77777777" w:rsidR="00C0321A" w:rsidRPr="008D1934" w:rsidRDefault="00C0321A" w:rsidP="00C0321A">
      <w:pPr>
        <w:jc w:val="both"/>
        <w:rPr>
          <w:rFonts w:asciiTheme="minorHAnsi" w:hAnsiTheme="minorHAnsi" w:cs="Arial"/>
          <w:sz w:val="20"/>
        </w:rPr>
      </w:pPr>
    </w:p>
    <w:p w14:paraId="7A1E4D9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a) El IMSS, a fin de generar la opinión del cumplimiento de obligaciones fiscales en materia de seguridad social, revisará que el particular solicitante:</w:t>
      </w:r>
    </w:p>
    <w:p w14:paraId="779309BE" w14:textId="77777777" w:rsidR="00C0321A" w:rsidRPr="008D1934" w:rsidRDefault="00C0321A" w:rsidP="00C0321A">
      <w:pPr>
        <w:jc w:val="both"/>
        <w:rPr>
          <w:rFonts w:asciiTheme="minorHAnsi" w:hAnsiTheme="minorHAnsi" w:cs="Arial"/>
          <w:sz w:val="20"/>
        </w:rPr>
      </w:pPr>
    </w:p>
    <w:p w14:paraId="5EE9BC47" w14:textId="77777777" w:rsidR="00C0321A" w:rsidRPr="008D1934" w:rsidRDefault="00C0321A" w:rsidP="00A667F3">
      <w:pPr>
        <w:numPr>
          <w:ilvl w:val="0"/>
          <w:numId w:val="29"/>
        </w:numPr>
        <w:jc w:val="both"/>
        <w:rPr>
          <w:rFonts w:asciiTheme="minorHAnsi" w:hAnsiTheme="minorHAnsi" w:cs="Arial"/>
          <w:sz w:val="20"/>
        </w:rPr>
      </w:pPr>
      <w:r w:rsidRPr="008D1934">
        <w:rPr>
          <w:rFonts w:asciiTheme="minorHAnsi" w:hAnsiTheme="minorHAnsi" w:cs="Arial"/>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8D1934" w:rsidRDefault="00C0321A" w:rsidP="00A667F3">
      <w:pPr>
        <w:numPr>
          <w:ilvl w:val="0"/>
          <w:numId w:val="29"/>
        </w:numPr>
        <w:jc w:val="both"/>
        <w:rPr>
          <w:rFonts w:asciiTheme="minorHAnsi" w:hAnsiTheme="minorHAnsi" w:cs="Arial"/>
          <w:sz w:val="20"/>
        </w:rPr>
      </w:pPr>
      <w:r w:rsidRPr="008D1934">
        <w:rPr>
          <w:rFonts w:asciiTheme="minorHAnsi" w:hAnsiTheme="minorHAnsi" w:cs="Arial"/>
          <w:sz w:val="20"/>
        </w:rPr>
        <w:t>No tenga créditos fiscales firmes determinados; entendiéndose por “crédito fiscal” las cuotas, los capitales constitutivos, su actualización y los recargos, las multas impuestas en los términos de la Ley del Seguro Social (</w:t>
      </w:r>
      <w:r w:rsidRPr="008D1934">
        <w:rPr>
          <w:rFonts w:asciiTheme="minorHAnsi" w:hAnsiTheme="minorHAnsi" w:cs="Arial"/>
          <w:i/>
          <w:sz w:val="20"/>
        </w:rPr>
        <w:t>Última reforma publicada en el D.O.F. 30 de abril de 2024</w:t>
      </w:r>
      <w:r w:rsidRPr="008D1934">
        <w:rPr>
          <w:rFonts w:asciiTheme="minorHAnsi" w:hAnsiTheme="minorHAnsi" w:cs="Arial"/>
          <w:sz w:val="20"/>
        </w:rPr>
        <w:t>) los gastos realizados por el IMSS por inscripciones improcedentes y los que tenga derecho a exigir de las personas no derechohabientes, de acuerdo con el artículo 287 de la misma Ley.</w:t>
      </w:r>
    </w:p>
    <w:p w14:paraId="48EDD920" w14:textId="77777777" w:rsidR="00C0321A" w:rsidRPr="008D1934" w:rsidRDefault="00C0321A" w:rsidP="00A667F3">
      <w:pPr>
        <w:numPr>
          <w:ilvl w:val="0"/>
          <w:numId w:val="29"/>
        </w:numPr>
        <w:jc w:val="both"/>
        <w:rPr>
          <w:rFonts w:asciiTheme="minorHAnsi" w:hAnsiTheme="minorHAnsi" w:cs="Arial"/>
          <w:sz w:val="20"/>
        </w:rPr>
      </w:pPr>
      <w:r w:rsidRPr="008D1934">
        <w:rPr>
          <w:rFonts w:asciiTheme="minorHAnsi" w:hAnsiTheme="minorHAnsi" w:cs="Arial"/>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8D1934" w:rsidRDefault="00C0321A" w:rsidP="00A667F3">
      <w:pPr>
        <w:numPr>
          <w:ilvl w:val="0"/>
          <w:numId w:val="29"/>
        </w:numPr>
        <w:jc w:val="both"/>
        <w:rPr>
          <w:rFonts w:asciiTheme="minorHAnsi" w:hAnsiTheme="minorHAnsi" w:cs="Arial"/>
          <w:sz w:val="20"/>
        </w:rPr>
      </w:pPr>
      <w:r w:rsidRPr="008D1934">
        <w:rPr>
          <w:rFonts w:asciiTheme="minorHAnsi" w:hAnsiTheme="minorHAnsi" w:cs="Arial"/>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8D1934">
        <w:rPr>
          <w:rFonts w:asciiTheme="minorHAnsi" w:hAnsiTheme="minorHAnsi" w:cs="Arial"/>
          <w:i/>
          <w:sz w:val="20"/>
        </w:rPr>
        <w:t>(Última reforma publicada en el D.O.F. el 15 de julio de 2005)</w:t>
      </w:r>
    </w:p>
    <w:p w14:paraId="53E862A8" w14:textId="77777777" w:rsidR="00C0321A" w:rsidRPr="008D1934" w:rsidRDefault="00C0321A" w:rsidP="00C0321A">
      <w:pPr>
        <w:jc w:val="both"/>
        <w:rPr>
          <w:rFonts w:asciiTheme="minorHAnsi" w:hAnsiTheme="minorHAnsi" w:cs="Arial"/>
          <w:sz w:val="20"/>
        </w:rPr>
      </w:pPr>
    </w:p>
    <w:p w14:paraId="151DB48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8D1934" w:rsidRDefault="00C0321A" w:rsidP="00C0321A">
      <w:pPr>
        <w:jc w:val="both"/>
        <w:rPr>
          <w:rFonts w:asciiTheme="minorHAnsi" w:hAnsiTheme="minorHAnsi" w:cs="Arial"/>
          <w:sz w:val="20"/>
        </w:rPr>
      </w:pPr>
    </w:p>
    <w:p w14:paraId="074DDE52" w14:textId="77777777" w:rsidR="00C0321A" w:rsidRPr="008D1934" w:rsidRDefault="00C0321A" w:rsidP="00A667F3">
      <w:pPr>
        <w:numPr>
          <w:ilvl w:val="0"/>
          <w:numId w:val="28"/>
        </w:numPr>
        <w:jc w:val="both"/>
        <w:rPr>
          <w:rFonts w:asciiTheme="minorHAnsi" w:hAnsiTheme="minorHAnsi" w:cs="Arial"/>
          <w:sz w:val="20"/>
        </w:rPr>
      </w:pPr>
      <w:r w:rsidRPr="008D1934">
        <w:rPr>
          <w:rFonts w:asciiTheme="minorHAnsi" w:hAnsiTheme="minorHAnsi" w:cs="Arial"/>
          <w:sz w:val="20"/>
        </w:rPr>
        <w:t>El particular cuenta con autorización para pagar a plazos que no le ha sido revocada.</w:t>
      </w:r>
    </w:p>
    <w:p w14:paraId="5156AD14" w14:textId="77777777" w:rsidR="00C0321A" w:rsidRPr="008D1934" w:rsidRDefault="00C0321A" w:rsidP="00A667F3">
      <w:pPr>
        <w:numPr>
          <w:ilvl w:val="0"/>
          <w:numId w:val="28"/>
        </w:numPr>
        <w:rPr>
          <w:rFonts w:asciiTheme="minorHAnsi" w:hAnsiTheme="minorHAnsi" w:cs="Arial"/>
          <w:sz w:val="20"/>
        </w:rPr>
      </w:pPr>
      <w:r w:rsidRPr="008D1934">
        <w:rPr>
          <w:rFonts w:asciiTheme="minorHAnsi" w:hAnsiTheme="minorHAnsi" w:cs="Arial"/>
          <w:sz w:val="20"/>
        </w:rPr>
        <w:t xml:space="preserve">No ha vencido el plazo para pagar a que se refiere el artículo 127 del Reglamento de la Ley del Seguro Social en materia de Afiliación, Clasificación de Empresas, Recaudación y Fiscalización </w:t>
      </w:r>
      <w:r w:rsidRPr="008D1934">
        <w:rPr>
          <w:rFonts w:asciiTheme="minorHAnsi" w:hAnsiTheme="minorHAnsi" w:cs="Arial"/>
          <w:i/>
          <w:sz w:val="20"/>
        </w:rPr>
        <w:t>(Última reforma publicada en el D.O.F. el  15 de julio de 2005)</w:t>
      </w:r>
    </w:p>
    <w:p w14:paraId="053AC870" w14:textId="77777777" w:rsidR="00C0321A" w:rsidRPr="008D1934" w:rsidRDefault="00C0321A" w:rsidP="00A667F3">
      <w:pPr>
        <w:numPr>
          <w:ilvl w:val="0"/>
          <w:numId w:val="28"/>
        </w:numPr>
        <w:jc w:val="both"/>
        <w:rPr>
          <w:rFonts w:asciiTheme="minorHAnsi" w:hAnsiTheme="minorHAnsi" w:cs="Arial"/>
          <w:sz w:val="20"/>
        </w:rPr>
      </w:pPr>
      <w:r w:rsidRPr="008D1934">
        <w:rPr>
          <w:rFonts w:asciiTheme="minorHAnsi" w:hAnsiTheme="minorHAnsi" w:cs="Arial"/>
          <w:sz w:val="20"/>
        </w:rPr>
        <w:t xml:space="preserve">El particular ha interpuesto medio de defensa en contra del crédito fiscal determinado y el interés fiscal se encuentra debidamente garantizado conforme a las disposiciones fiscales. </w:t>
      </w:r>
    </w:p>
    <w:p w14:paraId="3B2820F1" w14:textId="77777777" w:rsidR="00C0321A" w:rsidRPr="008D1934" w:rsidRDefault="00C0321A" w:rsidP="00C0321A">
      <w:pPr>
        <w:jc w:val="both"/>
        <w:rPr>
          <w:rFonts w:asciiTheme="minorHAnsi" w:hAnsiTheme="minorHAnsi" w:cs="Arial"/>
          <w:sz w:val="20"/>
        </w:rPr>
      </w:pPr>
    </w:p>
    <w:p w14:paraId="0D84967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Quinta. - Opinión generada por la persona titular de la Opinión del cumplimiento. </w:t>
      </w:r>
    </w:p>
    <w:p w14:paraId="328E2A8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7FE28E1E" w14:textId="77777777" w:rsidR="00C0321A" w:rsidRPr="008D1934" w:rsidRDefault="00C0321A" w:rsidP="00A667F3">
      <w:pPr>
        <w:numPr>
          <w:ilvl w:val="0"/>
          <w:numId w:val="27"/>
        </w:numPr>
        <w:jc w:val="both"/>
        <w:rPr>
          <w:rFonts w:asciiTheme="minorHAnsi" w:hAnsiTheme="minorHAnsi" w:cs="Arial"/>
          <w:sz w:val="20"/>
        </w:rPr>
      </w:pPr>
      <w:r w:rsidRPr="008D1934">
        <w:rPr>
          <w:rFonts w:asciiTheme="minorHAnsi" w:hAnsiTheme="minorHAnsi" w:cs="Arial"/>
          <w:sz w:val="20"/>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31730AE9" w14:textId="77777777" w:rsidR="00C0321A" w:rsidRPr="008D1934" w:rsidRDefault="00C0321A" w:rsidP="00A667F3">
      <w:pPr>
        <w:numPr>
          <w:ilvl w:val="0"/>
          <w:numId w:val="27"/>
        </w:numPr>
        <w:jc w:val="both"/>
        <w:rPr>
          <w:rFonts w:asciiTheme="minorHAnsi" w:hAnsiTheme="minorHAnsi" w:cs="Arial"/>
          <w:sz w:val="20"/>
        </w:rPr>
      </w:pPr>
      <w:r w:rsidRPr="008D1934">
        <w:rPr>
          <w:rFonts w:asciiTheme="minorHAnsi" w:hAnsiTheme="minorHAnsi" w:cs="Arial"/>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8D1934" w:rsidRDefault="00C0321A" w:rsidP="00A667F3">
      <w:pPr>
        <w:numPr>
          <w:ilvl w:val="0"/>
          <w:numId w:val="27"/>
        </w:numPr>
        <w:jc w:val="both"/>
        <w:rPr>
          <w:rFonts w:asciiTheme="minorHAnsi" w:hAnsiTheme="minorHAnsi" w:cs="Arial"/>
          <w:sz w:val="20"/>
        </w:rPr>
      </w:pPr>
      <w:r w:rsidRPr="008D1934">
        <w:rPr>
          <w:rFonts w:asciiTheme="minorHAnsi" w:hAnsiTheme="minorHAnsi" w:cs="Arial"/>
          <w:sz w:val="20"/>
        </w:rPr>
        <w:t xml:space="preserve">Después de la elección de la opción “Opinión del cumplimiento”, podrá imprimirse el documento que contiene la opinión del cumplimiento de obligaciones fiscales en materia de seguridad social respectiva. </w:t>
      </w:r>
    </w:p>
    <w:p w14:paraId="4AC4EF07" w14:textId="77777777" w:rsidR="00C0321A" w:rsidRPr="008D1934" w:rsidRDefault="00C0321A" w:rsidP="00C0321A">
      <w:pPr>
        <w:jc w:val="both"/>
        <w:rPr>
          <w:rFonts w:asciiTheme="minorHAnsi" w:hAnsiTheme="minorHAnsi" w:cs="Arial"/>
          <w:sz w:val="20"/>
        </w:rPr>
      </w:pPr>
    </w:p>
    <w:p w14:paraId="0012C36D"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Sexta.- Opinión generada por los entes de carácter público. </w:t>
      </w:r>
    </w:p>
    <w:p w14:paraId="6ADFE4F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8D1934" w:rsidRDefault="00C0321A" w:rsidP="00C0321A">
      <w:pPr>
        <w:jc w:val="both"/>
        <w:rPr>
          <w:rFonts w:asciiTheme="minorHAnsi" w:hAnsiTheme="minorHAnsi" w:cs="Arial"/>
          <w:sz w:val="20"/>
        </w:rPr>
      </w:pPr>
    </w:p>
    <w:p w14:paraId="1517736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lastRenderedPageBreak/>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8D1934" w:rsidRDefault="00C0321A" w:rsidP="00C0321A">
      <w:pPr>
        <w:jc w:val="both"/>
        <w:rPr>
          <w:rFonts w:asciiTheme="minorHAnsi" w:hAnsiTheme="minorHAnsi" w:cs="Arial"/>
          <w:sz w:val="20"/>
        </w:rPr>
      </w:pPr>
    </w:p>
    <w:p w14:paraId="4B4E442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8D1934" w:rsidRDefault="00C0321A" w:rsidP="00C0321A">
      <w:pPr>
        <w:jc w:val="both"/>
        <w:rPr>
          <w:rFonts w:asciiTheme="minorHAnsi" w:hAnsiTheme="minorHAnsi" w:cs="Arial"/>
          <w:sz w:val="20"/>
        </w:rPr>
      </w:pPr>
    </w:p>
    <w:p w14:paraId="0CDD18AC"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Séptima.- Opinión Pública. </w:t>
      </w:r>
    </w:p>
    <w:p w14:paraId="190827D9"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8D1934" w:rsidRDefault="00C0321A" w:rsidP="00C0321A">
      <w:pPr>
        <w:jc w:val="both"/>
        <w:rPr>
          <w:rFonts w:asciiTheme="minorHAnsi" w:hAnsiTheme="minorHAnsi" w:cs="Arial"/>
          <w:sz w:val="20"/>
        </w:rPr>
      </w:pPr>
    </w:p>
    <w:p w14:paraId="778E8DC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32E21A08" w14:textId="77777777" w:rsidR="00C0321A" w:rsidRPr="008D1934" w:rsidRDefault="00C0321A" w:rsidP="00C0321A">
      <w:pPr>
        <w:jc w:val="both"/>
        <w:rPr>
          <w:rFonts w:asciiTheme="minorHAnsi" w:hAnsiTheme="minorHAnsi" w:cs="Arial"/>
          <w:sz w:val="20"/>
        </w:rPr>
      </w:pPr>
    </w:p>
    <w:p w14:paraId="270D7FCC" w14:textId="77777777" w:rsidR="00C0321A" w:rsidRPr="008D1934" w:rsidRDefault="00C0321A" w:rsidP="00A667F3">
      <w:pPr>
        <w:numPr>
          <w:ilvl w:val="0"/>
          <w:numId w:val="26"/>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4BEC753F" w14:textId="77777777" w:rsidR="00C0321A" w:rsidRPr="008D1934" w:rsidRDefault="00C0321A" w:rsidP="00A667F3">
      <w:pPr>
        <w:numPr>
          <w:ilvl w:val="0"/>
          <w:numId w:val="26"/>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Opinión Pública” y después la opción “Autorizo hacer pública mi opinión del cumplimiento”. </w:t>
      </w:r>
    </w:p>
    <w:p w14:paraId="495ADE4F" w14:textId="77777777" w:rsidR="00C0321A" w:rsidRPr="008D1934" w:rsidRDefault="00C0321A" w:rsidP="00A667F3">
      <w:pPr>
        <w:numPr>
          <w:ilvl w:val="0"/>
          <w:numId w:val="26"/>
        </w:numPr>
        <w:jc w:val="both"/>
        <w:rPr>
          <w:rFonts w:asciiTheme="minorHAnsi" w:hAnsiTheme="minorHAnsi" w:cs="Arial"/>
          <w:sz w:val="20"/>
        </w:rPr>
      </w:pPr>
      <w:r w:rsidRPr="008D1934">
        <w:rPr>
          <w:rFonts w:asciiTheme="minorHAnsi" w:hAnsiTheme="minorHAnsi" w:cs="Arial"/>
          <w:sz w:val="20"/>
        </w:rPr>
        <w:t xml:space="preserve">Dar clic en el botón “Guardar” y firmar mediante la e.firma. </w:t>
      </w:r>
    </w:p>
    <w:p w14:paraId="3E0F502B" w14:textId="77777777" w:rsidR="00C0321A" w:rsidRPr="008D1934" w:rsidRDefault="00C0321A" w:rsidP="00A667F3">
      <w:pPr>
        <w:numPr>
          <w:ilvl w:val="0"/>
          <w:numId w:val="26"/>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6C8368CC" w14:textId="77777777" w:rsidR="00C0321A" w:rsidRPr="008D1934" w:rsidRDefault="00C0321A" w:rsidP="00C0321A">
      <w:pPr>
        <w:jc w:val="both"/>
        <w:rPr>
          <w:rFonts w:asciiTheme="minorHAnsi" w:hAnsiTheme="minorHAnsi" w:cs="Arial"/>
          <w:sz w:val="20"/>
        </w:rPr>
      </w:pPr>
    </w:p>
    <w:p w14:paraId="0858388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w:t>
      </w:r>
      <w:r w:rsidRPr="008D1934">
        <w:t xml:space="preserve"> </w:t>
      </w:r>
      <w:r w:rsidRPr="008D1934">
        <w:rPr>
          <w:rFonts w:asciiTheme="minorHAnsi" w:hAnsiTheme="minorHAnsi" w:cs="Arial"/>
          <w:sz w:val="20"/>
        </w:rPr>
        <w:t>del Instituto (</w:t>
      </w:r>
      <w:hyperlink r:id="rId11" w:history="1">
        <w:r w:rsidRPr="008D1934">
          <w:rPr>
            <w:rStyle w:val="Hipervnculo"/>
            <w:rFonts w:asciiTheme="minorHAnsi" w:hAnsiTheme="minorHAnsi" w:cs="Arial"/>
            <w:sz w:val="20"/>
          </w:rPr>
          <w:t>www.imss.gob.mx</w:t>
        </w:r>
      </w:hyperlink>
      <w:r w:rsidRPr="008D1934">
        <w:rPr>
          <w:rFonts w:asciiTheme="minorHAnsi" w:hAnsiTheme="minorHAnsi" w:cs="Arial"/>
          <w:sz w:val="20"/>
        </w:rPr>
        <w:t>) la opinión correspondiente, conforme al siguiente procedimiento:</w:t>
      </w:r>
    </w:p>
    <w:p w14:paraId="3B7D1B10" w14:textId="77777777" w:rsidR="00C0321A" w:rsidRPr="008D1934" w:rsidRDefault="00C0321A" w:rsidP="00C0321A">
      <w:pPr>
        <w:jc w:val="both"/>
        <w:rPr>
          <w:rFonts w:asciiTheme="minorHAnsi" w:hAnsiTheme="minorHAnsi" w:cs="Arial"/>
          <w:sz w:val="20"/>
        </w:rPr>
      </w:pPr>
    </w:p>
    <w:p w14:paraId="4983F8FF" w14:textId="77777777" w:rsidR="00C0321A" w:rsidRPr="008D1934" w:rsidRDefault="00C0321A" w:rsidP="00A667F3">
      <w:pPr>
        <w:numPr>
          <w:ilvl w:val="0"/>
          <w:numId w:val="21"/>
        </w:numPr>
        <w:jc w:val="both"/>
        <w:rPr>
          <w:rFonts w:asciiTheme="minorHAnsi" w:hAnsiTheme="minorHAnsi" w:cs="Arial"/>
          <w:sz w:val="20"/>
        </w:rPr>
      </w:pPr>
      <w:r w:rsidRPr="008D1934">
        <w:rPr>
          <w:rFonts w:asciiTheme="minorHAnsi" w:hAnsiTheme="minorHAnsi" w:cs="Arial"/>
          <w:sz w:val="20"/>
        </w:rPr>
        <w:t>Ingresar a la página electrónica del IMSS (www.IMSS.gob.mx)</w:t>
      </w:r>
    </w:p>
    <w:p w14:paraId="66F433B7" w14:textId="77777777" w:rsidR="00C0321A" w:rsidRPr="008D1934" w:rsidRDefault="00C0321A" w:rsidP="00A667F3">
      <w:pPr>
        <w:numPr>
          <w:ilvl w:val="0"/>
          <w:numId w:val="21"/>
        </w:numPr>
        <w:jc w:val="both"/>
        <w:rPr>
          <w:rFonts w:asciiTheme="minorHAnsi" w:hAnsiTheme="minorHAnsi" w:cs="Arial"/>
          <w:sz w:val="20"/>
        </w:rPr>
      </w:pPr>
      <w:r w:rsidRPr="008D1934">
        <w:rPr>
          <w:rFonts w:asciiTheme="minorHAnsi" w:hAnsiTheme="minorHAnsi" w:cs="Arial"/>
          <w:sz w:val="20"/>
        </w:rPr>
        <w:t xml:space="preserve">Elegir “Consulta pública de Opinión del cumplimiento”. </w:t>
      </w:r>
    </w:p>
    <w:p w14:paraId="4170CE98" w14:textId="77777777" w:rsidR="00C0321A" w:rsidRPr="008D1934" w:rsidRDefault="00C0321A" w:rsidP="00A667F3">
      <w:pPr>
        <w:numPr>
          <w:ilvl w:val="0"/>
          <w:numId w:val="21"/>
        </w:numPr>
        <w:jc w:val="both"/>
        <w:rPr>
          <w:rFonts w:asciiTheme="minorHAnsi" w:hAnsiTheme="minorHAnsi" w:cs="Arial"/>
          <w:sz w:val="20"/>
        </w:rPr>
      </w:pPr>
      <w:r w:rsidRPr="008D1934">
        <w:rPr>
          <w:rFonts w:asciiTheme="minorHAnsi" w:hAnsiTheme="minorHAnsi" w:cs="Arial"/>
          <w:sz w:val="20"/>
        </w:rPr>
        <w:t xml:space="preserve">Capturar el RFC del particular respecto del cual se desee consultar. </w:t>
      </w:r>
    </w:p>
    <w:p w14:paraId="1FB27244" w14:textId="77777777" w:rsidR="00C0321A" w:rsidRPr="008D1934" w:rsidRDefault="00C0321A" w:rsidP="00A667F3">
      <w:pPr>
        <w:numPr>
          <w:ilvl w:val="0"/>
          <w:numId w:val="21"/>
        </w:numPr>
        <w:jc w:val="both"/>
        <w:rPr>
          <w:rFonts w:asciiTheme="minorHAnsi" w:hAnsiTheme="minorHAnsi" w:cs="Arial"/>
          <w:sz w:val="20"/>
        </w:rPr>
      </w:pPr>
      <w:r w:rsidRPr="008D1934">
        <w:rPr>
          <w:rFonts w:asciiTheme="minorHAnsi" w:hAnsiTheme="minorHAnsi" w:cs="Arial"/>
          <w:sz w:val="20"/>
        </w:rPr>
        <w:t xml:space="preserve">Capturar el código de validación que se muestra en pantalla. </w:t>
      </w:r>
    </w:p>
    <w:p w14:paraId="1BD65467" w14:textId="77777777" w:rsidR="00C0321A" w:rsidRPr="008D1934" w:rsidRDefault="00C0321A" w:rsidP="00A667F3">
      <w:pPr>
        <w:numPr>
          <w:ilvl w:val="0"/>
          <w:numId w:val="21"/>
        </w:numPr>
        <w:jc w:val="both"/>
        <w:rPr>
          <w:rFonts w:asciiTheme="minorHAnsi" w:hAnsiTheme="minorHAnsi" w:cs="Arial"/>
          <w:sz w:val="20"/>
        </w:rPr>
      </w:pPr>
      <w:r w:rsidRPr="008D1934">
        <w:rPr>
          <w:rFonts w:asciiTheme="minorHAnsi" w:hAnsiTheme="minorHAnsi" w:cs="Arial"/>
          <w:sz w:val="20"/>
        </w:rPr>
        <w:t xml:space="preserve">Dar clic en el botón “Consultar”. </w:t>
      </w:r>
    </w:p>
    <w:p w14:paraId="0870A1A7" w14:textId="77777777" w:rsidR="00C0321A" w:rsidRPr="008D1934" w:rsidRDefault="00C0321A" w:rsidP="00A667F3">
      <w:pPr>
        <w:numPr>
          <w:ilvl w:val="0"/>
          <w:numId w:val="21"/>
        </w:numPr>
        <w:jc w:val="both"/>
        <w:rPr>
          <w:rFonts w:asciiTheme="minorHAnsi" w:hAnsiTheme="minorHAnsi" w:cs="Arial"/>
          <w:sz w:val="20"/>
        </w:rPr>
      </w:pPr>
      <w:r w:rsidRPr="008D1934">
        <w:rPr>
          <w:rFonts w:asciiTheme="minorHAnsi" w:hAnsiTheme="minorHAnsi" w:cs="Arial"/>
          <w:sz w:val="20"/>
        </w:rPr>
        <w:t xml:space="preserve">Descargar en formato “.PDF” la opinión del cumplimiento de obligaciones fiscales en materia de seguridad social. </w:t>
      </w:r>
    </w:p>
    <w:p w14:paraId="63F639EA" w14:textId="77777777" w:rsidR="00C0321A" w:rsidRPr="008D1934" w:rsidRDefault="00C0321A" w:rsidP="00C0321A">
      <w:pPr>
        <w:jc w:val="both"/>
        <w:rPr>
          <w:rFonts w:asciiTheme="minorHAnsi" w:hAnsiTheme="minorHAnsi" w:cs="Arial"/>
          <w:sz w:val="20"/>
        </w:rPr>
      </w:pPr>
    </w:p>
    <w:p w14:paraId="7818B35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podrán cancelar la autorización a que se refiere la presente Regla, según el siguiente procedimiento: </w:t>
      </w:r>
    </w:p>
    <w:p w14:paraId="66A477E1" w14:textId="77777777" w:rsidR="00C0321A" w:rsidRPr="008D1934" w:rsidRDefault="00C0321A" w:rsidP="00C0321A">
      <w:pPr>
        <w:jc w:val="both"/>
        <w:rPr>
          <w:rFonts w:asciiTheme="minorHAnsi" w:hAnsiTheme="minorHAnsi" w:cs="Arial"/>
          <w:sz w:val="20"/>
        </w:rPr>
      </w:pPr>
    </w:p>
    <w:p w14:paraId="4E97CEF9" w14:textId="77777777" w:rsidR="00C0321A" w:rsidRPr="008D1934" w:rsidRDefault="00C0321A" w:rsidP="00A667F3">
      <w:pPr>
        <w:numPr>
          <w:ilvl w:val="0"/>
          <w:numId w:val="22"/>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30EC174D" w14:textId="77777777" w:rsidR="00C0321A" w:rsidRPr="008D1934" w:rsidRDefault="00C0321A" w:rsidP="00A667F3">
      <w:pPr>
        <w:numPr>
          <w:ilvl w:val="0"/>
          <w:numId w:val="22"/>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6C46AD93" w14:textId="77777777" w:rsidR="00C0321A" w:rsidRPr="008D1934" w:rsidRDefault="00C0321A" w:rsidP="00A667F3">
      <w:pPr>
        <w:numPr>
          <w:ilvl w:val="0"/>
          <w:numId w:val="22"/>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Opinión Pública” y después la opción “Cancelar la autorización para hacer pública mi opinión del cumplimiento”. </w:t>
      </w:r>
    </w:p>
    <w:p w14:paraId="6E7DE0FA" w14:textId="77777777" w:rsidR="00C0321A" w:rsidRPr="008D1934" w:rsidRDefault="00C0321A" w:rsidP="00A667F3">
      <w:pPr>
        <w:numPr>
          <w:ilvl w:val="0"/>
          <w:numId w:val="22"/>
        </w:numPr>
        <w:jc w:val="both"/>
        <w:rPr>
          <w:rFonts w:asciiTheme="minorHAnsi" w:hAnsiTheme="minorHAnsi" w:cs="Arial"/>
          <w:sz w:val="20"/>
        </w:rPr>
      </w:pPr>
      <w:r w:rsidRPr="008D1934">
        <w:rPr>
          <w:rFonts w:asciiTheme="minorHAnsi" w:hAnsiTheme="minorHAnsi" w:cs="Arial"/>
          <w:sz w:val="20"/>
        </w:rPr>
        <w:t xml:space="preserve">Dar clic en el botón “Guardar” y firmar mediante la e.firma. </w:t>
      </w:r>
    </w:p>
    <w:p w14:paraId="6E2CCB55" w14:textId="77777777" w:rsidR="00C0321A" w:rsidRPr="008D1934" w:rsidRDefault="00C0321A" w:rsidP="00A667F3">
      <w:pPr>
        <w:numPr>
          <w:ilvl w:val="0"/>
          <w:numId w:val="22"/>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4781671A" w14:textId="77777777" w:rsidR="00C0321A" w:rsidRPr="008D1934" w:rsidRDefault="00C0321A" w:rsidP="00C0321A">
      <w:pPr>
        <w:jc w:val="both"/>
        <w:rPr>
          <w:rFonts w:asciiTheme="minorHAnsi" w:hAnsiTheme="minorHAnsi" w:cs="Arial"/>
          <w:sz w:val="20"/>
        </w:rPr>
      </w:pPr>
    </w:p>
    <w:p w14:paraId="4A5D279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Octava.- Opinión generada por los Terceros Autorizados. </w:t>
      </w:r>
    </w:p>
    <w:p w14:paraId="72C488D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8D1934" w:rsidRDefault="00C0321A" w:rsidP="00C0321A">
      <w:pPr>
        <w:jc w:val="both"/>
        <w:rPr>
          <w:rFonts w:asciiTheme="minorHAnsi" w:hAnsiTheme="minorHAnsi" w:cs="Arial"/>
          <w:sz w:val="20"/>
        </w:rPr>
      </w:pPr>
    </w:p>
    <w:p w14:paraId="6277CFCD" w14:textId="77777777" w:rsidR="00C0321A" w:rsidRPr="008D1934" w:rsidRDefault="00C0321A" w:rsidP="00A667F3">
      <w:pPr>
        <w:numPr>
          <w:ilvl w:val="0"/>
          <w:numId w:val="23"/>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296BC9F5" w14:textId="77777777" w:rsidR="00C0321A" w:rsidRPr="008D1934" w:rsidRDefault="00C0321A" w:rsidP="00A667F3">
      <w:pPr>
        <w:numPr>
          <w:ilvl w:val="0"/>
          <w:numId w:val="23"/>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272F97B8" w14:textId="77777777" w:rsidR="00C0321A" w:rsidRPr="008D1934" w:rsidRDefault="00C0321A" w:rsidP="00A667F3">
      <w:pPr>
        <w:numPr>
          <w:ilvl w:val="0"/>
          <w:numId w:val="23"/>
        </w:numPr>
        <w:jc w:val="both"/>
        <w:rPr>
          <w:rFonts w:asciiTheme="minorHAnsi" w:hAnsiTheme="minorHAnsi" w:cs="Arial"/>
          <w:sz w:val="20"/>
        </w:rPr>
      </w:pPr>
      <w:r w:rsidRPr="008D1934">
        <w:rPr>
          <w:rFonts w:asciiTheme="minorHAnsi" w:hAnsiTheme="minorHAnsi" w:cs="Arial"/>
          <w:sz w:val="20"/>
        </w:rPr>
        <w:lastRenderedPageBreak/>
        <w:t xml:space="preserve">Del menú, seleccionar la opción “32D Autorización de Terceros” y después “Nuevo Tercero Autorizado”. </w:t>
      </w:r>
    </w:p>
    <w:p w14:paraId="67DC2DE8" w14:textId="77777777" w:rsidR="00C0321A" w:rsidRPr="008D1934" w:rsidRDefault="00C0321A" w:rsidP="00A667F3">
      <w:pPr>
        <w:numPr>
          <w:ilvl w:val="0"/>
          <w:numId w:val="23"/>
        </w:numPr>
        <w:jc w:val="both"/>
        <w:rPr>
          <w:rFonts w:asciiTheme="minorHAnsi" w:hAnsiTheme="minorHAnsi" w:cs="Arial"/>
          <w:sz w:val="20"/>
        </w:rPr>
      </w:pPr>
      <w:r w:rsidRPr="008D1934">
        <w:rPr>
          <w:rFonts w:asciiTheme="minorHAnsi" w:hAnsiTheme="minorHAnsi" w:cs="Arial"/>
          <w:sz w:val="20"/>
        </w:rPr>
        <w:t xml:space="preserve">Registrar el RFC del Tercero a quien se desea conferir autorización, dar clic en el botón “Autorización” y firmar mediante la e.firma. </w:t>
      </w:r>
    </w:p>
    <w:p w14:paraId="04DA02BD" w14:textId="77777777" w:rsidR="00C0321A" w:rsidRPr="008D1934" w:rsidRDefault="00C0321A" w:rsidP="00A667F3">
      <w:pPr>
        <w:numPr>
          <w:ilvl w:val="0"/>
          <w:numId w:val="23"/>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3AA7BDE4" w14:textId="77777777" w:rsidR="00C0321A" w:rsidRPr="008D1934" w:rsidRDefault="00C0321A" w:rsidP="00C0321A">
      <w:pPr>
        <w:jc w:val="both"/>
        <w:rPr>
          <w:rFonts w:asciiTheme="minorHAnsi" w:hAnsiTheme="minorHAnsi" w:cs="Arial"/>
          <w:sz w:val="20"/>
        </w:rPr>
      </w:pPr>
    </w:p>
    <w:p w14:paraId="502C944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8D1934" w:rsidRDefault="00C0321A" w:rsidP="00C0321A">
      <w:pPr>
        <w:jc w:val="both"/>
        <w:rPr>
          <w:rFonts w:asciiTheme="minorHAnsi" w:hAnsiTheme="minorHAnsi" w:cs="Arial"/>
          <w:sz w:val="20"/>
        </w:rPr>
      </w:pPr>
    </w:p>
    <w:p w14:paraId="2776EE34" w14:textId="77777777" w:rsidR="00C0321A" w:rsidRPr="008D1934" w:rsidRDefault="00C0321A" w:rsidP="00A667F3">
      <w:pPr>
        <w:numPr>
          <w:ilvl w:val="0"/>
          <w:numId w:val="24"/>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 del Instituto (www.IMSS.gob.mx/buzonIMSS), a través del medio de autenticación correspondiente. </w:t>
      </w:r>
    </w:p>
    <w:p w14:paraId="189D0334" w14:textId="77777777" w:rsidR="00C0321A" w:rsidRPr="008D1934" w:rsidRDefault="00C0321A" w:rsidP="00A667F3">
      <w:pPr>
        <w:numPr>
          <w:ilvl w:val="0"/>
          <w:numId w:val="24"/>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5A90B236" w14:textId="77777777" w:rsidR="00C0321A" w:rsidRPr="008D1934" w:rsidRDefault="00C0321A" w:rsidP="00A667F3">
      <w:pPr>
        <w:numPr>
          <w:ilvl w:val="0"/>
          <w:numId w:val="24"/>
        </w:numPr>
        <w:jc w:val="both"/>
        <w:rPr>
          <w:rFonts w:asciiTheme="minorHAnsi" w:hAnsiTheme="minorHAnsi" w:cs="Arial"/>
          <w:sz w:val="20"/>
        </w:rPr>
      </w:pPr>
      <w:r w:rsidRPr="008D1934">
        <w:rPr>
          <w:rFonts w:asciiTheme="minorHAnsi" w:hAnsiTheme="minorHAnsi" w:cs="Arial"/>
          <w:sz w:val="20"/>
        </w:rPr>
        <w:t xml:space="preserve">Del menú, seleccionar la opción “32D Consulta por Terceros Autorizados”. </w:t>
      </w:r>
    </w:p>
    <w:p w14:paraId="7C11B707" w14:textId="77777777" w:rsidR="00C0321A" w:rsidRPr="008D1934" w:rsidRDefault="00C0321A" w:rsidP="00A667F3">
      <w:pPr>
        <w:numPr>
          <w:ilvl w:val="0"/>
          <w:numId w:val="24"/>
        </w:numPr>
        <w:jc w:val="both"/>
        <w:rPr>
          <w:rFonts w:asciiTheme="minorHAnsi" w:hAnsiTheme="minorHAnsi" w:cs="Arial"/>
          <w:sz w:val="20"/>
        </w:rPr>
      </w:pPr>
      <w:r w:rsidRPr="008D1934">
        <w:rPr>
          <w:rFonts w:asciiTheme="minorHAnsi" w:hAnsiTheme="minorHAnsi" w:cs="Arial"/>
          <w:sz w:val="20"/>
        </w:rPr>
        <w:t xml:space="preserve">Ubicar dentro del tablero al particular respecto del cual se desee consultar y dar clic en el botón “Consultar opinión del Cumplimiento” de la columna “Acción”. </w:t>
      </w:r>
    </w:p>
    <w:p w14:paraId="4EA77995" w14:textId="77777777" w:rsidR="00C0321A" w:rsidRPr="008D1934" w:rsidRDefault="00C0321A" w:rsidP="00A667F3">
      <w:pPr>
        <w:numPr>
          <w:ilvl w:val="0"/>
          <w:numId w:val="24"/>
        </w:numPr>
        <w:jc w:val="both"/>
        <w:rPr>
          <w:rFonts w:asciiTheme="minorHAnsi" w:hAnsiTheme="minorHAnsi" w:cs="Arial"/>
          <w:sz w:val="20"/>
        </w:rPr>
      </w:pPr>
      <w:r w:rsidRPr="008D1934">
        <w:rPr>
          <w:rFonts w:asciiTheme="minorHAnsi" w:hAnsiTheme="minorHAnsi" w:cs="Arial"/>
          <w:sz w:val="20"/>
        </w:rPr>
        <w:t xml:space="preserve">Se obtendrá la “Opinión del Cumplimiento de obligaciones fiscales en materia de seguridad social” y, una vez descargada, se podrá guardar en formato “.PDF” o bien imprimir. </w:t>
      </w:r>
    </w:p>
    <w:p w14:paraId="09F034A8" w14:textId="77777777" w:rsidR="00C0321A" w:rsidRPr="008D1934" w:rsidRDefault="00C0321A" w:rsidP="00C0321A">
      <w:pPr>
        <w:jc w:val="both"/>
        <w:rPr>
          <w:rFonts w:asciiTheme="minorHAnsi" w:hAnsiTheme="minorHAnsi" w:cs="Arial"/>
          <w:sz w:val="20"/>
        </w:rPr>
      </w:pPr>
    </w:p>
    <w:p w14:paraId="5F20B73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podrán cancelar la autorización otorgada a sus Terceros Autorizados conforme al siguiente procedimiento: </w:t>
      </w:r>
    </w:p>
    <w:p w14:paraId="0522B7CB" w14:textId="77777777" w:rsidR="00C0321A" w:rsidRPr="008D1934" w:rsidRDefault="00C0321A" w:rsidP="00C0321A">
      <w:pPr>
        <w:jc w:val="both"/>
        <w:rPr>
          <w:rFonts w:asciiTheme="minorHAnsi" w:hAnsiTheme="minorHAnsi" w:cs="Arial"/>
          <w:sz w:val="20"/>
        </w:rPr>
      </w:pPr>
    </w:p>
    <w:p w14:paraId="1FF19A4D" w14:textId="77777777" w:rsidR="00C0321A" w:rsidRPr="008D1934" w:rsidRDefault="00C0321A" w:rsidP="00A667F3">
      <w:pPr>
        <w:numPr>
          <w:ilvl w:val="0"/>
          <w:numId w:val="25"/>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 del Instituto (www.IMSS.gob.mx/buzonIMSS), a través del medio de autenticación correspondiente. </w:t>
      </w:r>
    </w:p>
    <w:p w14:paraId="12B92E41" w14:textId="77777777" w:rsidR="00C0321A" w:rsidRPr="008D1934" w:rsidRDefault="00C0321A" w:rsidP="00A667F3">
      <w:pPr>
        <w:numPr>
          <w:ilvl w:val="0"/>
          <w:numId w:val="25"/>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65302284" w14:textId="77777777" w:rsidR="00C0321A" w:rsidRPr="008D1934" w:rsidRDefault="00C0321A" w:rsidP="00A667F3">
      <w:pPr>
        <w:numPr>
          <w:ilvl w:val="0"/>
          <w:numId w:val="25"/>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Terceros”. </w:t>
      </w:r>
    </w:p>
    <w:p w14:paraId="02A916EC" w14:textId="77777777" w:rsidR="00C0321A" w:rsidRPr="008D1934" w:rsidRDefault="00C0321A" w:rsidP="00A667F3">
      <w:pPr>
        <w:numPr>
          <w:ilvl w:val="0"/>
          <w:numId w:val="25"/>
        </w:numPr>
        <w:jc w:val="both"/>
        <w:rPr>
          <w:rFonts w:asciiTheme="minorHAnsi" w:hAnsiTheme="minorHAnsi" w:cs="Arial"/>
          <w:sz w:val="20"/>
        </w:rPr>
      </w:pPr>
      <w:r w:rsidRPr="008D1934">
        <w:rPr>
          <w:rFonts w:asciiTheme="minorHAnsi" w:hAnsiTheme="minorHAnsi" w:cs="Arial"/>
          <w:sz w:val="20"/>
        </w:rPr>
        <w:t>Ubicar dentro del tablero al Tercero Autorizado que se desea dar de baja.</w:t>
      </w:r>
    </w:p>
    <w:p w14:paraId="2BE0FD9B" w14:textId="77777777" w:rsidR="00C0321A" w:rsidRPr="008D1934" w:rsidRDefault="00C0321A" w:rsidP="00A667F3">
      <w:pPr>
        <w:numPr>
          <w:ilvl w:val="0"/>
          <w:numId w:val="25"/>
        </w:numPr>
        <w:jc w:val="both"/>
        <w:rPr>
          <w:rFonts w:asciiTheme="minorHAnsi" w:hAnsiTheme="minorHAnsi" w:cs="Arial"/>
          <w:sz w:val="20"/>
        </w:rPr>
      </w:pPr>
      <w:r w:rsidRPr="008D1934">
        <w:rPr>
          <w:rFonts w:asciiTheme="minorHAnsi" w:hAnsiTheme="minorHAnsi" w:cs="Arial"/>
          <w:sz w:val="20"/>
        </w:rPr>
        <w:t xml:space="preserve">Dar clic en el botón “Dar de Baja Tercero Autorizado” de la columna “Acción” y firmar mediante la e.firma. </w:t>
      </w:r>
    </w:p>
    <w:p w14:paraId="716DDAAE" w14:textId="77777777" w:rsidR="00C0321A" w:rsidRPr="008D1934" w:rsidRDefault="00C0321A" w:rsidP="00A667F3">
      <w:pPr>
        <w:numPr>
          <w:ilvl w:val="0"/>
          <w:numId w:val="25"/>
        </w:numPr>
        <w:jc w:val="both"/>
        <w:rPr>
          <w:rFonts w:asciiTheme="minorHAnsi" w:hAnsiTheme="minorHAnsi" w:cs="Arial"/>
          <w:sz w:val="20"/>
        </w:rPr>
      </w:pPr>
      <w:r w:rsidRPr="008D1934">
        <w:rPr>
          <w:rFonts w:asciiTheme="minorHAnsi" w:hAnsiTheme="minorHAnsi" w:cs="Arial"/>
          <w:sz w:val="20"/>
        </w:rPr>
        <w:t xml:space="preserve">El Buzón IMSS emitirá el acuse correspondiente. </w:t>
      </w:r>
    </w:p>
    <w:p w14:paraId="1E6B3EF9" w14:textId="77777777" w:rsidR="00C0321A" w:rsidRPr="008D1934" w:rsidRDefault="00C0321A" w:rsidP="00C0321A">
      <w:pPr>
        <w:jc w:val="both"/>
        <w:rPr>
          <w:rFonts w:asciiTheme="minorHAnsi" w:hAnsiTheme="minorHAnsi" w:cs="Arial"/>
          <w:sz w:val="20"/>
        </w:rPr>
      </w:pPr>
    </w:p>
    <w:p w14:paraId="135B906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Novena.- Vigencia. </w:t>
      </w:r>
    </w:p>
    <w:p w14:paraId="3ABE9C60"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 opinión del cumplimiento de obligaciones fiscales en materia de seguridad social gozará de vigencia durante 15 días naturales de la fecha en que haya sido generada. </w:t>
      </w:r>
    </w:p>
    <w:p w14:paraId="3D81DF20" w14:textId="77777777" w:rsidR="00C0321A" w:rsidRPr="008D1934" w:rsidRDefault="00C0321A" w:rsidP="00C0321A">
      <w:pPr>
        <w:jc w:val="both"/>
        <w:rPr>
          <w:rFonts w:asciiTheme="minorHAnsi" w:hAnsiTheme="minorHAnsi" w:cs="Arial"/>
          <w:sz w:val="20"/>
        </w:rPr>
      </w:pPr>
    </w:p>
    <w:p w14:paraId="3A5996B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Décima.- Aclaración. </w:t>
      </w:r>
    </w:p>
    <w:p w14:paraId="19F76D8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432A538" w14:textId="77777777" w:rsidR="00C0321A" w:rsidRPr="008D1934" w:rsidRDefault="00C0321A" w:rsidP="00C0321A">
      <w:pPr>
        <w:jc w:val="both"/>
        <w:rPr>
          <w:rFonts w:asciiTheme="minorHAnsi" w:hAnsiTheme="minorHAnsi" w:cs="Arial"/>
          <w:sz w:val="20"/>
        </w:rPr>
      </w:pPr>
    </w:p>
    <w:p w14:paraId="65F93DD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Décima Primera.- Actualización de procedimientos. </w:t>
      </w:r>
    </w:p>
    <w:p w14:paraId="25C7566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De ser el caso, las actualizaciones de los procedimientos a que se refieren las Reglas Quinta a Octava de las presentes Reglas se darán a conocer a través de la página electrónica del Instituto.</w:t>
      </w:r>
    </w:p>
    <w:p w14:paraId="6B4A5E58" w14:textId="77777777" w:rsidR="00C0321A" w:rsidRPr="008D1934" w:rsidRDefault="00C0321A" w:rsidP="00C0321A">
      <w:pPr>
        <w:jc w:val="both"/>
        <w:rPr>
          <w:rFonts w:asciiTheme="minorHAnsi" w:hAnsiTheme="minorHAnsi" w:cs="Arial"/>
          <w:sz w:val="20"/>
        </w:rPr>
      </w:pPr>
    </w:p>
    <w:p w14:paraId="1F12474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Décima Segunda.- Demás disposiciones aplicables. </w:t>
      </w:r>
    </w:p>
    <w:p w14:paraId="1B44A16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8D1934" w:rsidRDefault="00C0321A" w:rsidP="00C0321A">
      <w:pPr>
        <w:jc w:val="both"/>
        <w:rPr>
          <w:rFonts w:asciiTheme="minorHAnsi" w:hAnsiTheme="minorHAnsi" w:cs="Arial"/>
          <w:sz w:val="20"/>
        </w:rPr>
      </w:pPr>
    </w:p>
    <w:p w14:paraId="4ACCF21C"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De conformidad con el ACUERDO ACDO.AS2.HCT.250423/106.P.DIR </w:t>
      </w:r>
      <w:r w:rsidRPr="008D1934">
        <w:rPr>
          <w:rFonts w:asciiTheme="minorHAnsi" w:hAnsiTheme="minorHAnsi" w:cs="Arial"/>
          <w:i/>
          <w:sz w:val="20"/>
        </w:rPr>
        <w:t>(publicado en el D.O.F. el día 04 de mayo de 2023)</w:t>
      </w:r>
      <w:r w:rsidRPr="008D1934">
        <w:rPr>
          <w:rFonts w:ascii="Tahoma" w:hAnsi="Tahoma" w:cs="Tahoma"/>
          <w:sz w:val="20"/>
        </w:rPr>
        <w:t xml:space="preserve"> </w:t>
      </w:r>
      <w:r w:rsidRPr="008D1934">
        <w:rPr>
          <w:rFonts w:asciiTheme="minorHAnsi" w:hAnsiTheme="minorHAnsi" w:cs="Arial"/>
          <w:sz w:val="20"/>
        </w:rPr>
        <w:t xml:space="preserve">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8D1934" w:rsidRDefault="00C0321A" w:rsidP="00C0321A">
      <w:pPr>
        <w:jc w:val="both"/>
        <w:rPr>
          <w:rFonts w:asciiTheme="minorHAnsi" w:hAnsiTheme="minorHAnsi" w:cs="Arial"/>
          <w:color w:val="FF0000"/>
          <w:sz w:val="20"/>
        </w:rPr>
      </w:pPr>
    </w:p>
    <w:p w14:paraId="0F08095C"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lastRenderedPageBreak/>
        <w:t>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425BD3C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Segunda.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767FD5B8" w14:textId="77777777" w:rsidR="00C0321A" w:rsidRPr="008D1934" w:rsidRDefault="00C0321A" w:rsidP="00C0321A">
      <w:pPr>
        <w:rPr>
          <w:rFonts w:asciiTheme="minorHAnsi" w:hAnsiTheme="minorHAnsi"/>
          <w:b/>
          <w:sz w:val="20"/>
        </w:rPr>
      </w:pPr>
      <w:bookmarkStart w:id="5" w:name="_Toc122602682"/>
    </w:p>
    <w:p w14:paraId="2136FC5E" w14:textId="77777777" w:rsidR="00C0321A" w:rsidRPr="008D1934" w:rsidRDefault="00C0321A" w:rsidP="00C0321A">
      <w:pPr>
        <w:rPr>
          <w:rFonts w:asciiTheme="minorHAnsi" w:hAnsiTheme="minorHAnsi"/>
          <w:b/>
          <w:sz w:val="20"/>
        </w:rPr>
      </w:pPr>
      <w:r w:rsidRPr="008D1934">
        <w:rPr>
          <w:rFonts w:asciiTheme="minorHAnsi" w:hAnsiTheme="minorHAnsi"/>
          <w:b/>
          <w:sz w:val="20"/>
        </w:rPr>
        <w:t>8.3 REGLAS PARA LA OBTENCIÓN DE LA CONSTANCIA DE SITUACIÓN FISCAL EN MATERIA DE APORTACIONES PATRONALES Y ENTERO DE DESCUENTOS.</w:t>
      </w:r>
      <w:bookmarkEnd w:id="5"/>
    </w:p>
    <w:p w14:paraId="557C53D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Primera</w:t>
      </w:r>
      <w:r w:rsidRPr="008D1934">
        <w:rPr>
          <w:rFonts w:asciiTheme="minorHAnsi" w:hAnsiTheme="minorHAnsi" w:cs="Arial"/>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8D1934" w:rsidRDefault="00C0321A" w:rsidP="00C0321A">
      <w:pPr>
        <w:jc w:val="both"/>
        <w:rPr>
          <w:rFonts w:asciiTheme="minorHAnsi" w:hAnsiTheme="minorHAnsi" w:cs="Arial"/>
          <w:sz w:val="20"/>
        </w:rPr>
      </w:pPr>
    </w:p>
    <w:p w14:paraId="5C728608" w14:textId="77777777" w:rsidR="00C60DE3" w:rsidRDefault="00C0321A" w:rsidP="00C0321A">
      <w:pPr>
        <w:jc w:val="both"/>
        <w:rPr>
          <w:rFonts w:asciiTheme="minorHAnsi" w:hAnsiTheme="minorHAnsi" w:cs="Arial"/>
          <w:sz w:val="20"/>
        </w:rPr>
      </w:pPr>
      <w:r w:rsidRPr="008D1934">
        <w:rPr>
          <w:rFonts w:asciiTheme="minorHAnsi" w:hAnsiTheme="minorHAnsi" w:cs="Arial"/>
          <w:b/>
          <w:sz w:val="20"/>
        </w:rPr>
        <w:t>Segunda</w:t>
      </w:r>
      <w:r w:rsidRPr="008D1934">
        <w:rPr>
          <w:rFonts w:asciiTheme="minorHAnsi" w:hAnsiTheme="minorHAnsi" w:cs="Arial"/>
          <w:sz w:val="20"/>
        </w:rPr>
        <w:t>. - EL INFONAVIT, a fin de emitir la constancia de situación fiscal, revisara que:</w:t>
      </w:r>
    </w:p>
    <w:p w14:paraId="6B70FA1F" w14:textId="308CD4D2"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683862DB" w14:textId="77777777" w:rsidR="00C0321A" w:rsidRPr="008D1934" w:rsidRDefault="00C0321A" w:rsidP="00A667F3">
      <w:pPr>
        <w:numPr>
          <w:ilvl w:val="0"/>
          <w:numId w:val="30"/>
        </w:numPr>
        <w:jc w:val="both"/>
        <w:rPr>
          <w:rFonts w:asciiTheme="minorHAnsi" w:hAnsiTheme="minorHAnsi" w:cs="Arial"/>
          <w:sz w:val="20"/>
        </w:rPr>
      </w:pPr>
      <w:r w:rsidRPr="008D1934">
        <w:rPr>
          <w:rFonts w:asciiTheme="minorHAnsi" w:hAnsiTheme="minorHAnsi" w:cs="Arial"/>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8D1934" w:rsidRDefault="00C0321A" w:rsidP="00A667F3">
      <w:pPr>
        <w:numPr>
          <w:ilvl w:val="0"/>
          <w:numId w:val="30"/>
        </w:numPr>
        <w:jc w:val="both"/>
        <w:rPr>
          <w:rFonts w:asciiTheme="minorHAnsi" w:hAnsiTheme="minorHAnsi" w:cs="Arial"/>
          <w:sz w:val="20"/>
        </w:rPr>
      </w:pPr>
      <w:r w:rsidRPr="008D1934">
        <w:rPr>
          <w:rFonts w:asciiTheme="minorHAnsi" w:hAnsiTheme="minorHAnsi" w:cs="Arial"/>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8D1934" w:rsidRDefault="00C0321A" w:rsidP="00A667F3">
      <w:pPr>
        <w:numPr>
          <w:ilvl w:val="0"/>
          <w:numId w:val="30"/>
        </w:numPr>
        <w:jc w:val="both"/>
        <w:rPr>
          <w:rFonts w:asciiTheme="minorHAnsi" w:hAnsiTheme="minorHAnsi" w:cs="Arial"/>
          <w:sz w:val="20"/>
        </w:rPr>
      </w:pPr>
      <w:r w:rsidRPr="008D1934">
        <w:rPr>
          <w:rFonts w:asciiTheme="minorHAnsi" w:hAnsiTheme="minorHAnsi" w:cs="Arial"/>
          <w:sz w:val="20"/>
        </w:rPr>
        <w:t xml:space="preserve">Los adeudos o créditos fiscales que no se encuentren firmes. </w:t>
      </w:r>
    </w:p>
    <w:p w14:paraId="7CB76129" w14:textId="77777777" w:rsidR="00C0321A" w:rsidRPr="008D1934" w:rsidRDefault="00C0321A" w:rsidP="00A667F3">
      <w:pPr>
        <w:numPr>
          <w:ilvl w:val="0"/>
          <w:numId w:val="30"/>
        </w:numPr>
        <w:jc w:val="both"/>
        <w:rPr>
          <w:rFonts w:asciiTheme="minorHAnsi" w:hAnsiTheme="minorHAnsi" w:cs="Arial"/>
          <w:sz w:val="20"/>
        </w:rPr>
      </w:pPr>
      <w:r w:rsidRPr="008D1934">
        <w:rPr>
          <w:rFonts w:asciiTheme="minorHAnsi" w:hAnsiTheme="minorHAnsi" w:cs="Arial"/>
          <w:sz w:val="20"/>
        </w:rPr>
        <w:t xml:space="preserve">Las garantías que se hayan otorgado. </w:t>
      </w:r>
    </w:p>
    <w:p w14:paraId="22175D61" w14:textId="77777777" w:rsidR="00C0321A" w:rsidRPr="008D1934" w:rsidRDefault="00C0321A" w:rsidP="00A667F3">
      <w:pPr>
        <w:numPr>
          <w:ilvl w:val="0"/>
          <w:numId w:val="30"/>
        </w:numPr>
        <w:jc w:val="both"/>
        <w:rPr>
          <w:rFonts w:asciiTheme="minorHAnsi" w:hAnsiTheme="minorHAnsi" w:cs="Arial"/>
          <w:sz w:val="20"/>
        </w:rPr>
      </w:pPr>
      <w:r w:rsidRPr="008D1934">
        <w:rPr>
          <w:rFonts w:asciiTheme="minorHAnsi" w:hAnsiTheme="minorHAnsi" w:cs="Arial"/>
          <w:sz w:val="20"/>
        </w:rPr>
        <w:t xml:space="preserve">Los convenios de pago que el solicitante haya celebrado con “EL INSTITUTO”. </w:t>
      </w:r>
    </w:p>
    <w:p w14:paraId="756612E6" w14:textId="77777777" w:rsidR="00C0321A" w:rsidRPr="008D1934" w:rsidRDefault="00C0321A" w:rsidP="00C0321A">
      <w:pPr>
        <w:jc w:val="both"/>
        <w:rPr>
          <w:rFonts w:asciiTheme="minorHAnsi" w:hAnsiTheme="minorHAnsi" w:cs="Arial"/>
          <w:b/>
          <w:sz w:val="20"/>
        </w:rPr>
      </w:pPr>
    </w:p>
    <w:p w14:paraId="67EFF86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Tercera.</w:t>
      </w:r>
      <w:r w:rsidRPr="008D1934">
        <w:rPr>
          <w:rFonts w:asciiTheme="minorHAnsi" w:hAnsiTheme="minorHAnsi" w:cs="Arial"/>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8D1934" w:rsidRDefault="00C0321A" w:rsidP="00C0321A">
      <w:pPr>
        <w:jc w:val="both"/>
        <w:rPr>
          <w:rFonts w:asciiTheme="minorHAnsi" w:hAnsiTheme="minorHAnsi" w:cs="Arial"/>
          <w:sz w:val="20"/>
        </w:rPr>
      </w:pPr>
    </w:p>
    <w:p w14:paraId="63F4339A" w14:textId="77777777" w:rsidR="00C0321A" w:rsidRDefault="00C0321A" w:rsidP="00C0321A">
      <w:pPr>
        <w:jc w:val="both"/>
        <w:rPr>
          <w:rFonts w:asciiTheme="minorHAnsi" w:hAnsiTheme="minorHAnsi" w:cs="Arial"/>
          <w:sz w:val="20"/>
        </w:rPr>
      </w:pPr>
      <w:r w:rsidRPr="008D1934">
        <w:rPr>
          <w:rFonts w:asciiTheme="minorHAnsi" w:hAnsiTheme="minorHAnsi" w:cs="Arial"/>
          <w:b/>
          <w:sz w:val="20"/>
        </w:rPr>
        <w:t>Cuarta.</w:t>
      </w:r>
      <w:r w:rsidRPr="008D1934">
        <w:rPr>
          <w:rFonts w:asciiTheme="minorHAnsi" w:hAnsiTheme="minorHAnsi" w:cs="Arial"/>
          <w:sz w:val="20"/>
        </w:rPr>
        <w:t xml:space="preserve"> - EL INFONAVIT expedirá a los particulares los siguientes tipos de constancia de situación fiscal: </w:t>
      </w:r>
    </w:p>
    <w:p w14:paraId="25CD560E" w14:textId="77777777" w:rsidR="00C60DE3" w:rsidRPr="008D1934" w:rsidRDefault="00C60DE3" w:rsidP="00C0321A">
      <w:pPr>
        <w:jc w:val="both"/>
        <w:rPr>
          <w:rFonts w:asciiTheme="minorHAnsi" w:hAnsiTheme="minorHAnsi" w:cs="Arial"/>
          <w:sz w:val="20"/>
        </w:rPr>
      </w:pPr>
    </w:p>
    <w:p w14:paraId="2A6C7EFA" w14:textId="77777777" w:rsidR="00C0321A" w:rsidRPr="008D1934" w:rsidRDefault="00C0321A" w:rsidP="00A667F3">
      <w:pPr>
        <w:numPr>
          <w:ilvl w:val="0"/>
          <w:numId w:val="31"/>
        </w:numPr>
        <w:jc w:val="both"/>
        <w:rPr>
          <w:rFonts w:asciiTheme="minorHAnsi" w:hAnsiTheme="minorHAnsi" w:cs="Arial"/>
          <w:sz w:val="20"/>
        </w:rPr>
      </w:pPr>
      <w:r w:rsidRPr="008D1934">
        <w:rPr>
          <w:rFonts w:asciiTheme="minorHAnsi" w:hAnsiTheme="minorHAnsi" w:cs="Arial"/>
          <w:b/>
          <w:sz w:val="20"/>
        </w:rPr>
        <w:t>Sin adeudo o con garantía</w:t>
      </w:r>
      <w:r w:rsidRPr="008D1934">
        <w:rPr>
          <w:rFonts w:asciiTheme="minorHAnsi" w:hAnsiTheme="minorHAnsi" w:cs="Arial"/>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8D1934" w:rsidRDefault="00C0321A" w:rsidP="00A667F3">
      <w:pPr>
        <w:numPr>
          <w:ilvl w:val="0"/>
          <w:numId w:val="31"/>
        </w:numPr>
        <w:jc w:val="both"/>
        <w:rPr>
          <w:rFonts w:asciiTheme="minorHAnsi" w:hAnsiTheme="minorHAnsi" w:cs="Arial"/>
          <w:sz w:val="20"/>
        </w:rPr>
      </w:pPr>
      <w:r w:rsidRPr="008D1934">
        <w:rPr>
          <w:rFonts w:asciiTheme="minorHAnsi" w:hAnsiTheme="minorHAnsi" w:cs="Arial"/>
          <w:b/>
          <w:sz w:val="20"/>
        </w:rPr>
        <w:t>Con adeudo</w:t>
      </w:r>
      <w:r w:rsidRPr="008D1934">
        <w:rPr>
          <w:rFonts w:asciiTheme="minorHAnsi" w:hAnsiTheme="minorHAnsi" w:cs="Arial"/>
          <w:sz w:val="20"/>
        </w:rPr>
        <w:t xml:space="preserve">. - cuando el particular no esté al corriente en el cumplimiento de las obligaciones en materia de aportaciones patronales y entero de descuentos. </w:t>
      </w:r>
    </w:p>
    <w:p w14:paraId="5B93E4D2" w14:textId="77777777" w:rsidR="00C0321A" w:rsidRPr="008D1934" w:rsidRDefault="00C0321A" w:rsidP="00A667F3">
      <w:pPr>
        <w:numPr>
          <w:ilvl w:val="0"/>
          <w:numId w:val="31"/>
        </w:numPr>
        <w:jc w:val="both"/>
        <w:rPr>
          <w:rFonts w:asciiTheme="minorHAnsi" w:hAnsiTheme="minorHAnsi" w:cs="Arial"/>
          <w:sz w:val="20"/>
        </w:rPr>
      </w:pPr>
      <w:r w:rsidRPr="008D1934">
        <w:rPr>
          <w:rFonts w:asciiTheme="minorHAnsi" w:hAnsiTheme="minorHAnsi" w:cs="Arial"/>
          <w:b/>
          <w:sz w:val="20"/>
        </w:rPr>
        <w:t>Con adeudo pero con convenio celebrado</w:t>
      </w:r>
      <w:r w:rsidRPr="008D1934">
        <w:rPr>
          <w:rFonts w:asciiTheme="minorHAnsi" w:hAnsiTheme="minorHAnsi" w:cs="Arial"/>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8D1934" w:rsidRDefault="00C0321A" w:rsidP="00A667F3">
      <w:pPr>
        <w:numPr>
          <w:ilvl w:val="0"/>
          <w:numId w:val="31"/>
        </w:numPr>
        <w:jc w:val="both"/>
        <w:rPr>
          <w:rFonts w:asciiTheme="minorHAnsi" w:hAnsiTheme="minorHAnsi" w:cs="Arial"/>
          <w:sz w:val="20"/>
        </w:rPr>
      </w:pPr>
      <w:r w:rsidRPr="008D1934">
        <w:rPr>
          <w:rFonts w:asciiTheme="minorHAnsi" w:hAnsiTheme="minorHAnsi" w:cs="Arial"/>
          <w:b/>
          <w:sz w:val="20"/>
        </w:rPr>
        <w:t>Sin antecedentes</w:t>
      </w:r>
      <w:r w:rsidRPr="008D1934">
        <w:rPr>
          <w:rFonts w:asciiTheme="minorHAnsi" w:hAnsiTheme="minorHAnsi" w:cs="Arial"/>
          <w:sz w:val="20"/>
        </w:rPr>
        <w:t xml:space="preserve"> Para personas físicas o morales que no cuenten con número de registro patronal registrado ante “EL INSTITUTO” y por tanto con trabajadores formales. </w:t>
      </w:r>
    </w:p>
    <w:p w14:paraId="40EEEFFB" w14:textId="77777777" w:rsidR="00C0321A" w:rsidRPr="008D1934" w:rsidRDefault="00C0321A" w:rsidP="00C0321A">
      <w:pPr>
        <w:ind w:left="1080"/>
        <w:jc w:val="both"/>
        <w:rPr>
          <w:rFonts w:asciiTheme="minorHAnsi" w:hAnsiTheme="minorHAnsi" w:cs="Arial"/>
          <w:sz w:val="20"/>
        </w:rPr>
      </w:pPr>
    </w:p>
    <w:p w14:paraId="29793A5D"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Las personas físicas o morales podrán obtener las constancias de situación fiscal a que se refieren los incisos a), b) y d) en la sección correspondiente del portal Institucional del INFONAVIT en el internet: </w:t>
      </w:r>
      <w:hyperlink r:id="rId12" w:history="1">
        <w:r w:rsidRPr="008D1934">
          <w:rPr>
            <w:rFonts w:asciiTheme="minorHAnsi" w:hAnsiTheme="minorHAnsi" w:cs="Arial"/>
            <w:color w:val="0000FF"/>
            <w:sz w:val="20"/>
            <w:u w:val="single"/>
          </w:rPr>
          <w:t>www.infonavit.org.mx</w:t>
        </w:r>
      </w:hyperlink>
      <w:r w:rsidRPr="008D1934">
        <w:rPr>
          <w:rFonts w:asciiTheme="minorHAnsi" w:hAnsiTheme="minorHAnsi" w:cs="Arial"/>
          <w:sz w:val="20"/>
        </w:rPr>
        <w:t>.</w:t>
      </w:r>
    </w:p>
    <w:p w14:paraId="2AC0D4E2"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Las constancias a que se refiere el inciso c) serán emitidas por la autoridad fiscal de del Instituto en las delegaciones regionales.</w:t>
      </w:r>
    </w:p>
    <w:p w14:paraId="42B3A670" w14:textId="77777777" w:rsidR="00C0321A" w:rsidRPr="008D1934" w:rsidRDefault="00C0321A" w:rsidP="00C0321A">
      <w:pPr>
        <w:jc w:val="both"/>
        <w:rPr>
          <w:rFonts w:asciiTheme="minorHAnsi" w:hAnsiTheme="minorHAnsi" w:cs="Arial"/>
          <w:sz w:val="20"/>
        </w:rPr>
      </w:pPr>
    </w:p>
    <w:p w14:paraId="0104E35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8D1934" w:rsidRDefault="00C0321A" w:rsidP="00C0321A">
      <w:pPr>
        <w:jc w:val="both"/>
        <w:rPr>
          <w:rFonts w:asciiTheme="minorHAnsi" w:hAnsiTheme="minorHAnsi" w:cs="Arial"/>
          <w:b/>
          <w:sz w:val="20"/>
        </w:rPr>
      </w:pPr>
    </w:p>
    <w:p w14:paraId="0F99451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Quinta. -</w:t>
      </w:r>
      <w:r w:rsidRPr="008D1934">
        <w:rPr>
          <w:rFonts w:asciiTheme="minorHAnsi" w:hAnsiTheme="minorHAnsi" w:cs="Arial"/>
          <w:sz w:val="20"/>
        </w:rPr>
        <w:t xml:space="preserve"> La constancia de situación fiscal que se expida tendrá una vigencia de 30 días naturales contados a partir de la misma.</w:t>
      </w:r>
    </w:p>
    <w:p w14:paraId="1B8B4BA3" w14:textId="77777777" w:rsidR="008B4681" w:rsidRPr="00CD2252" w:rsidRDefault="008B4681" w:rsidP="00B63DB2">
      <w:pPr>
        <w:tabs>
          <w:tab w:val="left" w:pos="1575"/>
        </w:tabs>
        <w:jc w:val="both"/>
        <w:rPr>
          <w:rFonts w:asciiTheme="minorHAnsi" w:hAnsiTheme="minorHAnsi" w:cs="Arial"/>
          <w:b/>
          <w:sz w:val="20"/>
        </w:rPr>
      </w:pPr>
    </w:p>
    <w:p w14:paraId="246AAFE0" w14:textId="77777777" w:rsidR="00CC5F90" w:rsidRDefault="00CC5F90" w:rsidP="00CB15E2">
      <w:pPr>
        <w:jc w:val="both"/>
        <w:rPr>
          <w:rFonts w:asciiTheme="minorHAnsi" w:hAnsiTheme="minorHAnsi" w:cs="Arial"/>
          <w:b/>
          <w:color w:val="000000"/>
          <w:sz w:val="20"/>
        </w:rPr>
      </w:pPr>
    </w:p>
    <w:p w14:paraId="2A0AA219" w14:textId="4E4259D3" w:rsidR="008804FE" w:rsidRPr="00CD2252" w:rsidRDefault="008804FE" w:rsidP="00CB15E2">
      <w:pPr>
        <w:jc w:val="both"/>
        <w:rPr>
          <w:rFonts w:asciiTheme="minorHAnsi" w:hAnsiTheme="minorHAnsi" w:cs="Arial"/>
          <w:b/>
          <w:color w:val="000000"/>
          <w:sz w:val="20"/>
        </w:rPr>
      </w:pPr>
      <w:r w:rsidRPr="00CD2252">
        <w:rPr>
          <w:rFonts w:asciiTheme="minorHAnsi" w:hAnsiTheme="minorHAnsi" w:cs="Arial"/>
          <w:b/>
          <w:color w:val="000000"/>
          <w:sz w:val="20"/>
        </w:rPr>
        <w:lastRenderedPageBreak/>
        <w:t>9.</w:t>
      </w:r>
      <w:r w:rsidR="00D10996">
        <w:rPr>
          <w:rFonts w:asciiTheme="minorHAnsi" w:hAnsiTheme="minorHAnsi" w:cs="Arial"/>
          <w:b/>
          <w:color w:val="000000"/>
          <w:sz w:val="20"/>
        </w:rPr>
        <w:t xml:space="preserve"> </w:t>
      </w:r>
      <w:r w:rsidRPr="00CD2252">
        <w:rPr>
          <w:rFonts w:asciiTheme="minorHAnsi" w:hAnsiTheme="minorHAnsi" w:cs="Arial"/>
          <w:b/>
          <w:color w:val="000000"/>
          <w:sz w:val="20"/>
        </w:rPr>
        <w:t>CRITERIOS D</w:t>
      </w:r>
      <w:r w:rsidR="00CD2252" w:rsidRPr="00CD2252">
        <w:rPr>
          <w:rFonts w:asciiTheme="minorHAnsi" w:hAnsiTheme="minorHAnsi" w:cs="Arial"/>
          <w:b/>
          <w:color w:val="000000"/>
          <w:sz w:val="20"/>
        </w:rPr>
        <w:t>E ADJUDICACIÓN DE LOS CONTRATOS.</w:t>
      </w:r>
    </w:p>
    <w:p w14:paraId="76452965" w14:textId="77777777" w:rsidR="00CD2252" w:rsidRPr="00CD2252" w:rsidRDefault="00CD2252" w:rsidP="00CD2252">
      <w:pPr>
        <w:suppressAutoHyphens w:val="0"/>
        <w:overflowPunct w:val="0"/>
        <w:autoSpaceDE w:val="0"/>
        <w:autoSpaceDN w:val="0"/>
        <w:adjustRightInd w:val="0"/>
        <w:jc w:val="both"/>
        <w:textAlignment w:val="baseline"/>
        <w:rPr>
          <w:rFonts w:asciiTheme="minorHAnsi" w:hAnsiTheme="minorHAnsi" w:cs="Arial"/>
          <w:b/>
          <w:bCs/>
          <w:sz w:val="20"/>
          <w:lang w:val="es-ES_tradnl" w:eastAsia="es-ES"/>
        </w:rPr>
      </w:pPr>
      <w:r w:rsidRPr="00CD2252">
        <w:rPr>
          <w:rFonts w:asciiTheme="minorHAnsi" w:hAnsiTheme="minorHAnsi" w:cs="Arial"/>
          <w:b/>
          <w:bCs/>
          <w:sz w:val="20"/>
          <w:lang w:val="es-ES_tradnl" w:eastAsia="es-ES"/>
        </w:rPr>
        <w:t>CON BASE AL ARTICULO 29  FRACCION XIII, Y ARTICULO 36 DE LA LAASSP, EL CRITERIO QUE SE UTILIZARÁ COMO MÉTODO PARA EVALUAR LAS PROPUESTAS, SERÁ EL METODO DE PUNTOS Y PORCENTAJES</w:t>
      </w:r>
    </w:p>
    <w:p w14:paraId="5651EC05" w14:textId="77777777" w:rsidR="00CD2252" w:rsidRPr="00CD2252" w:rsidRDefault="00CD2252" w:rsidP="00CD2252">
      <w:pPr>
        <w:suppressAutoHyphens w:val="0"/>
        <w:overflowPunct w:val="0"/>
        <w:autoSpaceDE w:val="0"/>
        <w:autoSpaceDN w:val="0"/>
        <w:adjustRightInd w:val="0"/>
        <w:jc w:val="both"/>
        <w:textAlignment w:val="baseline"/>
        <w:rPr>
          <w:rFonts w:ascii="Montserrat Medium" w:hAnsi="Montserrat Medium" w:cs="Arial"/>
          <w:bCs/>
          <w:sz w:val="18"/>
          <w:lang w:val="es-ES_tradnl" w:eastAsia="es-ES"/>
        </w:rPr>
      </w:pPr>
    </w:p>
    <w:p w14:paraId="1FD85E0D"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La evaluación se realizará comparando entre sí, en forma equivalente, todas las condiciones ofrecidas explícitamente por los participantes.</w:t>
      </w:r>
    </w:p>
    <w:p w14:paraId="4A9CD138" w14:textId="77777777" w:rsidR="00CD2252" w:rsidRPr="00CD2252" w:rsidRDefault="00CD2252" w:rsidP="00CD2252">
      <w:pPr>
        <w:jc w:val="both"/>
        <w:rPr>
          <w:rFonts w:asciiTheme="minorHAnsi" w:hAnsiTheme="minorHAnsi" w:cs="Tahoma"/>
          <w:sz w:val="20"/>
        </w:rPr>
      </w:pPr>
    </w:p>
    <w:p w14:paraId="7D132988"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No serán objeto de evaluación, las condiciones establecidas por la convocante, que tengan como propósito facilitar la presentación de las proposiciones y agilizar los actos de la invitación, así como cualquier otro requisito cuyo incumplimiento, por sí mismo, no afecte la solvencia de las proposiciones.</w:t>
      </w:r>
    </w:p>
    <w:p w14:paraId="632D3E97" w14:textId="77777777" w:rsidR="00CD2252" w:rsidRPr="00CD2252" w:rsidRDefault="00CD2252" w:rsidP="00CD2252">
      <w:pPr>
        <w:jc w:val="both"/>
        <w:rPr>
          <w:rFonts w:asciiTheme="minorHAnsi" w:hAnsiTheme="minorHAnsi" w:cs="Tahoma"/>
          <w:sz w:val="20"/>
        </w:rPr>
      </w:pPr>
    </w:p>
    <w:p w14:paraId="59C70E2E"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477E70F" w14:textId="77777777" w:rsidR="00CD2252" w:rsidRPr="00CD2252" w:rsidRDefault="00CD2252" w:rsidP="00CD2252">
      <w:pPr>
        <w:jc w:val="both"/>
        <w:rPr>
          <w:rFonts w:asciiTheme="minorHAnsi" w:hAnsiTheme="minorHAnsi" w:cs="Tahoma"/>
          <w:sz w:val="20"/>
        </w:rPr>
      </w:pPr>
    </w:p>
    <w:p w14:paraId="46E7F6F3" w14:textId="77777777" w:rsidR="00CD2252" w:rsidRPr="00CD2252" w:rsidRDefault="00CD2252" w:rsidP="00CD2252">
      <w:pPr>
        <w:jc w:val="both"/>
        <w:rPr>
          <w:rFonts w:asciiTheme="minorHAnsi" w:hAnsiTheme="minorHAnsi" w:cs="Tahoma"/>
          <w:sz w:val="20"/>
          <w:u w:val="single"/>
        </w:rPr>
      </w:pPr>
      <w:r w:rsidRPr="00CD2252">
        <w:rPr>
          <w:rFonts w:asciiTheme="minorHAnsi" w:hAnsiTheme="minorHAnsi" w:cs="Tahoma"/>
          <w:sz w:val="20"/>
          <w:u w:val="single"/>
        </w:rPr>
        <w:t>No se considerarán las proposiciones, cuando no cotice la totalidad de los servicios requeridos.</w:t>
      </w:r>
    </w:p>
    <w:p w14:paraId="4BF9B393" w14:textId="77777777" w:rsidR="00CD2252" w:rsidRPr="00CD2252" w:rsidRDefault="00CD2252" w:rsidP="00CD2252">
      <w:pPr>
        <w:jc w:val="both"/>
        <w:rPr>
          <w:rFonts w:asciiTheme="minorHAnsi" w:hAnsiTheme="minorHAnsi" w:cs="Tahoma"/>
          <w:sz w:val="20"/>
          <w:u w:val="single"/>
        </w:rPr>
      </w:pPr>
    </w:p>
    <w:p w14:paraId="456AEC70"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Se comprobará que las condiciones legales, técnicas y económicas requeridas contengan la información, documentación y requisitos de la presente Convocatoria, ello de conformidad al artículo 36 de la LAASSP.</w:t>
      </w:r>
    </w:p>
    <w:p w14:paraId="31FD5CF4" w14:textId="77777777" w:rsidR="00CD2252" w:rsidRPr="00CD2252" w:rsidRDefault="00CD2252" w:rsidP="00CD2252">
      <w:pPr>
        <w:jc w:val="both"/>
        <w:rPr>
          <w:rFonts w:asciiTheme="minorHAnsi" w:hAnsiTheme="minorHAnsi"/>
          <w:sz w:val="20"/>
        </w:rPr>
      </w:pPr>
    </w:p>
    <w:p w14:paraId="5FE3D56E" w14:textId="77777777" w:rsidR="00CD2252" w:rsidRPr="00CD2252" w:rsidRDefault="00CD2252" w:rsidP="00CD2252">
      <w:pPr>
        <w:jc w:val="both"/>
        <w:rPr>
          <w:rFonts w:asciiTheme="minorHAnsi" w:hAnsiTheme="minorHAnsi"/>
          <w:sz w:val="20"/>
        </w:rPr>
      </w:pPr>
      <w:r w:rsidRPr="00CD2252">
        <w:rPr>
          <w:rFonts w:asciiTheme="minorHAnsi" w:hAnsiTheme="minorHAnsi"/>
          <w:sz w:val="20"/>
        </w:rPr>
        <w:t>El contrato será adjudicado al participante cuya oferta resulte solvente porque cumple, conforme a los criterios de evaluación establecidos, con los requisitos legales, técnicos y económicos de la presente convocatoria y que garanticen el cumplimiento de las obligaciones respectivas.</w:t>
      </w:r>
    </w:p>
    <w:p w14:paraId="427FC02B" w14:textId="77777777" w:rsidR="00CD2252" w:rsidRPr="00CD2252" w:rsidRDefault="00CD2252" w:rsidP="00CD2252">
      <w:pPr>
        <w:ind w:left="-284"/>
        <w:jc w:val="both"/>
        <w:rPr>
          <w:rFonts w:asciiTheme="minorHAnsi" w:hAnsiTheme="minorHAnsi"/>
          <w:sz w:val="20"/>
        </w:rPr>
      </w:pPr>
      <w:r w:rsidRPr="00CD2252">
        <w:rPr>
          <w:rFonts w:asciiTheme="minorHAnsi" w:hAnsiTheme="minorHAnsi"/>
          <w:sz w:val="20"/>
        </w:rPr>
        <w:t xml:space="preserve"> </w:t>
      </w:r>
    </w:p>
    <w:p w14:paraId="39FBF7FB" w14:textId="77777777" w:rsidR="00CD2252" w:rsidRPr="00CD2252" w:rsidRDefault="00CD2252" w:rsidP="00CD2252">
      <w:pPr>
        <w:jc w:val="both"/>
        <w:rPr>
          <w:rFonts w:asciiTheme="minorHAnsi" w:hAnsiTheme="minorHAnsi"/>
          <w:sz w:val="20"/>
        </w:rPr>
      </w:pPr>
      <w:r w:rsidRPr="00CD2252">
        <w:rPr>
          <w:rFonts w:asciiTheme="minorHAnsi" w:hAnsiTheme="minorHAnsi"/>
          <w:sz w:val="20"/>
        </w:rPr>
        <w:t>Si resultare que dos o más proposiciones son solventes porque satisfacen la totalidad de los requerimientos solicitados por la convocante, el contrato se adjudicará a quien resulte con mayor puntuación relativo al criterio de evaluación técnica de puntos y presente la proposición cuyo precio sea el más bajo y se le otorgaran los 40 puntos relativos a la propuesta económica, siempre y cuando esta resulte conveniente. Los precios ofertados que se encuentren por debajo del precio conveniente, podrán ser desechados por la convocante.</w:t>
      </w:r>
    </w:p>
    <w:p w14:paraId="1265212B" w14:textId="77777777" w:rsidR="00CD2252" w:rsidRPr="00CD2252" w:rsidRDefault="00CD2252" w:rsidP="00CD2252">
      <w:pPr>
        <w:ind w:left="-284"/>
        <w:jc w:val="both"/>
        <w:rPr>
          <w:rFonts w:asciiTheme="minorHAnsi" w:hAnsiTheme="minorHAnsi"/>
          <w:sz w:val="20"/>
        </w:rPr>
      </w:pPr>
    </w:p>
    <w:p w14:paraId="4CB61EF3" w14:textId="77777777" w:rsidR="00CD2252" w:rsidRPr="00CD2252" w:rsidRDefault="00CD2252" w:rsidP="00CD2252">
      <w:pPr>
        <w:jc w:val="both"/>
        <w:rPr>
          <w:rFonts w:asciiTheme="minorHAnsi" w:hAnsiTheme="minorHAnsi"/>
          <w:sz w:val="20"/>
        </w:rPr>
      </w:pPr>
      <w:r w:rsidRPr="00CD2252">
        <w:rPr>
          <w:rFonts w:asciiTheme="minorHAnsi" w:hAnsiTheme="minorHAnsi"/>
          <w:b/>
          <w:i/>
          <w:sz w:val="20"/>
          <w:u w:val="single"/>
        </w:rPr>
        <w:t>NOTA: 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r w:rsidRPr="00CD2252">
        <w:rPr>
          <w:rFonts w:asciiTheme="minorHAnsi" w:hAnsiTheme="minorHAnsi"/>
          <w:b/>
          <w:sz w:val="20"/>
        </w:rPr>
        <w:t>.</w:t>
      </w:r>
    </w:p>
    <w:p w14:paraId="01CE3031" w14:textId="77777777" w:rsidR="00CD2252" w:rsidRPr="00CD2252" w:rsidRDefault="00CD2252" w:rsidP="00CD2252">
      <w:pPr>
        <w:ind w:left="-284"/>
        <w:jc w:val="both"/>
        <w:rPr>
          <w:rFonts w:asciiTheme="minorHAnsi" w:hAnsiTheme="minorHAnsi"/>
          <w:sz w:val="20"/>
        </w:rPr>
      </w:pPr>
      <w:r w:rsidRPr="00CD2252">
        <w:rPr>
          <w:rFonts w:asciiTheme="minorHAnsi" w:hAnsiTheme="minorHAnsi"/>
          <w:sz w:val="20"/>
        </w:rPr>
        <w:t xml:space="preserve"> </w:t>
      </w:r>
    </w:p>
    <w:p w14:paraId="5E1B6818" w14:textId="77777777" w:rsidR="00CD2252" w:rsidRPr="00CD2252" w:rsidRDefault="00CD2252" w:rsidP="00CD2252">
      <w:pPr>
        <w:jc w:val="both"/>
        <w:rPr>
          <w:rFonts w:asciiTheme="minorHAnsi" w:hAnsiTheme="minorHAnsi"/>
          <w:sz w:val="20"/>
        </w:rPr>
      </w:pPr>
      <w:r w:rsidRPr="00CD2252">
        <w:rPr>
          <w:rFonts w:asciiTheme="minorHAnsi" w:hAnsiTheme="minorHAnsi"/>
          <w:sz w:val="20"/>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conforme a los artículos 36 Bis de la LAASSP y 54 del Reglamento. </w:t>
      </w:r>
    </w:p>
    <w:p w14:paraId="5C754593" w14:textId="77777777" w:rsidR="00CD2252" w:rsidRPr="00CD2252" w:rsidRDefault="00CD2252" w:rsidP="00CD2252">
      <w:pPr>
        <w:ind w:left="-284"/>
        <w:jc w:val="both"/>
        <w:rPr>
          <w:rFonts w:asciiTheme="minorHAnsi" w:hAnsiTheme="minorHAnsi"/>
          <w:sz w:val="20"/>
        </w:rPr>
      </w:pPr>
    </w:p>
    <w:p w14:paraId="19FAF59E" w14:textId="400E22A8" w:rsidR="00CD2252" w:rsidRDefault="00CD2252" w:rsidP="00CD2252">
      <w:pPr>
        <w:jc w:val="both"/>
        <w:rPr>
          <w:rFonts w:asciiTheme="minorHAnsi" w:hAnsiTheme="minorHAnsi"/>
          <w:sz w:val="20"/>
        </w:rPr>
      </w:pPr>
      <w:r w:rsidRPr="00CD2252">
        <w:rPr>
          <w:rFonts w:asciiTheme="minorHAnsi" w:hAnsiTheme="minorHAnsi"/>
          <w:sz w:val="20"/>
        </w:rPr>
        <w:t xml:space="preserve">En el caso de las proposiciones presentadas por medios electrónicos, el sorteo por insaculación se realizará a través de COMPRANET, conforme a las disposiciones administrativas que emita la </w:t>
      </w:r>
      <w:r w:rsidR="00D8006A" w:rsidRPr="00E672EB">
        <w:rPr>
          <w:rFonts w:asciiTheme="minorHAnsi" w:hAnsiTheme="minorHAnsi" w:cs="Tahoma"/>
          <w:b/>
          <w:sz w:val="20"/>
        </w:rPr>
        <w:t>SABG</w:t>
      </w:r>
      <w:r w:rsidRPr="00CD2252">
        <w:rPr>
          <w:rFonts w:asciiTheme="minorHAnsi" w:hAnsiTheme="minorHAnsi"/>
          <w:sz w:val="20"/>
        </w:rPr>
        <w:t>.</w:t>
      </w:r>
    </w:p>
    <w:p w14:paraId="6BB7907C" w14:textId="77777777" w:rsidR="0063725A" w:rsidRDefault="0063725A" w:rsidP="00CD2252">
      <w:pPr>
        <w:jc w:val="both"/>
        <w:rPr>
          <w:rFonts w:asciiTheme="minorHAnsi" w:hAnsiTheme="minorHAnsi"/>
          <w:sz w:val="20"/>
        </w:rPr>
      </w:pPr>
    </w:p>
    <w:p w14:paraId="1C006DF8" w14:textId="4AC30382" w:rsidR="00C70BD6" w:rsidRPr="00C70BD6" w:rsidRDefault="00C70BD6" w:rsidP="00C70BD6">
      <w:pPr>
        <w:suppressAutoHyphens w:val="0"/>
        <w:contextualSpacing/>
        <w:jc w:val="both"/>
        <w:rPr>
          <w:rFonts w:asciiTheme="minorHAnsi" w:eastAsia="Calibri" w:hAnsiTheme="minorHAnsi" w:cs="Arial"/>
          <w:b/>
          <w:color w:val="000000"/>
          <w:sz w:val="20"/>
          <w:lang w:val="es-MX"/>
        </w:rPr>
      </w:pPr>
      <w:r w:rsidRPr="00C70BD6">
        <w:rPr>
          <w:rFonts w:asciiTheme="minorHAnsi" w:eastAsia="Calibri" w:hAnsiTheme="minorHAnsi" w:cs="Arial"/>
          <w:b/>
          <w:color w:val="000000"/>
          <w:sz w:val="20"/>
          <w:lang w:val="es-MX"/>
        </w:rPr>
        <w:t>9.1 MECANISMO DE</w:t>
      </w:r>
      <w:r>
        <w:rPr>
          <w:rFonts w:asciiTheme="minorHAnsi" w:eastAsia="Calibri" w:hAnsiTheme="minorHAnsi" w:cs="Arial"/>
          <w:b/>
          <w:color w:val="000000"/>
          <w:sz w:val="20"/>
          <w:lang w:val="es-MX"/>
        </w:rPr>
        <w:t xml:space="preserve"> EVALUACIÓN DE PROPOSICIONES</w:t>
      </w:r>
    </w:p>
    <w:p w14:paraId="2CC09AB8" w14:textId="404C1720" w:rsidR="00CB15E2" w:rsidRPr="00EB122F" w:rsidRDefault="00C70BD6" w:rsidP="00C70BD6">
      <w:pPr>
        <w:suppressAutoHyphens w:val="0"/>
        <w:jc w:val="both"/>
        <w:rPr>
          <w:rFonts w:asciiTheme="minorHAnsi" w:eastAsiaTheme="minorEastAsia" w:hAnsiTheme="minorHAnsi" w:cs="Arial"/>
          <w:sz w:val="20"/>
          <w:lang w:val="es-ES_tradnl" w:eastAsia="en-US"/>
        </w:rPr>
      </w:pPr>
      <w:r w:rsidRPr="00C70BD6">
        <w:rPr>
          <w:rFonts w:asciiTheme="minorHAnsi" w:eastAsiaTheme="minorEastAsia" w:hAnsiTheme="minorHAnsi" w:cs="Arial"/>
          <w:sz w:val="20"/>
          <w:lang w:val="es-ES_tradnl" w:eastAsia="en-US"/>
        </w:rPr>
        <w:t xml:space="preserve">Conforme a lo dispuesto en los artículos 29 fracción XIII, 36 párrafo tercero y 36 Bis fracción I, de la Ley y 52 de su Reglamento, y atendiendo a las características del servicio objeto de la presente Licitación, así como al numeral Décimo de la Sección cuarta “Contratación de servicios y de servicios relacionados con obras” Capítulo II “De los lineamientos para la aplicación del criterio de evaluación de proposiciones a través del mecanismo de puntos o porcentajes en los procedimientos de contratación” del Acuerdo por el que se emiten diversos lineamientos en materia de adquisiciones, arrendamientos y servicios y de obras públicas y servicios relacionados con las mismas, publicado en el DOF el 9 de septiembre de 2010, se determinó la conveniencia de utilizar el mecanismo de puntos y porcentajes para evaluar las proposiciones. </w:t>
      </w:r>
    </w:p>
    <w:p w14:paraId="337B94BD" w14:textId="77777777" w:rsidR="00CB15E2" w:rsidRDefault="00CB15E2" w:rsidP="00C70BD6">
      <w:pPr>
        <w:suppressAutoHyphens w:val="0"/>
        <w:jc w:val="both"/>
        <w:rPr>
          <w:rFonts w:asciiTheme="minorHAnsi" w:eastAsiaTheme="minorEastAsia" w:hAnsiTheme="minorHAnsi" w:cs="Arial"/>
          <w:b/>
          <w:bCs/>
          <w:sz w:val="20"/>
          <w:lang w:val="es-ES_tradnl" w:eastAsia="en-US"/>
        </w:rPr>
      </w:pPr>
    </w:p>
    <w:p w14:paraId="3DDA810D" w14:textId="77777777" w:rsidR="00EC00D5" w:rsidRDefault="00EC00D5" w:rsidP="00C70BD6">
      <w:pPr>
        <w:suppressAutoHyphens w:val="0"/>
        <w:jc w:val="both"/>
        <w:rPr>
          <w:rFonts w:asciiTheme="minorHAnsi" w:eastAsiaTheme="minorEastAsia" w:hAnsiTheme="minorHAnsi" w:cs="Arial"/>
          <w:b/>
          <w:bCs/>
          <w:sz w:val="20"/>
          <w:lang w:val="es-ES_tradnl" w:eastAsia="en-US"/>
        </w:rPr>
      </w:pPr>
    </w:p>
    <w:p w14:paraId="0295A48C" w14:textId="77777777" w:rsidR="00EC00D5" w:rsidRDefault="00EC00D5" w:rsidP="00C70BD6">
      <w:pPr>
        <w:suppressAutoHyphens w:val="0"/>
        <w:jc w:val="both"/>
        <w:rPr>
          <w:rFonts w:asciiTheme="minorHAnsi" w:eastAsiaTheme="minorEastAsia" w:hAnsiTheme="minorHAnsi" w:cs="Arial"/>
          <w:b/>
          <w:bCs/>
          <w:sz w:val="20"/>
          <w:lang w:val="es-ES_tradnl" w:eastAsia="en-US"/>
        </w:rPr>
      </w:pPr>
    </w:p>
    <w:p w14:paraId="41D633A6" w14:textId="77777777" w:rsidR="00EC00D5" w:rsidRDefault="00EC00D5" w:rsidP="00C70BD6">
      <w:pPr>
        <w:suppressAutoHyphens w:val="0"/>
        <w:jc w:val="both"/>
        <w:rPr>
          <w:rFonts w:asciiTheme="minorHAnsi" w:eastAsiaTheme="minorEastAsia" w:hAnsiTheme="minorHAnsi" w:cs="Arial"/>
          <w:b/>
          <w:bCs/>
          <w:sz w:val="20"/>
          <w:lang w:val="es-ES_tradnl" w:eastAsia="en-US"/>
        </w:rPr>
      </w:pPr>
    </w:p>
    <w:p w14:paraId="51884843" w14:textId="77777777" w:rsidR="00EC00D5" w:rsidRDefault="00EC00D5" w:rsidP="00C70BD6">
      <w:pPr>
        <w:suppressAutoHyphens w:val="0"/>
        <w:jc w:val="both"/>
        <w:rPr>
          <w:rFonts w:asciiTheme="minorHAnsi" w:eastAsiaTheme="minorEastAsia" w:hAnsiTheme="minorHAnsi" w:cs="Arial"/>
          <w:b/>
          <w:bCs/>
          <w:sz w:val="20"/>
          <w:lang w:val="es-ES_tradnl" w:eastAsia="en-US"/>
        </w:rPr>
      </w:pPr>
    </w:p>
    <w:p w14:paraId="2B568EE7" w14:textId="3F1C2FE1" w:rsidR="00C70BD6" w:rsidRPr="00C70BD6" w:rsidRDefault="00996147" w:rsidP="00996147">
      <w:pPr>
        <w:suppressAutoHyphens w:val="0"/>
        <w:jc w:val="center"/>
        <w:rPr>
          <w:rFonts w:asciiTheme="minorHAnsi" w:eastAsiaTheme="minorEastAsia" w:hAnsiTheme="minorHAnsi" w:cs="Arial"/>
          <w:b/>
          <w:bCs/>
          <w:sz w:val="20"/>
          <w:lang w:val="es-ES_tradnl" w:eastAsia="en-US"/>
        </w:rPr>
      </w:pPr>
      <w:r w:rsidRPr="00C70BD6">
        <w:rPr>
          <w:rFonts w:asciiTheme="minorHAnsi" w:eastAsiaTheme="minorEastAsia" w:hAnsiTheme="minorHAnsi" w:cs="Arial"/>
          <w:b/>
          <w:bCs/>
          <w:sz w:val="20"/>
          <w:lang w:val="es-ES_tradnl" w:eastAsia="en-US"/>
        </w:rPr>
        <w:t>VALORES Y PUNTUACIÓN</w:t>
      </w:r>
    </w:p>
    <w:p w14:paraId="32B5001F" w14:textId="77777777" w:rsidR="00C70BD6" w:rsidRPr="00C70BD6" w:rsidRDefault="00C70BD6" w:rsidP="00C70BD6">
      <w:pPr>
        <w:suppressAutoHyphens w:val="0"/>
        <w:jc w:val="both"/>
        <w:rPr>
          <w:rFonts w:asciiTheme="minorHAnsi" w:eastAsiaTheme="minorEastAsia" w:hAnsiTheme="minorHAnsi" w:cs="Arial"/>
          <w:b/>
          <w:bCs/>
          <w:sz w:val="20"/>
          <w:lang w:val="es-ES_tradnl" w:eastAsia="en-US"/>
        </w:rPr>
      </w:pPr>
    </w:p>
    <w:p w14:paraId="64D274AF" w14:textId="77777777" w:rsidR="00C70BD6" w:rsidRPr="00C70BD6" w:rsidRDefault="00C70BD6" w:rsidP="00C70BD6">
      <w:pPr>
        <w:suppressAutoHyphens w:val="0"/>
        <w:jc w:val="both"/>
        <w:rPr>
          <w:rFonts w:asciiTheme="minorHAnsi" w:eastAsiaTheme="minorEastAsia" w:hAnsiTheme="minorHAnsi" w:cs="Arial"/>
          <w:bCs/>
          <w:sz w:val="20"/>
          <w:lang w:val="es-ES_tradnl" w:eastAsia="en-US"/>
        </w:rPr>
      </w:pPr>
      <w:r w:rsidRPr="00C70BD6">
        <w:rPr>
          <w:rFonts w:asciiTheme="minorHAnsi" w:eastAsiaTheme="minorEastAsia" w:hAnsiTheme="minorHAnsi" w:cs="Arial"/>
          <w:b/>
          <w:bCs/>
          <w:sz w:val="20"/>
          <w:lang w:val="es-ES_tradnl" w:eastAsia="en-US"/>
        </w:rPr>
        <w:t xml:space="preserve">60 Puntos </w:t>
      </w:r>
      <w:r w:rsidRPr="00C70BD6">
        <w:rPr>
          <w:rFonts w:asciiTheme="minorHAnsi" w:eastAsiaTheme="minorEastAsia" w:hAnsiTheme="minorHAnsi" w:cs="Arial"/>
          <w:bCs/>
          <w:sz w:val="20"/>
          <w:lang w:val="es-ES_tradnl" w:eastAsia="en-US"/>
        </w:rPr>
        <w:t>Propuesta Técnica</w:t>
      </w:r>
    </w:p>
    <w:p w14:paraId="78D34C17" w14:textId="77777777" w:rsidR="00C70BD6" w:rsidRPr="00C70BD6" w:rsidRDefault="00C70BD6" w:rsidP="00C70BD6">
      <w:pPr>
        <w:suppressAutoHyphens w:val="0"/>
        <w:jc w:val="both"/>
        <w:rPr>
          <w:rFonts w:asciiTheme="minorHAnsi" w:eastAsiaTheme="minorEastAsia" w:hAnsiTheme="minorHAnsi" w:cs="Arial"/>
          <w:b/>
          <w:bCs/>
          <w:sz w:val="20"/>
          <w:lang w:val="es-ES_tradnl" w:eastAsia="en-US"/>
        </w:rPr>
      </w:pPr>
    </w:p>
    <w:p w14:paraId="5D1B0B7C" w14:textId="77777777" w:rsidR="00C70BD6" w:rsidRPr="00C70BD6" w:rsidRDefault="00C70BD6" w:rsidP="00C70BD6">
      <w:pPr>
        <w:suppressAutoHyphens w:val="0"/>
        <w:jc w:val="both"/>
        <w:rPr>
          <w:rFonts w:asciiTheme="minorHAnsi" w:eastAsiaTheme="minorEastAsia" w:hAnsiTheme="minorHAnsi" w:cs="Arial"/>
          <w:bCs/>
          <w:sz w:val="20"/>
          <w:lang w:val="es-ES_tradnl" w:eastAsia="en-US"/>
        </w:rPr>
      </w:pPr>
      <w:r w:rsidRPr="00C70BD6">
        <w:rPr>
          <w:rFonts w:asciiTheme="minorHAnsi" w:eastAsiaTheme="minorEastAsia" w:hAnsiTheme="minorHAnsi" w:cs="Arial"/>
          <w:b/>
          <w:bCs/>
          <w:sz w:val="20"/>
          <w:lang w:val="es-ES_tradnl" w:eastAsia="en-US"/>
        </w:rPr>
        <w:t xml:space="preserve">40 Puntos </w:t>
      </w:r>
      <w:r w:rsidRPr="00C70BD6">
        <w:rPr>
          <w:rFonts w:asciiTheme="minorHAnsi" w:eastAsiaTheme="minorEastAsia" w:hAnsiTheme="minorHAnsi" w:cs="Arial"/>
          <w:sz w:val="20"/>
          <w:lang w:val="es-ES_tradnl" w:eastAsia="en-US"/>
        </w:rPr>
        <w:t>P</w:t>
      </w:r>
      <w:r w:rsidRPr="00C70BD6">
        <w:rPr>
          <w:rFonts w:asciiTheme="minorHAnsi" w:eastAsiaTheme="minorEastAsia" w:hAnsiTheme="minorHAnsi" w:cs="Arial"/>
          <w:bCs/>
          <w:sz w:val="20"/>
          <w:lang w:val="es-ES_tradnl" w:eastAsia="en-US"/>
        </w:rPr>
        <w:t>ropuesta Económica</w:t>
      </w:r>
    </w:p>
    <w:p w14:paraId="71947B12" w14:textId="77777777" w:rsidR="00C70BD6" w:rsidRPr="00C70BD6" w:rsidRDefault="00C70BD6" w:rsidP="00C70BD6">
      <w:pPr>
        <w:suppressAutoHyphens w:val="0"/>
        <w:jc w:val="both"/>
        <w:rPr>
          <w:rFonts w:asciiTheme="minorHAnsi" w:eastAsiaTheme="minorEastAsia" w:hAnsiTheme="minorHAnsi" w:cs="Arial"/>
          <w:b/>
          <w:bCs/>
          <w:sz w:val="20"/>
          <w:lang w:val="es-ES_tradnl" w:eastAsia="en-US"/>
        </w:rPr>
      </w:pPr>
    </w:p>
    <w:p w14:paraId="7E829C75" w14:textId="2ABDE57D" w:rsidR="00C70BD6" w:rsidRDefault="00C70BD6" w:rsidP="00C70BD6">
      <w:pPr>
        <w:suppressAutoHyphens w:val="0"/>
        <w:jc w:val="both"/>
        <w:rPr>
          <w:rFonts w:asciiTheme="minorHAnsi" w:eastAsiaTheme="minorEastAsia" w:hAnsiTheme="minorHAnsi" w:cs="Arial"/>
          <w:b/>
          <w:bCs/>
          <w:sz w:val="20"/>
          <w:lang w:val="es-ES_tradnl" w:eastAsia="en-US"/>
        </w:rPr>
      </w:pPr>
      <w:r w:rsidRPr="00C70BD6">
        <w:rPr>
          <w:rFonts w:asciiTheme="minorHAnsi" w:eastAsiaTheme="minorEastAsia" w:hAnsiTheme="minorHAnsi" w:cs="Arial"/>
          <w:b/>
          <w:bCs/>
          <w:sz w:val="20"/>
          <w:lang w:val="es-ES_tradnl" w:eastAsia="en-US"/>
        </w:rPr>
        <w:t xml:space="preserve">Total 100 puntos </w:t>
      </w:r>
    </w:p>
    <w:p w14:paraId="7C1BBF17" w14:textId="77777777" w:rsidR="00796531" w:rsidRDefault="00796531" w:rsidP="00EB184B">
      <w:pPr>
        <w:suppressAutoHyphens w:val="0"/>
        <w:spacing w:after="160" w:line="259" w:lineRule="auto"/>
        <w:contextualSpacing/>
        <w:jc w:val="both"/>
        <w:rPr>
          <w:rFonts w:ascii="Montserrat" w:eastAsiaTheme="minorHAnsi" w:hAnsi="Montserrat" w:cs="Arial"/>
          <w:b/>
          <w:bCs/>
          <w:sz w:val="20"/>
          <w:lang w:val="es-MX" w:eastAsia="en-US"/>
        </w:rPr>
      </w:pPr>
    </w:p>
    <w:p w14:paraId="24A9042C" w14:textId="66681437" w:rsidR="00C70BD6" w:rsidRDefault="00EB184B" w:rsidP="00EB184B">
      <w:pPr>
        <w:suppressAutoHyphens w:val="0"/>
        <w:spacing w:after="160" w:line="259" w:lineRule="auto"/>
        <w:contextualSpacing/>
        <w:jc w:val="center"/>
        <w:rPr>
          <w:rFonts w:asciiTheme="minorHAnsi" w:eastAsiaTheme="minorHAnsi" w:hAnsiTheme="minorHAnsi" w:cs="Arial"/>
          <w:b/>
          <w:bCs/>
          <w:sz w:val="20"/>
          <w:lang w:val="es-MX" w:eastAsia="en-US"/>
        </w:rPr>
      </w:pPr>
      <w:r>
        <w:rPr>
          <w:rFonts w:asciiTheme="minorHAnsi" w:eastAsiaTheme="minorHAnsi" w:hAnsiTheme="minorHAnsi" w:cs="Arial"/>
          <w:b/>
          <w:bCs/>
          <w:sz w:val="20"/>
          <w:lang w:val="es-MX" w:eastAsia="en-US"/>
        </w:rPr>
        <w:t xml:space="preserve">I. </w:t>
      </w:r>
      <w:r w:rsidR="00C70BD6" w:rsidRPr="00C70BD6">
        <w:rPr>
          <w:rFonts w:asciiTheme="minorHAnsi" w:eastAsiaTheme="minorHAnsi" w:hAnsiTheme="minorHAnsi" w:cs="Arial"/>
          <w:b/>
          <w:bCs/>
          <w:sz w:val="20"/>
          <w:lang w:val="es-MX" w:eastAsia="en-US"/>
        </w:rPr>
        <w:t xml:space="preserve">EVALUACIÓN DE LA PROPUESTA TÉCNICA. </w:t>
      </w:r>
      <w:r w:rsidR="00C70BD6" w:rsidRPr="00C70BD6">
        <w:rPr>
          <w:rFonts w:asciiTheme="minorHAnsi" w:eastAsiaTheme="minorHAnsi" w:hAnsiTheme="minorHAnsi" w:cs="Arial"/>
          <w:bCs/>
          <w:sz w:val="20"/>
          <w:lang w:val="es-MX" w:eastAsia="en-US"/>
        </w:rPr>
        <w:t xml:space="preserve">Este rubro tendrá una puntuación </w:t>
      </w:r>
      <w:r>
        <w:rPr>
          <w:rFonts w:asciiTheme="minorHAnsi" w:eastAsiaTheme="minorHAnsi" w:hAnsiTheme="minorHAnsi" w:cs="Arial"/>
          <w:bCs/>
          <w:sz w:val="20"/>
          <w:lang w:val="es-MX" w:eastAsia="en-US"/>
        </w:rPr>
        <w:t xml:space="preserve">máxima </w:t>
      </w:r>
      <w:r w:rsidR="00C70BD6" w:rsidRPr="00C70BD6">
        <w:rPr>
          <w:rFonts w:asciiTheme="minorHAnsi" w:eastAsiaTheme="minorHAnsi" w:hAnsiTheme="minorHAnsi" w:cs="Arial"/>
          <w:bCs/>
          <w:sz w:val="20"/>
          <w:lang w:val="es-MX" w:eastAsia="en-US"/>
        </w:rPr>
        <w:t xml:space="preserve">de </w:t>
      </w:r>
      <w:r w:rsidR="00C70BD6" w:rsidRPr="00C70BD6">
        <w:rPr>
          <w:rFonts w:asciiTheme="minorHAnsi" w:eastAsiaTheme="minorHAnsi" w:hAnsiTheme="minorHAnsi" w:cs="Arial"/>
          <w:b/>
          <w:sz w:val="20"/>
          <w:lang w:val="es-MX" w:eastAsia="en-US"/>
        </w:rPr>
        <w:t>19</w:t>
      </w:r>
      <w:r w:rsidR="00C70BD6" w:rsidRPr="00C70BD6">
        <w:rPr>
          <w:rFonts w:asciiTheme="minorHAnsi" w:eastAsiaTheme="minorHAnsi" w:hAnsiTheme="minorHAnsi" w:cs="Arial"/>
          <w:b/>
          <w:bCs/>
          <w:sz w:val="20"/>
          <w:lang w:val="es-MX" w:eastAsia="en-US"/>
        </w:rPr>
        <w:t xml:space="preserve"> PUNTOS</w:t>
      </w:r>
    </w:p>
    <w:p w14:paraId="79D4CB26" w14:textId="77777777" w:rsidR="00CF5889" w:rsidRPr="00EB184B" w:rsidRDefault="00CF5889" w:rsidP="00EB184B">
      <w:pPr>
        <w:suppressAutoHyphens w:val="0"/>
        <w:spacing w:after="160" w:line="259" w:lineRule="auto"/>
        <w:contextualSpacing/>
        <w:jc w:val="center"/>
        <w:rPr>
          <w:rFonts w:asciiTheme="minorHAnsi" w:eastAsiaTheme="minorHAnsi" w:hAnsiTheme="minorHAnsi" w:cs="Arial"/>
          <w:bCs/>
          <w:sz w:val="20"/>
          <w:lang w:val="es-MX" w:eastAsia="en-US"/>
        </w:rPr>
      </w:pPr>
    </w:p>
    <w:tbl>
      <w:tblPr>
        <w:tblW w:w="5000" w:type="pct"/>
        <w:tblCellMar>
          <w:left w:w="70" w:type="dxa"/>
          <w:right w:w="70" w:type="dxa"/>
        </w:tblCellMar>
        <w:tblLook w:val="04A0" w:firstRow="1" w:lastRow="0" w:firstColumn="1" w:lastColumn="0" w:noHBand="0" w:noVBand="1"/>
      </w:tblPr>
      <w:tblGrid>
        <w:gridCol w:w="2749"/>
        <w:gridCol w:w="393"/>
        <w:gridCol w:w="5427"/>
        <w:gridCol w:w="1053"/>
        <w:gridCol w:w="949"/>
      </w:tblGrid>
      <w:tr w:rsidR="00AF6005" w:rsidRPr="00AF6005" w14:paraId="2526DD9D" w14:textId="77777777" w:rsidTr="00AF6005">
        <w:trPr>
          <w:trHeight w:val="300"/>
          <w:tblHeader/>
        </w:trPr>
        <w:tc>
          <w:tcPr>
            <w:tcW w:w="5000" w:type="pct"/>
            <w:gridSpan w:val="5"/>
            <w:tcBorders>
              <w:top w:val="single" w:sz="8" w:space="0" w:color="auto"/>
              <w:left w:val="single" w:sz="4" w:space="0" w:color="auto"/>
              <w:bottom w:val="single" w:sz="4" w:space="0" w:color="auto"/>
              <w:right w:val="single" w:sz="8" w:space="0" w:color="000000"/>
            </w:tcBorders>
            <w:shd w:val="clear" w:color="000000" w:fill="A6A6A6"/>
            <w:vAlign w:val="center"/>
            <w:hideMark/>
          </w:tcPr>
          <w:p w14:paraId="64156DEC" w14:textId="59EEAC06" w:rsidR="00AF6005" w:rsidRPr="00AF6005" w:rsidRDefault="00AF6005" w:rsidP="00AF6005">
            <w:pPr>
              <w:suppressAutoHyphens w:val="0"/>
              <w:jc w:val="center"/>
              <w:rPr>
                <w:rFonts w:asciiTheme="minorHAnsi" w:hAnsiTheme="minorHAnsi"/>
                <w:b/>
                <w:bCs/>
                <w:sz w:val="16"/>
                <w:szCs w:val="16"/>
                <w:lang w:val="es-MX" w:eastAsia="es-MX"/>
              </w:rPr>
            </w:pPr>
            <w:r w:rsidRPr="00AF6005">
              <w:rPr>
                <w:rFonts w:asciiTheme="minorHAnsi" w:hAnsiTheme="minorHAnsi"/>
                <w:b/>
                <w:bCs/>
                <w:sz w:val="16"/>
                <w:szCs w:val="16"/>
                <w:lang w:val="es-MX" w:eastAsia="es-MX"/>
              </w:rPr>
              <w:t>RUBRO: CAPACIDAD DEL LICITANTE</w:t>
            </w:r>
          </w:p>
        </w:tc>
      </w:tr>
      <w:tr w:rsidR="00AF6005" w:rsidRPr="00AF6005" w14:paraId="7E915158" w14:textId="77777777" w:rsidTr="00AF6005">
        <w:trPr>
          <w:trHeight w:val="300"/>
          <w:tblHeader/>
        </w:trPr>
        <w:tc>
          <w:tcPr>
            <w:tcW w:w="1300"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F109292" w14:textId="22BEB185"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SUBRUBRO</w:t>
            </w:r>
          </w:p>
        </w:tc>
        <w:tc>
          <w:tcPr>
            <w:tcW w:w="186" w:type="pct"/>
            <w:tcBorders>
              <w:top w:val="nil"/>
              <w:left w:val="nil"/>
              <w:bottom w:val="single" w:sz="4" w:space="0" w:color="auto"/>
              <w:right w:val="single" w:sz="4" w:space="0" w:color="auto"/>
            </w:tcBorders>
            <w:shd w:val="clear" w:color="auto" w:fill="BFBFBF" w:themeFill="background1" w:themeFillShade="BF"/>
            <w:vAlign w:val="center"/>
            <w:hideMark/>
          </w:tcPr>
          <w:p w14:paraId="19D3D045" w14:textId="15F53E64" w:rsidR="00AF6005" w:rsidRPr="00AF6005" w:rsidRDefault="00AF6005" w:rsidP="00AF6005">
            <w:pPr>
              <w:suppressAutoHyphens w:val="0"/>
              <w:jc w:val="center"/>
              <w:rPr>
                <w:rFonts w:asciiTheme="minorHAnsi" w:hAnsiTheme="minorHAnsi"/>
                <w:b/>
                <w:bCs/>
                <w:color w:val="000000"/>
                <w:sz w:val="16"/>
                <w:szCs w:val="16"/>
                <w:lang w:val="es-MX" w:eastAsia="es-MX"/>
              </w:rPr>
            </w:pPr>
          </w:p>
        </w:tc>
        <w:tc>
          <w:tcPr>
            <w:tcW w:w="2567" w:type="pct"/>
            <w:tcBorders>
              <w:top w:val="nil"/>
              <w:left w:val="nil"/>
              <w:bottom w:val="single" w:sz="4" w:space="0" w:color="auto"/>
              <w:right w:val="single" w:sz="4" w:space="0" w:color="auto"/>
            </w:tcBorders>
            <w:shd w:val="clear" w:color="auto" w:fill="BFBFBF" w:themeFill="background1" w:themeFillShade="BF"/>
            <w:vAlign w:val="center"/>
            <w:hideMark/>
          </w:tcPr>
          <w:p w14:paraId="6DE9A9C0" w14:textId="7C6751F9" w:rsidR="00AF6005" w:rsidRPr="00AF6005" w:rsidRDefault="00AF6005" w:rsidP="00AF6005">
            <w:pPr>
              <w:suppressAutoHyphens w:val="0"/>
              <w:jc w:val="center"/>
              <w:rPr>
                <w:rFonts w:asciiTheme="minorHAnsi" w:hAnsiTheme="minorHAnsi"/>
                <w:sz w:val="16"/>
                <w:szCs w:val="16"/>
                <w:lang w:val="es-MX" w:eastAsia="es-MX"/>
              </w:rPr>
            </w:pPr>
          </w:p>
        </w:tc>
        <w:tc>
          <w:tcPr>
            <w:tcW w:w="498" w:type="pct"/>
            <w:tcBorders>
              <w:top w:val="nil"/>
              <w:left w:val="nil"/>
              <w:bottom w:val="single" w:sz="4" w:space="0" w:color="auto"/>
              <w:right w:val="single" w:sz="4" w:space="0" w:color="auto"/>
            </w:tcBorders>
            <w:shd w:val="clear" w:color="auto" w:fill="BFBFBF" w:themeFill="background1" w:themeFillShade="BF"/>
            <w:vAlign w:val="center"/>
            <w:hideMark/>
          </w:tcPr>
          <w:p w14:paraId="38221DEA" w14:textId="22C0C0E2" w:rsidR="00AF6005" w:rsidRPr="00AF6005" w:rsidRDefault="00AF6005" w:rsidP="00AF6005">
            <w:pPr>
              <w:suppressAutoHyphens w:val="0"/>
              <w:jc w:val="center"/>
              <w:rPr>
                <w:rFonts w:asciiTheme="minorHAnsi" w:hAnsiTheme="minorHAnsi"/>
                <w:b/>
                <w:bCs/>
                <w:sz w:val="16"/>
                <w:szCs w:val="16"/>
                <w:lang w:val="es-MX" w:eastAsia="es-MX"/>
              </w:rPr>
            </w:pPr>
            <w:r w:rsidRPr="00AF6005">
              <w:rPr>
                <w:rFonts w:asciiTheme="minorHAnsi" w:hAnsiTheme="minorHAnsi"/>
                <w:b/>
                <w:bCs/>
                <w:sz w:val="16"/>
                <w:szCs w:val="16"/>
                <w:lang w:val="es-MX" w:eastAsia="es-MX"/>
              </w:rPr>
              <w:t>PUNTAJE</w:t>
            </w:r>
          </w:p>
        </w:tc>
        <w:tc>
          <w:tcPr>
            <w:tcW w:w="448" w:type="pct"/>
            <w:tcBorders>
              <w:top w:val="single" w:sz="8" w:space="0" w:color="auto"/>
              <w:left w:val="nil"/>
              <w:bottom w:val="single" w:sz="4" w:space="0" w:color="auto"/>
              <w:right w:val="single" w:sz="8" w:space="0" w:color="auto"/>
            </w:tcBorders>
            <w:shd w:val="clear" w:color="auto" w:fill="BFBFBF" w:themeFill="background1" w:themeFillShade="BF"/>
            <w:vAlign w:val="center"/>
            <w:hideMark/>
          </w:tcPr>
          <w:p w14:paraId="0FE27AE5" w14:textId="2C42CCA1" w:rsidR="00AF6005" w:rsidRPr="00AF6005" w:rsidRDefault="00AF6005" w:rsidP="00AF6005">
            <w:pPr>
              <w:suppressAutoHyphens w:val="0"/>
              <w:jc w:val="center"/>
              <w:rPr>
                <w:rFonts w:asciiTheme="minorHAnsi" w:hAnsiTheme="minorHAnsi"/>
                <w:b/>
                <w:bCs/>
                <w:sz w:val="16"/>
                <w:szCs w:val="16"/>
                <w:lang w:val="es-MX" w:eastAsia="es-MX"/>
              </w:rPr>
            </w:pPr>
            <w:r w:rsidRPr="00AF6005">
              <w:rPr>
                <w:rFonts w:asciiTheme="minorHAnsi" w:hAnsiTheme="minorHAnsi"/>
                <w:b/>
                <w:bCs/>
                <w:sz w:val="16"/>
                <w:szCs w:val="16"/>
                <w:lang w:val="es-MX" w:eastAsia="es-MX"/>
              </w:rPr>
              <w:t>PUNTAJE TOTAL</w:t>
            </w:r>
          </w:p>
        </w:tc>
      </w:tr>
      <w:tr w:rsidR="00AF6005" w:rsidRPr="00AF6005" w14:paraId="29B2CF21" w14:textId="77777777" w:rsidTr="00AF6005">
        <w:trPr>
          <w:trHeight w:val="300"/>
        </w:trPr>
        <w:tc>
          <w:tcPr>
            <w:tcW w:w="13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EA98FA" w14:textId="34A7C041" w:rsidR="00AF6005" w:rsidRPr="00AF6005" w:rsidRDefault="00AF6005" w:rsidP="00AF6005">
            <w:pPr>
              <w:suppressAutoHyphens w:val="0"/>
              <w:jc w:val="center"/>
              <w:rPr>
                <w:rFonts w:asciiTheme="minorHAnsi" w:hAnsiTheme="minorHAnsi"/>
                <w:color w:val="000000"/>
                <w:sz w:val="16"/>
                <w:szCs w:val="16"/>
                <w:lang w:val="es-MX" w:eastAsia="es-MX"/>
              </w:rPr>
            </w:pPr>
            <w:r w:rsidRPr="00AF6005">
              <w:rPr>
                <w:rFonts w:asciiTheme="minorHAnsi" w:hAnsiTheme="minorHAnsi"/>
                <w:color w:val="000000"/>
                <w:sz w:val="16"/>
                <w:szCs w:val="16"/>
                <w:lang w:val="es-MX" w:eastAsia="es-MX"/>
              </w:rPr>
              <w:t>A) CAPACIDAD DE LOS RECURSOS HUMANOS</w:t>
            </w:r>
          </w:p>
        </w:tc>
        <w:tc>
          <w:tcPr>
            <w:tcW w:w="186" w:type="pct"/>
            <w:tcBorders>
              <w:top w:val="single" w:sz="4" w:space="0" w:color="auto"/>
              <w:left w:val="nil"/>
              <w:bottom w:val="single" w:sz="4" w:space="0" w:color="auto"/>
              <w:right w:val="single" w:sz="4" w:space="0" w:color="auto"/>
            </w:tcBorders>
            <w:shd w:val="clear" w:color="auto" w:fill="auto"/>
            <w:vAlign w:val="center"/>
            <w:hideMark/>
          </w:tcPr>
          <w:p w14:paraId="6DFB79F9" w14:textId="62052EB8"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1</w:t>
            </w:r>
          </w:p>
        </w:tc>
        <w:tc>
          <w:tcPr>
            <w:tcW w:w="2567" w:type="pct"/>
            <w:tcBorders>
              <w:top w:val="single" w:sz="4" w:space="0" w:color="auto"/>
              <w:left w:val="nil"/>
              <w:bottom w:val="single" w:sz="4" w:space="0" w:color="auto"/>
              <w:right w:val="nil"/>
            </w:tcBorders>
            <w:shd w:val="clear" w:color="auto" w:fill="auto"/>
            <w:vAlign w:val="center"/>
            <w:hideMark/>
          </w:tcPr>
          <w:p w14:paraId="6383266A" w14:textId="386FF7C7" w:rsidR="00AF6005" w:rsidRPr="00AF6005" w:rsidRDefault="00AF6005" w:rsidP="00AF6005">
            <w:pPr>
              <w:suppressAutoHyphens w:val="0"/>
              <w:jc w:val="center"/>
              <w:rPr>
                <w:rFonts w:asciiTheme="minorHAnsi" w:hAnsiTheme="minorHAnsi"/>
                <w:color w:val="000000"/>
                <w:sz w:val="16"/>
                <w:szCs w:val="16"/>
                <w:lang w:val="es-MX" w:eastAsia="es-MX"/>
              </w:rPr>
            </w:pPr>
            <w:r w:rsidRPr="00AF6005">
              <w:rPr>
                <w:rFonts w:asciiTheme="minorHAnsi" w:hAnsiTheme="minorHAnsi"/>
                <w:color w:val="000000"/>
                <w:sz w:val="16"/>
                <w:szCs w:val="16"/>
                <w:lang w:val="es-MX" w:eastAsia="es-MX"/>
              </w:rPr>
              <w:t>CURRÍCULUM VITAE CON EXPERIENCIA MÍNIMA DE 1 AÑO, DE LOS TRABAJADORES (MÍNIMO 50 PERSONAS)</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658C25" w14:textId="12DCA3D3"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0.75</w:t>
            </w:r>
          </w:p>
        </w:tc>
        <w:tc>
          <w:tcPr>
            <w:tcW w:w="4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BE46E7" w14:textId="62F27A3B"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4.5</w:t>
            </w:r>
          </w:p>
        </w:tc>
      </w:tr>
      <w:tr w:rsidR="00AF6005" w:rsidRPr="00AF6005" w14:paraId="5C4B496A" w14:textId="77777777" w:rsidTr="00AF6005">
        <w:trPr>
          <w:trHeight w:val="1140"/>
        </w:trPr>
        <w:tc>
          <w:tcPr>
            <w:tcW w:w="1300" w:type="pct"/>
            <w:tcBorders>
              <w:top w:val="nil"/>
              <w:left w:val="single" w:sz="4" w:space="0" w:color="auto"/>
              <w:bottom w:val="single" w:sz="4" w:space="0" w:color="auto"/>
              <w:right w:val="single" w:sz="4" w:space="0" w:color="auto"/>
            </w:tcBorders>
            <w:shd w:val="clear" w:color="auto" w:fill="auto"/>
            <w:vAlign w:val="center"/>
            <w:hideMark/>
          </w:tcPr>
          <w:p w14:paraId="4BC0FC34" w14:textId="67222A09"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EVALUACION</w:t>
            </w:r>
          </w:p>
        </w:tc>
        <w:tc>
          <w:tcPr>
            <w:tcW w:w="186" w:type="pct"/>
            <w:tcBorders>
              <w:top w:val="nil"/>
              <w:left w:val="nil"/>
              <w:bottom w:val="single" w:sz="4" w:space="0" w:color="auto"/>
              <w:right w:val="single" w:sz="4" w:space="0" w:color="auto"/>
            </w:tcBorders>
            <w:shd w:val="clear" w:color="auto" w:fill="auto"/>
            <w:vAlign w:val="center"/>
            <w:hideMark/>
          </w:tcPr>
          <w:p w14:paraId="45984137" w14:textId="15F64D74"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2</w:t>
            </w:r>
          </w:p>
        </w:tc>
        <w:tc>
          <w:tcPr>
            <w:tcW w:w="2567" w:type="pct"/>
            <w:tcBorders>
              <w:top w:val="nil"/>
              <w:left w:val="nil"/>
              <w:bottom w:val="nil"/>
              <w:right w:val="nil"/>
            </w:tcBorders>
            <w:shd w:val="clear" w:color="auto" w:fill="auto"/>
            <w:vAlign w:val="center"/>
            <w:hideMark/>
          </w:tcPr>
          <w:p w14:paraId="7D0AAB26" w14:textId="5D960D7D"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NOM-013-SEDG-2002</w:t>
            </w:r>
            <w:r w:rsidRPr="00AF6005">
              <w:rPr>
                <w:rFonts w:asciiTheme="minorHAnsi" w:hAnsiTheme="minorHAnsi"/>
                <w:color w:val="000000"/>
                <w:sz w:val="16"/>
                <w:szCs w:val="16"/>
                <w:lang w:val="es-MX" w:eastAsia="es-MX"/>
              </w:rPr>
              <w:t xml:space="preserve">, </w:t>
            </w:r>
            <w:r w:rsidRPr="00AF6005">
              <w:rPr>
                <w:rFonts w:asciiTheme="minorHAnsi" w:hAnsiTheme="minorHAnsi"/>
                <w:i/>
                <w:iCs/>
                <w:color w:val="000000"/>
                <w:sz w:val="16"/>
                <w:szCs w:val="16"/>
                <w:lang w:val="es-MX" w:eastAsia="es-MX"/>
              </w:rPr>
              <w:t xml:space="preserve">(PUBLICADA EN EL DIARIO OFICIAL DE LA FEDERACIÓN EL DÍA 26 DE ABRIL DE 2002) </w:t>
            </w:r>
            <w:r w:rsidRPr="00AF6005">
              <w:rPr>
                <w:rFonts w:asciiTheme="minorHAnsi" w:hAnsiTheme="minorHAnsi"/>
                <w:color w:val="000000"/>
                <w:sz w:val="16"/>
                <w:szCs w:val="16"/>
                <w:lang w:val="es-MX" w:eastAsia="es-MX"/>
              </w:rPr>
              <w:t>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tc>
        <w:tc>
          <w:tcPr>
            <w:tcW w:w="498" w:type="pct"/>
            <w:tcBorders>
              <w:top w:val="nil"/>
              <w:left w:val="single" w:sz="4" w:space="0" w:color="auto"/>
              <w:bottom w:val="single" w:sz="4" w:space="0" w:color="auto"/>
              <w:right w:val="single" w:sz="4" w:space="0" w:color="auto"/>
            </w:tcBorders>
            <w:shd w:val="clear" w:color="auto" w:fill="auto"/>
            <w:vAlign w:val="center"/>
            <w:hideMark/>
          </w:tcPr>
          <w:p w14:paraId="1D54DEA5" w14:textId="1D27A721"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0.75</w:t>
            </w:r>
          </w:p>
        </w:tc>
        <w:tc>
          <w:tcPr>
            <w:tcW w:w="448" w:type="pct"/>
            <w:vMerge/>
            <w:tcBorders>
              <w:top w:val="single" w:sz="4" w:space="0" w:color="auto"/>
              <w:left w:val="single" w:sz="4" w:space="0" w:color="auto"/>
              <w:bottom w:val="single" w:sz="4" w:space="0" w:color="000000"/>
              <w:right w:val="single" w:sz="4" w:space="0" w:color="auto"/>
            </w:tcBorders>
            <w:vAlign w:val="center"/>
            <w:hideMark/>
          </w:tcPr>
          <w:p w14:paraId="5BEE33EF" w14:textId="77777777" w:rsidR="00AF6005" w:rsidRPr="00AF6005" w:rsidRDefault="00AF6005" w:rsidP="00AF6005">
            <w:pPr>
              <w:suppressAutoHyphens w:val="0"/>
              <w:jc w:val="center"/>
              <w:rPr>
                <w:rFonts w:asciiTheme="minorHAnsi" w:hAnsiTheme="minorHAnsi"/>
                <w:b/>
                <w:bCs/>
                <w:color w:val="000000"/>
                <w:sz w:val="16"/>
                <w:szCs w:val="16"/>
                <w:lang w:val="es-MX" w:eastAsia="es-MX"/>
              </w:rPr>
            </w:pPr>
          </w:p>
        </w:tc>
      </w:tr>
      <w:tr w:rsidR="00AF6005" w:rsidRPr="00AF6005" w14:paraId="7588F2CF" w14:textId="77777777" w:rsidTr="00AF6005">
        <w:trPr>
          <w:trHeight w:val="450"/>
        </w:trPr>
        <w:tc>
          <w:tcPr>
            <w:tcW w:w="1300" w:type="pct"/>
            <w:vMerge w:val="restart"/>
            <w:tcBorders>
              <w:top w:val="nil"/>
              <w:left w:val="single" w:sz="4" w:space="0" w:color="auto"/>
              <w:bottom w:val="single" w:sz="4" w:space="0" w:color="000000"/>
              <w:right w:val="single" w:sz="4" w:space="0" w:color="auto"/>
            </w:tcBorders>
            <w:shd w:val="clear" w:color="auto" w:fill="auto"/>
            <w:vAlign w:val="center"/>
            <w:hideMark/>
          </w:tcPr>
          <w:p w14:paraId="228CFCBF" w14:textId="77777777" w:rsidR="00AF6005" w:rsidRDefault="00AF6005" w:rsidP="00AF6005">
            <w:pPr>
              <w:suppressAutoHyphens w:val="0"/>
              <w:jc w:val="center"/>
              <w:rPr>
                <w:rFonts w:asciiTheme="minorHAnsi" w:hAnsiTheme="minorHAnsi"/>
                <w:color w:val="000000"/>
                <w:sz w:val="16"/>
                <w:szCs w:val="16"/>
                <w:lang w:val="es-MX" w:eastAsia="es-MX"/>
              </w:rPr>
            </w:pPr>
          </w:p>
          <w:p w14:paraId="3CB4E45A" w14:textId="183811A6" w:rsidR="00AF6005" w:rsidRDefault="00AF6005" w:rsidP="00AF6005">
            <w:pPr>
              <w:suppressAutoHyphens w:val="0"/>
              <w:jc w:val="center"/>
              <w:rPr>
                <w:rFonts w:asciiTheme="minorHAnsi" w:hAnsiTheme="minorHAnsi"/>
                <w:color w:val="000000"/>
                <w:sz w:val="16"/>
                <w:szCs w:val="16"/>
                <w:lang w:val="es-MX" w:eastAsia="es-MX"/>
              </w:rPr>
            </w:pPr>
            <w:r w:rsidRPr="00AF6005">
              <w:rPr>
                <w:rFonts w:asciiTheme="minorHAnsi" w:hAnsiTheme="minorHAnsi"/>
                <w:color w:val="000000"/>
                <w:sz w:val="16"/>
                <w:szCs w:val="16"/>
                <w:lang w:val="es-MX" w:eastAsia="es-MX"/>
              </w:rPr>
              <w:t>1.-EXPERIENC</w:t>
            </w:r>
            <w:r>
              <w:rPr>
                <w:rFonts w:asciiTheme="minorHAnsi" w:hAnsiTheme="minorHAnsi"/>
                <w:color w:val="000000"/>
                <w:sz w:val="16"/>
                <w:szCs w:val="16"/>
                <w:lang w:val="es-MX" w:eastAsia="es-MX"/>
              </w:rPr>
              <w:t>IA Y CAPACITACIÓN DEL PERSONAL</w:t>
            </w:r>
            <w:r w:rsidRPr="00AF6005">
              <w:rPr>
                <w:rFonts w:asciiTheme="minorHAnsi" w:hAnsiTheme="minorHAnsi"/>
                <w:color w:val="000000"/>
                <w:sz w:val="16"/>
                <w:szCs w:val="16"/>
                <w:lang w:val="es-MX" w:eastAsia="es-MX"/>
              </w:rPr>
              <w:t xml:space="preserve"> </w:t>
            </w:r>
          </w:p>
          <w:p w14:paraId="2F1F37F3" w14:textId="77777777" w:rsidR="00AF6005" w:rsidRDefault="00AF6005" w:rsidP="00AF6005">
            <w:pPr>
              <w:suppressAutoHyphens w:val="0"/>
              <w:jc w:val="center"/>
              <w:rPr>
                <w:rFonts w:asciiTheme="minorHAnsi" w:hAnsiTheme="minorHAnsi"/>
                <w:color w:val="000000"/>
                <w:sz w:val="16"/>
                <w:szCs w:val="16"/>
                <w:lang w:val="es-MX" w:eastAsia="es-MX"/>
              </w:rPr>
            </w:pPr>
          </w:p>
          <w:p w14:paraId="5BB2427D" w14:textId="77777777" w:rsidR="00AF6005" w:rsidRDefault="00AF6005" w:rsidP="00AF6005">
            <w:pPr>
              <w:suppressAutoHyphens w:val="0"/>
              <w:jc w:val="center"/>
              <w:rPr>
                <w:rFonts w:asciiTheme="minorHAnsi" w:hAnsiTheme="minorHAnsi"/>
                <w:color w:val="000000"/>
                <w:sz w:val="16"/>
                <w:szCs w:val="16"/>
                <w:lang w:val="es-MX" w:eastAsia="es-MX"/>
              </w:rPr>
            </w:pPr>
            <w:r w:rsidRPr="00AF6005">
              <w:rPr>
                <w:rFonts w:asciiTheme="minorHAnsi" w:hAnsiTheme="minorHAnsi"/>
                <w:color w:val="000000"/>
                <w:sz w:val="16"/>
                <w:szCs w:val="16"/>
                <w:lang w:val="es-MX" w:eastAsia="es-MX"/>
              </w:rPr>
              <w:t>2.-USO Y MANEJO DE GAS L.P.</w:t>
            </w:r>
          </w:p>
          <w:p w14:paraId="009656CF" w14:textId="77777777" w:rsidR="00AF6005" w:rsidRDefault="00AF6005" w:rsidP="00AF6005">
            <w:pPr>
              <w:suppressAutoHyphens w:val="0"/>
              <w:jc w:val="center"/>
              <w:rPr>
                <w:rFonts w:asciiTheme="minorHAnsi" w:hAnsiTheme="minorHAnsi"/>
                <w:color w:val="000000"/>
                <w:sz w:val="16"/>
                <w:szCs w:val="16"/>
                <w:lang w:val="es-MX" w:eastAsia="es-MX"/>
              </w:rPr>
            </w:pPr>
          </w:p>
          <w:p w14:paraId="4F4C4F6F" w14:textId="60ADA4C0" w:rsidR="00AF6005" w:rsidRPr="00AF6005" w:rsidRDefault="00AF6005" w:rsidP="00AF6005">
            <w:pPr>
              <w:suppressAutoHyphens w:val="0"/>
              <w:jc w:val="center"/>
              <w:rPr>
                <w:rFonts w:asciiTheme="minorHAnsi" w:hAnsiTheme="minorHAnsi"/>
                <w:color w:val="000000"/>
                <w:sz w:val="16"/>
                <w:szCs w:val="16"/>
                <w:lang w:val="es-MX" w:eastAsia="es-MX"/>
              </w:rPr>
            </w:pPr>
            <w:r w:rsidRPr="00AF6005">
              <w:rPr>
                <w:rFonts w:asciiTheme="minorHAnsi" w:hAnsiTheme="minorHAnsi"/>
                <w:color w:val="000000"/>
                <w:sz w:val="16"/>
                <w:szCs w:val="16"/>
                <w:lang w:val="es-MX" w:eastAsia="es-MX"/>
              </w:rPr>
              <w:t>3.-USO Y MANEJO DE EXTINTORES</w:t>
            </w:r>
          </w:p>
        </w:tc>
        <w:tc>
          <w:tcPr>
            <w:tcW w:w="186" w:type="pct"/>
            <w:tcBorders>
              <w:top w:val="nil"/>
              <w:left w:val="nil"/>
              <w:bottom w:val="single" w:sz="4" w:space="0" w:color="auto"/>
              <w:right w:val="single" w:sz="4" w:space="0" w:color="auto"/>
            </w:tcBorders>
            <w:shd w:val="clear" w:color="auto" w:fill="auto"/>
            <w:vAlign w:val="center"/>
            <w:hideMark/>
          </w:tcPr>
          <w:p w14:paraId="3D902CB1" w14:textId="75B90611"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3</w:t>
            </w:r>
          </w:p>
        </w:tc>
        <w:tc>
          <w:tcPr>
            <w:tcW w:w="2567" w:type="pct"/>
            <w:tcBorders>
              <w:top w:val="single" w:sz="4" w:space="0" w:color="auto"/>
              <w:left w:val="nil"/>
              <w:bottom w:val="single" w:sz="4" w:space="0" w:color="auto"/>
              <w:right w:val="nil"/>
            </w:tcBorders>
            <w:shd w:val="clear" w:color="auto" w:fill="auto"/>
            <w:vAlign w:val="center"/>
            <w:hideMark/>
          </w:tcPr>
          <w:p w14:paraId="5F0F5432" w14:textId="4D0154FA"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DICTAMEN</w:t>
            </w:r>
            <w:r w:rsidRPr="00AF6005">
              <w:rPr>
                <w:rFonts w:asciiTheme="minorHAnsi" w:hAnsiTheme="minorHAnsi"/>
                <w:color w:val="000000"/>
                <w:sz w:val="16"/>
                <w:szCs w:val="16"/>
                <w:lang w:val="es-MX" w:eastAsia="es-MX"/>
              </w:rPr>
              <w:t xml:space="preserve"> (COPIA) DE VERIFICACIÓN DE AJUSTE POR CALIBRACIÓN DE INSTRUMENTOS DE MEDICIÓN EXPEDIDO POR LA PROFECO.</w:t>
            </w:r>
          </w:p>
        </w:tc>
        <w:tc>
          <w:tcPr>
            <w:tcW w:w="498" w:type="pct"/>
            <w:tcBorders>
              <w:top w:val="nil"/>
              <w:left w:val="single" w:sz="4" w:space="0" w:color="auto"/>
              <w:bottom w:val="single" w:sz="4" w:space="0" w:color="auto"/>
              <w:right w:val="single" w:sz="4" w:space="0" w:color="auto"/>
            </w:tcBorders>
            <w:shd w:val="clear" w:color="auto" w:fill="auto"/>
            <w:vAlign w:val="center"/>
            <w:hideMark/>
          </w:tcPr>
          <w:p w14:paraId="6A1DF075" w14:textId="138F8FB9"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0.75</w:t>
            </w:r>
          </w:p>
        </w:tc>
        <w:tc>
          <w:tcPr>
            <w:tcW w:w="448" w:type="pct"/>
            <w:vMerge/>
            <w:tcBorders>
              <w:top w:val="single" w:sz="4" w:space="0" w:color="auto"/>
              <w:left w:val="single" w:sz="4" w:space="0" w:color="auto"/>
              <w:bottom w:val="single" w:sz="4" w:space="0" w:color="000000"/>
              <w:right w:val="single" w:sz="4" w:space="0" w:color="auto"/>
            </w:tcBorders>
            <w:vAlign w:val="center"/>
            <w:hideMark/>
          </w:tcPr>
          <w:p w14:paraId="199EA0BB" w14:textId="77777777" w:rsidR="00AF6005" w:rsidRPr="00AF6005" w:rsidRDefault="00AF6005" w:rsidP="00AF6005">
            <w:pPr>
              <w:suppressAutoHyphens w:val="0"/>
              <w:jc w:val="center"/>
              <w:rPr>
                <w:rFonts w:asciiTheme="minorHAnsi" w:hAnsiTheme="minorHAnsi"/>
                <w:b/>
                <w:bCs/>
                <w:color w:val="000000"/>
                <w:sz w:val="16"/>
                <w:szCs w:val="16"/>
                <w:lang w:val="es-MX" w:eastAsia="es-MX"/>
              </w:rPr>
            </w:pPr>
          </w:p>
        </w:tc>
      </w:tr>
      <w:tr w:rsidR="00AF6005" w:rsidRPr="00AF6005" w14:paraId="797DDF3A" w14:textId="77777777" w:rsidTr="00AF6005">
        <w:trPr>
          <w:trHeight w:val="1470"/>
        </w:trPr>
        <w:tc>
          <w:tcPr>
            <w:tcW w:w="1300" w:type="pct"/>
            <w:vMerge/>
            <w:tcBorders>
              <w:top w:val="nil"/>
              <w:left w:val="single" w:sz="4" w:space="0" w:color="auto"/>
              <w:bottom w:val="single" w:sz="4" w:space="0" w:color="000000"/>
              <w:right w:val="single" w:sz="4" w:space="0" w:color="auto"/>
            </w:tcBorders>
            <w:vAlign w:val="center"/>
            <w:hideMark/>
          </w:tcPr>
          <w:p w14:paraId="21D7D6FA" w14:textId="77777777" w:rsidR="00AF6005" w:rsidRPr="00AF6005" w:rsidRDefault="00AF6005" w:rsidP="00AF6005">
            <w:pPr>
              <w:suppressAutoHyphens w:val="0"/>
              <w:jc w:val="center"/>
              <w:rPr>
                <w:rFonts w:asciiTheme="minorHAnsi" w:hAnsiTheme="minorHAnsi"/>
                <w:color w:val="000000"/>
                <w:sz w:val="16"/>
                <w:szCs w:val="16"/>
                <w:lang w:val="es-MX" w:eastAsia="es-MX"/>
              </w:rPr>
            </w:pPr>
          </w:p>
        </w:tc>
        <w:tc>
          <w:tcPr>
            <w:tcW w:w="186" w:type="pct"/>
            <w:tcBorders>
              <w:top w:val="nil"/>
              <w:left w:val="nil"/>
              <w:bottom w:val="single" w:sz="4" w:space="0" w:color="auto"/>
              <w:right w:val="single" w:sz="4" w:space="0" w:color="auto"/>
            </w:tcBorders>
            <w:shd w:val="clear" w:color="auto" w:fill="auto"/>
            <w:vAlign w:val="center"/>
            <w:hideMark/>
          </w:tcPr>
          <w:p w14:paraId="705EFE53" w14:textId="3D854C48"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4</w:t>
            </w:r>
          </w:p>
        </w:tc>
        <w:tc>
          <w:tcPr>
            <w:tcW w:w="2567" w:type="pct"/>
            <w:tcBorders>
              <w:top w:val="nil"/>
              <w:left w:val="nil"/>
              <w:bottom w:val="single" w:sz="4" w:space="0" w:color="auto"/>
              <w:right w:val="nil"/>
            </w:tcBorders>
            <w:shd w:val="clear" w:color="auto" w:fill="auto"/>
            <w:vAlign w:val="center"/>
            <w:hideMark/>
          </w:tcPr>
          <w:p w14:paraId="074F9743" w14:textId="5884A71E"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NOM-016-CRE-2016</w:t>
            </w:r>
            <w:r w:rsidRPr="00AF6005">
              <w:rPr>
                <w:rFonts w:asciiTheme="minorHAnsi" w:hAnsiTheme="minorHAnsi"/>
                <w:color w:val="000000"/>
                <w:sz w:val="16"/>
                <w:szCs w:val="16"/>
                <w:lang w:val="es-MX" w:eastAsia="es-MX"/>
              </w:rPr>
              <w:t xml:space="preserve">, </w:t>
            </w:r>
            <w:r w:rsidRPr="00AF6005">
              <w:rPr>
                <w:rFonts w:asciiTheme="minorHAnsi" w:hAnsiTheme="minorHAnsi"/>
                <w:i/>
                <w:iCs/>
                <w:color w:val="000000"/>
                <w:sz w:val="16"/>
                <w:szCs w:val="16"/>
                <w:lang w:val="es-MX" w:eastAsia="es-MX"/>
              </w:rPr>
              <w:t xml:space="preserve">(PUBLICADA EN EL DIARIO OFICIAL DE LA FEDERACIÓN EL DÍA 26 DE AGOSTO DEL 2016) </w:t>
            </w:r>
            <w:r w:rsidRPr="00AF6005">
              <w:rPr>
                <w:rFonts w:asciiTheme="minorHAnsi" w:hAnsiTheme="minorHAnsi"/>
                <w:color w:val="000000"/>
                <w:sz w:val="16"/>
                <w:szCs w:val="16"/>
                <w:lang w:val="es-MX" w:eastAsia="es-MX"/>
              </w:rPr>
              <w:t>ESPECIFICACIONES DE CALIDAD DE LOS PETROLÍFEROS: A) RESULTADOS DE LAS PRUEBAS DE CONTROL APLICABLES AL GAS LICUADO DE PETRÓLEO EMITIDO POR UN LABORATORIO DE PRUEBA. B) DICTAMEN ANUAL EMITIDO POR UNA UNIDAD DE VERIFICACIÓN O TERCERO ESPECIALISTA QUE COMPRUEBE EL CUMPLIMIENTO DE LA NORMA. C) PRESENTACIÓN DEL DICTAMEN A LA COMISIÓN DURANTE LOS TRES MESES POSTERIORES AL AÑO CALENDARIO VERIFICADO.</w:t>
            </w:r>
          </w:p>
        </w:tc>
        <w:tc>
          <w:tcPr>
            <w:tcW w:w="498" w:type="pct"/>
            <w:tcBorders>
              <w:top w:val="nil"/>
              <w:left w:val="single" w:sz="4" w:space="0" w:color="auto"/>
              <w:bottom w:val="single" w:sz="4" w:space="0" w:color="auto"/>
              <w:right w:val="single" w:sz="4" w:space="0" w:color="auto"/>
            </w:tcBorders>
            <w:shd w:val="clear" w:color="auto" w:fill="auto"/>
            <w:vAlign w:val="center"/>
            <w:hideMark/>
          </w:tcPr>
          <w:p w14:paraId="136AA867" w14:textId="0FFD4D09"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0.75</w:t>
            </w:r>
          </w:p>
        </w:tc>
        <w:tc>
          <w:tcPr>
            <w:tcW w:w="448" w:type="pct"/>
            <w:vMerge/>
            <w:tcBorders>
              <w:top w:val="single" w:sz="4" w:space="0" w:color="auto"/>
              <w:left w:val="single" w:sz="4" w:space="0" w:color="auto"/>
              <w:bottom w:val="single" w:sz="4" w:space="0" w:color="000000"/>
              <w:right w:val="single" w:sz="4" w:space="0" w:color="auto"/>
            </w:tcBorders>
            <w:vAlign w:val="center"/>
            <w:hideMark/>
          </w:tcPr>
          <w:p w14:paraId="7DCB40B2" w14:textId="77777777" w:rsidR="00AF6005" w:rsidRPr="00AF6005" w:rsidRDefault="00AF6005" w:rsidP="00AF6005">
            <w:pPr>
              <w:suppressAutoHyphens w:val="0"/>
              <w:jc w:val="center"/>
              <w:rPr>
                <w:rFonts w:asciiTheme="minorHAnsi" w:hAnsiTheme="minorHAnsi"/>
                <w:b/>
                <w:bCs/>
                <w:color w:val="000000"/>
                <w:sz w:val="16"/>
                <w:szCs w:val="16"/>
                <w:lang w:val="es-MX" w:eastAsia="es-MX"/>
              </w:rPr>
            </w:pPr>
          </w:p>
        </w:tc>
      </w:tr>
      <w:tr w:rsidR="00AF6005" w:rsidRPr="00AF6005" w14:paraId="227C584B" w14:textId="77777777" w:rsidTr="00AF6005">
        <w:trPr>
          <w:trHeight w:val="1215"/>
        </w:trPr>
        <w:tc>
          <w:tcPr>
            <w:tcW w:w="1300" w:type="pct"/>
            <w:vMerge/>
            <w:tcBorders>
              <w:top w:val="nil"/>
              <w:left w:val="single" w:sz="4" w:space="0" w:color="auto"/>
              <w:bottom w:val="single" w:sz="4" w:space="0" w:color="000000"/>
              <w:right w:val="single" w:sz="4" w:space="0" w:color="auto"/>
            </w:tcBorders>
            <w:vAlign w:val="center"/>
            <w:hideMark/>
          </w:tcPr>
          <w:p w14:paraId="6CE9A9EE" w14:textId="77777777" w:rsidR="00AF6005" w:rsidRPr="00AF6005" w:rsidRDefault="00AF6005" w:rsidP="00AF6005">
            <w:pPr>
              <w:suppressAutoHyphens w:val="0"/>
              <w:jc w:val="center"/>
              <w:rPr>
                <w:rFonts w:asciiTheme="minorHAnsi" w:hAnsiTheme="minorHAnsi"/>
                <w:color w:val="000000"/>
                <w:sz w:val="16"/>
                <w:szCs w:val="16"/>
                <w:lang w:val="es-MX" w:eastAsia="es-MX"/>
              </w:rPr>
            </w:pPr>
          </w:p>
        </w:tc>
        <w:tc>
          <w:tcPr>
            <w:tcW w:w="186" w:type="pct"/>
            <w:tcBorders>
              <w:top w:val="nil"/>
              <w:left w:val="nil"/>
              <w:bottom w:val="single" w:sz="4" w:space="0" w:color="auto"/>
              <w:right w:val="single" w:sz="4" w:space="0" w:color="auto"/>
            </w:tcBorders>
            <w:shd w:val="clear" w:color="auto" w:fill="auto"/>
            <w:vAlign w:val="center"/>
            <w:hideMark/>
          </w:tcPr>
          <w:p w14:paraId="5B290506" w14:textId="60B44050"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5</w:t>
            </w:r>
          </w:p>
        </w:tc>
        <w:tc>
          <w:tcPr>
            <w:tcW w:w="2567" w:type="pct"/>
            <w:tcBorders>
              <w:top w:val="nil"/>
              <w:left w:val="nil"/>
              <w:bottom w:val="single" w:sz="4" w:space="0" w:color="auto"/>
              <w:right w:val="nil"/>
            </w:tcBorders>
            <w:shd w:val="clear" w:color="auto" w:fill="auto"/>
            <w:vAlign w:val="center"/>
            <w:hideMark/>
          </w:tcPr>
          <w:p w14:paraId="4FB290DE" w14:textId="5936D111"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NOM-001-SESH-2014</w:t>
            </w:r>
            <w:r w:rsidRPr="00AF6005">
              <w:rPr>
                <w:rFonts w:asciiTheme="minorHAnsi" w:hAnsiTheme="minorHAnsi"/>
                <w:color w:val="000000"/>
                <w:sz w:val="16"/>
                <w:szCs w:val="16"/>
                <w:lang w:val="es-MX" w:eastAsia="es-MX"/>
              </w:rPr>
              <w:t xml:space="preserve">, </w:t>
            </w:r>
            <w:r w:rsidRPr="00AF6005">
              <w:rPr>
                <w:rFonts w:asciiTheme="minorHAnsi" w:hAnsiTheme="minorHAnsi"/>
                <w:i/>
                <w:iCs/>
                <w:color w:val="000000"/>
                <w:sz w:val="16"/>
                <w:szCs w:val="16"/>
                <w:lang w:val="es-MX" w:eastAsia="es-MX"/>
              </w:rPr>
              <w:t xml:space="preserve">(PUBLICADA EN EL DIARIO OFICIAL DE LA FEDERACIÓN EL DÍA 14 DE AGOSTO DEL 2014) </w:t>
            </w:r>
            <w:r w:rsidRPr="00AF6005">
              <w:rPr>
                <w:rFonts w:asciiTheme="minorHAnsi" w:hAnsiTheme="minorHAnsi"/>
                <w:color w:val="000000"/>
                <w:sz w:val="16"/>
                <w:szCs w:val="16"/>
                <w:lang w:val="es-MX" w:eastAsia="es-MX"/>
              </w:rPr>
              <w:t>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tc>
        <w:tc>
          <w:tcPr>
            <w:tcW w:w="498" w:type="pct"/>
            <w:tcBorders>
              <w:top w:val="nil"/>
              <w:left w:val="single" w:sz="4" w:space="0" w:color="auto"/>
              <w:bottom w:val="single" w:sz="4" w:space="0" w:color="auto"/>
              <w:right w:val="single" w:sz="4" w:space="0" w:color="auto"/>
            </w:tcBorders>
            <w:shd w:val="clear" w:color="auto" w:fill="auto"/>
            <w:vAlign w:val="center"/>
            <w:hideMark/>
          </w:tcPr>
          <w:p w14:paraId="106C7EC0" w14:textId="2B969856"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0.75</w:t>
            </w:r>
          </w:p>
        </w:tc>
        <w:tc>
          <w:tcPr>
            <w:tcW w:w="448" w:type="pct"/>
            <w:vMerge/>
            <w:tcBorders>
              <w:top w:val="single" w:sz="4" w:space="0" w:color="auto"/>
              <w:left w:val="single" w:sz="4" w:space="0" w:color="auto"/>
              <w:bottom w:val="single" w:sz="4" w:space="0" w:color="000000"/>
              <w:right w:val="single" w:sz="4" w:space="0" w:color="auto"/>
            </w:tcBorders>
            <w:vAlign w:val="center"/>
            <w:hideMark/>
          </w:tcPr>
          <w:p w14:paraId="2D474705" w14:textId="77777777" w:rsidR="00AF6005" w:rsidRPr="00AF6005" w:rsidRDefault="00AF6005" w:rsidP="00AF6005">
            <w:pPr>
              <w:suppressAutoHyphens w:val="0"/>
              <w:jc w:val="center"/>
              <w:rPr>
                <w:rFonts w:asciiTheme="minorHAnsi" w:hAnsiTheme="minorHAnsi"/>
                <w:b/>
                <w:bCs/>
                <w:color w:val="000000"/>
                <w:sz w:val="16"/>
                <w:szCs w:val="16"/>
                <w:lang w:val="es-MX" w:eastAsia="es-MX"/>
              </w:rPr>
            </w:pPr>
          </w:p>
        </w:tc>
      </w:tr>
      <w:tr w:rsidR="00AF6005" w:rsidRPr="00AF6005" w14:paraId="72A9832A" w14:textId="77777777" w:rsidTr="00AF6005">
        <w:trPr>
          <w:trHeight w:val="1215"/>
        </w:trPr>
        <w:tc>
          <w:tcPr>
            <w:tcW w:w="1300" w:type="pct"/>
            <w:vMerge/>
            <w:tcBorders>
              <w:top w:val="nil"/>
              <w:left w:val="single" w:sz="4" w:space="0" w:color="auto"/>
              <w:bottom w:val="single" w:sz="4" w:space="0" w:color="000000"/>
              <w:right w:val="single" w:sz="4" w:space="0" w:color="auto"/>
            </w:tcBorders>
            <w:vAlign w:val="center"/>
            <w:hideMark/>
          </w:tcPr>
          <w:p w14:paraId="1754080B" w14:textId="77777777" w:rsidR="00AF6005" w:rsidRPr="00AF6005" w:rsidRDefault="00AF6005" w:rsidP="00AF6005">
            <w:pPr>
              <w:suppressAutoHyphens w:val="0"/>
              <w:jc w:val="center"/>
              <w:rPr>
                <w:rFonts w:asciiTheme="minorHAnsi" w:hAnsiTheme="minorHAnsi"/>
                <w:color w:val="000000"/>
                <w:sz w:val="16"/>
                <w:szCs w:val="16"/>
                <w:lang w:val="es-MX" w:eastAsia="es-MX"/>
              </w:rPr>
            </w:pPr>
          </w:p>
        </w:tc>
        <w:tc>
          <w:tcPr>
            <w:tcW w:w="186" w:type="pct"/>
            <w:tcBorders>
              <w:top w:val="nil"/>
              <w:left w:val="nil"/>
              <w:bottom w:val="single" w:sz="4" w:space="0" w:color="auto"/>
              <w:right w:val="single" w:sz="4" w:space="0" w:color="auto"/>
            </w:tcBorders>
            <w:shd w:val="clear" w:color="auto" w:fill="auto"/>
            <w:vAlign w:val="center"/>
            <w:hideMark/>
          </w:tcPr>
          <w:p w14:paraId="0DC55CD3" w14:textId="68AD54D0"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6</w:t>
            </w:r>
          </w:p>
        </w:tc>
        <w:tc>
          <w:tcPr>
            <w:tcW w:w="2567" w:type="pct"/>
            <w:tcBorders>
              <w:top w:val="nil"/>
              <w:left w:val="nil"/>
              <w:bottom w:val="nil"/>
              <w:right w:val="nil"/>
            </w:tcBorders>
            <w:shd w:val="clear" w:color="auto" w:fill="auto"/>
            <w:vAlign w:val="center"/>
            <w:hideMark/>
          </w:tcPr>
          <w:p w14:paraId="6786C16C" w14:textId="0329AD98"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NOM-003-SEDG-2004</w:t>
            </w:r>
            <w:r w:rsidRPr="00AF6005">
              <w:rPr>
                <w:rFonts w:asciiTheme="minorHAnsi" w:hAnsiTheme="minorHAnsi"/>
                <w:color w:val="000000"/>
                <w:sz w:val="16"/>
                <w:szCs w:val="16"/>
                <w:lang w:val="es-MX" w:eastAsia="es-MX"/>
              </w:rPr>
              <w:t xml:space="preserve">, </w:t>
            </w:r>
            <w:r w:rsidRPr="00AF6005">
              <w:rPr>
                <w:rFonts w:asciiTheme="minorHAnsi" w:hAnsiTheme="minorHAnsi"/>
                <w:i/>
                <w:iCs/>
                <w:color w:val="000000"/>
                <w:sz w:val="16"/>
                <w:szCs w:val="16"/>
                <w:lang w:val="es-MX" w:eastAsia="es-MX"/>
              </w:rPr>
              <w:t xml:space="preserve">(PUBLICADA EN EL DIARIO OFICIAL DE LA FEDERACIÓN EL DÍA 28 DE ABRIL DEL 2005) </w:t>
            </w:r>
            <w:r w:rsidRPr="00AF6005">
              <w:rPr>
                <w:rFonts w:asciiTheme="minorHAnsi" w:hAnsiTheme="minorHAnsi"/>
                <w:color w:val="000000"/>
                <w:sz w:val="16"/>
                <w:szCs w:val="16"/>
                <w:lang w:val="es-MX" w:eastAsia="es-MX"/>
              </w:rPr>
              <w:t>MEDIANTE COPIA DEL DICTAMEN EMITIDO POR LA UNIDAD DE VERIFICACIÓN (UV) EN MATERIA DE GAS L.P. CON ACREDITACIÓN VIGENTE OTORGADA POR LA ENTIDAD MEXICANA DE ACREDITACIÓN, A.C. (EMA) Y LA APROBACIÓN VIGENTE DE LA SECRETARÍA DE ENERGÍA, PARA LA VERIFICACIÓN DE CUMPLIMIENTO CON ESTA NORMA.</w:t>
            </w:r>
          </w:p>
        </w:tc>
        <w:tc>
          <w:tcPr>
            <w:tcW w:w="498" w:type="pct"/>
            <w:tcBorders>
              <w:top w:val="nil"/>
              <w:left w:val="single" w:sz="4" w:space="0" w:color="auto"/>
              <w:bottom w:val="single" w:sz="4" w:space="0" w:color="auto"/>
              <w:right w:val="single" w:sz="4" w:space="0" w:color="auto"/>
            </w:tcBorders>
            <w:shd w:val="clear" w:color="auto" w:fill="auto"/>
            <w:vAlign w:val="center"/>
            <w:hideMark/>
          </w:tcPr>
          <w:p w14:paraId="37B743F8" w14:textId="0FAC98ED"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0.75</w:t>
            </w:r>
          </w:p>
        </w:tc>
        <w:tc>
          <w:tcPr>
            <w:tcW w:w="448" w:type="pct"/>
            <w:vMerge/>
            <w:tcBorders>
              <w:top w:val="single" w:sz="4" w:space="0" w:color="auto"/>
              <w:left w:val="single" w:sz="4" w:space="0" w:color="auto"/>
              <w:bottom w:val="single" w:sz="4" w:space="0" w:color="000000"/>
              <w:right w:val="single" w:sz="4" w:space="0" w:color="auto"/>
            </w:tcBorders>
            <w:vAlign w:val="center"/>
            <w:hideMark/>
          </w:tcPr>
          <w:p w14:paraId="0CB764FA" w14:textId="77777777" w:rsidR="00AF6005" w:rsidRPr="00AF6005" w:rsidRDefault="00AF6005" w:rsidP="00AF6005">
            <w:pPr>
              <w:suppressAutoHyphens w:val="0"/>
              <w:jc w:val="center"/>
              <w:rPr>
                <w:rFonts w:asciiTheme="minorHAnsi" w:hAnsiTheme="minorHAnsi"/>
                <w:b/>
                <w:bCs/>
                <w:color w:val="000000"/>
                <w:sz w:val="16"/>
                <w:szCs w:val="16"/>
                <w:lang w:val="es-MX" w:eastAsia="es-MX"/>
              </w:rPr>
            </w:pPr>
          </w:p>
        </w:tc>
      </w:tr>
      <w:tr w:rsidR="00AF6005" w:rsidRPr="00AF6005" w14:paraId="0CB1CF06" w14:textId="77777777" w:rsidTr="00AF6005">
        <w:trPr>
          <w:trHeight w:val="1155"/>
        </w:trPr>
        <w:tc>
          <w:tcPr>
            <w:tcW w:w="1300" w:type="pct"/>
            <w:vMerge/>
            <w:tcBorders>
              <w:top w:val="nil"/>
              <w:left w:val="single" w:sz="4" w:space="0" w:color="auto"/>
              <w:bottom w:val="single" w:sz="4" w:space="0" w:color="000000"/>
              <w:right w:val="single" w:sz="4" w:space="0" w:color="auto"/>
            </w:tcBorders>
            <w:vAlign w:val="center"/>
            <w:hideMark/>
          </w:tcPr>
          <w:p w14:paraId="6C19D2DF" w14:textId="77777777" w:rsidR="00AF6005" w:rsidRPr="00AF6005" w:rsidRDefault="00AF6005" w:rsidP="00AF6005">
            <w:pPr>
              <w:suppressAutoHyphens w:val="0"/>
              <w:jc w:val="center"/>
              <w:rPr>
                <w:rFonts w:asciiTheme="minorHAnsi" w:hAnsiTheme="minorHAnsi"/>
                <w:color w:val="000000"/>
                <w:sz w:val="16"/>
                <w:szCs w:val="16"/>
                <w:lang w:val="es-MX" w:eastAsia="es-MX"/>
              </w:rPr>
            </w:pPr>
          </w:p>
        </w:tc>
        <w:tc>
          <w:tcPr>
            <w:tcW w:w="186" w:type="pct"/>
            <w:vMerge w:val="restart"/>
            <w:tcBorders>
              <w:top w:val="nil"/>
              <w:left w:val="single" w:sz="4" w:space="0" w:color="auto"/>
              <w:bottom w:val="single" w:sz="4" w:space="0" w:color="000000"/>
              <w:right w:val="single" w:sz="4" w:space="0" w:color="auto"/>
            </w:tcBorders>
            <w:shd w:val="clear" w:color="auto" w:fill="auto"/>
            <w:vAlign w:val="center"/>
            <w:hideMark/>
          </w:tcPr>
          <w:p w14:paraId="35BBB584" w14:textId="5ABB8EFF"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7</w:t>
            </w:r>
          </w:p>
        </w:tc>
        <w:tc>
          <w:tcPr>
            <w:tcW w:w="2567" w:type="pct"/>
            <w:tcBorders>
              <w:top w:val="single" w:sz="4" w:space="0" w:color="auto"/>
              <w:left w:val="nil"/>
              <w:bottom w:val="nil"/>
              <w:right w:val="single" w:sz="4" w:space="0" w:color="auto"/>
            </w:tcBorders>
            <w:shd w:val="clear" w:color="auto" w:fill="auto"/>
            <w:vAlign w:val="center"/>
            <w:hideMark/>
          </w:tcPr>
          <w:p w14:paraId="7D2F5035" w14:textId="1392BFE5" w:rsidR="00AF6005" w:rsidRPr="00AF6005" w:rsidRDefault="00AF6005" w:rsidP="00AF6005">
            <w:pPr>
              <w:suppressAutoHyphens w:val="0"/>
              <w:jc w:val="center"/>
              <w:rPr>
                <w:rFonts w:asciiTheme="minorHAnsi" w:hAnsiTheme="minorHAnsi"/>
                <w:color w:val="000000"/>
                <w:sz w:val="16"/>
                <w:szCs w:val="16"/>
                <w:lang w:val="es-MX" w:eastAsia="es-MX"/>
              </w:rPr>
            </w:pPr>
            <w:r w:rsidRPr="00AF6005">
              <w:rPr>
                <w:rFonts w:asciiTheme="minorHAnsi" w:hAnsiTheme="minorHAnsi"/>
                <w:b/>
                <w:bCs/>
                <w:color w:val="000000"/>
                <w:sz w:val="16"/>
                <w:szCs w:val="16"/>
                <w:lang w:val="es-MX" w:eastAsia="es-MX"/>
              </w:rPr>
              <w:t>CONSTANCIAS DE CAPACITACIÓN</w:t>
            </w:r>
            <w:r w:rsidRPr="00AF6005">
              <w:rPr>
                <w:rFonts w:asciiTheme="minorHAnsi" w:hAnsiTheme="minorHAnsi"/>
                <w:color w:val="000000"/>
                <w:sz w:val="16"/>
                <w:szCs w:val="16"/>
                <w:lang w:val="es-MX" w:eastAsia="es-MX"/>
              </w:rPr>
              <w:t xml:space="preserve"> DEL PERSONAL DEDICADO A LAS OPERACIONES DE TRASIEGO DE GAS L.P EN MATERIA DE SEGURIDAD, CON UNA FECHA DE EMISIÓN MÁXIMA DE DOS AÑOS ANTERIORES, CONTADOS A PARTIR DE LA FECHA EN QUE SE REALIZA LA EVALUACIÓN DE LA CONFORMIDAD CON LO ESTA</w:t>
            </w:r>
            <w:r>
              <w:rPr>
                <w:rFonts w:asciiTheme="minorHAnsi" w:hAnsiTheme="minorHAnsi"/>
                <w:color w:val="000000"/>
                <w:sz w:val="16"/>
                <w:szCs w:val="16"/>
                <w:lang w:val="es-MX" w:eastAsia="es-MX"/>
              </w:rPr>
              <w:t>BLECIDO CON EL APARTADO 5.1.2.,</w:t>
            </w:r>
            <w:r w:rsidRPr="00AF6005">
              <w:rPr>
                <w:rFonts w:asciiTheme="minorHAnsi" w:hAnsiTheme="minorHAnsi"/>
                <w:color w:val="000000"/>
                <w:sz w:val="16"/>
                <w:szCs w:val="16"/>
                <w:lang w:val="es-MX" w:eastAsia="es-MX"/>
              </w:rPr>
              <w:t xml:space="preserve">INCISO J) DE LA NOM-001-SESH-2014 </w:t>
            </w:r>
            <w:r w:rsidRPr="00AF6005">
              <w:rPr>
                <w:rFonts w:asciiTheme="minorHAnsi" w:hAnsiTheme="minorHAnsi"/>
                <w:i/>
                <w:iCs/>
                <w:color w:val="000000"/>
                <w:sz w:val="16"/>
                <w:szCs w:val="16"/>
                <w:lang w:val="es-MX" w:eastAsia="es-MX"/>
              </w:rPr>
              <w:t xml:space="preserve">(PUBLICADA EN EL DIARIO OFICIAL DE LA FEDERACIÓN EL DÍA 14 DE </w:t>
            </w:r>
            <w:r>
              <w:rPr>
                <w:rFonts w:asciiTheme="minorHAnsi" w:hAnsiTheme="minorHAnsi"/>
                <w:i/>
                <w:iCs/>
                <w:color w:val="000000"/>
                <w:sz w:val="16"/>
                <w:szCs w:val="16"/>
                <w:lang w:val="es-MX" w:eastAsia="es-MX"/>
              </w:rPr>
              <w:t>AGOSTO</w:t>
            </w:r>
            <w:r w:rsidRPr="00AF6005">
              <w:rPr>
                <w:rFonts w:asciiTheme="minorHAnsi" w:hAnsiTheme="minorHAnsi"/>
                <w:i/>
                <w:iCs/>
                <w:color w:val="000000"/>
                <w:sz w:val="16"/>
                <w:szCs w:val="16"/>
                <w:lang w:val="es-MX" w:eastAsia="es-MX"/>
              </w:rPr>
              <w:t xml:space="preserve"> DEL 2014</w:t>
            </w:r>
            <w:r w:rsidRPr="00AF6005">
              <w:rPr>
                <w:rFonts w:asciiTheme="minorHAnsi" w:hAnsiTheme="minorHAnsi"/>
                <w:color w:val="000000"/>
                <w:sz w:val="16"/>
                <w:szCs w:val="16"/>
                <w:lang w:val="es-MX" w:eastAsia="es-MX"/>
              </w:rPr>
              <w:t>)</w:t>
            </w:r>
          </w:p>
        </w:tc>
        <w:tc>
          <w:tcPr>
            <w:tcW w:w="498" w:type="pct"/>
            <w:vMerge w:val="restart"/>
            <w:tcBorders>
              <w:top w:val="nil"/>
              <w:left w:val="single" w:sz="4" w:space="0" w:color="auto"/>
              <w:bottom w:val="single" w:sz="4" w:space="0" w:color="000000"/>
              <w:right w:val="single" w:sz="4" w:space="0" w:color="auto"/>
            </w:tcBorders>
            <w:shd w:val="clear" w:color="auto" w:fill="auto"/>
            <w:vAlign w:val="center"/>
            <w:hideMark/>
          </w:tcPr>
          <w:p w14:paraId="1B24F77E" w14:textId="492F2333"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2.5</w:t>
            </w:r>
          </w:p>
        </w:tc>
        <w:tc>
          <w:tcPr>
            <w:tcW w:w="448" w:type="pct"/>
            <w:vMerge w:val="restart"/>
            <w:tcBorders>
              <w:top w:val="nil"/>
              <w:left w:val="single" w:sz="4" w:space="0" w:color="auto"/>
              <w:bottom w:val="single" w:sz="4" w:space="0" w:color="000000"/>
              <w:right w:val="single" w:sz="4" w:space="0" w:color="auto"/>
            </w:tcBorders>
            <w:shd w:val="clear" w:color="auto" w:fill="auto"/>
            <w:vAlign w:val="center"/>
            <w:hideMark/>
          </w:tcPr>
          <w:p w14:paraId="74376886" w14:textId="5DCF1529"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2.5</w:t>
            </w:r>
          </w:p>
        </w:tc>
      </w:tr>
      <w:tr w:rsidR="00AF6005" w:rsidRPr="00AF6005" w14:paraId="64E0E38D" w14:textId="77777777" w:rsidTr="00AF6005">
        <w:trPr>
          <w:trHeight w:val="915"/>
        </w:trPr>
        <w:tc>
          <w:tcPr>
            <w:tcW w:w="1300" w:type="pct"/>
            <w:vMerge/>
            <w:tcBorders>
              <w:top w:val="nil"/>
              <w:left w:val="single" w:sz="4" w:space="0" w:color="auto"/>
              <w:bottom w:val="single" w:sz="4" w:space="0" w:color="000000"/>
              <w:right w:val="single" w:sz="4" w:space="0" w:color="auto"/>
            </w:tcBorders>
            <w:vAlign w:val="center"/>
            <w:hideMark/>
          </w:tcPr>
          <w:p w14:paraId="1C5FD3DA" w14:textId="77777777" w:rsidR="00AF6005" w:rsidRPr="00AF6005" w:rsidRDefault="00AF6005" w:rsidP="00AF6005">
            <w:pPr>
              <w:suppressAutoHyphens w:val="0"/>
              <w:jc w:val="center"/>
              <w:rPr>
                <w:rFonts w:asciiTheme="minorHAnsi" w:hAnsiTheme="minorHAnsi"/>
                <w:color w:val="000000"/>
                <w:sz w:val="16"/>
                <w:szCs w:val="16"/>
                <w:lang w:val="es-MX" w:eastAsia="es-MX"/>
              </w:rPr>
            </w:pPr>
          </w:p>
        </w:tc>
        <w:tc>
          <w:tcPr>
            <w:tcW w:w="186" w:type="pct"/>
            <w:vMerge/>
            <w:tcBorders>
              <w:top w:val="nil"/>
              <w:left w:val="single" w:sz="4" w:space="0" w:color="auto"/>
              <w:bottom w:val="single" w:sz="4" w:space="0" w:color="000000"/>
              <w:right w:val="single" w:sz="4" w:space="0" w:color="auto"/>
            </w:tcBorders>
            <w:vAlign w:val="center"/>
            <w:hideMark/>
          </w:tcPr>
          <w:p w14:paraId="234F0E4A" w14:textId="77777777" w:rsidR="00AF6005" w:rsidRPr="00AF6005" w:rsidRDefault="00AF6005" w:rsidP="00AF6005">
            <w:pPr>
              <w:suppressAutoHyphens w:val="0"/>
              <w:jc w:val="center"/>
              <w:rPr>
                <w:rFonts w:asciiTheme="minorHAnsi" w:hAnsiTheme="minorHAnsi"/>
                <w:b/>
                <w:bCs/>
                <w:color w:val="000000"/>
                <w:sz w:val="16"/>
                <w:szCs w:val="16"/>
                <w:lang w:val="es-MX" w:eastAsia="es-MX"/>
              </w:rPr>
            </w:pPr>
          </w:p>
        </w:tc>
        <w:tc>
          <w:tcPr>
            <w:tcW w:w="2567" w:type="pct"/>
            <w:tcBorders>
              <w:top w:val="nil"/>
              <w:left w:val="nil"/>
              <w:bottom w:val="single" w:sz="4" w:space="0" w:color="auto"/>
              <w:right w:val="single" w:sz="4" w:space="0" w:color="auto"/>
            </w:tcBorders>
            <w:shd w:val="clear" w:color="auto" w:fill="auto"/>
            <w:vAlign w:val="center"/>
            <w:hideMark/>
          </w:tcPr>
          <w:p w14:paraId="2AE3FA49" w14:textId="57B468A7" w:rsidR="00AF6005" w:rsidRPr="00AF6005" w:rsidRDefault="00AF6005" w:rsidP="00AF6005">
            <w:pPr>
              <w:suppressAutoHyphens w:val="0"/>
              <w:jc w:val="center"/>
              <w:rPr>
                <w:rFonts w:asciiTheme="minorHAnsi" w:hAnsiTheme="minorHAnsi"/>
                <w:color w:val="000000"/>
                <w:sz w:val="16"/>
                <w:szCs w:val="16"/>
                <w:lang w:val="es-MX" w:eastAsia="es-MX"/>
              </w:rPr>
            </w:pPr>
            <w:r w:rsidRPr="00AF6005">
              <w:rPr>
                <w:rFonts w:asciiTheme="minorHAnsi" w:hAnsiTheme="minorHAnsi"/>
                <w:color w:val="000000"/>
                <w:sz w:val="16"/>
                <w:szCs w:val="16"/>
                <w:lang w:val="es-MX" w:eastAsia="es-MX"/>
              </w:rPr>
              <w:t>LA CAPACITACIÓN RECIBIDA DEBE CONTEMPLAR: LAS PROPIEDADES DEL GAS L.P., EL TRASIEGO DE GAS L.P., SU MANEJO SEGURO, LA PREVENCIÓN Y CONTROL DE SINIESTROS EN LA PLANTA DE DISTRIBUCIÓN, Y HABER SIDO IMPARTIDA POR PERSONAL CAPACITADO EN ESTOS TEMAS, A NIVEL PERSONAL O A TRAVÉS DE INSTITUCIONES RECONOCIDAS PARA ESTE FIN, CON REGISTRO ANTE LA SECRETARÍA DEL TRABAJO Y PREVISIÓN SOCIAL.</w:t>
            </w:r>
          </w:p>
        </w:tc>
        <w:tc>
          <w:tcPr>
            <w:tcW w:w="498" w:type="pct"/>
            <w:vMerge/>
            <w:tcBorders>
              <w:top w:val="nil"/>
              <w:left w:val="single" w:sz="4" w:space="0" w:color="auto"/>
              <w:bottom w:val="single" w:sz="4" w:space="0" w:color="000000"/>
              <w:right w:val="single" w:sz="4" w:space="0" w:color="auto"/>
            </w:tcBorders>
            <w:vAlign w:val="center"/>
            <w:hideMark/>
          </w:tcPr>
          <w:p w14:paraId="07058E5A" w14:textId="77777777" w:rsidR="00AF6005" w:rsidRPr="00AF6005" w:rsidRDefault="00AF6005" w:rsidP="00AF6005">
            <w:pPr>
              <w:suppressAutoHyphens w:val="0"/>
              <w:jc w:val="center"/>
              <w:rPr>
                <w:rFonts w:asciiTheme="minorHAnsi" w:hAnsiTheme="minorHAnsi"/>
                <w:b/>
                <w:bCs/>
                <w:color w:val="000000"/>
                <w:sz w:val="16"/>
                <w:szCs w:val="16"/>
                <w:lang w:val="es-MX" w:eastAsia="es-MX"/>
              </w:rPr>
            </w:pPr>
          </w:p>
        </w:tc>
        <w:tc>
          <w:tcPr>
            <w:tcW w:w="448" w:type="pct"/>
            <w:vMerge/>
            <w:tcBorders>
              <w:top w:val="nil"/>
              <w:left w:val="single" w:sz="4" w:space="0" w:color="auto"/>
              <w:bottom w:val="single" w:sz="4" w:space="0" w:color="000000"/>
              <w:right w:val="single" w:sz="4" w:space="0" w:color="auto"/>
            </w:tcBorders>
            <w:vAlign w:val="center"/>
            <w:hideMark/>
          </w:tcPr>
          <w:p w14:paraId="7B32BF46" w14:textId="77777777" w:rsidR="00AF6005" w:rsidRPr="00AF6005" w:rsidRDefault="00AF6005" w:rsidP="00AF6005">
            <w:pPr>
              <w:suppressAutoHyphens w:val="0"/>
              <w:jc w:val="center"/>
              <w:rPr>
                <w:rFonts w:asciiTheme="minorHAnsi" w:hAnsiTheme="minorHAnsi"/>
                <w:b/>
                <w:bCs/>
                <w:color w:val="000000"/>
                <w:sz w:val="16"/>
                <w:szCs w:val="16"/>
                <w:lang w:val="es-MX" w:eastAsia="es-MX"/>
              </w:rPr>
            </w:pPr>
          </w:p>
        </w:tc>
      </w:tr>
      <w:tr w:rsidR="00AF6005" w:rsidRPr="00AF6005" w14:paraId="596C63E7" w14:textId="77777777" w:rsidTr="00AF6005">
        <w:trPr>
          <w:trHeight w:val="1035"/>
        </w:trPr>
        <w:tc>
          <w:tcPr>
            <w:tcW w:w="1300" w:type="pct"/>
            <w:vMerge/>
            <w:tcBorders>
              <w:top w:val="nil"/>
              <w:left w:val="single" w:sz="4" w:space="0" w:color="auto"/>
              <w:bottom w:val="single" w:sz="4" w:space="0" w:color="000000"/>
              <w:right w:val="single" w:sz="4" w:space="0" w:color="auto"/>
            </w:tcBorders>
            <w:vAlign w:val="center"/>
            <w:hideMark/>
          </w:tcPr>
          <w:p w14:paraId="228693A2" w14:textId="77777777" w:rsidR="00AF6005" w:rsidRPr="00AF6005" w:rsidRDefault="00AF6005" w:rsidP="00AF6005">
            <w:pPr>
              <w:suppressAutoHyphens w:val="0"/>
              <w:jc w:val="center"/>
              <w:rPr>
                <w:rFonts w:asciiTheme="minorHAnsi" w:hAnsiTheme="minorHAnsi"/>
                <w:color w:val="000000"/>
                <w:sz w:val="16"/>
                <w:szCs w:val="16"/>
                <w:lang w:val="es-MX" w:eastAsia="es-MX"/>
              </w:rPr>
            </w:pPr>
          </w:p>
        </w:tc>
        <w:tc>
          <w:tcPr>
            <w:tcW w:w="186" w:type="pct"/>
            <w:tcBorders>
              <w:top w:val="nil"/>
              <w:left w:val="nil"/>
              <w:bottom w:val="single" w:sz="4" w:space="0" w:color="auto"/>
              <w:right w:val="single" w:sz="4" w:space="0" w:color="auto"/>
            </w:tcBorders>
            <w:shd w:val="clear" w:color="auto" w:fill="auto"/>
            <w:vAlign w:val="center"/>
            <w:hideMark/>
          </w:tcPr>
          <w:p w14:paraId="1FDA678C" w14:textId="3971D8FE"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8</w:t>
            </w:r>
          </w:p>
        </w:tc>
        <w:tc>
          <w:tcPr>
            <w:tcW w:w="2567" w:type="pct"/>
            <w:tcBorders>
              <w:top w:val="nil"/>
              <w:left w:val="nil"/>
              <w:bottom w:val="single" w:sz="4" w:space="0" w:color="auto"/>
              <w:right w:val="nil"/>
            </w:tcBorders>
            <w:shd w:val="clear" w:color="auto" w:fill="auto"/>
            <w:vAlign w:val="center"/>
            <w:hideMark/>
          </w:tcPr>
          <w:p w14:paraId="18C33A75" w14:textId="5B387B88" w:rsidR="00AF6005" w:rsidRPr="00AF6005" w:rsidRDefault="00AF6005" w:rsidP="00AF6005">
            <w:pPr>
              <w:suppressAutoHyphens w:val="0"/>
              <w:jc w:val="center"/>
              <w:rPr>
                <w:rFonts w:asciiTheme="minorHAnsi" w:hAnsiTheme="minorHAnsi"/>
                <w:color w:val="000000"/>
                <w:sz w:val="16"/>
                <w:szCs w:val="16"/>
                <w:lang w:val="es-MX" w:eastAsia="es-MX"/>
              </w:rPr>
            </w:pPr>
            <w:r w:rsidRPr="00AF6005">
              <w:rPr>
                <w:rFonts w:asciiTheme="minorHAnsi" w:hAnsiTheme="minorHAnsi"/>
                <w:color w:val="000000"/>
                <w:sz w:val="16"/>
                <w:szCs w:val="16"/>
                <w:lang w:val="es-MX" w:eastAsia="es-MX"/>
              </w:rPr>
              <w:t xml:space="preserve">EVIDENCIA DOCUMENTAL QUE AMPARE EL PROGRAMA DE CAPACITACIÓN QUE SE INSCRIBE EN EL APARTADO 5.8 DE LA NOM-002-STPS-2010 </w:t>
            </w:r>
            <w:r w:rsidRPr="00AF6005">
              <w:rPr>
                <w:rFonts w:asciiTheme="minorHAnsi" w:hAnsiTheme="minorHAnsi"/>
                <w:i/>
                <w:iCs/>
                <w:color w:val="000000"/>
                <w:sz w:val="16"/>
                <w:szCs w:val="16"/>
                <w:lang w:val="es-MX" w:eastAsia="es-MX"/>
              </w:rPr>
              <w:t>(PUBLICADA EN EL DIARIO OFICIAL DE LA FEDERACIÓN EL DÍA 09 DE DICIEMBRE DEL 2010)</w:t>
            </w:r>
            <w:r w:rsidRPr="00AF6005">
              <w:rPr>
                <w:rFonts w:asciiTheme="minorHAnsi" w:hAnsiTheme="minorHAnsi"/>
                <w:color w:val="000000"/>
                <w:sz w:val="16"/>
                <w:szCs w:val="16"/>
                <w:lang w:val="es-MX" w:eastAsia="es-MX"/>
              </w:rPr>
              <w:t>; PARA PREVENIR INCENDIOS EN EL CENTRO DE TRABAJO, USO Y MANEJO DE EXTINGUIDORES, PREVENCIÓN DE INCENDIOS Y ATENCIÓN DE EMERGENCIAS.</w:t>
            </w:r>
          </w:p>
        </w:tc>
        <w:tc>
          <w:tcPr>
            <w:tcW w:w="498" w:type="pct"/>
            <w:tcBorders>
              <w:top w:val="nil"/>
              <w:left w:val="single" w:sz="4" w:space="0" w:color="auto"/>
              <w:bottom w:val="single" w:sz="4" w:space="0" w:color="auto"/>
              <w:right w:val="single" w:sz="4" w:space="0" w:color="auto"/>
            </w:tcBorders>
            <w:shd w:val="clear" w:color="auto" w:fill="auto"/>
            <w:vAlign w:val="center"/>
            <w:hideMark/>
          </w:tcPr>
          <w:p w14:paraId="14A650C1" w14:textId="7CEF9A99"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1.5</w:t>
            </w:r>
          </w:p>
        </w:tc>
        <w:tc>
          <w:tcPr>
            <w:tcW w:w="448" w:type="pct"/>
            <w:tcBorders>
              <w:top w:val="nil"/>
              <w:left w:val="nil"/>
              <w:bottom w:val="single" w:sz="4" w:space="0" w:color="auto"/>
              <w:right w:val="single" w:sz="4" w:space="0" w:color="auto"/>
            </w:tcBorders>
            <w:shd w:val="clear" w:color="auto" w:fill="auto"/>
            <w:vAlign w:val="center"/>
            <w:hideMark/>
          </w:tcPr>
          <w:p w14:paraId="4B74C312" w14:textId="2D972698"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1.5</w:t>
            </w:r>
          </w:p>
        </w:tc>
      </w:tr>
      <w:tr w:rsidR="00AF6005" w:rsidRPr="00AF6005" w14:paraId="241722E9" w14:textId="77777777" w:rsidTr="00AF6005">
        <w:trPr>
          <w:trHeight w:val="1125"/>
        </w:trPr>
        <w:tc>
          <w:tcPr>
            <w:tcW w:w="1300" w:type="pct"/>
            <w:tcBorders>
              <w:top w:val="nil"/>
              <w:left w:val="single" w:sz="4" w:space="0" w:color="auto"/>
              <w:bottom w:val="single" w:sz="4" w:space="0" w:color="auto"/>
              <w:right w:val="single" w:sz="4" w:space="0" w:color="auto"/>
            </w:tcBorders>
            <w:shd w:val="clear" w:color="000000" w:fill="FFFFFF"/>
            <w:vAlign w:val="center"/>
            <w:hideMark/>
          </w:tcPr>
          <w:p w14:paraId="696CFDD3" w14:textId="27AE0CED" w:rsidR="00AF6005" w:rsidRPr="00AF6005" w:rsidRDefault="00AF6005" w:rsidP="00AF6005">
            <w:pPr>
              <w:suppressAutoHyphens w:val="0"/>
              <w:jc w:val="center"/>
              <w:rPr>
                <w:rFonts w:asciiTheme="minorHAnsi" w:hAnsiTheme="minorHAnsi"/>
                <w:color w:val="000000"/>
                <w:sz w:val="16"/>
                <w:szCs w:val="16"/>
                <w:lang w:val="es-MX" w:eastAsia="es-MX"/>
              </w:rPr>
            </w:pPr>
            <w:r w:rsidRPr="00AF6005">
              <w:rPr>
                <w:rFonts w:asciiTheme="minorHAnsi" w:hAnsiTheme="minorHAnsi"/>
                <w:color w:val="000000"/>
                <w:sz w:val="16"/>
                <w:szCs w:val="16"/>
                <w:lang w:val="es-MX" w:eastAsia="es-MX"/>
              </w:rPr>
              <w:lastRenderedPageBreak/>
              <w:t>B) CAPACIDAD DE LOS RECURSOS ECONÓMICOS</w:t>
            </w:r>
          </w:p>
        </w:tc>
        <w:tc>
          <w:tcPr>
            <w:tcW w:w="186" w:type="pct"/>
            <w:tcBorders>
              <w:top w:val="nil"/>
              <w:left w:val="nil"/>
              <w:bottom w:val="single" w:sz="4" w:space="0" w:color="auto"/>
              <w:right w:val="single" w:sz="4" w:space="0" w:color="auto"/>
            </w:tcBorders>
            <w:shd w:val="clear" w:color="auto" w:fill="auto"/>
            <w:vAlign w:val="center"/>
            <w:hideMark/>
          </w:tcPr>
          <w:p w14:paraId="15526504" w14:textId="576F2381"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9</w:t>
            </w:r>
          </w:p>
        </w:tc>
        <w:tc>
          <w:tcPr>
            <w:tcW w:w="2567" w:type="pct"/>
            <w:tcBorders>
              <w:top w:val="nil"/>
              <w:left w:val="nil"/>
              <w:bottom w:val="nil"/>
              <w:right w:val="nil"/>
            </w:tcBorders>
            <w:shd w:val="clear" w:color="auto" w:fill="auto"/>
            <w:vAlign w:val="center"/>
            <w:hideMark/>
          </w:tcPr>
          <w:p w14:paraId="14FA0A5F" w14:textId="488213B7" w:rsidR="00AF6005" w:rsidRPr="00AF6005" w:rsidRDefault="00AF6005" w:rsidP="00AF6005">
            <w:pPr>
              <w:suppressAutoHyphens w:val="0"/>
              <w:jc w:val="center"/>
              <w:rPr>
                <w:rFonts w:asciiTheme="minorHAnsi" w:hAnsiTheme="minorHAnsi"/>
                <w:color w:val="000000"/>
                <w:sz w:val="16"/>
                <w:szCs w:val="16"/>
                <w:lang w:val="es-MX" w:eastAsia="es-MX"/>
              </w:rPr>
            </w:pPr>
            <w:r w:rsidRPr="00AF6005">
              <w:rPr>
                <w:rFonts w:asciiTheme="minorHAnsi" w:hAnsiTheme="minorHAnsi"/>
                <w:color w:val="000000"/>
                <w:sz w:val="16"/>
                <w:szCs w:val="16"/>
                <w:lang w:val="es-MX" w:eastAsia="es-MX"/>
              </w:rPr>
              <w:t xml:space="preserve">EN TÉRMINOS DEL ARTÍCULO 48 DE LA LEY DE HIDROCARBUROS, FRACCIÓN II, EL LICITANTE DEBERÁ DE ENTREGAR DENTRO DE SU PROPUESTA TÉCNICA COPIA DEL </w:t>
            </w:r>
            <w:r w:rsidRPr="00AF6005">
              <w:rPr>
                <w:rFonts w:asciiTheme="minorHAnsi" w:hAnsiTheme="minorHAnsi"/>
                <w:b/>
                <w:bCs/>
                <w:color w:val="000000"/>
                <w:sz w:val="16"/>
                <w:szCs w:val="16"/>
                <w:u w:val="single"/>
                <w:lang w:val="es-MX" w:eastAsia="es-MX"/>
              </w:rPr>
              <w:t xml:space="preserve">PERMISO PARA LA DISTRIBUCIÓN DE GAS </w:t>
            </w:r>
            <w:r w:rsidRPr="00AF6005">
              <w:rPr>
                <w:rFonts w:asciiTheme="minorHAnsi" w:hAnsiTheme="minorHAnsi"/>
                <w:color w:val="000000"/>
                <w:sz w:val="16"/>
                <w:szCs w:val="16"/>
                <w:lang w:val="es-MX" w:eastAsia="es-MX"/>
              </w:rPr>
              <w:t>LICUADO DE PETRÓLEO Y COPIA DEL REGISTRO VEHICULAR, VIGENTES OTORGADOS POR LA COMISIÓN REGULADORA DE ENERGÍA Y QUE AMPARE LA LEGALIDAD DE SU INTERÉS, EL CUAL DEBERÁ DE CONTAR CON LAS AUTORIZACIONES DE LOS VEHÍCULOS QUE SE UTILIZARÁN EN LA PRESTACIÓN DEL SERVICIO.</w:t>
            </w:r>
          </w:p>
        </w:tc>
        <w:tc>
          <w:tcPr>
            <w:tcW w:w="498" w:type="pct"/>
            <w:tcBorders>
              <w:top w:val="nil"/>
              <w:left w:val="single" w:sz="4" w:space="0" w:color="auto"/>
              <w:bottom w:val="single" w:sz="4" w:space="0" w:color="auto"/>
              <w:right w:val="single" w:sz="4" w:space="0" w:color="auto"/>
            </w:tcBorders>
            <w:shd w:val="clear" w:color="auto" w:fill="auto"/>
            <w:vAlign w:val="center"/>
            <w:hideMark/>
          </w:tcPr>
          <w:p w14:paraId="576C8FAA" w14:textId="174928D3"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2.5</w:t>
            </w:r>
          </w:p>
        </w:tc>
        <w:tc>
          <w:tcPr>
            <w:tcW w:w="448" w:type="pct"/>
            <w:vMerge w:val="restart"/>
            <w:tcBorders>
              <w:top w:val="nil"/>
              <w:left w:val="single" w:sz="4" w:space="0" w:color="auto"/>
              <w:bottom w:val="single" w:sz="4" w:space="0" w:color="000000"/>
              <w:right w:val="single" w:sz="4" w:space="0" w:color="auto"/>
            </w:tcBorders>
            <w:shd w:val="clear" w:color="auto" w:fill="auto"/>
            <w:vAlign w:val="center"/>
            <w:hideMark/>
          </w:tcPr>
          <w:p w14:paraId="7AD04C96" w14:textId="33276074"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5.5</w:t>
            </w:r>
          </w:p>
        </w:tc>
      </w:tr>
      <w:tr w:rsidR="00AF6005" w:rsidRPr="00AF6005" w14:paraId="0601BEB2" w14:textId="77777777" w:rsidTr="00AF6005">
        <w:trPr>
          <w:trHeight w:val="1470"/>
        </w:trPr>
        <w:tc>
          <w:tcPr>
            <w:tcW w:w="1300" w:type="pct"/>
            <w:tcBorders>
              <w:top w:val="nil"/>
              <w:left w:val="single" w:sz="4" w:space="0" w:color="auto"/>
              <w:bottom w:val="single" w:sz="4" w:space="0" w:color="auto"/>
              <w:right w:val="single" w:sz="4" w:space="0" w:color="auto"/>
            </w:tcBorders>
            <w:shd w:val="clear" w:color="auto" w:fill="auto"/>
            <w:vAlign w:val="center"/>
            <w:hideMark/>
          </w:tcPr>
          <w:p w14:paraId="26A30768" w14:textId="4A22673D"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EVALUACION</w:t>
            </w:r>
          </w:p>
        </w:tc>
        <w:tc>
          <w:tcPr>
            <w:tcW w:w="186" w:type="pct"/>
            <w:tcBorders>
              <w:top w:val="nil"/>
              <w:left w:val="nil"/>
              <w:bottom w:val="single" w:sz="4" w:space="0" w:color="auto"/>
              <w:right w:val="single" w:sz="4" w:space="0" w:color="auto"/>
            </w:tcBorders>
            <w:shd w:val="clear" w:color="auto" w:fill="auto"/>
            <w:vAlign w:val="center"/>
            <w:hideMark/>
          </w:tcPr>
          <w:p w14:paraId="575FF48D" w14:textId="0CAEFD1A"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10</w:t>
            </w:r>
          </w:p>
        </w:tc>
        <w:tc>
          <w:tcPr>
            <w:tcW w:w="2567" w:type="pct"/>
            <w:tcBorders>
              <w:top w:val="single" w:sz="4" w:space="0" w:color="auto"/>
              <w:left w:val="nil"/>
              <w:bottom w:val="single" w:sz="4" w:space="0" w:color="auto"/>
              <w:right w:val="nil"/>
            </w:tcBorders>
            <w:shd w:val="clear" w:color="auto" w:fill="auto"/>
            <w:vAlign w:val="center"/>
            <w:hideMark/>
          </w:tcPr>
          <w:p w14:paraId="1735A1E9" w14:textId="1CD4AA35" w:rsidR="00AF6005" w:rsidRPr="00AF6005" w:rsidRDefault="00AF6005" w:rsidP="00AF6005">
            <w:pPr>
              <w:suppressAutoHyphens w:val="0"/>
              <w:jc w:val="center"/>
              <w:rPr>
                <w:rFonts w:asciiTheme="minorHAnsi" w:hAnsiTheme="minorHAnsi"/>
                <w:color w:val="000000"/>
                <w:sz w:val="16"/>
                <w:szCs w:val="16"/>
                <w:lang w:val="es-MX" w:eastAsia="es-MX"/>
              </w:rPr>
            </w:pPr>
            <w:r w:rsidRPr="00AF6005">
              <w:rPr>
                <w:rFonts w:asciiTheme="minorHAnsi" w:hAnsiTheme="minorHAnsi"/>
                <w:color w:val="000000"/>
                <w:sz w:val="16"/>
                <w:szCs w:val="16"/>
                <w:lang w:val="es-MX" w:eastAsia="es-MX"/>
              </w:rPr>
              <w:t xml:space="preserve">ESCRITO EN HOJA MEMBRETADA Y FIRMADA POR EL REPRESENTANTE LEGAL QUE CUENTA CON UNA PLANTILLA DE VEHÍCULOS QUE ESTÉN DADOS DE ALTA EN EL REGISTRO DE LA UNIDAD DE HIDROCARBUROS, DE ACUERDO CON LA NORMA OFICIAL MEXICANA NOM-007-SESH-2010 </w:t>
            </w:r>
            <w:r w:rsidRPr="00AF6005">
              <w:rPr>
                <w:rFonts w:asciiTheme="minorHAnsi" w:hAnsiTheme="minorHAnsi"/>
                <w:i/>
                <w:iCs/>
                <w:color w:val="000000"/>
                <w:sz w:val="16"/>
                <w:szCs w:val="16"/>
                <w:lang w:val="es-MX" w:eastAsia="es-MX"/>
              </w:rPr>
              <w:t>(PUBLICADA EN EL DIARIO OFICIAL DE LA FEDERACIÓN EL DÍA 11 DE JULIO DEL 2011)</w:t>
            </w:r>
            <w:r w:rsidRPr="00AF6005">
              <w:rPr>
                <w:rFonts w:asciiTheme="minorHAnsi" w:hAnsiTheme="minorHAnsi"/>
                <w:color w:val="000000"/>
                <w:sz w:val="16"/>
                <w:szCs w:val="16"/>
                <w:lang w:val="es-MX" w:eastAsia="es-MX"/>
              </w:rPr>
              <w:t xml:space="preserve"> VEHÍCULOS PARA EL TRANSPORTE Y DISTRIBUCIÓN DE GAS L.P.- CONDICIONES DE SEGURIDAD, OPERACIÓN Y MANTENIMIENTO. ASIMISMO, DEBERÁ DE ADJUNTAR PROGRAMA DE SUMINISTRO, A EFECTO DE DEMOSTRAR EL CUMPLIMIENTO DE LOS REQUERIMIENTOS.</w:t>
            </w:r>
          </w:p>
        </w:tc>
        <w:tc>
          <w:tcPr>
            <w:tcW w:w="498" w:type="pct"/>
            <w:tcBorders>
              <w:top w:val="nil"/>
              <w:left w:val="single" w:sz="4" w:space="0" w:color="auto"/>
              <w:bottom w:val="single" w:sz="4" w:space="0" w:color="auto"/>
              <w:right w:val="single" w:sz="4" w:space="0" w:color="auto"/>
            </w:tcBorders>
            <w:shd w:val="clear" w:color="auto" w:fill="auto"/>
            <w:vAlign w:val="center"/>
            <w:hideMark/>
          </w:tcPr>
          <w:p w14:paraId="7F913591" w14:textId="663C1982"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1.5</w:t>
            </w:r>
          </w:p>
        </w:tc>
        <w:tc>
          <w:tcPr>
            <w:tcW w:w="448" w:type="pct"/>
            <w:vMerge/>
            <w:tcBorders>
              <w:top w:val="nil"/>
              <w:left w:val="single" w:sz="4" w:space="0" w:color="auto"/>
              <w:bottom w:val="single" w:sz="4" w:space="0" w:color="000000"/>
              <w:right w:val="single" w:sz="4" w:space="0" w:color="auto"/>
            </w:tcBorders>
            <w:vAlign w:val="center"/>
            <w:hideMark/>
          </w:tcPr>
          <w:p w14:paraId="00C0F849" w14:textId="77777777" w:rsidR="00AF6005" w:rsidRPr="00AF6005" w:rsidRDefault="00AF6005" w:rsidP="00AF6005">
            <w:pPr>
              <w:suppressAutoHyphens w:val="0"/>
              <w:jc w:val="center"/>
              <w:rPr>
                <w:rFonts w:asciiTheme="minorHAnsi" w:hAnsiTheme="minorHAnsi"/>
                <w:b/>
                <w:bCs/>
                <w:color w:val="000000"/>
                <w:sz w:val="16"/>
                <w:szCs w:val="16"/>
                <w:lang w:val="es-MX" w:eastAsia="es-MX"/>
              </w:rPr>
            </w:pPr>
          </w:p>
        </w:tc>
      </w:tr>
      <w:tr w:rsidR="00AF6005" w:rsidRPr="00AF6005" w14:paraId="0A602C5F" w14:textId="77777777" w:rsidTr="00AF6005">
        <w:trPr>
          <w:trHeight w:val="945"/>
        </w:trPr>
        <w:tc>
          <w:tcPr>
            <w:tcW w:w="1300" w:type="pct"/>
            <w:vMerge w:val="restart"/>
            <w:tcBorders>
              <w:top w:val="nil"/>
              <w:left w:val="single" w:sz="4" w:space="0" w:color="auto"/>
              <w:bottom w:val="single" w:sz="4" w:space="0" w:color="000000"/>
              <w:right w:val="single" w:sz="4" w:space="0" w:color="auto"/>
            </w:tcBorders>
            <w:shd w:val="clear" w:color="auto" w:fill="auto"/>
            <w:vAlign w:val="center"/>
            <w:hideMark/>
          </w:tcPr>
          <w:p w14:paraId="0BFD72A8" w14:textId="25926F46" w:rsidR="00AF6005" w:rsidRPr="00AF6005" w:rsidRDefault="00AF6005" w:rsidP="00AF6005">
            <w:pPr>
              <w:suppressAutoHyphens w:val="0"/>
              <w:jc w:val="center"/>
              <w:rPr>
                <w:rFonts w:asciiTheme="minorHAnsi" w:hAnsiTheme="minorHAnsi"/>
                <w:color w:val="000000"/>
                <w:sz w:val="16"/>
                <w:szCs w:val="16"/>
                <w:lang w:val="es-MX" w:eastAsia="es-MX"/>
              </w:rPr>
            </w:pPr>
            <w:r w:rsidRPr="00AF6005">
              <w:rPr>
                <w:rFonts w:asciiTheme="minorHAnsi" w:hAnsiTheme="minorHAnsi"/>
                <w:color w:val="000000"/>
                <w:sz w:val="16"/>
                <w:szCs w:val="16"/>
                <w:lang w:val="es-MX" w:eastAsia="es-MX"/>
              </w:rPr>
              <w:t>CONSISTE EN EL EQUIPAMIENTO CON QUE CUENTE EL LICITANTE, QUE LE PERMITA ENTREGAR LOS BIENES EN EL TIEMPO REQUERIDO POR LA CONVOCANTE, ASÍ COMO OTORGAR GARANTÍAS DE FUNCIONAMIENTO, LOS SERVICIOS.</w:t>
            </w:r>
          </w:p>
        </w:tc>
        <w:tc>
          <w:tcPr>
            <w:tcW w:w="186" w:type="pct"/>
            <w:tcBorders>
              <w:top w:val="nil"/>
              <w:left w:val="nil"/>
              <w:bottom w:val="single" w:sz="4" w:space="0" w:color="auto"/>
              <w:right w:val="single" w:sz="4" w:space="0" w:color="auto"/>
            </w:tcBorders>
            <w:shd w:val="clear" w:color="auto" w:fill="auto"/>
            <w:vAlign w:val="center"/>
            <w:hideMark/>
          </w:tcPr>
          <w:p w14:paraId="15245AA7" w14:textId="4F14D67E"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11</w:t>
            </w:r>
          </w:p>
        </w:tc>
        <w:tc>
          <w:tcPr>
            <w:tcW w:w="2567" w:type="pct"/>
            <w:tcBorders>
              <w:top w:val="nil"/>
              <w:left w:val="nil"/>
              <w:bottom w:val="single" w:sz="4" w:space="0" w:color="auto"/>
              <w:right w:val="nil"/>
            </w:tcBorders>
            <w:shd w:val="clear" w:color="auto" w:fill="auto"/>
            <w:vAlign w:val="center"/>
            <w:hideMark/>
          </w:tcPr>
          <w:p w14:paraId="2EB6750B" w14:textId="382E9906"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CARTA COMPROMISO</w:t>
            </w:r>
            <w:r w:rsidRPr="00AF6005">
              <w:rPr>
                <w:rFonts w:asciiTheme="minorHAnsi" w:hAnsiTheme="minorHAnsi"/>
                <w:color w:val="000000"/>
                <w:sz w:val="16"/>
                <w:szCs w:val="16"/>
                <w:lang w:val="es-MX" w:eastAsia="es-MX"/>
              </w:rPr>
              <w:t xml:space="preserve"> DE LA PRESTACIÓN DEL SERVICIO Y GARANTÍA DEL CUMPLIMIENTO. EL ACREDITADO SE COMPROMETE A CUMPLIR CON LA PRESTACIÓN DEL SERVICIO DE SUMINISTRO DE GAS L.P.  TENIENDO COMO GARANTÍA LA CAPACIDAD DE ALMACENAMIENTO EN SUS INSTALACIONES DE DISTRIBUCIÓN.</w:t>
            </w:r>
          </w:p>
        </w:tc>
        <w:tc>
          <w:tcPr>
            <w:tcW w:w="498" w:type="pct"/>
            <w:tcBorders>
              <w:top w:val="nil"/>
              <w:left w:val="single" w:sz="4" w:space="0" w:color="auto"/>
              <w:bottom w:val="single" w:sz="4" w:space="0" w:color="auto"/>
              <w:right w:val="single" w:sz="4" w:space="0" w:color="auto"/>
            </w:tcBorders>
            <w:shd w:val="clear" w:color="auto" w:fill="auto"/>
            <w:vAlign w:val="center"/>
            <w:hideMark/>
          </w:tcPr>
          <w:p w14:paraId="28B4F1C2" w14:textId="20A4FA32"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1.5</w:t>
            </w:r>
          </w:p>
        </w:tc>
        <w:tc>
          <w:tcPr>
            <w:tcW w:w="448" w:type="pct"/>
            <w:vMerge/>
            <w:tcBorders>
              <w:top w:val="nil"/>
              <w:left w:val="single" w:sz="4" w:space="0" w:color="auto"/>
              <w:bottom w:val="single" w:sz="4" w:space="0" w:color="000000"/>
              <w:right w:val="single" w:sz="4" w:space="0" w:color="auto"/>
            </w:tcBorders>
            <w:vAlign w:val="center"/>
            <w:hideMark/>
          </w:tcPr>
          <w:p w14:paraId="40AB6576" w14:textId="77777777" w:rsidR="00AF6005" w:rsidRPr="00AF6005" w:rsidRDefault="00AF6005" w:rsidP="00AF6005">
            <w:pPr>
              <w:suppressAutoHyphens w:val="0"/>
              <w:jc w:val="center"/>
              <w:rPr>
                <w:rFonts w:asciiTheme="minorHAnsi" w:hAnsiTheme="minorHAnsi"/>
                <w:b/>
                <w:bCs/>
                <w:color w:val="000000"/>
                <w:sz w:val="16"/>
                <w:szCs w:val="16"/>
                <w:lang w:val="es-MX" w:eastAsia="es-MX"/>
              </w:rPr>
            </w:pPr>
          </w:p>
        </w:tc>
      </w:tr>
      <w:tr w:rsidR="00AF6005" w:rsidRPr="00AF6005" w14:paraId="5D46D314" w14:textId="77777777" w:rsidTr="00AF6005">
        <w:trPr>
          <w:trHeight w:val="495"/>
        </w:trPr>
        <w:tc>
          <w:tcPr>
            <w:tcW w:w="1300" w:type="pct"/>
            <w:vMerge/>
            <w:tcBorders>
              <w:top w:val="nil"/>
              <w:left w:val="single" w:sz="4" w:space="0" w:color="auto"/>
              <w:bottom w:val="single" w:sz="4" w:space="0" w:color="000000"/>
              <w:right w:val="single" w:sz="4" w:space="0" w:color="auto"/>
            </w:tcBorders>
            <w:vAlign w:val="center"/>
            <w:hideMark/>
          </w:tcPr>
          <w:p w14:paraId="2692FD73" w14:textId="77777777" w:rsidR="00AF6005" w:rsidRPr="00AF6005" w:rsidRDefault="00AF6005" w:rsidP="00AF6005">
            <w:pPr>
              <w:suppressAutoHyphens w:val="0"/>
              <w:jc w:val="center"/>
              <w:rPr>
                <w:rFonts w:asciiTheme="minorHAnsi" w:hAnsiTheme="minorHAnsi"/>
                <w:color w:val="000000"/>
                <w:sz w:val="16"/>
                <w:szCs w:val="16"/>
                <w:lang w:val="es-MX" w:eastAsia="es-MX"/>
              </w:rPr>
            </w:pPr>
          </w:p>
        </w:tc>
        <w:tc>
          <w:tcPr>
            <w:tcW w:w="186" w:type="pct"/>
            <w:tcBorders>
              <w:top w:val="nil"/>
              <w:left w:val="nil"/>
              <w:bottom w:val="single" w:sz="4" w:space="0" w:color="auto"/>
              <w:right w:val="single" w:sz="4" w:space="0" w:color="auto"/>
            </w:tcBorders>
            <w:shd w:val="clear" w:color="auto" w:fill="auto"/>
            <w:vAlign w:val="center"/>
            <w:hideMark/>
          </w:tcPr>
          <w:p w14:paraId="7011DC72" w14:textId="2EE95BFC"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12</w:t>
            </w:r>
          </w:p>
        </w:tc>
        <w:tc>
          <w:tcPr>
            <w:tcW w:w="2567" w:type="pct"/>
            <w:tcBorders>
              <w:top w:val="nil"/>
              <w:left w:val="nil"/>
              <w:bottom w:val="single" w:sz="4" w:space="0" w:color="auto"/>
              <w:right w:val="nil"/>
            </w:tcBorders>
            <w:shd w:val="clear" w:color="auto" w:fill="auto"/>
            <w:vAlign w:val="center"/>
            <w:hideMark/>
          </w:tcPr>
          <w:p w14:paraId="7843000A" w14:textId="510D2A4D" w:rsidR="00AF6005" w:rsidRPr="00AF6005" w:rsidRDefault="00AF6005" w:rsidP="00AF6005">
            <w:pPr>
              <w:suppressAutoHyphens w:val="0"/>
              <w:jc w:val="center"/>
              <w:rPr>
                <w:rFonts w:asciiTheme="minorHAnsi" w:hAnsiTheme="minorHAnsi"/>
                <w:color w:val="000000"/>
                <w:sz w:val="16"/>
                <w:szCs w:val="16"/>
                <w:lang w:val="es-MX" w:eastAsia="es-MX"/>
              </w:rPr>
            </w:pPr>
            <w:r w:rsidRPr="00AF6005">
              <w:rPr>
                <w:rFonts w:asciiTheme="minorHAnsi" w:hAnsiTheme="minorHAnsi"/>
                <w:color w:val="000000"/>
                <w:sz w:val="16"/>
                <w:szCs w:val="16"/>
                <w:lang w:val="es-MX" w:eastAsia="es-MX"/>
              </w:rPr>
              <w:t>PÓLIZA DE SEGURO VIGENTE, POR DAÑOS INCLUYENDO DAÑOS A TERCEROS  DE GAS L.P.</w:t>
            </w:r>
          </w:p>
        </w:tc>
        <w:tc>
          <w:tcPr>
            <w:tcW w:w="498" w:type="pct"/>
            <w:tcBorders>
              <w:top w:val="nil"/>
              <w:left w:val="single" w:sz="4" w:space="0" w:color="auto"/>
              <w:bottom w:val="single" w:sz="4" w:space="0" w:color="auto"/>
              <w:right w:val="single" w:sz="4" w:space="0" w:color="auto"/>
            </w:tcBorders>
            <w:shd w:val="clear" w:color="auto" w:fill="auto"/>
            <w:vAlign w:val="center"/>
            <w:hideMark/>
          </w:tcPr>
          <w:p w14:paraId="3D657EF0" w14:textId="4270F57A"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3</w:t>
            </w:r>
          </w:p>
        </w:tc>
        <w:tc>
          <w:tcPr>
            <w:tcW w:w="448" w:type="pct"/>
            <w:tcBorders>
              <w:top w:val="nil"/>
              <w:left w:val="nil"/>
              <w:bottom w:val="single" w:sz="4" w:space="0" w:color="auto"/>
              <w:right w:val="single" w:sz="4" w:space="0" w:color="auto"/>
            </w:tcBorders>
            <w:shd w:val="clear" w:color="auto" w:fill="auto"/>
            <w:vAlign w:val="center"/>
            <w:hideMark/>
          </w:tcPr>
          <w:p w14:paraId="79C3880A" w14:textId="6F0578C5"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3</w:t>
            </w:r>
          </w:p>
        </w:tc>
      </w:tr>
      <w:tr w:rsidR="00AF6005" w:rsidRPr="00AF6005" w14:paraId="29BC5051" w14:textId="77777777" w:rsidTr="00731D2B">
        <w:trPr>
          <w:trHeight w:val="300"/>
        </w:trPr>
        <w:tc>
          <w:tcPr>
            <w:tcW w:w="1300"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011C9264" w14:textId="03BCF429"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SUBRUBRO</w:t>
            </w:r>
          </w:p>
        </w:tc>
        <w:tc>
          <w:tcPr>
            <w:tcW w:w="186" w:type="pct"/>
            <w:tcBorders>
              <w:top w:val="nil"/>
              <w:left w:val="nil"/>
              <w:bottom w:val="single" w:sz="4" w:space="0" w:color="auto"/>
              <w:right w:val="single" w:sz="4" w:space="0" w:color="auto"/>
            </w:tcBorders>
            <w:shd w:val="clear" w:color="auto" w:fill="A6A6A6" w:themeFill="background1" w:themeFillShade="A6"/>
            <w:vAlign w:val="center"/>
            <w:hideMark/>
          </w:tcPr>
          <w:p w14:paraId="4028BDED" w14:textId="7DC396DC" w:rsidR="00AF6005" w:rsidRPr="00AF6005" w:rsidRDefault="00AF6005" w:rsidP="00AF6005">
            <w:pPr>
              <w:suppressAutoHyphens w:val="0"/>
              <w:jc w:val="center"/>
              <w:rPr>
                <w:rFonts w:asciiTheme="minorHAnsi" w:hAnsiTheme="minorHAnsi"/>
                <w:b/>
                <w:bCs/>
                <w:color w:val="000000"/>
                <w:sz w:val="16"/>
                <w:szCs w:val="16"/>
                <w:lang w:val="es-MX" w:eastAsia="es-MX"/>
              </w:rPr>
            </w:pPr>
          </w:p>
        </w:tc>
        <w:tc>
          <w:tcPr>
            <w:tcW w:w="2567" w:type="pct"/>
            <w:tcBorders>
              <w:top w:val="nil"/>
              <w:left w:val="nil"/>
              <w:bottom w:val="single" w:sz="4" w:space="0" w:color="auto"/>
              <w:right w:val="nil"/>
            </w:tcBorders>
            <w:shd w:val="clear" w:color="auto" w:fill="A6A6A6" w:themeFill="background1" w:themeFillShade="A6"/>
            <w:vAlign w:val="center"/>
            <w:hideMark/>
          </w:tcPr>
          <w:p w14:paraId="760AFE65" w14:textId="537F6C3C" w:rsidR="00AF6005" w:rsidRPr="00AF6005" w:rsidRDefault="00AF6005" w:rsidP="00AF6005">
            <w:pPr>
              <w:suppressAutoHyphens w:val="0"/>
              <w:jc w:val="center"/>
              <w:rPr>
                <w:rFonts w:asciiTheme="minorHAnsi" w:hAnsiTheme="minorHAnsi"/>
                <w:color w:val="000000"/>
                <w:sz w:val="16"/>
                <w:szCs w:val="16"/>
                <w:lang w:val="es-MX" w:eastAsia="es-MX"/>
              </w:rPr>
            </w:pPr>
          </w:p>
        </w:tc>
        <w:tc>
          <w:tcPr>
            <w:tcW w:w="498"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1ECE5112" w14:textId="5A680C71" w:rsidR="00AF6005" w:rsidRPr="00AF6005" w:rsidRDefault="00AF6005" w:rsidP="00AF6005">
            <w:pPr>
              <w:suppressAutoHyphens w:val="0"/>
              <w:jc w:val="center"/>
              <w:rPr>
                <w:rFonts w:asciiTheme="minorHAnsi" w:hAnsiTheme="minorHAnsi"/>
                <w:b/>
                <w:bCs/>
                <w:color w:val="000000"/>
                <w:sz w:val="16"/>
                <w:szCs w:val="16"/>
                <w:lang w:val="es-MX" w:eastAsia="es-MX"/>
              </w:rPr>
            </w:pPr>
          </w:p>
        </w:tc>
        <w:tc>
          <w:tcPr>
            <w:tcW w:w="448" w:type="pct"/>
            <w:tcBorders>
              <w:top w:val="nil"/>
              <w:left w:val="nil"/>
              <w:bottom w:val="single" w:sz="4" w:space="0" w:color="auto"/>
              <w:right w:val="single" w:sz="4" w:space="0" w:color="auto"/>
            </w:tcBorders>
            <w:shd w:val="clear" w:color="auto" w:fill="A6A6A6" w:themeFill="background1" w:themeFillShade="A6"/>
            <w:vAlign w:val="center"/>
            <w:hideMark/>
          </w:tcPr>
          <w:p w14:paraId="6C08D410" w14:textId="64B2324D" w:rsidR="00AF6005" w:rsidRPr="00AF6005" w:rsidRDefault="00AF6005" w:rsidP="00AF6005">
            <w:pPr>
              <w:suppressAutoHyphens w:val="0"/>
              <w:jc w:val="center"/>
              <w:rPr>
                <w:rFonts w:asciiTheme="minorHAnsi" w:hAnsiTheme="minorHAnsi"/>
                <w:b/>
                <w:bCs/>
                <w:color w:val="000000"/>
                <w:sz w:val="16"/>
                <w:szCs w:val="16"/>
                <w:lang w:val="es-MX" w:eastAsia="es-MX"/>
              </w:rPr>
            </w:pPr>
          </w:p>
        </w:tc>
      </w:tr>
      <w:tr w:rsidR="00AF6005" w:rsidRPr="00AF6005" w14:paraId="30A32DA9" w14:textId="77777777" w:rsidTr="00AF6005">
        <w:trPr>
          <w:trHeight w:val="675"/>
        </w:trPr>
        <w:tc>
          <w:tcPr>
            <w:tcW w:w="1300" w:type="pct"/>
            <w:tcBorders>
              <w:top w:val="nil"/>
              <w:left w:val="single" w:sz="4" w:space="0" w:color="auto"/>
              <w:bottom w:val="single" w:sz="4" w:space="0" w:color="auto"/>
              <w:right w:val="single" w:sz="4" w:space="0" w:color="auto"/>
            </w:tcBorders>
            <w:shd w:val="clear" w:color="auto" w:fill="auto"/>
            <w:vAlign w:val="center"/>
            <w:hideMark/>
          </w:tcPr>
          <w:p w14:paraId="3861F97C" w14:textId="332D5F62" w:rsidR="00AF6005" w:rsidRPr="00AF6005" w:rsidRDefault="00AF6005" w:rsidP="00AF6005">
            <w:pPr>
              <w:suppressAutoHyphens w:val="0"/>
              <w:jc w:val="center"/>
              <w:rPr>
                <w:rFonts w:asciiTheme="minorHAnsi" w:hAnsiTheme="minorHAnsi"/>
                <w:color w:val="000000"/>
                <w:sz w:val="16"/>
                <w:szCs w:val="16"/>
                <w:lang w:val="es-MX" w:eastAsia="es-MX"/>
              </w:rPr>
            </w:pPr>
            <w:r w:rsidRPr="00AF6005">
              <w:rPr>
                <w:rFonts w:asciiTheme="minorHAnsi" w:hAnsiTheme="minorHAnsi"/>
                <w:color w:val="000000"/>
                <w:sz w:val="16"/>
                <w:szCs w:val="16"/>
                <w:lang w:val="es-MX" w:eastAsia="es-MX"/>
              </w:rPr>
              <w:t>C) SUBCONTRATACIÓN DE MIPYMES</w:t>
            </w:r>
          </w:p>
        </w:tc>
        <w:tc>
          <w:tcPr>
            <w:tcW w:w="186" w:type="pct"/>
            <w:tcBorders>
              <w:top w:val="nil"/>
              <w:left w:val="nil"/>
              <w:bottom w:val="single" w:sz="4" w:space="0" w:color="auto"/>
              <w:right w:val="single" w:sz="4" w:space="0" w:color="auto"/>
            </w:tcBorders>
            <w:shd w:val="clear" w:color="auto" w:fill="auto"/>
            <w:vAlign w:val="center"/>
            <w:hideMark/>
          </w:tcPr>
          <w:p w14:paraId="21ACDD85" w14:textId="7DBEF6FA"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1</w:t>
            </w:r>
            <w:r>
              <w:rPr>
                <w:rFonts w:asciiTheme="minorHAnsi" w:hAnsiTheme="minorHAnsi"/>
                <w:b/>
                <w:bCs/>
                <w:color w:val="000000"/>
                <w:sz w:val="16"/>
                <w:szCs w:val="16"/>
                <w:lang w:val="es-MX" w:eastAsia="es-MX"/>
              </w:rPr>
              <w:t>3</w:t>
            </w:r>
          </w:p>
        </w:tc>
        <w:tc>
          <w:tcPr>
            <w:tcW w:w="2567" w:type="pct"/>
            <w:tcBorders>
              <w:top w:val="nil"/>
              <w:left w:val="nil"/>
              <w:bottom w:val="single" w:sz="4" w:space="0" w:color="auto"/>
              <w:right w:val="nil"/>
            </w:tcBorders>
            <w:shd w:val="clear" w:color="auto" w:fill="auto"/>
            <w:vAlign w:val="center"/>
            <w:hideMark/>
          </w:tcPr>
          <w:p w14:paraId="7FBAF820" w14:textId="75A18A83" w:rsidR="00AF6005" w:rsidRPr="00AF6005" w:rsidRDefault="00AF6005" w:rsidP="00AF6005">
            <w:pPr>
              <w:suppressAutoHyphens w:val="0"/>
              <w:jc w:val="center"/>
              <w:rPr>
                <w:rFonts w:asciiTheme="minorHAnsi" w:hAnsiTheme="minorHAnsi"/>
                <w:color w:val="000000"/>
                <w:sz w:val="16"/>
                <w:szCs w:val="16"/>
                <w:lang w:val="es-MX" w:eastAsia="es-MX"/>
              </w:rPr>
            </w:pPr>
            <w:r w:rsidRPr="00AF6005">
              <w:rPr>
                <w:rFonts w:asciiTheme="minorHAnsi" w:hAnsiTheme="minorHAnsi"/>
                <w:color w:val="000000"/>
                <w:sz w:val="16"/>
                <w:szCs w:val="16"/>
                <w:lang w:val="es-MX" w:eastAsia="es-MX"/>
              </w:rPr>
              <w:t>DOCUMENTO EXPEDIDO POR AUTORIDAD COMPETENTE QUE DETERMINE LA ESTRATIFICACIÓN COMO MICRO, PEQUEÑA O MEDIANA EMPRESA O ESCRITO BAJO PROTESTA DE DECIR VERDAD.</w:t>
            </w:r>
          </w:p>
        </w:tc>
        <w:tc>
          <w:tcPr>
            <w:tcW w:w="498" w:type="pct"/>
            <w:tcBorders>
              <w:top w:val="nil"/>
              <w:left w:val="single" w:sz="4" w:space="0" w:color="auto"/>
              <w:bottom w:val="single" w:sz="4" w:space="0" w:color="auto"/>
              <w:right w:val="single" w:sz="4" w:space="0" w:color="auto"/>
            </w:tcBorders>
            <w:shd w:val="clear" w:color="auto" w:fill="auto"/>
            <w:vAlign w:val="center"/>
            <w:hideMark/>
          </w:tcPr>
          <w:p w14:paraId="42CDE866" w14:textId="60A92B41"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2</w:t>
            </w:r>
          </w:p>
        </w:tc>
        <w:tc>
          <w:tcPr>
            <w:tcW w:w="448" w:type="pct"/>
            <w:tcBorders>
              <w:top w:val="nil"/>
              <w:left w:val="nil"/>
              <w:bottom w:val="single" w:sz="4" w:space="0" w:color="auto"/>
              <w:right w:val="single" w:sz="4" w:space="0" w:color="auto"/>
            </w:tcBorders>
            <w:shd w:val="clear" w:color="auto" w:fill="auto"/>
            <w:vAlign w:val="center"/>
            <w:hideMark/>
          </w:tcPr>
          <w:p w14:paraId="705965CC" w14:textId="2BBEECC5" w:rsidR="00AF6005" w:rsidRPr="00AF6005" w:rsidRDefault="00AF6005" w:rsidP="00AF6005">
            <w:pPr>
              <w:suppressAutoHyphens w:val="0"/>
              <w:jc w:val="center"/>
              <w:rPr>
                <w:rFonts w:asciiTheme="minorHAnsi" w:hAnsiTheme="minorHAnsi"/>
                <w:b/>
                <w:bCs/>
                <w:color w:val="000000"/>
                <w:sz w:val="16"/>
                <w:szCs w:val="16"/>
                <w:lang w:val="es-MX" w:eastAsia="es-MX"/>
              </w:rPr>
            </w:pPr>
            <w:r w:rsidRPr="00AF6005">
              <w:rPr>
                <w:rFonts w:asciiTheme="minorHAnsi" w:hAnsiTheme="minorHAnsi"/>
                <w:b/>
                <w:bCs/>
                <w:color w:val="000000"/>
                <w:sz w:val="16"/>
                <w:szCs w:val="16"/>
                <w:lang w:val="es-MX" w:eastAsia="es-MX"/>
              </w:rPr>
              <w:t>2</w:t>
            </w:r>
          </w:p>
        </w:tc>
      </w:tr>
    </w:tbl>
    <w:p w14:paraId="2DA3AA75" w14:textId="77777777" w:rsidR="00C70BD6" w:rsidRPr="00C70BD6" w:rsidRDefault="00C70BD6" w:rsidP="00C70BD6">
      <w:pPr>
        <w:suppressAutoHyphens w:val="0"/>
        <w:jc w:val="both"/>
        <w:rPr>
          <w:rFonts w:ascii="Montserrat Medium" w:eastAsiaTheme="minorHAnsi" w:hAnsi="Montserrat Medium" w:cstheme="minorBidi"/>
          <w:b/>
          <w:bCs/>
          <w:sz w:val="20"/>
          <w:lang w:val="es-ES_tradnl" w:eastAsia="en-US"/>
        </w:rPr>
      </w:pPr>
    </w:p>
    <w:p w14:paraId="7ACF0F5C" w14:textId="38258B38" w:rsidR="00C70BD6" w:rsidRPr="00C70BD6" w:rsidRDefault="00EB184B" w:rsidP="00EB184B">
      <w:pPr>
        <w:suppressAutoHyphens w:val="0"/>
        <w:jc w:val="center"/>
        <w:rPr>
          <w:rFonts w:asciiTheme="minorHAnsi" w:eastAsiaTheme="minorEastAsia" w:hAnsiTheme="minorHAnsi" w:cs="Arial"/>
          <w:b/>
          <w:bCs/>
          <w:sz w:val="20"/>
          <w:lang w:val="es-ES_tradnl" w:eastAsia="en-US"/>
        </w:rPr>
      </w:pPr>
      <w:r w:rsidRPr="00EB184B">
        <w:rPr>
          <w:rFonts w:asciiTheme="minorHAnsi" w:eastAsiaTheme="minorEastAsia" w:hAnsiTheme="minorHAnsi" w:cs="Arial"/>
          <w:b/>
          <w:bCs/>
          <w:sz w:val="20"/>
          <w:lang w:val="es-ES_tradnl" w:eastAsia="en-US"/>
        </w:rPr>
        <w:t xml:space="preserve">II. </w:t>
      </w:r>
      <w:r w:rsidR="00C70BD6" w:rsidRPr="00C70BD6">
        <w:rPr>
          <w:rFonts w:asciiTheme="minorHAnsi" w:eastAsiaTheme="minorEastAsia" w:hAnsiTheme="minorHAnsi" w:cs="Arial"/>
          <w:b/>
          <w:bCs/>
          <w:sz w:val="20"/>
          <w:lang w:val="es-ES_tradnl" w:eastAsia="en-US"/>
        </w:rPr>
        <w:t>EXPERIENCIA Y ESPECIALIDAD DEL LICITANTE.</w:t>
      </w:r>
      <w:r>
        <w:rPr>
          <w:rFonts w:asciiTheme="minorHAnsi" w:eastAsiaTheme="minorEastAsia" w:hAnsiTheme="minorHAnsi" w:cs="Arial"/>
          <w:b/>
          <w:bCs/>
          <w:sz w:val="20"/>
          <w:lang w:val="es-ES_tradnl" w:eastAsia="en-US"/>
        </w:rPr>
        <w:t xml:space="preserve"> </w:t>
      </w:r>
      <w:r w:rsidR="00C70BD6" w:rsidRPr="00C70BD6">
        <w:rPr>
          <w:rFonts w:asciiTheme="minorHAnsi" w:eastAsiaTheme="minorEastAsia" w:hAnsiTheme="minorHAnsi" w:cs="Arial"/>
          <w:bCs/>
          <w:sz w:val="20"/>
          <w:lang w:val="es-ES_tradnl" w:eastAsia="en-US"/>
        </w:rPr>
        <w:t xml:space="preserve">Este rubro tendrá una puntuación de </w:t>
      </w:r>
      <w:r w:rsidR="00C70BD6" w:rsidRPr="00C70BD6">
        <w:rPr>
          <w:rFonts w:asciiTheme="minorHAnsi" w:eastAsiaTheme="minorEastAsia" w:hAnsiTheme="minorHAnsi" w:cs="Arial"/>
          <w:b/>
          <w:bCs/>
          <w:sz w:val="20"/>
          <w:lang w:val="es-ES_tradnl" w:eastAsia="en-US"/>
        </w:rPr>
        <w:t>17 PUNTOS</w:t>
      </w:r>
    </w:p>
    <w:p w14:paraId="748D39D9" w14:textId="77777777" w:rsidR="00C70BD6" w:rsidRPr="00C70BD6" w:rsidRDefault="00C70BD6" w:rsidP="00C70BD6">
      <w:pPr>
        <w:suppressAutoHyphens w:val="0"/>
        <w:jc w:val="both"/>
        <w:rPr>
          <w:rFonts w:asciiTheme="minorHAnsi" w:eastAsiaTheme="minorEastAsia" w:hAnsiTheme="minorHAnsi" w:cs="Arial"/>
          <w:b/>
          <w:bCs/>
          <w:sz w:val="20"/>
          <w:lang w:val="es-ES_tradnl" w:eastAsia="en-US"/>
        </w:rPr>
      </w:pPr>
    </w:p>
    <w:p w14:paraId="68F13CBB" w14:textId="249B0388" w:rsidR="00C70BD6" w:rsidRPr="00C70BD6" w:rsidRDefault="00EB184B" w:rsidP="00C70BD6">
      <w:pPr>
        <w:suppressAutoHyphens w:val="0"/>
        <w:jc w:val="both"/>
        <w:rPr>
          <w:rFonts w:asciiTheme="minorHAnsi" w:eastAsiaTheme="minorEastAsia" w:hAnsiTheme="minorHAnsi" w:cs="Arial"/>
          <w:sz w:val="20"/>
          <w:lang w:val="es-ES_tradnl" w:eastAsia="en-US"/>
        </w:rPr>
      </w:pPr>
      <w:r w:rsidRPr="00C70BD6">
        <w:rPr>
          <w:rFonts w:asciiTheme="minorHAnsi" w:eastAsiaTheme="minorEastAsia" w:hAnsiTheme="minorHAnsi" w:cs="Arial"/>
          <w:b/>
          <w:bCs/>
          <w:sz w:val="20"/>
          <w:lang w:val="es-ES_tradnl" w:eastAsia="en-US"/>
        </w:rPr>
        <w:t>EXPERIENCIA</w:t>
      </w:r>
      <w:r w:rsidR="00C70BD6" w:rsidRPr="00C70BD6">
        <w:rPr>
          <w:rFonts w:asciiTheme="minorHAnsi" w:eastAsiaTheme="minorEastAsia" w:hAnsiTheme="minorHAnsi" w:cs="Arial"/>
          <w:sz w:val="20"/>
          <w:lang w:val="es-ES_tradnl" w:eastAsia="en-US"/>
        </w:rPr>
        <w:t>. Se verificará que el licitante durante los últimos 10 años, cuente con una experiencia mínima de 5 años realizando los servicios similares (volumen de suministro) a las que se licitan, tanto en el sector público y privado.</w:t>
      </w:r>
    </w:p>
    <w:p w14:paraId="09B3B85D" w14:textId="77777777" w:rsidR="00C70BD6" w:rsidRPr="00C70BD6" w:rsidRDefault="00C70BD6" w:rsidP="00C70BD6">
      <w:pPr>
        <w:suppressAutoHyphens w:val="0"/>
        <w:jc w:val="both"/>
        <w:rPr>
          <w:rFonts w:asciiTheme="minorHAnsi" w:eastAsiaTheme="minorEastAsia" w:hAnsiTheme="minorHAnsi" w:cs="Arial"/>
          <w:sz w:val="20"/>
          <w:lang w:val="es-ES_tradnl" w:eastAsia="en-US"/>
        </w:rPr>
      </w:pPr>
    </w:p>
    <w:p w14:paraId="4EB486E0" w14:textId="77777777" w:rsidR="00C70BD6" w:rsidRPr="00C70BD6" w:rsidRDefault="00C70BD6" w:rsidP="00C70BD6">
      <w:pPr>
        <w:suppressAutoHyphens w:val="0"/>
        <w:jc w:val="both"/>
        <w:rPr>
          <w:rFonts w:asciiTheme="minorHAnsi" w:eastAsiaTheme="minorEastAsia" w:hAnsiTheme="minorHAnsi" w:cs="Arial"/>
          <w:sz w:val="20"/>
          <w:lang w:val="es-ES_tradnl" w:eastAsia="en-US"/>
        </w:rPr>
      </w:pPr>
      <w:r w:rsidRPr="00C70BD6">
        <w:rPr>
          <w:rFonts w:asciiTheme="minorHAnsi" w:eastAsiaTheme="minorEastAsia" w:hAnsiTheme="minorHAnsi" w:cs="Arial"/>
          <w:sz w:val="20"/>
          <w:lang w:val="es-ES_tradnl" w:eastAsia="en-US"/>
        </w:rPr>
        <w:t>Para acreditar la experiencia, se deberán anexar contratos que hayan suscrito o tengan adjudicados con anterioridad a la fecha de la convocatoria; que permita comprobar su experiencia en los últimos años, presentando aquellos de similar naturaleza y volumen de suministro.</w:t>
      </w:r>
    </w:p>
    <w:p w14:paraId="7EA716F6" w14:textId="77777777" w:rsidR="00C70BD6" w:rsidRPr="00C70BD6" w:rsidRDefault="00C70BD6" w:rsidP="00C70BD6">
      <w:pPr>
        <w:suppressAutoHyphens w:val="0"/>
        <w:jc w:val="both"/>
        <w:rPr>
          <w:rFonts w:asciiTheme="minorHAnsi" w:eastAsiaTheme="minorEastAsia" w:hAnsiTheme="minorHAnsi" w:cs="Arial"/>
          <w:sz w:val="20"/>
          <w:lang w:val="es-ES_tradnl" w:eastAsia="en-US"/>
        </w:rPr>
      </w:pPr>
    </w:p>
    <w:p w14:paraId="6B28E888" w14:textId="77777777" w:rsidR="00C70BD6" w:rsidRPr="00C70BD6" w:rsidRDefault="00C70BD6" w:rsidP="00C70BD6">
      <w:pPr>
        <w:suppressAutoHyphens w:val="0"/>
        <w:jc w:val="both"/>
        <w:rPr>
          <w:rFonts w:asciiTheme="minorHAnsi" w:eastAsiaTheme="minorEastAsia" w:hAnsiTheme="minorHAnsi" w:cs="Arial"/>
          <w:sz w:val="20"/>
          <w:lang w:val="es-ES_tradnl" w:eastAsia="en-US"/>
        </w:rPr>
      </w:pPr>
      <w:r w:rsidRPr="00C70BD6">
        <w:rPr>
          <w:rFonts w:asciiTheme="minorHAnsi" w:eastAsiaTheme="minorEastAsia" w:hAnsiTheme="minorHAnsi" w:cs="Arial"/>
          <w:sz w:val="20"/>
          <w:lang w:val="es-ES_tradnl" w:eastAsia="en-US"/>
        </w:rPr>
        <w:t xml:space="preserve">Se verificará y comprobará que el licitante haya prestado el servicio de suministro de gas LP, de la misma naturaleza de la que es objeto del presente procedimiento de contratación, a través de los contratos o cualquier otro documento que presente y que hayan suscrito o tengan adjudicados con anterioridad a la fecha de la convocatoria. Asimismo, se valorarán los contratos de servicios de suministro de gas LP, para verificar que correspondan a las características, complejidad y a los volúmenes y condiciones similares a las requeridas en la presente convocatoria. </w:t>
      </w:r>
    </w:p>
    <w:p w14:paraId="1B6D8B57" w14:textId="77777777" w:rsidR="00C70BD6" w:rsidRPr="00C70BD6" w:rsidRDefault="00C70BD6" w:rsidP="00C70BD6">
      <w:pPr>
        <w:suppressAutoHyphens w:val="0"/>
        <w:jc w:val="both"/>
        <w:rPr>
          <w:rFonts w:asciiTheme="minorHAnsi" w:eastAsiaTheme="minorEastAsia" w:hAnsiTheme="minorHAnsi" w:cs="Arial"/>
          <w:sz w:val="20"/>
          <w:lang w:val="es-ES_tradnl" w:eastAsia="en-US"/>
        </w:rPr>
      </w:pPr>
    </w:p>
    <w:p w14:paraId="54874BAA" w14:textId="77777777" w:rsidR="00C70BD6" w:rsidRPr="00C70BD6" w:rsidRDefault="00C70BD6" w:rsidP="00C70BD6">
      <w:pPr>
        <w:suppressAutoHyphens w:val="0"/>
        <w:jc w:val="both"/>
        <w:rPr>
          <w:rFonts w:asciiTheme="minorHAnsi" w:eastAsiaTheme="minorEastAsia" w:hAnsiTheme="minorHAnsi" w:cs="Arial"/>
          <w:sz w:val="20"/>
          <w:lang w:val="es-ES_tradnl" w:eastAsia="en-US"/>
        </w:rPr>
      </w:pPr>
      <w:r w:rsidRPr="00C70BD6">
        <w:rPr>
          <w:rFonts w:asciiTheme="minorHAnsi" w:eastAsiaTheme="minorEastAsia" w:hAnsiTheme="minorHAnsi" w:cs="Arial"/>
          <w:sz w:val="20"/>
          <w:lang w:val="es-ES_tradnl" w:eastAsia="en-US"/>
        </w:rPr>
        <w:t xml:space="preserve">La evaluación de este sub-rubro tendrá una puntuación de </w:t>
      </w:r>
      <w:r w:rsidRPr="00C70BD6">
        <w:rPr>
          <w:rFonts w:asciiTheme="minorHAnsi" w:eastAsiaTheme="minorEastAsia" w:hAnsiTheme="minorHAnsi" w:cs="Arial"/>
          <w:b/>
          <w:bCs/>
          <w:sz w:val="20"/>
          <w:lang w:val="es-ES_tradnl" w:eastAsia="en-US"/>
        </w:rPr>
        <w:t>8.5 PUNTOS MÁXIMO</w:t>
      </w:r>
      <w:r w:rsidRPr="00C70BD6">
        <w:rPr>
          <w:rFonts w:asciiTheme="minorHAnsi" w:eastAsiaTheme="minorEastAsia" w:hAnsiTheme="minorHAnsi" w:cs="Arial"/>
          <w:sz w:val="20"/>
          <w:lang w:val="es-ES_tradnl" w:eastAsia="en-US"/>
        </w:rPr>
        <w:t xml:space="preserve"> a quien acredite el mayor número de años de experiencia en la prestación del servicio  de gas LP, con las características, complejidad, en condiciones similares a las establecidas en esta convocatoria, a partir del máximo asignado, se repartirán de manera proporcional los puntos en razón del tiempo que se acredite haber prestado el servicio de suministro de gas LP, con las características de la misma naturaleza a las establecidas en la licitación.</w:t>
      </w:r>
    </w:p>
    <w:p w14:paraId="656EA866" w14:textId="77777777" w:rsidR="00C70BD6" w:rsidRPr="00C70BD6" w:rsidRDefault="00C70BD6" w:rsidP="00C70BD6">
      <w:pPr>
        <w:suppressAutoHyphens w:val="0"/>
        <w:jc w:val="both"/>
        <w:rPr>
          <w:rFonts w:asciiTheme="minorHAnsi" w:eastAsiaTheme="minorEastAsia" w:hAnsiTheme="minorHAnsi" w:cs="Arial"/>
          <w:b/>
          <w:bCs/>
          <w:sz w:val="20"/>
          <w:lang w:val="es-ES_tradnl" w:eastAsia="en-US"/>
        </w:rPr>
      </w:pPr>
    </w:p>
    <w:p w14:paraId="613F439E" w14:textId="74532BE1" w:rsidR="00C70BD6" w:rsidRPr="00C70BD6" w:rsidRDefault="00EB184B" w:rsidP="00C70BD6">
      <w:pPr>
        <w:suppressAutoHyphens w:val="0"/>
        <w:jc w:val="both"/>
        <w:rPr>
          <w:rFonts w:asciiTheme="minorHAnsi" w:eastAsiaTheme="minorEastAsia" w:hAnsiTheme="minorHAnsi" w:cs="Arial"/>
          <w:sz w:val="20"/>
          <w:lang w:val="es-ES_tradnl" w:eastAsia="en-US"/>
        </w:rPr>
      </w:pPr>
      <w:r w:rsidRPr="00C70BD6">
        <w:rPr>
          <w:rFonts w:asciiTheme="minorHAnsi" w:eastAsiaTheme="minorEastAsia" w:hAnsiTheme="minorHAnsi" w:cs="Arial"/>
          <w:b/>
          <w:bCs/>
          <w:sz w:val="20"/>
          <w:lang w:val="es-ES_tradnl" w:eastAsia="en-US"/>
        </w:rPr>
        <w:t>ESPECIALIDAD.</w:t>
      </w:r>
      <w:r w:rsidRPr="00C70BD6">
        <w:rPr>
          <w:rFonts w:asciiTheme="minorHAnsi" w:eastAsiaTheme="minorEastAsia" w:hAnsiTheme="minorHAnsi" w:cs="Arial"/>
          <w:sz w:val="20"/>
          <w:lang w:val="es-ES_tradnl" w:eastAsia="en-US"/>
        </w:rPr>
        <w:t xml:space="preserve"> </w:t>
      </w:r>
      <w:r w:rsidR="00C70BD6" w:rsidRPr="00C70BD6">
        <w:rPr>
          <w:rFonts w:asciiTheme="minorHAnsi" w:eastAsiaTheme="minorEastAsia" w:hAnsiTheme="minorHAnsi" w:cs="Arial"/>
          <w:sz w:val="20"/>
          <w:lang w:val="es-ES_tradnl" w:eastAsia="en-US"/>
        </w:rPr>
        <w:t>Se verificará que, dentro de los últimos años, el licitante haya ejecutado por lo menos 5 contratos de suministro de gas LP, con las características, complejidad y magnitud específica y volúmenes y condiciones similares a las requeridas por la convocante.</w:t>
      </w:r>
    </w:p>
    <w:p w14:paraId="5311FA2F" w14:textId="77777777" w:rsidR="00C70BD6" w:rsidRPr="00C70BD6" w:rsidRDefault="00C70BD6" w:rsidP="00C70BD6">
      <w:pPr>
        <w:suppressAutoHyphens w:val="0"/>
        <w:jc w:val="both"/>
        <w:rPr>
          <w:rFonts w:asciiTheme="minorHAnsi" w:eastAsiaTheme="minorEastAsia" w:hAnsiTheme="minorHAnsi" w:cs="Arial"/>
          <w:sz w:val="20"/>
          <w:lang w:val="es-ES_tradnl" w:eastAsia="en-US"/>
        </w:rPr>
      </w:pPr>
    </w:p>
    <w:p w14:paraId="73B7CB97" w14:textId="77777777" w:rsidR="00C70BD6" w:rsidRPr="00C70BD6" w:rsidRDefault="00C70BD6" w:rsidP="00C70BD6">
      <w:pPr>
        <w:suppressAutoHyphens w:val="0"/>
        <w:jc w:val="both"/>
        <w:rPr>
          <w:rFonts w:asciiTheme="minorHAnsi" w:eastAsiaTheme="minorEastAsia" w:hAnsiTheme="minorHAnsi" w:cs="Arial"/>
          <w:sz w:val="20"/>
          <w:lang w:val="es-ES_tradnl" w:eastAsia="en-US"/>
        </w:rPr>
      </w:pPr>
      <w:r w:rsidRPr="00C70BD6">
        <w:rPr>
          <w:rFonts w:asciiTheme="minorHAnsi" w:eastAsiaTheme="minorEastAsia" w:hAnsiTheme="minorHAnsi" w:cs="Arial"/>
          <w:sz w:val="20"/>
          <w:lang w:val="es-ES_tradnl" w:eastAsia="en-US"/>
        </w:rPr>
        <w:t>Para acreditar la especialidad deberán de anexar contratos que hayan suscrito o tengan adjudicados con anterioridad a la fecha de la convocatoria; que permita comprobar su especialidad en los últimos 10 años.</w:t>
      </w:r>
    </w:p>
    <w:p w14:paraId="6D0A5CFC" w14:textId="77777777" w:rsidR="00C70BD6" w:rsidRPr="00C70BD6" w:rsidRDefault="00C70BD6" w:rsidP="00C70BD6">
      <w:pPr>
        <w:suppressAutoHyphens w:val="0"/>
        <w:jc w:val="both"/>
        <w:rPr>
          <w:rFonts w:asciiTheme="minorHAnsi" w:eastAsiaTheme="minorEastAsia" w:hAnsiTheme="minorHAnsi" w:cs="Arial"/>
          <w:sz w:val="20"/>
          <w:lang w:val="es-ES_tradnl" w:eastAsia="en-US"/>
        </w:rPr>
      </w:pPr>
    </w:p>
    <w:p w14:paraId="419E1693" w14:textId="77777777" w:rsidR="00C70BD6" w:rsidRPr="00C70BD6" w:rsidRDefault="00C70BD6" w:rsidP="00C70BD6">
      <w:pPr>
        <w:suppressAutoHyphens w:val="0"/>
        <w:jc w:val="both"/>
        <w:rPr>
          <w:rFonts w:asciiTheme="minorHAnsi" w:eastAsiaTheme="minorEastAsia" w:hAnsiTheme="minorHAnsi" w:cs="Arial"/>
          <w:sz w:val="20"/>
          <w:lang w:val="es-ES_tradnl" w:eastAsia="en-US"/>
        </w:rPr>
      </w:pPr>
      <w:r w:rsidRPr="00C70BD6">
        <w:rPr>
          <w:rFonts w:asciiTheme="minorHAnsi" w:eastAsiaTheme="minorEastAsia" w:hAnsiTheme="minorHAnsi" w:cs="Arial"/>
          <w:sz w:val="20"/>
          <w:lang w:val="es-ES_tradnl" w:eastAsia="en-US"/>
        </w:rPr>
        <w:t xml:space="preserve">La evaluación de este sub-rubro tendrá una puntuación de </w:t>
      </w:r>
      <w:r w:rsidRPr="00C70BD6">
        <w:rPr>
          <w:rFonts w:asciiTheme="minorHAnsi" w:eastAsiaTheme="minorEastAsia" w:hAnsiTheme="minorHAnsi" w:cs="Arial"/>
          <w:b/>
          <w:bCs/>
          <w:sz w:val="20"/>
          <w:lang w:val="es-ES_tradnl" w:eastAsia="en-US"/>
        </w:rPr>
        <w:t>8.5 PUNTOS MÁXIMO</w:t>
      </w:r>
      <w:r w:rsidRPr="00C70BD6">
        <w:rPr>
          <w:rFonts w:asciiTheme="minorHAnsi" w:eastAsiaTheme="minorEastAsia" w:hAnsiTheme="minorHAnsi" w:cs="Arial"/>
          <w:sz w:val="20"/>
          <w:lang w:val="es-ES_tradnl" w:eastAsia="en-US"/>
        </w:rPr>
        <w:t xml:space="preserve"> a quien acredite el mayor número de contratos con las características, complejidad y magnitud específicas y en condiciones similares a las establecidas en esta convocatoria, máximo 10 contratos, siendo un mínimo de 5 contratos.</w:t>
      </w:r>
    </w:p>
    <w:p w14:paraId="68D4D5F3" w14:textId="77777777" w:rsidR="00C70BD6" w:rsidRPr="00C70BD6" w:rsidRDefault="00C70BD6" w:rsidP="00C70BD6">
      <w:pPr>
        <w:suppressAutoHyphens w:val="0"/>
        <w:jc w:val="both"/>
        <w:rPr>
          <w:rFonts w:asciiTheme="minorHAnsi" w:eastAsiaTheme="minorEastAsia" w:hAnsiTheme="minorHAnsi" w:cs="Arial"/>
          <w:sz w:val="20"/>
          <w:lang w:val="es-ES_tradnl" w:eastAsia="en-US"/>
        </w:rPr>
      </w:pPr>
    </w:p>
    <w:p w14:paraId="18068F04" w14:textId="4EA958BB" w:rsidR="00C65DC7" w:rsidRPr="00C70BD6" w:rsidRDefault="00C70BD6" w:rsidP="00C65DC7">
      <w:pPr>
        <w:suppressAutoHyphens w:val="0"/>
        <w:jc w:val="both"/>
        <w:rPr>
          <w:rFonts w:asciiTheme="minorHAnsi" w:eastAsiaTheme="minorEastAsia" w:hAnsiTheme="minorHAnsi" w:cs="Arial"/>
          <w:sz w:val="20"/>
          <w:lang w:val="es-ES_tradnl" w:eastAsia="en-US"/>
        </w:rPr>
      </w:pPr>
      <w:r w:rsidRPr="00C70BD6">
        <w:rPr>
          <w:rFonts w:asciiTheme="minorHAnsi" w:eastAsiaTheme="minorEastAsia" w:hAnsiTheme="minorHAnsi" w:cs="Arial"/>
          <w:sz w:val="20"/>
          <w:lang w:val="es-ES_tradnl" w:eastAsia="en-US"/>
        </w:rPr>
        <w:t>A partir del máximo asignado, se repartirán de manera proporcional los puntos en razón del número de contratos o documentos con los que acredite haber prestado el servicio de suministro de gas LP, con las características, complejidad, magnitudes específicas y en condiciones similares a las establecidas en la Licitación.</w:t>
      </w:r>
      <w:r w:rsidR="00C65DC7" w:rsidRPr="00C65DC7">
        <w:rPr>
          <w:rFonts w:asciiTheme="minorHAnsi" w:eastAsiaTheme="minorEastAsia" w:hAnsiTheme="minorHAnsi" w:cs="Arial"/>
          <w:sz w:val="20"/>
          <w:lang w:val="es-ES_tradnl" w:eastAsia="en-US"/>
        </w:rPr>
        <w:t xml:space="preserve"> </w:t>
      </w:r>
      <w:r w:rsidR="00C65DC7" w:rsidRPr="00C70BD6">
        <w:rPr>
          <w:rFonts w:asciiTheme="minorHAnsi" w:eastAsiaTheme="minorEastAsia" w:hAnsiTheme="minorHAnsi" w:cs="Arial"/>
          <w:sz w:val="20"/>
          <w:lang w:val="es-ES_tradnl" w:eastAsia="en-US"/>
        </w:rPr>
        <w:t>En caso de que dos o más licitantes acrediten el mismo número de años de experiencia y presenten el mismo número de contratos o documentos para la especialidad, el IMSS dará la misma puntuación a los licitantes que se encuentren en este supuesto.</w:t>
      </w:r>
    </w:p>
    <w:p w14:paraId="7CC8308E" w14:textId="77777777" w:rsidR="00C70BD6" w:rsidRPr="00C65DC7" w:rsidRDefault="00C70BD6" w:rsidP="00C70BD6">
      <w:pPr>
        <w:suppressAutoHyphens w:val="0"/>
        <w:jc w:val="both"/>
        <w:rPr>
          <w:rFonts w:ascii="Montserrat" w:eastAsiaTheme="minorEastAsia" w:hAnsi="Montserrat" w:cs="Arial"/>
          <w:sz w:val="20"/>
          <w:lang w:val="es-ES_tradnl" w:eastAsia="en-US"/>
        </w:rPr>
      </w:pPr>
    </w:p>
    <w:tbl>
      <w:tblPr>
        <w:tblW w:w="5000" w:type="pct"/>
        <w:tblCellMar>
          <w:left w:w="70" w:type="dxa"/>
          <w:right w:w="70" w:type="dxa"/>
        </w:tblCellMar>
        <w:tblLook w:val="04A0" w:firstRow="1" w:lastRow="0" w:firstColumn="1" w:lastColumn="0" w:noHBand="0" w:noVBand="1"/>
      </w:tblPr>
      <w:tblGrid>
        <w:gridCol w:w="3188"/>
        <w:gridCol w:w="425"/>
        <w:gridCol w:w="5104"/>
        <w:gridCol w:w="852"/>
        <w:gridCol w:w="1002"/>
      </w:tblGrid>
      <w:tr w:rsidR="00FE6596" w:rsidRPr="00FE6596" w14:paraId="2427ACAE" w14:textId="77777777" w:rsidTr="00FE6596">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000000" w:fill="808080"/>
            <w:vAlign w:val="center"/>
            <w:hideMark/>
          </w:tcPr>
          <w:p w14:paraId="1B263764" w14:textId="48816FC4" w:rsidR="00FE6596" w:rsidRPr="00FE6596" w:rsidRDefault="00FE6596" w:rsidP="00FE6596">
            <w:pPr>
              <w:suppressAutoHyphens w:val="0"/>
              <w:jc w:val="center"/>
              <w:rPr>
                <w:rFonts w:ascii="Calibri" w:hAnsi="Calibri"/>
                <w:b/>
                <w:bCs/>
                <w:sz w:val="16"/>
                <w:szCs w:val="16"/>
                <w:lang w:val="es-MX" w:eastAsia="es-MX"/>
              </w:rPr>
            </w:pPr>
            <w:r w:rsidRPr="00FE6596">
              <w:rPr>
                <w:rFonts w:ascii="Calibri" w:hAnsi="Calibri"/>
                <w:b/>
                <w:bCs/>
                <w:sz w:val="16"/>
                <w:szCs w:val="16"/>
                <w:lang w:val="es-MX" w:eastAsia="es-MX"/>
              </w:rPr>
              <w:t>RUBRO: EXPERIENCIA Y ESPECIALIDAD DEL LICITANTE</w:t>
            </w:r>
          </w:p>
        </w:tc>
      </w:tr>
      <w:tr w:rsidR="00FE6596" w:rsidRPr="00FE6596" w14:paraId="2B291681" w14:textId="77777777" w:rsidTr="00731D2B">
        <w:trPr>
          <w:trHeight w:val="300"/>
        </w:trPr>
        <w:tc>
          <w:tcPr>
            <w:tcW w:w="1508"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21186648" w14:textId="0AB93BD2" w:rsidR="00FE6596" w:rsidRPr="00FE6596" w:rsidRDefault="00FE6596" w:rsidP="00FE6596">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SUBRUBRO</w:t>
            </w:r>
          </w:p>
        </w:tc>
        <w:tc>
          <w:tcPr>
            <w:tcW w:w="201" w:type="pct"/>
            <w:tcBorders>
              <w:top w:val="nil"/>
              <w:left w:val="nil"/>
              <w:bottom w:val="single" w:sz="4" w:space="0" w:color="auto"/>
              <w:right w:val="single" w:sz="4" w:space="0" w:color="auto"/>
            </w:tcBorders>
            <w:shd w:val="clear" w:color="auto" w:fill="A6A6A6" w:themeFill="background1" w:themeFillShade="A6"/>
            <w:noWrap/>
            <w:vAlign w:val="center"/>
            <w:hideMark/>
          </w:tcPr>
          <w:p w14:paraId="40188E2E" w14:textId="5406A904" w:rsidR="00FE6596" w:rsidRPr="00FE6596" w:rsidRDefault="00FE6596" w:rsidP="00FE6596">
            <w:pPr>
              <w:suppressAutoHyphens w:val="0"/>
              <w:jc w:val="center"/>
              <w:rPr>
                <w:rFonts w:ascii="Calibri" w:hAnsi="Calibri"/>
                <w:b/>
                <w:bCs/>
                <w:color w:val="000000"/>
                <w:sz w:val="16"/>
                <w:szCs w:val="16"/>
                <w:lang w:val="es-MX" w:eastAsia="es-MX"/>
              </w:rPr>
            </w:pPr>
          </w:p>
        </w:tc>
        <w:tc>
          <w:tcPr>
            <w:tcW w:w="2414" w:type="pct"/>
            <w:tcBorders>
              <w:top w:val="nil"/>
              <w:left w:val="nil"/>
              <w:bottom w:val="single" w:sz="4" w:space="0" w:color="auto"/>
              <w:right w:val="single" w:sz="4" w:space="0" w:color="auto"/>
            </w:tcBorders>
            <w:shd w:val="clear" w:color="auto" w:fill="A6A6A6" w:themeFill="background1" w:themeFillShade="A6"/>
            <w:vAlign w:val="center"/>
            <w:hideMark/>
          </w:tcPr>
          <w:p w14:paraId="09135321" w14:textId="1E8EE662" w:rsidR="00FE6596" w:rsidRPr="00FE6596" w:rsidRDefault="00FE6596" w:rsidP="00FE6596">
            <w:pPr>
              <w:suppressAutoHyphens w:val="0"/>
              <w:jc w:val="center"/>
              <w:rPr>
                <w:rFonts w:ascii="Calibri" w:hAnsi="Calibri"/>
                <w:color w:val="000000"/>
                <w:sz w:val="16"/>
                <w:szCs w:val="16"/>
                <w:lang w:val="es-MX" w:eastAsia="es-MX"/>
              </w:rPr>
            </w:pPr>
          </w:p>
        </w:tc>
        <w:tc>
          <w:tcPr>
            <w:tcW w:w="403" w:type="pct"/>
            <w:tcBorders>
              <w:top w:val="nil"/>
              <w:left w:val="nil"/>
              <w:bottom w:val="single" w:sz="4" w:space="0" w:color="auto"/>
              <w:right w:val="single" w:sz="4" w:space="0" w:color="auto"/>
            </w:tcBorders>
            <w:shd w:val="clear" w:color="auto" w:fill="A6A6A6" w:themeFill="background1" w:themeFillShade="A6"/>
            <w:noWrap/>
            <w:vAlign w:val="center"/>
            <w:hideMark/>
          </w:tcPr>
          <w:p w14:paraId="4568D95A" w14:textId="5591B086" w:rsidR="00FE6596" w:rsidRPr="00FE6596" w:rsidRDefault="00731D2B" w:rsidP="00FE6596">
            <w:pPr>
              <w:suppressAutoHyphens w:val="0"/>
              <w:jc w:val="center"/>
              <w:rPr>
                <w:rFonts w:ascii="Calibri" w:hAnsi="Calibri"/>
                <w:b/>
                <w:bCs/>
                <w:color w:val="000000"/>
                <w:sz w:val="16"/>
                <w:szCs w:val="16"/>
                <w:lang w:val="es-MX" w:eastAsia="es-MX"/>
              </w:rPr>
            </w:pPr>
            <w:r>
              <w:rPr>
                <w:rFonts w:ascii="Calibri" w:hAnsi="Calibri"/>
                <w:b/>
                <w:bCs/>
                <w:color w:val="000000"/>
                <w:sz w:val="16"/>
                <w:szCs w:val="16"/>
                <w:lang w:val="es-MX" w:eastAsia="es-MX"/>
              </w:rPr>
              <w:t>PUNTAJE</w:t>
            </w:r>
          </w:p>
        </w:tc>
        <w:tc>
          <w:tcPr>
            <w:tcW w:w="474" w:type="pct"/>
            <w:tcBorders>
              <w:top w:val="nil"/>
              <w:left w:val="nil"/>
              <w:bottom w:val="single" w:sz="4" w:space="0" w:color="auto"/>
              <w:right w:val="single" w:sz="4" w:space="0" w:color="auto"/>
            </w:tcBorders>
            <w:shd w:val="clear" w:color="auto" w:fill="A6A6A6" w:themeFill="background1" w:themeFillShade="A6"/>
            <w:vAlign w:val="center"/>
            <w:hideMark/>
          </w:tcPr>
          <w:p w14:paraId="62672CA8" w14:textId="512DF3A6" w:rsidR="00FE6596" w:rsidRPr="00FE6596" w:rsidRDefault="00731D2B" w:rsidP="00FE6596">
            <w:pPr>
              <w:suppressAutoHyphens w:val="0"/>
              <w:jc w:val="center"/>
              <w:rPr>
                <w:rFonts w:ascii="Calibri" w:hAnsi="Calibri"/>
                <w:b/>
                <w:bCs/>
                <w:color w:val="000000"/>
                <w:sz w:val="16"/>
                <w:szCs w:val="16"/>
                <w:lang w:val="es-MX" w:eastAsia="es-MX"/>
              </w:rPr>
            </w:pPr>
            <w:r>
              <w:rPr>
                <w:rFonts w:ascii="Calibri" w:hAnsi="Calibri"/>
                <w:b/>
                <w:bCs/>
                <w:color w:val="000000"/>
                <w:sz w:val="16"/>
                <w:szCs w:val="16"/>
                <w:lang w:val="es-MX" w:eastAsia="es-MX"/>
              </w:rPr>
              <w:t>PUNTAJE TOTAL</w:t>
            </w:r>
          </w:p>
        </w:tc>
      </w:tr>
      <w:tr w:rsidR="00FE6596" w:rsidRPr="00FE6596" w14:paraId="5E41287D" w14:textId="77777777" w:rsidTr="00731D2B">
        <w:trPr>
          <w:trHeight w:val="300"/>
        </w:trPr>
        <w:tc>
          <w:tcPr>
            <w:tcW w:w="1508" w:type="pct"/>
            <w:tcBorders>
              <w:top w:val="nil"/>
              <w:left w:val="single" w:sz="4" w:space="0" w:color="auto"/>
              <w:bottom w:val="single" w:sz="4" w:space="0" w:color="auto"/>
              <w:right w:val="single" w:sz="4" w:space="0" w:color="auto"/>
            </w:tcBorders>
            <w:shd w:val="clear" w:color="auto" w:fill="auto"/>
            <w:noWrap/>
            <w:vAlign w:val="center"/>
            <w:hideMark/>
          </w:tcPr>
          <w:p w14:paraId="625114CC" w14:textId="382ED30B" w:rsidR="00FE6596" w:rsidRPr="00FE6596" w:rsidRDefault="00FE6596" w:rsidP="00FE6596">
            <w:pPr>
              <w:suppressAutoHyphens w:val="0"/>
              <w:jc w:val="center"/>
              <w:rPr>
                <w:rFonts w:ascii="Calibri" w:hAnsi="Calibri"/>
                <w:color w:val="000000"/>
                <w:sz w:val="16"/>
                <w:szCs w:val="16"/>
                <w:lang w:val="es-MX" w:eastAsia="es-MX"/>
              </w:rPr>
            </w:pPr>
            <w:r w:rsidRPr="00FE6596">
              <w:rPr>
                <w:rFonts w:ascii="Calibri" w:hAnsi="Calibri"/>
                <w:color w:val="000000"/>
                <w:sz w:val="16"/>
                <w:szCs w:val="16"/>
                <w:lang w:val="es-MX" w:eastAsia="es-MX"/>
              </w:rPr>
              <w:t>EXPERIENCIA</w:t>
            </w:r>
          </w:p>
        </w:tc>
        <w:tc>
          <w:tcPr>
            <w:tcW w:w="201" w:type="pct"/>
            <w:vMerge w:val="restart"/>
            <w:tcBorders>
              <w:top w:val="nil"/>
              <w:left w:val="single" w:sz="4" w:space="0" w:color="auto"/>
              <w:bottom w:val="single" w:sz="4" w:space="0" w:color="auto"/>
              <w:right w:val="single" w:sz="4" w:space="0" w:color="auto"/>
            </w:tcBorders>
            <w:shd w:val="clear" w:color="auto" w:fill="auto"/>
            <w:vAlign w:val="center"/>
            <w:hideMark/>
          </w:tcPr>
          <w:p w14:paraId="5B97D051" w14:textId="2E7D17F4" w:rsidR="00FE6596" w:rsidRPr="00FE6596" w:rsidRDefault="00FE6596" w:rsidP="00FE6596">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14</w:t>
            </w:r>
          </w:p>
        </w:tc>
        <w:tc>
          <w:tcPr>
            <w:tcW w:w="2414" w:type="pct"/>
            <w:tcBorders>
              <w:top w:val="nil"/>
              <w:left w:val="nil"/>
              <w:bottom w:val="single" w:sz="4" w:space="0" w:color="auto"/>
              <w:right w:val="single" w:sz="4" w:space="0" w:color="auto"/>
            </w:tcBorders>
            <w:shd w:val="clear" w:color="auto" w:fill="auto"/>
            <w:vAlign w:val="center"/>
            <w:hideMark/>
          </w:tcPr>
          <w:p w14:paraId="6A1F9714" w14:textId="5500D15B" w:rsidR="00FE6596" w:rsidRPr="00FE6596" w:rsidRDefault="00FE6596" w:rsidP="00FE6596">
            <w:pPr>
              <w:suppressAutoHyphens w:val="0"/>
              <w:jc w:val="center"/>
              <w:rPr>
                <w:rFonts w:ascii="Calibri" w:hAnsi="Calibri"/>
                <w:color w:val="000000"/>
                <w:sz w:val="16"/>
                <w:szCs w:val="16"/>
                <w:lang w:val="es-MX" w:eastAsia="es-MX"/>
              </w:rPr>
            </w:pPr>
            <w:r w:rsidRPr="00FE6596">
              <w:rPr>
                <w:rFonts w:ascii="Calibri" w:hAnsi="Calibri"/>
                <w:color w:val="000000"/>
                <w:sz w:val="16"/>
                <w:szCs w:val="16"/>
                <w:lang w:val="es-MX" w:eastAsia="es-MX"/>
              </w:rPr>
              <w:t>CONTRATOS QUE AMPAREN 8 AÑOS DE EXPERIENCIA</w:t>
            </w:r>
          </w:p>
        </w:tc>
        <w:tc>
          <w:tcPr>
            <w:tcW w:w="403" w:type="pct"/>
            <w:tcBorders>
              <w:top w:val="nil"/>
              <w:left w:val="nil"/>
              <w:bottom w:val="single" w:sz="4" w:space="0" w:color="auto"/>
              <w:right w:val="single" w:sz="4" w:space="0" w:color="auto"/>
            </w:tcBorders>
            <w:shd w:val="clear" w:color="auto" w:fill="auto"/>
            <w:noWrap/>
            <w:vAlign w:val="center"/>
            <w:hideMark/>
          </w:tcPr>
          <w:p w14:paraId="58F3CA6F" w14:textId="29162F01" w:rsidR="00FE6596" w:rsidRPr="00FE6596" w:rsidRDefault="00FE6596" w:rsidP="00FE6596">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8.5</w:t>
            </w:r>
          </w:p>
        </w:tc>
        <w:tc>
          <w:tcPr>
            <w:tcW w:w="47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BA9DAF2" w14:textId="0ECF1BE1" w:rsidR="00FE6596" w:rsidRPr="00FE6596" w:rsidRDefault="00FE6596" w:rsidP="00FE6596">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8.5</w:t>
            </w:r>
          </w:p>
        </w:tc>
      </w:tr>
      <w:tr w:rsidR="00FE6596" w:rsidRPr="00FE6596" w14:paraId="3DCC5128" w14:textId="77777777" w:rsidTr="00731D2B">
        <w:trPr>
          <w:trHeight w:val="300"/>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04BB348E" w14:textId="0C6D5580" w:rsidR="00FE6596" w:rsidRPr="00FE6596" w:rsidRDefault="00FE6596" w:rsidP="00FE6596">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EVALUACION</w:t>
            </w:r>
          </w:p>
        </w:tc>
        <w:tc>
          <w:tcPr>
            <w:tcW w:w="201" w:type="pct"/>
            <w:vMerge/>
            <w:tcBorders>
              <w:top w:val="nil"/>
              <w:left w:val="single" w:sz="4" w:space="0" w:color="auto"/>
              <w:bottom w:val="single" w:sz="4" w:space="0" w:color="auto"/>
              <w:right w:val="single" w:sz="4" w:space="0" w:color="auto"/>
            </w:tcBorders>
            <w:vAlign w:val="center"/>
            <w:hideMark/>
          </w:tcPr>
          <w:p w14:paraId="1CDBE9B4" w14:textId="77777777" w:rsidR="00FE6596" w:rsidRPr="00FE6596" w:rsidRDefault="00FE6596" w:rsidP="00FE6596">
            <w:pPr>
              <w:suppressAutoHyphens w:val="0"/>
              <w:jc w:val="center"/>
              <w:rPr>
                <w:rFonts w:ascii="Calibri" w:hAnsi="Calibri"/>
                <w:b/>
                <w:bCs/>
                <w:color w:val="000000"/>
                <w:sz w:val="16"/>
                <w:szCs w:val="16"/>
                <w:lang w:val="es-MX" w:eastAsia="es-MX"/>
              </w:rPr>
            </w:pPr>
          </w:p>
        </w:tc>
        <w:tc>
          <w:tcPr>
            <w:tcW w:w="2414" w:type="pct"/>
            <w:tcBorders>
              <w:top w:val="nil"/>
              <w:left w:val="nil"/>
              <w:bottom w:val="single" w:sz="4" w:space="0" w:color="auto"/>
              <w:right w:val="single" w:sz="4" w:space="0" w:color="auto"/>
            </w:tcBorders>
            <w:shd w:val="clear" w:color="auto" w:fill="auto"/>
            <w:vAlign w:val="center"/>
            <w:hideMark/>
          </w:tcPr>
          <w:p w14:paraId="3BA1681F" w14:textId="1524C9BD" w:rsidR="00FE6596" w:rsidRPr="00FE6596" w:rsidRDefault="00FE6596" w:rsidP="00FE6596">
            <w:pPr>
              <w:suppressAutoHyphens w:val="0"/>
              <w:jc w:val="center"/>
              <w:rPr>
                <w:rFonts w:ascii="Calibri" w:hAnsi="Calibri"/>
                <w:color w:val="000000"/>
                <w:sz w:val="16"/>
                <w:szCs w:val="16"/>
                <w:lang w:val="es-MX" w:eastAsia="es-MX"/>
              </w:rPr>
            </w:pPr>
            <w:r w:rsidRPr="00FE6596">
              <w:rPr>
                <w:rFonts w:ascii="Calibri" w:hAnsi="Calibri"/>
                <w:color w:val="000000"/>
                <w:sz w:val="16"/>
                <w:szCs w:val="16"/>
                <w:lang w:val="es-MX" w:eastAsia="es-MX"/>
              </w:rPr>
              <w:t>CONTRATOS QUE AMPAREN 7 AÑOS DE EXPERIENCIA</w:t>
            </w:r>
          </w:p>
        </w:tc>
        <w:tc>
          <w:tcPr>
            <w:tcW w:w="403" w:type="pct"/>
            <w:tcBorders>
              <w:top w:val="nil"/>
              <w:left w:val="nil"/>
              <w:bottom w:val="single" w:sz="4" w:space="0" w:color="auto"/>
              <w:right w:val="single" w:sz="4" w:space="0" w:color="auto"/>
            </w:tcBorders>
            <w:shd w:val="clear" w:color="auto" w:fill="auto"/>
            <w:noWrap/>
            <w:vAlign w:val="center"/>
            <w:hideMark/>
          </w:tcPr>
          <w:p w14:paraId="3A243CE9" w14:textId="4929CF21" w:rsidR="00FE6596" w:rsidRPr="00FE6596" w:rsidRDefault="00FE6596" w:rsidP="00FE6596">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7</w:t>
            </w:r>
          </w:p>
        </w:tc>
        <w:tc>
          <w:tcPr>
            <w:tcW w:w="474" w:type="pct"/>
            <w:vMerge/>
            <w:tcBorders>
              <w:top w:val="nil"/>
              <w:left w:val="single" w:sz="4" w:space="0" w:color="auto"/>
              <w:bottom w:val="single" w:sz="4" w:space="0" w:color="000000"/>
              <w:right w:val="single" w:sz="4" w:space="0" w:color="auto"/>
            </w:tcBorders>
            <w:vAlign w:val="center"/>
            <w:hideMark/>
          </w:tcPr>
          <w:p w14:paraId="1B4193B5" w14:textId="77777777" w:rsidR="00FE6596" w:rsidRPr="00FE6596" w:rsidRDefault="00FE6596" w:rsidP="00FE6596">
            <w:pPr>
              <w:suppressAutoHyphens w:val="0"/>
              <w:jc w:val="center"/>
              <w:rPr>
                <w:rFonts w:ascii="Calibri" w:hAnsi="Calibri"/>
                <w:b/>
                <w:bCs/>
                <w:color w:val="000000"/>
                <w:sz w:val="16"/>
                <w:szCs w:val="16"/>
                <w:lang w:val="es-MX" w:eastAsia="es-MX"/>
              </w:rPr>
            </w:pPr>
          </w:p>
        </w:tc>
      </w:tr>
      <w:tr w:rsidR="00FE6596" w:rsidRPr="00FE6596" w14:paraId="07895746" w14:textId="77777777" w:rsidTr="00731D2B">
        <w:trPr>
          <w:trHeight w:val="300"/>
        </w:trPr>
        <w:tc>
          <w:tcPr>
            <w:tcW w:w="1508" w:type="pct"/>
            <w:vMerge w:val="restart"/>
            <w:tcBorders>
              <w:top w:val="nil"/>
              <w:left w:val="single" w:sz="4" w:space="0" w:color="auto"/>
              <w:bottom w:val="single" w:sz="4" w:space="0" w:color="auto"/>
              <w:right w:val="single" w:sz="4" w:space="0" w:color="auto"/>
            </w:tcBorders>
            <w:shd w:val="clear" w:color="auto" w:fill="auto"/>
            <w:vAlign w:val="center"/>
            <w:hideMark/>
          </w:tcPr>
          <w:p w14:paraId="62525388" w14:textId="541E6BB0" w:rsidR="00FE6596" w:rsidRPr="00FE6596" w:rsidRDefault="00FE6596" w:rsidP="00FE6596">
            <w:pPr>
              <w:suppressAutoHyphens w:val="0"/>
              <w:jc w:val="center"/>
              <w:rPr>
                <w:rFonts w:ascii="Calibri" w:hAnsi="Calibri"/>
                <w:color w:val="000000"/>
                <w:sz w:val="16"/>
                <w:szCs w:val="16"/>
                <w:lang w:val="es-MX" w:eastAsia="es-MX"/>
              </w:rPr>
            </w:pPr>
            <w:r w:rsidRPr="00FE6596">
              <w:rPr>
                <w:rFonts w:ascii="Calibri" w:hAnsi="Calibri"/>
                <w:color w:val="000000"/>
                <w:sz w:val="16"/>
                <w:szCs w:val="16"/>
                <w:lang w:val="es-MX" w:eastAsia="es-MX"/>
              </w:rPr>
              <w:t>AÑOS DE EXPERIENCIA DEL SERVICIO DE SUMINISTRO DE GAS LP, CON LAS CARACTERÍSTICAS, COMPLEJIDAD, MAGNITUDES ESPECÍFICAS Y EN CONDICIONES SIMILARES A LAS ESTABLECIDAS</w:t>
            </w:r>
          </w:p>
        </w:tc>
        <w:tc>
          <w:tcPr>
            <w:tcW w:w="201" w:type="pct"/>
            <w:vMerge/>
            <w:tcBorders>
              <w:top w:val="nil"/>
              <w:left w:val="single" w:sz="4" w:space="0" w:color="auto"/>
              <w:bottom w:val="single" w:sz="4" w:space="0" w:color="auto"/>
              <w:right w:val="single" w:sz="4" w:space="0" w:color="auto"/>
            </w:tcBorders>
            <w:vAlign w:val="center"/>
            <w:hideMark/>
          </w:tcPr>
          <w:p w14:paraId="0B5B66BF" w14:textId="77777777" w:rsidR="00FE6596" w:rsidRPr="00FE6596" w:rsidRDefault="00FE6596" w:rsidP="00FE6596">
            <w:pPr>
              <w:suppressAutoHyphens w:val="0"/>
              <w:jc w:val="center"/>
              <w:rPr>
                <w:rFonts w:ascii="Calibri" w:hAnsi="Calibri"/>
                <w:b/>
                <w:bCs/>
                <w:color w:val="000000"/>
                <w:sz w:val="16"/>
                <w:szCs w:val="16"/>
                <w:lang w:val="es-MX" w:eastAsia="es-MX"/>
              </w:rPr>
            </w:pPr>
          </w:p>
        </w:tc>
        <w:tc>
          <w:tcPr>
            <w:tcW w:w="2414" w:type="pct"/>
            <w:tcBorders>
              <w:top w:val="nil"/>
              <w:left w:val="nil"/>
              <w:bottom w:val="single" w:sz="4" w:space="0" w:color="auto"/>
              <w:right w:val="single" w:sz="4" w:space="0" w:color="auto"/>
            </w:tcBorders>
            <w:shd w:val="clear" w:color="auto" w:fill="auto"/>
            <w:vAlign w:val="center"/>
            <w:hideMark/>
          </w:tcPr>
          <w:p w14:paraId="4C8154CC" w14:textId="23567E39" w:rsidR="00FE6596" w:rsidRPr="00FE6596" w:rsidRDefault="00FE6596" w:rsidP="00FE6596">
            <w:pPr>
              <w:suppressAutoHyphens w:val="0"/>
              <w:jc w:val="center"/>
              <w:rPr>
                <w:rFonts w:ascii="Calibri" w:hAnsi="Calibri"/>
                <w:color w:val="000000"/>
                <w:sz w:val="16"/>
                <w:szCs w:val="16"/>
                <w:lang w:val="es-MX" w:eastAsia="es-MX"/>
              </w:rPr>
            </w:pPr>
            <w:r w:rsidRPr="00FE6596">
              <w:rPr>
                <w:rFonts w:ascii="Calibri" w:hAnsi="Calibri"/>
                <w:color w:val="000000"/>
                <w:sz w:val="16"/>
                <w:szCs w:val="16"/>
                <w:lang w:val="es-MX" w:eastAsia="es-MX"/>
              </w:rPr>
              <w:t>CONTRATOS QUE AMPAREN 6 AÑOS DE EXPERIENCIA</w:t>
            </w:r>
          </w:p>
        </w:tc>
        <w:tc>
          <w:tcPr>
            <w:tcW w:w="403" w:type="pct"/>
            <w:tcBorders>
              <w:top w:val="nil"/>
              <w:left w:val="nil"/>
              <w:bottom w:val="single" w:sz="4" w:space="0" w:color="auto"/>
              <w:right w:val="single" w:sz="4" w:space="0" w:color="auto"/>
            </w:tcBorders>
            <w:shd w:val="clear" w:color="auto" w:fill="auto"/>
            <w:noWrap/>
            <w:vAlign w:val="center"/>
            <w:hideMark/>
          </w:tcPr>
          <w:p w14:paraId="189F04C8" w14:textId="368C3E20" w:rsidR="00FE6596" w:rsidRPr="00FE6596" w:rsidRDefault="00FE6596" w:rsidP="00FE6596">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6</w:t>
            </w:r>
          </w:p>
        </w:tc>
        <w:tc>
          <w:tcPr>
            <w:tcW w:w="474" w:type="pct"/>
            <w:vMerge/>
            <w:tcBorders>
              <w:top w:val="nil"/>
              <w:left w:val="single" w:sz="4" w:space="0" w:color="auto"/>
              <w:bottom w:val="single" w:sz="4" w:space="0" w:color="000000"/>
              <w:right w:val="single" w:sz="4" w:space="0" w:color="auto"/>
            </w:tcBorders>
            <w:vAlign w:val="center"/>
            <w:hideMark/>
          </w:tcPr>
          <w:p w14:paraId="27872B00" w14:textId="77777777" w:rsidR="00FE6596" w:rsidRPr="00FE6596" w:rsidRDefault="00FE6596" w:rsidP="00FE6596">
            <w:pPr>
              <w:suppressAutoHyphens w:val="0"/>
              <w:jc w:val="center"/>
              <w:rPr>
                <w:rFonts w:ascii="Calibri" w:hAnsi="Calibri"/>
                <w:b/>
                <w:bCs/>
                <w:color w:val="000000"/>
                <w:sz w:val="16"/>
                <w:szCs w:val="16"/>
                <w:lang w:val="es-MX" w:eastAsia="es-MX"/>
              </w:rPr>
            </w:pPr>
          </w:p>
        </w:tc>
      </w:tr>
      <w:tr w:rsidR="00FE6596" w:rsidRPr="00FE6596" w14:paraId="51D1400B" w14:textId="77777777" w:rsidTr="00731D2B">
        <w:trPr>
          <w:trHeight w:val="300"/>
        </w:trPr>
        <w:tc>
          <w:tcPr>
            <w:tcW w:w="1508" w:type="pct"/>
            <w:vMerge/>
            <w:tcBorders>
              <w:top w:val="nil"/>
              <w:left w:val="single" w:sz="4" w:space="0" w:color="auto"/>
              <w:bottom w:val="single" w:sz="4" w:space="0" w:color="auto"/>
              <w:right w:val="single" w:sz="4" w:space="0" w:color="auto"/>
            </w:tcBorders>
            <w:vAlign w:val="center"/>
            <w:hideMark/>
          </w:tcPr>
          <w:p w14:paraId="3AE5DBB7" w14:textId="77777777" w:rsidR="00FE6596" w:rsidRPr="00FE6596" w:rsidRDefault="00FE6596" w:rsidP="00FE6596">
            <w:pPr>
              <w:suppressAutoHyphens w:val="0"/>
              <w:jc w:val="center"/>
              <w:rPr>
                <w:rFonts w:ascii="Calibri" w:hAnsi="Calibri"/>
                <w:color w:val="000000"/>
                <w:sz w:val="16"/>
                <w:szCs w:val="16"/>
                <w:lang w:val="es-MX" w:eastAsia="es-MX"/>
              </w:rPr>
            </w:pPr>
          </w:p>
        </w:tc>
        <w:tc>
          <w:tcPr>
            <w:tcW w:w="201" w:type="pct"/>
            <w:vMerge/>
            <w:tcBorders>
              <w:top w:val="nil"/>
              <w:left w:val="single" w:sz="4" w:space="0" w:color="auto"/>
              <w:bottom w:val="single" w:sz="4" w:space="0" w:color="auto"/>
              <w:right w:val="single" w:sz="4" w:space="0" w:color="auto"/>
            </w:tcBorders>
            <w:vAlign w:val="center"/>
            <w:hideMark/>
          </w:tcPr>
          <w:p w14:paraId="1F2AD9AB" w14:textId="77777777" w:rsidR="00FE6596" w:rsidRPr="00FE6596" w:rsidRDefault="00FE6596" w:rsidP="00FE6596">
            <w:pPr>
              <w:suppressAutoHyphens w:val="0"/>
              <w:jc w:val="center"/>
              <w:rPr>
                <w:rFonts w:ascii="Calibri" w:hAnsi="Calibri"/>
                <w:b/>
                <w:bCs/>
                <w:color w:val="000000"/>
                <w:sz w:val="16"/>
                <w:szCs w:val="16"/>
                <w:lang w:val="es-MX" w:eastAsia="es-MX"/>
              </w:rPr>
            </w:pPr>
          </w:p>
        </w:tc>
        <w:tc>
          <w:tcPr>
            <w:tcW w:w="2414" w:type="pct"/>
            <w:tcBorders>
              <w:top w:val="nil"/>
              <w:left w:val="nil"/>
              <w:bottom w:val="single" w:sz="4" w:space="0" w:color="auto"/>
              <w:right w:val="single" w:sz="4" w:space="0" w:color="auto"/>
            </w:tcBorders>
            <w:shd w:val="clear" w:color="auto" w:fill="auto"/>
            <w:vAlign w:val="center"/>
            <w:hideMark/>
          </w:tcPr>
          <w:p w14:paraId="49ED34F6" w14:textId="25FAFB0C" w:rsidR="00FE6596" w:rsidRPr="00FE6596" w:rsidRDefault="00FE6596" w:rsidP="00FE6596">
            <w:pPr>
              <w:suppressAutoHyphens w:val="0"/>
              <w:jc w:val="center"/>
              <w:rPr>
                <w:rFonts w:ascii="Calibri" w:hAnsi="Calibri"/>
                <w:color w:val="000000"/>
                <w:sz w:val="16"/>
                <w:szCs w:val="16"/>
                <w:lang w:val="es-MX" w:eastAsia="es-MX"/>
              </w:rPr>
            </w:pPr>
            <w:r w:rsidRPr="00FE6596">
              <w:rPr>
                <w:rFonts w:ascii="Calibri" w:hAnsi="Calibri"/>
                <w:color w:val="000000"/>
                <w:sz w:val="16"/>
                <w:szCs w:val="16"/>
                <w:lang w:val="es-MX" w:eastAsia="es-MX"/>
              </w:rPr>
              <w:t>CONTRATOS QUE AMPAREN 5 AÑOS DE EXPERIENCIA</w:t>
            </w:r>
          </w:p>
        </w:tc>
        <w:tc>
          <w:tcPr>
            <w:tcW w:w="403" w:type="pct"/>
            <w:tcBorders>
              <w:top w:val="nil"/>
              <w:left w:val="nil"/>
              <w:bottom w:val="single" w:sz="4" w:space="0" w:color="auto"/>
              <w:right w:val="single" w:sz="4" w:space="0" w:color="auto"/>
            </w:tcBorders>
            <w:shd w:val="clear" w:color="auto" w:fill="auto"/>
            <w:noWrap/>
            <w:vAlign w:val="center"/>
            <w:hideMark/>
          </w:tcPr>
          <w:p w14:paraId="2C1591EB" w14:textId="79E54B2F" w:rsidR="00FE6596" w:rsidRPr="00FE6596" w:rsidRDefault="00FE6596" w:rsidP="00FE6596">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5</w:t>
            </w:r>
          </w:p>
        </w:tc>
        <w:tc>
          <w:tcPr>
            <w:tcW w:w="474" w:type="pct"/>
            <w:vMerge/>
            <w:tcBorders>
              <w:top w:val="nil"/>
              <w:left w:val="single" w:sz="4" w:space="0" w:color="auto"/>
              <w:bottom w:val="single" w:sz="4" w:space="0" w:color="000000"/>
              <w:right w:val="single" w:sz="4" w:space="0" w:color="auto"/>
            </w:tcBorders>
            <w:vAlign w:val="center"/>
            <w:hideMark/>
          </w:tcPr>
          <w:p w14:paraId="528BA1F6" w14:textId="77777777" w:rsidR="00FE6596" w:rsidRPr="00FE6596" w:rsidRDefault="00FE6596" w:rsidP="00FE6596">
            <w:pPr>
              <w:suppressAutoHyphens w:val="0"/>
              <w:jc w:val="center"/>
              <w:rPr>
                <w:rFonts w:ascii="Calibri" w:hAnsi="Calibri"/>
                <w:b/>
                <w:bCs/>
                <w:color w:val="000000"/>
                <w:sz w:val="16"/>
                <w:szCs w:val="16"/>
                <w:lang w:val="es-MX" w:eastAsia="es-MX"/>
              </w:rPr>
            </w:pPr>
          </w:p>
        </w:tc>
      </w:tr>
      <w:tr w:rsidR="00FE6596" w:rsidRPr="00FE6596" w14:paraId="7606A9B1" w14:textId="77777777" w:rsidTr="00731D2B">
        <w:trPr>
          <w:trHeight w:val="300"/>
        </w:trPr>
        <w:tc>
          <w:tcPr>
            <w:tcW w:w="1508"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6392D27E" w14:textId="5E654C28" w:rsidR="00FE6596" w:rsidRPr="00FE6596" w:rsidRDefault="00FE6596" w:rsidP="00FE6596">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SUBRUBRO</w:t>
            </w:r>
          </w:p>
        </w:tc>
        <w:tc>
          <w:tcPr>
            <w:tcW w:w="201" w:type="pct"/>
            <w:tcBorders>
              <w:top w:val="nil"/>
              <w:left w:val="nil"/>
              <w:bottom w:val="single" w:sz="4" w:space="0" w:color="auto"/>
              <w:right w:val="single" w:sz="4" w:space="0" w:color="auto"/>
            </w:tcBorders>
            <w:shd w:val="clear" w:color="auto" w:fill="A6A6A6" w:themeFill="background1" w:themeFillShade="A6"/>
            <w:noWrap/>
            <w:vAlign w:val="center"/>
            <w:hideMark/>
          </w:tcPr>
          <w:p w14:paraId="12A20637" w14:textId="3F0AE579" w:rsidR="00FE6596" w:rsidRPr="00FE6596" w:rsidRDefault="00FE6596" w:rsidP="00FE6596">
            <w:pPr>
              <w:suppressAutoHyphens w:val="0"/>
              <w:jc w:val="center"/>
              <w:rPr>
                <w:rFonts w:ascii="Calibri" w:hAnsi="Calibri"/>
                <w:b/>
                <w:bCs/>
                <w:color w:val="000000"/>
                <w:sz w:val="16"/>
                <w:szCs w:val="16"/>
                <w:lang w:val="es-MX" w:eastAsia="es-MX"/>
              </w:rPr>
            </w:pPr>
          </w:p>
        </w:tc>
        <w:tc>
          <w:tcPr>
            <w:tcW w:w="2414" w:type="pct"/>
            <w:tcBorders>
              <w:top w:val="nil"/>
              <w:left w:val="nil"/>
              <w:bottom w:val="single" w:sz="4" w:space="0" w:color="auto"/>
              <w:right w:val="single" w:sz="4" w:space="0" w:color="auto"/>
            </w:tcBorders>
            <w:shd w:val="clear" w:color="auto" w:fill="A6A6A6" w:themeFill="background1" w:themeFillShade="A6"/>
            <w:vAlign w:val="center"/>
            <w:hideMark/>
          </w:tcPr>
          <w:p w14:paraId="6CD528AC" w14:textId="2012187E" w:rsidR="00FE6596" w:rsidRPr="00FE6596" w:rsidRDefault="00FE6596" w:rsidP="00FE6596">
            <w:pPr>
              <w:suppressAutoHyphens w:val="0"/>
              <w:jc w:val="center"/>
              <w:rPr>
                <w:rFonts w:ascii="Calibri" w:hAnsi="Calibri"/>
                <w:color w:val="000000"/>
                <w:sz w:val="16"/>
                <w:szCs w:val="16"/>
                <w:lang w:val="es-MX" w:eastAsia="es-MX"/>
              </w:rPr>
            </w:pPr>
          </w:p>
        </w:tc>
        <w:tc>
          <w:tcPr>
            <w:tcW w:w="403" w:type="pct"/>
            <w:tcBorders>
              <w:top w:val="nil"/>
              <w:left w:val="nil"/>
              <w:bottom w:val="single" w:sz="4" w:space="0" w:color="auto"/>
              <w:right w:val="single" w:sz="4" w:space="0" w:color="auto"/>
            </w:tcBorders>
            <w:shd w:val="clear" w:color="auto" w:fill="A6A6A6" w:themeFill="background1" w:themeFillShade="A6"/>
            <w:noWrap/>
            <w:vAlign w:val="center"/>
            <w:hideMark/>
          </w:tcPr>
          <w:p w14:paraId="48862D45" w14:textId="714262D3" w:rsidR="00FE6596" w:rsidRPr="00FE6596" w:rsidRDefault="00FE6596" w:rsidP="00FE6596">
            <w:pPr>
              <w:suppressAutoHyphens w:val="0"/>
              <w:jc w:val="center"/>
              <w:rPr>
                <w:rFonts w:ascii="Calibri" w:hAnsi="Calibri"/>
                <w:b/>
                <w:bCs/>
                <w:color w:val="000000"/>
                <w:sz w:val="16"/>
                <w:szCs w:val="16"/>
                <w:lang w:val="es-MX" w:eastAsia="es-MX"/>
              </w:rPr>
            </w:pPr>
          </w:p>
        </w:tc>
        <w:tc>
          <w:tcPr>
            <w:tcW w:w="474" w:type="pct"/>
            <w:tcBorders>
              <w:top w:val="nil"/>
              <w:left w:val="nil"/>
              <w:bottom w:val="single" w:sz="4" w:space="0" w:color="auto"/>
              <w:right w:val="single" w:sz="4" w:space="0" w:color="auto"/>
            </w:tcBorders>
            <w:shd w:val="clear" w:color="auto" w:fill="A6A6A6" w:themeFill="background1" w:themeFillShade="A6"/>
            <w:vAlign w:val="center"/>
            <w:hideMark/>
          </w:tcPr>
          <w:p w14:paraId="5E83815D" w14:textId="1AD63CAE" w:rsidR="00FE6596" w:rsidRPr="00FE6596" w:rsidRDefault="00FE6596" w:rsidP="00FE6596">
            <w:pPr>
              <w:suppressAutoHyphens w:val="0"/>
              <w:jc w:val="center"/>
              <w:rPr>
                <w:rFonts w:ascii="Calibri" w:hAnsi="Calibri"/>
                <w:b/>
                <w:bCs/>
                <w:color w:val="000000"/>
                <w:sz w:val="16"/>
                <w:szCs w:val="16"/>
                <w:lang w:val="es-MX" w:eastAsia="es-MX"/>
              </w:rPr>
            </w:pPr>
          </w:p>
        </w:tc>
      </w:tr>
      <w:tr w:rsidR="00FE6596" w:rsidRPr="00FE6596" w14:paraId="6B3B3BC6" w14:textId="77777777" w:rsidTr="00731D2B">
        <w:trPr>
          <w:trHeight w:val="300"/>
        </w:trPr>
        <w:tc>
          <w:tcPr>
            <w:tcW w:w="1508" w:type="pct"/>
            <w:tcBorders>
              <w:top w:val="nil"/>
              <w:left w:val="single" w:sz="4" w:space="0" w:color="auto"/>
              <w:bottom w:val="single" w:sz="4" w:space="0" w:color="auto"/>
              <w:right w:val="single" w:sz="4" w:space="0" w:color="auto"/>
            </w:tcBorders>
            <w:shd w:val="clear" w:color="auto" w:fill="auto"/>
            <w:noWrap/>
            <w:vAlign w:val="center"/>
            <w:hideMark/>
          </w:tcPr>
          <w:p w14:paraId="78A8F47E" w14:textId="5BCA0297" w:rsidR="00FE6596" w:rsidRPr="00FE6596" w:rsidRDefault="00FE6596" w:rsidP="00FE6596">
            <w:pPr>
              <w:suppressAutoHyphens w:val="0"/>
              <w:jc w:val="center"/>
              <w:rPr>
                <w:rFonts w:ascii="Calibri" w:hAnsi="Calibri"/>
                <w:color w:val="000000"/>
                <w:sz w:val="16"/>
                <w:szCs w:val="16"/>
                <w:lang w:val="es-MX" w:eastAsia="es-MX"/>
              </w:rPr>
            </w:pPr>
            <w:r w:rsidRPr="00FE6596">
              <w:rPr>
                <w:rFonts w:ascii="Calibri" w:hAnsi="Calibri"/>
                <w:color w:val="000000"/>
                <w:sz w:val="16"/>
                <w:szCs w:val="16"/>
                <w:lang w:val="es-MX" w:eastAsia="es-MX"/>
              </w:rPr>
              <w:t>ESPECIALIDAD</w:t>
            </w:r>
          </w:p>
        </w:tc>
        <w:tc>
          <w:tcPr>
            <w:tcW w:w="201" w:type="pct"/>
            <w:vMerge w:val="restart"/>
            <w:tcBorders>
              <w:top w:val="nil"/>
              <w:left w:val="single" w:sz="4" w:space="0" w:color="auto"/>
              <w:bottom w:val="single" w:sz="4" w:space="0" w:color="auto"/>
              <w:right w:val="single" w:sz="4" w:space="0" w:color="auto"/>
            </w:tcBorders>
            <w:shd w:val="clear" w:color="auto" w:fill="auto"/>
            <w:vAlign w:val="center"/>
            <w:hideMark/>
          </w:tcPr>
          <w:p w14:paraId="04B87618" w14:textId="70E2C3D0" w:rsidR="00FE6596" w:rsidRPr="00FE6596" w:rsidRDefault="00FE6596" w:rsidP="00FE6596">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15</w:t>
            </w:r>
          </w:p>
        </w:tc>
        <w:tc>
          <w:tcPr>
            <w:tcW w:w="2414" w:type="pct"/>
            <w:tcBorders>
              <w:top w:val="nil"/>
              <w:left w:val="nil"/>
              <w:bottom w:val="single" w:sz="4" w:space="0" w:color="auto"/>
              <w:right w:val="single" w:sz="4" w:space="0" w:color="auto"/>
            </w:tcBorders>
            <w:shd w:val="clear" w:color="auto" w:fill="auto"/>
            <w:vAlign w:val="center"/>
            <w:hideMark/>
          </w:tcPr>
          <w:p w14:paraId="339734FC" w14:textId="0F8902C0" w:rsidR="00FE6596" w:rsidRPr="00FE6596" w:rsidRDefault="00FE6596" w:rsidP="00FE6596">
            <w:pPr>
              <w:suppressAutoHyphens w:val="0"/>
              <w:jc w:val="center"/>
              <w:rPr>
                <w:rFonts w:ascii="Calibri" w:hAnsi="Calibri"/>
                <w:color w:val="000000"/>
                <w:sz w:val="16"/>
                <w:szCs w:val="16"/>
                <w:lang w:val="es-MX" w:eastAsia="es-MX"/>
              </w:rPr>
            </w:pPr>
            <w:r w:rsidRPr="00FE6596">
              <w:rPr>
                <w:rFonts w:ascii="Calibri" w:hAnsi="Calibri"/>
                <w:color w:val="000000"/>
                <w:sz w:val="16"/>
                <w:szCs w:val="16"/>
                <w:lang w:val="es-MX" w:eastAsia="es-MX"/>
              </w:rPr>
              <w:t>10 CONTRATOS QUE AMPAREN EL SERVICIO</w:t>
            </w:r>
          </w:p>
        </w:tc>
        <w:tc>
          <w:tcPr>
            <w:tcW w:w="403" w:type="pct"/>
            <w:tcBorders>
              <w:top w:val="nil"/>
              <w:left w:val="nil"/>
              <w:bottom w:val="single" w:sz="4" w:space="0" w:color="auto"/>
              <w:right w:val="single" w:sz="4" w:space="0" w:color="auto"/>
            </w:tcBorders>
            <w:shd w:val="clear" w:color="auto" w:fill="auto"/>
            <w:noWrap/>
            <w:vAlign w:val="center"/>
            <w:hideMark/>
          </w:tcPr>
          <w:p w14:paraId="4AD87F36" w14:textId="77CA2E02" w:rsidR="00FE6596" w:rsidRPr="00FE6596" w:rsidRDefault="00FE6596" w:rsidP="00FE6596">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8.5</w:t>
            </w:r>
          </w:p>
        </w:tc>
        <w:tc>
          <w:tcPr>
            <w:tcW w:w="47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E952862" w14:textId="0952350C" w:rsidR="00FE6596" w:rsidRPr="00FE6596" w:rsidRDefault="00FE6596" w:rsidP="00FE6596">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8.5</w:t>
            </w:r>
          </w:p>
        </w:tc>
      </w:tr>
      <w:tr w:rsidR="00FE6596" w:rsidRPr="00FE6596" w14:paraId="69E57AEA" w14:textId="77777777" w:rsidTr="00731D2B">
        <w:trPr>
          <w:trHeight w:val="300"/>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5A7104A7" w14:textId="220659CA" w:rsidR="00FE6596" w:rsidRPr="00FE6596" w:rsidRDefault="00FE6596" w:rsidP="00FE6596">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EVALUACION</w:t>
            </w:r>
          </w:p>
        </w:tc>
        <w:tc>
          <w:tcPr>
            <w:tcW w:w="201" w:type="pct"/>
            <w:vMerge/>
            <w:tcBorders>
              <w:top w:val="nil"/>
              <w:left w:val="single" w:sz="4" w:space="0" w:color="auto"/>
              <w:bottom w:val="single" w:sz="4" w:space="0" w:color="auto"/>
              <w:right w:val="single" w:sz="4" w:space="0" w:color="auto"/>
            </w:tcBorders>
            <w:vAlign w:val="center"/>
            <w:hideMark/>
          </w:tcPr>
          <w:p w14:paraId="3CCC5FE6" w14:textId="77777777" w:rsidR="00FE6596" w:rsidRPr="00FE6596" w:rsidRDefault="00FE6596" w:rsidP="00FE6596">
            <w:pPr>
              <w:suppressAutoHyphens w:val="0"/>
              <w:jc w:val="center"/>
              <w:rPr>
                <w:rFonts w:ascii="Calibri" w:hAnsi="Calibri"/>
                <w:b/>
                <w:bCs/>
                <w:color w:val="000000"/>
                <w:sz w:val="16"/>
                <w:szCs w:val="16"/>
                <w:lang w:val="es-MX" w:eastAsia="es-MX"/>
              </w:rPr>
            </w:pPr>
          </w:p>
        </w:tc>
        <w:tc>
          <w:tcPr>
            <w:tcW w:w="2414" w:type="pct"/>
            <w:tcBorders>
              <w:top w:val="nil"/>
              <w:left w:val="nil"/>
              <w:bottom w:val="single" w:sz="4" w:space="0" w:color="auto"/>
              <w:right w:val="single" w:sz="4" w:space="0" w:color="auto"/>
            </w:tcBorders>
            <w:shd w:val="clear" w:color="auto" w:fill="auto"/>
            <w:vAlign w:val="center"/>
            <w:hideMark/>
          </w:tcPr>
          <w:p w14:paraId="0787BD3F" w14:textId="2B94FCB4" w:rsidR="00FE6596" w:rsidRPr="00FE6596" w:rsidRDefault="00FE6596" w:rsidP="00FE6596">
            <w:pPr>
              <w:suppressAutoHyphens w:val="0"/>
              <w:jc w:val="center"/>
              <w:rPr>
                <w:rFonts w:ascii="Calibri" w:hAnsi="Calibri"/>
                <w:color w:val="000000"/>
                <w:sz w:val="16"/>
                <w:szCs w:val="16"/>
                <w:lang w:val="es-MX" w:eastAsia="es-MX"/>
              </w:rPr>
            </w:pPr>
            <w:r w:rsidRPr="00FE6596">
              <w:rPr>
                <w:rFonts w:ascii="Calibri" w:hAnsi="Calibri"/>
                <w:color w:val="000000"/>
                <w:sz w:val="16"/>
                <w:szCs w:val="16"/>
                <w:lang w:val="es-MX" w:eastAsia="es-MX"/>
              </w:rPr>
              <w:t>9 CONTRATOS QUE AMPAREN EL SERVICIO</w:t>
            </w:r>
          </w:p>
        </w:tc>
        <w:tc>
          <w:tcPr>
            <w:tcW w:w="403" w:type="pct"/>
            <w:tcBorders>
              <w:top w:val="nil"/>
              <w:left w:val="nil"/>
              <w:bottom w:val="single" w:sz="4" w:space="0" w:color="auto"/>
              <w:right w:val="single" w:sz="4" w:space="0" w:color="auto"/>
            </w:tcBorders>
            <w:shd w:val="clear" w:color="auto" w:fill="auto"/>
            <w:noWrap/>
            <w:vAlign w:val="center"/>
            <w:hideMark/>
          </w:tcPr>
          <w:p w14:paraId="7D73C052" w14:textId="19196C4F" w:rsidR="00FE6596" w:rsidRPr="00FE6596" w:rsidRDefault="00FE6596" w:rsidP="00FE6596">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7</w:t>
            </w:r>
          </w:p>
        </w:tc>
        <w:tc>
          <w:tcPr>
            <w:tcW w:w="474" w:type="pct"/>
            <w:vMerge/>
            <w:tcBorders>
              <w:top w:val="nil"/>
              <w:left w:val="single" w:sz="4" w:space="0" w:color="auto"/>
              <w:bottom w:val="single" w:sz="4" w:space="0" w:color="auto"/>
              <w:right w:val="single" w:sz="4" w:space="0" w:color="auto"/>
            </w:tcBorders>
            <w:vAlign w:val="center"/>
            <w:hideMark/>
          </w:tcPr>
          <w:p w14:paraId="5CA610F5" w14:textId="77777777" w:rsidR="00FE6596" w:rsidRPr="00FE6596" w:rsidRDefault="00FE6596" w:rsidP="00FE6596">
            <w:pPr>
              <w:suppressAutoHyphens w:val="0"/>
              <w:jc w:val="center"/>
              <w:rPr>
                <w:rFonts w:ascii="Calibri" w:hAnsi="Calibri"/>
                <w:b/>
                <w:bCs/>
                <w:color w:val="000000"/>
                <w:sz w:val="16"/>
                <w:szCs w:val="16"/>
                <w:lang w:val="es-MX" w:eastAsia="es-MX"/>
              </w:rPr>
            </w:pPr>
          </w:p>
        </w:tc>
      </w:tr>
      <w:tr w:rsidR="00FE6596" w:rsidRPr="00FE6596" w14:paraId="22563318" w14:textId="77777777" w:rsidTr="00731D2B">
        <w:trPr>
          <w:trHeight w:val="300"/>
        </w:trPr>
        <w:tc>
          <w:tcPr>
            <w:tcW w:w="1508" w:type="pct"/>
            <w:vMerge w:val="restart"/>
            <w:tcBorders>
              <w:top w:val="nil"/>
              <w:left w:val="single" w:sz="4" w:space="0" w:color="auto"/>
              <w:bottom w:val="single" w:sz="4" w:space="0" w:color="auto"/>
              <w:right w:val="single" w:sz="4" w:space="0" w:color="auto"/>
            </w:tcBorders>
            <w:shd w:val="clear" w:color="auto" w:fill="auto"/>
            <w:vAlign w:val="center"/>
            <w:hideMark/>
          </w:tcPr>
          <w:p w14:paraId="23A96323" w14:textId="1C4C3ECC" w:rsidR="00FE6596" w:rsidRPr="00FE6596" w:rsidRDefault="00FE6596" w:rsidP="00FE6596">
            <w:pPr>
              <w:suppressAutoHyphens w:val="0"/>
              <w:jc w:val="center"/>
              <w:rPr>
                <w:rFonts w:ascii="Calibri" w:hAnsi="Calibri"/>
                <w:color w:val="000000"/>
                <w:sz w:val="16"/>
                <w:szCs w:val="16"/>
                <w:lang w:val="es-MX" w:eastAsia="es-MX"/>
              </w:rPr>
            </w:pPr>
            <w:r w:rsidRPr="00FE6596">
              <w:rPr>
                <w:rFonts w:ascii="Calibri" w:hAnsi="Calibri"/>
                <w:color w:val="000000"/>
                <w:sz w:val="16"/>
                <w:szCs w:val="16"/>
                <w:lang w:val="es-MX" w:eastAsia="es-MX"/>
              </w:rPr>
              <w:t>NÚMERO DE CONTRATOS QUE AMPAREN EL SERVICIO DE SUMINISTRO DE GAS LP, CON LAS CARACTERÍSTICAS, COMPLEJIDAD, MAGNITUDES ESPECÍFICAS Y EN CONDICIONES SIMILARES A LAS ESTABLECIDAS</w:t>
            </w:r>
          </w:p>
        </w:tc>
        <w:tc>
          <w:tcPr>
            <w:tcW w:w="201" w:type="pct"/>
            <w:vMerge/>
            <w:tcBorders>
              <w:top w:val="nil"/>
              <w:left w:val="single" w:sz="4" w:space="0" w:color="auto"/>
              <w:bottom w:val="single" w:sz="4" w:space="0" w:color="auto"/>
              <w:right w:val="single" w:sz="4" w:space="0" w:color="auto"/>
            </w:tcBorders>
            <w:vAlign w:val="center"/>
            <w:hideMark/>
          </w:tcPr>
          <w:p w14:paraId="344D006B" w14:textId="77777777" w:rsidR="00FE6596" w:rsidRPr="00FE6596" w:rsidRDefault="00FE6596" w:rsidP="00FE6596">
            <w:pPr>
              <w:suppressAutoHyphens w:val="0"/>
              <w:jc w:val="center"/>
              <w:rPr>
                <w:rFonts w:ascii="Calibri" w:hAnsi="Calibri"/>
                <w:b/>
                <w:bCs/>
                <w:color w:val="000000"/>
                <w:sz w:val="16"/>
                <w:szCs w:val="16"/>
                <w:lang w:val="es-MX" w:eastAsia="es-MX"/>
              </w:rPr>
            </w:pPr>
          </w:p>
        </w:tc>
        <w:tc>
          <w:tcPr>
            <w:tcW w:w="2414" w:type="pct"/>
            <w:tcBorders>
              <w:top w:val="nil"/>
              <w:left w:val="nil"/>
              <w:bottom w:val="single" w:sz="4" w:space="0" w:color="auto"/>
              <w:right w:val="single" w:sz="4" w:space="0" w:color="auto"/>
            </w:tcBorders>
            <w:shd w:val="clear" w:color="auto" w:fill="auto"/>
            <w:vAlign w:val="center"/>
            <w:hideMark/>
          </w:tcPr>
          <w:p w14:paraId="0915E663" w14:textId="29491057" w:rsidR="00FE6596" w:rsidRPr="00FE6596" w:rsidRDefault="00FE6596" w:rsidP="00FE6596">
            <w:pPr>
              <w:suppressAutoHyphens w:val="0"/>
              <w:jc w:val="center"/>
              <w:rPr>
                <w:rFonts w:ascii="Calibri" w:hAnsi="Calibri"/>
                <w:color w:val="000000"/>
                <w:sz w:val="16"/>
                <w:szCs w:val="16"/>
                <w:lang w:val="es-MX" w:eastAsia="es-MX"/>
              </w:rPr>
            </w:pPr>
            <w:r w:rsidRPr="00FE6596">
              <w:rPr>
                <w:rFonts w:ascii="Calibri" w:hAnsi="Calibri"/>
                <w:color w:val="000000"/>
                <w:sz w:val="16"/>
                <w:szCs w:val="16"/>
                <w:lang w:val="es-MX" w:eastAsia="es-MX"/>
              </w:rPr>
              <w:t>8 CONTRATOS QUE AMPAREN EL SERVICIO</w:t>
            </w:r>
          </w:p>
        </w:tc>
        <w:tc>
          <w:tcPr>
            <w:tcW w:w="403" w:type="pct"/>
            <w:tcBorders>
              <w:top w:val="nil"/>
              <w:left w:val="nil"/>
              <w:bottom w:val="single" w:sz="4" w:space="0" w:color="auto"/>
              <w:right w:val="single" w:sz="4" w:space="0" w:color="auto"/>
            </w:tcBorders>
            <w:shd w:val="clear" w:color="auto" w:fill="auto"/>
            <w:noWrap/>
            <w:vAlign w:val="center"/>
            <w:hideMark/>
          </w:tcPr>
          <w:p w14:paraId="28340B74" w14:textId="1248DD6C" w:rsidR="00FE6596" w:rsidRPr="00FE6596" w:rsidRDefault="00FE6596" w:rsidP="00FE6596">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6</w:t>
            </w:r>
          </w:p>
        </w:tc>
        <w:tc>
          <w:tcPr>
            <w:tcW w:w="474" w:type="pct"/>
            <w:vMerge/>
            <w:tcBorders>
              <w:top w:val="nil"/>
              <w:left w:val="single" w:sz="4" w:space="0" w:color="auto"/>
              <w:bottom w:val="single" w:sz="4" w:space="0" w:color="auto"/>
              <w:right w:val="single" w:sz="4" w:space="0" w:color="auto"/>
            </w:tcBorders>
            <w:vAlign w:val="center"/>
            <w:hideMark/>
          </w:tcPr>
          <w:p w14:paraId="6FA8306A" w14:textId="77777777" w:rsidR="00FE6596" w:rsidRPr="00FE6596" w:rsidRDefault="00FE6596" w:rsidP="00FE6596">
            <w:pPr>
              <w:suppressAutoHyphens w:val="0"/>
              <w:jc w:val="center"/>
              <w:rPr>
                <w:rFonts w:ascii="Calibri" w:hAnsi="Calibri"/>
                <w:b/>
                <w:bCs/>
                <w:color w:val="000000"/>
                <w:sz w:val="16"/>
                <w:szCs w:val="16"/>
                <w:lang w:val="es-MX" w:eastAsia="es-MX"/>
              </w:rPr>
            </w:pPr>
          </w:p>
        </w:tc>
      </w:tr>
      <w:tr w:rsidR="00FE6596" w:rsidRPr="00FE6596" w14:paraId="11A6F60B" w14:textId="77777777" w:rsidTr="00731D2B">
        <w:trPr>
          <w:trHeight w:val="300"/>
        </w:trPr>
        <w:tc>
          <w:tcPr>
            <w:tcW w:w="1508" w:type="pct"/>
            <w:vMerge/>
            <w:tcBorders>
              <w:top w:val="nil"/>
              <w:left w:val="single" w:sz="4" w:space="0" w:color="auto"/>
              <w:bottom w:val="single" w:sz="4" w:space="0" w:color="auto"/>
              <w:right w:val="single" w:sz="4" w:space="0" w:color="auto"/>
            </w:tcBorders>
            <w:vAlign w:val="center"/>
            <w:hideMark/>
          </w:tcPr>
          <w:p w14:paraId="5FF2D870" w14:textId="77777777" w:rsidR="00FE6596" w:rsidRPr="00FE6596" w:rsidRDefault="00FE6596" w:rsidP="00FE6596">
            <w:pPr>
              <w:suppressAutoHyphens w:val="0"/>
              <w:jc w:val="center"/>
              <w:rPr>
                <w:rFonts w:ascii="Calibri" w:hAnsi="Calibri"/>
                <w:color w:val="000000"/>
                <w:sz w:val="16"/>
                <w:szCs w:val="16"/>
                <w:lang w:val="es-MX" w:eastAsia="es-MX"/>
              </w:rPr>
            </w:pPr>
          </w:p>
        </w:tc>
        <w:tc>
          <w:tcPr>
            <w:tcW w:w="201" w:type="pct"/>
            <w:vMerge/>
            <w:tcBorders>
              <w:top w:val="nil"/>
              <w:left w:val="single" w:sz="4" w:space="0" w:color="auto"/>
              <w:bottom w:val="single" w:sz="4" w:space="0" w:color="auto"/>
              <w:right w:val="single" w:sz="4" w:space="0" w:color="auto"/>
            </w:tcBorders>
            <w:vAlign w:val="center"/>
            <w:hideMark/>
          </w:tcPr>
          <w:p w14:paraId="02662DCA" w14:textId="77777777" w:rsidR="00FE6596" w:rsidRPr="00FE6596" w:rsidRDefault="00FE6596" w:rsidP="00FE6596">
            <w:pPr>
              <w:suppressAutoHyphens w:val="0"/>
              <w:jc w:val="center"/>
              <w:rPr>
                <w:rFonts w:ascii="Calibri" w:hAnsi="Calibri"/>
                <w:b/>
                <w:bCs/>
                <w:color w:val="000000"/>
                <w:sz w:val="16"/>
                <w:szCs w:val="16"/>
                <w:lang w:val="es-MX" w:eastAsia="es-MX"/>
              </w:rPr>
            </w:pPr>
          </w:p>
        </w:tc>
        <w:tc>
          <w:tcPr>
            <w:tcW w:w="2414" w:type="pct"/>
            <w:tcBorders>
              <w:top w:val="nil"/>
              <w:left w:val="nil"/>
              <w:bottom w:val="single" w:sz="4" w:space="0" w:color="auto"/>
              <w:right w:val="single" w:sz="4" w:space="0" w:color="auto"/>
            </w:tcBorders>
            <w:shd w:val="clear" w:color="auto" w:fill="auto"/>
            <w:vAlign w:val="center"/>
            <w:hideMark/>
          </w:tcPr>
          <w:p w14:paraId="24F73D7B" w14:textId="4951229D" w:rsidR="00FE6596" w:rsidRPr="00FE6596" w:rsidRDefault="00FE6596" w:rsidP="00FE6596">
            <w:pPr>
              <w:suppressAutoHyphens w:val="0"/>
              <w:jc w:val="center"/>
              <w:rPr>
                <w:rFonts w:ascii="Calibri" w:hAnsi="Calibri"/>
                <w:color w:val="000000"/>
                <w:sz w:val="16"/>
                <w:szCs w:val="16"/>
                <w:lang w:val="es-MX" w:eastAsia="es-MX"/>
              </w:rPr>
            </w:pPr>
            <w:r w:rsidRPr="00FE6596">
              <w:rPr>
                <w:rFonts w:ascii="Calibri" w:hAnsi="Calibri"/>
                <w:color w:val="000000"/>
                <w:sz w:val="16"/>
                <w:szCs w:val="16"/>
                <w:lang w:val="es-MX" w:eastAsia="es-MX"/>
              </w:rPr>
              <w:t>7 CONTRATOS QUE AMPAREN EL SERVICIO</w:t>
            </w:r>
          </w:p>
        </w:tc>
        <w:tc>
          <w:tcPr>
            <w:tcW w:w="403" w:type="pct"/>
            <w:tcBorders>
              <w:top w:val="nil"/>
              <w:left w:val="nil"/>
              <w:bottom w:val="single" w:sz="4" w:space="0" w:color="auto"/>
              <w:right w:val="single" w:sz="4" w:space="0" w:color="auto"/>
            </w:tcBorders>
            <w:shd w:val="clear" w:color="auto" w:fill="auto"/>
            <w:noWrap/>
            <w:vAlign w:val="center"/>
            <w:hideMark/>
          </w:tcPr>
          <w:p w14:paraId="3BFE59C6" w14:textId="33C625CA" w:rsidR="00FE6596" w:rsidRPr="00FE6596" w:rsidRDefault="00FE6596" w:rsidP="00FE6596">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5</w:t>
            </w:r>
          </w:p>
        </w:tc>
        <w:tc>
          <w:tcPr>
            <w:tcW w:w="474" w:type="pct"/>
            <w:vMerge/>
            <w:tcBorders>
              <w:top w:val="nil"/>
              <w:left w:val="single" w:sz="4" w:space="0" w:color="auto"/>
              <w:bottom w:val="single" w:sz="4" w:space="0" w:color="auto"/>
              <w:right w:val="single" w:sz="4" w:space="0" w:color="auto"/>
            </w:tcBorders>
            <w:vAlign w:val="center"/>
            <w:hideMark/>
          </w:tcPr>
          <w:p w14:paraId="27C6D35A" w14:textId="77777777" w:rsidR="00FE6596" w:rsidRPr="00FE6596" w:rsidRDefault="00FE6596" w:rsidP="00FE6596">
            <w:pPr>
              <w:suppressAutoHyphens w:val="0"/>
              <w:jc w:val="center"/>
              <w:rPr>
                <w:rFonts w:ascii="Calibri" w:hAnsi="Calibri"/>
                <w:b/>
                <w:bCs/>
                <w:color w:val="000000"/>
                <w:sz w:val="16"/>
                <w:szCs w:val="16"/>
                <w:lang w:val="es-MX" w:eastAsia="es-MX"/>
              </w:rPr>
            </w:pPr>
          </w:p>
        </w:tc>
      </w:tr>
      <w:tr w:rsidR="00FE6596" w:rsidRPr="00FE6596" w14:paraId="63330B54" w14:textId="77777777" w:rsidTr="00731D2B">
        <w:trPr>
          <w:trHeight w:val="300"/>
        </w:trPr>
        <w:tc>
          <w:tcPr>
            <w:tcW w:w="1508" w:type="pct"/>
            <w:vMerge/>
            <w:tcBorders>
              <w:top w:val="nil"/>
              <w:left w:val="single" w:sz="4" w:space="0" w:color="auto"/>
              <w:bottom w:val="single" w:sz="4" w:space="0" w:color="auto"/>
              <w:right w:val="single" w:sz="4" w:space="0" w:color="auto"/>
            </w:tcBorders>
            <w:vAlign w:val="center"/>
            <w:hideMark/>
          </w:tcPr>
          <w:p w14:paraId="4D39CF60" w14:textId="77777777" w:rsidR="00FE6596" w:rsidRPr="00FE6596" w:rsidRDefault="00FE6596" w:rsidP="00FE6596">
            <w:pPr>
              <w:suppressAutoHyphens w:val="0"/>
              <w:jc w:val="center"/>
              <w:rPr>
                <w:rFonts w:ascii="Calibri" w:hAnsi="Calibri"/>
                <w:color w:val="000000"/>
                <w:sz w:val="16"/>
                <w:szCs w:val="16"/>
                <w:lang w:val="es-MX" w:eastAsia="es-MX"/>
              </w:rPr>
            </w:pPr>
          </w:p>
        </w:tc>
        <w:tc>
          <w:tcPr>
            <w:tcW w:w="201" w:type="pct"/>
            <w:vMerge/>
            <w:tcBorders>
              <w:top w:val="nil"/>
              <w:left w:val="single" w:sz="4" w:space="0" w:color="auto"/>
              <w:bottom w:val="single" w:sz="4" w:space="0" w:color="auto"/>
              <w:right w:val="single" w:sz="4" w:space="0" w:color="auto"/>
            </w:tcBorders>
            <w:vAlign w:val="center"/>
            <w:hideMark/>
          </w:tcPr>
          <w:p w14:paraId="3DD56560" w14:textId="77777777" w:rsidR="00FE6596" w:rsidRPr="00FE6596" w:rsidRDefault="00FE6596" w:rsidP="00FE6596">
            <w:pPr>
              <w:suppressAutoHyphens w:val="0"/>
              <w:jc w:val="center"/>
              <w:rPr>
                <w:rFonts w:ascii="Calibri" w:hAnsi="Calibri"/>
                <w:b/>
                <w:bCs/>
                <w:color w:val="000000"/>
                <w:sz w:val="16"/>
                <w:szCs w:val="16"/>
                <w:lang w:val="es-MX" w:eastAsia="es-MX"/>
              </w:rPr>
            </w:pPr>
          </w:p>
        </w:tc>
        <w:tc>
          <w:tcPr>
            <w:tcW w:w="2414" w:type="pct"/>
            <w:tcBorders>
              <w:top w:val="nil"/>
              <w:left w:val="nil"/>
              <w:bottom w:val="single" w:sz="4" w:space="0" w:color="auto"/>
              <w:right w:val="single" w:sz="4" w:space="0" w:color="auto"/>
            </w:tcBorders>
            <w:shd w:val="clear" w:color="auto" w:fill="auto"/>
            <w:vAlign w:val="center"/>
            <w:hideMark/>
          </w:tcPr>
          <w:p w14:paraId="3E9EE300" w14:textId="6749D9E6" w:rsidR="00FE6596" w:rsidRPr="00FE6596" w:rsidRDefault="00FE6596" w:rsidP="00FE6596">
            <w:pPr>
              <w:suppressAutoHyphens w:val="0"/>
              <w:jc w:val="center"/>
              <w:rPr>
                <w:rFonts w:ascii="Calibri" w:hAnsi="Calibri"/>
                <w:color w:val="000000"/>
                <w:sz w:val="16"/>
                <w:szCs w:val="16"/>
                <w:lang w:val="es-MX" w:eastAsia="es-MX"/>
              </w:rPr>
            </w:pPr>
            <w:r w:rsidRPr="00FE6596">
              <w:rPr>
                <w:rFonts w:ascii="Calibri" w:hAnsi="Calibri"/>
                <w:color w:val="000000"/>
                <w:sz w:val="16"/>
                <w:szCs w:val="16"/>
                <w:lang w:val="es-MX" w:eastAsia="es-MX"/>
              </w:rPr>
              <w:t>6 CONTRATOS QUE AMPAREN EL SERVICIO</w:t>
            </w:r>
          </w:p>
        </w:tc>
        <w:tc>
          <w:tcPr>
            <w:tcW w:w="403" w:type="pct"/>
            <w:tcBorders>
              <w:top w:val="nil"/>
              <w:left w:val="nil"/>
              <w:bottom w:val="single" w:sz="4" w:space="0" w:color="auto"/>
              <w:right w:val="single" w:sz="4" w:space="0" w:color="auto"/>
            </w:tcBorders>
            <w:shd w:val="clear" w:color="auto" w:fill="auto"/>
            <w:noWrap/>
            <w:vAlign w:val="center"/>
            <w:hideMark/>
          </w:tcPr>
          <w:p w14:paraId="707749A5" w14:textId="0B1D4D58" w:rsidR="00FE6596" w:rsidRPr="00FE6596" w:rsidRDefault="00FE6596" w:rsidP="00FE6596">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4</w:t>
            </w:r>
          </w:p>
        </w:tc>
        <w:tc>
          <w:tcPr>
            <w:tcW w:w="474" w:type="pct"/>
            <w:vMerge/>
            <w:tcBorders>
              <w:top w:val="nil"/>
              <w:left w:val="single" w:sz="4" w:space="0" w:color="auto"/>
              <w:bottom w:val="single" w:sz="4" w:space="0" w:color="auto"/>
              <w:right w:val="single" w:sz="4" w:space="0" w:color="auto"/>
            </w:tcBorders>
            <w:vAlign w:val="center"/>
            <w:hideMark/>
          </w:tcPr>
          <w:p w14:paraId="2B512632" w14:textId="77777777" w:rsidR="00FE6596" w:rsidRPr="00FE6596" w:rsidRDefault="00FE6596" w:rsidP="00FE6596">
            <w:pPr>
              <w:suppressAutoHyphens w:val="0"/>
              <w:jc w:val="center"/>
              <w:rPr>
                <w:rFonts w:ascii="Calibri" w:hAnsi="Calibri"/>
                <w:b/>
                <w:bCs/>
                <w:color w:val="000000"/>
                <w:sz w:val="16"/>
                <w:szCs w:val="16"/>
                <w:lang w:val="es-MX" w:eastAsia="es-MX"/>
              </w:rPr>
            </w:pPr>
          </w:p>
        </w:tc>
      </w:tr>
      <w:tr w:rsidR="00FE6596" w:rsidRPr="00FE6596" w14:paraId="4FCE73A4" w14:textId="77777777" w:rsidTr="00731D2B">
        <w:trPr>
          <w:trHeight w:val="300"/>
        </w:trPr>
        <w:tc>
          <w:tcPr>
            <w:tcW w:w="1508" w:type="pct"/>
            <w:vMerge/>
            <w:tcBorders>
              <w:top w:val="nil"/>
              <w:left w:val="single" w:sz="4" w:space="0" w:color="auto"/>
              <w:bottom w:val="single" w:sz="4" w:space="0" w:color="auto"/>
              <w:right w:val="single" w:sz="4" w:space="0" w:color="auto"/>
            </w:tcBorders>
            <w:vAlign w:val="center"/>
            <w:hideMark/>
          </w:tcPr>
          <w:p w14:paraId="38467413" w14:textId="77777777" w:rsidR="00FE6596" w:rsidRPr="00FE6596" w:rsidRDefault="00FE6596" w:rsidP="00FE6596">
            <w:pPr>
              <w:suppressAutoHyphens w:val="0"/>
              <w:jc w:val="center"/>
              <w:rPr>
                <w:rFonts w:ascii="Calibri" w:hAnsi="Calibri"/>
                <w:color w:val="000000"/>
                <w:sz w:val="16"/>
                <w:szCs w:val="16"/>
                <w:lang w:val="es-MX" w:eastAsia="es-MX"/>
              </w:rPr>
            </w:pPr>
          </w:p>
        </w:tc>
        <w:tc>
          <w:tcPr>
            <w:tcW w:w="201" w:type="pct"/>
            <w:vMerge/>
            <w:tcBorders>
              <w:top w:val="nil"/>
              <w:left w:val="single" w:sz="4" w:space="0" w:color="auto"/>
              <w:bottom w:val="single" w:sz="4" w:space="0" w:color="auto"/>
              <w:right w:val="single" w:sz="4" w:space="0" w:color="auto"/>
            </w:tcBorders>
            <w:vAlign w:val="center"/>
            <w:hideMark/>
          </w:tcPr>
          <w:p w14:paraId="01DFDF96" w14:textId="77777777" w:rsidR="00FE6596" w:rsidRPr="00FE6596" w:rsidRDefault="00FE6596" w:rsidP="00FE6596">
            <w:pPr>
              <w:suppressAutoHyphens w:val="0"/>
              <w:jc w:val="center"/>
              <w:rPr>
                <w:rFonts w:ascii="Calibri" w:hAnsi="Calibri"/>
                <w:b/>
                <w:bCs/>
                <w:color w:val="000000"/>
                <w:sz w:val="16"/>
                <w:szCs w:val="16"/>
                <w:lang w:val="es-MX" w:eastAsia="es-MX"/>
              </w:rPr>
            </w:pPr>
          </w:p>
        </w:tc>
        <w:tc>
          <w:tcPr>
            <w:tcW w:w="2414" w:type="pct"/>
            <w:tcBorders>
              <w:top w:val="nil"/>
              <w:left w:val="nil"/>
              <w:bottom w:val="single" w:sz="4" w:space="0" w:color="auto"/>
              <w:right w:val="single" w:sz="4" w:space="0" w:color="auto"/>
            </w:tcBorders>
            <w:shd w:val="clear" w:color="auto" w:fill="auto"/>
            <w:vAlign w:val="center"/>
            <w:hideMark/>
          </w:tcPr>
          <w:p w14:paraId="04913970" w14:textId="19C156B6" w:rsidR="00FE6596" w:rsidRPr="00FE6596" w:rsidRDefault="00FE6596" w:rsidP="00FE6596">
            <w:pPr>
              <w:suppressAutoHyphens w:val="0"/>
              <w:jc w:val="center"/>
              <w:rPr>
                <w:rFonts w:ascii="Calibri" w:hAnsi="Calibri"/>
                <w:color w:val="000000"/>
                <w:sz w:val="16"/>
                <w:szCs w:val="16"/>
                <w:lang w:val="es-MX" w:eastAsia="es-MX"/>
              </w:rPr>
            </w:pPr>
            <w:r w:rsidRPr="00FE6596">
              <w:rPr>
                <w:rFonts w:ascii="Calibri" w:hAnsi="Calibri"/>
                <w:color w:val="000000"/>
                <w:sz w:val="16"/>
                <w:szCs w:val="16"/>
                <w:lang w:val="es-MX" w:eastAsia="es-MX"/>
              </w:rPr>
              <w:t>5 CONTRATOS QUE AMPAREN EL SERVICIO</w:t>
            </w:r>
          </w:p>
        </w:tc>
        <w:tc>
          <w:tcPr>
            <w:tcW w:w="403" w:type="pct"/>
            <w:tcBorders>
              <w:top w:val="nil"/>
              <w:left w:val="nil"/>
              <w:bottom w:val="single" w:sz="4" w:space="0" w:color="auto"/>
              <w:right w:val="single" w:sz="4" w:space="0" w:color="auto"/>
            </w:tcBorders>
            <w:shd w:val="clear" w:color="auto" w:fill="auto"/>
            <w:noWrap/>
            <w:vAlign w:val="center"/>
            <w:hideMark/>
          </w:tcPr>
          <w:p w14:paraId="52553D27" w14:textId="06E993E5" w:rsidR="00FE6596" w:rsidRPr="00FE6596" w:rsidRDefault="00FE6596" w:rsidP="00FE6596">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3</w:t>
            </w:r>
          </w:p>
        </w:tc>
        <w:tc>
          <w:tcPr>
            <w:tcW w:w="474" w:type="pct"/>
            <w:vMerge/>
            <w:tcBorders>
              <w:top w:val="nil"/>
              <w:left w:val="single" w:sz="4" w:space="0" w:color="auto"/>
              <w:bottom w:val="single" w:sz="4" w:space="0" w:color="auto"/>
              <w:right w:val="single" w:sz="4" w:space="0" w:color="auto"/>
            </w:tcBorders>
            <w:vAlign w:val="center"/>
            <w:hideMark/>
          </w:tcPr>
          <w:p w14:paraId="2B17EC3C" w14:textId="77777777" w:rsidR="00FE6596" w:rsidRPr="00FE6596" w:rsidRDefault="00FE6596" w:rsidP="00FE6596">
            <w:pPr>
              <w:suppressAutoHyphens w:val="0"/>
              <w:jc w:val="center"/>
              <w:rPr>
                <w:rFonts w:ascii="Calibri" w:hAnsi="Calibri"/>
                <w:b/>
                <w:bCs/>
                <w:color w:val="000000"/>
                <w:sz w:val="16"/>
                <w:szCs w:val="16"/>
                <w:lang w:val="es-MX" w:eastAsia="es-MX"/>
              </w:rPr>
            </w:pPr>
          </w:p>
        </w:tc>
      </w:tr>
    </w:tbl>
    <w:p w14:paraId="423C4292" w14:textId="77777777" w:rsidR="00C70BD6" w:rsidRPr="00C70BD6" w:rsidRDefault="00C70BD6" w:rsidP="00C70BD6">
      <w:pPr>
        <w:suppressAutoHyphens w:val="0"/>
        <w:jc w:val="both"/>
        <w:rPr>
          <w:rFonts w:ascii="Montserrat" w:eastAsiaTheme="minorHAnsi" w:hAnsi="Montserrat" w:cstheme="minorBidi"/>
          <w:b/>
          <w:bCs/>
          <w:sz w:val="20"/>
          <w:lang w:val="es-ES_tradnl" w:eastAsia="en-US"/>
        </w:rPr>
      </w:pPr>
    </w:p>
    <w:p w14:paraId="35C74110" w14:textId="4AC1E298" w:rsidR="00EB184B" w:rsidRDefault="00C70BD6" w:rsidP="003F1B86">
      <w:pPr>
        <w:suppressAutoHyphens w:val="0"/>
        <w:jc w:val="center"/>
        <w:rPr>
          <w:rFonts w:asciiTheme="minorHAnsi" w:eastAsiaTheme="minorHAnsi" w:hAnsiTheme="minorHAnsi" w:cstheme="minorBidi"/>
          <w:b/>
          <w:bCs/>
          <w:sz w:val="20"/>
          <w:lang w:val="es-ES_tradnl" w:eastAsia="en-US"/>
        </w:rPr>
      </w:pPr>
      <w:r w:rsidRPr="00C70BD6">
        <w:rPr>
          <w:rFonts w:asciiTheme="minorHAnsi" w:eastAsiaTheme="minorHAnsi" w:hAnsiTheme="minorHAnsi" w:cstheme="minorBidi"/>
          <w:b/>
          <w:bCs/>
          <w:sz w:val="20"/>
          <w:lang w:val="es-ES_tradnl" w:eastAsia="en-US"/>
        </w:rPr>
        <w:t>III. PROPUESTA DE TRABAJO</w:t>
      </w:r>
      <w:r w:rsidR="00EB184B">
        <w:rPr>
          <w:rFonts w:asciiTheme="minorHAnsi" w:eastAsiaTheme="minorHAnsi" w:hAnsiTheme="minorHAnsi" w:cstheme="minorBidi"/>
          <w:b/>
          <w:bCs/>
          <w:sz w:val="20"/>
          <w:lang w:val="es-ES_tradnl" w:eastAsia="en-US"/>
        </w:rPr>
        <w:t xml:space="preserve">. </w:t>
      </w:r>
      <w:r w:rsidRPr="00C70BD6">
        <w:rPr>
          <w:rFonts w:asciiTheme="minorHAnsi" w:eastAsiaTheme="minorHAnsi" w:hAnsiTheme="minorHAnsi" w:cstheme="minorBidi"/>
          <w:bCs/>
          <w:sz w:val="20"/>
          <w:lang w:val="es-ES_tradnl" w:eastAsia="en-US"/>
        </w:rPr>
        <w:t>Este rubro tendrá una puntuación de</w:t>
      </w:r>
      <w:r w:rsidRPr="00C70BD6">
        <w:rPr>
          <w:rFonts w:asciiTheme="minorHAnsi" w:eastAsiaTheme="minorHAnsi" w:hAnsiTheme="minorHAnsi" w:cstheme="minorBidi"/>
          <w:b/>
          <w:bCs/>
          <w:sz w:val="20"/>
          <w:lang w:val="es-ES_tradnl" w:eastAsia="en-US"/>
        </w:rPr>
        <w:t xml:space="preserve"> 12 PUNTOS</w:t>
      </w:r>
    </w:p>
    <w:p w14:paraId="0B1EC15B" w14:textId="77777777" w:rsidR="003F1B86" w:rsidRPr="00C70BD6" w:rsidRDefault="003F1B86" w:rsidP="003F1B86">
      <w:pPr>
        <w:suppressAutoHyphens w:val="0"/>
        <w:jc w:val="center"/>
        <w:rPr>
          <w:rFonts w:asciiTheme="minorHAnsi" w:eastAsiaTheme="minorHAnsi" w:hAnsiTheme="minorHAnsi" w:cstheme="minorBidi"/>
          <w:b/>
          <w:bCs/>
          <w:sz w:val="20"/>
          <w:lang w:val="es-ES_tradnl" w:eastAsia="en-US"/>
        </w:rPr>
      </w:pPr>
    </w:p>
    <w:p w14:paraId="5A217108" w14:textId="0CA73F08" w:rsidR="00C70BD6" w:rsidRDefault="006462F8" w:rsidP="00FE6596">
      <w:pPr>
        <w:suppressAutoHyphens w:val="0"/>
        <w:spacing w:after="160" w:line="259" w:lineRule="auto"/>
        <w:contextualSpacing/>
        <w:jc w:val="both"/>
        <w:rPr>
          <w:rFonts w:asciiTheme="minorHAnsi" w:eastAsiaTheme="minorHAnsi" w:hAnsiTheme="minorHAnsi" w:cstheme="minorBidi"/>
          <w:b/>
          <w:sz w:val="20"/>
          <w:lang w:val="es-MX" w:eastAsia="en-US"/>
        </w:rPr>
      </w:pPr>
      <w:r>
        <w:rPr>
          <w:rFonts w:asciiTheme="minorHAnsi" w:eastAsiaTheme="minorHAnsi" w:hAnsiTheme="minorHAnsi" w:cstheme="minorBidi"/>
          <w:b/>
          <w:bCs/>
          <w:sz w:val="20"/>
          <w:lang w:val="es-MX" w:eastAsia="en-US"/>
        </w:rPr>
        <w:t xml:space="preserve">a) </w:t>
      </w:r>
      <w:r w:rsidR="00EB184B" w:rsidRPr="00C70BD6">
        <w:rPr>
          <w:rFonts w:asciiTheme="minorHAnsi" w:eastAsiaTheme="minorHAnsi" w:hAnsiTheme="minorHAnsi" w:cstheme="minorBidi"/>
          <w:b/>
          <w:bCs/>
          <w:sz w:val="20"/>
          <w:lang w:val="es-MX" w:eastAsia="en-US"/>
        </w:rPr>
        <w:t>METODOLOGÍA PARA LA PRESTACIÓN DEL SERVICIO</w:t>
      </w:r>
      <w:r w:rsidR="00C70BD6" w:rsidRPr="00C70BD6">
        <w:rPr>
          <w:rFonts w:asciiTheme="minorHAnsi" w:eastAsiaTheme="minorHAnsi" w:hAnsiTheme="minorHAnsi" w:cstheme="minorBidi"/>
          <w:sz w:val="20"/>
          <w:lang w:val="es-MX" w:eastAsia="en-US"/>
        </w:rPr>
        <w:t xml:space="preserve">. Se verificarán los manuales de procedimientos para el suministro de Gas LP, así como los protocolos de seguridad que se tengan para la prestación del servicio, y que se apeguen a la normatividad establecida por las autoridades de protección civil y Pemex, así como autoridades ambientales en su caso </w:t>
      </w:r>
      <w:r w:rsidR="00C70BD6" w:rsidRPr="00C70BD6">
        <w:rPr>
          <w:rFonts w:asciiTheme="minorHAnsi" w:eastAsiaTheme="minorHAnsi" w:hAnsiTheme="minorHAnsi" w:cstheme="minorBidi"/>
          <w:b/>
          <w:sz w:val="20"/>
          <w:lang w:val="es-MX" w:eastAsia="en-US"/>
        </w:rPr>
        <w:t>5.0 puntos</w:t>
      </w:r>
    </w:p>
    <w:p w14:paraId="70B265F2" w14:textId="77777777" w:rsidR="00FE6596" w:rsidRPr="00EB184B" w:rsidRDefault="00FE6596" w:rsidP="006462F8">
      <w:pPr>
        <w:suppressAutoHyphens w:val="0"/>
        <w:spacing w:after="160" w:line="259" w:lineRule="auto"/>
        <w:contextualSpacing/>
        <w:jc w:val="center"/>
        <w:rPr>
          <w:rFonts w:asciiTheme="minorHAnsi" w:eastAsiaTheme="minorHAnsi" w:hAnsiTheme="minorHAnsi" w:cstheme="minorBidi"/>
          <w:b/>
          <w:sz w:val="20"/>
          <w:lang w:val="es-MX" w:eastAsia="en-US"/>
        </w:rPr>
      </w:pPr>
    </w:p>
    <w:tbl>
      <w:tblPr>
        <w:tblW w:w="5000" w:type="pct"/>
        <w:tblCellMar>
          <w:left w:w="70" w:type="dxa"/>
          <w:right w:w="70" w:type="dxa"/>
        </w:tblCellMar>
        <w:tblLook w:val="04A0" w:firstRow="1" w:lastRow="0" w:firstColumn="1" w:lastColumn="0" w:noHBand="0" w:noVBand="1"/>
      </w:tblPr>
      <w:tblGrid>
        <w:gridCol w:w="3188"/>
        <w:gridCol w:w="425"/>
        <w:gridCol w:w="5104"/>
        <w:gridCol w:w="852"/>
        <w:gridCol w:w="1002"/>
      </w:tblGrid>
      <w:tr w:rsidR="00FE6596" w:rsidRPr="00FE6596" w14:paraId="23AFF866" w14:textId="77777777" w:rsidTr="00731D2B">
        <w:trPr>
          <w:trHeight w:val="360"/>
          <w:tblHeader/>
        </w:trPr>
        <w:tc>
          <w:tcPr>
            <w:tcW w:w="5000" w:type="pct"/>
            <w:gridSpan w:val="5"/>
            <w:tcBorders>
              <w:top w:val="single" w:sz="4" w:space="0" w:color="auto"/>
              <w:left w:val="single" w:sz="4" w:space="0" w:color="auto"/>
              <w:bottom w:val="single" w:sz="4" w:space="0" w:color="auto"/>
              <w:right w:val="single" w:sz="4" w:space="0" w:color="auto"/>
            </w:tcBorders>
            <w:shd w:val="clear" w:color="000000" w:fill="808080"/>
            <w:vAlign w:val="center"/>
            <w:hideMark/>
          </w:tcPr>
          <w:p w14:paraId="72C8FD72" w14:textId="4E68376F" w:rsidR="00FE6596" w:rsidRPr="00FE6596" w:rsidRDefault="00FE6596" w:rsidP="00FE6596">
            <w:pPr>
              <w:suppressAutoHyphens w:val="0"/>
              <w:jc w:val="center"/>
              <w:rPr>
                <w:rFonts w:ascii="Calibri" w:hAnsi="Calibri"/>
                <w:b/>
                <w:bCs/>
                <w:sz w:val="16"/>
                <w:szCs w:val="16"/>
                <w:lang w:val="es-MX" w:eastAsia="es-MX"/>
              </w:rPr>
            </w:pPr>
            <w:r w:rsidRPr="00FE6596">
              <w:rPr>
                <w:rFonts w:ascii="Calibri" w:hAnsi="Calibri"/>
                <w:b/>
                <w:bCs/>
                <w:sz w:val="16"/>
                <w:szCs w:val="16"/>
                <w:lang w:val="es-MX" w:eastAsia="es-MX"/>
              </w:rPr>
              <w:t>RUBRO: PROPUESTA DE TRABAJO</w:t>
            </w:r>
          </w:p>
        </w:tc>
      </w:tr>
      <w:tr w:rsidR="00FE6596" w:rsidRPr="00FE6596" w14:paraId="6F3EF8DA" w14:textId="77777777" w:rsidTr="00731D2B">
        <w:trPr>
          <w:trHeight w:val="360"/>
          <w:tblHeader/>
        </w:trPr>
        <w:tc>
          <w:tcPr>
            <w:tcW w:w="1508" w:type="pct"/>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30D92FCE" w14:textId="5DB3A288" w:rsidR="00FE6596" w:rsidRPr="00FE6596" w:rsidRDefault="00FE6596" w:rsidP="00FE6596">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SUBRUBRO</w:t>
            </w:r>
          </w:p>
        </w:tc>
        <w:tc>
          <w:tcPr>
            <w:tcW w:w="201" w:type="pct"/>
            <w:tcBorders>
              <w:top w:val="nil"/>
              <w:left w:val="nil"/>
              <w:bottom w:val="single" w:sz="4" w:space="0" w:color="auto"/>
              <w:right w:val="single" w:sz="4" w:space="0" w:color="auto"/>
            </w:tcBorders>
            <w:shd w:val="clear" w:color="auto" w:fill="A6A6A6" w:themeFill="background1" w:themeFillShade="A6"/>
            <w:noWrap/>
            <w:vAlign w:val="center"/>
            <w:hideMark/>
          </w:tcPr>
          <w:p w14:paraId="170BC802" w14:textId="1BDC5551" w:rsidR="00FE6596" w:rsidRPr="00FE6596" w:rsidRDefault="00FE6596" w:rsidP="00FE6596">
            <w:pPr>
              <w:suppressAutoHyphens w:val="0"/>
              <w:jc w:val="center"/>
              <w:rPr>
                <w:rFonts w:ascii="Calibri" w:hAnsi="Calibri"/>
                <w:b/>
                <w:bCs/>
                <w:color w:val="000000"/>
                <w:sz w:val="16"/>
                <w:szCs w:val="16"/>
                <w:lang w:val="es-MX" w:eastAsia="es-MX"/>
              </w:rPr>
            </w:pPr>
          </w:p>
        </w:tc>
        <w:tc>
          <w:tcPr>
            <w:tcW w:w="2414" w:type="pct"/>
            <w:tcBorders>
              <w:top w:val="nil"/>
              <w:left w:val="nil"/>
              <w:bottom w:val="single" w:sz="4" w:space="0" w:color="auto"/>
              <w:right w:val="single" w:sz="4" w:space="0" w:color="auto"/>
            </w:tcBorders>
            <w:shd w:val="clear" w:color="auto" w:fill="A6A6A6" w:themeFill="background1" w:themeFillShade="A6"/>
            <w:vAlign w:val="center"/>
            <w:hideMark/>
          </w:tcPr>
          <w:p w14:paraId="3A04A3DB" w14:textId="6EC1BABF" w:rsidR="00FE6596" w:rsidRPr="00FE6596" w:rsidRDefault="00FE6596" w:rsidP="00FE6596">
            <w:pPr>
              <w:suppressAutoHyphens w:val="0"/>
              <w:jc w:val="center"/>
              <w:rPr>
                <w:rFonts w:ascii="Calibri" w:hAnsi="Calibri"/>
                <w:color w:val="000000"/>
                <w:sz w:val="16"/>
                <w:szCs w:val="16"/>
                <w:lang w:val="es-MX" w:eastAsia="es-MX"/>
              </w:rPr>
            </w:pPr>
          </w:p>
        </w:tc>
        <w:tc>
          <w:tcPr>
            <w:tcW w:w="403" w:type="pct"/>
            <w:tcBorders>
              <w:top w:val="nil"/>
              <w:left w:val="nil"/>
              <w:bottom w:val="single" w:sz="4" w:space="0" w:color="auto"/>
              <w:right w:val="single" w:sz="4" w:space="0" w:color="auto"/>
            </w:tcBorders>
            <w:shd w:val="clear" w:color="auto" w:fill="A6A6A6" w:themeFill="background1" w:themeFillShade="A6"/>
            <w:noWrap/>
            <w:vAlign w:val="center"/>
            <w:hideMark/>
          </w:tcPr>
          <w:p w14:paraId="5F0EEC10" w14:textId="668EBFA3" w:rsidR="00FE6596" w:rsidRPr="00FE6596" w:rsidRDefault="00731D2B" w:rsidP="00FE6596">
            <w:pPr>
              <w:suppressAutoHyphens w:val="0"/>
              <w:jc w:val="center"/>
              <w:rPr>
                <w:rFonts w:ascii="Calibri" w:hAnsi="Calibri"/>
                <w:b/>
                <w:bCs/>
                <w:color w:val="000000"/>
                <w:sz w:val="16"/>
                <w:szCs w:val="16"/>
                <w:lang w:val="es-MX" w:eastAsia="es-MX"/>
              </w:rPr>
            </w:pPr>
            <w:r>
              <w:rPr>
                <w:rFonts w:ascii="Calibri" w:hAnsi="Calibri"/>
                <w:b/>
                <w:bCs/>
                <w:color w:val="000000"/>
                <w:sz w:val="16"/>
                <w:szCs w:val="16"/>
                <w:lang w:val="es-MX" w:eastAsia="es-MX"/>
              </w:rPr>
              <w:t>PUNTAJE</w:t>
            </w:r>
          </w:p>
        </w:tc>
        <w:tc>
          <w:tcPr>
            <w:tcW w:w="474" w:type="pct"/>
            <w:tcBorders>
              <w:top w:val="nil"/>
              <w:left w:val="nil"/>
              <w:bottom w:val="single" w:sz="4" w:space="0" w:color="auto"/>
              <w:right w:val="single" w:sz="4" w:space="0" w:color="auto"/>
            </w:tcBorders>
            <w:shd w:val="clear" w:color="auto" w:fill="A6A6A6" w:themeFill="background1" w:themeFillShade="A6"/>
            <w:vAlign w:val="center"/>
            <w:hideMark/>
          </w:tcPr>
          <w:p w14:paraId="5A83040B" w14:textId="0D5ACEFF" w:rsidR="00FE6596" w:rsidRPr="00FE6596" w:rsidRDefault="00731D2B" w:rsidP="00FE6596">
            <w:pPr>
              <w:suppressAutoHyphens w:val="0"/>
              <w:jc w:val="center"/>
              <w:rPr>
                <w:rFonts w:ascii="Calibri" w:hAnsi="Calibri"/>
                <w:b/>
                <w:bCs/>
                <w:color w:val="000000"/>
                <w:sz w:val="16"/>
                <w:szCs w:val="16"/>
                <w:lang w:val="es-MX" w:eastAsia="es-MX"/>
              </w:rPr>
            </w:pPr>
            <w:r>
              <w:rPr>
                <w:rFonts w:ascii="Calibri" w:hAnsi="Calibri"/>
                <w:b/>
                <w:bCs/>
                <w:color w:val="000000"/>
                <w:sz w:val="16"/>
                <w:szCs w:val="16"/>
                <w:lang w:val="es-MX" w:eastAsia="es-MX"/>
              </w:rPr>
              <w:t>PUNTAJE TOTAL</w:t>
            </w:r>
          </w:p>
        </w:tc>
      </w:tr>
      <w:tr w:rsidR="00FE6596" w:rsidRPr="00FE6596" w14:paraId="2253D9DD" w14:textId="77777777" w:rsidTr="00731D2B">
        <w:trPr>
          <w:trHeight w:val="645"/>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5DDDC1BF" w14:textId="7823AECA" w:rsidR="00FE6596" w:rsidRPr="00FE6596" w:rsidRDefault="00FE6596" w:rsidP="00FE6596">
            <w:pPr>
              <w:suppressAutoHyphens w:val="0"/>
              <w:jc w:val="center"/>
              <w:rPr>
                <w:rFonts w:ascii="Calibri" w:hAnsi="Calibri"/>
                <w:color w:val="000000"/>
                <w:sz w:val="16"/>
                <w:szCs w:val="16"/>
                <w:lang w:val="es-MX" w:eastAsia="es-MX"/>
              </w:rPr>
            </w:pPr>
            <w:r w:rsidRPr="00FE6596">
              <w:rPr>
                <w:rFonts w:ascii="Calibri" w:hAnsi="Calibri"/>
                <w:color w:val="000000"/>
                <w:sz w:val="16"/>
                <w:szCs w:val="16"/>
                <w:lang w:val="es-MX" w:eastAsia="es-MX"/>
              </w:rPr>
              <w:t>METODOLOGÍA PARA LA PRESTACIÓN DEL SERVICIO</w:t>
            </w:r>
          </w:p>
        </w:tc>
        <w:tc>
          <w:tcPr>
            <w:tcW w:w="201" w:type="pct"/>
            <w:vMerge w:val="restart"/>
            <w:tcBorders>
              <w:top w:val="nil"/>
              <w:left w:val="single" w:sz="4" w:space="0" w:color="auto"/>
              <w:bottom w:val="single" w:sz="4" w:space="0" w:color="auto"/>
              <w:right w:val="single" w:sz="4" w:space="0" w:color="auto"/>
            </w:tcBorders>
            <w:shd w:val="clear" w:color="auto" w:fill="auto"/>
            <w:vAlign w:val="center"/>
            <w:hideMark/>
          </w:tcPr>
          <w:p w14:paraId="1F5EB4A6" w14:textId="3133F186" w:rsidR="00FE6596" w:rsidRPr="00FE6596" w:rsidRDefault="00FE6596" w:rsidP="00971D87">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1</w:t>
            </w:r>
            <w:r w:rsidR="00971D87">
              <w:rPr>
                <w:rFonts w:ascii="Calibri" w:hAnsi="Calibri"/>
                <w:b/>
                <w:bCs/>
                <w:color w:val="000000"/>
                <w:sz w:val="16"/>
                <w:szCs w:val="16"/>
                <w:lang w:val="es-MX" w:eastAsia="es-MX"/>
              </w:rPr>
              <w:t>6</w:t>
            </w:r>
          </w:p>
        </w:tc>
        <w:tc>
          <w:tcPr>
            <w:tcW w:w="2414" w:type="pct"/>
            <w:vMerge w:val="restart"/>
            <w:tcBorders>
              <w:top w:val="nil"/>
              <w:left w:val="single" w:sz="4" w:space="0" w:color="auto"/>
              <w:bottom w:val="single" w:sz="4" w:space="0" w:color="auto"/>
              <w:right w:val="single" w:sz="4" w:space="0" w:color="auto"/>
            </w:tcBorders>
            <w:shd w:val="clear" w:color="auto" w:fill="auto"/>
            <w:vAlign w:val="center"/>
            <w:hideMark/>
          </w:tcPr>
          <w:p w14:paraId="0F450C3D" w14:textId="03BAAC72" w:rsidR="00FE6596" w:rsidRPr="00FE6596" w:rsidRDefault="00FE6596" w:rsidP="00FE6596">
            <w:pPr>
              <w:suppressAutoHyphens w:val="0"/>
              <w:jc w:val="center"/>
              <w:rPr>
                <w:rFonts w:ascii="Calibri" w:hAnsi="Calibri"/>
                <w:color w:val="000000"/>
                <w:sz w:val="16"/>
                <w:szCs w:val="16"/>
                <w:lang w:val="es-MX" w:eastAsia="es-MX"/>
              </w:rPr>
            </w:pPr>
            <w:r w:rsidRPr="00FE6596">
              <w:rPr>
                <w:rFonts w:ascii="Calibri" w:hAnsi="Calibri"/>
                <w:color w:val="000000"/>
                <w:sz w:val="16"/>
                <w:szCs w:val="16"/>
                <w:lang w:val="es-MX" w:eastAsia="es-MX"/>
              </w:rPr>
              <w:t>MANUAL DE SEGURIDAD E HIGIENE DONDE SE MENCIONA EL CUMPLIMIENTO CON LAS NORMAS APLICABLES PARA LOS CENTROS DE TRABAJO EN DISPOSICIÓN CON LA SECRETARÍA DEL TRABAJO Y PREVISIÓN SOCIAL, QUE CONTENGA LAS SIGUIENTES NORMAS, NOM-001-STPS-2008; NOM-002-STPS-2010; NOM-005-STPS-1998; NOM-009-STPS-2011; NOM-017-STPS-2008; NOM-018-STPS-2015; NOM-019-STPS-2011; NOM-026-STPS-2008; NOM-029-STPS-2011; NOM-030-STPS-2009.</w:t>
            </w:r>
          </w:p>
        </w:tc>
        <w:tc>
          <w:tcPr>
            <w:tcW w:w="4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6F34205" w14:textId="709D0EC2" w:rsidR="00FE6596" w:rsidRPr="00FE6596" w:rsidRDefault="00FE6596" w:rsidP="00FE6596">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1.67</w:t>
            </w:r>
          </w:p>
        </w:tc>
        <w:tc>
          <w:tcPr>
            <w:tcW w:w="47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D38AD0F" w14:textId="097964AF" w:rsidR="00FE6596" w:rsidRPr="00FE6596" w:rsidRDefault="00FE6596" w:rsidP="00FE6596">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5</w:t>
            </w:r>
          </w:p>
        </w:tc>
      </w:tr>
      <w:tr w:rsidR="00FE6596" w:rsidRPr="00FE6596" w14:paraId="56E71F1E" w14:textId="77777777" w:rsidTr="00731D2B">
        <w:trPr>
          <w:trHeight w:val="1080"/>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05D9BCB8" w14:textId="6C366DDD" w:rsidR="00FE6596" w:rsidRPr="00FE6596" w:rsidRDefault="00FE6596" w:rsidP="00FE6596">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EVALUACION</w:t>
            </w:r>
          </w:p>
        </w:tc>
        <w:tc>
          <w:tcPr>
            <w:tcW w:w="201" w:type="pct"/>
            <w:vMerge/>
            <w:tcBorders>
              <w:top w:val="nil"/>
              <w:left w:val="single" w:sz="4" w:space="0" w:color="auto"/>
              <w:bottom w:val="single" w:sz="4" w:space="0" w:color="auto"/>
              <w:right w:val="single" w:sz="4" w:space="0" w:color="auto"/>
            </w:tcBorders>
            <w:vAlign w:val="center"/>
            <w:hideMark/>
          </w:tcPr>
          <w:p w14:paraId="0D29929F" w14:textId="77777777" w:rsidR="00FE6596" w:rsidRPr="00FE6596" w:rsidRDefault="00FE6596" w:rsidP="00FE6596">
            <w:pPr>
              <w:suppressAutoHyphens w:val="0"/>
              <w:jc w:val="center"/>
              <w:rPr>
                <w:rFonts w:ascii="Calibri" w:hAnsi="Calibri"/>
                <w:b/>
                <w:bCs/>
                <w:color w:val="000000"/>
                <w:sz w:val="16"/>
                <w:szCs w:val="16"/>
                <w:lang w:val="es-MX" w:eastAsia="es-MX"/>
              </w:rPr>
            </w:pPr>
          </w:p>
        </w:tc>
        <w:tc>
          <w:tcPr>
            <w:tcW w:w="2414" w:type="pct"/>
            <w:vMerge/>
            <w:tcBorders>
              <w:top w:val="nil"/>
              <w:left w:val="single" w:sz="4" w:space="0" w:color="auto"/>
              <w:bottom w:val="single" w:sz="4" w:space="0" w:color="auto"/>
              <w:right w:val="single" w:sz="4" w:space="0" w:color="auto"/>
            </w:tcBorders>
            <w:vAlign w:val="center"/>
            <w:hideMark/>
          </w:tcPr>
          <w:p w14:paraId="0EEAA4F2" w14:textId="77777777" w:rsidR="00FE6596" w:rsidRPr="00FE6596" w:rsidRDefault="00FE6596" w:rsidP="00FE6596">
            <w:pPr>
              <w:suppressAutoHyphens w:val="0"/>
              <w:jc w:val="center"/>
              <w:rPr>
                <w:rFonts w:ascii="Calibri" w:hAnsi="Calibri"/>
                <w:color w:val="000000"/>
                <w:sz w:val="16"/>
                <w:szCs w:val="16"/>
                <w:lang w:val="es-MX" w:eastAsia="es-MX"/>
              </w:rPr>
            </w:pPr>
          </w:p>
        </w:tc>
        <w:tc>
          <w:tcPr>
            <w:tcW w:w="403" w:type="pct"/>
            <w:vMerge/>
            <w:tcBorders>
              <w:top w:val="nil"/>
              <w:left w:val="single" w:sz="4" w:space="0" w:color="auto"/>
              <w:bottom w:val="single" w:sz="4" w:space="0" w:color="auto"/>
              <w:right w:val="single" w:sz="4" w:space="0" w:color="auto"/>
            </w:tcBorders>
            <w:vAlign w:val="center"/>
            <w:hideMark/>
          </w:tcPr>
          <w:p w14:paraId="5AC6A0D1" w14:textId="77777777" w:rsidR="00FE6596" w:rsidRPr="00FE6596" w:rsidRDefault="00FE6596" w:rsidP="00FE6596">
            <w:pPr>
              <w:suppressAutoHyphens w:val="0"/>
              <w:jc w:val="center"/>
              <w:rPr>
                <w:rFonts w:ascii="Calibri" w:hAnsi="Calibri"/>
                <w:b/>
                <w:bCs/>
                <w:color w:val="000000"/>
                <w:sz w:val="16"/>
                <w:szCs w:val="16"/>
                <w:lang w:val="es-MX" w:eastAsia="es-MX"/>
              </w:rPr>
            </w:pPr>
          </w:p>
        </w:tc>
        <w:tc>
          <w:tcPr>
            <w:tcW w:w="474" w:type="pct"/>
            <w:vMerge/>
            <w:tcBorders>
              <w:top w:val="nil"/>
              <w:left w:val="single" w:sz="4" w:space="0" w:color="auto"/>
              <w:bottom w:val="single" w:sz="4" w:space="0" w:color="auto"/>
              <w:right w:val="single" w:sz="4" w:space="0" w:color="auto"/>
            </w:tcBorders>
            <w:vAlign w:val="center"/>
            <w:hideMark/>
          </w:tcPr>
          <w:p w14:paraId="11146804" w14:textId="77777777" w:rsidR="00FE6596" w:rsidRPr="00FE6596" w:rsidRDefault="00FE6596" w:rsidP="00FE6596">
            <w:pPr>
              <w:suppressAutoHyphens w:val="0"/>
              <w:jc w:val="center"/>
              <w:rPr>
                <w:rFonts w:ascii="Calibri" w:hAnsi="Calibri"/>
                <w:b/>
                <w:bCs/>
                <w:color w:val="000000"/>
                <w:sz w:val="16"/>
                <w:szCs w:val="16"/>
                <w:lang w:val="es-MX" w:eastAsia="es-MX"/>
              </w:rPr>
            </w:pPr>
          </w:p>
        </w:tc>
      </w:tr>
      <w:tr w:rsidR="00FE6596" w:rsidRPr="00FE6596" w14:paraId="575DD8C5" w14:textId="77777777" w:rsidTr="00731D2B">
        <w:trPr>
          <w:trHeight w:val="2250"/>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7BA1AE8B" w14:textId="38C010C9" w:rsidR="00FE6596" w:rsidRPr="00FE6596" w:rsidRDefault="00FE6596" w:rsidP="00FE6596">
            <w:pPr>
              <w:suppressAutoHyphens w:val="0"/>
              <w:jc w:val="center"/>
              <w:rPr>
                <w:rFonts w:ascii="Calibri" w:hAnsi="Calibri"/>
                <w:color w:val="000000"/>
                <w:sz w:val="16"/>
                <w:szCs w:val="16"/>
                <w:lang w:val="es-MX" w:eastAsia="es-MX"/>
              </w:rPr>
            </w:pPr>
            <w:r w:rsidRPr="00FE6596">
              <w:rPr>
                <w:rFonts w:ascii="Calibri" w:hAnsi="Calibri"/>
                <w:color w:val="000000"/>
                <w:sz w:val="16"/>
                <w:szCs w:val="16"/>
                <w:lang w:val="es-MX" w:eastAsia="es-MX"/>
              </w:rPr>
              <w:lastRenderedPageBreak/>
              <w:t>A).CUMPLIMIENTO DE LA NOM-030-STPS-2009, APARTADO 5 “FUNCIONES Y ACTIVIDADES DEL RESPONSABLE DE SEGURIDAD Y SALUD EN EL TRABAJO” EN EL SUB INCISO 5.6 QUE PIDE: "ESTABLECER LOS PROCEDIMIENTOS, INSTRUCTIVOS, GUÍAS O REGISTROS NECESARIOS PARA DAR CUMPLIMIENTO AL PROGRAMA DE SEGURIDAD Y SALUD EN EL TRABAJO O A LA RELACIÓN DE ACCIONES PREVENTIVAS Y CORRECTIVAS DE SEGURIDAD Y SALUD EN EL TRABAJO.”</w:t>
            </w:r>
          </w:p>
        </w:tc>
        <w:tc>
          <w:tcPr>
            <w:tcW w:w="201" w:type="pct"/>
            <w:tcBorders>
              <w:top w:val="nil"/>
              <w:left w:val="nil"/>
              <w:bottom w:val="single" w:sz="4" w:space="0" w:color="auto"/>
              <w:right w:val="single" w:sz="4" w:space="0" w:color="auto"/>
            </w:tcBorders>
            <w:shd w:val="clear" w:color="auto" w:fill="auto"/>
            <w:vAlign w:val="center"/>
            <w:hideMark/>
          </w:tcPr>
          <w:p w14:paraId="04B1F2E0" w14:textId="20D32981" w:rsidR="00FE6596" w:rsidRPr="00FE6596" w:rsidRDefault="00FE6596" w:rsidP="00971D87">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1</w:t>
            </w:r>
            <w:r w:rsidR="00971D87">
              <w:rPr>
                <w:rFonts w:ascii="Calibri" w:hAnsi="Calibri"/>
                <w:b/>
                <w:bCs/>
                <w:color w:val="000000"/>
                <w:sz w:val="16"/>
                <w:szCs w:val="16"/>
                <w:lang w:val="es-MX" w:eastAsia="es-MX"/>
              </w:rPr>
              <w:t>7</w:t>
            </w:r>
          </w:p>
        </w:tc>
        <w:tc>
          <w:tcPr>
            <w:tcW w:w="2414" w:type="pct"/>
            <w:tcBorders>
              <w:top w:val="single" w:sz="4" w:space="0" w:color="auto"/>
              <w:left w:val="nil"/>
              <w:bottom w:val="single" w:sz="4" w:space="0" w:color="auto"/>
              <w:right w:val="single" w:sz="4" w:space="0" w:color="auto"/>
            </w:tcBorders>
            <w:shd w:val="clear" w:color="auto" w:fill="auto"/>
            <w:vAlign w:val="center"/>
            <w:hideMark/>
          </w:tcPr>
          <w:p w14:paraId="39BF2FE7" w14:textId="20480F24" w:rsidR="00FE6596" w:rsidRPr="00FE6596" w:rsidRDefault="00FE6596" w:rsidP="00731D2B">
            <w:pPr>
              <w:suppressAutoHyphens w:val="0"/>
              <w:jc w:val="center"/>
              <w:rPr>
                <w:rFonts w:ascii="Calibri" w:hAnsi="Calibri"/>
                <w:color w:val="000000"/>
                <w:sz w:val="16"/>
                <w:szCs w:val="16"/>
                <w:lang w:val="es-MX" w:eastAsia="es-MX"/>
              </w:rPr>
            </w:pPr>
            <w:r w:rsidRPr="00FE6596">
              <w:rPr>
                <w:rFonts w:ascii="Calibri" w:hAnsi="Calibri"/>
                <w:color w:val="000000"/>
                <w:sz w:val="16"/>
                <w:szCs w:val="16"/>
                <w:lang w:val="es-MX" w:eastAsia="es-MX"/>
              </w:rPr>
              <w:t>CLAVE ÚNICA DE REGISTRO DEL REGULADO (CURR): CLAVE QUE SE OTORGA PARA IDENTIFICAR INDIVIDUALMENTE AL REGULADO EN EL REGISTRO DE REGULADOS DE LA AGENCIA. ARTÍCULOS 12 DE LAS DISPOSICIONES ADMINISTRATIVAS DE CARÁCTER GENERAL QUE ESTABLECEN LOS LINEAMIENTOS PARA LA CONFORMACIÓN, IMPLEMENTACIÓN Y AUTORIZACIÓN DE LOS SISTEMAS DE ADMINISTRACIÓN DE SEGURIDAD INDUSTRIAL, SEGURIDAD OPERATIVA Y PROTECCIÓN AL MEDIO AMBIENTE APLICABLES A LAS ACTIVIDADES DE EXPENDIO AL PÚBLICO DE GAS NATURAL, DISTRIBUCIÓN Y EXPENDIO AL PÚBLICO DE GAS LICUADO DE PETRÓLEO Y DE PETROLÍFEROS.</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14:paraId="769D710E" w14:textId="5E27CA08" w:rsidR="00FE6596" w:rsidRPr="00FE6596" w:rsidRDefault="00FE6596" w:rsidP="00731D2B">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1.67</w:t>
            </w:r>
          </w:p>
        </w:tc>
        <w:tc>
          <w:tcPr>
            <w:tcW w:w="474" w:type="pct"/>
            <w:vMerge/>
            <w:tcBorders>
              <w:top w:val="single" w:sz="4" w:space="0" w:color="auto"/>
              <w:left w:val="single" w:sz="4" w:space="0" w:color="auto"/>
              <w:bottom w:val="single" w:sz="4" w:space="0" w:color="000000"/>
              <w:right w:val="single" w:sz="4" w:space="0" w:color="auto"/>
            </w:tcBorders>
            <w:vAlign w:val="center"/>
            <w:hideMark/>
          </w:tcPr>
          <w:p w14:paraId="11071283" w14:textId="77777777" w:rsidR="00FE6596" w:rsidRPr="00FE6596" w:rsidRDefault="00FE6596" w:rsidP="00731D2B">
            <w:pPr>
              <w:suppressAutoHyphens w:val="0"/>
              <w:jc w:val="center"/>
              <w:rPr>
                <w:rFonts w:ascii="Calibri" w:hAnsi="Calibri"/>
                <w:b/>
                <w:bCs/>
                <w:color w:val="000000"/>
                <w:sz w:val="16"/>
                <w:szCs w:val="16"/>
                <w:lang w:val="es-MX" w:eastAsia="es-MX"/>
              </w:rPr>
            </w:pPr>
          </w:p>
        </w:tc>
      </w:tr>
      <w:tr w:rsidR="00FE6596" w:rsidRPr="00FE6596" w14:paraId="064473CE" w14:textId="77777777" w:rsidTr="00731D2B">
        <w:trPr>
          <w:trHeight w:val="1410"/>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4651EBB6" w14:textId="0FD32F2D" w:rsidR="00FE6596" w:rsidRPr="00FE6596" w:rsidRDefault="00FE6596" w:rsidP="00FE6596">
            <w:pPr>
              <w:suppressAutoHyphens w:val="0"/>
              <w:jc w:val="center"/>
              <w:rPr>
                <w:rFonts w:ascii="Calibri" w:hAnsi="Calibri"/>
                <w:color w:val="000000"/>
                <w:sz w:val="16"/>
                <w:szCs w:val="16"/>
                <w:lang w:val="es-MX" w:eastAsia="es-MX"/>
              </w:rPr>
            </w:pPr>
            <w:r w:rsidRPr="00FE6596">
              <w:rPr>
                <w:rFonts w:ascii="Calibri" w:hAnsi="Calibri"/>
                <w:color w:val="000000"/>
                <w:sz w:val="16"/>
                <w:szCs w:val="16"/>
                <w:lang w:val="es-MX" w:eastAsia="es-MX"/>
              </w:rPr>
              <w:t>B)  EN CONFORMIDAD CON EL REGLAMENTO FEDERAL DE SEGURIDAD Y SALUD EN EL TRABAJO (RFSST) EN EL CAPÍTULO TERCERO, ARTICULO 7, SUB INCISO III QUE PIDE: “ELABORAR LOS PROGRAMAS ESPECÍFICOS, MANUALES Y PROCEDIMIENTOS, QUE ORIENTEN LA REALIZACIÓN DE LAS ACTIVIDADES Y PROCESOS LABORALES BAJO CONDICIONES SEGURAS Y DE EMERGENCIA”</w:t>
            </w:r>
          </w:p>
        </w:tc>
        <w:tc>
          <w:tcPr>
            <w:tcW w:w="201" w:type="pct"/>
            <w:tcBorders>
              <w:top w:val="nil"/>
              <w:left w:val="nil"/>
              <w:bottom w:val="single" w:sz="4" w:space="0" w:color="auto"/>
              <w:right w:val="single" w:sz="4" w:space="0" w:color="auto"/>
            </w:tcBorders>
            <w:shd w:val="clear" w:color="auto" w:fill="auto"/>
            <w:vAlign w:val="center"/>
            <w:hideMark/>
          </w:tcPr>
          <w:p w14:paraId="4FCC7F68" w14:textId="790B53A1" w:rsidR="00FE6596" w:rsidRPr="00FE6596" w:rsidRDefault="00971D87" w:rsidP="00FE6596">
            <w:pPr>
              <w:suppressAutoHyphens w:val="0"/>
              <w:jc w:val="center"/>
              <w:rPr>
                <w:rFonts w:ascii="Calibri" w:hAnsi="Calibri"/>
                <w:b/>
                <w:bCs/>
                <w:color w:val="000000"/>
                <w:sz w:val="16"/>
                <w:szCs w:val="16"/>
                <w:lang w:val="es-MX" w:eastAsia="es-MX"/>
              </w:rPr>
            </w:pPr>
            <w:r>
              <w:rPr>
                <w:rFonts w:ascii="Calibri" w:hAnsi="Calibri"/>
                <w:b/>
                <w:bCs/>
                <w:color w:val="000000"/>
                <w:sz w:val="16"/>
                <w:szCs w:val="16"/>
                <w:lang w:val="es-MX" w:eastAsia="es-MX"/>
              </w:rPr>
              <w:t>18</w:t>
            </w:r>
          </w:p>
        </w:tc>
        <w:tc>
          <w:tcPr>
            <w:tcW w:w="2414" w:type="pct"/>
            <w:tcBorders>
              <w:top w:val="nil"/>
              <w:left w:val="nil"/>
              <w:bottom w:val="single" w:sz="4" w:space="0" w:color="auto"/>
              <w:right w:val="single" w:sz="4" w:space="0" w:color="auto"/>
            </w:tcBorders>
            <w:shd w:val="clear" w:color="auto" w:fill="auto"/>
            <w:vAlign w:val="center"/>
            <w:hideMark/>
          </w:tcPr>
          <w:p w14:paraId="73408DE6" w14:textId="049F19C7" w:rsidR="00FE6596" w:rsidRPr="00FE6596" w:rsidRDefault="00FE6596" w:rsidP="00FE6596">
            <w:pPr>
              <w:suppressAutoHyphens w:val="0"/>
              <w:jc w:val="center"/>
              <w:rPr>
                <w:rFonts w:ascii="Calibri" w:hAnsi="Calibri"/>
                <w:color w:val="000000"/>
                <w:sz w:val="16"/>
                <w:szCs w:val="16"/>
                <w:lang w:val="es-MX" w:eastAsia="es-MX"/>
              </w:rPr>
            </w:pPr>
            <w:r w:rsidRPr="00FE6596">
              <w:rPr>
                <w:rFonts w:ascii="Calibri" w:hAnsi="Calibri"/>
                <w:color w:val="000000"/>
                <w:sz w:val="16"/>
                <w:szCs w:val="16"/>
                <w:lang w:val="es-MX" w:eastAsia="es-MX"/>
              </w:rPr>
              <w:t>PROTOCOLO DE RESPUESTA A EMERGENCIAS. ARTÍCULO 17 DE LAS DISPOSICIONES ADMINISTRATIVAS DE CARÁCTER GENERAL QUE ESTABLECEN LOS LINEAMIENTOS PARA LA ELABORACIÓN DE LOS PROTOCOLOS DE RESPUESTA A EMERGENCIAS EN LAS ACTIVIDADES DEL SECTOR HIDROCARBUROS.</w:t>
            </w:r>
          </w:p>
        </w:tc>
        <w:tc>
          <w:tcPr>
            <w:tcW w:w="403" w:type="pct"/>
            <w:tcBorders>
              <w:top w:val="nil"/>
              <w:left w:val="nil"/>
              <w:bottom w:val="single" w:sz="4" w:space="0" w:color="auto"/>
              <w:right w:val="single" w:sz="4" w:space="0" w:color="auto"/>
            </w:tcBorders>
            <w:shd w:val="clear" w:color="auto" w:fill="auto"/>
            <w:noWrap/>
            <w:vAlign w:val="center"/>
            <w:hideMark/>
          </w:tcPr>
          <w:p w14:paraId="0E909796" w14:textId="070505E1" w:rsidR="00FE6596" w:rsidRPr="00FE6596" w:rsidRDefault="00FE6596" w:rsidP="00FE6596">
            <w:pPr>
              <w:suppressAutoHyphens w:val="0"/>
              <w:jc w:val="center"/>
              <w:rPr>
                <w:rFonts w:ascii="Calibri" w:hAnsi="Calibri"/>
                <w:b/>
                <w:bCs/>
                <w:color w:val="000000"/>
                <w:sz w:val="16"/>
                <w:szCs w:val="16"/>
                <w:lang w:val="es-MX" w:eastAsia="es-MX"/>
              </w:rPr>
            </w:pPr>
            <w:r w:rsidRPr="00FE6596">
              <w:rPr>
                <w:rFonts w:ascii="Calibri" w:hAnsi="Calibri"/>
                <w:b/>
                <w:bCs/>
                <w:color w:val="000000"/>
                <w:sz w:val="16"/>
                <w:szCs w:val="16"/>
                <w:lang w:val="es-MX" w:eastAsia="es-MX"/>
              </w:rPr>
              <w:t>1.66</w:t>
            </w:r>
          </w:p>
        </w:tc>
        <w:tc>
          <w:tcPr>
            <w:tcW w:w="474" w:type="pct"/>
            <w:vMerge/>
            <w:tcBorders>
              <w:top w:val="nil"/>
              <w:left w:val="single" w:sz="4" w:space="0" w:color="auto"/>
              <w:bottom w:val="single" w:sz="4" w:space="0" w:color="000000"/>
              <w:right w:val="single" w:sz="4" w:space="0" w:color="auto"/>
            </w:tcBorders>
            <w:vAlign w:val="center"/>
            <w:hideMark/>
          </w:tcPr>
          <w:p w14:paraId="5C13FFAD" w14:textId="77777777" w:rsidR="00FE6596" w:rsidRPr="00FE6596" w:rsidRDefault="00FE6596" w:rsidP="00FE6596">
            <w:pPr>
              <w:suppressAutoHyphens w:val="0"/>
              <w:jc w:val="center"/>
              <w:rPr>
                <w:rFonts w:ascii="Calibri" w:hAnsi="Calibri"/>
                <w:b/>
                <w:bCs/>
                <w:color w:val="000000"/>
                <w:sz w:val="16"/>
                <w:szCs w:val="16"/>
                <w:lang w:val="es-MX" w:eastAsia="es-MX"/>
              </w:rPr>
            </w:pPr>
          </w:p>
        </w:tc>
      </w:tr>
    </w:tbl>
    <w:p w14:paraId="48B4C651" w14:textId="77777777" w:rsidR="00C70BD6" w:rsidRPr="00C70BD6" w:rsidRDefault="00C70BD6" w:rsidP="00FE6596">
      <w:pPr>
        <w:suppressAutoHyphens w:val="0"/>
        <w:rPr>
          <w:rFonts w:ascii="Montserrat" w:eastAsiaTheme="minorHAnsi" w:hAnsi="Montserrat" w:cstheme="minorBidi"/>
          <w:b/>
          <w:bCs/>
          <w:sz w:val="20"/>
          <w:lang w:val="es-ES_tradnl" w:eastAsia="en-US"/>
        </w:rPr>
      </w:pPr>
    </w:p>
    <w:p w14:paraId="5A28F30E" w14:textId="3765ACD2" w:rsidR="00C70BD6" w:rsidRDefault="006462F8" w:rsidP="00FE6596">
      <w:pPr>
        <w:suppressAutoHyphens w:val="0"/>
        <w:spacing w:after="160" w:line="259" w:lineRule="auto"/>
        <w:contextualSpacing/>
        <w:jc w:val="both"/>
        <w:rPr>
          <w:rFonts w:asciiTheme="minorHAnsi" w:eastAsiaTheme="minorHAnsi" w:hAnsiTheme="minorHAnsi" w:cstheme="minorBidi"/>
          <w:b/>
          <w:sz w:val="20"/>
          <w:lang w:val="es-MX" w:eastAsia="en-US"/>
        </w:rPr>
      </w:pPr>
      <w:r>
        <w:rPr>
          <w:rFonts w:asciiTheme="minorHAnsi" w:eastAsiaTheme="minorHAnsi" w:hAnsiTheme="minorHAnsi" w:cstheme="minorBidi"/>
          <w:b/>
          <w:bCs/>
          <w:sz w:val="20"/>
          <w:lang w:val="es-MX" w:eastAsia="en-US"/>
        </w:rPr>
        <w:t xml:space="preserve">b) </w:t>
      </w:r>
      <w:r w:rsidRPr="00C70BD6">
        <w:rPr>
          <w:rFonts w:asciiTheme="minorHAnsi" w:eastAsiaTheme="minorHAnsi" w:hAnsiTheme="minorHAnsi" w:cstheme="minorBidi"/>
          <w:b/>
          <w:bCs/>
          <w:sz w:val="20"/>
          <w:lang w:val="es-MX" w:eastAsia="en-US"/>
        </w:rPr>
        <w:t>PLAN DE TRABAJO PROPUESTO POR EL LICITANTE</w:t>
      </w:r>
      <w:r w:rsidRPr="00C70BD6">
        <w:rPr>
          <w:rFonts w:asciiTheme="minorHAnsi" w:eastAsiaTheme="minorHAnsi" w:hAnsiTheme="minorHAnsi" w:cstheme="minorBidi"/>
          <w:sz w:val="20"/>
          <w:lang w:val="es-MX" w:eastAsia="en-US"/>
        </w:rPr>
        <w:t xml:space="preserve">. </w:t>
      </w:r>
      <w:r w:rsidR="00C70BD6" w:rsidRPr="00C70BD6">
        <w:rPr>
          <w:rFonts w:asciiTheme="minorHAnsi" w:eastAsiaTheme="minorHAnsi" w:hAnsiTheme="minorHAnsi" w:cstheme="minorBidi"/>
          <w:sz w:val="20"/>
          <w:lang w:val="es-MX" w:eastAsia="en-US"/>
        </w:rPr>
        <w:t xml:space="preserve">Se analizará el plan de suministros del licitante de acuerdo a los requerimientos establecidos en el </w:t>
      </w:r>
      <w:r w:rsidR="003F1B86">
        <w:rPr>
          <w:rFonts w:asciiTheme="minorHAnsi" w:eastAsiaTheme="minorHAnsi" w:hAnsiTheme="minorHAnsi" w:cstheme="minorBidi"/>
          <w:b/>
          <w:sz w:val="20"/>
          <w:lang w:val="es-MX" w:eastAsia="en-US"/>
        </w:rPr>
        <w:t>ANEXO NUMERO 01 (UNO)</w:t>
      </w:r>
      <w:r w:rsidR="003F1B86" w:rsidRPr="00C70BD6">
        <w:rPr>
          <w:rFonts w:asciiTheme="minorHAnsi" w:eastAsiaTheme="minorHAnsi" w:hAnsiTheme="minorHAnsi" w:cstheme="minorBidi"/>
          <w:b/>
          <w:sz w:val="20"/>
          <w:lang w:val="es-MX" w:eastAsia="en-US"/>
        </w:rPr>
        <w:t>,</w:t>
      </w:r>
      <w:r w:rsidR="003F1B86">
        <w:rPr>
          <w:rFonts w:asciiTheme="minorHAnsi" w:eastAsiaTheme="minorHAnsi" w:hAnsiTheme="minorHAnsi" w:cstheme="minorBidi"/>
          <w:b/>
          <w:sz w:val="20"/>
          <w:lang w:val="es-MX" w:eastAsia="en-US"/>
        </w:rPr>
        <w:t xml:space="preserve"> ANEXO NUMERO 02 (DOS), ANEXO NUMERO 03 (TRES) Y PROPUESTA ECONÓMICA ANEXO NUMERO 07 (SIETE) </w:t>
      </w:r>
      <w:r w:rsidR="003F1B86" w:rsidRPr="00C70BD6">
        <w:rPr>
          <w:rFonts w:asciiTheme="minorHAnsi" w:eastAsiaTheme="minorHAnsi" w:hAnsiTheme="minorHAnsi" w:cstheme="minorBidi"/>
          <w:sz w:val="20"/>
          <w:lang w:val="es-MX" w:eastAsia="en-US"/>
        </w:rPr>
        <w:t xml:space="preserve"> </w:t>
      </w:r>
      <w:r w:rsidR="00C70BD6" w:rsidRPr="00C70BD6">
        <w:rPr>
          <w:rFonts w:asciiTheme="minorHAnsi" w:eastAsiaTheme="minorHAnsi" w:hAnsiTheme="minorHAnsi" w:cstheme="minorBidi"/>
          <w:sz w:val="20"/>
          <w:lang w:val="es-MX" w:eastAsia="en-US"/>
        </w:rPr>
        <w:t>total de puntos</w:t>
      </w:r>
      <w:r w:rsidR="00C70BD6" w:rsidRPr="00C70BD6">
        <w:rPr>
          <w:rFonts w:asciiTheme="minorHAnsi" w:eastAsiaTheme="minorHAnsi" w:hAnsiTheme="minorHAnsi" w:cstheme="minorBidi"/>
          <w:b/>
          <w:sz w:val="20"/>
          <w:lang w:val="es-MX" w:eastAsia="en-US"/>
        </w:rPr>
        <w:t xml:space="preserve"> 2.</w:t>
      </w:r>
      <w:r w:rsidR="00996147">
        <w:rPr>
          <w:rFonts w:asciiTheme="minorHAnsi" w:eastAsiaTheme="minorHAnsi" w:hAnsiTheme="minorHAnsi" w:cstheme="minorBidi"/>
          <w:b/>
          <w:sz w:val="20"/>
          <w:lang w:val="es-MX" w:eastAsia="en-US"/>
        </w:rPr>
        <w:t>0</w:t>
      </w:r>
    </w:p>
    <w:p w14:paraId="72DB52EF" w14:textId="77777777" w:rsidR="003F1B86" w:rsidRDefault="003F1B86" w:rsidP="00FE6596">
      <w:pPr>
        <w:suppressAutoHyphens w:val="0"/>
        <w:spacing w:after="160" w:line="259" w:lineRule="auto"/>
        <w:contextualSpacing/>
        <w:jc w:val="both"/>
        <w:rPr>
          <w:rFonts w:asciiTheme="minorHAnsi" w:eastAsiaTheme="minorHAnsi" w:hAnsiTheme="minorHAnsi" w:cstheme="minorBidi"/>
          <w:b/>
          <w:sz w:val="20"/>
          <w:lang w:val="es-MX" w:eastAsia="en-US"/>
        </w:rPr>
      </w:pPr>
    </w:p>
    <w:tbl>
      <w:tblPr>
        <w:tblW w:w="5000" w:type="pct"/>
        <w:tblCellMar>
          <w:left w:w="70" w:type="dxa"/>
          <w:right w:w="70" w:type="dxa"/>
        </w:tblCellMar>
        <w:tblLook w:val="04A0" w:firstRow="1" w:lastRow="0" w:firstColumn="1" w:lastColumn="0" w:noHBand="0" w:noVBand="1"/>
      </w:tblPr>
      <w:tblGrid>
        <w:gridCol w:w="3188"/>
        <w:gridCol w:w="425"/>
        <w:gridCol w:w="5104"/>
        <w:gridCol w:w="852"/>
        <w:gridCol w:w="1002"/>
      </w:tblGrid>
      <w:tr w:rsidR="003F1B86" w:rsidRPr="003F1B86" w14:paraId="636237E8" w14:textId="77777777" w:rsidTr="00731D2B">
        <w:trPr>
          <w:trHeight w:val="300"/>
        </w:trPr>
        <w:tc>
          <w:tcPr>
            <w:tcW w:w="150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F010DFA" w14:textId="1A5F1CFA" w:rsidR="003F1B86" w:rsidRPr="003F1B86" w:rsidRDefault="003F1B86" w:rsidP="003F1B86">
            <w:pPr>
              <w:suppressAutoHyphens w:val="0"/>
              <w:jc w:val="center"/>
              <w:rPr>
                <w:rFonts w:ascii="Calibri" w:hAnsi="Calibri"/>
                <w:b/>
                <w:bCs/>
                <w:color w:val="000000"/>
                <w:sz w:val="16"/>
                <w:szCs w:val="16"/>
                <w:lang w:val="es-MX" w:eastAsia="es-MX"/>
              </w:rPr>
            </w:pPr>
            <w:r w:rsidRPr="003F1B86">
              <w:rPr>
                <w:rFonts w:ascii="Calibri" w:hAnsi="Calibri"/>
                <w:b/>
                <w:bCs/>
                <w:color w:val="000000"/>
                <w:sz w:val="16"/>
                <w:szCs w:val="16"/>
                <w:lang w:val="es-MX" w:eastAsia="es-MX"/>
              </w:rPr>
              <w:t>SUBRUBRO</w:t>
            </w:r>
          </w:p>
        </w:tc>
        <w:tc>
          <w:tcPr>
            <w:tcW w:w="201"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2681F8A7" w14:textId="42AF27B3" w:rsidR="003F1B86" w:rsidRPr="003F1B86" w:rsidRDefault="003F1B86" w:rsidP="003F1B86">
            <w:pPr>
              <w:suppressAutoHyphens w:val="0"/>
              <w:jc w:val="center"/>
              <w:rPr>
                <w:rFonts w:ascii="Calibri" w:hAnsi="Calibri"/>
                <w:b/>
                <w:bCs/>
                <w:color w:val="000000"/>
                <w:sz w:val="16"/>
                <w:szCs w:val="16"/>
                <w:lang w:val="es-MX" w:eastAsia="es-MX"/>
              </w:rPr>
            </w:pPr>
            <w:r w:rsidRPr="003F1B86">
              <w:rPr>
                <w:rFonts w:ascii="Calibri" w:hAnsi="Calibri"/>
                <w:b/>
                <w:bCs/>
                <w:color w:val="000000"/>
                <w:sz w:val="16"/>
                <w:szCs w:val="16"/>
                <w:lang w:val="es-MX" w:eastAsia="es-MX"/>
              </w:rPr>
              <w:t> </w:t>
            </w:r>
          </w:p>
        </w:tc>
        <w:tc>
          <w:tcPr>
            <w:tcW w:w="2414"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632CE76C" w14:textId="1F36DF6B" w:rsidR="003F1B86" w:rsidRPr="003F1B86" w:rsidRDefault="003F1B86" w:rsidP="003F1B86">
            <w:pPr>
              <w:suppressAutoHyphens w:val="0"/>
              <w:jc w:val="center"/>
              <w:rPr>
                <w:rFonts w:ascii="Calibri" w:hAnsi="Calibri"/>
                <w:color w:val="000000"/>
                <w:sz w:val="16"/>
                <w:szCs w:val="16"/>
                <w:lang w:val="es-MX" w:eastAsia="es-MX"/>
              </w:rPr>
            </w:pPr>
            <w:r w:rsidRPr="003F1B86">
              <w:rPr>
                <w:rFonts w:ascii="Calibri" w:hAnsi="Calibri"/>
                <w:color w:val="000000"/>
                <w:sz w:val="16"/>
                <w:szCs w:val="16"/>
                <w:lang w:val="es-MX" w:eastAsia="es-MX"/>
              </w:rPr>
              <w:t> </w:t>
            </w:r>
          </w:p>
        </w:tc>
        <w:tc>
          <w:tcPr>
            <w:tcW w:w="403"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4CB70262" w14:textId="6FC3CCFF" w:rsidR="003F1B86" w:rsidRPr="003F1B86" w:rsidRDefault="00731D2B" w:rsidP="003F1B86">
            <w:pPr>
              <w:suppressAutoHyphens w:val="0"/>
              <w:jc w:val="center"/>
              <w:rPr>
                <w:rFonts w:ascii="Calibri" w:hAnsi="Calibri"/>
                <w:b/>
                <w:bCs/>
                <w:color w:val="000000"/>
                <w:sz w:val="16"/>
                <w:szCs w:val="16"/>
                <w:lang w:val="es-MX" w:eastAsia="es-MX"/>
              </w:rPr>
            </w:pPr>
            <w:r>
              <w:rPr>
                <w:rFonts w:ascii="Calibri" w:hAnsi="Calibri"/>
                <w:b/>
                <w:bCs/>
                <w:color w:val="000000"/>
                <w:sz w:val="16"/>
                <w:szCs w:val="16"/>
                <w:lang w:val="es-MX" w:eastAsia="es-MX"/>
              </w:rPr>
              <w:t>PUNTAJE</w:t>
            </w:r>
            <w:r w:rsidR="003F1B86" w:rsidRPr="003F1B86">
              <w:rPr>
                <w:rFonts w:ascii="Calibri" w:hAnsi="Calibri"/>
                <w:b/>
                <w:bCs/>
                <w:color w:val="000000"/>
                <w:sz w:val="16"/>
                <w:szCs w:val="16"/>
                <w:lang w:val="es-MX" w:eastAsia="es-MX"/>
              </w:rPr>
              <w:t> </w:t>
            </w:r>
          </w:p>
        </w:tc>
        <w:tc>
          <w:tcPr>
            <w:tcW w:w="474"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3E355E0" w14:textId="459C53F7" w:rsidR="003F1B86" w:rsidRPr="003F1B86" w:rsidRDefault="00731D2B" w:rsidP="003F1B86">
            <w:pPr>
              <w:suppressAutoHyphens w:val="0"/>
              <w:jc w:val="center"/>
              <w:rPr>
                <w:rFonts w:ascii="Calibri" w:hAnsi="Calibri"/>
                <w:b/>
                <w:bCs/>
                <w:color w:val="000000"/>
                <w:sz w:val="16"/>
                <w:szCs w:val="16"/>
                <w:lang w:val="es-MX" w:eastAsia="es-MX"/>
              </w:rPr>
            </w:pPr>
            <w:r>
              <w:rPr>
                <w:rFonts w:ascii="Calibri" w:hAnsi="Calibri"/>
                <w:b/>
                <w:bCs/>
                <w:color w:val="000000"/>
                <w:sz w:val="16"/>
                <w:szCs w:val="16"/>
                <w:lang w:val="es-MX" w:eastAsia="es-MX"/>
              </w:rPr>
              <w:t>PUNTAJE TOTAL</w:t>
            </w:r>
            <w:r w:rsidR="003F1B86" w:rsidRPr="003F1B86">
              <w:rPr>
                <w:rFonts w:ascii="Calibri" w:hAnsi="Calibri"/>
                <w:b/>
                <w:bCs/>
                <w:color w:val="000000"/>
                <w:sz w:val="16"/>
                <w:szCs w:val="16"/>
                <w:lang w:val="es-MX" w:eastAsia="es-MX"/>
              </w:rPr>
              <w:t> </w:t>
            </w:r>
          </w:p>
        </w:tc>
      </w:tr>
      <w:tr w:rsidR="003F1B86" w:rsidRPr="003F1B86" w14:paraId="5FF4BFC2" w14:textId="77777777" w:rsidTr="00731D2B">
        <w:trPr>
          <w:trHeight w:val="300"/>
        </w:trPr>
        <w:tc>
          <w:tcPr>
            <w:tcW w:w="1508" w:type="pct"/>
            <w:tcBorders>
              <w:top w:val="nil"/>
              <w:left w:val="single" w:sz="4" w:space="0" w:color="auto"/>
              <w:bottom w:val="single" w:sz="4" w:space="0" w:color="auto"/>
              <w:right w:val="single" w:sz="4" w:space="0" w:color="auto"/>
            </w:tcBorders>
            <w:shd w:val="clear" w:color="auto" w:fill="auto"/>
            <w:noWrap/>
            <w:vAlign w:val="center"/>
            <w:hideMark/>
          </w:tcPr>
          <w:p w14:paraId="4A07AEB3" w14:textId="21ECC400" w:rsidR="003F1B86" w:rsidRPr="003F1B86" w:rsidRDefault="003F1B86" w:rsidP="003F1B86">
            <w:pPr>
              <w:suppressAutoHyphens w:val="0"/>
              <w:jc w:val="center"/>
              <w:rPr>
                <w:rFonts w:ascii="Calibri" w:hAnsi="Calibri"/>
                <w:color w:val="000000"/>
                <w:sz w:val="16"/>
                <w:szCs w:val="16"/>
                <w:lang w:val="es-MX" w:eastAsia="es-MX"/>
              </w:rPr>
            </w:pPr>
            <w:r w:rsidRPr="003F1B86">
              <w:rPr>
                <w:rFonts w:ascii="Calibri" w:hAnsi="Calibri"/>
                <w:color w:val="000000"/>
                <w:sz w:val="16"/>
                <w:szCs w:val="16"/>
                <w:lang w:val="es-MX" w:eastAsia="es-MX"/>
              </w:rPr>
              <w:t>PLAN DE TRABAJO</w:t>
            </w:r>
          </w:p>
        </w:tc>
        <w:tc>
          <w:tcPr>
            <w:tcW w:w="201" w:type="pct"/>
            <w:vMerge w:val="restart"/>
            <w:tcBorders>
              <w:top w:val="nil"/>
              <w:left w:val="single" w:sz="4" w:space="0" w:color="auto"/>
              <w:bottom w:val="single" w:sz="4" w:space="0" w:color="000000"/>
              <w:right w:val="single" w:sz="4" w:space="0" w:color="auto"/>
            </w:tcBorders>
            <w:shd w:val="clear" w:color="auto" w:fill="auto"/>
            <w:vAlign w:val="center"/>
            <w:hideMark/>
          </w:tcPr>
          <w:p w14:paraId="23C5E6B1" w14:textId="5ECA9B28" w:rsidR="003F1B86" w:rsidRPr="003F1B86" w:rsidRDefault="003F1B86" w:rsidP="003F1B86">
            <w:pPr>
              <w:suppressAutoHyphens w:val="0"/>
              <w:jc w:val="center"/>
              <w:rPr>
                <w:rFonts w:ascii="Calibri" w:hAnsi="Calibri"/>
                <w:b/>
                <w:bCs/>
                <w:color w:val="000000"/>
                <w:sz w:val="16"/>
                <w:szCs w:val="16"/>
                <w:lang w:val="es-MX" w:eastAsia="es-MX"/>
              </w:rPr>
            </w:pPr>
            <w:r>
              <w:rPr>
                <w:rFonts w:ascii="Calibri" w:hAnsi="Calibri"/>
                <w:b/>
                <w:bCs/>
                <w:color w:val="000000"/>
                <w:sz w:val="16"/>
                <w:szCs w:val="16"/>
                <w:lang w:val="es-MX" w:eastAsia="es-MX"/>
              </w:rPr>
              <w:t>19</w:t>
            </w:r>
          </w:p>
        </w:tc>
        <w:tc>
          <w:tcPr>
            <w:tcW w:w="2414" w:type="pct"/>
            <w:vMerge w:val="restart"/>
            <w:tcBorders>
              <w:top w:val="nil"/>
              <w:left w:val="single" w:sz="4" w:space="0" w:color="auto"/>
              <w:bottom w:val="single" w:sz="4" w:space="0" w:color="000000"/>
              <w:right w:val="single" w:sz="4" w:space="0" w:color="auto"/>
            </w:tcBorders>
            <w:shd w:val="clear" w:color="auto" w:fill="auto"/>
            <w:vAlign w:val="center"/>
            <w:hideMark/>
          </w:tcPr>
          <w:p w14:paraId="7A2FC9B9" w14:textId="4DC468AA" w:rsidR="003F1B86" w:rsidRPr="003F1B86" w:rsidRDefault="003F1B86" w:rsidP="003F1B86">
            <w:pPr>
              <w:suppressAutoHyphens w:val="0"/>
              <w:jc w:val="center"/>
              <w:rPr>
                <w:rFonts w:ascii="Calibri" w:hAnsi="Calibri"/>
                <w:color w:val="000000"/>
                <w:sz w:val="16"/>
                <w:szCs w:val="16"/>
                <w:lang w:val="es-MX" w:eastAsia="es-MX"/>
              </w:rPr>
            </w:pPr>
            <w:r w:rsidRPr="003F1B86">
              <w:rPr>
                <w:rFonts w:ascii="Calibri" w:hAnsi="Calibri"/>
                <w:color w:val="000000"/>
                <w:sz w:val="16"/>
                <w:szCs w:val="16"/>
                <w:lang w:val="es-MX" w:eastAsia="es-MX"/>
              </w:rPr>
              <w:t xml:space="preserve">REQUERIMIENTOS DEBIDAMENTE SEÑALADOS EN ANEXO 1 Y ANEXO 4 </w:t>
            </w:r>
          </w:p>
        </w:tc>
        <w:tc>
          <w:tcPr>
            <w:tcW w:w="40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65AAB9B" w14:textId="5153E343" w:rsidR="003F1B86" w:rsidRPr="003F1B86" w:rsidRDefault="003F1B86" w:rsidP="003F1B86">
            <w:pPr>
              <w:suppressAutoHyphens w:val="0"/>
              <w:jc w:val="center"/>
              <w:rPr>
                <w:rFonts w:ascii="Calibri" w:hAnsi="Calibri"/>
                <w:b/>
                <w:bCs/>
                <w:color w:val="000000"/>
                <w:sz w:val="16"/>
                <w:szCs w:val="16"/>
                <w:lang w:val="es-MX" w:eastAsia="es-MX"/>
              </w:rPr>
            </w:pPr>
            <w:r w:rsidRPr="003F1B86">
              <w:rPr>
                <w:rFonts w:ascii="Calibri" w:hAnsi="Calibri"/>
                <w:b/>
                <w:bCs/>
                <w:color w:val="000000"/>
                <w:sz w:val="16"/>
                <w:szCs w:val="16"/>
                <w:lang w:val="es-MX" w:eastAsia="es-MX"/>
              </w:rPr>
              <w:t>1</w:t>
            </w:r>
          </w:p>
        </w:tc>
        <w:tc>
          <w:tcPr>
            <w:tcW w:w="47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F761447" w14:textId="7DDF05D3" w:rsidR="003F1B86" w:rsidRPr="003F1B86" w:rsidRDefault="003F1B86" w:rsidP="003F1B86">
            <w:pPr>
              <w:suppressAutoHyphens w:val="0"/>
              <w:jc w:val="center"/>
              <w:rPr>
                <w:rFonts w:ascii="Calibri" w:hAnsi="Calibri"/>
                <w:b/>
                <w:bCs/>
                <w:color w:val="000000"/>
                <w:sz w:val="16"/>
                <w:szCs w:val="16"/>
                <w:lang w:val="es-MX" w:eastAsia="es-MX"/>
              </w:rPr>
            </w:pPr>
            <w:r w:rsidRPr="003F1B86">
              <w:rPr>
                <w:rFonts w:ascii="Calibri" w:hAnsi="Calibri"/>
                <w:b/>
                <w:bCs/>
                <w:color w:val="000000"/>
                <w:sz w:val="16"/>
                <w:szCs w:val="16"/>
                <w:lang w:val="es-MX" w:eastAsia="es-MX"/>
              </w:rPr>
              <w:t>2</w:t>
            </w:r>
          </w:p>
        </w:tc>
      </w:tr>
      <w:tr w:rsidR="003F1B86" w:rsidRPr="003F1B86" w14:paraId="1430CD35" w14:textId="77777777" w:rsidTr="00731D2B">
        <w:trPr>
          <w:trHeight w:val="300"/>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4B6D58C2" w14:textId="4D4D1134" w:rsidR="003F1B86" w:rsidRPr="003F1B86" w:rsidRDefault="003F1B86" w:rsidP="003F1B86">
            <w:pPr>
              <w:suppressAutoHyphens w:val="0"/>
              <w:jc w:val="center"/>
              <w:rPr>
                <w:rFonts w:ascii="Calibri" w:hAnsi="Calibri"/>
                <w:b/>
                <w:bCs/>
                <w:color w:val="000000"/>
                <w:sz w:val="16"/>
                <w:szCs w:val="16"/>
                <w:lang w:val="es-MX" w:eastAsia="es-MX"/>
              </w:rPr>
            </w:pPr>
            <w:r w:rsidRPr="003F1B86">
              <w:rPr>
                <w:rFonts w:ascii="Calibri" w:hAnsi="Calibri"/>
                <w:b/>
                <w:bCs/>
                <w:color w:val="000000"/>
                <w:sz w:val="16"/>
                <w:szCs w:val="16"/>
                <w:lang w:val="es-MX" w:eastAsia="es-MX"/>
              </w:rPr>
              <w:t>EVALUACION</w:t>
            </w:r>
          </w:p>
        </w:tc>
        <w:tc>
          <w:tcPr>
            <w:tcW w:w="201" w:type="pct"/>
            <w:vMerge/>
            <w:tcBorders>
              <w:top w:val="nil"/>
              <w:left w:val="single" w:sz="4" w:space="0" w:color="auto"/>
              <w:bottom w:val="single" w:sz="4" w:space="0" w:color="000000"/>
              <w:right w:val="single" w:sz="4" w:space="0" w:color="auto"/>
            </w:tcBorders>
            <w:vAlign w:val="center"/>
            <w:hideMark/>
          </w:tcPr>
          <w:p w14:paraId="3CF2D7CE" w14:textId="77777777" w:rsidR="003F1B86" w:rsidRPr="003F1B86" w:rsidRDefault="003F1B86" w:rsidP="003F1B86">
            <w:pPr>
              <w:suppressAutoHyphens w:val="0"/>
              <w:rPr>
                <w:rFonts w:ascii="Calibri" w:hAnsi="Calibri"/>
                <w:b/>
                <w:bCs/>
                <w:color w:val="000000"/>
                <w:sz w:val="16"/>
                <w:szCs w:val="16"/>
                <w:lang w:val="es-MX" w:eastAsia="es-MX"/>
              </w:rPr>
            </w:pPr>
          </w:p>
        </w:tc>
        <w:tc>
          <w:tcPr>
            <w:tcW w:w="2414" w:type="pct"/>
            <w:vMerge/>
            <w:tcBorders>
              <w:top w:val="nil"/>
              <w:left w:val="single" w:sz="4" w:space="0" w:color="auto"/>
              <w:bottom w:val="single" w:sz="4" w:space="0" w:color="000000"/>
              <w:right w:val="single" w:sz="4" w:space="0" w:color="auto"/>
            </w:tcBorders>
            <w:vAlign w:val="center"/>
            <w:hideMark/>
          </w:tcPr>
          <w:p w14:paraId="4B4DBEB2" w14:textId="77777777" w:rsidR="003F1B86" w:rsidRPr="003F1B86" w:rsidRDefault="003F1B86" w:rsidP="003F1B86">
            <w:pPr>
              <w:suppressAutoHyphens w:val="0"/>
              <w:rPr>
                <w:rFonts w:ascii="Calibri" w:hAnsi="Calibri"/>
                <w:color w:val="000000"/>
                <w:sz w:val="16"/>
                <w:szCs w:val="16"/>
                <w:lang w:val="es-MX" w:eastAsia="es-MX"/>
              </w:rPr>
            </w:pPr>
          </w:p>
        </w:tc>
        <w:tc>
          <w:tcPr>
            <w:tcW w:w="403" w:type="pct"/>
            <w:vMerge/>
            <w:tcBorders>
              <w:top w:val="nil"/>
              <w:left w:val="single" w:sz="4" w:space="0" w:color="auto"/>
              <w:bottom w:val="single" w:sz="4" w:space="0" w:color="000000"/>
              <w:right w:val="single" w:sz="4" w:space="0" w:color="auto"/>
            </w:tcBorders>
            <w:vAlign w:val="center"/>
            <w:hideMark/>
          </w:tcPr>
          <w:p w14:paraId="009989BC" w14:textId="77777777" w:rsidR="003F1B86" w:rsidRPr="003F1B86" w:rsidRDefault="003F1B86" w:rsidP="003F1B86">
            <w:pPr>
              <w:suppressAutoHyphens w:val="0"/>
              <w:rPr>
                <w:rFonts w:ascii="Calibri" w:hAnsi="Calibri"/>
                <w:b/>
                <w:bCs/>
                <w:color w:val="000000"/>
                <w:sz w:val="16"/>
                <w:szCs w:val="16"/>
                <w:lang w:val="es-MX" w:eastAsia="es-MX"/>
              </w:rPr>
            </w:pPr>
          </w:p>
        </w:tc>
        <w:tc>
          <w:tcPr>
            <w:tcW w:w="474" w:type="pct"/>
            <w:vMerge/>
            <w:tcBorders>
              <w:top w:val="nil"/>
              <w:left w:val="single" w:sz="4" w:space="0" w:color="auto"/>
              <w:bottom w:val="single" w:sz="4" w:space="0" w:color="auto"/>
              <w:right w:val="single" w:sz="4" w:space="0" w:color="auto"/>
            </w:tcBorders>
            <w:vAlign w:val="center"/>
            <w:hideMark/>
          </w:tcPr>
          <w:p w14:paraId="1D45A753" w14:textId="77777777" w:rsidR="003F1B86" w:rsidRPr="003F1B86" w:rsidRDefault="003F1B86" w:rsidP="003F1B86">
            <w:pPr>
              <w:suppressAutoHyphens w:val="0"/>
              <w:rPr>
                <w:rFonts w:ascii="Calibri" w:hAnsi="Calibri"/>
                <w:b/>
                <w:bCs/>
                <w:color w:val="000000"/>
                <w:sz w:val="16"/>
                <w:szCs w:val="16"/>
                <w:lang w:val="es-MX" w:eastAsia="es-MX"/>
              </w:rPr>
            </w:pPr>
          </w:p>
        </w:tc>
      </w:tr>
      <w:tr w:rsidR="003F1B86" w:rsidRPr="003F1B86" w14:paraId="7009161D" w14:textId="77777777" w:rsidTr="00731D2B">
        <w:trPr>
          <w:trHeight w:val="990"/>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2F3D361F" w14:textId="4B06A277" w:rsidR="003F1B86" w:rsidRPr="003F1B86" w:rsidRDefault="003F1B86" w:rsidP="003F1B86">
            <w:pPr>
              <w:suppressAutoHyphens w:val="0"/>
              <w:jc w:val="center"/>
              <w:rPr>
                <w:rFonts w:ascii="Calibri" w:hAnsi="Calibri"/>
                <w:color w:val="000000"/>
                <w:sz w:val="16"/>
                <w:szCs w:val="16"/>
                <w:lang w:val="es-MX" w:eastAsia="es-MX"/>
              </w:rPr>
            </w:pPr>
            <w:r w:rsidRPr="003F1B86">
              <w:rPr>
                <w:rFonts w:ascii="Calibri" w:hAnsi="Calibri"/>
                <w:color w:val="000000"/>
                <w:sz w:val="16"/>
                <w:szCs w:val="16"/>
                <w:lang w:val="es-MX" w:eastAsia="es-MX"/>
              </w:rPr>
              <w:t>PLAN DE SUMINISTROS DEL LICITANTE DE ACUERDO A LOS REQUERIMIENTOS ESTABLECIDOS EN EL ANEXO 1 Y ANEXO 4, MISMO QUE DEBERÁ CONTENER UNA GARANTÍA DE CAPACIDAD DEL ALMACENAMIENTO EN SUS INSTALACIONES DE DISTRIBUCIÓN.</w:t>
            </w:r>
          </w:p>
        </w:tc>
        <w:tc>
          <w:tcPr>
            <w:tcW w:w="201" w:type="pct"/>
            <w:tcBorders>
              <w:top w:val="nil"/>
              <w:left w:val="nil"/>
              <w:bottom w:val="single" w:sz="4" w:space="0" w:color="auto"/>
              <w:right w:val="single" w:sz="4" w:space="0" w:color="auto"/>
            </w:tcBorders>
            <w:shd w:val="clear" w:color="auto" w:fill="auto"/>
            <w:vAlign w:val="center"/>
            <w:hideMark/>
          </w:tcPr>
          <w:p w14:paraId="5A520682" w14:textId="71BBC001" w:rsidR="003F1B86" w:rsidRPr="003F1B86" w:rsidRDefault="003F1B86" w:rsidP="003F1B86">
            <w:pPr>
              <w:suppressAutoHyphens w:val="0"/>
              <w:jc w:val="center"/>
              <w:rPr>
                <w:rFonts w:ascii="Calibri" w:hAnsi="Calibri"/>
                <w:b/>
                <w:bCs/>
                <w:color w:val="000000"/>
                <w:sz w:val="16"/>
                <w:szCs w:val="16"/>
                <w:lang w:val="es-MX" w:eastAsia="es-MX"/>
              </w:rPr>
            </w:pPr>
            <w:r>
              <w:rPr>
                <w:rFonts w:ascii="Calibri" w:hAnsi="Calibri"/>
                <w:b/>
                <w:bCs/>
                <w:color w:val="000000"/>
                <w:sz w:val="16"/>
                <w:szCs w:val="16"/>
                <w:lang w:val="es-MX" w:eastAsia="es-MX"/>
              </w:rPr>
              <w:t>20</w:t>
            </w:r>
          </w:p>
        </w:tc>
        <w:tc>
          <w:tcPr>
            <w:tcW w:w="2414" w:type="pct"/>
            <w:tcBorders>
              <w:top w:val="nil"/>
              <w:left w:val="nil"/>
              <w:bottom w:val="single" w:sz="4" w:space="0" w:color="auto"/>
              <w:right w:val="single" w:sz="4" w:space="0" w:color="auto"/>
            </w:tcBorders>
            <w:shd w:val="clear" w:color="auto" w:fill="auto"/>
            <w:vAlign w:val="center"/>
            <w:hideMark/>
          </w:tcPr>
          <w:p w14:paraId="17D0971D" w14:textId="3357726D" w:rsidR="003F1B86" w:rsidRPr="003F1B86" w:rsidRDefault="003F1B86" w:rsidP="003F1B86">
            <w:pPr>
              <w:suppressAutoHyphens w:val="0"/>
              <w:jc w:val="center"/>
              <w:rPr>
                <w:rFonts w:ascii="Calibri" w:hAnsi="Calibri"/>
                <w:color w:val="000000"/>
                <w:sz w:val="16"/>
                <w:szCs w:val="16"/>
                <w:lang w:val="es-MX" w:eastAsia="es-MX"/>
              </w:rPr>
            </w:pPr>
            <w:r w:rsidRPr="003F1B86">
              <w:rPr>
                <w:rFonts w:ascii="Calibri" w:hAnsi="Calibri"/>
                <w:color w:val="000000"/>
                <w:sz w:val="16"/>
                <w:szCs w:val="16"/>
                <w:lang w:val="es-MX" w:eastAsia="es-MX"/>
              </w:rPr>
              <w:t xml:space="preserve">DOCUMENTACIÓN QUE ACREDITE LA CAPACIDAD DE ALMACENAMIENTO DE LAS INSTALACIONES PROVEEDORAS DEL SERVICIO                                             </w:t>
            </w:r>
          </w:p>
        </w:tc>
        <w:tc>
          <w:tcPr>
            <w:tcW w:w="403" w:type="pct"/>
            <w:tcBorders>
              <w:top w:val="nil"/>
              <w:left w:val="nil"/>
              <w:bottom w:val="single" w:sz="4" w:space="0" w:color="auto"/>
              <w:right w:val="single" w:sz="4" w:space="0" w:color="auto"/>
            </w:tcBorders>
            <w:shd w:val="clear" w:color="auto" w:fill="auto"/>
            <w:noWrap/>
            <w:vAlign w:val="center"/>
            <w:hideMark/>
          </w:tcPr>
          <w:p w14:paraId="3841E24B" w14:textId="36F16A72" w:rsidR="003F1B86" w:rsidRPr="003F1B86" w:rsidRDefault="003F1B86" w:rsidP="003F1B86">
            <w:pPr>
              <w:suppressAutoHyphens w:val="0"/>
              <w:jc w:val="center"/>
              <w:rPr>
                <w:rFonts w:ascii="Calibri" w:hAnsi="Calibri"/>
                <w:b/>
                <w:bCs/>
                <w:color w:val="000000"/>
                <w:sz w:val="16"/>
                <w:szCs w:val="16"/>
                <w:lang w:val="es-MX" w:eastAsia="es-MX"/>
              </w:rPr>
            </w:pPr>
            <w:r w:rsidRPr="003F1B86">
              <w:rPr>
                <w:rFonts w:ascii="Calibri" w:hAnsi="Calibri"/>
                <w:b/>
                <w:bCs/>
                <w:color w:val="000000"/>
                <w:sz w:val="16"/>
                <w:szCs w:val="16"/>
                <w:lang w:val="es-MX" w:eastAsia="es-MX"/>
              </w:rPr>
              <w:t>1</w:t>
            </w:r>
          </w:p>
        </w:tc>
        <w:tc>
          <w:tcPr>
            <w:tcW w:w="474" w:type="pct"/>
            <w:vMerge/>
            <w:tcBorders>
              <w:top w:val="nil"/>
              <w:left w:val="single" w:sz="4" w:space="0" w:color="auto"/>
              <w:bottom w:val="single" w:sz="4" w:space="0" w:color="auto"/>
              <w:right w:val="single" w:sz="4" w:space="0" w:color="auto"/>
            </w:tcBorders>
            <w:vAlign w:val="center"/>
            <w:hideMark/>
          </w:tcPr>
          <w:p w14:paraId="529317E9" w14:textId="77777777" w:rsidR="003F1B86" w:rsidRPr="003F1B86" w:rsidRDefault="003F1B86" w:rsidP="003F1B86">
            <w:pPr>
              <w:suppressAutoHyphens w:val="0"/>
              <w:rPr>
                <w:rFonts w:ascii="Calibri" w:hAnsi="Calibri"/>
                <w:b/>
                <w:bCs/>
                <w:color w:val="000000"/>
                <w:sz w:val="16"/>
                <w:szCs w:val="16"/>
                <w:lang w:val="es-MX" w:eastAsia="es-MX"/>
              </w:rPr>
            </w:pPr>
          </w:p>
        </w:tc>
      </w:tr>
    </w:tbl>
    <w:p w14:paraId="7DFD7DE4" w14:textId="77777777" w:rsidR="00C70BD6" w:rsidRPr="00C70BD6" w:rsidRDefault="00C70BD6" w:rsidP="00C70BD6">
      <w:pPr>
        <w:suppressAutoHyphens w:val="0"/>
        <w:jc w:val="both"/>
        <w:rPr>
          <w:rFonts w:ascii="Montserrat" w:eastAsiaTheme="minorHAnsi" w:hAnsi="Montserrat" w:cstheme="minorBidi"/>
          <w:sz w:val="20"/>
          <w:lang w:val="es-ES_tradnl" w:eastAsia="en-US"/>
        </w:rPr>
      </w:pPr>
    </w:p>
    <w:p w14:paraId="00D38918" w14:textId="785B4EC5" w:rsidR="00C70BD6" w:rsidRDefault="006462F8" w:rsidP="00996147">
      <w:pPr>
        <w:suppressAutoHyphens w:val="0"/>
        <w:spacing w:after="160" w:line="259" w:lineRule="auto"/>
        <w:contextualSpacing/>
        <w:jc w:val="both"/>
        <w:rPr>
          <w:rFonts w:asciiTheme="minorHAnsi" w:eastAsiaTheme="minorHAnsi" w:hAnsiTheme="minorHAnsi" w:cstheme="minorBidi"/>
          <w:b/>
          <w:sz w:val="20"/>
          <w:lang w:val="es-MX" w:eastAsia="en-US"/>
        </w:rPr>
      </w:pPr>
      <w:r>
        <w:rPr>
          <w:rFonts w:asciiTheme="minorHAnsi" w:eastAsiaTheme="minorHAnsi" w:hAnsiTheme="minorHAnsi" w:cstheme="minorBidi"/>
          <w:b/>
          <w:bCs/>
          <w:sz w:val="20"/>
          <w:lang w:val="es-MX" w:eastAsia="en-US"/>
        </w:rPr>
        <w:t xml:space="preserve">c) </w:t>
      </w:r>
      <w:r w:rsidRPr="00C70BD6">
        <w:rPr>
          <w:rFonts w:asciiTheme="minorHAnsi" w:eastAsiaTheme="minorHAnsi" w:hAnsiTheme="minorHAnsi" w:cstheme="minorBidi"/>
          <w:b/>
          <w:bCs/>
          <w:sz w:val="20"/>
          <w:lang w:val="es-MX" w:eastAsia="en-US"/>
        </w:rPr>
        <w:t>ESTRUCTURA DE LA EMPRESA</w:t>
      </w:r>
      <w:r>
        <w:rPr>
          <w:rFonts w:asciiTheme="minorHAnsi" w:eastAsiaTheme="minorHAnsi" w:hAnsiTheme="minorHAnsi" w:cstheme="minorBidi"/>
          <w:b/>
          <w:bCs/>
          <w:sz w:val="20"/>
          <w:lang w:val="es-MX" w:eastAsia="en-US"/>
        </w:rPr>
        <w:t>.</w:t>
      </w:r>
      <w:r w:rsidRPr="00C70BD6">
        <w:rPr>
          <w:rFonts w:asciiTheme="minorHAnsi" w:eastAsiaTheme="minorHAnsi" w:hAnsiTheme="minorHAnsi" w:cstheme="minorBidi"/>
          <w:sz w:val="20"/>
          <w:lang w:val="es-MX" w:eastAsia="en-US"/>
        </w:rPr>
        <w:t xml:space="preserve"> Máximo</w:t>
      </w:r>
      <w:r w:rsidR="00C70BD6" w:rsidRPr="00C70BD6">
        <w:rPr>
          <w:rFonts w:asciiTheme="minorHAnsi" w:eastAsiaTheme="minorHAnsi" w:hAnsiTheme="minorHAnsi" w:cstheme="minorBidi"/>
          <w:sz w:val="20"/>
          <w:lang w:val="es-MX" w:eastAsia="en-US"/>
        </w:rPr>
        <w:t xml:space="preserve"> de puntos a obtener</w:t>
      </w:r>
      <w:r>
        <w:rPr>
          <w:rFonts w:asciiTheme="minorHAnsi" w:eastAsiaTheme="minorHAnsi" w:hAnsiTheme="minorHAnsi" w:cstheme="minorBidi"/>
          <w:b/>
          <w:sz w:val="20"/>
          <w:lang w:val="es-MX" w:eastAsia="en-US"/>
        </w:rPr>
        <w:t xml:space="preserve"> 5.0</w:t>
      </w:r>
    </w:p>
    <w:p w14:paraId="0045AE7E" w14:textId="77777777" w:rsidR="00971D87" w:rsidRDefault="00971D87" w:rsidP="006462F8">
      <w:pPr>
        <w:suppressAutoHyphens w:val="0"/>
        <w:spacing w:after="160" w:line="259" w:lineRule="auto"/>
        <w:contextualSpacing/>
        <w:jc w:val="center"/>
        <w:rPr>
          <w:rFonts w:asciiTheme="minorHAnsi" w:eastAsiaTheme="minorHAnsi" w:hAnsiTheme="minorHAnsi" w:cstheme="minorBidi"/>
          <w:b/>
          <w:sz w:val="20"/>
          <w:lang w:val="es-MX" w:eastAsia="en-US"/>
        </w:rPr>
      </w:pPr>
    </w:p>
    <w:tbl>
      <w:tblPr>
        <w:tblW w:w="5000" w:type="pct"/>
        <w:tblCellMar>
          <w:left w:w="70" w:type="dxa"/>
          <w:right w:w="70" w:type="dxa"/>
        </w:tblCellMar>
        <w:tblLook w:val="04A0" w:firstRow="1" w:lastRow="0" w:firstColumn="1" w:lastColumn="0" w:noHBand="0" w:noVBand="1"/>
      </w:tblPr>
      <w:tblGrid>
        <w:gridCol w:w="3188"/>
        <w:gridCol w:w="425"/>
        <w:gridCol w:w="5104"/>
        <w:gridCol w:w="820"/>
        <w:gridCol w:w="1034"/>
      </w:tblGrid>
      <w:tr w:rsidR="00971D87" w:rsidRPr="00971D87" w14:paraId="43F34105" w14:textId="77777777" w:rsidTr="00731D2B">
        <w:trPr>
          <w:trHeight w:val="300"/>
        </w:trPr>
        <w:tc>
          <w:tcPr>
            <w:tcW w:w="150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C1193D0" w14:textId="3671C99A" w:rsidR="00971D87" w:rsidRPr="00971D87" w:rsidRDefault="00971D87" w:rsidP="00971D87">
            <w:pPr>
              <w:suppressAutoHyphens w:val="0"/>
              <w:jc w:val="center"/>
              <w:rPr>
                <w:rFonts w:ascii="Calibri" w:hAnsi="Calibri"/>
                <w:b/>
                <w:bCs/>
                <w:color w:val="000000"/>
                <w:sz w:val="16"/>
                <w:szCs w:val="16"/>
                <w:lang w:val="es-MX" w:eastAsia="es-MX"/>
              </w:rPr>
            </w:pPr>
            <w:r w:rsidRPr="00971D87">
              <w:rPr>
                <w:rFonts w:ascii="Calibri" w:hAnsi="Calibri"/>
                <w:b/>
                <w:bCs/>
                <w:color w:val="000000"/>
                <w:sz w:val="16"/>
                <w:szCs w:val="16"/>
                <w:lang w:val="es-MX" w:eastAsia="es-MX"/>
              </w:rPr>
              <w:t>SUBRUBRO</w:t>
            </w:r>
          </w:p>
        </w:tc>
        <w:tc>
          <w:tcPr>
            <w:tcW w:w="201"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29608401" w14:textId="5AB56C0B" w:rsidR="00971D87" w:rsidRPr="00971D87" w:rsidRDefault="00971D87" w:rsidP="00971D87">
            <w:pPr>
              <w:suppressAutoHyphens w:val="0"/>
              <w:jc w:val="center"/>
              <w:rPr>
                <w:rFonts w:ascii="Calibri" w:hAnsi="Calibri"/>
                <w:b/>
                <w:bCs/>
                <w:color w:val="000000"/>
                <w:sz w:val="16"/>
                <w:szCs w:val="16"/>
                <w:lang w:val="es-MX" w:eastAsia="es-MX"/>
              </w:rPr>
            </w:pPr>
          </w:p>
        </w:tc>
        <w:tc>
          <w:tcPr>
            <w:tcW w:w="2414"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6B4F459" w14:textId="7CFEBFCE" w:rsidR="00971D87" w:rsidRPr="00971D87" w:rsidRDefault="00971D87" w:rsidP="00971D87">
            <w:pPr>
              <w:suppressAutoHyphens w:val="0"/>
              <w:jc w:val="center"/>
              <w:rPr>
                <w:rFonts w:ascii="Calibri" w:hAnsi="Calibri"/>
                <w:color w:val="000000"/>
                <w:sz w:val="16"/>
                <w:szCs w:val="16"/>
                <w:lang w:val="es-MX" w:eastAsia="es-MX"/>
              </w:rPr>
            </w:pPr>
          </w:p>
        </w:tc>
        <w:tc>
          <w:tcPr>
            <w:tcW w:w="388"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170F004E" w14:textId="194DF1FD" w:rsidR="00971D87" w:rsidRPr="00971D87" w:rsidRDefault="00731D2B" w:rsidP="00971D87">
            <w:pPr>
              <w:suppressAutoHyphens w:val="0"/>
              <w:jc w:val="center"/>
              <w:rPr>
                <w:rFonts w:ascii="Calibri" w:hAnsi="Calibri"/>
                <w:b/>
                <w:bCs/>
                <w:color w:val="000000"/>
                <w:sz w:val="16"/>
                <w:szCs w:val="16"/>
                <w:lang w:val="es-MX" w:eastAsia="es-MX"/>
              </w:rPr>
            </w:pPr>
            <w:r>
              <w:rPr>
                <w:rFonts w:ascii="Calibri" w:hAnsi="Calibri"/>
                <w:b/>
                <w:bCs/>
                <w:color w:val="000000"/>
                <w:sz w:val="16"/>
                <w:szCs w:val="16"/>
                <w:lang w:val="es-MX" w:eastAsia="es-MX"/>
              </w:rPr>
              <w:t>PUNTAJE</w:t>
            </w:r>
          </w:p>
        </w:tc>
        <w:tc>
          <w:tcPr>
            <w:tcW w:w="489"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358B817C" w14:textId="5E4946C8" w:rsidR="00971D87" w:rsidRPr="00971D87" w:rsidRDefault="00731D2B" w:rsidP="00971D87">
            <w:pPr>
              <w:suppressAutoHyphens w:val="0"/>
              <w:jc w:val="center"/>
              <w:rPr>
                <w:rFonts w:ascii="Calibri" w:hAnsi="Calibri"/>
                <w:b/>
                <w:bCs/>
                <w:color w:val="000000"/>
                <w:sz w:val="16"/>
                <w:szCs w:val="16"/>
                <w:lang w:val="es-MX" w:eastAsia="es-MX"/>
              </w:rPr>
            </w:pPr>
            <w:r>
              <w:rPr>
                <w:rFonts w:ascii="Calibri" w:hAnsi="Calibri"/>
                <w:b/>
                <w:bCs/>
                <w:color w:val="000000"/>
                <w:sz w:val="16"/>
                <w:szCs w:val="16"/>
                <w:lang w:val="es-MX" w:eastAsia="es-MX"/>
              </w:rPr>
              <w:t>PUNTAJE TOTAL</w:t>
            </w:r>
          </w:p>
        </w:tc>
      </w:tr>
      <w:tr w:rsidR="00971D87" w:rsidRPr="00971D87" w14:paraId="166C0B18" w14:textId="77777777" w:rsidTr="00731D2B">
        <w:trPr>
          <w:trHeight w:val="300"/>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661247E3" w14:textId="01059E85" w:rsidR="00971D87" w:rsidRPr="00971D87" w:rsidRDefault="00971D87" w:rsidP="00971D87">
            <w:pPr>
              <w:suppressAutoHyphens w:val="0"/>
              <w:jc w:val="center"/>
              <w:rPr>
                <w:rFonts w:ascii="Calibri" w:hAnsi="Calibri"/>
                <w:color w:val="000000"/>
                <w:sz w:val="16"/>
                <w:szCs w:val="16"/>
                <w:lang w:val="es-MX" w:eastAsia="es-MX"/>
              </w:rPr>
            </w:pPr>
            <w:r w:rsidRPr="00971D87">
              <w:rPr>
                <w:rFonts w:ascii="Calibri" w:hAnsi="Calibri"/>
                <w:color w:val="000000"/>
                <w:sz w:val="16"/>
                <w:szCs w:val="16"/>
                <w:lang w:val="es-MX" w:eastAsia="es-MX"/>
              </w:rPr>
              <w:t>PARQUE VEHICULAR EQUIPADO E INSTALACIONES</w:t>
            </w:r>
          </w:p>
        </w:tc>
        <w:tc>
          <w:tcPr>
            <w:tcW w:w="201" w:type="pct"/>
            <w:tcBorders>
              <w:top w:val="nil"/>
              <w:left w:val="nil"/>
              <w:bottom w:val="single" w:sz="4" w:space="0" w:color="auto"/>
              <w:right w:val="single" w:sz="4" w:space="0" w:color="auto"/>
            </w:tcBorders>
            <w:shd w:val="clear" w:color="auto" w:fill="auto"/>
            <w:vAlign w:val="center"/>
            <w:hideMark/>
          </w:tcPr>
          <w:p w14:paraId="665CBEF5" w14:textId="52179165" w:rsidR="00971D87" w:rsidRPr="00971D87" w:rsidRDefault="00971D87" w:rsidP="00971D87">
            <w:pPr>
              <w:suppressAutoHyphens w:val="0"/>
              <w:jc w:val="center"/>
              <w:rPr>
                <w:rFonts w:ascii="Calibri" w:hAnsi="Calibri"/>
                <w:b/>
                <w:bCs/>
                <w:color w:val="000000"/>
                <w:sz w:val="16"/>
                <w:szCs w:val="16"/>
                <w:lang w:val="es-MX" w:eastAsia="es-MX"/>
              </w:rPr>
            </w:pPr>
          </w:p>
        </w:tc>
        <w:tc>
          <w:tcPr>
            <w:tcW w:w="2414" w:type="pct"/>
            <w:tcBorders>
              <w:top w:val="nil"/>
              <w:left w:val="nil"/>
              <w:bottom w:val="single" w:sz="4" w:space="0" w:color="auto"/>
              <w:right w:val="single" w:sz="4" w:space="0" w:color="auto"/>
            </w:tcBorders>
            <w:shd w:val="clear" w:color="auto" w:fill="auto"/>
            <w:vAlign w:val="center"/>
            <w:hideMark/>
          </w:tcPr>
          <w:p w14:paraId="0F16A1A3" w14:textId="2182395D" w:rsidR="00971D87" w:rsidRPr="00971D87" w:rsidRDefault="00971D87" w:rsidP="00971D87">
            <w:pPr>
              <w:suppressAutoHyphens w:val="0"/>
              <w:jc w:val="center"/>
              <w:rPr>
                <w:rFonts w:ascii="Calibri" w:hAnsi="Calibri"/>
                <w:color w:val="000000"/>
                <w:sz w:val="16"/>
                <w:szCs w:val="16"/>
                <w:lang w:val="es-MX" w:eastAsia="es-MX"/>
              </w:rPr>
            </w:pPr>
            <w:r w:rsidRPr="00971D87">
              <w:rPr>
                <w:rFonts w:ascii="Calibri" w:hAnsi="Calibri"/>
                <w:color w:val="000000"/>
                <w:sz w:val="16"/>
                <w:szCs w:val="16"/>
                <w:lang w:val="es-MX" w:eastAsia="es-MX"/>
              </w:rPr>
              <w:t>TODOS LOS DOCUMENTOS</w:t>
            </w:r>
          </w:p>
        </w:tc>
        <w:tc>
          <w:tcPr>
            <w:tcW w:w="388" w:type="pct"/>
            <w:tcBorders>
              <w:top w:val="nil"/>
              <w:left w:val="nil"/>
              <w:bottom w:val="single" w:sz="4" w:space="0" w:color="auto"/>
              <w:right w:val="single" w:sz="4" w:space="0" w:color="auto"/>
            </w:tcBorders>
            <w:shd w:val="clear" w:color="auto" w:fill="auto"/>
            <w:noWrap/>
            <w:vAlign w:val="center"/>
            <w:hideMark/>
          </w:tcPr>
          <w:p w14:paraId="72439B84" w14:textId="6D31C2DB" w:rsidR="00971D87" w:rsidRPr="00971D87" w:rsidRDefault="00971D87" w:rsidP="00971D87">
            <w:pPr>
              <w:suppressAutoHyphens w:val="0"/>
              <w:jc w:val="center"/>
              <w:rPr>
                <w:rFonts w:ascii="Calibri" w:hAnsi="Calibri"/>
                <w:b/>
                <w:bCs/>
                <w:color w:val="000000"/>
                <w:sz w:val="16"/>
                <w:szCs w:val="16"/>
                <w:lang w:val="es-MX" w:eastAsia="es-MX"/>
              </w:rPr>
            </w:pPr>
          </w:p>
        </w:tc>
        <w:tc>
          <w:tcPr>
            <w:tcW w:w="48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6B204BA" w14:textId="645ABC37" w:rsidR="00971D87" w:rsidRPr="00971D87" w:rsidRDefault="00971D87" w:rsidP="00971D87">
            <w:pPr>
              <w:suppressAutoHyphens w:val="0"/>
              <w:jc w:val="center"/>
              <w:rPr>
                <w:rFonts w:ascii="Calibri" w:hAnsi="Calibri"/>
                <w:b/>
                <w:bCs/>
                <w:color w:val="000000"/>
                <w:sz w:val="16"/>
                <w:szCs w:val="16"/>
                <w:lang w:val="es-MX" w:eastAsia="es-MX"/>
              </w:rPr>
            </w:pPr>
            <w:r w:rsidRPr="00971D87">
              <w:rPr>
                <w:rFonts w:ascii="Calibri" w:hAnsi="Calibri"/>
                <w:b/>
                <w:bCs/>
                <w:color w:val="000000"/>
                <w:sz w:val="16"/>
                <w:szCs w:val="16"/>
                <w:lang w:val="es-MX" w:eastAsia="es-MX"/>
              </w:rPr>
              <w:t>5</w:t>
            </w:r>
          </w:p>
        </w:tc>
      </w:tr>
      <w:tr w:rsidR="00971D87" w:rsidRPr="00971D87" w14:paraId="2E42D48A" w14:textId="77777777" w:rsidTr="00731D2B">
        <w:trPr>
          <w:trHeight w:val="315"/>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49F2620C" w14:textId="2090F238" w:rsidR="00971D87" w:rsidRPr="00971D87" w:rsidRDefault="00971D87" w:rsidP="00971D87">
            <w:pPr>
              <w:suppressAutoHyphens w:val="0"/>
              <w:jc w:val="center"/>
              <w:rPr>
                <w:rFonts w:ascii="Calibri" w:hAnsi="Calibri"/>
                <w:b/>
                <w:bCs/>
                <w:color w:val="000000"/>
                <w:sz w:val="16"/>
                <w:szCs w:val="16"/>
                <w:lang w:val="es-MX" w:eastAsia="es-MX"/>
              </w:rPr>
            </w:pPr>
            <w:r w:rsidRPr="00971D87">
              <w:rPr>
                <w:rFonts w:ascii="Calibri" w:hAnsi="Calibri"/>
                <w:b/>
                <w:bCs/>
                <w:color w:val="000000"/>
                <w:sz w:val="16"/>
                <w:szCs w:val="16"/>
                <w:lang w:val="es-MX" w:eastAsia="es-MX"/>
              </w:rPr>
              <w:t>EVALUACION</w:t>
            </w:r>
          </w:p>
        </w:tc>
        <w:tc>
          <w:tcPr>
            <w:tcW w:w="201" w:type="pct"/>
            <w:vMerge w:val="restart"/>
            <w:tcBorders>
              <w:top w:val="nil"/>
              <w:left w:val="single" w:sz="4" w:space="0" w:color="auto"/>
              <w:bottom w:val="single" w:sz="4" w:space="0" w:color="auto"/>
              <w:right w:val="single" w:sz="4" w:space="0" w:color="auto"/>
            </w:tcBorders>
            <w:shd w:val="clear" w:color="auto" w:fill="auto"/>
            <w:vAlign w:val="center"/>
            <w:hideMark/>
          </w:tcPr>
          <w:p w14:paraId="72A84764" w14:textId="39FBF5D1" w:rsidR="00971D87" w:rsidRPr="00971D87" w:rsidRDefault="00971D87" w:rsidP="00971D87">
            <w:pPr>
              <w:suppressAutoHyphens w:val="0"/>
              <w:jc w:val="center"/>
              <w:rPr>
                <w:rFonts w:ascii="Calibri" w:hAnsi="Calibri"/>
                <w:b/>
                <w:bCs/>
                <w:color w:val="000000"/>
                <w:sz w:val="16"/>
                <w:szCs w:val="16"/>
                <w:lang w:val="es-MX" w:eastAsia="es-MX"/>
              </w:rPr>
            </w:pPr>
            <w:r w:rsidRPr="00971D87">
              <w:rPr>
                <w:rFonts w:ascii="Calibri" w:hAnsi="Calibri"/>
                <w:b/>
                <w:bCs/>
                <w:color w:val="000000"/>
                <w:sz w:val="16"/>
                <w:szCs w:val="16"/>
                <w:lang w:val="es-MX" w:eastAsia="es-MX"/>
              </w:rPr>
              <w:t>21</w:t>
            </w:r>
          </w:p>
        </w:tc>
        <w:tc>
          <w:tcPr>
            <w:tcW w:w="2414" w:type="pct"/>
            <w:vMerge w:val="restart"/>
            <w:tcBorders>
              <w:top w:val="nil"/>
              <w:left w:val="single" w:sz="4" w:space="0" w:color="auto"/>
              <w:bottom w:val="single" w:sz="4" w:space="0" w:color="auto"/>
              <w:right w:val="single" w:sz="4" w:space="0" w:color="auto"/>
            </w:tcBorders>
            <w:shd w:val="clear" w:color="auto" w:fill="auto"/>
            <w:vAlign w:val="center"/>
            <w:hideMark/>
          </w:tcPr>
          <w:p w14:paraId="3CC7A9C9" w14:textId="5F49217E" w:rsidR="00971D87" w:rsidRPr="00971D87" w:rsidRDefault="00971D87" w:rsidP="00971D87">
            <w:pPr>
              <w:suppressAutoHyphens w:val="0"/>
              <w:jc w:val="center"/>
              <w:rPr>
                <w:rFonts w:ascii="Calibri" w:hAnsi="Calibri"/>
                <w:color w:val="000000"/>
                <w:sz w:val="16"/>
                <w:szCs w:val="16"/>
                <w:lang w:val="es-MX" w:eastAsia="es-MX"/>
              </w:rPr>
            </w:pPr>
            <w:r w:rsidRPr="00971D87">
              <w:rPr>
                <w:rFonts w:ascii="Calibri" w:hAnsi="Calibri"/>
                <w:color w:val="000000"/>
                <w:sz w:val="16"/>
                <w:szCs w:val="16"/>
                <w:lang w:val="es-MX" w:eastAsia="es-MX"/>
              </w:rPr>
              <w:t>DICTAMEN VIGENTE DE CUMPLIMIENTO CON LA NORMA OFICIAL MEXICANA NOM-007-SESH-2010;</w:t>
            </w:r>
          </w:p>
        </w:tc>
        <w:tc>
          <w:tcPr>
            <w:tcW w:w="3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2C95192" w14:textId="1B48CD46" w:rsidR="00971D87" w:rsidRPr="00971D87" w:rsidRDefault="00971D87" w:rsidP="00971D87">
            <w:pPr>
              <w:suppressAutoHyphens w:val="0"/>
              <w:jc w:val="center"/>
              <w:rPr>
                <w:rFonts w:ascii="Calibri" w:hAnsi="Calibri"/>
                <w:b/>
                <w:bCs/>
                <w:color w:val="000000"/>
                <w:sz w:val="16"/>
                <w:szCs w:val="16"/>
                <w:lang w:val="es-MX" w:eastAsia="es-MX"/>
              </w:rPr>
            </w:pPr>
            <w:r w:rsidRPr="00971D87">
              <w:rPr>
                <w:rFonts w:ascii="Calibri" w:hAnsi="Calibri"/>
                <w:b/>
                <w:bCs/>
                <w:color w:val="000000"/>
                <w:sz w:val="16"/>
                <w:szCs w:val="16"/>
                <w:lang w:val="es-MX" w:eastAsia="es-MX"/>
              </w:rPr>
              <w:t>1.25</w:t>
            </w:r>
          </w:p>
        </w:tc>
        <w:tc>
          <w:tcPr>
            <w:tcW w:w="489" w:type="pct"/>
            <w:vMerge/>
            <w:tcBorders>
              <w:top w:val="nil"/>
              <w:left w:val="single" w:sz="4" w:space="0" w:color="auto"/>
              <w:bottom w:val="single" w:sz="4" w:space="0" w:color="auto"/>
              <w:right w:val="single" w:sz="4" w:space="0" w:color="auto"/>
            </w:tcBorders>
            <w:vAlign w:val="center"/>
            <w:hideMark/>
          </w:tcPr>
          <w:p w14:paraId="104B27CE" w14:textId="77777777" w:rsidR="00971D87" w:rsidRPr="00971D87" w:rsidRDefault="00971D87" w:rsidP="00971D87">
            <w:pPr>
              <w:suppressAutoHyphens w:val="0"/>
              <w:jc w:val="center"/>
              <w:rPr>
                <w:rFonts w:ascii="Calibri" w:hAnsi="Calibri"/>
                <w:b/>
                <w:bCs/>
                <w:color w:val="000000"/>
                <w:sz w:val="16"/>
                <w:szCs w:val="16"/>
                <w:lang w:val="es-MX" w:eastAsia="es-MX"/>
              </w:rPr>
            </w:pPr>
          </w:p>
        </w:tc>
      </w:tr>
      <w:tr w:rsidR="00971D87" w:rsidRPr="00971D87" w14:paraId="0FD934F1" w14:textId="77777777" w:rsidTr="00731D2B">
        <w:trPr>
          <w:trHeight w:val="315"/>
        </w:trPr>
        <w:tc>
          <w:tcPr>
            <w:tcW w:w="1508" w:type="pct"/>
            <w:vMerge w:val="restart"/>
            <w:tcBorders>
              <w:top w:val="nil"/>
              <w:left w:val="single" w:sz="4" w:space="0" w:color="auto"/>
              <w:bottom w:val="single" w:sz="4" w:space="0" w:color="auto"/>
              <w:right w:val="single" w:sz="4" w:space="0" w:color="auto"/>
            </w:tcBorders>
            <w:shd w:val="clear" w:color="auto" w:fill="auto"/>
            <w:vAlign w:val="center"/>
            <w:hideMark/>
          </w:tcPr>
          <w:p w14:paraId="42C4EB8D" w14:textId="77777777" w:rsidR="00971D87" w:rsidRDefault="00971D87" w:rsidP="00971D87">
            <w:pPr>
              <w:suppressAutoHyphens w:val="0"/>
              <w:jc w:val="center"/>
              <w:rPr>
                <w:rFonts w:ascii="Calibri" w:hAnsi="Calibri"/>
                <w:color w:val="000000"/>
                <w:sz w:val="16"/>
                <w:szCs w:val="16"/>
                <w:lang w:val="es-MX" w:eastAsia="es-MX"/>
              </w:rPr>
            </w:pPr>
            <w:r w:rsidRPr="00971D87">
              <w:rPr>
                <w:rFonts w:ascii="Calibri" w:hAnsi="Calibri"/>
                <w:color w:val="000000"/>
                <w:sz w:val="16"/>
                <w:szCs w:val="16"/>
                <w:lang w:val="es-MX" w:eastAsia="es-MX"/>
              </w:rPr>
              <w:t>CUMPLIMIENTO DE LA NORMA:</w:t>
            </w:r>
          </w:p>
          <w:p w14:paraId="25630260" w14:textId="77777777" w:rsidR="00971D87" w:rsidRDefault="00971D87" w:rsidP="00971D87">
            <w:pPr>
              <w:suppressAutoHyphens w:val="0"/>
              <w:jc w:val="center"/>
              <w:rPr>
                <w:rFonts w:ascii="Calibri" w:hAnsi="Calibri"/>
                <w:color w:val="000000"/>
                <w:sz w:val="16"/>
                <w:szCs w:val="16"/>
                <w:lang w:val="es-MX" w:eastAsia="es-MX"/>
              </w:rPr>
            </w:pPr>
            <w:r w:rsidRPr="00971D87">
              <w:rPr>
                <w:rFonts w:ascii="Calibri" w:hAnsi="Calibri"/>
                <w:color w:val="000000"/>
                <w:sz w:val="16"/>
                <w:szCs w:val="16"/>
                <w:lang w:val="es-MX" w:eastAsia="es-MX"/>
              </w:rPr>
              <w:t xml:space="preserve">APARTADO 4.1.1., INCISOS A) Y C); </w:t>
            </w:r>
          </w:p>
          <w:p w14:paraId="54E08FA4" w14:textId="625ED36C" w:rsidR="00971D87" w:rsidRPr="00971D87" w:rsidRDefault="00971D87" w:rsidP="00971D87">
            <w:pPr>
              <w:suppressAutoHyphens w:val="0"/>
              <w:jc w:val="center"/>
              <w:rPr>
                <w:rFonts w:ascii="Calibri" w:hAnsi="Calibri"/>
                <w:color w:val="000000"/>
                <w:sz w:val="16"/>
                <w:szCs w:val="16"/>
                <w:lang w:val="es-MX" w:eastAsia="es-MX"/>
              </w:rPr>
            </w:pPr>
            <w:r w:rsidRPr="00971D87">
              <w:rPr>
                <w:rFonts w:ascii="Calibri" w:hAnsi="Calibri"/>
                <w:color w:val="000000"/>
                <w:sz w:val="16"/>
                <w:szCs w:val="16"/>
                <w:lang w:val="es-MX" w:eastAsia="es-MX"/>
              </w:rPr>
              <w:t>APARTADO 4.2.4 DE LA NORMA NOM-007-SESH-2010 Y APARTADOS 6.1.1.2.5 INCISO A) Y B) DE LA NORMA NOM-007-SESH-2010AUDITORÍA DE SEGURIDAD INDUSTRIAL,SEGURIDAD OPERATIVA Y PROTECCIÓNAL MEDIO AMBIENTE</w:t>
            </w:r>
          </w:p>
        </w:tc>
        <w:tc>
          <w:tcPr>
            <w:tcW w:w="201" w:type="pct"/>
            <w:vMerge/>
            <w:tcBorders>
              <w:top w:val="nil"/>
              <w:left w:val="single" w:sz="4" w:space="0" w:color="auto"/>
              <w:bottom w:val="single" w:sz="4" w:space="0" w:color="auto"/>
              <w:right w:val="single" w:sz="4" w:space="0" w:color="auto"/>
            </w:tcBorders>
            <w:vAlign w:val="center"/>
            <w:hideMark/>
          </w:tcPr>
          <w:p w14:paraId="45F37ACB" w14:textId="77777777" w:rsidR="00971D87" w:rsidRPr="00971D87" w:rsidRDefault="00971D87" w:rsidP="00971D87">
            <w:pPr>
              <w:suppressAutoHyphens w:val="0"/>
              <w:jc w:val="center"/>
              <w:rPr>
                <w:rFonts w:ascii="Calibri" w:hAnsi="Calibri"/>
                <w:b/>
                <w:bCs/>
                <w:color w:val="000000"/>
                <w:sz w:val="16"/>
                <w:szCs w:val="16"/>
                <w:lang w:val="es-MX" w:eastAsia="es-MX"/>
              </w:rPr>
            </w:pPr>
          </w:p>
        </w:tc>
        <w:tc>
          <w:tcPr>
            <w:tcW w:w="2414" w:type="pct"/>
            <w:vMerge/>
            <w:tcBorders>
              <w:top w:val="nil"/>
              <w:left w:val="single" w:sz="4" w:space="0" w:color="auto"/>
              <w:bottom w:val="single" w:sz="4" w:space="0" w:color="auto"/>
              <w:right w:val="single" w:sz="4" w:space="0" w:color="auto"/>
            </w:tcBorders>
            <w:vAlign w:val="center"/>
            <w:hideMark/>
          </w:tcPr>
          <w:p w14:paraId="28BA8D06" w14:textId="77777777" w:rsidR="00971D87" w:rsidRPr="00971D87" w:rsidRDefault="00971D87" w:rsidP="00971D87">
            <w:pPr>
              <w:suppressAutoHyphens w:val="0"/>
              <w:jc w:val="center"/>
              <w:rPr>
                <w:rFonts w:ascii="Calibri" w:hAnsi="Calibri"/>
                <w:color w:val="000000"/>
                <w:sz w:val="16"/>
                <w:szCs w:val="16"/>
                <w:lang w:val="es-MX" w:eastAsia="es-MX"/>
              </w:rPr>
            </w:pPr>
          </w:p>
        </w:tc>
        <w:tc>
          <w:tcPr>
            <w:tcW w:w="388" w:type="pct"/>
            <w:vMerge/>
            <w:tcBorders>
              <w:top w:val="nil"/>
              <w:left w:val="single" w:sz="4" w:space="0" w:color="auto"/>
              <w:bottom w:val="single" w:sz="4" w:space="0" w:color="auto"/>
              <w:right w:val="single" w:sz="4" w:space="0" w:color="auto"/>
            </w:tcBorders>
            <w:vAlign w:val="center"/>
            <w:hideMark/>
          </w:tcPr>
          <w:p w14:paraId="17C0D967" w14:textId="77777777" w:rsidR="00971D87" w:rsidRPr="00971D87" w:rsidRDefault="00971D87" w:rsidP="00971D87">
            <w:pPr>
              <w:suppressAutoHyphens w:val="0"/>
              <w:jc w:val="center"/>
              <w:rPr>
                <w:rFonts w:ascii="Calibri" w:hAnsi="Calibri"/>
                <w:b/>
                <w:bCs/>
                <w:color w:val="000000"/>
                <w:sz w:val="16"/>
                <w:szCs w:val="16"/>
                <w:lang w:val="es-MX" w:eastAsia="es-MX"/>
              </w:rPr>
            </w:pPr>
          </w:p>
        </w:tc>
        <w:tc>
          <w:tcPr>
            <w:tcW w:w="489" w:type="pct"/>
            <w:vMerge/>
            <w:tcBorders>
              <w:top w:val="nil"/>
              <w:left w:val="single" w:sz="4" w:space="0" w:color="auto"/>
              <w:bottom w:val="single" w:sz="4" w:space="0" w:color="auto"/>
              <w:right w:val="single" w:sz="4" w:space="0" w:color="auto"/>
            </w:tcBorders>
            <w:vAlign w:val="center"/>
            <w:hideMark/>
          </w:tcPr>
          <w:p w14:paraId="5C60FD10" w14:textId="77777777" w:rsidR="00971D87" w:rsidRPr="00971D87" w:rsidRDefault="00971D87" w:rsidP="00971D87">
            <w:pPr>
              <w:suppressAutoHyphens w:val="0"/>
              <w:jc w:val="center"/>
              <w:rPr>
                <w:rFonts w:ascii="Calibri" w:hAnsi="Calibri"/>
                <w:b/>
                <w:bCs/>
                <w:color w:val="000000"/>
                <w:sz w:val="16"/>
                <w:szCs w:val="16"/>
                <w:lang w:val="es-MX" w:eastAsia="es-MX"/>
              </w:rPr>
            </w:pPr>
          </w:p>
        </w:tc>
      </w:tr>
      <w:tr w:rsidR="00971D87" w:rsidRPr="00971D87" w14:paraId="351DC9E3" w14:textId="77777777" w:rsidTr="00731D2B">
        <w:trPr>
          <w:trHeight w:val="300"/>
        </w:trPr>
        <w:tc>
          <w:tcPr>
            <w:tcW w:w="1508" w:type="pct"/>
            <w:vMerge/>
            <w:tcBorders>
              <w:top w:val="nil"/>
              <w:left w:val="single" w:sz="4" w:space="0" w:color="auto"/>
              <w:bottom w:val="single" w:sz="4" w:space="0" w:color="auto"/>
              <w:right w:val="single" w:sz="4" w:space="0" w:color="auto"/>
            </w:tcBorders>
            <w:vAlign w:val="center"/>
            <w:hideMark/>
          </w:tcPr>
          <w:p w14:paraId="1AD0CB22" w14:textId="77777777" w:rsidR="00971D87" w:rsidRPr="00971D87" w:rsidRDefault="00971D87" w:rsidP="00971D87">
            <w:pPr>
              <w:suppressAutoHyphens w:val="0"/>
              <w:jc w:val="center"/>
              <w:rPr>
                <w:rFonts w:ascii="Calibri" w:hAnsi="Calibri"/>
                <w:color w:val="000000"/>
                <w:sz w:val="16"/>
                <w:szCs w:val="16"/>
                <w:lang w:val="es-MX" w:eastAsia="es-MX"/>
              </w:rPr>
            </w:pPr>
          </w:p>
        </w:tc>
        <w:tc>
          <w:tcPr>
            <w:tcW w:w="201" w:type="pct"/>
            <w:vMerge w:val="restart"/>
            <w:tcBorders>
              <w:top w:val="nil"/>
              <w:left w:val="single" w:sz="4" w:space="0" w:color="auto"/>
              <w:bottom w:val="single" w:sz="4" w:space="0" w:color="auto"/>
              <w:right w:val="single" w:sz="4" w:space="0" w:color="auto"/>
            </w:tcBorders>
            <w:shd w:val="clear" w:color="auto" w:fill="auto"/>
            <w:vAlign w:val="center"/>
            <w:hideMark/>
          </w:tcPr>
          <w:p w14:paraId="570D9910" w14:textId="428CDA37" w:rsidR="00971D87" w:rsidRPr="00971D87" w:rsidRDefault="00971D87" w:rsidP="00971D87">
            <w:pPr>
              <w:suppressAutoHyphens w:val="0"/>
              <w:jc w:val="center"/>
              <w:rPr>
                <w:rFonts w:ascii="Calibri" w:hAnsi="Calibri"/>
                <w:b/>
                <w:bCs/>
                <w:color w:val="000000"/>
                <w:sz w:val="16"/>
                <w:szCs w:val="16"/>
                <w:lang w:val="es-MX" w:eastAsia="es-MX"/>
              </w:rPr>
            </w:pPr>
            <w:r w:rsidRPr="00971D87">
              <w:rPr>
                <w:rFonts w:ascii="Calibri" w:hAnsi="Calibri"/>
                <w:b/>
                <w:bCs/>
                <w:color w:val="000000"/>
                <w:sz w:val="16"/>
                <w:szCs w:val="16"/>
                <w:lang w:val="es-MX" w:eastAsia="es-MX"/>
              </w:rPr>
              <w:t>22</w:t>
            </w:r>
          </w:p>
        </w:tc>
        <w:tc>
          <w:tcPr>
            <w:tcW w:w="2414" w:type="pct"/>
            <w:vMerge w:val="restart"/>
            <w:tcBorders>
              <w:top w:val="nil"/>
              <w:left w:val="single" w:sz="4" w:space="0" w:color="auto"/>
              <w:bottom w:val="single" w:sz="4" w:space="0" w:color="auto"/>
              <w:right w:val="single" w:sz="4" w:space="0" w:color="auto"/>
            </w:tcBorders>
            <w:shd w:val="clear" w:color="auto" w:fill="auto"/>
            <w:vAlign w:val="center"/>
            <w:hideMark/>
          </w:tcPr>
          <w:p w14:paraId="3FB5E01E" w14:textId="68BCE20C" w:rsidR="00971D87" w:rsidRPr="00971D87" w:rsidRDefault="00971D87" w:rsidP="00971D87">
            <w:pPr>
              <w:suppressAutoHyphens w:val="0"/>
              <w:jc w:val="center"/>
              <w:rPr>
                <w:rFonts w:ascii="Calibri" w:hAnsi="Calibri"/>
                <w:color w:val="000000"/>
                <w:sz w:val="16"/>
                <w:szCs w:val="16"/>
                <w:lang w:val="es-MX" w:eastAsia="es-MX"/>
              </w:rPr>
            </w:pPr>
            <w:r w:rsidRPr="00971D87">
              <w:rPr>
                <w:rFonts w:ascii="Calibri" w:hAnsi="Calibri"/>
                <w:color w:val="000000"/>
                <w:sz w:val="16"/>
                <w:szCs w:val="16"/>
                <w:lang w:val="es-MX" w:eastAsia="es-MX"/>
              </w:rPr>
              <w:t>COPIA DE LA PÓLIZA DE SEGURO DE RESPONSABILIDAD CIVIL QUE AMPARE LOS DAÑOS A TERCEROS, OCASIONADOS POR LA PRESTACIÓN DE SERVICIOS DE TRANSPORTE O DISTRIBUCIÓN DE GAS L.P. MEDIANTE EL VEHÍCULO CORRESPONDIENTE</w:t>
            </w:r>
          </w:p>
        </w:tc>
        <w:tc>
          <w:tcPr>
            <w:tcW w:w="3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F63A88E" w14:textId="6BA7B9E0" w:rsidR="00971D87" w:rsidRPr="00971D87" w:rsidRDefault="00971D87" w:rsidP="00971D87">
            <w:pPr>
              <w:suppressAutoHyphens w:val="0"/>
              <w:jc w:val="center"/>
              <w:rPr>
                <w:rFonts w:ascii="Calibri" w:hAnsi="Calibri"/>
                <w:b/>
                <w:bCs/>
                <w:color w:val="000000"/>
                <w:sz w:val="16"/>
                <w:szCs w:val="16"/>
                <w:lang w:val="es-MX" w:eastAsia="es-MX"/>
              </w:rPr>
            </w:pPr>
            <w:r w:rsidRPr="00971D87">
              <w:rPr>
                <w:rFonts w:ascii="Calibri" w:hAnsi="Calibri"/>
                <w:b/>
                <w:bCs/>
                <w:color w:val="000000"/>
                <w:sz w:val="16"/>
                <w:szCs w:val="16"/>
                <w:lang w:val="es-MX" w:eastAsia="es-MX"/>
              </w:rPr>
              <w:t>1.25</w:t>
            </w:r>
          </w:p>
        </w:tc>
        <w:tc>
          <w:tcPr>
            <w:tcW w:w="489" w:type="pct"/>
            <w:vMerge/>
            <w:tcBorders>
              <w:top w:val="nil"/>
              <w:left w:val="single" w:sz="4" w:space="0" w:color="auto"/>
              <w:bottom w:val="single" w:sz="4" w:space="0" w:color="auto"/>
              <w:right w:val="single" w:sz="4" w:space="0" w:color="auto"/>
            </w:tcBorders>
            <w:vAlign w:val="center"/>
            <w:hideMark/>
          </w:tcPr>
          <w:p w14:paraId="6D461844" w14:textId="77777777" w:rsidR="00971D87" w:rsidRPr="00971D87" w:rsidRDefault="00971D87" w:rsidP="00971D87">
            <w:pPr>
              <w:suppressAutoHyphens w:val="0"/>
              <w:jc w:val="center"/>
              <w:rPr>
                <w:rFonts w:ascii="Calibri" w:hAnsi="Calibri"/>
                <w:b/>
                <w:bCs/>
                <w:color w:val="000000"/>
                <w:sz w:val="16"/>
                <w:szCs w:val="16"/>
                <w:lang w:val="es-MX" w:eastAsia="es-MX"/>
              </w:rPr>
            </w:pPr>
          </w:p>
        </w:tc>
      </w:tr>
      <w:tr w:rsidR="00971D87" w:rsidRPr="00971D87" w14:paraId="465AC9DD" w14:textId="77777777" w:rsidTr="00731D2B">
        <w:trPr>
          <w:trHeight w:val="300"/>
        </w:trPr>
        <w:tc>
          <w:tcPr>
            <w:tcW w:w="1508" w:type="pct"/>
            <w:vMerge/>
            <w:tcBorders>
              <w:top w:val="nil"/>
              <w:left w:val="single" w:sz="4" w:space="0" w:color="auto"/>
              <w:bottom w:val="single" w:sz="4" w:space="0" w:color="auto"/>
              <w:right w:val="single" w:sz="4" w:space="0" w:color="auto"/>
            </w:tcBorders>
            <w:vAlign w:val="center"/>
            <w:hideMark/>
          </w:tcPr>
          <w:p w14:paraId="52D6D391" w14:textId="77777777" w:rsidR="00971D87" w:rsidRPr="00971D87" w:rsidRDefault="00971D87" w:rsidP="00971D87">
            <w:pPr>
              <w:suppressAutoHyphens w:val="0"/>
              <w:jc w:val="center"/>
              <w:rPr>
                <w:rFonts w:ascii="Calibri" w:hAnsi="Calibri"/>
                <w:color w:val="000000"/>
                <w:sz w:val="16"/>
                <w:szCs w:val="16"/>
                <w:lang w:val="es-MX" w:eastAsia="es-MX"/>
              </w:rPr>
            </w:pPr>
          </w:p>
        </w:tc>
        <w:tc>
          <w:tcPr>
            <w:tcW w:w="201" w:type="pct"/>
            <w:vMerge/>
            <w:tcBorders>
              <w:top w:val="nil"/>
              <w:left w:val="single" w:sz="4" w:space="0" w:color="auto"/>
              <w:bottom w:val="single" w:sz="4" w:space="0" w:color="auto"/>
              <w:right w:val="single" w:sz="4" w:space="0" w:color="auto"/>
            </w:tcBorders>
            <w:vAlign w:val="center"/>
            <w:hideMark/>
          </w:tcPr>
          <w:p w14:paraId="167F542B" w14:textId="77777777" w:rsidR="00971D87" w:rsidRPr="00971D87" w:rsidRDefault="00971D87" w:rsidP="00971D87">
            <w:pPr>
              <w:suppressAutoHyphens w:val="0"/>
              <w:jc w:val="center"/>
              <w:rPr>
                <w:rFonts w:ascii="Calibri" w:hAnsi="Calibri"/>
                <w:b/>
                <w:bCs/>
                <w:color w:val="000000"/>
                <w:sz w:val="16"/>
                <w:szCs w:val="16"/>
                <w:lang w:val="es-MX" w:eastAsia="es-MX"/>
              </w:rPr>
            </w:pPr>
          </w:p>
        </w:tc>
        <w:tc>
          <w:tcPr>
            <w:tcW w:w="2414" w:type="pct"/>
            <w:vMerge/>
            <w:tcBorders>
              <w:top w:val="nil"/>
              <w:left w:val="single" w:sz="4" w:space="0" w:color="auto"/>
              <w:bottom w:val="single" w:sz="4" w:space="0" w:color="auto"/>
              <w:right w:val="single" w:sz="4" w:space="0" w:color="auto"/>
            </w:tcBorders>
            <w:vAlign w:val="center"/>
            <w:hideMark/>
          </w:tcPr>
          <w:p w14:paraId="2DCCBE14" w14:textId="77777777" w:rsidR="00971D87" w:rsidRPr="00971D87" w:rsidRDefault="00971D87" w:rsidP="00971D87">
            <w:pPr>
              <w:suppressAutoHyphens w:val="0"/>
              <w:jc w:val="center"/>
              <w:rPr>
                <w:rFonts w:ascii="Calibri" w:hAnsi="Calibri"/>
                <w:color w:val="000000"/>
                <w:sz w:val="16"/>
                <w:szCs w:val="16"/>
                <w:lang w:val="es-MX" w:eastAsia="es-MX"/>
              </w:rPr>
            </w:pPr>
          </w:p>
        </w:tc>
        <w:tc>
          <w:tcPr>
            <w:tcW w:w="388" w:type="pct"/>
            <w:vMerge/>
            <w:tcBorders>
              <w:top w:val="nil"/>
              <w:left w:val="single" w:sz="4" w:space="0" w:color="auto"/>
              <w:bottom w:val="single" w:sz="4" w:space="0" w:color="auto"/>
              <w:right w:val="single" w:sz="4" w:space="0" w:color="auto"/>
            </w:tcBorders>
            <w:vAlign w:val="center"/>
            <w:hideMark/>
          </w:tcPr>
          <w:p w14:paraId="22A4D18B" w14:textId="77777777" w:rsidR="00971D87" w:rsidRPr="00971D87" w:rsidRDefault="00971D87" w:rsidP="00971D87">
            <w:pPr>
              <w:suppressAutoHyphens w:val="0"/>
              <w:jc w:val="center"/>
              <w:rPr>
                <w:rFonts w:ascii="Calibri" w:hAnsi="Calibri"/>
                <w:b/>
                <w:bCs/>
                <w:color w:val="000000"/>
                <w:sz w:val="16"/>
                <w:szCs w:val="16"/>
                <w:lang w:val="es-MX" w:eastAsia="es-MX"/>
              </w:rPr>
            </w:pPr>
          </w:p>
        </w:tc>
        <w:tc>
          <w:tcPr>
            <w:tcW w:w="489" w:type="pct"/>
            <w:vMerge/>
            <w:tcBorders>
              <w:top w:val="nil"/>
              <w:left w:val="single" w:sz="4" w:space="0" w:color="auto"/>
              <w:bottom w:val="single" w:sz="4" w:space="0" w:color="auto"/>
              <w:right w:val="single" w:sz="4" w:space="0" w:color="auto"/>
            </w:tcBorders>
            <w:vAlign w:val="center"/>
            <w:hideMark/>
          </w:tcPr>
          <w:p w14:paraId="280797E4" w14:textId="77777777" w:rsidR="00971D87" w:rsidRPr="00971D87" w:rsidRDefault="00971D87" w:rsidP="00971D87">
            <w:pPr>
              <w:suppressAutoHyphens w:val="0"/>
              <w:jc w:val="center"/>
              <w:rPr>
                <w:rFonts w:ascii="Calibri" w:hAnsi="Calibri"/>
                <w:b/>
                <w:bCs/>
                <w:color w:val="000000"/>
                <w:sz w:val="16"/>
                <w:szCs w:val="16"/>
                <w:lang w:val="es-MX" w:eastAsia="es-MX"/>
              </w:rPr>
            </w:pPr>
          </w:p>
        </w:tc>
      </w:tr>
      <w:tr w:rsidR="00971D87" w:rsidRPr="00971D87" w14:paraId="6FAE62FF" w14:textId="77777777" w:rsidTr="00731D2B">
        <w:trPr>
          <w:trHeight w:val="300"/>
        </w:trPr>
        <w:tc>
          <w:tcPr>
            <w:tcW w:w="1508" w:type="pct"/>
            <w:vMerge/>
            <w:tcBorders>
              <w:top w:val="nil"/>
              <w:left w:val="single" w:sz="4" w:space="0" w:color="auto"/>
              <w:bottom w:val="single" w:sz="4" w:space="0" w:color="auto"/>
              <w:right w:val="single" w:sz="4" w:space="0" w:color="auto"/>
            </w:tcBorders>
            <w:vAlign w:val="center"/>
            <w:hideMark/>
          </w:tcPr>
          <w:p w14:paraId="23FEFA6E" w14:textId="77777777" w:rsidR="00971D87" w:rsidRPr="00971D87" w:rsidRDefault="00971D87" w:rsidP="00971D87">
            <w:pPr>
              <w:suppressAutoHyphens w:val="0"/>
              <w:jc w:val="center"/>
              <w:rPr>
                <w:rFonts w:ascii="Calibri" w:hAnsi="Calibri"/>
                <w:color w:val="000000"/>
                <w:sz w:val="16"/>
                <w:szCs w:val="16"/>
                <w:lang w:val="es-MX" w:eastAsia="es-MX"/>
              </w:rPr>
            </w:pPr>
          </w:p>
        </w:tc>
        <w:tc>
          <w:tcPr>
            <w:tcW w:w="201" w:type="pct"/>
            <w:vMerge w:val="restart"/>
            <w:tcBorders>
              <w:top w:val="nil"/>
              <w:left w:val="single" w:sz="4" w:space="0" w:color="auto"/>
              <w:bottom w:val="single" w:sz="4" w:space="0" w:color="auto"/>
              <w:right w:val="single" w:sz="4" w:space="0" w:color="auto"/>
            </w:tcBorders>
            <w:shd w:val="clear" w:color="auto" w:fill="auto"/>
            <w:vAlign w:val="center"/>
            <w:hideMark/>
          </w:tcPr>
          <w:p w14:paraId="07DA0AF5" w14:textId="42C27101" w:rsidR="00971D87" w:rsidRPr="00971D87" w:rsidRDefault="00971D87" w:rsidP="00971D87">
            <w:pPr>
              <w:suppressAutoHyphens w:val="0"/>
              <w:jc w:val="center"/>
              <w:rPr>
                <w:rFonts w:ascii="Calibri" w:hAnsi="Calibri"/>
                <w:b/>
                <w:bCs/>
                <w:color w:val="000000"/>
                <w:sz w:val="16"/>
                <w:szCs w:val="16"/>
                <w:lang w:val="es-MX" w:eastAsia="es-MX"/>
              </w:rPr>
            </w:pPr>
            <w:r w:rsidRPr="00971D87">
              <w:rPr>
                <w:rFonts w:ascii="Calibri" w:hAnsi="Calibri"/>
                <w:b/>
                <w:bCs/>
                <w:color w:val="000000"/>
                <w:sz w:val="16"/>
                <w:szCs w:val="16"/>
                <w:lang w:val="es-MX" w:eastAsia="es-MX"/>
              </w:rPr>
              <w:t>23</w:t>
            </w:r>
          </w:p>
        </w:tc>
        <w:tc>
          <w:tcPr>
            <w:tcW w:w="2414" w:type="pct"/>
            <w:vMerge w:val="restart"/>
            <w:tcBorders>
              <w:top w:val="nil"/>
              <w:left w:val="single" w:sz="4" w:space="0" w:color="auto"/>
              <w:bottom w:val="single" w:sz="4" w:space="0" w:color="auto"/>
              <w:right w:val="single" w:sz="4" w:space="0" w:color="auto"/>
            </w:tcBorders>
            <w:shd w:val="clear" w:color="auto" w:fill="auto"/>
            <w:vAlign w:val="center"/>
            <w:hideMark/>
          </w:tcPr>
          <w:p w14:paraId="52E306EF" w14:textId="213094BB" w:rsidR="00971D87" w:rsidRPr="00971D87" w:rsidRDefault="00971D87" w:rsidP="00971D87">
            <w:pPr>
              <w:suppressAutoHyphens w:val="0"/>
              <w:jc w:val="center"/>
              <w:rPr>
                <w:rFonts w:ascii="Calibri" w:hAnsi="Calibri"/>
                <w:color w:val="000000"/>
                <w:sz w:val="16"/>
                <w:szCs w:val="16"/>
                <w:lang w:val="es-MX" w:eastAsia="es-MX"/>
              </w:rPr>
            </w:pPr>
            <w:r w:rsidRPr="00971D87">
              <w:rPr>
                <w:rFonts w:ascii="Calibri" w:hAnsi="Calibri"/>
                <w:color w:val="000000"/>
                <w:sz w:val="16"/>
                <w:szCs w:val="16"/>
                <w:lang w:val="es-MX" w:eastAsia="es-MX"/>
              </w:rPr>
              <w:t>VERIFICACIÓN ACREDITADA Y APROBADA EN LA NORMA OFICIAL MEXICANA NOM-007-SESH-2010, SOBRE LA VERIFICACIÓN DE TODOS LOS TORNILLOS DE FIJACIÓN O ESPÁRRAGOS DE DICHA ENTRADA</w:t>
            </w:r>
          </w:p>
        </w:tc>
        <w:tc>
          <w:tcPr>
            <w:tcW w:w="3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A8DE5EC" w14:textId="61D09CBF" w:rsidR="00971D87" w:rsidRPr="00971D87" w:rsidRDefault="00971D87" w:rsidP="00971D87">
            <w:pPr>
              <w:suppressAutoHyphens w:val="0"/>
              <w:jc w:val="center"/>
              <w:rPr>
                <w:rFonts w:ascii="Calibri" w:hAnsi="Calibri"/>
                <w:b/>
                <w:bCs/>
                <w:color w:val="000000"/>
                <w:sz w:val="16"/>
                <w:szCs w:val="16"/>
                <w:lang w:val="es-MX" w:eastAsia="es-MX"/>
              </w:rPr>
            </w:pPr>
            <w:r w:rsidRPr="00971D87">
              <w:rPr>
                <w:rFonts w:ascii="Calibri" w:hAnsi="Calibri"/>
                <w:b/>
                <w:bCs/>
                <w:color w:val="000000"/>
                <w:sz w:val="16"/>
                <w:szCs w:val="16"/>
                <w:lang w:val="es-MX" w:eastAsia="es-MX"/>
              </w:rPr>
              <w:t>1.25</w:t>
            </w:r>
          </w:p>
        </w:tc>
        <w:tc>
          <w:tcPr>
            <w:tcW w:w="489" w:type="pct"/>
            <w:vMerge/>
            <w:tcBorders>
              <w:top w:val="nil"/>
              <w:left w:val="single" w:sz="4" w:space="0" w:color="auto"/>
              <w:bottom w:val="single" w:sz="4" w:space="0" w:color="auto"/>
              <w:right w:val="single" w:sz="4" w:space="0" w:color="auto"/>
            </w:tcBorders>
            <w:vAlign w:val="center"/>
            <w:hideMark/>
          </w:tcPr>
          <w:p w14:paraId="60BA8C8A" w14:textId="77777777" w:rsidR="00971D87" w:rsidRPr="00971D87" w:rsidRDefault="00971D87" w:rsidP="00971D87">
            <w:pPr>
              <w:suppressAutoHyphens w:val="0"/>
              <w:jc w:val="center"/>
              <w:rPr>
                <w:rFonts w:ascii="Calibri" w:hAnsi="Calibri"/>
                <w:b/>
                <w:bCs/>
                <w:color w:val="000000"/>
                <w:sz w:val="16"/>
                <w:szCs w:val="16"/>
                <w:lang w:val="es-MX" w:eastAsia="es-MX"/>
              </w:rPr>
            </w:pPr>
          </w:p>
        </w:tc>
      </w:tr>
      <w:tr w:rsidR="00971D87" w:rsidRPr="00971D87" w14:paraId="680530EC" w14:textId="77777777" w:rsidTr="00731D2B">
        <w:trPr>
          <w:trHeight w:val="300"/>
        </w:trPr>
        <w:tc>
          <w:tcPr>
            <w:tcW w:w="1508" w:type="pct"/>
            <w:vMerge/>
            <w:tcBorders>
              <w:top w:val="nil"/>
              <w:left w:val="single" w:sz="4" w:space="0" w:color="auto"/>
              <w:bottom w:val="single" w:sz="4" w:space="0" w:color="auto"/>
              <w:right w:val="single" w:sz="4" w:space="0" w:color="auto"/>
            </w:tcBorders>
            <w:vAlign w:val="center"/>
            <w:hideMark/>
          </w:tcPr>
          <w:p w14:paraId="1018BAD0" w14:textId="77777777" w:rsidR="00971D87" w:rsidRPr="00971D87" w:rsidRDefault="00971D87" w:rsidP="00971D87">
            <w:pPr>
              <w:suppressAutoHyphens w:val="0"/>
              <w:jc w:val="center"/>
              <w:rPr>
                <w:rFonts w:ascii="Calibri" w:hAnsi="Calibri"/>
                <w:color w:val="000000"/>
                <w:sz w:val="16"/>
                <w:szCs w:val="16"/>
                <w:lang w:val="es-MX" w:eastAsia="es-MX"/>
              </w:rPr>
            </w:pPr>
          </w:p>
        </w:tc>
        <w:tc>
          <w:tcPr>
            <w:tcW w:w="201" w:type="pct"/>
            <w:vMerge/>
            <w:tcBorders>
              <w:top w:val="nil"/>
              <w:left w:val="single" w:sz="4" w:space="0" w:color="auto"/>
              <w:bottom w:val="single" w:sz="4" w:space="0" w:color="auto"/>
              <w:right w:val="single" w:sz="4" w:space="0" w:color="auto"/>
            </w:tcBorders>
            <w:vAlign w:val="center"/>
            <w:hideMark/>
          </w:tcPr>
          <w:p w14:paraId="1FC37FE0" w14:textId="77777777" w:rsidR="00971D87" w:rsidRPr="00971D87" w:rsidRDefault="00971D87" w:rsidP="00971D87">
            <w:pPr>
              <w:suppressAutoHyphens w:val="0"/>
              <w:jc w:val="center"/>
              <w:rPr>
                <w:rFonts w:ascii="Calibri" w:hAnsi="Calibri"/>
                <w:b/>
                <w:bCs/>
                <w:color w:val="000000"/>
                <w:sz w:val="16"/>
                <w:szCs w:val="16"/>
                <w:lang w:val="es-MX" w:eastAsia="es-MX"/>
              </w:rPr>
            </w:pPr>
          </w:p>
        </w:tc>
        <w:tc>
          <w:tcPr>
            <w:tcW w:w="2414" w:type="pct"/>
            <w:vMerge/>
            <w:tcBorders>
              <w:top w:val="nil"/>
              <w:left w:val="single" w:sz="4" w:space="0" w:color="auto"/>
              <w:bottom w:val="single" w:sz="4" w:space="0" w:color="auto"/>
              <w:right w:val="single" w:sz="4" w:space="0" w:color="auto"/>
            </w:tcBorders>
            <w:vAlign w:val="center"/>
            <w:hideMark/>
          </w:tcPr>
          <w:p w14:paraId="2A0D84B3" w14:textId="77777777" w:rsidR="00971D87" w:rsidRPr="00971D87" w:rsidRDefault="00971D87" w:rsidP="00971D87">
            <w:pPr>
              <w:suppressAutoHyphens w:val="0"/>
              <w:jc w:val="center"/>
              <w:rPr>
                <w:rFonts w:ascii="Calibri" w:hAnsi="Calibri"/>
                <w:color w:val="000000"/>
                <w:sz w:val="16"/>
                <w:szCs w:val="16"/>
                <w:lang w:val="es-MX" w:eastAsia="es-MX"/>
              </w:rPr>
            </w:pPr>
          </w:p>
        </w:tc>
        <w:tc>
          <w:tcPr>
            <w:tcW w:w="388" w:type="pct"/>
            <w:vMerge/>
            <w:tcBorders>
              <w:top w:val="nil"/>
              <w:left w:val="single" w:sz="4" w:space="0" w:color="auto"/>
              <w:bottom w:val="single" w:sz="4" w:space="0" w:color="auto"/>
              <w:right w:val="single" w:sz="4" w:space="0" w:color="auto"/>
            </w:tcBorders>
            <w:vAlign w:val="center"/>
            <w:hideMark/>
          </w:tcPr>
          <w:p w14:paraId="63A89613" w14:textId="77777777" w:rsidR="00971D87" w:rsidRPr="00971D87" w:rsidRDefault="00971D87" w:rsidP="00971D87">
            <w:pPr>
              <w:suppressAutoHyphens w:val="0"/>
              <w:jc w:val="center"/>
              <w:rPr>
                <w:rFonts w:ascii="Calibri" w:hAnsi="Calibri"/>
                <w:b/>
                <w:bCs/>
                <w:color w:val="000000"/>
                <w:sz w:val="16"/>
                <w:szCs w:val="16"/>
                <w:lang w:val="es-MX" w:eastAsia="es-MX"/>
              </w:rPr>
            </w:pPr>
          </w:p>
        </w:tc>
        <w:tc>
          <w:tcPr>
            <w:tcW w:w="489" w:type="pct"/>
            <w:vMerge/>
            <w:tcBorders>
              <w:top w:val="nil"/>
              <w:left w:val="single" w:sz="4" w:space="0" w:color="auto"/>
              <w:bottom w:val="single" w:sz="4" w:space="0" w:color="auto"/>
              <w:right w:val="single" w:sz="4" w:space="0" w:color="auto"/>
            </w:tcBorders>
            <w:vAlign w:val="center"/>
            <w:hideMark/>
          </w:tcPr>
          <w:p w14:paraId="559248F1" w14:textId="77777777" w:rsidR="00971D87" w:rsidRPr="00971D87" w:rsidRDefault="00971D87" w:rsidP="00971D87">
            <w:pPr>
              <w:suppressAutoHyphens w:val="0"/>
              <w:jc w:val="center"/>
              <w:rPr>
                <w:rFonts w:ascii="Calibri" w:hAnsi="Calibri"/>
                <w:b/>
                <w:bCs/>
                <w:color w:val="000000"/>
                <w:sz w:val="16"/>
                <w:szCs w:val="16"/>
                <w:lang w:val="es-MX" w:eastAsia="es-MX"/>
              </w:rPr>
            </w:pPr>
          </w:p>
        </w:tc>
      </w:tr>
      <w:tr w:rsidR="00971D87" w:rsidRPr="00971D87" w14:paraId="5A4FB0CE" w14:textId="77777777" w:rsidTr="00731D2B">
        <w:trPr>
          <w:trHeight w:val="300"/>
        </w:trPr>
        <w:tc>
          <w:tcPr>
            <w:tcW w:w="1508" w:type="pct"/>
            <w:vMerge/>
            <w:tcBorders>
              <w:top w:val="nil"/>
              <w:left w:val="single" w:sz="4" w:space="0" w:color="auto"/>
              <w:bottom w:val="single" w:sz="4" w:space="0" w:color="auto"/>
              <w:right w:val="single" w:sz="4" w:space="0" w:color="auto"/>
            </w:tcBorders>
            <w:vAlign w:val="center"/>
            <w:hideMark/>
          </w:tcPr>
          <w:p w14:paraId="2A32B2BD" w14:textId="77777777" w:rsidR="00971D87" w:rsidRPr="00971D87" w:rsidRDefault="00971D87" w:rsidP="00971D87">
            <w:pPr>
              <w:suppressAutoHyphens w:val="0"/>
              <w:jc w:val="center"/>
              <w:rPr>
                <w:rFonts w:ascii="Calibri" w:hAnsi="Calibri"/>
                <w:color w:val="000000"/>
                <w:sz w:val="16"/>
                <w:szCs w:val="16"/>
                <w:lang w:val="es-MX" w:eastAsia="es-MX"/>
              </w:rPr>
            </w:pPr>
          </w:p>
        </w:tc>
        <w:tc>
          <w:tcPr>
            <w:tcW w:w="201" w:type="pct"/>
            <w:vMerge w:val="restart"/>
            <w:tcBorders>
              <w:top w:val="nil"/>
              <w:left w:val="single" w:sz="4" w:space="0" w:color="auto"/>
              <w:bottom w:val="single" w:sz="4" w:space="0" w:color="auto"/>
              <w:right w:val="single" w:sz="4" w:space="0" w:color="auto"/>
            </w:tcBorders>
            <w:shd w:val="clear" w:color="auto" w:fill="auto"/>
            <w:vAlign w:val="center"/>
            <w:hideMark/>
          </w:tcPr>
          <w:p w14:paraId="75FFD0CD" w14:textId="596B61B1" w:rsidR="00971D87" w:rsidRPr="00971D87" w:rsidRDefault="00971D87" w:rsidP="00971D87">
            <w:pPr>
              <w:suppressAutoHyphens w:val="0"/>
              <w:jc w:val="center"/>
              <w:rPr>
                <w:rFonts w:ascii="Calibri" w:hAnsi="Calibri"/>
                <w:b/>
                <w:bCs/>
                <w:color w:val="000000"/>
                <w:sz w:val="16"/>
                <w:szCs w:val="16"/>
                <w:lang w:val="es-MX" w:eastAsia="es-MX"/>
              </w:rPr>
            </w:pPr>
            <w:r w:rsidRPr="00971D87">
              <w:rPr>
                <w:rFonts w:ascii="Calibri" w:hAnsi="Calibri"/>
                <w:b/>
                <w:bCs/>
                <w:color w:val="000000"/>
                <w:sz w:val="16"/>
                <w:szCs w:val="16"/>
                <w:lang w:val="es-MX" w:eastAsia="es-MX"/>
              </w:rPr>
              <w:t>24</w:t>
            </w:r>
          </w:p>
        </w:tc>
        <w:tc>
          <w:tcPr>
            <w:tcW w:w="2414" w:type="pct"/>
            <w:vMerge w:val="restart"/>
            <w:tcBorders>
              <w:top w:val="nil"/>
              <w:left w:val="single" w:sz="4" w:space="0" w:color="auto"/>
              <w:bottom w:val="single" w:sz="4" w:space="0" w:color="auto"/>
              <w:right w:val="single" w:sz="4" w:space="0" w:color="auto"/>
            </w:tcBorders>
            <w:shd w:val="clear" w:color="auto" w:fill="auto"/>
            <w:vAlign w:val="center"/>
            <w:hideMark/>
          </w:tcPr>
          <w:p w14:paraId="71FA47FF" w14:textId="21EA287F" w:rsidR="00971D87" w:rsidRPr="00971D87" w:rsidRDefault="00971D87" w:rsidP="00971D87">
            <w:pPr>
              <w:suppressAutoHyphens w:val="0"/>
              <w:jc w:val="center"/>
              <w:rPr>
                <w:rFonts w:ascii="Calibri" w:hAnsi="Calibri"/>
                <w:color w:val="000000"/>
                <w:sz w:val="16"/>
                <w:szCs w:val="16"/>
                <w:lang w:val="es-MX" w:eastAsia="es-MX"/>
              </w:rPr>
            </w:pPr>
            <w:r w:rsidRPr="00971D87">
              <w:rPr>
                <w:rFonts w:ascii="Calibri" w:hAnsi="Calibri"/>
                <w:color w:val="000000"/>
                <w:sz w:val="16"/>
                <w:szCs w:val="16"/>
                <w:lang w:val="es-MX" w:eastAsia="es-MX"/>
              </w:rPr>
              <w:t>AUDITORÍA DE SEGURIDAD INDUSTRIAL, SEGURIDAD OEPRATIVA Y PROTECCCION AL MEDIO AMBIENTE</w:t>
            </w:r>
          </w:p>
        </w:tc>
        <w:tc>
          <w:tcPr>
            <w:tcW w:w="3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9A907D6" w14:textId="04476A47" w:rsidR="00971D87" w:rsidRPr="00971D87" w:rsidRDefault="00971D87" w:rsidP="00971D87">
            <w:pPr>
              <w:suppressAutoHyphens w:val="0"/>
              <w:jc w:val="center"/>
              <w:rPr>
                <w:rFonts w:ascii="Calibri" w:hAnsi="Calibri"/>
                <w:b/>
                <w:bCs/>
                <w:color w:val="000000"/>
                <w:sz w:val="16"/>
                <w:szCs w:val="16"/>
                <w:lang w:val="es-MX" w:eastAsia="es-MX"/>
              </w:rPr>
            </w:pPr>
            <w:r w:rsidRPr="00971D87">
              <w:rPr>
                <w:rFonts w:ascii="Calibri" w:hAnsi="Calibri"/>
                <w:b/>
                <w:bCs/>
                <w:color w:val="000000"/>
                <w:sz w:val="16"/>
                <w:szCs w:val="16"/>
                <w:lang w:val="es-MX" w:eastAsia="es-MX"/>
              </w:rPr>
              <w:t>1.25</w:t>
            </w:r>
          </w:p>
        </w:tc>
        <w:tc>
          <w:tcPr>
            <w:tcW w:w="489" w:type="pct"/>
            <w:vMerge/>
            <w:tcBorders>
              <w:top w:val="nil"/>
              <w:left w:val="single" w:sz="4" w:space="0" w:color="auto"/>
              <w:bottom w:val="single" w:sz="4" w:space="0" w:color="auto"/>
              <w:right w:val="single" w:sz="4" w:space="0" w:color="auto"/>
            </w:tcBorders>
            <w:vAlign w:val="center"/>
            <w:hideMark/>
          </w:tcPr>
          <w:p w14:paraId="549E5C81" w14:textId="77777777" w:rsidR="00971D87" w:rsidRPr="00971D87" w:rsidRDefault="00971D87" w:rsidP="00971D87">
            <w:pPr>
              <w:suppressAutoHyphens w:val="0"/>
              <w:jc w:val="center"/>
              <w:rPr>
                <w:rFonts w:ascii="Calibri" w:hAnsi="Calibri"/>
                <w:b/>
                <w:bCs/>
                <w:color w:val="000000"/>
                <w:sz w:val="16"/>
                <w:szCs w:val="16"/>
                <w:lang w:val="es-MX" w:eastAsia="es-MX"/>
              </w:rPr>
            </w:pPr>
          </w:p>
        </w:tc>
      </w:tr>
      <w:tr w:rsidR="00971D87" w:rsidRPr="00971D87" w14:paraId="4FB8D163" w14:textId="77777777" w:rsidTr="00731D2B">
        <w:trPr>
          <w:trHeight w:val="300"/>
        </w:trPr>
        <w:tc>
          <w:tcPr>
            <w:tcW w:w="1508" w:type="pct"/>
            <w:vMerge/>
            <w:tcBorders>
              <w:top w:val="nil"/>
              <w:left w:val="single" w:sz="4" w:space="0" w:color="auto"/>
              <w:bottom w:val="single" w:sz="4" w:space="0" w:color="auto"/>
              <w:right w:val="single" w:sz="4" w:space="0" w:color="auto"/>
            </w:tcBorders>
            <w:vAlign w:val="center"/>
            <w:hideMark/>
          </w:tcPr>
          <w:p w14:paraId="3E3EB6E9" w14:textId="77777777" w:rsidR="00971D87" w:rsidRPr="00971D87" w:rsidRDefault="00971D87" w:rsidP="00971D87">
            <w:pPr>
              <w:suppressAutoHyphens w:val="0"/>
              <w:jc w:val="center"/>
              <w:rPr>
                <w:rFonts w:ascii="Calibri" w:hAnsi="Calibri"/>
                <w:color w:val="000000"/>
                <w:sz w:val="16"/>
                <w:szCs w:val="16"/>
                <w:lang w:val="es-MX" w:eastAsia="es-MX"/>
              </w:rPr>
            </w:pPr>
          </w:p>
        </w:tc>
        <w:tc>
          <w:tcPr>
            <w:tcW w:w="201" w:type="pct"/>
            <w:vMerge/>
            <w:tcBorders>
              <w:top w:val="nil"/>
              <w:left w:val="single" w:sz="4" w:space="0" w:color="auto"/>
              <w:bottom w:val="single" w:sz="4" w:space="0" w:color="auto"/>
              <w:right w:val="single" w:sz="4" w:space="0" w:color="auto"/>
            </w:tcBorders>
            <w:vAlign w:val="center"/>
            <w:hideMark/>
          </w:tcPr>
          <w:p w14:paraId="06FBEDF4" w14:textId="77777777" w:rsidR="00971D87" w:rsidRPr="00971D87" w:rsidRDefault="00971D87" w:rsidP="00971D87">
            <w:pPr>
              <w:suppressAutoHyphens w:val="0"/>
              <w:jc w:val="center"/>
              <w:rPr>
                <w:rFonts w:ascii="Calibri" w:hAnsi="Calibri"/>
                <w:b/>
                <w:bCs/>
                <w:color w:val="000000"/>
                <w:sz w:val="16"/>
                <w:szCs w:val="16"/>
                <w:lang w:val="es-MX" w:eastAsia="es-MX"/>
              </w:rPr>
            </w:pPr>
          </w:p>
        </w:tc>
        <w:tc>
          <w:tcPr>
            <w:tcW w:w="2414" w:type="pct"/>
            <w:vMerge/>
            <w:tcBorders>
              <w:top w:val="nil"/>
              <w:left w:val="single" w:sz="4" w:space="0" w:color="auto"/>
              <w:bottom w:val="single" w:sz="4" w:space="0" w:color="auto"/>
              <w:right w:val="single" w:sz="4" w:space="0" w:color="auto"/>
            </w:tcBorders>
            <w:vAlign w:val="center"/>
            <w:hideMark/>
          </w:tcPr>
          <w:p w14:paraId="09E44CEF" w14:textId="77777777" w:rsidR="00971D87" w:rsidRPr="00971D87" w:rsidRDefault="00971D87" w:rsidP="00971D87">
            <w:pPr>
              <w:suppressAutoHyphens w:val="0"/>
              <w:jc w:val="center"/>
              <w:rPr>
                <w:rFonts w:ascii="Calibri" w:hAnsi="Calibri"/>
                <w:color w:val="000000"/>
                <w:sz w:val="16"/>
                <w:szCs w:val="16"/>
                <w:lang w:val="es-MX" w:eastAsia="es-MX"/>
              </w:rPr>
            </w:pPr>
          </w:p>
        </w:tc>
        <w:tc>
          <w:tcPr>
            <w:tcW w:w="388" w:type="pct"/>
            <w:vMerge/>
            <w:tcBorders>
              <w:top w:val="nil"/>
              <w:left w:val="single" w:sz="4" w:space="0" w:color="auto"/>
              <w:bottom w:val="single" w:sz="4" w:space="0" w:color="auto"/>
              <w:right w:val="single" w:sz="4" w:space="0" w:color="auto"/>
            </w:tcBorders>
            <w:vAlign w:val="center"/>
            <w:hideMark/>
          </w:tcPr>
          <w:p w14:paraId="16683582" w14:textId="77777777" w:rsidR="00971D87" w:rsidRPr="00971D87" w:rsidRDefault="00971D87" w:rsidP="00971D87">
            <w:pPr>
              <w:suppressAutoHyphens w:val="0"/>
              <w:jc w:val="center"/>
              <w:rPr>
                <w:rFonts w:ascii="Calibri" w:hAnsi="Calibri"/>
                <w:b/>
                <w:bCs/>
                <w:color w:val="000000"/>
                <w:sz w:val="16"/>
                <w:szCs w:val="16"/>
                <w:lang w:val="es-MX" w:eastAsia="es-MX"/>
              </w:rPr>
            </w:pPr>
          </w:p>
        </w:tc>
        <w:tc>
          <w:tcPr>
            <w:tcW w:w="489" w:type="pct"/>
            <w:vMerge/>
            <w:tcBorders>
              <w:top w:val="nil"/>
              <w:left w:val="single" w:sz="4" w:space="0" w:color="auto"/>
              <w:bottom w:val="single" w:sz="4" w:space="0" w:color="auto"/>
              <w:right w:val="single" w:sz="4" w:space="0" w:color="auto"/>
            </w:tcBorders>
            <w:vAlign w:val="center"/>
            <w:hideMark/>
          </w:tcPr>
          <w:p w14:paraId="36D9770C" w14:textId="77777777" w:rsidR="00971D87" w:rsidRPr="00971D87" w:rsidRDefault="00971D87" w:rsidP="00971D87">
            <w:pPr>
              <w:suppressAutoHyphens w:val="0"/>
              <w:jc w:val="center"/>
              <w:rPr>
                <w:rFonts w:ascii="Calibri" w:hAnsi="Calibri"/>
                <w:b/>
                <w:bCs/>
                <w:color w:val="000000"/>
                <w:sz w:val="16"/>
                <w:szCs w:val="16"/>
                <w:lang w:val="es-MX" w:eastAsia="es-MX"/>
              </w:rPr>
            </w:pPr>
          </w:p>
        </w:tc>
      </w:tr>
    </w:tbl>
    <w:p w14:paraId="154E1783" w14:textId="77777777" w:rsidR="00C70BD6" w:rsidRPr="00C70BD6" w:rsidRDefault="00C70BD6" w:rsidP="00C70BD6">
      <w:pPr>
        <w:suppressAutoHyphens w:val="0"/>
        <w:jc w:val="both"/>
        <w:rPr>
          <w:rFonts w:ascii="Montserrat" w:eastAsiaTheme="minorHAnsi" w:hAnsi="Montserrat" w:cstheme="minorBidi"/>
          <w:b/>
          <w:bCs/>
          <w:sz w:val="20"/>
          <w:lang w:val="es-ES_tradnl" w:eastAsia="en-US"/>
        </w:rPr>
      </w:pPr>
    </w:p>
    <w:p w14:paraId="5C626D36" w14:textId="77777777" w:rsidR="00E07084" w:rsidRDefault="00E07084" w:rsidP="00996147">
      <w:pPr>
        <w:suppressAutoHyphens w:val="0"/>
        <w:rPr>
          <w:rFonts w:asciiTheme="minorHAnsi" w:eastAsiaTheme="minorEastAsia" w:hAnsiTheme="minorHAnsi" w:cs="Arial"/>
          <w:b/>
          <w:bCs/>
          <w:sz w:val="20"/>
          <w:lang w:val="es-ES_tradnl" w:eastAsia="en-US"/>
        </w:rPr>
      </w:pPr>
    </w:p>
    <w:p w14:paraId="6FE8A9C5" w14:textId="7F83DECC" w:rsidR="00C70BD6" w:rsidRDefault="006462F8" w:rsidP="006462F8">
      <w:pPr>
        <w:suppressAutoHyphens w:val="0"/>
        <w:jc w:val="center"/>
        <w:rPr>
          <w:rFonts w:asciiTheme="minorHAnsi" w:eastAsiaTheme="minorEastAsia" w:hAnsiTheme="minorHAnsi" w:cs="Arial"/>
          <w:b/>
          <w:bCs/>
          <w:sz w:val="20"/>
          <w:lang w:val="es-ES_tradnl" w:eastAsia="en-US"/>
        </w:rPr>
      </w:pPr>
      <w:r w:rsidRPr="006462F8">
        <w:rPr>
          <w:rFonts w:asciiTheme="minorHAnsi" w:eastAsiaTheme="minorEastAsia" w:hAnsiTheme="minorHAnsi" w:cs="Arial"/>
          <w:b/>
          <w:bCs/>
          <w:sz w:val="20"/>
          <w:lang w:val="es-ES_tradnl" w:eastAsia="en-US"/>
        </w:rPr>
        <w:lastRenderedPageBreak/>
        <w:t>IV.</w:t>
      </w:r>
      <w:r>
        <w:rPr>
          <w:rFonts w:asciiTheme="minorHAnsi" w:eastAsiaTheme="minorEastAsia" w:hAnsiTheme="minorHAnsi" w:cs="Arial"/>
          <w:b/>
          <w:bCs/>
          <w:sz w:val="20"/>
          <w:lang w:val="es-ES_tradnl" w:eastAsia="en-US"/>
        </w:rPr>
        <w:t xml:space="preserve"> </w:t>
      </w:r>
      <w:r w:rsidRPr="00C70BD6">
        <w:rPr>
          <w:rFonts w:asciiTheme="minorHAnsi" w:eastAsiaTheme="minorEastAsia" w:hAnsiTheme="minorHAnsi" w:cs="Arial"/>
          <w:b/>
          <w:bCs/>
          <w:sz w:val="20"/>
          <w:lang w:val="es-ES_tradnl" w:eastAsia="en-US"/>
        </w:rPr>
        <w:t>CUMPLIMIENTO DE CONTRATOS</w:t>
      </w:r>
    </w:p>
    <w:p w14:paraId="1A7189BE" w14:textId="77777777" w:rsidR="00731D2B" w:rsidRPr="00C70BD6" w:rsidRDefault="00731D2B" w:rsidP="006462F8">
      <w:pPr>
        <w:suppressAutoHyphens w:val="0"/>
        <w:jc w:val="center"/>
        <w:rPr>
          <w:rFonts w:asciiTheme="minorHAnsi" w:eastAsiaTheme="minorEastAsia" w:hAnsiTheme="minorHAnsi" w:cs="Arial"/>
          <w:b/>
          <w:bCs/>
          <w:sz w:val="20"/>
          <w:lang w:val="es-ES_tradnl" w:eastAsia="en-US"/>
        </w:rPr>
      </w:pPr>
    </w:p>
    <w:p w14:paraId="4BC5D8B6" w14:textId="77777777" w:rsidR="00C70BD6" w:rsidRDefault="00C70BD6" w:rsidP="006462F8">
      <w:pPr>
        <w:suppressAutoHyphens w:val="0"/>
        <w:jc w:val="center"/>
        <w:rPr>
          <w:rFonts w:asciiTheme="minorHAnsi" w:eastAsiaTheme="minorEastAsia" w:hAnsiTheme="minorHAnsi" w:cs="Arial"/>
          <w:b/>
          <w:bCs/>
          <w:sz w:val="20"/>
          <w:lang w:val="es-ES_tradnl" w:eastAsia="en-US"/>
        </w:rPr>
      </w:pPr>
      <w:r w:rsidRPr="00C70BD6">
        <w:rPr>
          <w:rFonts w:asciiTheme="minorHAnsi" w:eastAsiaTheme="minorEastAsia" w:hAnsiTheme="minorHAnsi" w:cs="Arial"/>
          <w:sz w:val="20"/>
          <w:lang w:val="es-ES_tradnl" w:eastAsia="en-US"/>
        </w:rPr>
        <w:t>Se analizará el cumplimiento de los contratos presentados en la fracción II experiencia y especialidad del licitante.</w:t>
      </w:r>
      <w:r w:rsidRPr="00C70BD6">
        <w:rPr>
          <w:rFonts w:asciiTheme="minorHAnsi" w:eastAsiaTheme="minorEastAsia" w:hAnsiTheme="minorHAnsi" w:cs="Arial"/>
          <w:b/>
          <w:bCs/>
          <w:sz w:val="20"/>
          <w:lang w:val="es-ES_tradnl" w:eastAsia="en-US"/>
        </w:rPr>
        <w:t xml:space="preserve"> </w:t>
      </w:r>
      <w:r w:rsidRPr="00C70BD6">
        <w:rPr>
          <w:rFonts w:asciiTheme="minorHAnsi" w:eastAsiaTheme="minorEastAsia" w:hAnsiTheme="minorHAnsi" w:cs="Arial"/>
          <w:bCs/>
          <w:sz w:val="20"/>
          <w:lang w:val="es-ES_tradnl" w:eastAsia="en-US"/>
        </w:rPr>
        <w:t xml:space="preserve">Este rubro tendrá una puntuación de </w:t>
      </w:r>
      <w:r w:rsidRPr="00C70BD6">
        <w:rPr>
          <w:rFonts w:asciiTheme="minorHAnsi" w:eastAsiaTheme="minorEastAsia" w:hAnsiTheme="minorHAnsi" w:cs="Arial"/>
          <w:b/>
          <w:bCs/>
          <w:sz w:val="20"/>
          <w:lang w:val="es-ES_tradnl" w:eastAsia="en-US"/>
        </w:rPr>
        <w:t>12 PUNTOS</w:t>
      </w:r>
    </w:p>
    <w:p w14:paraId="37436797" w14:textId="77777777" w:rsidR="006462F8" w:rsidRPr="00C70BD6" w:rsidRDefault="006462F8" w:rsidP="006462F8">
      <w:pPr>
        <w:suppressAutoHyphens w:val="0"/>
        <w:jc w:val="center"/>
        <w:rPr>
          <w:rFonts w:asciiTheme="minorHAnsi" w:eastAsiaTheme="minorEastAsia" w:hAnsiTheme="minorHAnsi" w:cs="Arial"/>
          <w:b/>
          <w:bCs/>
          <w:sz w:val="20"/>
          <w:lang w:val="es-ES_tradnl" w:eastAsia="en-US"/>
        </w:rPr>
      </w:pPr>
    </w:p>
    <w:tbl>
      <w:tblPr>
        <w:tblW w:w="5000" w:type="pct"/>
        <w:tblCellMar>
          <w:left w:w="70" w:type="dxa"/>
          <w:right w:w="70" w:type="dxa"/>
        </w:tblCellMar>
        <w:tblLook w:val="04A0" w:firstRow="1" w:lastRow="0" w:firstColumn="1" w:lastColumn="0" w:noHBand="0" w:noVBand="1"/>
      </w:tblPr>
      <w:tblGrid>
        <w:gridCol w:w="3139"/>
        <w:gridCol w:w="473"/>
        <w:gridCol w:w="5104"/>
        <w:gridCol w:w="992"/>
        <w:gridCol w:w="863"/>
      </w:tblGrid>
      <w:tr w:rsidR="00731D2B" w:rsidRPr="00731D2B" w14:paraId="6D2E4D5F" w14:textId="77777777" w:rsidTr="00731D2B">
        <w:trPr>
          <w:trHeight w:val="315"/>
        </w:trPr>
        <w:tc>
          <w:tcPr>
            <w:tcW w:w="4123" w:type="pct"/>
            <w:gridSpan w:val="3"/>
            <w:tcBorders>
              <w:top w:val="single" w:sz="4" w:space="0" w:color="auto"/>
              <w:left w:val="single" w:sz="4" w:space="0" w:color="auto"/>
              <w:bottom w:val="single" w:sz="4" w:space="0" w:color="auto"/>
              <w:right w:val="single" w:sz="4" w:space="0" w:color="auto"/>
            </w:tcBorders>
            <w:shd w:val="clear" w:color="000000" w:fill="808080"/>
            <w:vAlign w:val="center"/>
            <w:hideMark/>
          </w:tcPr>
          <w:p w14:paraId="02069F92" w14:textId="63117FB8" w:rsidR="00731D2B" w:rsidRPr="00731D2B" w:rsidRDefault="00731D2B" w:rsidP="00731D2B">
            <w:pPr>
              <w:suppressAutoHyphens w:val="0"/>
              <w:jc w:val="center"/>
              <w:rPr>
                <w:rFonts w:ascii="Calibri" w:hAnsi="Calibri"/>
                <w:b/>
                <w:bCs/>
                <w:sz w:val="16"/>
                <w:szCs w:val="16"/>
                <w:lang w:val="es-MX" w:eastAsia="es-MX"/>
              </w:rPr>
            </w:pPr>
            <w:r w:rsidRPr="00731D2B">
              <w:rPr>
                <w:rFonts w:ascii="Calibri" w:hAnsi="Calibri"/>
                <w:b/>
                <w:bCs/>
                <w:sz w:val="16"/>
                <w:szCs w:val="16"/>
                <w:lang w:val="es-MX" w:eastAsia="es-MX"/>
              </w:rPr>
              <w:t>RUBRO PROPUESTA DE TRABAJO</w:t>
            </w:r>
          </w:p>
        </w:tc>
        <w:tc>
          <w:tcPr>
            <w:tcW w:w="469"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53245172" w14:textId="720F882F" w:rsidR="00731D2B" w:rsidRPr="00731D2B" w:rsidRDefault="00731D2B" w:rsidP="00731D2B">
            <w:pPr>
              <w:suppressAutoHyphens w:val="0"/>
              <w:jc w:val="center"/>
              <w:rPr>
                <w:rFonts w:ascii="Calibri" w:hAnsi="Calibri"/>
                <w:b/>
                <w:bCs/>
                <w:sz w:val="16"/>
                <w:szCs w:val="16"/>
                <w:lang w:val="es-MX" w:eastAsia="es-MX"/>
              </w:rPr>
            </w:pPr>
            <w:r w:rsidRPr="00731D2B">
              <w:rPr>
                <w:rFonts w:ascii="Calibri" w:hAnsi="Calibri"/>
                <w:b/>
                <w:bCs/>
                <w:sz w:val="16"/>
                <w:szCs w:val="16"/>
                <w:lang w:val="es-MX" w:eastAsia="es-MX"/>
              </w:rPr>
              <w:t>PUNTAJE</w:t>
            </w:r>
          </w:p>
        </w:tc>
        <w:tc>
          <w:tcPr>
            <w:tcW w:w="408"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33555F1B" w14:textId="3AAD28FD" w:rsidR="00731D2B" w:rsidRPr="00731D2B" w:rsidRDefault="00731D2B" w:rsidP="00731D2B">
            <w:pPr>
              <w:suppressAutoHyphens w:val="0"/>
              <w:jc w:val="center"/>
              <w:rPr>
                <w:rFonts w:ascii="Calibri" w:hAnsi="Calibri"/>
                <w:b/>
                <w:bCs/>
                <w:sz w:val="16"/>
                <w:szCs w:val="16"/>
                <w:lang w:val="es-MX" w:eastAsia="es-MX"/>
              </w:rPr>
            </w:pPr>
            <w:r w:rsidRPr="00731D2B">
              <w:rPr>
                <w:rFonts w:ascii="Calibri" w:hAnsi="Calibri"/>
                <w:b/>
                <w:bCs/>
                <w:sz w:val="16"/>
                <w:szCs w:val="16"/>
                <w:lang w:val="es-MX" w:eastAsia="es-MX"/>
              </w:rPr>
              <w:t>PUNTAJE TOT</w:t>
            </w:r>
            <w:r>
              <w:rPr>
                <w:rFonts w:ascii="Calibri" w:hAnsi="Calibri"/>
                <w:b/>
                <w:bCs/>
                <w:sz w:val="16"/>
                <w:szCs w:val="16"/>
                <w:lang w:val="es-MX" w:eastAsia="es-MX"/>
              </w:rPr>
              <w:t>A</w:t>
            </w:r>
            <w:r w:rsidRPr="00731D2B">
              <w:rPr>
                <w:rFonts w:ascii="Calibri" w:hAnsi="Calibri"/>
                <w:b/>
                <w:bCs/>
                <w:sz w:val="16"/>
                <w:szCs w:val="16"/>
                <w:lang w:val="es-MX" w:eastAsia="es-MX"/>
              </w:rPr>
              <w:t>L</w:t>
            </w:r>
          </w:p>
        </w:tc>
      </w:tr>
      <w:tr w:rsidR="00731D2B" w:rsidRPr="00731D2B" w14:paraId="3C6096F9" w14:textId="77777777" w:rsidTr="00731D2B">
        <w:trPr>
          <w:trHeight w:val="315"/>
        </w:trPr>
        <w:tc>
          <w:tcPr>
            <w:tcW w:w="1485" w:type="pct"/>
            <w:tcBorders>
              <w:top w:val="nil"/>
              <w:left w:val="single" w:sz="4" w:space="0" w:color="auto"/>
              <w:bottom w:val="single" w:sz="4" w:space="0" w:color="auto"/>
              <w:right w:val="single" w:sz="4" w:space="0" w:color="auto"/>
            </w:tcBorders>
            <w:shd w:val="clear" w:color="auto" w:fill="auto"/>
            <w:vAlign w:val="center"/>
            <w:hideMark/>
          </w:tcPr>
          <w:p w14:paraId="245B290E" w14:textId="44DB0400" w:rsidR="00731D2B" w:rsidRPr="00731D2B" w:rsidRDefault="00731D2B" w:rsidP="00731D2B">
            <w:pPr>
              <w:suppressAutoHyphens w:val="0"/>
              <w:jc w:val="center"/>
              <w:rPr>
                <w:rFonts w:ascii="Calibri" w:hAnsi="Calibri"/>
                <w:b/>
                <w:bCs/>
                <w:color w:val="000000"/>
                <w:sz w:val="16"/>
                <w:szCs w:val="16"/>
                <w:lang w:val="es-MX" w:eastAsia="es-MX"/>
              </w:rPr>
            </w:pPr>
            <w:r w:rsidRPr="00731D2B">
              <w:rPr>
                <w:rFonts w:ascii="Calibri" w:hAnsi="Calibri"/>
                <w:b/>
                <w:bCs/>
                <w:color w:val="000000"/>
                <w:sz w:val="16"/>
                <w:szCs w:val="16"/>
                <w:lang w:val="es-MX" w:eastAsia="es-MX"/>
              </w:rPr>
              <w:t>EVALUACION</w:t>
            </w:r>
          </w:p>
        </w:tc>
        <w:tc>
          <w:tcPr>
            <w:tcW w:w="224" w:type="pct"/>
            <w:vMerge w:val="restart"/>
            <w:tcBorders>
              <w:top w:val="nil"/>
              <w:left w:val="single" w:sz="4" w:space="0" w:color="auto"/>
              <w:bottom w:val="single" w:sz="4" w:space="0" w:color="000000"/>
              <w:right w:val="single" w:sz="4" w:space="0" w:color="auto"/>
            </w:tcBorders>
            <w:shd w:val="clear" w:color="auto" w:fill="auto"/>
            <w:vAlign w:val="center"/>
            <w:hideMark/>
          </w:tcPr>
          <w:p w14:paraId="5842B528" w14:textId="1681D110" w:rsidR="00731D2B" w:rsidRPr="00731D2B" w:rsidRDefault="00731D2B" w:rsidP="00731D2B">
            <w:pPr>
              <w:suppressAutoHyphens w:val="0"/>
              <w:jc w:val="center"/>
              <w:rPr>
                <w:rFonts w:ascii="Calibri" w:hAnsi="Calibri"/>
                <w:b/>
                <w:bCs/>
                <w:color w:val="000000"/>
                <w:sz w:val="16"/>
                <w:szCs w:val="16"/>
                <w:lang w:val="es-MX" w:eastAsia="es-MX"/>
              </w:rPr>
            </w:pPr>
            <w:r w:rsidRPr="00731D2B">
              <w:rPr>
                <w:rFonts w:ascii="Calibri" w:hAnsi="Calibri"/>
                <w:b/>
                <w:bCs/>
                <w:color w:val="000000"/>
                <w:sz w:val="16"/>
                <w:szCs w:val="16"/>
                <w:lang w:val="es-MX" w:eastAsia="es-MX"/>
              </w:rPr>
              <w:t>25</w:t>
            </w:r>
          </w:p>
        </w:tc>
        <w:tc>
          <w:tcPr>
            <w:tcW w:w="2414" w:type="pct"/>
            <w:tcBorders>
              <w:top w:val="nil"/>
              <w:left w:val="nil"/>
              <w:bottom w:val="single" w:sz="4" w:space="0" w:color="auto"/>
              <w:right w:val="single" w:sz="4" w:space="0" w:color="auto"/>
            </w:tcBorders>
            <w:shd w:val="clear" w:color="auto" w:fill="auto"/>
            <w:vAlign w:val="center"/>
            <w:hideMark/>
          </w:tcPr>
          <w:p w14:paraId="122CACC8" w14:textId="2113A495" w:rsidR="00731D2B" w:rsidRPr="00731D2B" w:rsidRDefault="00731D2B" w:rsidP="00731D2B">
            <w:pPr>
              <w:suppressAutoHyphens w:val="0"/>
              <w:jc w:val="center"/>
              <w:rPr>
                <w:rFonts w:ascii="Calibri" w:hAnsi="Calibri"/>
                <w:sz w:val="16"/>
                <w:szCs w:val="16"/>
                <w:lang w:val="es-MX" w:eastAsia="es-MX"/>
              </w:rPr>
            </w:pPr>
            <w:r w:rsidRPr="00731D2B">
              <w:rPr>
                <w:rFonts w:ascii="Calibri" w:hAnsi="Calibri"/>
                <w:sz w:val="16"/>
                <w:szCs w:val="16"/>
                <w:lang w:val="es-MX" w:eastAsia="es-MX"/>
              </w:rPr>
              <w:t>10 CONTRATOS QUE AMPAREN EL SERVICIO</w:t>
            </w:r>
          </w:p>
        </w:tc>
        <w:tc>
          <w:tcPr>
            <w:tcW w:w="469" w:type="pct"/>
            <w:tcBorders>
              <w:top w:val="nil"/>
              <w:left w:val="nil"/>
              <w:bottom w:val="single" w:sz="4" w:space="0" w:color="auto"/>
              <w:right w:val="single" w:sz="4" w:space="0" w:color="auto"/>
            </w:tcBorders>
            <w:shd w:val="clear" w:color="auto" w:fill="auto"/>
            <w:noWrap/>
            <w:vAlign w:val="center"/>
            <w:hideMark/>
          </w:tcPr>
          <w:p w14:paraId="56ED21B0" w14:textId="7EBAB73A" w:rsidR="00731D2B" w:rsidRPr="00731D2B" w:rsidRDefault="00731D2B" w:rsidP="00731D2B">
            <w:pPr>
              <w:suppressAutoHyphens w:val="0"/>
              <w:jc w:val="center"/>
              <w:rPr>
                <w:rFonts w:ascii="Calibri" w:hAnsi="Calibri"/>
                <w:b/>
                <w:bCs/>
                <w:sz w:val="16"/>
                <w:szCs w:val="16"/>
                <w:lang w:val="es-MX" w:eastAsia="es-MX"/>
              </w:rPr>
            </w:pPr>
            <w:r w:rsidRPr="00731D2B">
              <w:rPr>
                <w:rFonts w:ascii="Calibri" w:hAnsi="Calibri"/>
                <w:b/>
                <w:bCs/>
                <w:sz w:val="16"/>
                <w:szCs w:val="16"/>
                <w:lang w:val="es-MX" w:eastAsia="es-MX"/>
              </w:rPr>
              <w:t>12</w:t>
            </w:r>
          </w:p>
        </w:tc>
        <w:tc>
          <w:tcPr>
            <w:tcW w:w="4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2323D25" w14:textId="0C3873A9" w:rsidR="00731D2B" w:rsidRPr="00731D2B" w:rsidRDefault="00731D2B" w:rsidP="00731D2B">
            <w:pPr>
              <w:suppressAutoHyphens w:val="0"/>
              <w:jc w:val="center"/>
              <w:rPr>
                <w:rFonts w:ascii="Calibri" w:hAnsi="Calibri"/>
                <w:b/>
                <w:bCs/>
                <w:sz w:val="16"/>
                <w:szCs w:val="16"/>
                <w:lang w:val="es-MX" w:eastAsia="es-MX"/>
              </w:rPr>
            </w:pPr>
            <w:r w:rsidRPr="00731D2B">
              <w:rPr>
                <w:rFonts w:ascii="Calibri" w:hAnsi="Calibri"/>
                <w:b/>
                <w:bCs/>
                <w:sz w:val="16"/>
                <w:szCs w:val="16"/>
                <w:lang w:val="es-MX" w:eastAsia="es-MX"/>
              </w:rPr>
              <w:t>12</w:t>
            </w:r>
          </w:p>
        </w:tc>
      </w:tr>
      <w:tr w:rsidR="00731D2B" w:rsidRPr="00731D2B" w14:paraId="15AA7F59" w14:textId="77777777" w:rsidTr="00731D2B">
        <w:trPr>
          <w:trHeight w:val="300"/>
        </w:trPr>
        <w:tc>
          <w:tcPr>
            <w:tcW w:w="1485" w:type="pct"/>
            <w:vMerge w:val="restart"/>
            <w:tcBorders>
              <w:top w:val="nil"/>
              <w:left w:val="single" w:sz="4" w:space="0" w:color="auto"/>
              <w:bottom w:val="single" w:sz="4" w:space="0" w:color="000000"/>
              <w:right w:val="single" w:sz="4" w:space="0" w:color="auto"/>
            </w:tcBorders>
            <w:shd w:val="clear" w:color="auto" w:fill="auto"/>
            <w:vAlign w:val="center"/>
            <w:hideMark/>
          </w:tcPr>
          <w:p w14:paraId="608CA2D3" w14:textId="31073F92" w:rsidR="00731D2B" w:rsidRPr="00731D2B" w:rsidRDefault="00731D2B" w:rsidP="00731D2B">
            <w:pPr>
              <w:suppressAutoHyphens w:val="0"/>
              <w:jc w:val="center"/>
              <w:rPr>
                <w:rFonts w:ascii="Calibri" w:hAnsi="Calibri"/>
                <w:color w:val="000000"/>
                <w:sz w:val="16"/>
                <w:szCs w:val="16"/>
                <w:lang w:val="es-MX" w:eastAsia="es-MX"/>
              </w:rPr>
            </w:pPr>
            <w:r w:rsidRPr="00731D2B">
              <w:rPr>
                <w:rFonts w:ascii="Calibri" w:hAnsi="Calibri"/>
                <w:color w:val="000000"/>
                <w:sz w:val="16"/>
                <w:szCs w:val="16"/>
                <w:lang w:val="es-MX" w:eastAsia="es-MX"/>
              </w:rPr>
              <w:t>NÚMERO DE CONTRATOS QUE AMPAREN EL CUMPLIMIENTO DEL SERVICIO DE SUMINISTRO DE GAS LP, CON LAS CARACTERÍSTICAS, COMPLEJIDAD, MAGNITUDES ESPECÍFICAS Y EN CONDICIONES SIMILARES A LAS ESTABLECIDAS</w:t>
            </w:r>
          </w:p>
        </w:tc>
        <w:tc>
          <w:tcPr>
            <w:tcW w:w="224" w:type="pct"/>
            <w:vMerge/>
            <w:tcBorders>
              <w:top w:val="nil"/>
              <w:left w:val="single" w:sz="4" w:space="0" w:color="auto"/>
              <w:bottom w:val="single" w:sz="4" w:space="0" w:color="000000"/>
              <w:right w:val="single" w:sz="4" w:space="0" w:color="auto"/>
            </w:tcBorders>
            <w:vAlign w:val="center"/>
            <w:hideMark/>
          </w:tcPr>
          <w:p w14:paraId="0E4F66BA" w14:textId="77777777" w:rsidR="00731D2B" w:rsidRPr="00731D2B" w:rsidRDefault="00731D2B" w:rsidP="00731D2B">
            <w:pPr>
              <w:suppressAutoHyphens w:val="0"/>
              <w:jc w:val="center"/>
              <w:rPr>
                <w:rFonts w:ascii="Calibri" w:hAnsi="Calibri"/>
                <w:b/>
                <w:bCs/>
                <w:color w:val="000000"/>
                <w:sz w:val="16"/>
                <w:szCs w:val="16"/>
                <w:lang w:val="es-MX" w:eastAsia="es-MX"/>
              </w:rPr>
            </w:pPr>
          </w:p>
        </w:tc>
        <w:tc>
          <w:tcPr>
            <w:tcW w:w="2414" w:type="pct"/>
            <w:tcBorders>
              <w:top w:val="nil"/>
              <w:left w:val="nil"/>
              <w:bottom w:val="single" w:sz="4" w:space="0" w:color="auto"/>
              <w:right w:val="single" w:sz="4" w:space="0" w:color="auto"/>
            </w:tcBorders>
            <w:shd w:val="clear" w:color="auto" w:fill="auto"/>
            <w:vAlign w:val="center"/>
            <w:hideMark/>
          </w:tcPr>
          <w:p w14:paraId="17249A88" w14:textId="756DEB7F" w:rsidR="00731D2B" w:rsidRPr="00731D2B" w:rsidRDefault="00731D2B" w:rsidP="00731D2B">
            <w:pPr>
              <w:suppressAutoHyphens w:val="0"/>
              <w:jc w:val="center"/>
              <w:rPr>
                <w:rFonts w:ascii="Calibri" w:hAnsi="Calibri"/>
                <w:color w:val="000000"/>
                <w:sz w:val="16"/>
                <w:szCs w:val="16"/>
                <w:lang w:val="es-MX" w:eastAsia="es-MX"/>
              </w:rPr>
            </w:pPr>
            <w:r w:rsidRPr="00731D2B">
              <w:rPr>
                <w:rFonts w:ascii="Calibri" w:hAnsi="Calibri"/>
                <w:color w:val="000000"/>
                <w:sz w:val="16"/>
                <w:szCs w:val="16"/>
                <w:lang w:val="es-MX" w:eastAsia="es-MX"/>
              </w:rPr>
              <w:t>9 CONTRATOS QUE AMPAREN EL SERVICIO</w:t>
            </w:r>
          </w:p>
        </w:tc>
        <w:tc>
          <w:tcPr>
            <w:tcW w:w="469" w:type="pct"/>
            <w:tcBorders>
              <w:top w:val="nil"/>
              <w:left w:val="nil"/>
              <w:bottom w:val="single" w:sz="4" w:space="0" w:color="auto"/>
              <w:right w:val="single" w:sz="4" w:space="0" w:color="auto"/>
            </w:tcBorders>
            <w:shd w:val="clear" w:color="auto" w:fill="auto"/>
            <w:noWrap/>
            <w:vAlign w:val="center"/>
            <w:hideMark/>
          </w:tcPr>
          <w:p w14:paraId="72490648" w14:textId="64BC51BB" w:rsidR="00731D2B" w:rsidRPr="00731D2B" w:rsidRDefault="00731D2B" w:rsidP="00731D2B">
            <w:pPr>
              <w:suppressAutoHyphens w:val="0"/>
              <w:jc w:val="center"/>
              <w:rPr>
                <w:rFonts w:ascii="Calibri" w:hAnsi="Calibri"/>
                <w:b/>
                <w:bCs/>
                <w:color w:val="000000"/>
                <w:sz w:val="16"/>
                <w:szCs w:val="16"/>
                <w:lang w:val="es-MX" w:eastAsia="es-MX"/>
              </w:rPr>
            </w:pPr>
            <w:r w:rsidRPr="00731D2B">
              <w:rPr>
                <w:rFonts w:ascii="Calibri" w:hAnsi="Calibri"/>
                <w:b/>
                <w:bCs/>
                <w:color w:val="000000"/>
                <w:sz w:val="16"/>
                <w:szCs w:val="16"/>
                <w:lang w:val="es-MX" w:eastAsia="es-MX"/>
              </w:rPr>
              <w:t>10</w:t>
            </w:r>
          </w:p>
        </w:tc>
        <w:tc>
          <w:tcPr>
            <w:tcW w:w="408" w:type="pct"/>
            <w:vMerge/>
            <w:tcBorders>
              <w:top w:val="nil"/>
              <w:left w:val="single" w:sz="4" w:space="0" w:color="auto"/>
              <w:bottom w:val="single" w:sz="4" w:space="0" w:color="000000"/>
              <w:right w:val="single" w:sz="4" w:space="0" w:color="auto"/>
            </w:tcBorders>
            <w:vAlign w:val="center"/>
            <w:hideMark/>
          </w:tcPr>
          <w:p w14:paraId="7682DECE" w14:textId="77777777" w:rsidR="00731D2B" w:rsidRPr="00731D2B" w:rsidRDefault="00731D2B" w:rsidP="00731D2B">
            <w:pPr>
              <w:suppressAutoHyphens w:val="0"/>
              <w:jc w:val="center"/>
              <w:rPr>
                <w:rFonts w:ascii="Calibri" w:hAnsi="Calibri"/>
                <w:b/>
                <w:bCs/>
                <w:color w:val="000000"/>
                <w:sz w:val="16"/>
                <w:szCs w:val="16"/>
                <w:lang w:val="es-MX" w:eastAsia="es-MX"/>
              </w:rPr>
            </w:pPr>
          </w:p>
        </w:tc>
      </w:tr>
      <w:tr w:rsidR="00731D2B" w:rsidRPr="00731D2B" w14:paraId="1847C749" w14:textId="77777777" w:rsidTr="00731D2B">
        <w:trPr>
          <w:trHeight w:val="300"/>
        </w:trPr>
        <w:tc>
          <w:tcPr>
            <w:tcW w:w="1485" w:type="pct"/>
            <w:vMerge/>
            <w:tcBorders>
              <w:top w:val="nil"/>
              <w:left w:val="single" w:sz="4" w:space="0" w:color="auto"/>
              <w:bottom w:val="single" w:sz="4" w:space="0" w:color="000000"/>
              <w:right w:val="single" w:sz="4" w:space="0" w:color="auto"/>
            </w:tcBorders>
            <w:vAlign w:val="center"/>
            <w:hideMark/>
          </w:tcPr>
          <w:p w14:paraId="48E42C35" w14:textId="77777777" w:rsidR="00731D2B" w:rsidRPr="00731D2B" w:rsidRDefault="00731D2B" w:rsidP="00731D2B">
            <w:pPr>
              <w:suppressAutoHyphens w:val="0"/>
              <w:jc w:val="center"/>
              <w:rPr>
                <w:rFonts w:ascii="Calibri" w:hAnsi="Calibri"/>
                <w:color w:val="000000"/>
                <w:sz w:val="16"/>
                <w:szCs w:val="16"/>
                <w:lang w:val="es-MX" w:eastAsia="es-MX"/>
              </w:rPr>
            </w:pPr>
          </w:p>
        </w:tc>
        <w:tc>
          <w:tcPr>
            <w:tcW w:w="224" w:type="pct"/>
            <w:vMerge/>
            <w:tcBorders>
              <w:top w:val="nil"/>
              <w:left w:val="single" w:sz="4" w:space="0" w:color="auto"/>
              <w:bottom w:val="single" w:sz="4" w:space="0" w:color="000000"/>
              <w:right w:val="single" w:sz="4" w:space="0" w:color="auto"/>
            </w:tcBorders>
            <w:vAlign w:val="center"/>
            <w:hideMark/>
          </w:tcPr>
          <w:p w14:paraId="7480D3E7" w14:textId="77777777" w:rsidR="00731D2B" w:rsidRPr="00731D2B" w:rsidRDefault="00731D2B" w:rsidP="00731D2B">
            <w:pPr>
              <w:suppressAutoHyphens w:val="0"/>
              <w:jc w:val="center"/>
              <w:rPr>
                <w:rFonts w:ascii="Calibri" w:hAnsi="Calibri"/>
                <w:b/>
                <w:bCs/>
                <w:color w:val="000000"/>
                <w:sz w:val="16"/>
                <w:szCs w:val="16"/>
                <w:lang w:val="es-MX" w:eastAsia="es-MX"/>
              </w:rPr>
            </w:pPr>
          </w:p>
        </w:tc>
        <w:tc>
          <w:tcPr>
            <w:tcW w:w="2414" w:type="pct"/>
            <w:tcBorders>
              <w:top w:val="nil"/>
              <w:left w:val="nil"/>
              <w:bottom w:val="single" w:sz="4" w:space="0" w:color="auto"/>
              <w:right w:val="single" w:sz="4" w:space="0" w:color="auto"/>
            </w:tcBorders>
            <w:shd w:val="clear" w:color="auto" w:fill="auto"/>
            <w:vAlign w:val="center"/>
            <w:hideMark/>
          </w:tcPr>
          <w:p w14:paraId="0D4E3F47" w14:textId="436B5C26" w:rsidR="00731D2B" w:rsidRPr="00731D2B" w:rsidRDefault="00731D2B" w:rsidP="00731D2B">
            <w:pPr>
              <w:suppressAutoHyphens w:val="0"/>
              <w:jc w:val="center"/>
              <w:rPr>
                <w:rFonts w:ascii="Calibri" w:hAnsi="Calibri"/>
                <w:color w:val="000000"/>
                <w:sz w:val="16"/>
                <w:szCs w:val="16"/>
                <w:lang w:val="es-MX" w:eastAsia="es-MX"/>
              </w:rPr>
            </w:pPr>
            <w:r w:rsidRPr="00731D2B">
              <w:rPr>
                <w:rFonts w:ascii="Calibri" w:hAnsi="Calibri"/>
                <w:color w:val="000000"/>
                <w:sz w:val="16"/>
                <w:szCs w:val="16"/>
                <w:lang w:val="es-MX" w:eastAsia="es-MX"/>
              </w:rPr>
              <w:t>8 CONTRATOS QUE AMPAREN EL SERVICIO</w:t>
            </w:r>
          </w:p>
        </w:tc>
        <w:tc>
          <w:tcPr>
            <w:tcW w:w="469" w:type="pct"/>
            <w:tcBorders>
              <w:top w:val="nil"/>
              <w:left w:val="nil"/>
              <w:bottom w:val="single" w:sz="4" w:space="0" w:color="auto"/>
              <w:right w:val="single" w:sz="4" w:space="0" w:color="auto"/>
            </w:tcBorders>
            <w:shd w:val="clear" w:color="auto" w:fill="auto"/>
            <w:noWrap/>
            <w:vAlign w:val="center"/>
            <w:hideMark/>
          </w:tcPr>
          <w:p w14:paraId="0DDE5219" w14:textId="09C0AF57" w:rsidR="00731D2B" w:rsidRPr="00731D2B" w:rsidRDefault="00731D2B" w:rsidP="00731D2B">
            <w:pPr>
              <w:suppressAutoHyphens w:val="0"/>
              <w:jc w:val="center"/>
              <w:rPr>
                <w:rFonts w:ascii="Calibri" w:hAnsi="Calibri"/>
                <w:b/>
                <w:bCs/>
                <w:color w:val="000000"/>
                <w:sz w:val="16"/>
                <w:szCs w:val="16"/>
                <w:lang w:val="es-MX" w:eastAsia="es-MX"/>
              </w:rPr>
            </w:pPr>
            <w:r w:rsidRPr="00731D2B">
              <w:rPr>
                <w:rFonts w:ascii="Calibri" w:hAnsi="Calibri"/>
                <w:b/>
                <w:bCs/>
                <w:color w:val="000000"/>
                <w:sz w:val="16"/>
                <w:szCs w:val="16"/>
                <w:lang w:val="es-MX" w:eastAsia="es-MX"/>
              </w:rPr>
              <w:t>9</w:t>
            </w:r>
          </w:p>
        </w:tc>
        <w:tc>
          <w:tcPr>
            <w:tcW w:w="408" w:type="pct"/>
            <w:vMerge/>
            <w:tcBorders>
              <w:top w:val="nil"/>
              <w:left w:val="single" w:sz="4" w:space="0" w:color="auto"/>
              <w:bottom w:val="single" w:sz="4" w:space="0" w:color="000000"/>
              <w:right w:val="single" w:sz="4" w:space="0" w:color="auto"/>
            </w:tcBorders>
            <w:vAlign w:val="center"/>
            <w:hideMark/>
          </w:tcPr>
          <w:p w14:paraId="2500519D" w14:textId="77777777" w:rsidR="00731D2B" w:rsidRPr="00731D2B" w:rsidRDefault="00731D2B" w:rsidP="00731D2B">
            <w:pPr>
              <w:suppressAutoHyphens w:val="0"/>
              <w:jc w:val="center"/>
              <w:rPr>
                <w:rFonts w:ascii="Calibri" w:hAnsi="Calibri"/>
                <w:b/>
                <w:bCs/>
                <w:color w:val="000000"/>
                <w:sz w:val="16"/>
                <w:szCs w:val="16"/>
                <w:lang w:val="es-MX" w:eastAsia="es-MX"/>
              </w:rPr>
            </w:pPr>
          </w:p>
        </w:tc>
      </w:tr>
      <w:tr w:rsidR="00731D2B" w:rsidRPr="00731D2B" w14:paraId="085CF567" w14:textId="77777777" w:rsidTr="00731D2B">
        <w:trPr>
          <w:trHeight w:val="300"/>
        </w:trPr>
        <w:tc>
          <w:tcPr>
            <w:tcW w:w="1485" w:type="pct"/>
            <w:vMerge/>
            <w:tcBorders>
              <w:top w:val="nil"/>
              <w:left w:val="single" w:sz="4" w:space="0" w:color="auto"/>
              <w:bottom w:val="single" w:sz="4" w:space="0" w:color="000000"/>
              <w:right w:val="single" w:sz="4" w:space="0" w:color="auto"/>
            </w:tcBorders>
            <w:vAlign w:val="center"/>
            <w:hideMark/>
          </w:tcPr>
          <w:p w14:paraId="14B4E76E" w14:textId="77777777" w:rsidR="00731D2B" w:rsidRPr="00731D2B" w:rsidRDefault="00731D2B" w:rsidP="00731D2B">
            <w:pPr>
              <w:suppressAutoHyphens w:val="0"/>
              <w:jc w:val="center"/>
              <w:rPr>
                <w:rFonts w:ascii="Calibri" w:hAnsi="Calibri"/>
                <w:color w:val="000000"/>
                <w:sz w:val="16"/>
                <w:szCs w:val="16"/>
                <w:lang w:val="es-MX" w:eastAsia="es-MX"/>
              </w:rPr>
            </w:pPr>
          </w:p>
        </w:tc>
        <w:tc>
          <w:tcPr>
            <w:tcW w:w="224" w:type="pct"/>
            <w:vMerge/>
            <w:tcBorders>
              <w:top w:val="nil"/>
              <w:left w:val="single" w:sz="4" w:space="0" w:color="auto"/>
              <w:bottom w:val="single" w:sz="4" w:space="0" w:color="000000"/>
              <w:right w:val="single" w:sz="4" w:space="0" w:color="auto"/>
            </w:tcBorders>
            <w:vAlign w:val="center"/>
            <w:hideMark/>
          </w:tcPr>
          <w:p w14:paraId="7B1F2B5E" w14:textId="77777777" w:rsidR="00731D2B" w:rsidRPr="00731D2B" w:rsidRDefault="00731D2B" w:rsidP="00731D2B">
            <w:pPr>
              <w:suppressAutoHyphens w:val="0"/>
              <w:jc w:val="center"/>
              <w:rPr>
                <w:rFonts w:ascii="Calibri" w:hAnsi="Calibri"/>
                <w:b/>
                <w:bCs/>
                <w:color w:val="000000"/>
                <w:sz w:val="16"/>
                <w:szCs w:val="16"/>
                <w:lang w:val="es-MX" w:eastAsia="es-MX"/>
              </w:rPr>
            </w:pPr>
          </w:p>
        </w:tc>
        <w:tc>
          <w:tcPr>
            <w:tcW w:w="2414" w:type="pct"/>
            <w:tcBorders>
              <w:top w:val="nil"/>
              <w:left w:val="nil"/>
              <w:bottom w:val="single" w:sz="4" w:space="0" w:color="auto"/>
              <w:right w:val="single" w:sz="4" w:space="0" w:color="auto"/>
            </w:tcBorders>
            <w:shd w:val="clear" w:color="auto" w:fill="auto"/>
            <w:vAlign w:val="center"/>
            <w:hideMark/>
          </w:tcPr>
          <w:p w14:paraId="75CFAF21" w14:textId="3DF45E52" w:rsidR="00731D2B" w:rsidRPr="00731D2B" w:rsidRDefault="00731D2B" w:rsidP="00731D2B">
            <w:pPr>
              <w:suppressAutoHyphens w:val="0"/>
              <w:jc w:val="center"/>
              <w:rPr>
                <w:rFonts w:ascii="Calibri" w:hAnsi="Calibri"/>
                <w:color w:val="000000"/>
                <w:sz w:val="16"/>
                <w:szCs w:val="16"/>
                <w:lang w:val="es-MX" w:eastAsia="es-MX"/>
              </w:rPr>
            </w:pPr>
            <w:r w:rsidRPr="00731D2B">
              <w:rPr>
                <w:rFonts w:ascii="Calibri" w:hAnsi="Calibri"/>
                <w:color w:val="000000"/>
                <w:sz w:val="16"/>
                <w:szCs w:val="16"/>
                <w:lang w:val="es-MX" w:eastAsia="es-MX"/>
              </w:rPr>
              <w:t>7 CONTRATOS QUE AMPAREN EL SERVICIO</w:t>
            </w:r>
          </w:p>
        </w:tc>
        <w:tc>
          <w:tcPr>
            <w:tcW w:w="469" w:type="pct"/>
            <w:tcBorders>
              <w:top w:val="nil"/>
              <w:left w:val="nil"/>
              <w:bottom w:val="single" w:sz="4" w:space="0" w:color="auto"/>
              <w:right w:val="single" w:sz="4" w:space="0" w:color="auto"/>
            </w:tcBorders>
            <w:shd w:val="clear" w:color="auto" w:fill="auto"/>
            <w:noWrap/>
            <w:vAlign w:val="center"/>
            <w:hideMark/>
          </w:tcPr>
          <w:p w14:paraId="3B7E7A1A" w14:textId="5F5D6FEB" w:rsidR="00731D2B" w:rsidRPr="00731D2B" w:rsidRDefault="00731D2B" w:rsidP="00731D2B">
            <w:pPr>
              <w:suppressAutoHyphens w:val="0"/>
              <w:jc w:val="center"/>
              <w:rPr>
                <w:rFonts w:ascii="Calibri" w:hAnsi="Calibri"/>
                <w:b/>
                <w:bCs/>
                <w:color w:val="000000"/>
                <w:sz w:val="16"/>
                <w:szCs w:val="16"/>
                <w:lang w:val="es-MX" w:eastAsia="es-MX"/>
              </w:rPr>
            </w:pPr>
            <w:r w:rsidRPr="00731D2B">
              <w:rPr>
                <w:rFonts w:ascii="Calibri" w:hAnsi="Calibri"/>
                <w:b/>
                <w:bCs/>
                <w:color w:val="000000"/>
                <w:sz w:val="16"/>
                <w:szCs w:val="16"/>
                <w:lang w:val="es-MX" w:eastAsia="es-MX"/>
              </w:rPr>
              <w:t>8</w:t>
            </w:r>
          </w:p>
        </w:tc>
        <w:tc>
          <w:tcPr>
            <w:tcW w:w="408" w:type="pct"/>
            <w:vMerge/>
            <w:tcBorders>
              <w:top w:val="nil"/>
              <w:left w:val="single" w:sz="4" w:space="0" w:color="auto"/>
              <w:bottom w:val="single" w:sz="4" w:space="0" w:color="000000"/>
              <w:right w:val="single" w:sz="4" w:space="0" w:color="auto"/>
            </w:tcBorders>
            <w:vAlign w:val="center"/>
            <w:hideMark/>
          </w:tcPr>
          <w:p w14:paraId="7E1F0DAF" w14:textId="77777777" w:rsidR="00731D2B" w:rsidRPr="00731D2B" w:rsidRDefault="00731D2B" w:rsidP="00731D2B">
            <w:pPr>
              <w:suppressAutoHyphens w:val="0"/>
              <w:jc w:val="center"/>
              <w:rPr>
                <w:rFonts w:ascii="Calibri" w:hAnsi="Calibri"/>
                <w:b/>
                <w:bCs/>
                <w:color w:val="000000"/>
                <w:sz w:val="16"/>
                <w:szCs w:val="16"/>
                <w:lang w:val="es-MX" w:eastAsia="es-MX"/>
              </w:rPr>
            </w:pPr>
          </w:p>
        </w:tc>
      </w:tr>
      <w:tr w:rsidR="00731D2B" w:rsidRPr="00731D2B" w14:paraId="22C6D94E" w14:textId="77777777" w:rsidTr="00731D2B">
        <w:trPr>
          <w:trHeight w:val="300"/>
        </w:trPr>
        <w:tc>
          <w:tcPr>
            <w:tcW w:w="1485" w:type="pct"/>
            <w:vMerge/>
            <w:tcBorders>
              <w:top w:val="nil"/>
              <w:left w:val="single" w:sz="4" w:space="0" w:color="auto"/>
              <w:bottom w:val="single" w:sz="4" w:space="0" w:color="000000"/>
              <w:right w:val="single" w:sz="4" w:space="0" w:color="auto"/>
            </w:tcBorders>
            <w:vAlign w:val="center"/>
            <w:hideMark/>
          </w:tcPr>
          <w:p w14:paraId="713F2996" w14:textId="77777777" w:rsidR="00731D2B" w:rsidRPr="00731D2B" w:rsidRDefault="00731D2B" w:rsidP="00731D2B">
            <w:pPr>
              <w:suppressAutoHyphens w:val="0"/>
              <w:jc w:val="center"/>
              <w:rPr>
                <w:rFonts w:ascii="Calibri" w:hAnsi="Calibri"/>
                <w:color w:val="000000"/>
                <w:sz w:val="16"/>
                <w:szCs w:val="16"/>
                <w:lang w:val="es-MX" w:eastAsia="es-MX"/>
              </w:rPr>
            </w:pPr>
          </w:p>
        </w:tc>
        <w:tc>
          <w:tcPr>
            <w:tcW w:w="224" w:type="pct"/>
            <w:vMerge/>
            <w:tcBorders>
              <w:top w:val="nil"/>
              <w:left w:val="single" w:sz="4" w:space="0" w:color="auto"/>
              <w:bottom w:val="single" w:sz="4" w:space="0" w:color="000000"/>
              <w:right w:val="single" w:sz="4" w:space="0" w:color="auto"/>
            </w:tcBorders>
            <w:vAlign w:val="center"/>
            <w:hideMark/>
          </w:tcPr>
          <w:p w14:paraId="1F2B5009" w14:textId="77777777" w:rsidR="00731D2B" w:rsidRPr="00731D2B" w:rsidRDefault="00731D2B" w:rsidP="00731D2B">
            <w:pPr>
              <w:suppressAutoHyphens w:val="0"/>
              <w:jc w:val="center"/>
              <w:rPr>
                <w:rFonts w:ascii="Calibri" w:hAnsi="Calibri"/>
                <w:b/>
                <w:bCs/>
                <w:color w:val="000000"/>
                <w:sz w:val="16"/>
                <w:szCs w:val="16"/>
                <w:lang w:val="es-MX" w:eastAsia="es-MX"/>
              </w:rPr>
            </w:pPr>
          </w:p>
        </w:tc>
        <w:tc>
          <w:tcPr>
            <w:tcW w:w="2414" w:type="pct"/>
            <w:tcBorders>
              <w:top w:val="nil"/>
              <w:left w:val="nil"/>
              <w:bottom w:val="single" w:sz="4" w:space="0" w:color="auto"/>
              <w:right w:val="single" w:sz="4" w:space="0" w:color="auto"/>
            </w:tcBorders>
            <w:shd w:val="clear" w:color="auto" w:fill="auto"/>
            <w:vAlign w:val="center"/>
            <w:hideMark/>
          </w:tcPr>
          <w:p w14:paraId="5BAA3C83" w14:textId="4A37FF19" w:rsidR="00731D2B" w:rsidRPr="00731D2B" w:rsidRDefault="00731D2B" w:rsidP="00731D2B">
            <w:pPr>
              <w:suppressAutoHyphens w:val="0"/>
              <w:jc w:val="center"/>
              <w:rPr>
                <w:rFonts w:ascii="Calibri" w:hAnsi="Calibri"/>
                <w:color w:val="000000"/>
                <w:sz w:val="16"/>
                <w:szCs w:val="16"/>
                <w:lang w:val="es-MX" w:eastAsia="es-MX"/>
              </w:rPr>
            </w:pPr>
            <w:r w:rsidRPr="00731D2B">
              <w:rPr>
                <w:rFonts w:ascii="Calibri" w:hAnsi="Calibri"/>
                <w:color w:val="000000"/>
                <w:sz w:val="16"/>
                <w:szCs w:val="16"/>
                <w:lang w:val="es-MX" w:eastAsia="es-MX"/>
              </w:rPr>
              <w:t>6 CONTRATOS QUE AMPAREN EL SERVICIO</w:t>
            </w:r>
          </w:p>
        </w:tc>
        <w:tc>
          <w:tcPr>
            <w:tcW w:w="469" w:type="pct"/>
            <w:tcBorders>
              <w:top w:val="nil"/>
              <w:left w:val="nil"/>
              <w:bottom w:val="single" w:sz="4" w:space="0" w:color="auto"/>
              <w:right w:val="single" w:sz="4" w:space="0" w:color="auto"/>
            </w:tcBorders>
            <w:shd w:val="clear" w:color="auto" w:fill="auto"/>
            <w:noWrap/>
            <w:vAlign w:val="center"/>
            <w:hideMark/>
          </w:tcPr>
          <w:p w14:paraId="2CE0663A" w14:textId="47D5FDD1" w:rsidR="00731D2B" w:rsidRPr="00731D2B" w:rsidRDefault="00731D2B" w:rsidP="00731D2B">
            <w:pPr>
              <w:suppressAutoHyphens w:val="0"/>
              <w:jc w:val="center"/>
              <w:rPr>
                <w:rFonts w:ascii="Calibri" w:hAnsi="Calibri"/>
                <w:b/>
                <w:bCs/>
                <w:color w:val="000000"/>
                <w:sz w:val="16"/>
                <w:szCs w:val="16"/>
                <w:lang w:val="es-MX" w:eastAsia="es-MX"/>
              </w:rPr>
            </w:pPr>
            <w:r w:rsidRPr="00731D2B">
              <w:rPr>
                <w:rFonts w:ascii="Calibri" w:hAnsi="Calibri"/>
                <w:b/>
                <w:bCs/>
                <w:color w:val="000000"/>
                <w:sz w:val="16"/>
                <w:szCs w:val="16"/>
                <w:lang w:val="es-MX" w:eastAsia="es-MX"/>
              </w:rPr>
              <w:t>7</w:t>
            </w:r>
          </w:p>
        </w:tc>
        <w:tc>
          <w:tcPr>
            <w:tcW w:w="408" w:type="pct"/>
            <w:vMerge/>
            <w:tcBorders>
              <w:top w:val="nil"/>
              <w:left w:val="single" w:sz="4" w:space="0" w:color="auto"/>
              <w:bottom w:val="single" w:sz="4" w:space="0" w:color="000000"/>
              <w:right w:val="single" w:sz="4" w:space="0" w:color="auto"/>
            </w:tcBorders>
            <w:vAlign w:val="center"/>
            <w:hideMark/>
          </w:tcPr>
          <w:p w14:paraId="37BE837B" w14:textId="77777777" w:rsidR="00731D2B" w:rsidRPr="00731D2B" w:rsidRDefault="00731D2B" w:rsidP="00731D2B">
            <w:pPr>
              <w:suppressAutoHyphens w:val="0"/>
              <w:jc w:val="center"/>
              <w:rPr>
                <w:rFonts w:ascii="Calibri" w:hAnsi="Calibri"/>
                <w:b/>
                <w:bCs/>
                <w:color w:val="000000"/>
                <w:sz w:val="16"/>
                <w:szCs w:val="16"/>
                <w:lang w:val="es-MX" w:eastAsia="es-MX"/>
              </w:rPr>
            </w:pPr>
          </w:p>
        </w:tc>
      </w:tr>
      <w:tr w:rsidR="00731D2B" w:rsidRPr="00731D2B" w14:paraId="27BF6F83" w14:textId="77777777" w:rsidTr="00731D2B">
        <w:trPr>
          <w:trHeight w:val="315"/>
        </w:trPr>
        <w:tc>
          <w:tcPr>
            <w:tcW w:w="1485" w:type="pct"/>
            <w:vMerge/>
            <w:tcBorders>
              <w:top w:val="nil"/>
              <w:left w:val="single" w:sz="4" w:space="0" w:color="auto"/>
              <w:bottom w:val="single" w:sz="4" w:space="0" w:color="000000"/>
              <w:right w:val="single" w:sz="4" w:space="0" w:color="auto"/>
            </w:tcBorders>
            <w:vAlign w:val="center"/>
            <w:hideMark/>
          </w:tcPr>
          <w:p w14:paraId="418B5416" w14:textId="77777777" w:rsidR="00731D2B" w:rsidRPr="00731D2B" w:rsidRDefault="00731D2B" w:rsidP="00731D2B">
            <w:pPr>
              <w:suppressAutoHyphens w:val="0"/>
              <w:jc w:val="center"/>
              <w:rPr>
                <w:rFonts w:ascii="Calibri" w:hAnsi="Calibri"/>
                <w:color w:val="000000"/>
                <w:sz w:val="16"/>
                <w:szCs w:val="16"/>
                <w:lang w:val="es-MX" w:eastAsia="es-MX"/>
              </w:rPr>
            </w:pPr>
          </w:p>
        </w:tc>
        <w:tc>
          <w:tcPr>
            <w:tcW w:w="224" w:type="pct"/>
            <w:vMerge/>
            <w:tcBorders>
              <w:top w:val="nil"/>
              <w:left w:val="single" w:sz="4" w:space="0" w:color="auto"/>
              <w:bottom w:val="single" w:sz="4" w:space="0" w:color="000000"/>
              <w:right w:val="single" w:sz="4" w:space="0" w:color="auto"/>
            </w:tcBorders>
            <w:vAlign w:val="center"/>
            <w:hideMark/>
          </w:tcPr>
          <w:p w14:paraId="1925A62A" w14:textId="77777777" w:rsidR="00731D2B" w:rsidRPr="00731D2B" w:rsidRDefault="00731D2B" w:rsidP="00731D2B">
            <w:pPr>
              <w:suppressAutoHyphens w:val="0"/>
              <w:jc w:val="center"/>
              <w:rPr>
                <w:rFonts w:ascii="Calibri" w:hAnsi="Calibri"/>
                <w:b/>
                <w:bCs/>
                <w:color w:val="000000"/>
                <w:sz w:val="16"/>
                <w:szCs w:val="16"/>
                <w:lang w:val="es-MX" w:eastAsia="es-MX"/>
              </w:rPr>
            </w:pPr>
          </w:p>
        </w:tc>
        <w:tc>
          <w:tcPr>
            <w:tcW w:w="2414" w:type="pct"/>
            <w:tcBorders>
              <w:top w:val="nil"/>
              <w:left w:val="nil"/>
              <w:bottom w:val="single" w:sz="4" w:space="0" w:color="auto"/>
              <w:right w:val="single" w:sz="4" w:space="0" w:color="auto"/>
            </w:tcBorders>
            <w:shd w:val="clear" w:color="auto" w:fill="auto"/>
            <w:vAlign w:val="center"/>
            <w:hideMark/>
          </w:tcPr>
          <w:p w14:paraId="54644863" w14:textId="2DEBBA4F" w:rsidR="00731D2B" w:rsidRPr="00731D2B" w:rsidRDefault="00731D2B" w:rsidP="00731D2B">
            <w:pPr>
              <w:suppressAutoHyphens w:val="0"/>
              <w:jc w:val="center"/>
              <w:rPr>
                <w:rFonts w:ascii="Calibri" w:hAnsi="Calibri"/>
                <w:color w:val="000000"/>
                <w:sz w:val="16"/>
                <w:szCs w:val="16"/>
                <w:lang w:val="es-MX" w:eastAsia="es-MX"/>
              </w:rPr>
            </w:pPr>
            <w:r w:rsidRPr="00731D2B">
              <w:rPr>
                <w:rFonts w:ascii="Calibri" w:hAnsi="Calibri"/>
                <w:color w:val="000000"/>
                <w:sz w:val="16"/>
                <w:szCs w:val="16"/>
                <w:lang w:val="es-MX" w:eastAsia="es-MX"/>
              </w:rPr>
              <w:t>5 CONTRATOS QUE AMPAREN EL SERVICIO</w:t>
            </w:r>
          </w:p>
        </w:tc>
        <w:tc>
          <w:tcPr>
            <w:tcW w:w="469" w:type="pct"/>
            <w:tcBorders>
              <w:top w:val="nil"/>
              <w:left w:val="nil"/>
              <w:bottom w:val="single" w:sz="4" w:space="0" w:color="auto"/>
              <w:right w:val="single" w:sz="4" w:space="0" w:color="auto"/>
            </w:tcBorders>
            <w:shd w:val="clear" w:color="auto" w:fill="auto"/>
            <w:noWrap/>
            <w:vAlign w:val="center"/>
            <w:hideMark/>
          </w:tcPr>
          <w:p w14:paraId="2639E179" w14:textId="76C09AE9" w:rsidR="00731D2B" w:rsidRPr="00731D2B" w:rsidRDefault="00731D2B" w:rsidP="00731D2B">
            <w:pPr>
              <w:suppressAutoHyphens w:val="0"/>
              <w:jc w:val="center"/>
              <w:rPr>
                <w:rFonts w:ascii="Calibri" w:hAnsi="Calibri"/>
                <w:b/>
                <w:bCs/>
                <w:color w:val="000000"/>
                <w:sz w:val="16"/>
                <w:szCs w:val="16"/>
                <w:lang w:val="es-MX" w:eastAsia="es-MX"/>
              </w:rPr>
            </w:pPr>
            <w:r w:rsidRPr="00731D2B">
              <w:rPr>
                <w:rFonts w:ascii="Calibri" w:hAnsi="Calibri"/>
                <w:b/>
                <w:bCs/>
                <w:color w:val="000000"/>
                <w:sz w:val="16"/>
                <w:szCs w:val="16"/>
                <w:lang w:val="es-MX" w:eastAsia="es-MX"/>
              </w:rPr>
              <w:t>6</w:t>
            </w:r>
          </w:p>
        </w:tc>
        <w:tc>
          <w:tcPr>
            <w:tcW w:w="408" w:type="pct"/>
            <w:vMerge/>
            <w:tcBorders>
              <w:top w:val="nil"/>
              <w:left w:val="single" w:sz="4" w:space="0" w:color="auto"/>
              <w:bottom w:val="single" w:sz="4" w:space="0" w:color="000000"/>
              <w:right w:val="single" w:sz="4" w:space="0" w:color="auto"/>
            </w:tcBorders>
            <w:vAlign w:val="center"/>
            <w:hideMark/>
          </w:tcPr>
          <w:p w14:paraId="158B9AD4" w14:textId="77777777" w:rsidR="00731D2B" w:rsidRPr="00731D2B" w:rsidRDefault="00731D2B" w:rsidP="00731D2B">
            <w:pPr>
              <w:suppressAutoHyphens w:val="0"/>
              <w:jc w:val="center"/>
              <w:rPr>
                <w:rFonts w:ascii="Calibri" w:hAnsi="Calibri"/>
                <w:b/>
                <w:bCs/>
                <w:color w:val="000000"/>
                <w:sz w:val="16"/>
                <w:szCs w:val="16"/>
                <w:lang w:val="es-MX" w:eastAsia="es-MX"/>
              </w:rPr>
            </w:pPr>
          </w:p>
        </w:tc>
      </w:tr>
    </w:tbl>
    <w:p w14:paraId="59ECD448" w14:textId="77777777" w:rsidR="00C70BD6" w:rsidRPr="00C70BD6" w:rsidRDefault="00C70BD6" w:rsidP="00C70BD6">
      <w:pPr>
        <w:suppressAutoHyphens w:val="0"/>
        <w:jc w:val="both"/>
        <w:rPr>
          <w:rFonts w:ascii="Montserrat" w:eastAsiaTheme="minorEastAsia" w:hAnsi="Montserrat" w:cs="Arial"/>
          <w:b/>
          <w:bCs/>
          <w:sz w:val="20"/>
          <w:lang w:val="es-ES_tradnl" w:eastAsia="en-US"/>
        </w:rPr>
      </w:pPr>
    </w:p>
    <w:p w14:paraId="2BCD74A4" w14:textId="4CEFEBDC" w:rsidR="0063725A" w:rsidRPr="00341A33" w:rsidRDefault="0063725A" w:rsidP="0063725A">
      <w:pPr>
        <w:ind w:left="284" w:hanging="284"/>
        <w:jc w:val="both"/>
        <w:rPr>
          <w:rFonts w:asciiTheme="minorHAnsi" w:eastAsia="MS Mincho" w:hAnsiTheme="minorHAnsi" w:cs="Arial"/>
          <w:sz w:val="20"/>
          <w:lang w:val="es-ES_tradnl" w:eastAsia="zh-CN"/>
        </w:rPr>
      </w:pPr>
      <w:r>
        <w:rPr>
          <w:rFonts w:asciiTheme="minorHAnsi" w:eastAsia="MS Mincho" w:hAnsiTheme="minorHAnsi" w:cs="Arial"/>
          <w:b/>
          <w:sz w:val="20"/>
          <w:lang w:val="es-ES_tradnl" w:eastAsia="zh-CN"/>
        </w:rPr>
        <w:t>9.</w:t>
      </w:r>
      <w:r w:rsidR="00C70BD6">
        <w:rPr>
          <w:rFonts w:asciiTheme="minorHAnsi" w:eastAsia="MS Mincho" w:hAnsiTheme="minorHAnsi" w:cs="Arial"/>
          <w:b/>
          <w:sz w:val="20"/>
          <w:lang w:val="es-ES_tradnl" w:eastAsia="zh-CN"/>
        </w:rPr>
        <w:t>2</w:t>
      </w:r>
      <w:r>
        <w:rPr>
          <w:rFonts w:asciiTheme="minorHAnsi" w:eastAsia="MS Mincho" w:hAnsiTheme="minorHAnsi" w:cs="Arial"/>
          <w:b/>
          <w:sz w:val="20"/>
          <w:lang w:val="es-ES_tradnl" w:eastAsia="zh-CN"/>
        </w:rPr>
        <w:t xml:space="preserve"> </w:t>
      </w:r>
      <w:r w:rsidRPr="00341A33">
        <w:rPr>
          <w:rFonts w:asciiTheme="minorHAnsi" w:eastAsia="MS Mincho" w:hAnsiTheme="minorHAnsi" w:cs="Arial"/>
          <w:b/>
          <w:sz w:val="20"/>
          <w:lang w:val="es-ES_tradnl" w:eastAsia="zh-CN"/>
        </w:rPr>
        <w:tab/>
      </w:r>
      <w:r w:rsidR="00AE0A08">
        <w:rPr>
          <w:rFonts w:asciiTheme="minorHAnsi" w:eastAsia="MS Mincho" w:hAnsiTheme="minorHAnsi" w:cs="Arial"/>
          <w:b/>
          <w:sz w:val="20"/>
          <w:lang w:val="es-ES_tradnl" w:eastAsia="zh-CN"/>
        </w:rPr>
        <w:t xml:space="preserve">EVALUACIÓN DE LAS PROPOSICIONES </w:t>
      </w:r>
      <w:r w:rsidR="00E4647E">
        <w:rPr>
          <w:rFonts w:asciiTheme="minorHAnsi" w:eastAsia="MS Mincho" w:hAnsiTheme="minorHAnsi" w:cs="Arial"/>
          <w:b/>
          <w:sz w:val="20"/>
          <w:lang w:val="es-ES_tradnl" w:eastAsia="zh-CN"/>
        </w:rPr>
        <w:t>TÉCNICAS Y</w:t>
      </w:r>
      <w:r w:rsidRPr="00341A33">
        <w:rPr>
          <w:rFonts w:asciiTheme="minorHAnsi" w:eastAsia="MS Mincho" w:hAnsiTheme="minorHAnsi" w:cs="Arial"/>
          <w:b/>
          <w:sz w:val="20"/>
          <w:lang w:val="es-ES_tradnl" w:eastAsia="zh-CN"/>
        </w:rPr>
        <w:t xml:space="preserve"> ECONOMICAS</w:t>
      </w:r>
      <w:r w:rsidR="00F6792B">
        <w:rPr>
          <w:rFonts w:asciiTheme="minorHAnsi" w:eastAsia="MS Mincho" w:hAnsiTheme="minorHAnsi" w:cs="Arial"/>
          <w:b/>
          <w:sz w:val="20"/>
          <w:lang w:val="es-ES_tradnl" w:eastAsia="zh-CN"/>
        </w:rPr>
        <w:t>.</w:t>
      </w:r>
    </w:p>
    <w:p w14:paraId="04007699" w14:textId="4F4A90A7" w:rsidR="0063725A" w:rsidRPr="00D10996" w:rsidRDefault="0063725A" w:rsidP="0063725A">
      <w:pPr>
        <w:tabs>
          <w:tab w:val="left" w:pos="1575"/>
        </w:tabs>
        <w:jc w:val="both"/>
        <w:rPr>
          <w:rFonts w:asciiTheme="minorHAnsi" w:eastAsia="MS Mincho" w:hAnsiTheme="minorHAnsi" w:cs="Arial"/>
          <w:sz w:val="20"/>
          <w:lang w:val="es-ES_tradnl" w:eastAsia="zh-CN"/>
        </w:rPr>
      </w:pPr>
      <w:r w:rsidRPr="00D10996">
        <w:rPr>
          <w:rFonts w:asciiTheme="minorHAnsi" w:eastAsia="MS Mincho" w:hAnsiTheme="minorHAnsi" w:cs="Arial"/>
          <w:sz w:val="20"/>
          <w:lang w:val="es-ES_tradnl" w:eastAsia="zh-CN"/>
        </w:rPr>
        <w:t>De acuerdo con lo establecido en la fracción I del artículo 36 Bis de la Ley, el criterio que se utilizará como método para evaluar las propuestas, será el mecanismo de puntos y porcentajes; por lo que, para ser sujeto de evaluación bajo el criterio de puntos y porcentajes, se considerarán únicamente a el (los) licitante(s) que previamente haya(n) cumplido cuantitativa y cualitativamente con los requisitos solicitados en  los numerales 2.</w:t>
      </w:r>
      <w:r w:rsidR="00672862">
        <w:rPr>
          <w:rFonts w:asciiTheme="minorHAnsi" w:eastAsia="MS Mincho" w:hAnsiTheme="minorHAnsi" w:cs="Arial"/>
          <w:sz w:val="20"/>
          <w:lang w:val="es-ES_tradnl" w:eastAsia="zh-CN"/>
        </w:rPr>
        <w:t>1</w:t>
      </w:r>
      <w:r w:rsidR="00C31BA7">
        <w:rPr>
          <w:rFonts w:asciiTheme="minorHAnsi" w:eastAsia="MS Mincho" w:hAnsiTheme="minorHAnsi" w:cs="Arial"/>
          <w:sz w:val="20"/>
          <w:lang w:val="es-ES_tradnl" w:eastAsia="zh-CN"/>
        </w:rPr>
        <w:t xml:space="preserve">, </w:t>
      </w:r>
      <w:r w:rsidR="00E4647E">
        <w:rPr>
          <w:rFonts w:asciiTheme="minorHAnsi" w:eastAsia="MS Mincho" w:hAnsiTheme="minorHAnsi" w:cs="Arial"/>
          <w:sz w:val="20"/>
          <w:lang w:val="es-ES_tradnl" w:eastAsia="zh-CN"/>
        </w:rPr>
        <w:t>5.1, 6, 6.1, 6.2, 6.3, 7.1, 7.2</w:t>
      </w:r>
      <w:r w:rsidR="00C31BA7">
        <w:rPr>
          <w:rFonts w:asciiTheme="minorHAnsi" w:eastAsia="MS Mincho" w:hAnsiTheme="minorHAnsi" w:cs="Arial"/>
          <w:sz w:val="20"/>
          <w:lang w:val="es-ES_tradnl" w:eastAsia="zh-CN"/>
        </w:rPr>
        <w:t xml:space="preserve"> y sus anexos, así como los que se deriven del acto de la(s) junta(s) de Aclaraciones, y que con motivo de dicho incumplimiento se afecte la solvencia de la propuesta.</w:t>
      </w:r>
    </w:p>
    <w:p w14:paraId="20D275D8" w14:textId="77777777" w:rsidR="0063725A" w:rsidRPr="00D10996" w:rsidRDefault="0063725A" w:rsidP="0063725A">
      <w:pPr>
        <w:tabs>
          <w:tab w:val="left" w:pos="1575"/>
        </w:tabs>
        <w:jc w:val="both"/>
        <w:rPr>
          <w:rFonts w:asciiTheme="minorHAnsi" w:eastAsia="MS Mincho" w:hAnsiTheme="minorHAnsi" w:cs="Arial"/>
          <w:sz w:val="20"/>
          <w:lang w:val="es-ES_tradnl" w:eastAsia="zh-CN"/>
        </w:rPr>
      </w:pPr>
    </w:p>
    <w:p w14:paraId="44FFA407" w14:textId="77777777" w:rsidR="0063725A" w:rsidRPr="00D10996" w:rsidRDefault="0063725A" w:rsidP="0063725A">
      <w:pPr>
        <w:tabs>
          <w:tab w:val="left" w:pos="1575"/>
        </w:tabs>
        <w:jc w:val="both"/>
        <w:rPr>
          <w:rFonts w:asciiTheme="minorHAnsi" w:eastAsia="MS Mincho" w:hAnsiTheme="minorHAnsi" w:cs="Arial"/>
          <w:sz w:val="20"/>
          <w:lang w:val="es-ES_tradnl" w:eastAsia="zh-CN"/>
        </w:rPr>
      </w:pPr>
      <w:r w:rsidRPr="00D10996">
        <w:rPr>
          <w:rFonts w:asciiTheme="minorHAnsi" w:eastAsia="MS Mincho" w:hAnsiTheme="minorHAnsi" w:cs="Arial"/>
          <w:sz w:val="20"/>
          <w:lang w:val="es-ES_tradnl" w:eastAsia="zh-CN"/>
        </w:rPr>
        <w:t xml:space="preserve">Para efectos de la evaluación, se tomarán en consideración los criterios siguientes: </w:t>
      </w:r>
    </w:p>
    <w:p w14:paraId="1E44821A" w14:textId="77777777" w:rsidR="0063725A" w:rsidRPr="00D10996" w:rsidRDefault="0063725A" w:rsidP="0063725A">
      <w:pPr>
        <w:tabs>
          <w:tab w:val="left" w:pos="1575"/>
        </w:tabs>
        <w:jc w:val="both"/>
        <w:rPr>
          <w:rFonts w:asciiTheme="minorHAnsi" w:eastAsia="MS Mincho" w:hAnsiTheme="minorHAnsi" w:cs="Arial"/>
          <w:sz w:val="20"/>
          <w:lang w:val="es-ES_tradnl" w:eastAsia="zh-CN"/>
        </w:rPr>
      </w:pPr>
    </w:p>
    <w:p w14:paraId="453FE5F4" w14:textId="6B63C4E2" w:rsidR="0063725A" w:rsidRPr="00D10996" w:rsidRDefault="0063725A" w:rsidP="00C31BA7">
      <w:pPr>
        <w:pStyle w:val="Prrafodelista"/>
        <w:numPr>
          <w:ilvl w:val="0"/>
          <w:numId w:val="47"/>
        </w:numPr>
        <w:tabs>
          <w:tab w:val="left" w:pos="1575"/>
        </w:tabs>
        <w:jc w:val="both"/>
        <w:rPr>
          <w:rFonts w:asciiTheme="minorHAnsi" w:eastAsia="MS Mincho" w:hAnsiTheme="minorHAnsi" w:cs="Arial"/>
          <w:sz w:val="20"/>
          <w:lang w:val="es-ES_tradnl" w:eastAsia="zh-CN"/>
        </w:rPr>
      </w:pPr>
      <w:r w:rsidRPr="00D10996">
        <w:rPr>
          <w:rFonts w:asciiTheme="minorHAnsi" w:eastAsia="MS Mincho" w:hAnsiTheme="minorHAnsi" w:cs="Arial"/>
          <w:sz w:val="20"/>
          <w:lang w:val="es-ES_tradnl" w:eastAsia="zh-CN"/>
        </w:rPr>
        <w:t xml:space="preserve">Se verificará que incluyan la información, los documentos y los requisitos solicitados en </w:t>
      </w:r>
      <w:r w:rsidR="00590C64">
        <w:rPr>
          <w:rFonts w:asciiTheme="minorHAnsi" w:eastAsia="MS Mincho" w:hAnsiTheme="minorHAnsi" w:cs="Arial"/>
          <w:sz w:val="20"/>
          <w:lang w:val="es-ES_tradnl" w:eastAsia="zh-CN"/>
        </w:rPr>
        <w:t xml:space="preserve">los puntos </w:t>
      </w:r>
      <w:r w:rsidR="00C31BA7" w:rsidRPr="00C31BA7">
        <w:rPr>
          <w:rFonts w:ascii="Calibri" w:hAnsi="Calibri"/>
          <w:sz w:val="20"/>
        </w:rPr>
        <w:t xml:space="preserve">2.1, 5.1, 6, 6.1, 6.2, 6.3, 7.1, 7.2 </w:t>
      </w:r>
      <w:r w:rsidR="00590C64" w:rsidRPr="00AE0B32">
        <w:rPr>
          <w:rFonts w:ascii="Calibri" w:hAnsi="Calibri"/>
          <w:sz w:val="20"/>
        </w:rPr>
        <w:t>y sus</w:t>
      </w:r>
      <w:r w:rsidR="00590C64" w:rsidRPr="00C103E7">
        <w:rPr>
          <w:rFonts w:ascii="Calibri" w:hAnsi="Calibri"/>
          <w:sz w:val="20"/>
        </w:rPr>
        <w:t xml:space="preserve"> anexos, así como las aclaraciones que se deriven del Acto de la Junta de Aclaraciones</w:t>
      </w:r>
      <w:r w:rsidR="00590C64">
        <w:rPr>
          <w:rFonts w:ascii="Calibri" w:hAnsi="Calibri"/>
          <w:sz w:val="20"/>
        </w:rPr>
        <w:t>.</w:t>
      </w:r>
    </w:p>
    <w:p w14:paraId="3F65988F" w14:textId="77777777" w:rsidR="0063725A" w:rsidRPr="00D10996" w:rsidRDefault="0063725A" w:rsidP="002F4A23">
      <w:pPr>
        <w:pStyle w:val="Prrafodelista"/>
        <w:numPr>
          <w:ilvl w:val="0"/>
          <w:numId w:val="47"/>
        </w:numPr>
        <w:tabs>
          <w:tab w:val="left" w:pos="1575"/>
        </w:tabs>
        <w:jc w:val="both"/>
        <w:rPr>
          <w:rFonts w:asciiTheme="minorHAnsi" w:eastAsia="MS Mincho" w:hAnsiTheme="minorHAnsi" w:cs="Arial"/>
          <w:sz w:val="20"/>
          <w:lang w:val="es-ES_tradnl" w:eastAsia="zh-CN"/>
        </w:rPr>
      </w:pPr>
      <w:r w:rsidRPr="00D10996">
        <w:rPr>
          <w:rFonts w:asciiTheme="minorHAnsi" w:eastAsia="MS Mincho" w:hAnsiTheme="minorHAnsi" w:cs="Arial"/>
          <w:sz w:val="20"/>
          <w:lang w:val="es-ES_tradnl" w:eastAsia="zh-CN"/>
        </w:rPr>
        <w:t>Se verificará documentalmente que el servicio ofertado, cumpla con las especificaciones técnicas y requisitos solicitados en esta convocatoria, así como con aquellos que resulten de la junta de aclaraciones.</w:t>
      </w:r>
    </w:p>
    <w:p w14:paraId="379A7466" w14:textId="77777777" w:rsidR="0063725A" w:rsidRPr="00D10996" w:rsidRDefault="0063725A" w:rsidP="002F4A23">
      <w:pPr>
        <w:pStyle w:val="Prrafodelista"/>
        <w:numPr>
          <w:ilvl w:val="0"/>
          <w:numId w:val="47"/>
        </w:numPr>
        <w:tabs>
          <w:tab w:val="left" w:pos="1575"/>
        </w:tabs>
        <w:jc w:val="both"/>
        <w:rPr>
          <w:rFonts w:asciiTheme="minorHAnsi" w:eastAsia="MS Mincho" w:hAnsiTheme="minorHAnsi" w:cs="Arial"/>
          <w:sz w:val="20"/>
          <w:lang w:val="es-ES_tradnl" w:eastAsia="zh-CN"/>
        </w:rPr>
      </w:pPr>
      <w:r w:rsidRPr="00D10996">
        <w:rPr>
          <w:rFonts w:asciiTheme="minorHAnsi" w:eastAsia="MS Mincho" w:hAnsiTheme="minorHAnsi" w:cs="Arial"/>
          <w:sz w:val="20"/>
          <w:lang w:val="es-ES_tradnl" w:eastAsia="zh-CN"/>
        </w:rPr>
        <w:t>Se verificará la congruencia de los catálogos e instructivos que presenten los licitantes con lo ofertado en la proposición técnica.</w:t>
      </w:r>
    </w:p>
    <w:p w14:paraId="3B704DB6" w14:textId="7DCF8E1E" w:rsidR="0063725A" w:rsidRPr="00D10996" w:rsidRDefault="0063725A" w:rsidP="002F4A23">
      <w:pPr>
        <w:pStyle w:val="Prrafodelista"/>
        <w:numPr>
          <w:ilvl w:val="0"/>
          <w:numId w:val="47"/>
        </w:numPr>
        <w:tabs>
          <w:tab w:val="left" w:pos="1575"/>
        </w:tabs>
        <w:jc w:val="both"/>
        <w:rPr>
          <w:rFonts w:asciiTheme="minorHAnsi" w:eastAsia="MS Mincho" w:hAnsiTheme="minorHAnsi" w:cs="Arial"/>
          <w:sz w:val="20"/>
          <w:lang w:val="es-ES_tradnl" w:eastAsia="zh-CN"/>
        </w:rPr>
      </w:pPr>
      <w:r w:rsidRPr="00D10996">
        <w:rPr>
          <w:rFonts w:asciiTheme="minorHAnsi" w:eastAsia="MS Mincho" w:hAnsiTheme="minorHAnsi" w:cs="Arial"/>
          <w:sz w:val="20"/>
          <w:lang w:val="es-ES_tradnl" w:eastAsia="zh-CN"/>
        </w:rPr>
        <w:t>Se verificará el cumplimiento de la proposición, conforme a los requisitos establecidos en las bases de esta Convocatoria.</w:t>
      </w:r>
    </w:p>
    <w:p w14:paraId="5E622518" w14:textId="77777777" w:rsidR="0063725A" w:rsidRPr="00D10996" w:rsidRDefault="0063725A" w:rsidP="002F4A23">
      <w:pPr>
        <w:pStyle w:val="Prrafodelista"/>
        <w:numPr>
          <w:ilvl w:val="0"/>
          <w:numId w:val="47"/>
        </w:numPr>
        <w:tabs>
          <w:tab w:val="left" w:pos="1575"/>
        </w:tabs>
        <w:jc w:val="both"/>
        <w:rPr>
          <w:rFonts w:asciiTheme="minorHAnsi" w:eastAsia="MS Mincho" w:hAnsiTheme="minorHAnsi" w:cs="Arial"/>
          <w:sz w:val="20"/>
          <w:lang w:val="es-ES_tradnl" w:eastAsia="zh-CN"/>
        </w:rPr>
      </w:pPr>
      <w:r w:rsidRPr="00D10996">
        <w:rPr>
          <w:rFonts w:asciiTheme="minorHAnsi" w:eastAsia="MS Mincho" w:hAnsiTheme="minorHAnsi" w:cs="Arial"/>
          <w:sz w:val="20"/>
          <w:lang w:val="es-ES_tradnl" w:eastAsia="zh-CN"/>
        </w:rPr>
        <w:t>La evaluación se hará sobre la descripción del servicio  que corresponda al Requerimiento, de acuerdo a la descripción y características de la misma.</w:t>
      </w:r>
    </w:p>
    <w:p w14:paraId="7635EBB9" w14:textId="1042CBC8" w:rsidR="0063725A" w:rsidRPr="00590C64" w:rsidRDefault="0063725A" w:rsidP="002F4A23">
      <w:pPr>
        <w:pStyle w:val="Prrafodelista"/>
        <w:numPr>
          <w:ilvl w:val="0"/>
          <w:numId w:val="47"/>
        </w:numPr>
        <w:tabs>
          <w:tab w:val="left" w:pos="1575"/>
        </w:tabs>
        <w:jc w:val="both"/>
        <w:rPr>
          <w:rFonts w:asciiTheme="minorHAnsi" w:eastAsia="MS Mincho" w:hAnsiTheme="minorHAnsi" w:cs="Arial"/>
          <w:sz w:val="20"/>
          <w:lang w:val="es-ES_tradnl" w:eastAsia="zh-CN"/>
        </w:rPr>
      </w:pPr>
      <w:r w:rsidRPr="00590C64">
        <w:rPr>
          <w:rFonts w:asciiTheme="minorHAnsi" w:eastAsia="MS Mincho" w:hAnsiTheme="minorHAnsi" w:cs="Arial"/>
          <w:sz w:val="20"/>
          <w:lang w:val="es-ES_tradnl" w:eastAsia="zh-CN"/>
        </w:rPr>
        <w:t xml:space="preserve">Se analizarán los precios ofertados por los licitantes, y las operaciones aritméticas con objeto de verificar el importe total de los servicios ofertados, conforme a los datos contenidos en su proposición económica </w:t>
      </w:r>
      <w:r w:rsidRPr="00590C64">
        <w:rPr>
          <w:rFonts w:asciiTheme="minorHAnsi" w:eastAsia="MS Mincho" w:hAnsiTheme="minorHAnsi" w:cs="Arial"/>
          <w:b/>
          <w:sz w:val="20"/>
          <w:lang w:val="es-ES_tradnl" w:eastAsia="zh-CN"/>
        </w:rPr>
        <w:t xml:space="preserve">ANEXO NÚMERO </w:t>
      </w:r>
      <w:r w:rsidR="00590C64" w:rsidRPr="00590C64">
        <w:rPr>
          <w:rFonts w:asciiTheme="minorHAnsi" w:eastAsia="MS Mincho" w:hAnsiTheme="minorHAnsi" w:cs="Arial"/>
          <w:b/>
          <w:sz w:val="20"/>
          <w:lang w:val="es-ES_tradnl" w:eastAsia="zh-CN"/>
        </w:rPr>
        <w:t xml:space="preserve">07 </w:t>
      </w:r>
      <w:r w:rsidRPr="00590C64">
        <w:rPr>
          <w:rFonts w:asciiTheme="minorHAnsi" w:eastAsia="MS Mincho" w:hAnsiTheme="minorHAnsi" w:cs="Arial"/>
          <w:b/>
          <w:sz w:val="20"/>
          <w:lang w:val="es-ES_tradnl" w:eastAsia="zh-CN"/>
        </w:rPr>
        <w:t>(</w:t>
      </w:r>
      <w:r w:rsidR="00590C64" w:rsidRPr="00590C64">
        <w:rPr>
          <w:rFonts w:asciiTheme="minorHAnsi" w:eastAsia="MS Mincho" w:hAnsiTheme="minorHAnsi" w:cs="Arial"/>
          <w:b/>
          <w:sz w:val="20"/>
          <w:lang w:val="es-ES_tradnl" w:eastAsia="zh-CN"/>
        </w:rPr>
        <w:t>SIETE</w:t>
      </w:r>
      <w:r w:rsidRPr="00590C64">
        <w:rPr>
          <w:rFonts w:asciiTheme="minorHAnsi" w:eastAsia="MS Mincho" w:hAnsiTheme="minorHAnsi" w:cs="Arial"/>
          <w:b/>
          <w:sz w:val="20"/>
          <w:lang w:val="es-ES_tradnl" w:eastAsia="zh-CN"/>
        </w:rPr>
        <w:t xml:space="preserve">) </w:t>
      </w:r>
      <w:r w:rsidRPr="00590C64">
        <w:rPr>
          <w:rFonts w:asciiTheme="minorHAnsi" w:eastAsia="MS Mincho" w:hAnsiTheme="minorHAnsi" w:cs="Arial"/>
          <w:sz w:val="20"/>
          <w:lang w:val="es-ES_tradnl" w:eastAsia="zh-CN"/>
        </w:rPr>
        <w:t>de las presentes bases.</w:t>
      </w:r>
    </w:p>
    <w:p w14:paraId="0DA10887" w14:textId="77777777" w:rsidR="0063725A" w:rsidRPr="00D10996" w:rsidRDefault="0063725A" w:rsidP="002F4A23">
      <w:pPr>
        <w:pStyle w:val="Prrafodelista"/>
        <w:numPr>
          <w:ilvl w:val="0"/>
          <w:numId w:val="47"/>
        </w:numPr>
        <w:tabs>
          <w:tab w:val="left" w:pos="1575"/>
        </w:tabs>
        <w:jc w:val="both"/>
        <w:rPr>
          <w:rFonts w:asciiTheme="minorHAnsi" w:eastAsia="MS Mincho" w:hAnsiTheme="minorHAnsi" w:cs="Arial"/>
          <w:sz w:val="20"/>
          <w:lang w:val="es-ES_tradnl" w:eastAsia="zh-CN"/>
        </w:rPr>
      </w:pPr>
      <w:r w:rsidRPr="00D10996">
        <w:rPr>
          <w:rFonts w:asciiTheme="minorHAnsi" w:eastAsia="MS Mincho" w:hAnsiTheme="minorHAnsi" w:cs="Arial"/>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75D0E14E" w14:textId="77777777" w:rsidR="0063725A" w:rsidRDefault="0063725A" w:rsidP="002F4A23">
      <w:pPr>
        <w:pStyle w:val="Prrafodelista"/>
        <w:numPr>
          <w:ilvl w:val="0"/>
          <w:numId w:val="47"/>
        </w:numPr>
        <w:tabs>
          <w:tab w:val="left" w:pos="1575"/>
        </w:tabs>
        <w:jc w:val="both"/>
        <w:rPr>
          <w:rFonts w:asciiTheme="minorHAnsi" w:eastAsia="MS Mincho" w:hAnsiTheme="minorHAnsi" w:cs="Arial"/>
          <w:sz w:val="20"/>
          <w:lang w:val="es-ES_tradnl" w:eastAsia="zh-CN"/>
        </w:rPr>
      </w:pPr>
      <w:r w:rsidRPr="00D10996">
        <w:rPr>
          <w:rFonts w:asciiTheme="minorHAnsi" w:eastAsia="MS Mincho" w:hAnsiTheme="minorHAnsi" w:cs="Arial"/>
          <w:sz w:val="20"/>
          <w:lang w:val="es-ES_tradnl" w:eastAsia="zh-CN"/>
        </w:rPr>
        <w:t>Las correcciones se harán constar en el fallo a que se refiere el artículo 55 primer párrafo del reglamento. Si el licitante no acepta la corrección de la propuesta, se desechará(n) la(s) partida(s) que sea(n) afectada(s) por el error.</w:t>
      </w:r>
    </w:p>
    <w:p w14:paraId="2AC6F98D" w14:textId="77777777" w:rsidR="006462F8" w:rsidRPr="00D10996" w:rsidRDefault="006462F8" w:rsidP="006462F8">
      <w:pPr>
        <w:pStyle w:val="Prrafodelista"/>
        <w:tabs>
          <w:tab w:val="left" w:pos="1575"/>
        </w:tabs>
        <w:ind w:left="720"/>
        <w:jc w:val="both"/>
        <w:rPr>
          <w:rFonts w:asciiTheme="minorHAnsi" w:eastAsia="MS Mincho" w:hAnsiTheme="minorHAnsi" w:cs="Arial"/>
          <w:sz w:val="20"/>
          <w:lang w:val="es-ES_tradnl" w:eastAsia="zh-CN"/>
        </w:rPr>
      </w:pPr>
    </w:p>
    <w:p w14:paraId="272A5E4A" w14:textId="77777777" w:rsidR="006462F8" w:rsidRPr="006462F8" w:rsidRDefault="006462F8" w:rsidP="006462F8">
      <w:pPr>
        <w:jc w:val="both"/>
        <w:rPr>
          <w:rFonts w:asciiTheme="minorHAnsi" w:hAnsiTheme="minorHAnsi" w:cs="Arial"/>
          <w:color w:val="000000"/>
          <w:sz w:val="20"/>
        </w:rPr>
      </w:pPr>
      <w:r w:rsidRPr="006462F8">
        <w:rPr>
          <w:rFonts w:asciiTheme="minorHAnsi" w:hAnsiTheme="minorHAnsi" w:cs="Arial"/>
          <w:color w:val="000000"/>
          <w:sz w:val="20"/>
        </w:rPr>
        <w:t>El licitante que hubiere obtenido mínimo 45 puntos de los 60 disponibles en su evaluación técnica, pasará a la evaluación económica, la cual tendrá un valor numérico máximo de 40; Toda empresa que no reúna el mínimo de 45 puntos en su evaluación Técnica, será desechada de conformidad a lo establecido en el numeral Décimo fracción primera de los lineamientos en materia de adquisiciones, arrendamientos y servicios y de obras públicas y servicios relacionados con las mismas.</w:t>
      </w:r>
    </w:p>
    <w:p w14:paraId="1F701081" w14:textId="77777777" w:rsidR="006462F8" w:rsidRPr="006462F8" w:rsidRDefault="006462F8" w:rsidP="006462F8">
      <w:pPr>
        <w:jc w:val="both"/>
        <w:rPr>
          <w:rFonts w:asciiTheme="minorHAnsi" w:hAnsiTheme="minorHAnsi" w:cs="Arial"/>
          <w:color w:val="000000"/>
          <w:sz w:val="20"/>
        </w:rPr>
      </w:pPr>
    </w:p>
    <w:p w14:paraId="2935F39D" w14:textId="77777777" w:rsidR="006462F8" w:rsidRPr="006462F8" w:rsidRDefault="006462F8" w:rsidP="006462F8">
      <w:pPr>
        <w:jc w:val="both"/>
        <w:rPr>
          <w:rFonts w:asciiTheme="minorHAnsi" w:hAnsiTheme="minorHAnsi" w:cs="Arial"/>
          <w:color w:val="000000"/>
          <w:sz w:val="20"/>
        </w:rPr>
      </w:pPr>
      <w:r w:rsidRPr="006462F8">
        <w:rPr>
          <w:rFonts w:asciiTheme="minorHAnsi" w:hAnsiTheme="minorHAnsi" w:cs="Arial"/>
          <w:color w:val="000000"/>
          <w:sz w:val="20"/>
        </w:rPr>
        <w:t>Para llevar a cabo la evaluación de la propuesta económica, la convocante verificará que el análisis e integración de la propuesta económica, cumpla con las condiciones establecida en la convocatoria a la licitación en términos del artículo 29 de la Ley.</w:t>
      </w:r>
    </w:p>
    <w:p w14:paraId="15CFA435" w14:textId="77777777" w:rsidR="006462F8" w:rsidRPr="006462F8" w:rsidRDefault="006462F8" w:rsidP="006462F8">
      <w:pPr>
        <w:jc w:val="both"/>
        <w:rPr>
          <w:rFonts w:asciiTheme="minorHAnsi" w:hAnsiTheme="minorHAnsi" w:cs="Arial"/>
          <w:color w:val="000000"/>
          <w:sz w:val="20"/>
        </w:rPr>
      </w:pPr>
    </w:p>
    <w:p w14:paraId="4975771B" w14:textId="3DBE64BA" w:rsidR="006462F8" w:rsidRDefault="006462F8" w:rsidP="006462F8">
      <w:pPr>
        <w:jc w:val="both"/>
        <w:rPr>
          <w:rFonts w:asciiTheme="minorHAnsi" w:hAnsiTheme="minorHAnsi" w:cs="Arial"/>
          <w:color w:val="000000"/>
          <w:sz w:val="20"/>
        </w:rPr>
      </w:pPr>
      <w:r w:rsidRPr="006462F8">
        <w:rPr>
          <w:rFonts w:asciiTheme="minorHAnsi" w:hAnsiTheme="minorHAnsi" w:cs="Arial"/>
          <w:color w:val="000000"/>
          <w:sz w:val="20"/>
        </w:rPr>
        <w:t xml:space="preserve">La proposición económica deberá contar con la firma electrónica, de acuerdo con los medios de identificación electrónica establecidos por la Secretaría </w:t>
      </w:r>
      <w:r w:rsidR="00B179E5">
        <w:rPr>
          <w:rFonts w:asciiTheme="minorHAnsi" w:hAnsiTheme="minorHAnsi" w:cs="Arial"/>
          <w:color w:val="000000"/>
          <w:sz w:val="20"/>
        </w:rPr>
        <w:t xml:space="preserve">Anticorrupción y Buen Gobierno </w:t>
      </w:r>
      <w:r w:rsidR="00B179E5" w:rsidRPr="00B179E5">
        <w:rPr>
          <w:rFonts w:asciiTheme="minorHAnsi" w:hAnsiTheme="minorHAnsi" w:cs="Arial"/>
          <w:b/>
          <w:color w:val="000000"/>
          <w:sz w:val="20"/>
        </w:rPr>
        <w:t>(SABG)</w:t>
      </w:r>
      <w:r w:rsidRPr="00B179E5">
        <w:rPr>
          <w:rFonts w:asciiTheme="minorHAnsi" w:hAnsiTheme="minorHAnsi" w:cs="Arial"/>
          <w:b/>
          <w:color w:val="000000"/>
          <w:sz w:val="20"/>
        </w:rPr>
        <w:t>.</w:t>
      </w:r>
    </w:p>
    <w:p w14:paraId="6D84F2E8" w14:textId="77777777" w:rsidR="00C31BA7" w:rsidRPr="006462F8" w:rsidRDefault="00C31BA7" w:rsidP="006462F8">
      <w:pPr>
        <w:jc w:val="both"/>
        <w:rPr>
          <w:rFonts w:asciiTheme="minorHAnsi" w:hAnsiTheme="minorHAnsi" w:cs="Arial"/>
          <w:color w:val="000000"/>
          <w:sz w:val="20"/>
        </w:rPr>
      </w:pPr>
    </w:p>
    <w:p w14:paraId="30ABD651" w14:textId="3A67290A" w:rsidR="00665FC8" w:rsidRDefault="006462F8" w:rsidP="006462F8">
      <w:pPr>
        <w:jc w:val="both"/>
        <w:rPr>
          <w:rFonts w:asciiTheme="minorHAnsi" w:hAnsiTheme="minorHAnsi" w:cs="Arial"/>
          <w:color w:val="000000"/>
          <w:sz w:val="20"/>
        </w:rPr>
      </w:pPr>
      <w:r w:rsidRPr="006462F8">
        <w:rPr>
          <w:rFonts w:asciiTheme="minorHAnsi" w:hAnsiTheme="minorHAnsi" w:cs="Arial"/>
          <w:color w:val="000000"/>
          <w:sz w:val="20"/>
        </w:rPr>
        <w:lastRenderedPageBreak/>
        <w:t>A la oferta económica que resulte tener el porcentaje de descuento más alto o con mejor beneficio para el Instituto de las técnicamente solventes se le asignarán 40 puntos.</w:t>
      </w:r>
    </w:p>
    <w:p w14:paraId="080DCB23" w14:textId="77777777" w:rsidR="006462F8" w:rsidRPr="001171DE" w:rsidRDefault="006462F8" w:rsidP="0041064E">
      <w:pPr>
        <w:jc w:val="both"/>
        <w:rPr>
          <w:rFonts w:asciiTheme="minorHAnsi" w:hAnsiTheme="minorHAnsi" w:cs="Arial"/>
          <w:color w:val="000000"/>
          <w:sz w:val="20"/>
        </w:rPr>
      </w:pPr>
    </w:p>
    <w:p w14:paraId="4B49A323" w14:textId="00EB253B" w:rsidR="0041064E" w:rsidRPr="00C103E7" w:rsidRDefault="00F6792B" w:rsidP="0041064E">
      <w:pPr>
        <w:rPr>
          <w:rFonts w:asciiTheme="minorHAnsi" w:hAnsiTheme="minorHAnsi" w:cs="Arial"/>
          <w:b/>
          <w:bCs/>
          <w:sz w:val="20"/>
        </w:rPr>
      </w:pPr>
      <w:r>
        <w:rPr>
          <w:rFonts w:asciiTheme="minorHAnsi" w:hAnsiTheme="minorHAnsi" w:cs="Arial"/>
          <w:b/>
          <w:color w:val="000000"/>
          <w:sz w:val="20"/>
        </w:rPr>
        <w:t xml:space="preserve">10. </w:t>
      </w:r>
      <w:r w:rsidR="0041064E" w:rsidRPr="00C103E7">
        <w:rPr>
          <w:rFonts w:asciiTheme="minorHAnsi" w:hAnsiTheme="minorHAnsi" w:cs="Arial"/>
          <w:b/>
          <w:color w:val="000000"/>
          <w:sz w:val="20"/>
        </w:rPr>
        <w:t>CAUSAS DE DESECHAMIENTO</w:t>
      </w:r>
      <w:r>
        <w:rPr>
          <w:rFonts w:asciiTheme="minorHAnsi" w:hAnsiTheme="minorHAnsi" w:cs="Arial"/>
          <w:b/>
          <w:color w:val="000000"/>
          <w:sz w:val="20"/>
        </w:rPr>
        <w:t>.</w:t>
      </w:r>
    </w:p>
    <w:p w14:paraId="39249879" w14:textId="77777777" w:rsidR="0041064E" w:rsidRDefault="0041064E" w:rsidP="0041064E">
      <w:pPr>
        <w:jc w:val="both"/>
        <w:rPr>
          <w:rFonts w:asciiTheme="minorHAnsi" w:hAnsiTheme="minorHAnsi" w:cs="Arial"/>
          <w:sz w:val="20"/>
        </w:rPr>
      </w:pPr>
      <w:r w:rsidRPr="001171DE">
        <w:rPr>
          <w:rFonts w:asciiTheme="minorHAnsi" w:hAnsiTheme="minorHAnsi" w:cs="Arial"/>
          <w:sz w:val="20"/>
        </w:rPr>
        <w:t>Se desecharán las proposiciones de los licitantes que incurran en uno o varios de los siguientes supuestos:</w:t>
      </w:r>
    </w:p>
    <w:p w14:paraId="60D86877" w14:textId="77777777" w:rsidR="00C103E7" w:rsidRPr="001171DE" w:rsidRDefault="00C103E7" w:rsidP="0041064E">
      <w:pPr>
        <w:jc w:val="both"/>
        <w:rPr>
          <w:rFonts w:asciiTheme="minorHAnsi" w:hAnsiTheme="minorHAnsi" w:cs="Arial"/>
          <w:sz w:val="20"/>
        </w:rPr>
      </w:pPr>
    </w:p>
    <w:p w14:paraId="560FA865" w14:textId="4E70F79E" w:rsidR="0041064E" w:rsidRPr="00CD2252" w:rsidRDefault="0041064E" w:rsidP="00C31BA7">
      <w:pPr>
        <w:pStyle w:val="Sinespaciado"/>
        <w:numPr>
          <w:ilvl w:val="0"/>
          <w:numId w:val="32"/>
        </w:numPr>
        <w:jc w:val="both"/>
        <w:rPr>
          <w:rFonts w:ascii="Calibri" w:hAnsi="Calibri"/>
          <w:sz w:val="20"/>
          <w:szCs w:val="20"/>
        </w:rPr>
      </w:pPr>
      <w:r w:rsidRPr="00AE0B32">
        <w:rPr>
          <w:rFonts w:ascii="Calibri" w:hAnsi="Calibri"/>
          <w:sz w:val="20"/>
          <w:szCs w:val="20"/>
        </w:rPr>
        <w:t xml:space="preserve">Que no cumplan con alguno de los requisitos establecidos en esta Convocatoria contenidos en los numerales </w:t>
      </w:r>
      <w:r w:rsidR="00C31BA7" w:rsidRPr="00C31BA7">
        <w:rPr>
          <w:rFonts w:ascii="Calibri" w:hAnsi="Calibri"/>
          <w:sz w:val="20"/>
          <w:szCs w:val="20"/>
        </w:rPr>
        <w:t xml:space="preserve">2.1, 5.1, 6, 6.1, 6.2, 6.3, 7.1, 7.2 </w:t>
      </w:r>
      <w:r w:rsidRPr="00AE0B32">
        <w:rPr>
          <w:rFonts w:ascii="Calibri" w:hAnsi="Calibri"/>
          <w:sz w:val="20"/>
          <w:szCs w:val="20"/>
        </w:rPr>
        <w:t>y sus</w:t>
      </w:r>
      <w:r w:rsidRPr="00C103E7">
        <w:rPr>
          <w:rFonts w:ascii="Calibri" w:hAnsi="Calibri"/>
          <w:sz w:val="20"/>
          <w:szCs w:val="20"/>
        </w:rPr>
        <w:t xml:space="preserve"> anexos, así como las aclaraciones que se deriven del Acto de la Junta de Aclaraciones y, que con motivo de dicho incumplimiento se afecte la solvencia de la proposición.</w:t>
      </w:r>
    </w:p>
    <w:p w14:paraId="1867E027" w14:textId="2211D943" w:rsidR="0041064E" w:rsidRPr="00C103E7" w:rsidRDefault="0041064E" w:rsidP="00A667F3">
      <w:pPr>
        <w:pStyle w:val="Sinespaciado"/>
        <w:numPr>
          <w:ilvl w:val="0"/>
          <w:numId w:val="32"/>
        </w:numPr>
        <w:jc w:val="both"/>
        <w:rPr>
          <w:rFonts w:ascii="Calibri" w:hAnsi="Calibri"/>
          <w:sz w:val="20"/>
          <w:szCs w:val="20"/>
        </w:rPr>
      </w:pPr>
      <w:r w:rsidRPr="00C103E7">
        <w:rPr>
          <w:rFonts w:ascii="Calibri" w:hAnsi="Calibri"/>
          <w:sz w:val="20"/>
          <w:szCs w:val="20"/>
        </w:rPr>
        <w:t xml:space="preserve">Cuando se compruebe que tienen acuerdo con otros licitantes para elevar el costo del servicio solicitado </w:t>
      </w:r>
      <w:r w:rsidRPr="00C103E7">
        <w:rPr>
          <w:rFonts w:ascii="Calibri" w:hAnsi="Calibri"/>
          <w:sz w:val="20"/>
          <w:szCs w:val="20"/>
          <w:lang w:val="es-MX"/>
        </w:rPr>
        <w:t xml:space="preserve">o </w:t>
      </w:r>
      <w:r w:rsidRPr="00C103E7">
        <w:rPr>
          <w:rFonts w:ascii="Calibri" w:hAnsi="Calibri"/>
          <w:sz w:val="20"/>
          <w:szCs w:val="20"/>
        </w:rPr>
        <w:t>bien</w:t>
      </w:r>
      <w:r w:rsidRPr="00C103E7">
        <w:rPr>
          <w:rFonts w:ascii="Calibri" w:hAnsi="Calibri"/>
          <w:sz w:val="20"/>
          <w:szCs w:val="20"/>
          <w:lang w:val="es-MX"/>
        </w:rPr>
        <w:t>, cualquier otro acuerdo que tenga como fin obtener una ventaja sobre los demás licitantes</w:t>
      </w:r>
      <w:r w:rsidRPr="00C103E7">
        <w:rPr>
          <w:rFonts w:ascii="Calibri" w:hAnsi="Calibri"/>
          <w:sz w:val="20"/>
          <w:szCs w:val="20"/>
        </w:rPr>
        <w:t>.</w:t>
      </w:r>
    </w:p>
    <w:p w14:paraId="2F35DF4A" w14:textId="140D81FD" w:rsidR="0041064E" w:rsidRPr="00C103E7" w:rsidRDefault="0041064E" w:rsidP="00A667F3">
      <w:pPr>
        <w:pStyle w:val="Sinespaciado"/>
        <w:numPr>
          <w:ilvl w:val="0"/>
          <w:numId w:val="32"/>
        </w:numPr>
        <w:jc w:val="both"/>
        <w:rPr>
          <w:rFonts w:ascii="Calibri" w:hAnsi="Calibri"/>
          <w:sz w:val="20"/>
          <w:szCs w:val="20"/>
        </w:rPr>
      </w:pPr>
      <w:r w:rsidRPr="00C103E7">
        <w:rPr>
          <w:rFonts w:ascii="Calibri" w:hAnsi="Calibri"/>
          <w:sz w:val="20"/>
          <w:szCs w:val="20"/>
        </w:rPr>
        <w:t>Cuando incurran en cualquier violación a las disposiciones de la LAASSP, a su Reglamento o a cualquier otro ordenamiento legal o normativo vinculado con este procedimiento.</w:t>
      </w:r>
    </w:p>
    <w:p w14:paraId="386CB1C0" w14:textId="6BA3FD87" w:rsidR="0041064E" w:rsidRPr="00C103E7" w:rsidRDefault="0041064E" w:rsidP="00A667F3">
      <w:pPr>
        <w:pStyle w:val="Sinespaciado"/>
        <w:numPr>
          <w:ilvl w:val="0"/>
          <w:numId w:val="32"/>
        </w:numPr>
        <w:jc w:val="both"/>
        <w:rPr>
          <w:rFonts w:ascii="Calibri" w:hAnsi="Calibri"/>
          <w:sz w:val="20"/>
          <w:szCs w:val="20"/>
        </w:rPr>
      </w:pPr>
      <w:r w:rsidRPr="00C103E7">
        <w:rPr>
          <w:rFonts w:ascii="Calibri" w:hAnsi="Calibri"/>
          <w:sz w:val="20"/>
          <w:szCs w:val="20"/>
        </w:rPr>
        <w:t>Cuando no cotice la totalidad del servicio requerido.</w:t>
      </w:r>
    </w:p>
    <w:p w14:paraId="3CEBE805" w14:textId="77777777" w:rsidR="0041064E" w:rsidRPr="00C103E7" w:rsidRDefault="0041064E" w:rsidP="00A667F3">
      <w:pPr>
        <w:pStyle w:val="Sinespaciado"/>
        <w:numPr>
          <w:ilvl w:val="0"/>
          <w:numId w:val="32"/>
        </w:numPr>
        <w:jc w:val="both"/>
        <w:rPr>
          <w:rFonts w:ascii="Calibri" w:hAnsi="Calibri"/>
          <w:sz w:val="20"/>
          <w:szCs w:val="20"/>
        </w:rPr>
      </w:pPr>
      <w:r w:rsidRPr="00C103E7">
        <w:rPr>
          <w:rFonts w:ascii="Calibri" w:hAnsi="Calibri"/>
          <w:sz w:val="20"/>
          <w:szCs w:val="20"/>
        </w:rPr>
        <w:t>Cuando no envíe uno o más de los escritos o manifiestos solicitados con carácter de “bajo protesta de decir verdad”, solicitados en las presentes bases u omita la leyenda requerida.</w:t>
      </w:r>
    </w:p>
    <w:p w14:paraId="0C2D50DA" w14:textId="77777777" w:rsidR="009808D9" w:rsidRDefault="009808D9" w:rsidP="008804FE">
      <w:pPr>
        <w:tabs>
          <w:tab w:val="left" w:pos="426"/>
        </w:tabs>
        <w:jc w:val="both"/>
        <w:rPr>
          <w:rFonts w:asciiTheme="minorHAnsi" w:hAnsiTheme="minorHAnsi" w:cs="Arial"/>
          <w:b/>
          <w:bCs/>
          <w:sz w:val="20"/>
        </w:rPr>
      </w:pPr>
    </w:p>
    <w:p w14:paraId="099E8F1B" w14:textId="3A0F8D4A" w:rsidR="008804FE" w:rsidRPr="001171DE" w:rsidRDefault="00F6792B" w:rsidP="008804FE">
      <w:pPr>
        <w:tabs>
          <w:tab w:val="left" w:pos="426"/>
        </w:tabs>
        <w:jc w:val="both"/>
        <w:rPr>
          <w:rFonts w:asciiTheme="minorHAnsi" w:hAnsiTheme="minorHAnsi" w:cs="Arial"/>
          <w:b/>
          <w:bCs/>
          <w:sz w:val="20"/>
        </w:rPr>
      </w:pPr>
      <w:r>
        <w:rPr>
          <w:rFonts w:asciiTheme="minorHAnsi" w:hAnsiTheme="minorHAnsi" w:cs="Arial"/>
          <w:b/>
          <w:bCs/>
          <w:sz w:val="20"/>
        </w:rPr>
        <w:t>11. COMUNICACIÓN DEL FALLO.</w:t>
      </w:r>
    </w:p>
    <w:p w14:paraId="3B2DE578" w14:textId="77777777" w:rsidR="008804FE" w:rsidRPr="001171DE" w:rsidRDefault="008804FE" w:rsidP="008F49CA">
      <w:pPr>
        <w:tabs>
          <w:tab w:val="left" w:pos="852"/>
        </w:tabs>
        <w:jc w:val="both"/>
        <w:rPr>
          <w:rFonts w:asciiTheme="minorHAnsi" w:hAnsiTheme="minorHAnsi" w:cs="Arial"/>
          <w:bCs/>
          <w:sz w:val="20"/>
        </w:rPr>
      </w:pPr>
      <w:r w:rsidRPr="001171DE">
        <w:rPr>
          <w:rFonts w:asciiTheme="minorHAnsi" w:hAnsiTheme="minorHAnsi" w:cs="Arial"/>
          <w:bCs/>
          <w:sz w:val="20"/>
        </w:rPr>
        <w:t>Por tratarse de un procedimiento de contratación realizado de conformidad con lo previsto en el Artículo 26 Bis, fracción II, y 27 de la LAASSP, el acto de fallo se difundirá a través de COMPRANET. A los licitantes que no hayan asistido al presente acto, se les enviará por correo electrónico el aviso de publicación en este medio.</w:t>
      </w:r>
    </w:p>
    <w:p w14:paraId="6AC8EF81" w14:textId="77777777" w:rsidR="008804FE" w:rsidRPr="001171DE" w:rsidRDefault="008804FE" w:rsidP="008804FE">
      <w:pPr>
        <w:tabs>
          <w:tab w:val="left" w:pos="426"/>
        </w:tabs>
        <w:jc w:val="both"/>
        <w:rPr>
          <w:rFonts w:asciiTheme="minorHAnsi" w:hAnsiTheme="minorHAnsi" w:cs="Arial"/>
          <w:bCs/>
          <w:sz w:val="20"/>
        </w:rPr>
      </w:pPr>
    </w:p>
    <w:p w14:paraId="39990992" w14:textId="77777777" w:rsidR="008804FE" w:rsidRPr="001171DE" w:rsidRDefault="008F49CA" w:rsidP="008F49CA">
      <w:pPr>
        <w:tabs>
          <w:tab w:val="left" w:pos="852"/>
        </w:tabs>
        <w:jc w:val="both"/>
        <w:rPr>
          <w:rFonts w:asciiTheme="minorHAnsi" w:hAnsiTheme="minorHAnsi" w:cs="Arial"/>
          <w:bCs/>
          <w:sz w:val="20"/>
        </w:rPr>
      </w:pPr>
      <w:r w:rsidRPr="001171DE">
        <w:rPr>
          <w:rFonts w:asciiTheme="minorHAnsi" w:hAnsiTheme="minorHAnsi" w:cs="Arial"/>
          <w:bCs/>
          <w:sz w:val="20"/>
        </w:rPr>
        <w:t>C</w:t>
      </w:r>
      <w:r w:rsidR="008804FE" w:rsidRPr="001171DE">
        <w:rPr>
          <w:rFonts w:asciiTheme="minorHAnsi" w:hAnsiTheme="minorHAnsi" w:cs="Arial"/>
          <w:bCs/>
          <w:sz w:val="20"/>
        </w:rPr>
        <w:t xml:space="preserve">on fundamento en el Artículo 37 </w:t>
      </w:r>
      <w:r w:rsidR="008804FE" w:rsidRPr="001171DE">
        <w:rPr>
          <w:rFonts w:asciiTheme="minorHAnsi" w:hAnsiTheme="minorHAnsi" w:cs="Arial"/>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1171DE">
        <w:rPr>
          <w:rFonts w:asciiTheme="minorHAnsi" w:hAnsiTheme="minorHAnsi" w:cs="Arial"/>
          <w:b/>
          <w:bCs/>
          <w:color w:val="000000"/>
          <w:sz w:val="20"/>
          <w:lang w:val="es-ES_tradnl"/>
        </w:rPr>
        <w:t>3.2</w:t>
      </w:r>
      <w:r w:rsidR="008804FE" w:rsidRPr="001171DE">
        <w:rPr>
          <w:rFonts w:asciiTheme="minorHAnsi" w:hAnsiTheme="minorHAnsi" w:cs="Arial"/>
          <w:bCs/>
          <w:color w:val="000000"/>
          <w:sz w:val="20"/>
          <w:lang w:val="es-ES_tradnl"/>
        </w:rPr>
        <w:t xml:space="preserve"> de la presente Convocatoria</w:t>
      </w:r>
      <w:r w:rsidR="008804FE" w:rsidRPr="001171DE">
        <w:rPr>
          <w:rFonts w:asciiTheme="minorHAnsi" w:hAnsiTheme="minorHAnsi" w:cs="Arial"/>
          <w:bCs/>
          <w:sz w:val="20"/>
        </w:rPr>
        <w:t>.</w:t>
      </w:r>
    </w:p>
    <w:p w14:paraId="3F10FA7C" w14:textId="77777777" w:rsidR="008804FE" w:rsidRPr="001171DE" w:rsidRDefault="008804FE" w:rsidP="008804FE">
      <w:pPr>
        <w:tabs>
          <w:tab w:val="left" w:pos="852"/>
        </w:tabs>
        <w:ind w:left="426" w:hanging="426"/>
        <w:jc w:val="both"/>
        <w:rPr>
          <w:rFonts w:asciiTheme="minorHAnsi" w:hAnsiTheme="minorHAnsi" w:cs="Arial"/>
          <w:bCs/>
          <w:sz w:val="20"/>
        </w:rPr>
      </w:pPr>
    </w:p>
    <w:p w14:paraId="096635BA" w14:textId="77777777" w:rsidR="008804FE" w:rsidRPr="001171DE" w:rsidRDefault="008804FE" w:rsidP="008804FE">
      <w:pPr>
        <w:tabs>
          <w:tab w:val="left" w:pos="426"/>
        </w:tabs>
        <w:jc w:val="both"/>
        <w:rPr>
          <w:rFonts w:asciiTheme="minorHAnsi" w:hAnsiTheme="minorHAnsi" w:cs="Arial"/>
          <w:sz w:val="20"/>
        </w:rPr>
      </w:pPr>
      <w:r w:rsidRPr="001171DE">
        <w:rPr>
          <w:rFonts w:asciiTheme="minorHAnsi" w:hAnsiTheme="minorHAnsi" w:cs="Arial"/>
          <w:sz w:val="20"/>
          <w:lang w:val="es-MX"/>
        </w:rPr>
        <w:t xml:space="preserve">Las actas de las juntas de aclaraciones, del acto de presentación y apertura de proposiciones y de la junta pública en </w:t>
      </w:r>
      <w:r w:rsidRPr="001171DE">
        <w:rPr>
          <w:rFonts w:asciiTheme="minorHAnsi" w:hAnsiTheme="minorHAnsi" w:cs="Arial"/>
          <w:sz w:val="20"/>
        </w:rPr>
        <w:t>la</w:t>
      </w:r>
      <w:r w:rsidRPr="001171DE">
        <w:rPr>
          <w:rFonts w:asciiTheme="minorHAnsi" w:hAnsiTheme="minorHAnsi" w:cs="Arial"/>
          <w:sz w:val="20"/>
          <w:lang w:val="es-MX"/>
        </w:rPr>
        <w:t xml:space="preserve"> que se dé a conocer el fallo serán firmadas</w:t>
      </w:r>
      <w:r w:rsidR="0041436E" w:rsidRPr="001171DE">
        <w:rPr>
          <w:rFonts w:asciiTheme="minorHAnsi" w:hAnsiTheme="minorHAnsi" w:cs="Arial"/>
          <w:sz w:val="20"/>
          <w:lang w:val="es-MX"/>
        </w:rPr>
        <w:t xml:space="preserve"> por los funcionarios presentes.</w:t>
      </w:r>
    </w:p>
    <w:p w14:paraId="3127C968" w14:textId="77777777" w:rsidR="008804FE" w:rsidRPr="001171DE" w:rsidRDefault="008804FE" w:rsidP="008804FE">
      <w:pPr>
        <w:jc w:val="both"/>
        <w:rPr>
          <w:rFonts w:asciiTheme="minorHAnsi" w:hAnsiTheme="minorHAnsi" w:cs="Arial"/>
          <w:sz w:val="20"/>
        </w:rPr>
      </w:pPr>
    </w:p>
    <w:p w14:paraId="1B8C29D3" w14:textId="01EB9A25" w:rsidR="008804FE" w:rsidRPr="00C103E7" w:rsidRDefault="008804FE" w:rsidP="00A667F3">
      <w:pPr>
        <w:pStyle w:val="Prrafodelista"/>
        <w:numPr>
          <w:ilvl w:val="0"/>
          <w:numId w:val="33"/>
        </w:numPr>
        <w:jc w:val="both"/>
        <w:rPr>
          <w:rFonts w:asciiTheme="minorHAnsi" w:hAnsiTheme="minorHAnsi" w:cs="Arial"/>
          <w:sz w:val="20"/>
          <w:lang w:val="es-MX"/>
        </w:rPr>
      </w:pPr>
      <w:r w:rsidRPr="00C103E7">
        <w:rPr>
          <w:rFonts w:asciiTheme="minorHAnsi" w:hAnsiTheme="minorHAnsi" w:cs="Arial"/>
          <w:sz w:val="20"/>
          <w:lang w:val="es-MX"/>
        </w:rPr>
        <w:t>Asimismo, se difundirá un ejemplar de dichas actas en CompraNet para efectos de notificación a los licitantes que hayan participado a través de CompraNet, en el entendido de que este procedimiento sustituye el de notificación personal.</w:t>
      </w:r>
    </w:p>
    <w:p w14:paraId="6B2D430A" w14:textId="77777777" w:rsidR="008804FE" w:rsidRPr="00C103E7" w:rsidRDefault="008804FE" w:rsidP="00A667F3">
      <w:pPr>
        <w:pStyle w:val="Prrafodelista"/>
        <w:numPr>
          <w:ilvl w:val="0"/>
          <w:numId w:val="33"/>
        </w:numPr>
        <w:jc w:val="both"/>
        <w:rPr>
          <w:rFonts w:asciiTheme="minorHAnsi" w:hAnsiTheme="minorHAnsi" w:cs="Arial"/>
          <w:sz w:val="20"/>
          <w:lang w:val="es-MX"/>
        </w:rPr>
      </w:pPr>
      <w:r w:rsidRPr="00C103E7">
        <w:rPr>
          <w:rFonts w:asciiTheme="minorHAnsi" w:hAnsiTheme="minorHAnsi" w:cs="Arial"/>
          <w:sz w:val="20"/>
          <w:lang w:val="es-MX"/>
        </w:rPr>
        <w:t>Independientemente de lo anterior, el contenido de dichas actas podrá ser consultado en el portal de transparencia del Instituto en el apartado “IMSS va a comprar” - “IMSS compró”.</w:t>
      </w:r>
    </w:p>
    <w:p w14:paraId="2262F77A" w14:textId="77777777" w:rsidR="009B6B10" w:rsidRPr="001171DE" w:rsidRDefault="009B6B10" w:rsidP="008804FE">
      <w:pPr>
        <w:jc w:val="both"/>
        <w:rPr>
          <w:rFonts w:asciiTheme="minorHAnsi" w:hAnsiTheme="minorHAnsi" w:cs="Arial"/>
          <w:b/>
          <w:sz w:val="20"/>
        </w:rPr>
      </w:pPr>
    </w:p>
    <w:p w14:paraId="49BCC75B" w14:textId="4CD7189E" w:rsidR="008804FE" w:rsidRPr="001171DE" w:rsidRDefault="00F6792B" w:rsidP="008804FE">
      <w:pPr>
        <w:jc w:val="both"/>
        <w:rPr>
          <w:rFonts w:asciiTheme="minorHAnsi" w:hAnsiTheme="minorHAnsi" w:cs="Arial"/>
          <w:b/>
          <w:sz w:val="20"/>
        </w:rPr>
      </w:pPr>
      <w:r>
        <w:rPr>
          <w:rFonts w:asciiTheme="minorHAnsi" w:hAnsiTheme="minorHAnsi" w:cs="Arial"/>
          <w:b/>
          <w:sz w:val="20"/>
        </w:rPr>
        <w:t>12.</w:t>
      </w:r>
      <w:r w:rsidR="008804FE" w:rsidRPr="001171DE">
        <w:rPr>
          <w:rFonts w:asciiTheme="minorHAnsi" w:hAnsiTheme="minorHAnsi" w:cs="Arial"/>
          <w:b/>
          <w:sz w:val="20"/>
        </w:rPr>
        <w:t xml:space="preserve"> PENAS CONVENCIONALES POR ATRASO EN LA PRESTACIÓN DEL SERVICIO.</w:t>
      </w:r>
    </w:p>
    <w:p w14:paraId="39951E07" w14:textId="77777777" w:rsidR="00A6789A" w:rsidRPr="00A6789A" w:rsidRDefault="00A6789A" w:rsidP="00A6789A">
      <w:pPr>
        <w:suppressAutoHyphens w:val="0"/>
        <w:contextualSpacing/>
        <w:jc w:val="both"/>
        <w:rPr>
          <w:rFonts w:asciiTheme="minorHAnsi" w:eastAsia="Calibri" w:hAnsiTheme="minorHAnsi" w:cs="Arial"/>
          <w:bCs/>
          <w:sz w:val="20"/>
          <w:lang w:val="es-MX" w:eastAsia="en-US"/>
        </w:rPr>
      </w:pPr>
      <w:r w:rsidRPr="00A6789A">
        <w:rPr>
          <w:rFonts w:asciiTheme="minorHAnsi" w:eastAsia="Calibri" w:hAnsiTheme="minorHAnsi" w:cs="Arial"/>
          <w:bCs/>
          <w:sz w:val="20"/>
          <w:lang w:val="es-MX" w:eastAsia="en-US"/>
        </w:rPr>
        <w:t>Con el propósito de garantizar el cabal cumplimiento a las obligaciones establecidas en los contratos que se deriven en el presente procedimiento, de conformidad a lo establecido en los Artículos 45 fracción XIX, 53 y 53 bis, de la Ley de Adquisiciones Arrendamientos y Servicio del Sector Público (LAASSP) y 85 fracción V, 86 segundo párrafo, 95, 96, 97 y 100 de su reglamento; aplicará las sanciones descritas a continuación o, en su caso, llevará a cabo la cancelación del servicio o el procedimiento de rescisión administrativa del contrato.</w:t>
      </w:r>
    </w:p>
    <w:p w14:paraId="28ADD141" w14:textId="77777777" w:rsidR="00A6789A" w:rsidRPr="00A6789A" w:rsidRDefault="00A6789A" w:rsidP="00A6789A">
      <w:pPr>
        <w:suppressAutoHyphens w:val="0"/>
        <w:contextualSpacing/>
        <w:jc w:val="both"/>
        <w:rPr>
          <w:rFonts w:asciiTheme="minorHAnsi" w:eastAsia="Calibri" w:hAnsiTheme="minorHAnsi" w:cs="Arial"/>
          <w:bCs/>
          <w:sz w:val="20"/>
          <w:lang w:val="es-MX" w:eastAsia="en-US"/>
        </w:rPr>
      </w:pPr>
    </w:p>
    <w:p w14:paraId="2F4174DE" w14:textId="77777777" w:rsidR="00A6789A" w:rsidRPr="00A6789A" w:rsidRDefault="00A6789A" w:rsidP="00A6789A">
      <w:pPr>
        <w:suppressAutoHyphens w:val="0"/>
        <w:contextualSpacing/>
        <w:jc w:val="both"/>
        <w:rPr>
          <w:rFonts w:asciiTheme="minorHAnsi" w:eastAsia="Calibri" w:hAnsiTheme="minorHAnsi" w:cs="Arial"/>
          <w:bCs/>
          <w:sz w:val="20"/>
          <w:lang w:val="es-MX" w:eastAsia="en-US"/>
        </w:rPr>
      </w:pPr>
      <w:r w:rsidRPr="00A6789A">
        <w:rPr>
          <w:rFonts w:asciiTheme="minorHAnsi" w:eastAsia="Calibri" w:hAnsiTheme="minorHAnsi" w:cs="Arial"/>
          <w:bCs/>
          <w:sz w:val="20"/>
          <w:lang w:val="es-MX" w:eastAsia="en-US"/>
        </w:rPr>
        <w:t>El cálculo de las penas convencionales y deductivas se realizará hasta la fecha en que materialmente se cumpla la obligación, siempre y cuando no superen en su conjunto el 10% del valor total del contrato, en caso de que superen dicho porcentaje el contrato tendrá a ser rescindido.</w:t>
      </w:r>
    </w:p>
    <w:p w14:paraId="7D2D42B5" w14:textId="77777777" w:rsidR="00A6789A" w:rsidRPr="00A6789A" w:rsidRDefault="00A6789A" w:rsidP="00A6789A">
      <w:pPr>
        <w:suppressAutoHyphens w:val="0"/>
        <w:contextualSpacing/>
        <w:jc w:val="both"/>
        <w:rPr>
          <w:rFonts w:asciiTheme="minorHAnsi" w:eastAsia="Calibri" w:hAnsiTheme="minorHAnsi" w:cs="Arial"/>
          <w:bCs/>
          <w:sz w:val="20"/>
          <w:lang w:val="es-MX" w:eastAsia="en-US"/>
        </w:rPr>
      </w:pPr>
    </w:p>
    <w:p w14:paraId="4C6526B2" w14:textId="77777777" w:rsidR="00A6789A" w:rsidRPr="00A6789A" w:rsidRDefault="00A6789A" w:rsidP="00A6789A">
      <w:pPr>
        <w:suppressAutoHyphens w:val="0"/>
        <w:contextualSpacing/>
        <w:jc w:val="both"/>
        <w:rPr>
          <w:rFonts w:asciiTheme="minorHAnsi" w:eastAsia="Calibri" w:hAnsiTheme="minorHAnsi" w:cs="Arial"/>
          <w:bCs/>
          <w:sz w:val="20"/>
          <w:lang w:val="es-MX" w:eastAsia="en-US"/>
        </w:rPr>
      </w:pPr>
      <w:r w:rsidRPr="00A6789A">
        <w:rPr>
          <w:rFonts w:asciiTheme="minorHAnsi" w:eastAsia="Calibri" w:hAnsiTheme="minorHAnsi" w:cs="Arial"/>
          <w:bCs/>
          <w:sz w:val="20"/>
          <w:lang w:val="es-MX" w:eastAsia="en-US"/>
        </w:rPr>
        <w:t>El Proveedor a su vez, autoriza al Instituto a descontar las cantidades que resulten de aplicar las Penas Convencionales y Deductivas, sobre los pagos que deba cubrir, respecto de cualquier contrato vigente que tenga suscrito con el Instituto o mediante las órdenes de ingreso correspondientes.</w:t>
      </w:r>
    </w:p>
    <w:p w14:paraId="54971A16" w14:textId="77777777" w:rsidR="00731D2B" w:rsidRDefault="00731D2B" w:rsidP="00A6789A">
      <w:pPr>
        <w:suppressAutoHyphens w:val="0"/>
        <w:contextualSpacing/>
        <w:jc w:val="both"/>
        <w:rPr>
          <w:rFonts w:asciiTheme="minorHAnsi" w:eastAsia="Calibri" w:hAnsiTheme="minorHAnsi" w:cs="Arial"/>
          <w:b/>
          <w:bCs/>
          <w:sz w:val="20"/>
          <w:lang w:val="es-MX" w:eastAsia="en-US"/>
        </w:rPr>
      </w:pPr>
    </w:p>
    <w:p w14:paraId="56F00085" w14:textId="77777777" w:rsidR="00A6789A" w:rsidRPr="00A6789A" w:rsidRDefault="00A6789A" w:rsidP="00A6789A">
      <w:pPr>
        <w:suppressAutoHyphens w:val="0"/>
        <w:contextualSpacing/>
        <w:jc w:val="both"/>
        <w:rPr>
          <w:rFonts w:asciiTheme="minorHAnsi" w:eastAsia="Calibri" w:hAnsiTheme="minorHAnsi" w:cs="Arial"/>
          <w:bCs/>
          <w:sz w:val="20"/>
          <w:lang w:val="es-MX" w:eastAsia="en-US"/>
        </w:rPr>
      </w:pPr>
      <w:r w:rsidRPr="00A6789A">
        <w:rPr>
          <w:rFonts w:asciiTheme="minorHAnsi" w:eastAsia="Calibri" w:hAnsiTheme="minorHAnsi" w:cs="Arial"/>
          <w:b/>
          <w:bCs/>
          <w:sz w:val="20"/>
          <w:lang w:val="es-MX" w:eastAsia="en-US"/>
        </w:rPr>
        <w:t xml:space="preserve">La penalización se calculará a partir del día siguiente en que concluye el plazo o fecha convenida </w:t>
      </w:r>
      <w:r w:rsidRPr="00A6789A">
        <w:rPr>
          <w:rFonts w:asciiTheme="minorHAnsi" w:eastAsia="Calibri" w:hAnsiTheme="minorHAnsi" w:cs="Arial"/>
          <w:bCs/>
          <w:sz w:val="20"/>
          <w:lang w:val="es-MX" w:eastAsia="en-US"/>
        </w:rPr>
        <w:t xml:space="preserve">para iniciar la prestación de los servicios. De conformidad con lo establecido numeral 5.5.8 de las Políticas, Bases y Lineamientos en Materia de Adquisiciones, Arrendamientos y Prestación de Servicios del Instituto Mexicano del Seguro Social vigente, el Instituto aplicará una pena convencional, conforme a lo siguiente: </w:t>
      </w:r>
    </w:p>
    <w:p w14:paraId="5050D1BF" w14:textId="77777777" w:rsidR="00A6789A" w:rsidRPr="00A6789A" w:rsidRDefault="00A6789A" w:rsidP="00A6789A">
      <w:pPr>
        <w:suppressAutoHyphens w:val="0"/>
        <w:rPr>
          <w:rFonts w:ascii="Montserrat" w:eastAsia="Calibri" w:hAnsi="Montserrat" w:cs="Arial"/>
          <w:bCs/>
          <w:sz w:val="20"/>
          <w:lang w:val="es-MX" w:eastAsia="en-US"/>
        </w:rPr>
      </w:pPr>
    </w:p>
    <w:tbl>
      <w:tblPr>
        <w:tblW w:w="5000" w:type="pct"/>
        <w:tblCellMar>
          <w:left w:w="70" w:type="dxa"/>
          <w:right w:w="70" w:type="dxa"/>
        </w:tblCellMar>
        <w:tblLook w:val="04A0" w:firstRow="1" w:lastRow="0" w:firstColumn="1" w:lastColumn="0" w:noHBand="0" w:noVBand="1"/>
      </w:tblPr>
      <w:tblGrid>
        <w:gridCol w:w="2683"/>
        <w:gridCol w:w="2131"/>
        <w:gridCol w:w="2192"/>
        <w:gridCol w:w="3565"/>
      </w:tblGrid>
      <w:tr w:rsidR="00715B48" w:rsidRPr="00715B48" w14:paraId="180B222F" w14:textId="77777777" w:rsidTr="00715B48">
        <w:trPr>
          <w:trHeight w:val="450"/>
        </w:trPr>
        <w:tc>
          <w:tcPr>
            <w:tcW w:w="1269"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CE0B91C" w14:textId="77777777" w:rsidR="00715B48" w:rsidRPr="00715B48" w:rsidRDefault="00715B48" w:rsidP="00715B48">
            <w:pPr>
              <w:suppressAutoHyphens w:val="0"/>
              <w:jc w:val="center"/>
              <w:rPr>
                <w:rFonts w:ascii="Calibri" w:hAnsi="Calibri"/>
                <w:b/>
                <w:bCs/>
                <w:color w:val="000000"/>
                <w:sz w:val="16"/>
                <w:szCs w:val="16"/>
                <w:lang w:val="es-MX" w:eastAsia="es-MX"/>
              </w:rPr>
            </w:pPr>
            <w:r w:rsidRPr="00715B48">
              <w:rPr>
                <w:rFonts w:ascii="Calibri" w:hAnsi="Calibri"/>
                <w:b/>
                <w:bCs/>
                <w:color w:val="000000"/>
                <w:sz w:val="16"/>
                <w:szCs w:val="16"/>
                <w:lang w:val="es-MX" w:eastAsia="es-MX"/>
              </w:rPr>
              <w:t>CONCEPTO U OBLIGACION</w:t>
            </w:r>
          </w:p>
        </w:tc>
        <w:tc>
          <w:tcPr>
            <w:tcW w:w="1008" w:type="pct"/>
            <w:tcBorders>
              <w:top w:val="single" w:sz="4" w:space="0" w:color="auto"/>
              <w:left w:val="nil"/>
              <w:bottom w:val="single" w:sz="4" w:space="0" w:color="auto"/>
              <w:right w:val="single" w:sz="4" w:space="0" w:color="auto"/>
            </w:tcBorders>
            <w:shd w:val="clear" w:color="000000" w:fill="BFBFBF"/>
            <w:vAlign w:val="center"/>
            <w:hideMark/>
          </w:tcPr>
          <w:p w14:paraId="042A4CB4" w14:textId="77777777" w:rsidR="00715B48" w:rsidRPr="00715B48" w:rsidRDefault="00715B48" w:rsidP="00715B48">
            <w:pPr>
              <w:suppressAutoHyphens w:val="0"/>
              <w:jc w:val="center"/>
              <w:rPr>
                <w:rFonts w:ascii="Calibri" w:hAnsi="Calibri"/>
                <w:b/>
                <w:bCs/>
                <w:color w:val="000000"/>
                <w:sz w:val="16"/>
                <w:szCs w:val="16"/>
                <w:lang w:val="es-MX" w:eastAsia="es-MX"/>
              </w:rPr>
            </w:pPr>
            <w:r w:rsidRPr="00715B48">
              <w:rPr>
                <w:rFonts w:ascii="Calibri" w:hAnsi="Calibri"/>
                <w:b/>
                <w:bCs/>
                <w:color w:val="000000"/>
                <w:sz w:val="16"/>
                <w:szCs w:val="16"/>
                <w:lang w:val="es-MX" w:eastAsia="es-MX"/>
              </w:rPr>
              <w:t>SANCION</w:t>
            </w:r>
          </w:p>
        </w:tc>
        <w:tc>
          <w:tcPr>
            <w:tcW w:w="1037" w:type="pct"/>
            <w:tcBorders>
              <w:top w:val="single" w:sz="4" w:space="0" w:color="auto"/>
              <w:left w:val="nil"/>
              <w:bottom w:val="single" w:sz="4" w:space="0" w:color="auto"/>
              <w:right w:val="single" w:sz="4" w:space="0" w:color="auto"/>
            </w:tcBorders>
            <w:shd w:val="clear" w:color="000000" w:fill="BFBFBF"/>
            <w:vAlign w:val="center"/>
            <w:hideMark/>
          </w:tcPr>
          <w:p w14:paraId="65CD4DA9" w14:textId="77777777" w:rsidR="00715B48" w:rsidRPr="00715B48" w:rsidRDefault="00715B48" w:rsidP="00715B48">
            <w:pPr>
              <w:suppressAutoHyphens w:val="0"/>
              <w:jc w:val="center"/>
              <w:rPr>
                <w:rFonts w:ascii="Calibri" w:hAnsi="Calibri"/>
                <w:b/>
                <w:bCs/>
                <w:color w:val="000000"/>
                <w:sz w:val="16"/>
                <w:szCs w:val="16"/>
                <w:lang w:val="es-MX" w:eastAsia="es-MX"/>
              </w:rPr>
            </w:pPr>
            <w:r w:rsidRPr="00715B48">
              <w:rPr>
                <w:rFonts w:ascii="Calibri" w:hAnsi="Calibri"/>
                <w:b/>
                <w:bCs/>
                <w:color w:val="000000"/>
                <w:sz w:val="16"/>
                <w:szCs w:val="16"/>
                <w:lang w:val="es-MX" w:eastAsia="es-MX"/>
              </w:rPr>
              <w:t>RESPONSABLE DE REPORTAR EL INCUMPLIMIENTO</w:t>
            </w:r>
          </w:p>
        </w:tc>
        <w:tc>
          <w:tcPr>
            <w:tcW w:w="1686" w:type="pct"/>
            <w:tcBorders>
              <w:top w:val="single" w:sz="4" w:space="0" w:color="auto"/>
              <w:left w:val="nil"/>
              <w:bottom w:val="single" w:sz="4" w:space="0" w:color="auto"/>
              <w:right w:val="single" w:sz="4" w:space="0" w:color="auto"/>
            </w:tcBorders>
            <w:shd w:val="clear" w:color="000000" w:fill="BFBFBF"/>
            <w:vAlign w:val="center"/>
            <w:hideMark/>
          </w:tcPr>
          <w:p w14:paraId="1029360C" w14:textId="77777777" w:rsidR="00715B48" w:rsidRPr="00715B48" w:rsidRDefault="00715B48" w:rsidP="00715B48">
            <w:pPr>
              <w:suppressAutoHyphens w:val="0"/>
              <w:jc w:val="center"/>
              <w:rPr>
                <w:rFonts w:ascii="Calibri" w:hAnsi="Calibri"/>
                <w:b/>
                <w:bCs/>
                <w:color w:val="000000"/>
                <w:sz w:val="16"/>
                <w:szCs w:val="16"/>
                <w:lang w:val="es-MX" w:eastAsia="es-MX"/>
              </w:rPr>
            </w:pPr>
            <w:r w:rsidRPr="00715B48">
              <w:rPr>
                <w:rFonts w:ascii="Calibri" w:hAnsi="Calibri"/>
                <w:b/>
                <w:bCs/>
                <w:color w:val="000000"/>
                <w:sz w:val="16"/>
                <w:szCs w:val="16"/>
                <w:lang w:val="es-MX" w:eastAsia="es-MX"/>
              </w:rPr>
              <w:t>LIMITES DE INCUMPLIMIENTO</w:t>
            </w:r>
          </w:p>
        </w:tc>
      </w:tr>
      <w:tr w:rsidR="00715B48" w:rsidRPr="00715B48" w14:paraId="3C754E96" w14:textId="77777777" w:rsidTr="00715B48">
        <w:trPr>
          <w:trHeight w:val="2909"/>
        </w:trPr>
        <w:tc>
          <w:tcPr>
            <w:tcW w:w="1269" w:type="pct"/>
            <w:tcBorders>
              <w:top w:val="nil"/>
              <w:left w:val="single" w:sz="4" w:space="0" w:color="auto"/>
              <w:bottom w:val="single" w:sz="4" w:space="0" w:color="auto"/>
              <w:right w:val="single" w:sz="4" w:space="0" w:color="auto"/>
            </w:tcBorders>
            <w:shd w:val="clear" w:color="auto" w:fill="auto"/>
            <w:vAlign w:val="center"/>
            <w:hideMark/>
          </w:tcPr>
          <w:p w14:paraId="7E2B24E9" w14:textId="77777777" w:rsidR="00715B48" w:rsidRPr="00715B48" w:rsidRDefault="00715B48" w:rsidP="00715B48">
            <w:pPr>
              <w:suppressAutoHyphens w:val="0"/>
              <w:jc w:val="center"/>
              <w:rPr>
                <w:rFonts w:ascii="Calibri" w:hAnsi="Calibri"/>
                <w:color w:val="000000"/>
                <w:sz w:val="16"/>
                <w:szCs w:val="16"/>
                <w:lang w:val="es-MX" w:eastAsia="es-MX"/>
              </w:rPr>
            </w:pPr>
            <w:r w:rsidRPr="00715B48">
              <w:rPr>
                <w:rFonts w:ascii="Calibri" w:hAnsi="Calibri"/>
                <w:color w:val="000000"/>
                <w:sz w:val="16"/>
                <w:szCs w:val="16"/>
                <w:lang w:val="es-MX" w:eastAsia="es-MX"/>
              </w:rPr>
              <w:t>EL SUMINISTRO DE GAS L.P. DEBERÁ REALIZARSE A PARTIR DEL PRIMER DÍA HÁBIL DEL INICIO DE LA VIGENCIA DEL CONTRATO.ASIMISMO, DENTRO DE LAS 24 HORAS SIGUIENTES A LA RECEPCIÓN DE LA SOLICITUD VÍA TELEFÓNICA O CORREO ELECTRÓNICO, INICIARA</w:t>
            </w:r>
          </w:p>
        </w:tc>
        <w:tc>
          <w:tcPr>
            <w:tcW w:w="1008" w:type="pct"/>
            <w:tcBorders>
              <w:top w:val="nil"/>
              <w:left w:val="nil"/>
              <w:bottom w:val="single" w:sz="4" w:space="0" w:color="auto"/>
              <w:right w:val="single" w:sz="4" w:space="0" w:color="auto"/>
            </w:tcBorders>
            <w:shd w:val="clear" w:color="auto" w:fill="auto"/>
            <w:vAlign w:val="center"/>
            <w:hideMark/>
          </w:tcPr>
          <w:p w14:paraId="5833F58E" w14:textId="77777777" w:rsidR="00715B48" w:rsidRPr="00715B48" w:rsidRDefault="00715B48" w:rsidP="00715B48">
            <w:pPr>
              <w:suppressAutoHyphens w:val="0"/>
              <w:jc w:val="center"/>
              <w:rPr>
                <w:rFonts w:ascii="Calibri" w:hAnsi="Calibri"/>
                <w:color w:val="000000"/>
                <w:sz w:val="16"/>
                <w:szCs w:val="16"/>
                <w:lang w:val="es-MX" w:eastAsia="es-MX"/>
              </w:rPr>
            </w:pPr>
            <w:r w:rsidRPr="00715B48">
              <w:rPr>
                <w:rFonts w:ascii="Calibri" w:hAnsi="Calibri"/>
                <w:color w:val="000000"/>
                <w:sz w:val="16"/>
                <w:szCs w:val="16"/>
                <w:lang w:val="es-MX" w:eastAsia="es-MX"/>
              </w:rPr>
              <w:t>SE APLICARÁ UNA PENA CONVENCIONAL POR CADA DÍA DE ATRASO (24 HORAS) EN LA PRESTACIÓN DEL SERVICIO HASTA UN MÁXIMO DE 10 (DIEZ) DÍAS NATURALES, POR EL EQUIVALENTE AL 1%, SOBRE EL VALOR TOTAL DE LA CARGA SOLICITADA, SIN INCLUIR EL IVA CUANDO EL PROVEEDOR NO PRESTE EL SERVICIO QUE LE HAYA SIDO REQUERIDO, DENTRO DEL PLAZO SEÑALADO.</w:t>
            </w:r>
          </w:p>
        </w:tc>
        <w:tc>
          <w:tcPr>
            <w:tcW w:w="1037" w:type="pct"/>
            <w:tcBorders>
              <w:top w:val="nil"/>
              <w:left w:val="nil"/>
              <w:bottom w:val="single" w:sz="4" w:space="0" w:color="auto"/>
              <w:right w:val="single" w:sz="4" w:space="0" w:color="auto"/>
            </w:tcBorders>
            <w:shd w:val="clear" w:color="auto" w:fill="auto"/>
            <w:vAlign w:val="center"/>
            <w:hideMark/>
          </w:tcPr>
          <w:p w14:paraId="5C602C9D" w14:textId="77777777" w:rsidR="00715B48" w:rsidRPr="00715B48" w:rsidRDefault="00715B48" w:rsidP="00715B48">
            <w:pPr>
              <w:suppressAutoHyphens w:val="0"/>
              <w:jc w:val="center"/>
              <w:rPr>
                <w:rFonts w:ascii="Calibri" w:hAnsi="Calibri"/>
                <w:color w:val="000000"/>
                <w:sz w:val="16"/>
                <w:szCs w:val="16"/>
                <w:lang w:val="es-MX" w:eastAsia="es-MX"/>
              </w:rPr>
            </w:pPr>
            <w:r w:rsidRPr="00715B48">
              <w:rPr>
                <w:rFonts w:ascii="Calibri" w:hAnsi="Calibri"/>
                <w:color w:val="000000"/>
                <w:sz w:val="16"/>
                <w:szCs w:val="16"/>
                <w:lang w:val="es-MX" w:eastAsia="es-MX"/>
              </w:rPr>
              <w:t>JEFE DE CONSERVACIÓN DE LA UNIDAD</w:t>
            </w:r>
          </w:p>
        </w:tc>
        <w:tc>
          <w:tcPr>
            <w:tcW w:w="1686" w:type="pct"/>
            <w:tcBorders>
              <w:top w:val="nil"/>
              <w:left w:val="nil"/>
              <w:bottom w:val="single" w:sz="4" w:space="0" w:color="auto"/>
              <w:right w:val="single" w:sz="4" w:space="0" w:color="auto"/>
            </w:tcBorders>
            <w:shd w:val="clear" w:color="auto" w:fill="auto"/>
            <w:vAlign w:val="center"/>
            <w:hideMark/>
          </w:tcPr>
          <w:p w14:paraId="709C6FAE" w14:textId="77777777" w:rsidR="00715B48" w:rsidRPr="00715B48" w:rsidRDefault="00715B48" w:rsidP="00715B48">
            <w:pPr>
              <w:suppressAutoHyphens w:val="0"/>
              <w:jc w:val="center"/>
              <w:rPr>
                <w:rFonts w:ascii="Calibri" w:hAnsi="Calibri"/>
                <w:color w:val="000000"/>
                <w:sz w:val="16"/>
                <w:szCs w:val="16"/>
                <w:lang w:val="es-MX" w:eastAsia="es-MX"/>
              </w:rPr>
            </w:pPr>
            <w:r w:rsidRPr="00715B48">
              <w:rPr>
                <w:rFonts w:ascii="Calibri" w:hAnsi="Calibri"/>
                <w:color w:val="000000"/>
                <w:sz w:val="16"/>
                <w:szCs w:val="16"/>
                <w:lang w:val="es-MX" w:eastAsia="es-MX"/>
              </w:rPr>
              <w:t>LA SUMA DE LAS PENAS CONVENCIONALES NO DEBERÁ EXCEDER EL IMPORTE DE LA GARANTÍA</w:t>
            </w:r>
          </w:p>
        </w:tc>
      </w:tr>
    </w:tbl>
    <w:p w14:paraId="2F42B625" w14:textId="77777777" w:rsidR="00A6789A" w:rsidRDefault="00A6789A" w:rsidP="00C36C61">
      <w:pPr>
        <w:jc w:val="both"/>
        <w:rPr>
          <w:rFonts w:asciiTheme="minorHAnsi" w:hAnsiTheme="minorHAnsi" w:cs="Arial"/>
          <w:bCs/>
          <w:sz w:val="20"/>
          <w:lang w:val="es-ES_tradnl"/>
        </w:rPr>
      </w:pPr>
    </w:p>
    <w:p w14:paraId="0846814D" w14:textId="31BBA083" w:rsidR="00C36C61" w:rsidRPr="00C36C61" w:rsidRDefault="00C36C61" w:rsidP="00C36C61">
      <w:pPr>
        <w:jc w:val="both"/>
        <w:rPr>
          <w:rFonts w:asciiTheme="minorHAnsi" w:hAnsiTheme="minorHAnsi" w:cs="Arial"/>
          <w:b/>
          <w:bCs/>
          <w:sz w:val="20"/>
          <w:lang w:val="es-ES_tradnl"/>
        </w:rPr>
      </w:pPr>
      <w:r>
        <w:rPr>
          <w:rFonts w:asciiTheme="minorHAnsi" w:hAnsiTheme="minorHAnsi" w:cs="Arial"/>
          <w:b/>
          <w:bCs/>
          <w:sz w:val="20"/>
          <w:lang w:val="es-ES_tradnl"/>
        </w:rPr>
        <w:t>12.1</w:t>
      </w:r>
      <w:r w:rsidR="004F6A73">
        <w:rPr>
          <w:rFonts w:asciiTheme="minorHAnsi" w:hAnsiTheme="minorHAnsi" w:cs="Arial"/>
          <w:b/>
          <w:bCs/>
          <w:sz w:val="20"/>
          <w:lang w:val="es-ES_tradnl"/>
        </w:rPr>
        <w:t xml:space="preserve"> PENAS DEDUCTIVAS.</w:t>
      </w:r>
    </w:p>
    <w:p w14:paraId="6E43972D" w14:textId="77777777" w:rsidR="005B3094" w:rsidRPr="005B3094" w:rsidRDefault="005B3094" w:rsidP="005B3094">
      <w:pPr>
        <w:suppressAutoHyphens w:val="0"/>
        <w:ind w:right="49"/>
        <w:jc w:val="both"/>
        <w:rPr>
          <w:rFonts w:asciiTheme="minorHAnsi" w:eastAsia="Calibri" w:hAnsiTheme="minorHAnsi" w:cs="Arial"/>
          <w:bCs/>
          <w:sz w:val="20"/>
          <w:lang w:val="es-MX" w:eastAsia="en-US"/>
        </w:rPr>
      </w:pPr>
      <w:r w:rsidRPr="005B3094">
        <w:rPr>
          <w:rFonts w:asciiTheme="minorHAnsi" w:eastAsia="Calibri" w:hAnsiTheme="minorHAnsi" w:cs="Arial"/>
          <w:bCs/>
          <w:sz w:val="20"/>
          <w:lang w:val="es-MX" w:eastAsia="en-US"/>
        </w:rPr>
        <w:t>Las deducciones se aplicarán de acuerdo a lo previsto en los artículos 53 Bis de la Ley de Adquisiciones, Arrendamientos y Servicios del Sector Público y 97 de su Reglamento y numeral 5.5.8.1 inciso b) de las Políticas, Bases y Lineamientos en Materia de Adquisiciones, Arrendamientos y Servicios del Instituto Mexicano del Seguro Social, por cualquier incumplimiento parcial o deficiente en que incurra el proveedor, respecto a los servicios prestados de manera parcial o deficiente, conforme a lo siguiente</w:t>
      </w:r>
    </w:p>
    <w:p w14:paraId="320B90A2" w14:textId="77777777" w:rsidR="005B3094" w:rsidRPr="005B3094" w:rsidRDefault="005B3094" w:rsidP="005B3094">
      <w:pPr>
        <w:suppressAutoHyphens w:val="0"/>
        <w:ind w:right="49"/>
        <w:jc w:val="both"/>
        <w:rPr>
          <w:rFonts w:ascii="Tahoma" w:eastAsia="Calibri" w:hAnsi="Tahoma" w:cs="Tahoma"/>
          <w:sz w:val="20"/>
          <w:lang w:val="es-MX" w:eastAsia="en-US"/>
        </w:rPr>
      </w:pPr>
    </w:p>
    <w:tbl>
      <w:tblPr>
        <w:tblW w:w="5000" w:type="pct"/>
        <w:tblCellMar>
          <w:left w:w="70" w:type="dxa"/>
          <w:right w:w="70" w:type="dxa"/>
        </w:tblCellMar>
        <w:tblLook w:val="04A0" w:firstRow="1" w:lastRow="0" w:firstColumn="1" w:lastColumn="0" w:noHBand="0" w:noVBand="1"/>
      </w:tblPr>
      <w:tblGrid>
        <w:gridCol w:w="2683"/>
        <w:gridCol w:w="2131"/>
        <w:gridCol w:w="2192"/>
        <w:gridCol w:w="3565"/>
      </w:tblGrid>
      <w:tr w:rsidR="005B3094" w:rsidRPr="005B3094" w14:paraId="293088EB" w14:textId="77777777" w:rsidTr="005B3094">
        <w:trPr>
          <w:trHeight w:val="450"/>
        </w:trPr>
        <w:tc>
          <w:tcPr>
            <w:tcW w:w="1269"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7FFE4724" w14:textId="77777777" w:rsidR="005B3094" w:rsidRPr="005B3094" w:rsidRDefault="005B3094" w:rsidP="005B3094">
            <w:pPr>
              <w:suppressAutoHyphens w:val="0"/>
              <w:jc w:val="center"/>
              <w:rPr>
                <w:rFonts w:ascii="Calibri" w:hAnsi="Calibri"/>
                <w:b/>
                <w:bCs/>
                <w:sz w:val="16"/>
                <w:szCs w:val="16"/>
                <w:lang w:val="es-MX" w:eastAsia="es-MX"/>
              </w:rPr>
            </w:pPr>
            <w:r w:rsidRPr="005B3094">
              <w:rPr>
                <w:rFonts w:ascii="Calibri" w:hAnsi="Calibri"/>
                <w:b/>
                <w:bCs/>
                <w:sz w:val="16"/>
                <w:szCs w:val="16"/>
                <w:lang w:val="es-MX" w:eastAsia="es-MX"/>
              </w:rPr>
              <w:t>CONCEPTO</w:t>
            </w:r>
          </w:p>
        </w:tc>
        <w:tc>
          <w:tcPr>
            <w:tcW w:w="1008" w:type="pct"/>
            <w:tcBorders>
              <w:top w:val="single" w:sz="4" w:space="0" w:color="auto"/>
              <w:left w:val="nil"/>
              <w:bottom w:val="single" w:sz="4" w:space="0" w:color="auto"/>
              <w:right w:val="single" w:sz="4" w:space="0" w:color="auto"/>
            </w:tcBorders>
            <w:shd w:val="clear" w:color="000000" w:fill="A6A6A6"/>
            <w:vAlign w:val="center"/>
            <w:hideMark/>
          </w:tcPr>
          <w:p w14:paraId="58FC3932" w14:textId="77777777" w:rsidR="005B3094" w:rsidRPr="005B3094" w:rsidRDefault="005B3094" w:rsidP="005B3094">
            <w:pPr>
              <w:suppressAutoHyphens w:val="0"/>
              <w:jc w:val="center"/>
              <w:rPr>
                <w:rFonts w:ascii="Calibri" w:hAnsi="Calibri"/>
                <w:b/>
                <w:bCs/>
                <w:sz w:val="16"/>
                <w:szCs w:val="16"/>
                <w:lang w:val="es-MX" w:eastAsia="es-MX"/>
              </w:rPr>
            </w:pPr>
            <w:r w:rsidRPr="005B3094">
              <w:rPr>
                <w:rFonts w:ascii="Calibri" w:hAnsi="Calibri"/>
                <w:b/>
                <w:bCs/>
                <w:sz w:val="16"/>
                <w:szCs w:val="16"/>
                <w:lang w:val="es-MX" w:eastAsia="es-MX"/>
              </w:rPr>
              <w:t>UNIDAD DE MEDIDA</w:t>
            </w:r>
          </w:p>
        </w:tc>
        <w:tc>
          <w:tcPr>
            <w:tcW w:w="1037" w:type="pct"/>
            <w:tcBorders>
              <w:top w:val="single" w:sz="4" w:space="0" w:color="auto"/>
              <w:left w:val="nil"/>
              <w:bottom w:val="single" w:sz="4" w:space="0" w:color="auto"/>
              <w:right w:val="single" w:sz="4" w:space="0" w:color="auto"/>
            </w:tcBorders>
            <w:shd w:val="clear" w:color="000000" w:fill="A6A6A6"/>
            <w:vAlign w:val="center"/>
            <w:hideMark/>
          </w:tcPr>
          <w:p w14:paraId="5F2B1C96" w14:textId="77777777" w:rsidR="005B3094" w:rsidRPr="005B3094" w:rsidRDefault="005B3094" w:rsidP="005B3094">
            <w:pPr>
              <w:suppressAutoHyphens w:val="0"/>
              <w:jc w:val="center"/>
              <w:rPr>
                <w:rFonts w:ascii="Calibri" w:hAnsi="Calibri"/>
                <w:b/>
                <w:bCs/>
                <w:sz w:val="16"/>
                <w:szCs w:val="16"/>
                <w:lang w:val="es-MX" w:eastAsia="es-MX"/>
              </w:rPr>
            </w:pPr>
            <w:r w:rsidRPr="005B3094">
              <w:rPr>
                <w:rFonts w:ascii="Calibri" w:hAnsi="Calibri"/>
                <w:b/>
                <w:bCs/>
                <w:sz w:val="16"/>
                <w:szCs w:val="16"/>
                <w:lang w:val="es-MX" w:eastAsia="es-MX"/>
              </w:rPr>
              <w:t>DEDUCCIÓN</w:t>
            </w:r>
          </w:p>
        </w:tc>
        <w:tc>
          <w:tcPr>
            <w:tcW w:w="1686" w:type="pct"/>
            <w:tcBorders>
              <w:top w:val="single" w:sz="4" w:space="0" w:color="auto"/>
              <w:left w:val="nil"/>
              <w:bottom w:val="single" w:sz="4" w:space="0" w:color="auto"/>
              <w:right w:val="single" w:sz="4" w:space="0" w:color="auto"/>
            </w:tcBorders>
            <w:shd w:val="clear" w:color="000000" w:fill="A6A6A6"/>
            <w:vAlign w:val="center"/>
            <w:hideMark/>
          </w:tcPr>
          <w:p w14:paraId="13F49623" w14:textId="77777777" w:rsidR="005B3094" w:rsidRPr="005B3094" w:rsidRDefault="005B3094" w:rsidP="005B3094">
            <w:pPr>
              <w:suppressAutoHyphens w:val="0"/>
              <w:jc w:val="center"/>
              <w:rPr>
                <w:rFonts w:ascii="Calibri" w:hAnsi="Calibri"/>
                <w:b/>
                <w:bCs/>
                <w:sz w:val="16"/>
                <w:szCs w:val="16"/>
                <w:lang w:val="es-MX" w:eastAsia="es-MX"/>
              </w:rPr>
            </w:pPr>
            <w:r w:rsidRPr="005B3094">
              <w:rPr>
                <w:rFonts w:ascii="Calibri" w:hAnsi="Calibri"/>
                <w:b/>
                <w:bCs/>
                <w:sz w:val="16"/>
                <w:szCs w:val="16"/>
                <w:lang w:val="es-MX" w:eastAsia="es-MX"/>
              </w:rPr>
              <w:t>RESPONSABLE DE REPORTAR EL INCUMPLIMIENTO</w:t>
            </w:r>
          </w:p>
        </w:tc>
      </w:tr>
      <w:tr w:rsidR="005B3094" w:rsidRPr="005B3094" w14:paraId="17B80D7F" w14:textId="77777777" w:rsidTr="005B3094">
        <w:trPr>
          <w:trHeight w:val="900"/>
        </w:trPr>
        <w:tc>
          <w:tcPr>
            <w:tcW w:w="1269" w:type="pct"/>
            <w:tcBorders>
              <w:top w:val="nil"/>
              <w:left w:val="single" w:sz="4" w:space="0" w:color="auto"/>
              <w:bottom w:val="single" w:sz="4" w:space="0" w:color="auto"/>
              <w:right w:val="single" w:sz="4" w:space="0" w:color="auto"/>
            </w:tcBorders>
            <w:shd w:val="clear" w:color="auto" w:fill="auto"/>
            <w:vAlign w:val="center"/>
            <w:hideMark/>
          </w:tcPr>
          <w:p w14:paraId="46016ECC" w14:textId="77777777" w:rsidR="005B3094" w:rsidRPr="005B3094" w:rsidRDefault="005B3094" w:rsidP="005B3094">
            <w:pPr>
              <w:suppressAutoHyphens w:val="0"/>
              <w:jc w:val="center"/>
              <w:rPr>
                <w:rFonts w:ascii="Calibri" w:hAnsi="Calibri"/>
                <w:color w:val="000000"/>
                <w:sz w:val="16"/>
                <w:szCs w:val="16"/>
                <w:lang w:val="es-MX" w:eastAsia="es-MX"/>
              </w:rPr>
            </w:pPr>
            <w:r w:rsidRPr="005B3094">
              <w:rPr>
                <w:rFonts w:ascii="Calibri" w:hAnsi="Calibri"/>
                <w:color w:val="000000"/>
                <w:sz w:val="16"/>
                <w:szCs w:val="16"/>
                <w:lang w:val="es-MX" w:eastAsia="es-MX"/>
              </w:rPr>
              <w:t>CUANDO EL PERSONAL RESPONSABLE DEL SERVICIO DE SUMINISTRO NO PRESENTE EL UNIFORME Y SU EQUIPO DE PROTECCIÓN.</w:t>
            </w:r>
          </w:p>
        </w:tc>
        <w:tc>
          <w:tcPr>
            <w:tcW w:w="1008" w:type="pct"/>
            <w:tcBorders>
              <w:top w:val="nil"/>
              <w:left w:val="nil"/>
              <w:bottom w:val="single" w:sz="4" w:space="0" w:color="auto"/>
              <w:right w:val="single" w:sz="4" w:space="0" w:color="auto"/>
            </w:tcBorders>
            <w:shd w:val="clear" w:color="auto" w:fill="auto"/>
            <w:vAlign w:val="center"/>
            <w:hideMark/>
          </w:tcPr>
          <w:p w14:paraId="40045044" w14:textId="77777777" w:rsidR="005B3094" w:rsidRPr="005B3094" w:rsidRDefault="005B3094" w:rsidP="005B3094">
            <w:pPr>
              <w:suppressAutoHyphens w:val="0"/>
              <w:jc w:val="center"/>
              <w:rPr>
                <w:rFonts w:ascii="Calibri" w:hAnsi="Calibri"/>
                <w:color w:val="000000"/>
                <w:sz w:val="16"/>
                <w:szCs w:val="16"/>
                <w:lang w:val="es-MX" w:eastAsia="es-MX"/>
              </w:rPr>
            </w:pPr>
            <w:r w:rsidRPr="005B3094">
              <w:rPr>
                <w:rFonts w:ascii="Calibri" w:hAnsi="Calibri"/>
                <w:color w:val="000000"/>
                <w:sz w:val="16"/>
                <w:szCs w:val="16"/>
                <w:lang w:val="es-MX" w:eastAsia="es-MX"/>
              </w:rPr>
              <w:t>POR DÍA DE SERVICIO</w:t>
            </w:r>
          </w:p>
        </w:tc>
        <w:tc>
          <w:tcPr>
            <w:tcW w:w="1037" w:type="pct"/>
            <w:tcBorders>
              <w:top w:val="nil"/>
              <w:left w:val="nil"/>
              <w:bottom w:val="single" w:sz="4" w:space="0" w:color="auto"/>
              <w:right w:val="single" w:sz="4" w:space="0" w:color="auto"/>
            </w:tcBorders>
            <w:shd w:val="clear" w:color="auto" w:fill="auto"/>
            <w:vAlign w:val="center"/>
            <w:hideMark/>
          </w:tcPr>
          <w:p w14:paraId="00881779" w14:textId="77777777" w:rsidR="005B3094" w:rsidRPr="005B3094" w:rsidRDefault="005B3094" w:rsidP="005B3094">
            <w:pPr>
              <w:suppressAutoHyphens w:val="0"/>
              <w:jc w:val="center"/>
              <w:rPr>
                <w:rFonts w:ascii="Calibri" w:hAnsi="Calibri"/>
                <w:color w:val="000000"/>
                <w:sz w:val="16"/>
                <w:szCs w:val="16"/>
                <w:lang w:val="es-MX" w:eastAsia="es-MX"/>
              </w:rPr>
            </w:pPr>
            <w:r w:rsidRPr="005B3094">
              <w:rPr>
                <w:rFonts w:ascii="Calibri" w:hAnsi="Calibri"/>
                <w:color w:val="000000"/>
                <w:sz w:val="16"/>
                <w:szCs w:val="16"/>
                <w:lang w:val="es-MX" w:eastAsia="es-MX"/>
              </w:rPr>
              <w:t>0.10 % SOBRE EL VALOR TOTAL DE  LO FACTURADO EL DÍA DE LA SOLICITUD (SIN INCLUIR EL IVA)</w:t>
            </w:r>
          </w:p>
        </w:tc>
        <w:tc>
          <w:tcPr>
            <w:tcW w:w="1686" w:type="pct"/>
            <w:tcBorders>
              <w:top w:val="nil"/>
              <w:left w:val="nil"/>
              <w:bottom w:val="single" w:sz="4" w:space="0" w:color="auto"/>
              <w:right w:val="single" w:sz="4" w:space="0" w:color="auto"/>
            </w:tcBorders>
            <w:shd w:val="clear" w:color="auto" w:fill="auto"/>
            <w:vAlign w:val="center"/>
            <w:hideMark/>
          </w:tcPr>
          <w:p w14:paraId="7FF93D77" w14:textId="11BBCC8D" w:rsidR="005B3094" w:rsidRPr="00565CD0" w:rsidRDefault="00565CD0" w:rsidP="00565CD0">
            <w:pPr>
              <w:suppressAutoHyphens w:val="0"/>
              <w:jc w:val="center"/>
              <w:rPr>
                <w:rFonts w:ascii="Calibri" w:hAnsi="Calibri"/>
                <w:color w:val="000000"/>
                <w:sz w:val="16"/>
                <w:szCs w:val="16"/>
                <w:lang w:val="es-MX" w:eastAsia="es-MX"/>
              </w:rPr>
            </w:pPr>
            <w:r w:rsidRPr="00565CD0">
              <w:rPr>
                <w:rFonts w:ascii="Calibri" w:hAnsi="Calibri"/>
                <w:color w:val="000000"/>
                <w:sz w:val="16"/>
                <w:szCs w:val="16"/>
                <w:lang w:val="es-MX" w:eastAsia="es-MX"/>
              </w:rPr>
              <w:t>JEFE DE SERVICIOS GENERALES, JEFE DE CONSERVACIÓN O ADMINISTRADOR (EN CASO DE NO EXISTIR LOS ANTERIORES SERA EL DIRECTOR) DE LA UNIDAD</w:t>
            </w:r>
          </w:p>
        </w:tc>
      </w:tr>
      <w:tr w:rsidR="005B3094" w:rsidRPr="005B3094" w14:paraId="650A1CC9" w14:textId="77777777" w:rsidTr="005B3094">
        <w:trPr>
          <w:trHeight w:val="900"/>
        </w:trPr>
        <w:tc>
          <w:tcPr>
            <w:tcW w:w="1269" w:type="pct"/>
            <w:tcBorders>
              <w:top w:val="nil"/>
              <w:left w:val="single" w:sz="4" w:space="0" w:color="auto"/>
              <w:bottom w:val="single" w:sz="4" w:space="0" w:color="auto"/>
              <w:right w:val="single" w:sz="4" w:space="0" w:color="auto"/>
            </w:tcBorders>
            <w:shd w:val="clear" w:color="auto" w:fill="auto"/>
            <w:vAlign w:val="center"/>
            <w:hideMark/>
          </w:tcPr>
          <w:p w14:paraId="0AEA8B8B" w14:textId="77777777" w:rsidR="005B3094" w:rsidRPr="005B3094" w:rsidRDefault="005B3094" w:rsidP="005B3094">
            <w:pPr>
              <w:suppressAutoHyphens w:val="0"/>
              <w:jc w:val="center"/>
              <w:rPr>
                <w:rFonts w:ascii="Calibri" w:hAnsi="Calibri"/>
                <w:color w:val="000000"/>
                <w:sz w:val="16"/>
                <w:szCs w:val="16"/>
                <w:lang w:val="es-MX" w:eastAsia="es-MX"/>
              </w:rPr>
            </w:pPr>
            <w:r w:rsidRPr="005B3094">
              <w:rPr>
                <w:rFonts w:ascii="Calibri" w:hAnsi="Calibri"/>
                <w:color w:val="000000"/>
                <w:sz w:val="16"/>
                <w:szCs w:val="16"/>
                <w:lang w:val="es-ES_tradnl" w:eastAsia="es-MX"/>
              </w:rPr>
              <w:t>PROGRAMA DE CAPACITACIÓN.</w:t>
            </w:r>
          </w:p>
        </w:tc>
        <w:tc>
          <w:tcPr>
            <w:tcW w:w="1008" w:type="pct"/>
            <w:tcBorders>
              <w:top w:val="nil"/>
              <w:left w:val="nil"/>
              <w:bottom w:val="single" w:sz="4" w:space="0" w:color="auto"/>
              <w:right w:val="single" w:sz="4" w:space="0" w:color="auto"/>
            </w:tcBorders>
            <w:shd w:val="clear" w:color="auto" w:fill="auto"/>
            <w:vAlign w:val="center"/>
            <w:hideMark/>
          </w:tcPr>
          <w:p w14:paraId="62F81522" w14:textId="548911D1" w:rsidR="005B3094" w:rsidRPr="005B3094" w:rsidRDefault="005B3094" w:rsidP="00087203">
            <w:pPr>
              <w:suppressAutoHyphens w:val="0"/>
              <w:jc w:val="center"/>
              <w:rPr>
                <w:rFonts w:ascii="Calibri" w:hAnsi="Calibri"/>
                <w:color w:val="000000"/>
                <w:sz w:val="16"/>
                <w:szCs w:val="16"/>
                <w:lang w:val="es-MX" w:eastAsia="es-MX"/>
              </w:rPr>
            </w:pPr>
            <w:r w:rsidRPr="00CB15E2">
              <w:rPr>
                <w:rFonts w:ascii="Calibri" w:hAnsi="Calibri"/>
                <w:color w:val="000000"/>
                <w:sz w:val="16"/>
                <w:szCs w:val="16"/>
                <w:lang w:val="es-MX" w:eastAsia="es-MX"/>
              </w:rPr>
              <w:t xml:space="preserve">CUANDO NO SE BRINDE LA CAPACITACIÓN DE ACUERDO </w:t>
            </w:r>
            <w:r w:rsidR="00087203" w:rsidRPr="00CB15E2">
              <w:rPr>
                <w:rFonts w:ascii="Calibri" w:hAnsi="Calibri"/>
                <w:color w:val="000000"/>
                <w:sz w:val="16"/>
                <w:szCs w:val="16"/>
                <w:lang w:val="es-MX" w:eastAsia="es-MX"/>
              </w:rPr>
              <w:t xml:space="preserve"> A LA FECHA ESTABLECIDA</w:t>
            </w:r>
          </w:p>
        </w:tc>
        <w:tc>
          <w:tcPr>
            <w:tcW w:w="1037" w:type="pct"/>
            <w:tcBorders>
              <w:top w:val="nil"/>
              <w:left w:val="nil"/>
              <w:bottom w:val="single" w:sz="4" w:space="0" w:color="auto"/>
              <w:right w:val="single" w:sz="4" w:space="0" w:color="auto"/>
            </w:tcBorders>
            <w:shd w:val="clear" w:color="auto" w:fill="auto"/>
            <w:vAlign w:val="center"/>
            <w:hideMark/>
          </w:tcPr>
          <w:p w14:paraId="624F97AF" w14:textId="77777777" w:rsidR="005B3094" w:rsidRPr="005B3094" w:rsidRDefault="005B3094" w:rsidP="005B3094">
            <w:pPr>
              <w:suppressAutoHyphens w:val="0"/>
              <w:jc w:val="center"/>
              <w:rPr>
                <w:rFonts w:ascii="Calibri" w:hAnsi="Calibri"/>
                <w:color w:val="000000"/>
                <w:sz w:val="16"/>
                <w:szCs w:val="16"/>
                <w:lang w:val="es-MX" w:eastAsia="es-MX"/>
              </w:rPr>
            </w:pPr>
            <w:r w:rsidRPr="005B3094">
              <w:rPr>
                <w:rFonts w:ascii="Calibri" w:hAnsi="Calibri"/>
                <w:color w:val="000000"/>
                <w:sz w:val="16"/>
                <w:szCs w:val="16"/>
                <w:lang w:val="es-MX" w:eastAsia="es-MX"/>
              </w:rPr>
              <w:t>.40 % SOBRE EL VALOR TOTAL FACTURADO EN EL MES QUE SE PROGRAMÓ. (SIN INCLUIR EL IVA)</w:t>
            </w:r>
          </w:p>
        </w:tc>
        <w:tc>
          <w:tcPr>
            <w:tcW w:w="1686" w:type="pct"/>
            <w:tcBorders>
              <w:top w:val="nil"/>
              <w:left w:val="nil"/>
              <w:bottom w:val="single" w:sz="4" w:space="0" w:color="auto"/>
              <w:right w:val="single" w:sz="4" w:space="0" w:color="auto"/>
            </w:tcBorders>
            <w:shd w:val="clear" w:color="auto" w:fill="auto"/>
            <w:vAlign w:val="center"/>
            <w:hideMark/>
          </w:tcPr>
          <w:p w14:paraId="227B08B7" w14:textId="614CFFE9" w:rsidR="005B3094" w:rsidRPr="00565CD0" w:rsidRDefault="00565CD0" w:rsidP="00565CD0">
            <w:pPr>
              <w:suppressAutoHyphens w:val="0"/>
              <w:jc w:val="center"/>
              <w:rPr>
                <w:rFonts w:ascii="Calibri" w:hAnsi="Calibri"/>
                <w:color w:val="000000"/>
                <w:sz w:val="16"/>
                <w:szCs w:val="16"/>
                <w:lang w:val="es-MX" w:eastAsia="es-MX"/>
              </w:rPr>
            </w:pPr>
            <w:r w:rsidRPr="00565CD0">
              <w:rPr>
                <w:rFonts w:ascii="Calibri" w:hAnsi="Calibri"/>
                <w:color w:val="000000"/>
                <w:sz w:val="16"/>
                <w:szCs w:val="16"/>
                <w:lang w:val="es-MX" w:eastAsia="es-MX"/>
              </w:rPr>
              <w:t>JEFE DE SERVICIOS GENERALES, JEFE DE CONSERVACIÓN O ADMINISTRADOR (EN CASO DE NO EXISTIR LOS ANTERIORES SERA EL DIRECTOR) DE LA UNIDAD</w:t>
            </w:r>
          </w:p>
        </w:tc>
      </w:tr>
      <w:tr w:rsidR="005B3094" w:rsidRPr="005B3094" w14:paraId="020FE6D1" w14:textId="77777777" w:rsidTr="005B3094">
        <w:trPr>
          <w:trHeight w:val="1125"/>
        </w:trPr>
        <w:tc>
          <w:tcPr>
            <w:tcW w:w="1269" w:type="pct"/>
            <w:tcBorders>
              <w:top w:val="nil"/>
              <w:left w:val="single" w:sz="4" w:space="0" w:color="auto"/>
              <w:bottom w:val="single" w:sz="4" w:space="0" w:color="auto"/>
              <w:right w:val="single" w:sz="4" w:space="0" w:color="auto"/>
            </w:tcBorders>
            <w:shd w:val="clear" w:color="auto" w:fill="auto"/>
            <w:vAlign w:val="center"/>
            <w:hideMark/>
          </w:tcPr>
          <w:p w14:paraId="4FFF2FB9" w14:textId="2B7FD536" w:rsidR="005B3094" w:rsidRPr="005B3094" w:rsidRDefault="005B3094" w:rsidP="005B3094">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CUANDO EL PROVEEDOR NO</w:t>
            </w:r>
            <w:r w:rsidRPr="005B3094">
              <w:rPr>
                <w:rFonts w:ascii="Calibri" w:hAnsi="Calibri"/>
                <w:color w:val="000000"/>
                <w:sz w:val="16"/>
                <w:szCs w:val="16"/>
                <w:lang w:val="es-MX" w:eastAsia="es-MX"/>
              </w:rPr>
              <w:t xml:space="preserve"> ATIENDA  LA FALLA PRESENTADA DEL TANQUE ESTACIONARIO AL MOMENTO DE REALIZAR LA CARGA.</w:t>
            </w:r>
          </w:p>
        </w:tc>
        <w:tc>
          <w:tcPr>
            <w:tcW w:w="1008" w:type="pct"/>
            <w:tcBorders>
              <w:top w:val="nil"/>
              <w:left w:val="nil"/>
              <w:bottom w:val="single" w:sz="4" w:space="0" w:color="auto"/>
              <w:right w:val="single" w:sz="4" w:space="0" w:color="auto"/>
            </w:tcBorders>
            <w:shd w:val="clear" w:color="auto" w:fill="auto"/>
            <w:vAlign w:val="center"/>
            <w:hideMark/>
          </w:tcPr>
          <w:p w14:paraId="0BD6AAD8" w14:textId="492733C4" w:rsidR="005B3094" w:rsidRPr="005B3094" w:rsidRDefault="005B3094" w:rsidP="005B3094">
            <w:pPr>
              <w:suppressAutoHyphens w:val="0"/>
              <w:jc w:val="center"/>
              <w:rPr>
                <w:rFonts w:ascii="Calibri" w:hAnsi="Calibri"/>
                <w:color w:val="000000"/>
                <w:sz w:val="16"/>
                <w:szCs w:val="16"/>
                <w:lang w:val="es-MX" w:eastAsia="es-MX"/>
              </w:rPr>
            </w:pPr>
            <w:r w:rsidRPr="005B3094">
              <w:rPr>
                <w:rFonts w:ascii="Calibri" w:hAnsi="Calibri"/>
                <w:color w:val="000000"/>
                <w:sz w:val="16"/>
                <w:szCs w:val="16"/>
                <w:lang w:val="es-MX" w:eastAsia="es-MX"/>
              </w:rPr>
              <w:t>CUANDO</w:t>
            </w:r>
            <w:r>
              <w:rPr>
                <w:rFonts w:ascii="Calibri" w:hAnsi="Calibri"/>
                <w:color w:val="000000"/>
                <w:sz w:val="16"/>
                <w:szCs w:val="16"/>
                <w:lang w:val="es-MX" w:eastAsia="es-MX"/>
              </w:rPr>
              <w:t xml:space="preserve"> DESPUÉS DE 3 HORAS NO ATIENDA </w:t>
            </w:r>
            <w:r w:rsidRPr="005B3094">
              <w:rPr>
                <w:rFonts w:ascii="Calibri" w:hAnsi="Calibri"/>
                <w:color w:val="000000"/>
                <w:sz w:val="16"/>
                <w:szCs w:val="16"/>
                <w:lang w:val="es-MX" w:eastAsia="es-MX"/>
              </w:rPr>
              <w:t>LA FALLA DESPUÉS DE HABER SIDO REPORTADA Y CADA 3 HORAS DE ATRASO</w:t>
            </w:r>
          </w:p>
        </w:tc>
        <w:tc>
          <w:tcPr>
            <w:tcW w:w="1037" w:type="pct"/>
            <w:tcBorders>
              <w:top w:val="nil"/>
              <w:left w:val="nil"/>
              <w:bottom w:val="single" w:sz="4" w:space="0" w:color="auto"/>
              <w:right w:val="single" w:sz="4" w:space="0" w:color="auto"/>
            </w:tcBorders>
            <w:shd w:val="clear" w:color="auto" w:fill="auto"/>
            <w:vAlign w:val="center"/>
            <w:hideMark/>
          </w:tcPr>
          <w:p w14:paraId="4564E3C1" w14:textId="77777777" w:rsidR="005B3094" w:rsidRPr="005B3094" w:rsidRDefault="005B3094" w:rsidP="005B3094">
            <w:pPr>
              <w:suppressAutoHyphens w:val="0"/>
              <w:jc w:val="center"/>
              <w:rPr>
                <w:rFonts w:ascii="Calibri" w:hAnsi="Calibri"/>
                <w:color w:val="000000"/>
                <w:sz w:val="16"/>
                <w:szCs w:val="16"/>
                <w:lang w:val="es-MX" w:eastAsia="es-MX"/>
              </w:rPr>
            </w:pPr>
            <w:r w:rsidRPr="005B3094">
              <w:rPr>
                <w:rFonts w:ascii="Calibri" w:hAnsi="Calibri"/>
                <w:color w:val="000000"/>
                <w:sz w:val="16"/>
                <w:szCs w:val="16"/>
                <w:lang w:val="es-MX" w:eastAsia="es-MX"/>
              </w:rPr>
              <w:t>0.50 % SOBRE EL VALOR TOTAL DE LA ÚLTIMA CARGA SUMINISTRADA A LA UNIDAD                            (SIN INCLUIR EL IVA)</w:t>
            </w:r>
          </w:p>
        </w:tc>
        <w:tc>
          <w:tcPr>
            <w:tcW w:w="1686" w:type="pct"/>
            <w:tcBorders>
              <w:top w:val="nil"/>
              <w:left w:val="nil"/>
              <w:bottom w:val="single" w:sz="4" w:space="0" w:color="auto"/>
              <w:right w:val="single" w:sz="4" w:space="0" w:color="auto"/>
            </w:tcBorders>
            <w:shd w:val="clear" w:color="auto" w:fill="auto"/>
            <w:vAlign w:val="center"/>
            <w:hideMark/>
          </w:tcPr>
          <w:p w14:paraId="4A82414C" w14:textId="37B96C51" w:rsidR="005B3094" w:rsidRPr="00565CD0" w:rsidRDefault="00565CD0" w:rsidP="00565CD0">
            <w:pPr>
              <w:suppressAutoHyphens w:val="0"/>
              <w:jc w:val="center"/>
              <w:rPr>
                <w:rFonts w:ascii="Calibri" w:hAnsi="Calibri"/>
                <w:color w:val="000000"/>
                <w:sz w:val="16"/>
                <w:szCs w:val="16"/>
                <w:lang w:val="es-MX" w:eastAsia="es-MX"/>
              </w:rPr>
            </w:pPr>
            <w:r w:rsidRPr="00565CD0">
              <w:rPr>
                <w:rFonts w:ascii="Calibri" w:hAnsi="Calibri"/>
                <w:color w:val="000000"/>
                <w:sz w:val="16"/>
                <w:szCs w:val="16"/>
                <w:lang w:val="es-MX" w:eastAsia="es-MX"/>
              </w:rPr>
              <w:t>JEFE DE SERVICIOS GENERALES, JEFE DE CONSERVACIÓN O ADMINISTRADOR (EN CASO DE NO EXISTIR LOS ANTERIORES SERA EL DIRECTOR) DE LA UNIDAD</w:t>
            </w:r>
          </w:p>
        </w:tc>
      </w:tr>
    </w:tbl>
    <w:p w14:paraId="18D57FC2" w14:textId="77777777" w:rsidR="005B3094" w:rsidRPr="005B3094" w:rsidRDefault="005B3094" w:rsidP="005B3094">
      <w:pPr>
        <w:suppressAutoHyphens w:val="0"/>
        <w:contextualSpacing/>
        <w:jc w:val="both"/>
        <w:rPr>
          <w:rFonts w:asciiTheme="minorHAnsi" w:eastAsia="Calibri" w:hAnsiTheme="minorHAnsi" w:cs="Arial"/>
          <w:bCs/>
          <w:sz w:val="20"/>
          <w:lang w:val="es-MX" w:eastAsia="en-US"/>
        </w:rPr>
      </w:pPr>
    </w:p>
    <w:p w14:paraId="5192FF21" w14:textId="77777777" w:rsidR="005B3094" w:rsidRPr="005B3094" w:rsidRDefault="005B3094" w:rsidP="005B3094">
      <w:pPr>
        <w:tabs>
          <w:tab w:val="left" w:pos="-284"/>
          <w:tab w:val="left" w:pos="9498"/>
        </w:tabs>
        <w:suppressAutoHyphens w:val="0"/>
        <w:ind w:right="51"/>
        <w:contextualSpacing/>
        <w:jc w:val="both"/>
        <w:rPr>
          <w:rFonts w:asciiTheme="minorHAnsi" w:eastAsia="Calibri" w:hAnsiTheme="minorHAnsi" w:cs="Arial"/>
          <w:bCs/>
          <w:sz w:val="20"/>
          <w:lang w:val="es-MX" w:eastAsia="en-US"/>
        </w:rPr>
      </w:pPr>
      <w:r w:rsidRPr="005B3094">
        <w:rPr>
          <w:rFonts w:asciiTheme="minorHAnsi" w:eastAsia="Calibri" w:hAnsiTheme="minorHAnsi" w:cs="Arial"/>
          <w:bCs/>
          <w:sz w:val="20"/>
          <w:lang w:val="es-MX" w:eastAsia="en-US"/>
        </w:rPr>
        <w:t>El Administrador del Contrato, será el responsable de calcular, aplicar y dar seguimiento a las penas convencionales y deducciones, según sea el caso, así como de notificarlas al proveedor.</w:t>
      </w:r>
    </w:p>
    <w:p w14:paraId="0F528409" w14:textId="77777777" w:rsidR="005B3094" w:rsidRPr="005B3094" w:rsidRDefault="005B3094" w:rsidP="005B3094">
      <w:pPr>
        <w:suppressAutoHyphens w:val="0"/>
        <w:contextualSpacing/>
        <w:jc w:val="both"/>
        <w:rPr>
          <w:rFonts w:asciiTheme="minorHAnsi" w:eastAsia="Calibri" w:hAnsiTheme="minorHAnsi" w:cs="Arial"/>
          <w:bCs/>
          <w:sz w:val="20"/>
          <w:lang w:val="es-MX" w:eastAsia="en-US"/>
        </w:rPr>
      </w:pPr>
    </w:p>
    <w:p w14:paraId="6BA00816" w14:textId="77777777" w:rsidR="005B3094" w:rsidRPr="005B3094" w:rsidRDefault="005B3094" w:rsidP="005B3094">
      <w:pPr>
        <w:suppressAutoHyphens w:val="0"/>
        <w:contextualSpacing/>
        <w:jc w:val="both"/>
        <w:rPr>
          <w:rFonts w:asciiTheme="minorHAnsi" w:eastAsia="Calibri" w:hAnsiTheme="minorHAnsi" w:cs="Arial"/>
          <w:bCs/>
          <w:sz w:val="20"/>
          <w:lang w:val="es-MX" w:eastAsia="en-US"/>
        </w:rPr>
      </w:pPr>
      <w:r w:rsidRPr="005B3094">
        <w:rPr>
          <w:rFonts w:asciiTheme="minorHAnsi" w:eastAsia="Calibri" w:hAnsiTheme="minorHAnsi" w:cs="Arial"/>
          <w:bCs/>
          <w:sz w:val="20"/>
          <w:lang w:val="es-MX" w:eastAsia="en-US"/>
        </w:rPr>
        <w:t xml:space="preserve">Con fundamento en lo previsto en el artículo 97 primer párrafo del Reglamento de la Ley de Adquisiciones, Arrendamientos y Servicios del Sector Publico, dichas deducciones deberán calcularse hasta la fecha en que materialmente se cumpla la obligación y sin que cada concepto de deducciones exceda a la parte proporcional de la garantía de cumplimiento que le corresponda del monto total del contrato. </w:t>
      </w:r>
    </w:p>
    <w:p w14:paraId="56AA8D4B" w14:textId="77777777" w:rsidR="00C36C61" w:rsidRDefault="00C36C61" w:rsidP="003839AB">
      <w:pPr>
        <w:jc w:val="both"/>
        <w:rPr>
          <w:rFonts w:asciiTheme="minorHAnsi" w:hAnsiTheme="minorHAnsi" w:cs="Arial"/>
          <w:bCs/>
          <w:sz w:val="20"/>
          <w:lang w:val="es-ES_tradnl"/>
        </w:rPr>
      </w:pPr>
    </w:p>
    <w:p w14:paraId="11ADE978" w14:textId="7BEB701B" w:rsidR="008804FE" w:rsidRPr="001171DE" w:rsidRDefault="00F6792B" w:rsidP="008804FE">
      <w:pPr>
        <w:jc w:val="both"/>
        <w:rPr>
          <w:rFonts w:asciiTheme="minorHAnsi" w:hAnsiTheme="minorHAnsi" w:cs="Arial"/>
          <w:b/>
          <w:sz w:val="20"/>
        </w:rPr>
      </w:pPr>
      <w:r>
        <w:rPr>
          <w:rFonts w:asciiTheme="minorHAnsi" w:hAnsiTheme="minorHAnsi" w:cs="Arial"/>
          <w:b/>
          <w:sz w:val="20"/>
        </w:rPr>
        <w:t xml:space="preserve">13. </w:t>
      </w:r>
      <w:r w:rsidR="008804FE" w:rsidRPr="001171DE">
        <w:rPr>
          <w:rFonts w:asciiTheme="minorHAnsi" w:hAnsiTheme="minorHAnsi" w:cs="Arial"/>
          <w:b/>
          <w:sz w:val="20"/>
        </w:rPr>
        <w:t xml:space="preserve">MODELO DE CONTRATO. </w:t>
      </w:r>
    </w:p>
    <w:p w14:paraId="203BCE2A" w14:textId="348EE494" w:rsidR="0041064E" w:rsidRPr="001171DE" w:rsidRDefault="0041064E" w:rsidP="0041064E">
      <w:pPr>
        <w:jc w:val="both"/>
        <w:rPr>
          <w:rFonts w:asciiTheme="minorHAnsi" w:hAnsiTheme="minorHAnsi" w:cs="Arial"/>
          <w:sz w:val="20"/>
        </w:rPr>
      </w:pPr>
      <w:r w:rsidRPr="001171DE">
        <w:rPr>
          <w:rFonts w:asciiTheme="minorHAnsi" w:hAnsiTheme="minorHAnsi" w:cs="Arial"/>
          <w:sz w:val="20"/>
        </w:rPr>
        <w:t xml:space="preserve">Con fundamento en el Artículo 29, fracción XVI de la LAASSP, se adjunta como </w:t>
      </w:r>
      <w:r w:rsidR="00C103E7" w:rsidRPr="001171DE">
        <w:rPr>
          <w:rFonts w:asciiTheme="minorHAnsi" w:hAnsiTheme="minorHAnsi" w:cs="Arial"/>
          <w:b/>
          <w:sz w:val="20"/>
        </w:rPr>
        <w:t xml:space="preserve">ANEXO NÚMERO </w:t>
      </w:r>
      <w:r w:rsidR="00C103E7">
        <w:rPr>
          <w:rFonts w:asciiTheme="minorHAnsi" w:hAnsiTheme="minorHAnsi" w:cs="Arial"/>
          <w:b/>
          <w:sz w:val="20"/>
        </w:rPr>
        <w:t>0</w:t>
      </w:r>
      <w:r w:rsidR="00C31BA7">
        <w:rPr>
          <w:rFonts w:asciiTheme="minorHAnsi" w:hAnsiTheme="minorHAnsi" w:cs="Arial"/>
          <w:b/>
          <w:sz w:val="20"/>
        </w:rPr>
        <w:t>9</w:t>
      </w:r>
      <w:r w:rsidR="00C103E7" w:rsidRPr="001171DE">
        <w:rPr>
          <w:rFonts w:asciiTheme="minorHAnsi" w:hAnsiTheme="minorHAnsi" w:cs="Arial"/>
          <w:b/>
          <w:sz w:val="20"/>
        </w:rPr>
        <w:t xml:space="preserve"> (</w:t>
      </w:r>
      <w:r w:rsidR="00C31BA7">
        <w:rPr>
          <w:rFonts w:asciiTheme="minorHAnsi" w:hAnsiTheme="minorHAnsi" w:cs="Arial"/>
          <w:b/>
          <w:sz w:val="20"/>
        </w:rPr>
        <w:t>NUEVE</w:t>
      </w:r>
      <w:r w:rsidR="00C103E7" w:rsidRPr="001171DE">
        <w:rPr>
          <w:rFonts w:asciiTheme="minorHAnsi" w:hAnsiTheme="minorHAnsi" w:cs="Arial"/>
          <w:b/>
          <w:sz w:val="20"/>
        </w:rPr>
        <w:t>)</w:t>
      </w:r>
      <w:r w:rsidR="00C103E7" w:rsidRPr="001171DE">
        <w:rPr>
          <w:rFonts w:asciiTheme="minorHAnsi" w:hAnsiTheme="minorHAnsi" w:cs="Arial"/>
          <w:sz w:val="20"/>
        </w:rPr>
        <w:t>,</w:t>
      </w:r>
      <w:r w:rsidRPr="001171DE">
        <w:rPr>
          <w:rFonts w:asciiTheme="minorHAnsi" w:hAnsiTheme="minorHAnsi" w:cs="Arial"/>
          <w:sz w:val="20"/>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14517B">
        <w:rPr>
          <w:rFonts w:asciiTheme="minorHAnsi" w:hAnsiTheme="minorHAnsi" w:cs="Arial"/>
          <w:sz w:val="20"/>
        </w:rPr>
        <w:t xml:space="preserve"> cada uno de los servicios que </w:t>
      </w:r>
      <w:r w:rsidRPr="001171DE">
        <w:rPr>
          <w:rFonts w:asciiTheme="minorHAnsi" w:hAnsiTheme="minorHAnsi" w:cs="Arial"/>
          <w:sz w:val="20"/>
        </w:rPr>
        <w:t>haya sido adjudicado en el fallo.</w:t>
      </w:r>
    </w:p>
    <w:p w14:paraId="3160D20A" w14:textId="77777777" w:rsidR="0041064E" w:rsidRPr="001171DE" w:rsidRDefault="0041064E" w:rsidP="0041064E">
      <w:pPr>
        <w:jc w:val="both"/>
        <w:rPr>
          <w:rFonts w:asciiTheme="minorHAnsi" w:hAnsiTheme="minorHAnsi" w:cs="Arial"/>
          <w:b/>
          <w:sz w:val="20"/>
        </w:rPr>
      </w:pPr>
    </w:p>
    <w:p w14:paraId="6A66869F" w14:textId="77777777" w:rsidR="0041064E" w:rsidRPr="001171DE" w:rsidRDefault="0041064E" w:rsidP="0041064E">
      <w:pPr>
        <w:jc w:val="both"/>
        <w:rPr>
          <w:rFonts w:asciiTheme="minorHAnsi" w:hAnsiTheme="minorHAnsi" w:cs="Arial"/>
          <w:sz w:val="20"/>
          <w:lang w:val="es-ES_tradnl"/>
        </w:rPr>
      </w:pPr>
      <w:r w:rsidRPr="001171DE">
        <w:rPr>
          <w:rFonts w:asciiTheme="minorHAnsi" w:hAnsiTheme="minorHAnsi" w:cs="Arial"/>
          <w:sz w:val="20"/>
          <w:lang w:val="es-ES_tradnl"/>
        </w:rPr>
        <w:lastRenderedPageBreak/>
        <w:t>En caso de discrepancia, en el contenido del contrato en relación con el de la presente convocatoria, prevalecerá lo estipulado en esta última, así como el resultado de las juntas de aclaraciones.</w:t>
      </w:r>
    </w:p>
    <w:p w14:paraId="7A477C6B" w14:textId="77777777" w:rsidR="0041064E" w:rsidRPr="001171DE" w:rsidRDefault="0041064E" w:rsidP="0041064E">
      <w:pPr>
        <w:jc w:val="both"/>
        <w:rPr>
          <w:rFonts w:asciiTheme="minorHAnsi" w:hAnsiTheme="minorHAnsi" w:cs="Arial"/>
          <w:b/>
          <w:sz w:val="20"/>
          <w:lang w:val="es-ES_tradnl"/>
        </w:rPr>
      </w:pPr>
    </w:p>
    <w:p w14:paraId="237CFBF9" w14:textId="6F832B35" w:rsidR="0041064E" w:rsidRPr="001171DE" w:rsidRDefault="00B331B8" w:rsidP="0041064E">
      <w:pPr>
        <w:jc w:val="both"/>
        <w:rPr>
          <w:rFonts w:asciiTheme="minorHAnsi" w:hAnsiTheme="minorHAnsi" w:cs="Arial"/>
          <w:sz w:val="20"/>
        </w:rPr>
      </w:pPr>
      <w:r>
        <w:rPr>
          <w:rFonts w:asciiTheme="minorHAnsi" w:hAnsiTheme="minorHAnsi" w:cs="Arial"/>
          <w:sz w:val="20"/>
        </w:rPr>
        <w:t>S</w:t>
      </w:r>
      <w:r w:rsidRPr="001171DE">
        <w:rPr>
          <w:rFonts w:asciiTheme="minorHAnsi" w:hAnsiTheme="minorHAnsi" w:cs="Arial"/>
          <w:sz w:val="20"/>
        </w:rPr>
        <w:t xml:space="preserve">e celebrara </w:t>
      </w:r>
      <w:r>
        <w:rPr>
          <w:rFonts w:asciiTheme="minorHAnsi" w:hAnsiTheme="minorHAnsi" w:cs="Arial"/>
          <w:sz w:val="20"/>
        </w:rPr>
        <w:t xml:space="preserve">un </w:t>
      </w:r>
      <w:r w:rsidRPr="00B331B8">
        <w:rPr>
          <w:rFonts w:asciiTheme="minorHAnsi" w:hAnsiTheme="minorHAnsi" w:cs="Arial"/>
          <w:sz w:val="20"/>
        </w:rPr>
        <w:t>contrato abierto por montos mínimos y máximos, a precios unitarios fijos.</w:t>
      </w:r>
    </w:p>
    <w:p w14:paraId="0CDB56E7" w14:textId="77777777" w:rsidR="008804FE" w:rsidRPr="001171DE" w:rsidRDefault="008804FE" w:rsidP="008804FE">
      <w:pPr>
        <w:jc w:val="both"/>
        <w:rPr>
          <w:rFonts w:asciiTheme="minorHAnsi" w:hAnsiTheme="minorHAnsi" w:cs="Arial"/>
          <w:sz w:val="20"/>
        </w:rPr>
      </w:pPr>
    </w:p>
    <w:p w14:paraId="55A18E6B" w14:textId="6501EF49" w:rsidR="008804FE" w:rsidRPr="001171DE" w:rsidRDefault="00F6792B" w:rsidP="008804FE">
      <w:pPr>
        <w:jc w:val="both"/>
        <w:rPr>
          <w:rFonts w:asciiTheme="minorHAnsi" w:hAnsiTheme="minorHAnsi" w:cs="Arial"/>
          <w:b/>
          <w:sz w:val="20"/>
        </w:rPr>
      </w:pPr>
      <w:r>
        <w:rPr>
          <w:rFonts w:asciiTheme="minorHAnsi" w:hAnsiTheme="minorHAnsi" w:cs="Arial"/>
          <w:b/>
          <w:sz w:val="20"/>
        </w:rPr>
        <w:t xml:space="preserve">13.1 </w:t>
      </w:r>
      <w:r w:rsidR="008804FE" w:rsidRPr="001171DE">
        <w:rPr>
          <w:rFonts w:asciiTheme="minorHAnsi" w:hAnsiTheme="minorHAnsi" w:cs="Arial"/>
          <w:b/>
          <w:sz w:val="20"/>
        </w:rPr>
        <w:t xml:space="preserve">PERÍODO DE CONTRATACIÓN. </w:t>
      </w:r>
    </w:p>
    <w:p w14:paraId="34535399" w14:textId="3E7F678F" w:rsidR="008804FE" w:rsidRPr="001171DE" w:rsidRDefault="00F35C78" w:rsidP="008804FE">
      <w:pPr>
        <w:jc w:val="both"/>
        <w:rPr>
          <w:rFonts w:asciiTheme="minorHAnsi" w:hAnsiTheme="minorHAnsi" w:cs="Arial"/>
          <w:sz w:val="20"/>
        </w:rPr>
      </w:pPr>
      <w:r w:rsidRPr="001171DE">
        <w:rPr>
          <w:rFonts w:asciiTheme="minorHAnsi" w:hAnsiTheme="minorHAnsi" w:cs="Arial"/>
          <w:sz w:val="20"/>
        </w:rPr>
        <w:t>E</w:t>
      </w:r>
      <w:r w:rsidR="00D46CDF" w:rsidRPr="001171DE">
        <w:rPr>
          <w:rFonts w:asciiTheme="minorHAnsi" w:hAnsiTheme="minorHAnsi" w:cs="Arial"/>
          <w:sz w:val="20"/>
        </w:rPr>
        <w:t xml:space="preserve">l o </w:t>
      </w:r>
      <w:r w:rsidR="008804FE" w:rsidRPr="001171DE">
        <w:rPr>
          <w:rFonts w:asciiTheme="minorHAnsi" w:hAnsiTheme="minorHAnsi" w:cs="Arial"/>
          <w:sz w:val="20"/>
        </w:rPr>
        <w:t xml:space="preserve">(los) contrato(s) que, en su caso, sea(n) formalizado(s) con motivo de este procedimiento de contratación será(n) con un período de vigencia </w:t>
      </w:r>
      <w:r w:rsidR="008C0D48">
        <w:rPr>
          <w:rFonts w:asciiTheme="minorHAnsi" w:hAnsiTheme="minorHAnsi" w:cs="Arial"/>
          <w:b/>
          <w:sz w:val="20"/>
        </w:rPr>
        <w:t xml:space="preserve">del </w:t>
      </w:r>
      <w:r w:rsidR="003E060C">
        <w:rPr>
          <w:rFonts w:asciiTheme="minorHAnsi" w:hAnsiTheme="minorHAnsi" w:cs="Arial"/>
          <w:b/>
          <w:sz w:val="20"/>
        </w:rPr>
        <w:t xml:space="preserve">01 de febrero </w:t>
      </w:r>
      <w:r w:rsidR="008C0D48">
        <w:rPr>
          <w:rFonts w:asciiTheme="minorHAnsi" w:hAnsiTheme="minorHAnsi" w:cs="Arial"/>
          <w:b/>
          <w:sz w:val="20"/>
        </w:rPr>
        <w:t>al 31 de diciembre de 2025.</w:t>
      </w:r>
    </w:p>
    <w:p w14:paraId="7BBADDEF" w14:textId="77777777" w:rsidR="00581CC1" w:rsidRPr="001171DE" w:rsidRDefault="00581CC1" w:rsidP="008804FE">
      <w:pPr>
        <w:rPr>
          <w:rFonts w:asciiTheme="minorHAnsi" w:hAnsiTheme="minorHAnsi" w:cs="Arial"/>
          <w:b/>
          <w:sz w:val="20"/>
        </w:rPr>
      </w:pPr>
    </w:p>
    <w:p w14:paraId="4AE1135C" w14:textId="77777777" w:rsidR="008804FE" w:rsidRPr="001171DE" w:rsidRDefault="008804FE" w:rsidP="008804FE">
      <w:pPr>
        <w:rPr>
          <w:rFonts w:asciiTheme="minorHAnsi" w:hAnsiTheme="minorHAnsi" w:cs="Arial"/>
          <w:b/>
          <w:bCs/>
          <w:sz w:val="20"/>
        </w:rPr>
      </w:pPr>
      <w:r w:rsidRPr="001171DE">
        <w:rPr>
          <w:rFonts w:asciiTheme="minorHAnsi" w:hAnsiTheme="minorHAnsi" w:cs="Arial"/>
          <w:b/>
          <w:sz w:val="20"/>
        </w:rPr>
        <w:t>13.2</w:t>
      </w:r>
      <w:r w:rsidR="00CD6BE6" w:rsidRPr="001171DE">
        <w:rPr>
          <w:rFonts w:asciiTheme="minorHAnsi" w:hAnsiTheme="minorHAnsi" w:cs="Arial"/>
          <w:b/>
          <w:sz w:val="20"/>
        </w:rPr>
        <w:t xml:space="preserve"> </w:t>
      </w:r>
      <w:r w:rsidRPr="001171DE">
        <w:rPr>
          <w:rFonts w:asciiTheme="minorHAnsi" w:hAnsiTheme="minorHAnsi" w:cs="Arial"/>
          <w:b/>
          <w:bCs/>
          <w:sz w:val="20"/>
        </w:rPr>
        <w:t>FIRMA DEL CONTRATO.</w:t>
      </w:r>
    </w:p>
    <w:p w14:paraId="088D16D9" w14:textId="77777777" w:rsidR="008804FE" w:rsidRPr="001171DE" w:rsidRDefault="008804FE" w:rsidP="008804FE">
      <w:pPr>
        <w:jc w:val="both"/>
        <w:rPr>
          <w:rFonts w:asciiTheme="minorHAnsi" w:hAnsiTheme="minorHAnsi" w:cs="Arial"/>
          <w:i/>
          <w:sz w:val="20"/>
        </w:rPr>
      </w:pPr>
      <w:r w:rsidRPr="001171DE">
        <w:rPr>
          <w:rFonts w:asciiTheme="minorHAnsi" w:hAnsiTheme="minorHAnsi" w:cs="Arial"/>
          <w:sz w:val="20"/>
        </w:rPr>
        <w:t>Con fundamento en el Artículo 46 de la LAASSP, el contrato se firmará el día</w:t>
      </w:r>
      <w:r w:rsidR="00535A8B" w:rsidRPr="001171DE">
        <w:rPr>
          <w:rFonts w:asciiTheme="minorHAnsi" w:hAnsiTheme="minorHAnsi" w:cs="Arial"/>
          <w:sz w:val="20"/>
        </w:rPr>
        <w:t xml:space="preserve"> establecido en el evento de fallo</w:t>
      </w:r>
      <w:r w:rsidRPr="001171DE">
        <w:rPr>
          <w:rFonts w:asciiTheme="minorHAnsi" w:hAnsiTheme="minorHAnsi" w:cs="Arial"/>
          <w:sz w:val="20"/>
        </w:rPr>
        <w:t>.</w:t>
      </w:r>
    </w:p>
    <w:p w14:paraId="27B22779" w14:textId="77777777" w:rsidR="008804FE" w:rsidRPr="001171DE" w:rsidRDefault="008804FE" w:rsidP="008804FE">
      <w:pPr>
        <w:jc w:val="both"/>
        <w:rPr>
          <w:rFonts w:asciiTheme="minorHAnsi" w:hAnsiTheme="minorHAnsi" w:cs="Arial"/>
          <w:sz w:val="20"/>
        </w:rPr>
      </w:pPr>
    </w:p>
    <w:p w14:paraId="78A11FF9" w14:textId="26AFFA51" w:rsidR="008804FE" w:rsidRPr="001171DE" w:rsidRDefault="008804FE" w:rsidP="0061196C">
      <w:pPr>
        <w:jc w:val="both"/>
        <w:rPr>
          <w:rFonts w:asciiTheme="minorHAnsi" w:hAnsiTheme="minorHAnsi" w:cs="Arial"/>
          <w:sz w:val="20"/>
        </w:rPr>
      </w:pPr>
      <w:r w:rsidRPr="001171DE">
        <w:rPr>
          <w:rFonts w:asciiTheme="minorHAnsi" w:hAnsiTheme="minorHAnsi" w:cs="Arial"/>
          <w:sz w:val="20"/>
        </w:rPr>
        <w:t xml:space="preserve">Si el licitante a quien se le hubiere adjudicado contrato, por causas imputables a él, no formaliza el mismo en la fecha señalada en el párrafo anterior, se estará a lo previsto en el segundo párrafo del Artículo 46 de la LAASSP y, se dará aviso a la Secretaria </w:t>
      </w:r>
      <w:r w:rsidR="00D8006A">
        <w:rPr>
          <w:rFonts w:asciiTheme="minorHAnsi" w:hAnsiTheme="minorHAnsi" w:cs="Arial"/>
          <w:sz w:val="20"/>
        </w:rPr>
        <w:t>Anticorrupción y Buen Gobierno</w:t>
      </w:r>
      <w:r w:rsidRPr="001171DE">
        <w:rPr>
          <w:rFonts w:asciiTheme="minorHAnsi" w:hAnsiTheme="minorHAnsi" w:cs="Arial"/>
          <w:sz w:val="20"/>
        </w:rPr>
        <w:t xml:space="preserve"> (</w:t>
      </w:r>
      <w:r w:rsidR="00D8006A" w:rsidRPr="00E672EB">
        <w:rPr>
          <w:rFonts w:asciiTheme="minorHAnsi" w:hAnsiTheme="minorHAnsi" w:cs="Tahoma"/>
          <w:b/>
          <w:sz w:val="20"/>
        </w:rPr>
        <w:t>SABG</w:t>
      </w:r>
      <w:r w:rsidRPr="001171DE">
        <w:rPr>
          <w:rFonts w:asciiTheme="minorHAnsi" w:hAnsiTheme="minorHAnsi" w:cs="Arial"/>
          <w:sz w:val="20"/>
        </w:rPr>
        <w:t>),  para que resuelva lo procedente en términos del Artículo 59 de la LAASSP.</w:t>
      </w:r>
    </w:p>
    <w:p w14:paraId="58549D8C" w14:textId="77777777" w:rsidR="008804FE" w:rsidRPr="001171DE" w:rsidRDefault="008804FE" w:rsidP="008804FE">
      <w:pPr>
        <w:rPr>
          <w:rFonts w:asciiTheme="minorHAnsi" w:hAnsiTheme="minorHAnsi" w:cs="Arial"/>
          <w:sz w:val="20"/>
        </w:rPr>
      </w:pPr>
    </w:p>
    <w:p w14:paraId="412CFB12" w14:textId="77777777" w:rsidR="008804FE" w:rsidRPr="001171DE" w:rsidRDefault="008804FE" w:rsidP="00A667F3">
      <w:pPr>
        <w:numPr>
          <w:ilvl w:val="1"/>
          <w:numId w:val="7"/>
        </w:numPr>
        <w:tabs>
          <w:tab w:val="left" w:pos="-142"/>
          <w:tab w:val="left" w:pos="1134"/>
        </w:tabs>
        <w:ind w:right="-93"/>
        <w:jc w:val="both"/>
        <w:rPr>
          <w:rFonts w:asciiTheme="minorHAnsi" w:hAnsiTheme="minorHAnsi" w:cs="Arial"/>
          <w:b/>
          <w:sz w:val="20"/>
        </w:rPr>
      </w:pPr>
      <w:r w:rsidRPr="001171DE">
        <w:rPr>
          <w:rFonts w:asciiTheme="minorHAnsi" w:hAnsiTheme="minorHAnsi" w:cs="Arial"/>
          <w:b/>
          <w:sz w:val="20"/>
        </w:rPr>
        <w:t xml:space="preserve"> TERMINACIÓN ANTICIPADA.</w:t>
      </w:r>
    </w:p>
    <w:p w14:paraId="651AEA8E" w14:textId="74A5A4BB" w:rsidR="008804FE" w:rsidRPr="001171DE" w:rsidRDefault="008804FE" w:rsidP="008804FE">
      <w:pPr>
        <w:tabs>
          <w:tab w:val="left" w:pos="-142"/>
          <w:tab w:val="left" w:pos="1134"/>
        </w:tabs>
        <w:ind w:right="-93"/>
        <w:jc w:val="both"/>
        <w:rPr>
          <w:rFonts w:asciiTheme="minorHAnsi" w:hAnsiTheme="minorHAnsi" w:cs="Arial"/>
          <w:sz w:val="20"/>
        </w:rPr>
      </w:pPr>
      <w:r w:rsidRPr="001171DE">
        <w:rPr>
          <w:rFonts w:asciiTheme="minorHAnsi" w:hAnsiTheme="minorHAnsi" w:cs="Arial"/>
          <w:sz w:val="20"/>
        </w:rPr>
        <w:t xml:space="preserve">De conformidad con lo establecido en el Artículo 54 Bis, de la Ley de Adquisiciones, Arrendamientos y Servicios del Sector Público, </w:t>
      </w:r>
      <w:r w:rsidRPr="001171DE">
        <w:rPr>
          <w:rFonts w:asciiTheme="minorHAnsi" w:hAnsiTheme="minorHAnsi" w:cs="Arial"/>
          <w:b/>
          <w:sz w:val="20"/>
        </w:rPr>
        <w:t>“EL INSTITUTO”</w:t>
      </w:r>
      <w:r w:rsidRPr="001171DE">
        <w:rPr>
          <w:rFonts w:asciiTheme="minorHAnsi" w:hAnsiTheme="minorHAnsi" w:cs="Arial"/>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1171DE">
        <w:rPr>
          <w:rFonts w:asciiTheme="minorHAnsi" w:hAnsiTheme="minorHAnsi" w:cs="Arial"/>
          <w:b/>
          <w:sz w:val="20"/>
        </w:rPr>
        <w:t>“EL INSTITUTO”</w:t>
      </w:r>
      <w:r w:rsidRPr="001171DE">
        <w:rPr>
          <w:rFonts w:asciiTheme="minorHAnsi" w:hAnsiTheme="minorHAnsi" w:cs="Arial"/>
          <w:sz w:val="20"/>
        </w:rPr>
        <w:t xml:space="preserve"> o se determine la nulidad total o parcial de los actos que dieron origen al presente instrumento jurídico, con motivo de la resolución de una inconformidad emitida por la </w:t>
      </w:r>
      <w:r w:rsidR="00B179E5" w:rsidRPr="00B179E5">
        <w:rPr>
          <w:rFonts w:asciiTheme="minorHAnsi" w:hAnsiTheme="minorHAnsi" w:cs="Arial"/>
          <w:sz w:val="20"/>
        </w:rPr>
        <w:t>Secretaría Antico</w:t>
      </w:r>
      <w:r w:rsidR="00B179E5">
        <w:rPr>
          <w:rFonts w:asciiTheme="minorHAnsi" w:hAnsiTheme="minorHAnsi" w:cs="Arial"/>
          <w:sz w:val="20"/>
        </w:rPr>
        <w:t xml:space="preserve">rrupción y Buen Gobierno </w:t>
      </w:r>
      <w:r w:rsidR="00B179E5" w:rsidRPr="00B179E5">
        <w:rPr>
          <w:rFonts w:asciiTheme="minorHAnsi" w:hAnsiTheme="minorHAnsi" w:cs="Arial"/>
          <w:b/>
          <w:sz w:val="20"/>
        </w:rPr>
        <w:t>(SABG)</w:t>
      </w:r>
      <w:r w:rsidR="00B179E5">
        <w:rPr>
          <w:rFonts w:asciiTheme="minorHAnsi" w:hAnsiTheme="minorHAnsi" w:cs="Arial"/>
          <w:b/>
          <w:sz w:val="20"/>
        </w:rPr>
        <w:t>.</w:t>
      </w:r>
    </w:p>
    <w:p w14:paraId="54A537A8" w14:textId="77777777" w:rsidR="008804FE" w:rsidRPr="001171DE" w:rsidRDefault="008804FE" w:rsidP="008804FE">
      <w:pPr>
        <w:tabs>
          <w:tab w:val="left" w:pos="-142"/>
          <w:tab w:val="left" w:pos="1134"/>
        </w:tabs>
        <w:ind w:right="-93"/>
        <w:jc w:val="both"/>
        <w:rPr>
          <w:rFonts w:asciiTheme="minorHAnsi" w:hAnsiTheme="minorHAnsi" w:cs="Arial"/>
          <w:sz w:val="20"/>
        </w:rPr>
      </w:pPr>
    </w:p>
    <w:p w14:paraId="6154FB5A"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 xml:space="preserve">En estos casos </w:t>
      </w:r>
      <w:r w:rsidRPr="001171DE">
        <w:rPr>
          <w:rFonts w:asciiTheme="minorHAnsi" w:hAnsiTheme="minorHAnsi" w:cs="Arial"/>
          <w:b/>
          <w:sz w:val="20"/>
        </w:rPr>
        <w:t xml:space="preserve">“EL INSTITUTO” </w:t>
      </w:r>
      <w:r w:rsidRPr="001171DE">
        <w:rPr>
          <w:rFonts w:asciiTheme="minorHAnsi" w:hAnsiTheme="minorHAnsi" w:cs="Arial"/>
          <w:sz w:val="20"/>
        </w:rPr>
        <w:t xml:space="preserve">reembolsará a </w:t>
      </w:r>
      <w:r w:rsidRPr="001171DE">
        <w:rPr>
          <w:rFonts w:asciiTheme="minorHAnsi" w:hAnsiTheme="minorHAnsi" w:cs="Arial"/>
          <w:b/>
          <w:sz w:val="20"/>
        </w:rPr>
        <w:t xml:space="preserve">“EL PROVEEDOR” </w:t>
      </w:r>
      <w:r w:rsidRPr="001171DE">
        <w:rPr>
          <w:rFonts w:asciiTheme="minorHAnsi" w:hAnsiTheme="minorHAnsi" w:cs="Arial"/>
          <w:sz w:val="20"/>
        </w:rPr>
        <w:t>los gastos no recuperables en que haya incurrido, siempre que estos sean razonables, estén comprobados y se relacionen directamente con el presente instrumento jurídico</w:t>
      </w:r>
    </w:p>
    <w:p w14:paraId="143B84F0" w14:textId="77777777" w:rsidR="008804FE" w:rsidRPr="001171DE" w:rsidRDefault="008804FE" w:rsidP="008804FE">
      <w:pPr>
        <w:jc w:val="both"/>
        <w:rPr>
          <w:rFonts w:asciiTheme="minorHAnsi" w:hAnsiTheme="minorHAnsi" w:cs="Arial"/>
          <w:sz w:val="20"/>
        </w:rPr>
      </w:pPr>
    </w:p>
    <w:p w14:paraId="4A67AB7A" w14:textId="0E82F81E" w:rsidR="008804FE" w:rsidRPr="001171DE" w:rsidRDefault="00F6792B" w:rsidP="008804FE">
      <w:pPr>
        <w:jc w:val="both"/>
        <w:rPr>
          <w:rFonts w:asciiTheme="minorHAnsi" w:hAnsiTheme="minorHAnsi" w:cs="Arial"/>
          <w:b/>
          <w:color w:val="000000"/>
          <w:sz w:val="20"/>
        </w:rPr>
      </w:pPr>
      <w:r>
        <w:rPr>
          <w:rFonts w:asciiTheme="minorHAnsi" w:hAnsiTheme="minorHAnsi" w:cs="Arial"/>
          <w:b/>
          <w:color w:val="000000"/>
          <w:sz w:val="20"/>
        </w:rPr>
        <w:t>13.4</w:t>
      </w:r>
      <w:r w:rsidR="008804FE" w:rsidRPr="001171DE">
        <w:rPr>
          <w:rFonts w:asciiTheme="minorHAnsi" w:hAnsiTheme="minorHAnsi" w:cs="Arial"/>
          <w:b/>
          <w:color w:val="000000"/>
          <w:sz w:val="20"/>
        </w:rPr>
        <w:t xml:space="preserve"> CANCELACIÓN TOTAL O PARCIAL DE</w:t>
      </w:r>
      <w:r w:rsidR="00FE3DD5" w:rsidRPr="001171DE">
        <w:rPr>
          <w:rFonts w:asciiTheme="minorHAnsi" w:hAnsiTheme="minorHAnsi" w:cs="Arial"/>
          <w:b/>
          <w:color w:val="000000"/>
          <w:sz w:val="20"/>
        </w:rPr>
        <w:t>L SERVICIO</w:t>
      </w:r>
      <w:r w:rsidR="008804FE" w:rsidRPr="001171DE">
        <w:rPr>
          <w:rFonts w:asciiTheme="minorHAnsi" w:hAnsiTheme="minorHAnsi" w:cs="Arial"/>
          <w:b/>
          <w:color w:val="000000"/>
          <w:sz w:val="20"/>
        </w:rPr>
        <w:t xml:space="preserve"> Y </w:t>
      </w:r>
      <w:r w:rsidR="00FE3DD5" w:rsidRPr="001171DE">
        <w:rPr>
          <w:rFonts w:asciiTheme="minorHAnsi" w:hAnsiTheme="minorHAnsi" w:cs="Arial"/>
          <w:b/>
          <w:color w:val="000000"/>
          <w:sz w:val="20"/>
        </w:rPr>
        <w:t>RESCISIÓN</w:t>
      </w:r>
      <w:r w:rsidR="008804FE" w:rsidRPr="001171DE">
        <w:rPr>
          <w:rFonts w:asciiTheme="minorHAnsi" w:hAnsiTheme="minorHAnsi" w:cs="Arial"/>
          <w:b/>
          <w:color w:val="000000"/>
          <w:sz w:val="20"/>
        </w:rPr>
        <w:t xml:space="preserve"> ADMINISTRATIVA DEL CONTRATO.</w:t>
      </w:r>
    </w:p>
    <w:p w14:paraId="27798574" w14:textId="3EBB42DB" w:rsidR="00741DB5" w:rsidRDefault="008804FE" w:rsidP="008804FE">
      <w:pPr>
        <w:jc w:val="both"/>
        <w:rPr>
          <w:rFonts w:asciiTheme="minorHAnsi" w:hAnsiTheme="minorHAnsi" w:cs="Arial"/>
          <w:color w:val="000000"/>
          <w:sz w:val="20"/>
        </w:rPr>
      </w:pPr>
      <w:r w:rsidRPr="001171DE">
        <w:rPr>
          <w:rFonts w:asciiTheme="minorHAnsi" w:hAnsiTheme="minorHAnsi" w:cs="Arial"/>
          <w:color w:val="000000"/>
          <w:sz w:val="20"/>
        </w:rPr>
        <w:t xml:space="preserve">El Instituto podrá  deducir al pago de </w:t>
      </w:r>
      <w:r w:rsidR="00FE3DD5" w:rsidRPr="001171DE">
        <w:rPr>
          <w:rFonts w:asciiTheme="minorHAnsi" w:hAnsiTheme="minorHAnsi" w:cs="Arial"/>
          <w:color w:val="000000"/>
          <w:sz w:val="20"/>
        </w:rPr>
        <w:t xml:space="preserve">los </w:t>
      </w:r>
      <w:r w:rsidRPr="001171DE">
        <w:rPr>
          <w:rFonts w:asciiTheme="minorHAnsi" w:hAnsiTheme="minorHAnsi" w:cs="Arial"/>
          <w:color w:val="000000"/>
          <w:sz w:val="20"/>
        </w:rPr>
        <w:t>servicios, por cualquier incumplimiento parcial o cumplimiento deficiente, respecto de las partidas o conceptos que integran el contrato, cuyo límite será del 10% (diez por ciento), del monto total o total máximo de este.</w:t>
      </w:r>
    </w:p>
    <w:p w14:paraId="5F069355" w14:textId="77777777" w:rsidR="00741DB5" w:rsidRPr="001171DE" w:rsidRDefault="00741DB5" w:rsidP="008804FE">
      <w:pPr>
        <w:jc w:val="both"/>
        <w:rPr>
          <w:rFonts w:asciiTheme="minorHAnsi" w:hAnsiTheme="minorHAnsi" w:cs="Arial"/>
          <w:color w:val="000000"/>
          <w:sz w:val="20"/>
        </w:rPr>
      </w:pPr>
    </w:p>
    <w:p w14:paraId="17731997" w14:textId="77777777" w:rsidR="008804FE" w:rsidRPr="001171DE" w:rsidRDefault="008804FE" w:rsidP="008804FE">
      <w:pPr>
        <w:jc w:val="both"/>
        <w:rPr>
          <w:rFonts w:asciiTheme="minorHAnsi" w:hAnsiTheme="minorHAnsi" w:cs="Arial"/>
          <w:color w:val="000000"/>
          <w:sz w:val="20"/>
        </w:rPr>
      </w:pPr>
      <w:r w:rsidRPr="001171DE">
        <w:rPr>
          <w:rFonts w:asciiTheme="minorHAnsi" w:hAnsiTheme="minorHAnsi" w:cs="Arial"/>
          <w:color w:val="000000"/>
          <w:sz w:val="20"/>
        </w:rPr>
        <w:t>En estos casos aplicará, en los términos del Artículo 53 Bis de la Ley, lo siguiente.</w:t>
      </w:r>
    </w:p>
    <w:p w14:paraId="35A96164" w14:textId="77777777" w:rsidR="008804FE" w:rsidRPr="001171DE" w:rsidRDefault="008804FE" w:rsidP="008804FE">
      <w:pPr>
        <w:jc w:val="both"/>
        <w:rPr>
          <w:rFonts w:asciiTheme="minorHAnsi" w:hAnsiTheme="minorHAnsi" w:cs="Arial"/>
          <w:color w:val="000000"/>
          <w:sz w:val="20"/>
        </w:rPr>
      </w:pPr>
    </w:p>
    <w:p w14:paraId="3E0A0142" w14:textId="77777777" w:rsidR="008804FE" w:rsidRPr="00433C95" w:rsidRDefault="008804FE" w:rsidP="00A667F3">
      <w:pPr>
        <w:pStyle w:val="Sinespaciado"/>
        <w:numPr>
          <w:ilvl w:val="0"/>
          <w:numId w:val="42"/>
        </w:numPr>
        <w:jc w:val="both"/>
        <w:rPr>
          <w:rFonts w:ascii="Calibri" w:hAnsi="Calibri"/>
          <w:sz w:val="20"/>
          <w:szCs w:val="20"/>
        </w:rPr>
      </w:pPr>
      <w:r w:rsidRPr="00433C95">
        <w:rPr>
          <w:rFonts w:ascii="Calibri" w:hAnsi="Calibri"/>
          <w:sz w:val="20"/>
          <w:szCs w:val="20"/>
        </w:rPr>
        <w:t>La ca</w:t>
      </w:r>
      <w:r w:rsidR="00FE3DD5" w:rsidRPr="00433C95">
        <w:rPr>
          <w:rFonts w:ascii="Calibri" w:hAnsi="Calibri"/>
          <w:sz w:val="20"/>
          <w:szCs w:val="20"/>
        </w:rPr>
        <w:t>ncelación total o parcial del</w:t>
      </w:r>
      <w:r w:rsidRPr="00433C95">
        <w:rPr>
          <w:rFonts w:ascii="Calibri" w:hAnsi="Calibri"/>
          <w:sz w:val="20"/>
          <w:szCs w:val="20"/>
        </w:rPr>
        <w:t xml:space="preserve"> servicio</w:t>
      </w:r>
      <w:r w:rsidR="00FE3DD5" w:rsidRPr="00433C95">
        <w:rPr>
          <w:rFonts w:ascii="Calibri" w:hAnsi="Calibri"/>
          <w:sz w:val="20"/>
          <w:szCs w:val="20"/>
        </w:rPr>
        <w:t xml:space="preserve"> o concepto que lo integran como </w:t>
      </w:r>
      <w:r w:rsidRPr="00433C95">
        <w:rPr>
          <w:rFonts w:ascii="Calibri" w:hAnsi="Calibri"/>
          <w:sz w:val="20"/>
          <w:szCs w:val="20"/>
        </w:rPr>
        <w:t>no prestados, o</w:t>
      </w:r>
    </w:p>
    <w:p w14:paraId="20DF2934" w14:textId="77777777" w:rsidR="008804FE" w:rsidRPr="00433C95" w:rsidRDefault="008804FE" w:rsidP="00A667F3">
      <w:pPr>
        <w:pStyle w:val="Sinespaciado"/>
        <w:numPr>
          <w:ilvl w:val="0"/>
          <w:numId w:val="42"/>
        </w:numPr>
        <w:jc w:val="both"/>
        <w:rPr>
          <w:rFonts w:ascii="Calibri" w:hAnsi="Calibri"/>
          <w:sz w:val="20"/>
          <w:szCs w:val="20"/>
        </w:rPr>
      </w:pPr>
      <w:r w:rsidRPr="00433C95">
        <w:rPr>
          <w:rFonts w:ascii="Calibri" w:hAnsi="Calibri"/>
          <w:sz w:val="20"/>
          <w:szCs w:val="20"/>
        </w:rPr>
        <w:t>La rescisión del contrato</w:t>
      </w:r>
      <w:r w:rsidR="00840125" w:rsidRPr="00433C95">
        <w:rPr>
          <w:rFonts w:ascii="Calibri" w:hAnsi="Calibri"/>
          <w:sz w:val="20"/>
          <w:szCs w:val="20"/>
        </w:rPr>
        <w:t xml:space="preserve"> </w:t>
      </w:r>
      <w:r w:rsidR="00307B59" w:rsidRPr="00433C95">
        <w:rPr>
          <w:rFonts w:ascii="Calibri" w:hAnsi="Calibri"/>
          <w:sz w:val="20"/>
          <w:szCs w:val="20"/>
        </w:rPr>
        <w:t xml:space="preserve">podrá ser </w:t>
      </w:r>
      <w:r w:rsidR="00FE3DD5" w:rsidRPr="00433C95">
        <w:rPr>
          <w:rFonts w:ascii="Calibri" w:hAnsi="Calibri"/>
          <w:sz w:val="20"/>
          <w:szCs w:val="20"/>
        </w:rPr>
        <w:t>por varios incumplimientos en la prestación del mismo.</w:t>
      </w:r>
    </w:p>
    <w:p w14:paraId="2C3C7CC5" w14:textId="77777777" w:rsidR="00307B59" w:rsidRPr="00433C95" w:rsidRDefault="00307B59" w:rsidP="00A667F3">
      <w:pPr>
        <w:pStyle w:val="Sinespaciado"/>
        <w:numPr>
          <w:ilvl w:val="0"/>
          <w:numId w:val="42"/>
        </w:numPr>
        <w:jc w:val="both"/>
        <w:rPr>
          <w:rFonts w:ascii="Calibri" w:hAnsi="Calibri"/>
          <w:sz w:val="20"/>
          <w:szCs w:val="20"/>
        </w:rPr>
      </w:pPr>
      <w:r w:rsidRPr="00433C95">
        <w:rPr>
          <w:rFonts w:ascii="Calibri" w:hAnsi="Calibri"/>
          <w:sz w:val="20"/>
          <w:szCs w:val="20"/>
        </w:rPr>
        <w:t>Por la determinación del Área Usuaria en caso de algún otro incumplimiento</w:t>
      </w:r>
      <w:r w:rsidR="00F53812" w:rsidRPr="00433C95">
        <w:rPr>
          <w:rFonts w:ascii="Calibri" w:hAnsi="Calibri"/>
          <w:sz w:val="20"/>
          <w:szCs w:val="20"/>
        </w:rPr>
        <w:t xml:space="preserve"> o motivo que pueda causar algún daño o deterioro al Instituto el continuar con el contrato.</w:t>
      </w:r>
    </w:p>
    <w:p w14:paraId="278B52FB" w14:textId="77777777" w:rsidR="00F94375" w:rsidRPr="001171DE" w:rsidRDefault="00F94375" w:rsidP="00F94375">
      <w:pPr>
        <w:jc w:val="both"/>
        <w:rPr>
          <w:rFonts w:asciiTheme="minorHAnsi" w:hAnsiTheme="minorHAnsi" w:cs="Arial"/>
          <w:color w:val="000000"/>
          <w:sz w:val="20"/>
        </w:rPr>
      </w:pPr>
    </w:p>
    <w:p w14:paraId="26FB309D" w14:textId="1F07A734" w:rsidR="00F94375" w:rsidRPr="001171DE" w:rsidRDefault="008F49CA" w:rsidP="008F49CA">
      <w:pPr>
        <w:jc w:val="both"/>
        <w:rPr>
          <w:rFonts w:asciiTheme="minorHAnsi" w:hAnsiTheme="minorHAnsi" w:cs="Arial"/>
          <w:b/>
          <w:color w:val="000000"/>
          <w:sz w:val="20"/>
        </w:rPr>
      </w:pPr>
      <w:r w:rsidRPr="001171DE">
        <w:rPr>
          <w:rFonts w:asciiTheme="minorHAnsi" w:hAnsiTheme="minorHAnsi" w:cs="Arial"/>
          <w:b/>
          <w:color w:val="000000"/>
          <w:sz w:val="20"/>
        </w:rPr>
        <w:t xml:space="preserve">13.5 </w:t>
      </w:r>
      <w:r w:rsidR="00F94375" w:rsidRPr="001171DE">
        <w:rPr>
          <w:rFonts w:asciiTheme="minorHAnsi" w:hAnsiTheme="minorHAnsi" w:cs="Arial"/>
          <w:b/>
          <w:color w:val="000000"/>
          <w:sz w:val="20"/>
        </w:rPr>
        <w:t>CAUSAS DE RESCI</w:t>
      </w:r>
      <w:r w:rsidR="000971C3">
        <w:rPr>
          <w:rFonts w:asciiTheme="minorHAnsi" w:hAnsiTheme="minorHAnsi" w:cs="Arial"/>
          <w:b/>
          <w:color w:val="000000"/>
          <w:sz w:val="20"/>
        </w:rPr>
        <w:t>SI</w:t>
      </w:r>
      <w:r w:rsidR="00F6792B">
        <w:rPr>
          <w:rFonts w:asciiTheme="minorHAnsi" w:hAnsiTheme="minorHAnsi" w:cs="Arial"/>
          <w:b/>
          <w:color w:val="000000"/>
          <w:sz w:val="20"/>
        </w:rPr>
        <w:t>ON ADMINISTRATIVA DEL CONTRATO.</w:t>
      </w:r>
    </w:p>
    <w:p w14:paraId="037962E3" w14:textId="77777777" w:rsidR="000071DA" w:rsidRPr="000071DA" w:rsidRDefault="000071DA" w:rsidP="000071DA">
      <w:pPr>
        <w:suppressAutoHyphens w:val="0"/>
        <w:contextualSpacing/>
        <w:jc w:val="both"/>
        <w:rPr>
          <w:rFonts w:asciiTheme="minorHAnsi" w:eastAsiaTheme="minorEastAsia" w:hAnsiTheme="minorHAnsi" w:cstheme="minorBidi"/>
          <w:bCs/>
          <w:sz w:val="20"/>
          <w:lang w:val="es-ES_tradnl" w:eastAsia="en-US"/>
        </w:rPr>
      </w:pPr>
      <w:r w:rsidRPr="000071DA">
        <w:rPr>
          <w:rFonts w:asciiTheme="minorHAnsi" w:eastAsiaTheme="minorEastAsia" w:hAnsiTheme="minorHAnsi" w:cstheme="minorBidi"/>
          <w:bCs/>
          <w:sz w:val="20"/>
          <w:lang w:val="es-ES_tradnl" w:eastAsia="en-US"/>
        </w:rPr>
        <w:t>El Instituto podrá rescindir administrativamente, en cualquier momento, el (los) contrato(s) que, en su caso, sea(n) adjudicado(s) en términos del artículo 54 de la Ley de Adquisiciones, Arrendamientos y Servicios del Sector Público y numeral 5.3.20 de las Políticas, Bases y Lineamientos en Materia de Adquisiciones, Arrendamientos y Servicios del Instituto Mexicano del Seguro Social:</w:t>
      </w:r>
    </w:p>
    <w:p w14:paraId="62D354A3" w14:textId="77777777" w:rsidR="000071DA" w:rsidRPr="000071DA" w:rsidRDefault="000071DA" w:rsidP="000071DA">
      <w:pPr>
        <w:suppressAutoHyphens w:val="0"/>
        <w:contextualSpacing/>
        <w:jc w:val="both"/>
        <w:rPr>
          <w:rFonts w:asciiTheme="minorHAnsi" w:eastAsia="Calibri" w:hAnsiTheme="minorHAnsi"/>
          <w:sz w:val="20"/>
          <w:lang w:val="es-MX"/>
        </w:rPr>
      </w:pPr>
    </w:p>
    <w:p w14:paraId="6062D791" w14:textId="77777777" w:rsidR="000071DA" w:rsidRPr="000071DA" w:rsidRDefault="000071DA" w:rsidP="002F4A23">
      <w:pPr>
        <w:numPr>
          <w:ilvl w:val="0"/>
          <w:numId w:val="50"/>
        </w:numPr>
        <w:suppressAutoHyphens w:val="0"/>
        <w:spacing w:after="200"/>
        <w:contextualSpacing/>
        <w:jc w:val="both"/>
        <w:rPr>
          <w:rFonts w:asciiTheme="minorHAnsi" w:eastAsia="Calibri" w:hAnsiTheme="minorHAnsi"/>
          <w:sz w:val="20"/>
          <w:lang w:val="es-MX"/>
        </w:rPr>
      </w:pPr>
      <w:r w:rsidRPr="000071DA">
        <w:rPr>
          <w:rFonts w:asciiTheme="minorHAnsi" w:eastAsiaTheme="minorEastAsia" w:hAnsiTheme="minorHAnsi" w:cstheme="minorBidi"/>
          <w:bCs/>
          <w:sz w:val="20"/>
          <w:lang w:val="es-ES_tradnl" w:eastAsia="en-US"/>
        </w:rPr>
        <w:t>Cuando la Secretaría de Energía, la Comisión Reguladora de Energía o cualquier autoridad del ramo determine que el Proveedor</w:t>
      </w:r>
      <w:r w:rsidRPr="000071DA">
        <w:rPr>
          <w:rFonts w:asciiTheme="minorHAnsi" w:eastAsia="Calibri" w:hAnsiTheme="minorHAnsi"/>
          <w:sz w:val="20"/>
          <w:lang w:eastAsia="en-US"/>
        </w:rPr>
        <w:t xml:space="preserve"> no cumple con los requisitos para prestar el </w:t>
      </w:r>
      <w:r w:rsidRPr="000071DA">
        <w:rPr>
          <w:rFonts w:asciiTheme="minorHAnsi" w:eastAsia="Calibri" w:hAnsiTheme="minorHAnsi"/>
          <w:bCs/>
          <w:sz w:val="20"/>
          <w:lang w:val="es-MX" w:eastAsia="en-US"/>
        </w:rPr>
        <w:t>Servicio de suministro de Gas Licuado del Petróleo (L.P.), por retiro de clasificación de permisionario autorizado o por cualquier incumplimiento a la normatividad aplicable.</w:t>
      </w:r>
    </w:p>
    <w:p w14:paraId="4AF4B429" w14:textId="77777777" w:rsidR="000071DA" w:rsidRPr="000071DA" w:rsidRDefault="000071DA" w:rsidP="002F4A23">
      <w:pPr>
        <w:numPr>
          <w:ilvl w:val="0"/>
          <w:numId w:val="50"/>
        </w:numPr>
        <w:suppressAutoHyphens w:val="0"/>
        <w:spacing w:after="200"/>
        <w:contextualSpacing/>
        <w:jc w:val="both"/>
        <w:rPr>
          <w:rFonts w:asciiTheme="minorHAnsi" w:eastAsia="Calibri" w:hAnsiTheme="minorHAnsi"/>
          <w:sz w:val="20"/>
          <w:lang w:val="es-MX"/>
        </w:rPr>
      </w:pPr>
      <w:r w:rsidRPr="000071DA">
        <w:rPr>
          <w:rFonts w:asciiTheme="minorHAnsi" w:eastAsiaTheme="minorEastAsia" w:hAnsiTheme="minorHAnsi" w:cstheme="minorBidi"/>
          <w:bCs/>
          <w:sz w:val="20"/>
          <w:lang w:val="es-ES_tradnl" w:eastAsia="en-US"/>
        </w:rPr>
        <w:t>Cuando el Proveedor no entregue la garantía de cumplimiento del contrato, dentro del término de 10 (diez) días naturales posteriores a la firma de este.</w:t>
      </w:r>
    </w:p>
    <w:p w14:paraId="28B0649C" w14:textId="77777777" w:rsidR="000071DA" w:rsidRPr="000071DA" w:rsidRDefault="000071DA" w:rsidP="002F4A23">
      <w:pPr>
        <w:numPr>
          <w:ilvl w:val="0"/>
          <w:numId w:val="50"/>
        </w:numPr>
        <w:suppressAutoHyphens w:val="0"/>
        <w:spacing w:after="200"/>
        <w:contextualSpacing/>
        <w:jc w:val="both"/>
        <w:rPr>
          <w:rFonts w:asciiTheme="minorHAnsi" w:eastAsia="Calibri" w:hAnsiTheme="minorHAnsi"/>
          <w:sz w:val="20"/>
          <w:lang w:val="es-MX"/>
        </w:rPr>
      </w:pPr>
      <w:r w:rsidRPr="000071DA">
        <w:rPr>
          <w:rFonts w:asciiTheme="minorHAnsi" w:eastAsiaTheme="minorEastAsia" w:hAnsiTheme="minorHAnsi" w:cstheme="minorBidi"/>
          <w:bCs/>
          <w:sz w:val="20"/>
          <w:lang w:val="es-ES_tradnl" w:eastAsia="en-US"/>
        </w:rPr>
        <w:t>Cuando el Proveedor no entregue la póliza de seguro establecida en este documento o se trasgreda los intereses del Instituto estipulados en el mismo numeral.</w:t>
      </w:r>
    </w:p>
    <w:p w14:paraId="121074BD" w14:textId="77777777" w:rsidR="000071DA" w:rsidRPr="000071DA" w:rsidRDefault="000071DA" w:rsidP="002F4A23">
      <w:pPr>
        <w:numPr>
          <w:ilvl w:val="0"/>
          <w:numId w:val="50"/>
        </w:numPr>
        <w:suppressAutoHyphens w:val="0"/>
        <w:spacing w:after="200"/>
        <w:contextualSpacing/>
        <w:jc w:val="both"/>
        <w:rPr>
          <w:rFonts w:asciiTheme="minorHAnsi" w:eastAsiaTheme="minorEastAsia" w:hAnsiTheme="minorHAnsi" w:cstheme="minorBidi"/>
          <w:bCs/>
          <w:sz w:val="20"/>
          <w:lang w:val="es-ES_tradnl" w:eastAsia="en-US"/>
        </w:rPr>
      </w:pPr>
      <w:r w:rsidRPr="000071DA">
        <w:rPr>
          <w:rFonts w:asciiTheme="minorHAnsi" w:eastAsiaTheme="minorEastAsia" w:hAnsiTheme="minorHAnsi" w:cstheme="minorBidi"/>
          <w:bCs/>
          <w:sz w:val="20"/>
          <w:lang w:val="es-ES_tradnl" w:eastAsia="en-US"/>
        </w:rPr>
        <w:lastRenderedPageBreak/>
        <w:t>Cuando el Proveedor incurra en falta de veracidad total o parcial respecto a la información proporcionada para la celebración del contrato.</w:t>
      </w:r>
    </w:p>
    <w:p w14:paraId="1C5B35C1" w14:textId="77777777" w:rsidR="000071DA" w:rsidRPr="000071DA" w:rsidRDefault="000071DA" w:rsidP="002F4A23">
      <w:pPr>
        <w:numPr>
          <w:ilvl w:val="0"/>
          <w:numId w:val="50"/>
        </w:numPr>
        <w:suppressAutoHyphens w:val="0"/>
        <w:spacing w:after="200"/>
        <w:contextualSpacing/>
        <w:jc w:val="both"/>
        <w:rPr>
          <w:rFonts w:asciiTheme="minorHAnsi" w:eastAsiaTheme="minorEastAsia" w:hAnsiTheme="minorHAnsi" w:cstheme="minorBidi"/>
          <w:bCs/>
          <w:sz w:val="20"/>
          <w:lang w:val="es-ES_tradnl" w:eastAsia="en-US"/>
        </w:rPr>
      </w:pPr>
      <w:r w:rsidRPr="000071DA">
        <w:rPr>
          <w:rFonts w:asciiTheme="minorHAnsi" w:eastAsiaTheme="minorEastAsia" w:hAnsiTheme="minorHAnsi" w:cstheme="minorBidi"/>
          <w:bCs/>
          <w:sz w:val="20"/>
          <w:lang w:val="es-ES_tradnl" w:eastAsia="en-US"/>
        </w:rPr>
        <w:t>Cuando se incumpla, total o parcialmente, con cualesquiera de las obligaciones establecidas en el contrato y sus anexos.</w:t>
      </w:r>
    </w:p>
    <w:p w14:paraId="7229DE57" w14:textId="77777777" w:rsidR="000071DA" w:rsidRPr="000071DA" w:rsidRDefault="000071DA" w:rsidP="002F4A23">
      <w:pPr>
        <w:numPr>
          <w:ilvl w:val="0"/>
          <w:numId w:val="50"/>
        </w:numPr>
        <w:suppressAutoHyphens w:val="0"/>
        <w:spacing w:after="200"/>
        <w:contextualSpacing/>
        <w:jc w:val="both"/>
        <w:rPr>
          <w:rFonts w:asciiTheme="minorHAnsi" w:eastAsiaTheme="minorEastAsia" w:hAnsiTheme="minorHAnsi" w:cstheme="minorBidi"/>
          <w:bCs/>
          <w:sz w:val="20"/>
          <w:lang w:val="es-ES_tradnl" w:eastAsia="en-US"/>
        </w:rPr>
      </w:pPr>
      <w:r w:rsidRPr="000071DA">
        <w:rPr>
          <w:rFonts w:asciiTheme="minorHAnsi" w:eastAsiaTheme="minorEastAsia" w:hAnsiTheme="minorHAnsi" w:cstheme="minorBidi"/>
          <w:bCs/>
          <w:sz w:val="20"/>
          <w:lang w:val="es-ES_tradnl" w:eastAsia="en-US"/>
        </w:rPr>
        <w:t>Cuando se compruebe que el Proveedor haya entregado servicios con características distintas a las pactadas en esta Licitación o cuando no los entregue conforme a las normas y/o calidades solicitadas por el Instituto.</w:t>
      </w:r>
    </w:p>
    <w:p w14:paraId="6D682E0D" w14:textId="75D63455" w:rsidR="000071DA" w:rsidRPr="000071DA" w:rsidRDefault="000071DA" w:rsidP="002F4A23">
      <w:pPr>
        <w:numPr>
          <w:ilvl w:val="0"/>
          <w:numId w:val="50"/>
        </w:numPr>
        <w:suppressAutoHyphens w:val="0"/>
        <w:spacing w:after="200"/>
        <w:contextualSpacing/>
        <w:jc w:val="both"/>
        <w:rPr>
          <w:rFonts w:asciiTheme="minorHAnsi" w:eastAsiaTheme="minorEastAsia" w:hAnsiTheme="minorHAnsi" w:cstheme="minorBidi"/>
          <w:bCs/>
          <w:sz w:val="20"/>
          <w:lang w:val="es-ES_tradnl" w:eastAsia="en-US"/>
        </w:rPr>
      </w:pPr>
      <w:r w:rsidRPr="000071DA">
        <w:rPr>
          <w:rFonts w:asciiTheme="minorHAnsi" w:eastAsiaTheme="minorEastAsia" w:hAnsiTheme="minorHAnsi" w:cstheme="minorBidi"/>
          <w:bCs/>
          <w:sz w:val="20"/>
          <w:lang w:val="es-ES_tradnl" w:eastAsia="en-US"/>
        </w:rPr>
        <w:t>En caso de que el Proveedor no reponga los bienes que le hayan sido devueltos para canje, por problemas de calidad, defectos o vicios ocultos, de acuerdo con lo estipulado.</w:t>
      </w:r>
    </w:p>
    <w:p w14:paraId="50BBAD58" w14:textId="77777777" w:rsidR="000071DA" w:rsidRPr="000071DA" w:rsidRDefault="000071DA" w:rsidP="002F4A23">
      <w:pPr>
        <w:numPr>
          <w:ilvl w:val="0"/>
          <w:numId w:val="50"/>
        </w:numPr>
        <w:suppressAutoHyphens w:val="0"/>
        <w:spacing w:after="200"/>
        <w:contextualSpacing/>
        <w:jc w:val="both"/>
        <w:rPr>
          <w:rFonts w:asciiTheme="minorHAnsi" w:eastAsiaTheme="minorEastAsia" w:hAnsiTheme="minorHAnsi" w:cstheme="minorBidi"/>
          <w:bCs/>
          <w:sz w:val="20"/>
          <w:lang w:val="es-ES_tradnl" w:eastAsia="en-US"/>
        </w:rPr>
      </w:pPr>
      <w:r w:rsidRPr="000071DA">
        <w:rPr>
          <w:rFonts w:asciiTheme="minorHAnsi" w:eastAsiaTheme="minorEastAsia" w:hAnsiTheme="minorHAnsi" w:cstheme="minorBidi"/>
          <w:bCs/>
          <w:sz w:val="20"/>
          <w:lang w:val="es-ES_tradnl" w:eastAsia="en-US"/>
        </w:rPr>
        <w:t>Cuando se transmitan total o parcialmente, bajo cualquier título, los derechos y obligaciones de los contratos, con excepción de los derechos de cobro, previa autorización del Instituto.</w:t>
      </w:r>
    </w:p>
    <w:p w14:paraId="4AF5F64A" w14:textId="77777777" w:rsidR="000071DA" w:rsidRPr="000071DA" w:rsidRDefault="000071DA" w:rsidP="002F4A23">
      <w:pPr>
        <w:numPr>
          <w:ilvl w:val="0"/>
          <w:numId w:val="50"/>
        </w:numPr>
        <w:suppressAutoHyphens w:val="0"/>
        <w:spacing w:after="200"/>
        <w:contextualSpacing/>
        <w:jc w:val="both"/>
        <w:rPr>
          <w:rFonts w:asciiTheme="minorHAnsi" w:eastAsiaTheme="minorEastAsia" w:hAnsiTheme="minorHAnsi" w:cstheme="minorBidi"/>
          <w:bCs/>
          <w:sz w:val="20"/>
          <w:lang w:val="es-ES_tradnl" w:eastAsia="en-US"/>
        </w:rPr>
      </w:pPr>
      <w:r w:rsidRPr="000071DA">
        <w:rPr>
          <w:rFonts w:asciiTheme="minorHAnsi" w:eastAsiaTheme="minorEastAsia" w:hAnsiTheme="minorHAnsi" w:cstheme="minorBidi"/>
          <w:bCs/>
          <w:sz w:val="20"/>
          <w:lang w:val="es-ES_tradnl" w:eastAsia="en-US"/>
        </w:rPr>
        <w:t xml:space="preserve">Si la autoridad competente declara el concurso mercantil o cualquier situación análoga o equivalente que afecte el patrimonio del proveedor. </w:t>
      </w:r>
    </w:p>
    <w:p w14:paraId="58F64F3F" w14:textId="77777777" w:rsidR="000071DA" w:rsidRPr="000071DA" w:rsidRDefault="000071DA" w:rsidP="002F4A23">
      <w:pPr>
        <w:numPr>
          <w:ilvl w:val="0"/>
          <w:numId w:val="50"/>
        </w:numPr>
        <w:suppressAutoHyphens w:val="0"/>
        <w:spacing w:after="200"/>
        <w:contextualSpacing/>
        <w:jc w:val="both"/>
        <w:rPr>
          <w:rFonts w:asciiTheme="minorHAnsi" w:eastAsiaTheme="minorEastAsia" w:hAnsiTheme="minorHAnsi" w:cstheme="minorBidi"/>
          <w:bCs/>
          <w:sz w:val="20"/>
          <w:lang w:val="es-ES_tradnl" w:eastAsia="en-US"/>
        </w:rPr>
      </w:pPr>
      <w:r w:rsidRPr="000071DA">
        <w:rPr>
          <w:rFonts w:asciiTheme="minorHAnsi" w:eastAsiaTheme="minorEastAsia" w:hAnsiTheme="minorHAnsi" w:cstheme="minorBidi"/>
          <w:bCs/>
          <w:sz w:val="20"/>
          <w:lang w:val="es-ES_tradnl" w:eastAsia="en-US"/>
        </w:rPr>
        <w:t>Cuando los servicios entregados no estén acordes a lo establecido en el Anexo Técnico o los Términos y Condiciones.</w:t>
      </w:r>
    </w:p>
    <w:p w14:paraId="7C4AFFF8" w14:textId="77777777" w:rsidR="000071DA" w:rsidRPr="000071DA" w:rsidRDefault="000071DA" w:rsidP="002F4A23">
      <w:pPr>
        <w:numPr>
          <w:ilvl w:val="0"/>
          <w:numId w:val="50"/>
        </w:numPr>
        <w:suppressAutoHyphens w:val="0"/>
        <w:spacing w:after="200"/>
        <w:contextualSpacing/>
        <w:jc w:val="both"/>
        <w:rPr>
          <w:rFonts w:asciiTheme="minorHAnsi" w:eastAsiaTheme="minorEastAsia" w:hAnsiTheme="minorHAnsi" w:cstheme="minorBidi"/>
          <w:bCs/>
          <w:sz w:val="20"/>
          <w:lang w:val="es-ES_tradnl" w:eastAsia="en-US"/>
        </w:rPr>
      </w:pPr>
      <w:r w:rsidRPr="000071DA">
        <w:rPr>
          <w:rFonts w:asciiTheme="minorHAnsi" w:eastAsiaTheme="minorEastAsia" w:hAnsiTheme="minorHAnsi" w:cstheme="minorBidi"/>
          <w:bCs/>
          <w:sz w:val="20"/>
          <w:lang w:val="es-ES_tradnl" w:eastAsia="en-US"/>
        </w:rPr>
        <w:t>En el supuesto de que la Comisión Federal de Competencia Económica, de acuerdo con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“LAASSP”.</w:t>
      </w:r>
    </w:p>
    <w:p w14:paraId="644AD65C" w14:textId="77777777" w:rsidR="000071DA" w:rsidRPr="000071DA" w:rsidRDefault="000071DA" w:rsidP="002F4A23">
      <w:pPr>
        <w:numPr>
          <w:ilvl w:val="0"/>
          <w:numId w:val="50"/>
        </w:numPr>
        <w:suppressAutoHyphens w:val="0"/>
        <w:spacing w:after="200"/>
        <w:contextualSpacing/>
        <w:jc w:val="both"/>
        <w:rPr>
          <w:rFonts w:asciiTheme="minorHAnsi" w:eastAsiaTheme="minorEastAsia" w:hAnsiTheme="minorHAnsi" w:cstheme="minorBidi"/>
          <w:bCs/>
          <w:sz w:val="20"/>
          <w:lang w:val="es-ES_tradnl" w:eastAsia="en-US"/>
        </w:rPr>
      </w:pPr>
      <w:r w:rsidRPr="000071DA">
        <w:rPr>
          <w:rFonts w:asciiTheme="minorHAnsi" w:eastAsiaTheme="minorEastAsia" w:hAnsiTheme="minorHAnsi" w:cstheme="minorBidi"/>
          <w:bCs/>
          <w:sz w:val="20"/>
          <w:lang w:val="es-ES_tradnl" w:eastAsia="en-US"/>
        </w:rPr>
        <w:t>Cuando de manera reiterativa y constante, el proveedor, sea sancionado por parte del Instituto con penalizaciones o deducciones sobre el mismo concepto de los bienes que proporciona al Instituto y con ello se afecten los intereses del Instituto.</w:t>
      </w:r>
    </w:p>
    <w:p w14:paraId="260E7EA2" w14:textId="77777777" w:rsidR="000071DA" w:rsidRPr="000071DA" w:rsidRDefault="000071DA" w:rsidP="002F4A23">
      <w:pPr>
        <w:numPr>
          <w:ilvl w:val="0"/>
          <w:numId w:val="50"/>
        </w:numPr>
        <w:suppressAutoHyphens w:val="0"/>
        <w:spacing w:after="200"/>
        <w:contextualSpacing/>
        <w:jc w:val="both"/>
        <w:rPr>
          <w:rFonts w:asciiTheme="minorHAnsi" w:eastAsiaTheme="minorEastAsia" w:hAnsiTheme="minorHAnsi" w:cstheme="minorBidi"/>
          <w:bCs/>
          <w:sz w:val="20"/>
          <w:lang w:val="es-ES_tradnl" w:eastAsia="en-US"/>
        </w:rPr>
      </w:pPr>
      <w:r w:rsidRPr="000071DA">
        <w:rPr>
          <w:rFonts w:asciiTheme="minorHAnsi" w:eastAsiaTheme="minorEastAsia" w:hAnsiTheme="minorHAnsi" w:cstheme="minorBidi"/>
          <w:bCs/>
          <w:sz w:val="20"/>
          <w:lang w:val="es-ES_tradnl" w:eastAsia="en-US"/>
        </w:rPr>
        <w:t>Cualquier otra causa de rescisión determinada en los presentes Términos y Condiciones.</w:t>
      </w:r>
    </w:p>
    <w:p w14:paraId="0C493C48" w14:textId="77777777" w:rsidR="008804FE" w:rsidRPr="001171DE" w:rsidRDefault="008804FE" w:rsidP="00A10453">
      <w:pPr>
        <w:jc w:val="both"/>
        <w:rPr>
          <w:rFonts w:asciiTheme="minorHAnsi" w:hAnsiTheme="minorHAnsi" w:cs="Arial"/>
          <w:sz w:val="20"/>
        </w:rPr>
      </w:pPr>
    </w:p>
    <w:p w14:paraId="709A5C36" w14:textId="03A63A01" w:rsidR="0017414C" w:rsidRPr="001171DE" w:rsidRDefault="008F49CA" w:rsidP="00A10453">
      <w:pPr>
        <w:tabs>
          <w:tab w:val="left" w:pos="-142"/>
          <w:tab w:val="left" w:pos="1134"/>
        </w:tabs>
        <w:ind w:left="-142" w:right="-92"/>
        <w:jc w:val="both"/>
        <w:rPr>
          <w:rFonts w:asciiTheme="minorHAnsi" w:hAnsiTheme="minorHAnsi" w:cs="Arial"/>
          <w:b/>
          <w:sz w:val="20"/>
        </w:rPr>
      </w:pPr>
      <w:r w:rsidRPr="001171DE">
        <w:rPr>
          <w:rFonts w:asciiTheme="minorHAnsi" w:hAnsiTheme="minorHAnsi" w:cs="Arial"/>
          <w:b/>
          <w:sz w:val="20"/>
        </w:rPr>
        <w:t>13.6</w:t>
      </w:r>
      <w:r w:rsidR="00F94375" w:rsidRPr="001171DE">
        <w:rPr>
          <w:rFonts w:asciiTheme="minorHAnsi" w:hAnsiTheme="minorHAnsi" w:cs="Arial"/>
          <w:b/>
          <w:sz w:val="20"/>
        </w:rPr>
        <w:t xml:space="preserve"> </w:t>
      </w:r>
      <w:r w:rsidR="0017414C" w:rsidRPr="001171DE">
        <w:rPr>
          <w:rFonts w:asciiTheme="minorHAnsi" w:hAnsiTheme="minorHAnsi" w:cs="Arial"/>
          <w:b/>
          <w:sz w:val="20"/>
        </w:rPr>
        <w:t>PROCEDIMIENTO DE RESCISION DEL CONTRATO</w:t>
      </w:r>
      <w:r w:rsidR="00F6792B">
        <w:rPr>
          <w:rFonts w:asciiTheme="minorHAnsi" w:hAnsiTheme="minorHAnsi" w:cs="Arial"/>
          <w:b/>
          <w:sz w:val="20"/>
        </w:rPr>
        <w:t>.</w:t>
      </w:r>
    </w:p>
    <w:p w14:paraId="0A5C9B34" w14:textId="77777777" w:rsidR="00A825EC" w:rsidRDefault="00F94375" w:rsidP="00A825EC">
      <w:pPr>
        <w:tabs>
          <w:tab w:val="left" w:pos="-142"/>
          <w:tab w:val="left" w:pos="1134"/>
        </w:tabs>
        <w:ind w:right="-92"/>
        <w:jc w:val="both"/>
        <w:rPr>
          <w:rFonts w:asciiTheme="minorHAnsi" w:hAnsiTheme="minorHAnsi" w:cs="Arial"/>
          <w:sz w:val="20"/>
        </w:rPr>
      </w:pPr>
      <w:r w:rsidRPr="001171DE">
        <w:rPr>
          <w:rFonts w:asciiTheme="minorHAnsi" w:hAnsiTheme="minorHAnsi" w:cs="Arial"/>
          <w:sz w:val="20"/>
        </w:rPr>
        <w:t>Para el caso de rescisión administrativa las partes convienen en someterse al siguiente procedimiento:</w:t>
      </w:r>
    </w:p>
    <w:p w14:paraId="2100F0DC" w14:textId="77777777" w:rsidR="00A825EC" w:rsidRDefault="00A825EC" w:rsidP="00A825EC">
      <w:pPr>
        <w:tabs>
          <w:tab w:val="left" w:pos="-142"/>
          <w:tab w:val="left" w:pos="1134"/>
        </w:tabs>
        <w:ind w:right="-92"/>
        <w:jc w:val="both"/>
        <w:rPr>
          <w:rFonts w:asciiTheme="minorHAnsi" w:hAnsiTheme="minorHAnsi" w:cs="Arial"/>
          <w:sz w:val="20"/>
        </w:rPr>
      </w:pPr>
    </w:p>
    <w:p w14:paraId="3050F313" w14:textId="1DBAC414" w:rsidR="00F94375" w:rsidRPr="00A825EC" w:rsidRDefault="00F94375" w:rsidP="00A667F3">
      <w:pPr>
        <w:pStyle w:val="Sinespaciado"/>
        <w:numPr>
          <w:ilvl w:val="0"/>
          <w:numId w:val="37"/>
        </w:numPr>
        <w:jc w:val="both"/>
        <w:rPr>
          <w:rFonts w:ascii="Calibri" w:hAnsi="Calibri" w:cs="Arial"/>
          <w:sz w:val="20"/>
          <w:szCs w:val="20"/>
        </w:rPr>
      </w:pPr>
      <w:r w:rsidRPr="00A825EC">
        <w:rPr>
          <w:rFonts w:ascii="Calibri" w:hAnsi="Calibr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A825EC" w:rsidRDefault="00F94375" w:rsidP="00A667F3">
      <w:pPr>
        <w:pStyle w:val="Sinespaciado"/>
        <w:numPr>
          <w:ilvl w:val="0"/>
          <w:numId w:val="37"/>
        </w:numPr>
        <w:jc w:val="both"/>
        <w:rPr>
          <w:rFonts w:ascii="Calibri" w:hAnsi="Calibri"/>
          <w:sz w:val="20"/>
          <w:szCs w:val="20"/>
        </w:rPr>
      </w:pPr>
      <w:r w:rsidRPr="00A825EC">
        <w:rPr>
          <w:rFonts w:ascii="Calibri" w:hAnsi="Calibri"/>
          <w:sz w:val="20"/>
          <w:szCs w:val="20"/>
        </w:rPr>
        <w:t>Transcurrido el término a que se refiere el párrafo anterior, se resolverá considerando los argumentos y pruebas que hubiere hecho valer.</w:t>
      </w:r>
    </w:p>
    <w:p w14:paraId="7D142461" w14:textId="77777777" w:rsidR="00F94375" w:rsidRPr="00A825EC" w:rsidRDefault="00F94375" w:rsidP="00A667F3">
      <w:pPr>
        <w:pStyle w:val="Sinespaciado"/>
        <w:numPr>
          <w:ilvl w:val="0"/>
          <w:numId w:val="37"/>
        </w:numPr>
        <w:jc w:val="both"/>
        <w:rPr>
          <w:rFonts w:ascii="Calibri" w:hAnsi="Calibri"/>
          <w:sz w:val="20"/>
          <w:szCs w:val="20"/>
        </w:rPr>
      </w:pPr>
      <w:r w:rsidRPr="00A825EC">
        <w:rPr>
          <w:rFonts w:ascii="Calibri" w:hAnsi="Calibri"/>
          <w:sz w:val="20"/>
          <w:szCs w:val="20"/>
        </w:rPr>
        <w:t>La determinación de dar o no por rescindido administrativamente, deberá ser debidamente fundada, motivada y comunicada por escrito al licitante dentro de los 15 (quince) días hábiles siguientes, al vencimiento del plazo señalado en el inciso a), de esta cláusula.</w:t>
      </w:r>
    </w:p>
    <w:p w14:paraId="08C4A8AF" w14:textId="77777777" w:rsidR="00F94375" w:rsidRPr="001171DE" w:rsidRDefault="00F94375" w:rsidP="00F94375">
      <w:pPr>
        <w:ind w:left="-142" w:right="-92"/>
        <w:jc w:val="both"/>
        <w:rPr>
          <w:rFonts w:asciiTheme="minorHAnsi" w:hAnsiTheme="minorHAnsi" w:cs="Arial"/>
          <w:sz w:val="20"/>
        </w:rPr>
      </w:pPr>
    </w:p>
    <w:p w14:paraId="7B87F665"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En el supuesto de que se rescinda el Instituto no aplicará las penas convencionales, ni su contabilización para hacer efectiva la garantía de cumplimiento.</w:t>
      </w:r>
    </w:p>
    <w:p w14:paraId="2A048311" w14:textId="77777777" w:rsidR="00F94375" w:rsidRPr="001171DE" w:rsidRDefault="00F94375" w:rsidP="00F94375">
      <w:pPr>
        <w:ind w:left="-142" w:right="-92"/>
        <w:jc w:val="both"/>
        <w:rPr>
          <w:rFonts w:asciiTheme="minorHAnsi" w:hAnsiTheme="minorHAnsi" w:cs="Arial"/>
          <w:sz w:val="20"/>
        </w:rPr>
      </w:pPr>
    </w:p>
    <w:p w14:paraId="0A24FF1E"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En caso de que el instituto</w:t>
      </w:r>
      <w:r w:rsidR="008116F3" w:rsidRPr="001171DE">
        <w:rPr>
          <w:rFonts w:asciiTheme="minorHAnsi" w:hAnsiTheme="minorHAnsi" w:cs="Arial"/>
          <w:sz w:val="20"/>
        </w:rPr>
        <w:t xml:space="preserve"> determine dar por rescindido, </w:t>
      </w:r>
      <w:r w:rsidRPr="001171DE">
        <w:rPr>
          <w:rFonts w:asciiTheme="minorHAnsi" w:hAnsiTheme="minorHAnsi" w:cs="Arial"/>
          <w:sz w:val="20"/>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1171DE" w:rsidRDefault="00F94375" w:rsidP="00F94375">
      <w:pPr>
        <w:ind w:left="-142" w:right="-92"/>
        <w:jc w:val="both"/>
        <w:rPr>
          <w:rFonts w:asciiTheme="minorHAnsi" w:hAnsiTheme="minorHAnsi" w:cs="Arial"/>
          <w:sz w:val="20"/>
        </w:rPr>
      </w:pPr>
    </w:p>
    <w:p w14:paraId="055ABDF5" w14:textId="77777777" w:rsidR="00F94375" w:rsidRPr="001171DE" w:rsidRDefault="00F94375" w:rsidP="008116F3">
      <w:pPr>
        <w:ind w:left="-142" w:right="-92"/>
        <w:jc w:val="both"/>
        <w:rPr>
          <w:rFonts w:asciiTheme="minorHAnsi" w:hAnsiTheme="minorHAnsi" w:cs="Arial"/>
          <w:sz w:val="20"/>
        </w:rPr>
      </w:pPr>
      <w:r w:rsidRPr="001171DE">
        <w:rPr>
          <w:rFonts w:asciiTheme="minorHAnsi" w:hAnsiTheme="minorHAnsi" w:cs="Arial"/>
          <w:sz w:val="20"/>
        </w:rPr>
        <w:t>Si previamente a la dete</w:t>
      </w:r>
      <w:r w:rsidR="008116F3" w:rsidRPr="001171DE">
        <w:rPr>
          <w:rFonts w:asciiTheme="minorHAnsi" w:hAnsiTheme="minorHAnsi" w:cs="Arial"/>
          <w:sz w:val="20"/>
        </w:rPr>
        <w:t>rminación de dar por rescindido</w:t>
      </w:r>
      <w:r w:rsidRPr="001171DE">
        <w:rPr>
          <w:rFonts w:asciiTheme="minorHAnsi" w:hAnsiTheme="minorHAnsi" w:cs="Arial"/>
          <w:sz w:val="20"/>
        </w:rPr>
        <w:t>,</w:t>
      </w:r>
      <w:r w:rsidRPr="001171DE">
        <w:rPr>
          <w:rFonts w:asciiTheme="minorHAnsi" w:hAnsiTheme="minorHAnsi" w:cs="Arial"/>
          <w:b/>
          <w:sz w:val="20"/>
        </w:rPr>
        <w:t xml:space="preserve"> </w:t>
      </w:r>
      <w:r w:rsidRPr="001171DE">
        <w:rPr>
          <w:rFonts w:asciiTheme="minorHAnsi" w:hAnsiTheme="minorHAnsi" w:cs="Arial"/>
          <w:sz w:val="20"/>
        </w:rPr>
        <w:t>el licitante entrega los bienes, el procedimiento iniciado quedará sin efectos, previa aceptación y verificación d</w:t>
      </w:r>
      <w:r w:rsidR="0017414C" w:rsidRPr="001171DE">
        <w:rPr>
          <w:rFonts w:asciiTheme="minorHAnsi" w:hAnsiTheme="minorHAnsi" w:cs="Arial"/>
          <w:sz w:val="20"/>
        </w:rPr>
        <w:t>e</w:t>
      </w:r>
      <w:r w:rsidRPr="001171DE">
        <w:rPr>
          <w:rFonts w:asciiTheme="minorHAnsi" w:hAnsiTheme="minorHAnsi" w:cs="Arial"/>
          <w:sz w:val="20"/>
        </w:rPr>
        <w:t>l instituto</w:t>
      </w:r>
      <w:r w:rsidRPr="001171DE">
        <w:rPr>
          <w:rFonts w:asciiTheme="minorHAnsi" w:hAnsiTheme="minorHAnsi" w:cs="Arial"/>
          <w:b/>
          <w:sz w:val="20"/>
        </w:rPr>
        <w:t xml:space="preserve"> </w:t>
      </w:r>
      <w:r w:rsidRPr="001171DE">
        <w:rPr>
          <w:rFonts w:asciiTheme="minorHAnsi" w:hAnsiTheme="minorHAnsi" w:cs="Arial"/>
          <w:sz w:val="20"/>
        </w:rPr>
        <w:t>por escrito, de que continúa vigente la necesidad de contar con los bienes y aplicando, en su caso, las penas convencionales correspondientes.</w:t>
      </w:r>
    </w:p>
    <w:p w14:paraId="0536125C" w14:textId="77777777" w:rsidR="00F94375" w:rsidRPr="001171DE" w:rsidRDefault="00F94375" w:rsidP="00F94375">
      <w:pPr>
        <w:ind w:left="-142" w:right="-92"/>
        <w:jc w:val="both"/>
        <w:rPr>
          <w:rFonts w:asciiTheme="minorHAnsi" w:hAnsiTheme="minorHAnsi" w:cs="Arial"/>
          <w:sz w:val="20"/>
        </w:rPr>
      </w:pPr>
    </w:p>
    <w:p w14:paraId="066B094D"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El instituto podrá d</w:t>
      </w:r>
      <w:r w:rsidR="0017414C" w:rsidRPr="001171DE">
        <w:rPr>
          <w:rFonts w:asciiTheme="minorHAnsi" w:hAnsiTheme="minorHAnsi" w:cs="Arial"/>
          <w:sz w:val="20"/>
        </w:rPr>
        <w:t>eterminar no dar por rescindido</w:t>
      </w:r>
      <w:r w:rsidRPr="001171DE">
        <w:rPr>
          <w:rFonts w:asciiTheme="minorHAnsi" w:hAnsiTheme="minorHAnsi" w:cs="Arial"/>
          <w:sz w:val="20"/>
        </w:rPr>
        <w:t>, cuando durante el procedimiento advierta que dicha rescisión pudiera ocasionar algún daño o afectación a las f</w:t>
      </w:r>
      <w:r w:rsidR="008116F3" w:rsidRPr="001171DE">
        <w:rPr>
          <w:rFonts w:asciiTheme="minorHAnsi" w:hAnsiTheme="minorHAnsi" w:cs="Arial"/>
          <w:sz w:val="20"/>
        </w:rPr>
        <w:t>unciones que tiene encomendadas,</w:t>
      </w:r>
      <w:r w:rsidRPr="001171DE">
        <w:rPr>
          <w:rFonts w:asciiTheme="minorHAnsi" w:hAnsiTheme="minorHAnsi" w:cs="Arial"/>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1171DE" w:rsidRDefault="00F94375" w:rsidP="00F94375">
      <w:pPr>
        <w:ind w:left="-142" w:right="-92"/>
        <w:jc w:val="both"/>
        <w:rPr>
          <w:rFonts w:asciiTheme="minorHAnsi" w:hAnsiTheme="minorHAnsi" w:cs="Arial"/>
          <w:sz w:val="20"/>
        </w:rPr>
      </w:pPr>
    </w:p>
    <w:p w14:paraId="505C01F6"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De no darse por rescindido, el instituto</w:t>
      </w:r>
      <w:r w:rsidRPr="001171DE">
        <w:rPr>
          <w:rFonts w:asciiTheme="minorHAnsi" w:hAnsiTheme="minorHAnsi" w:cs="Arial"/>
          <w:b/>
          <w:sz w:val="20"/>
        </w:rPr>
        <w:t xml:space="preserve"> </w:t>
      </w:r>
      <w:r w:rsidRPr="001171DE">
        <w:rPr>
          <w:rFonts w:asciiTheme="minorHAnsi" w:hAnsiTheme="minorHAnsi" w:cs="Arial"/>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1171DE" w:rsidRDefault="0017414C" w:rsidP="0017414C">
      <w:pPr>
        <w:ind w:left="-142" w:right="-92"/>
        <w:jc w:val="both"/>
        <w:rPr>
          <w:rFonts w:asciiTheme="minorHAnsi" w:hAnsiTheme="minorHAnsi" w:cs="Arial"/>
          <w:sz w:val="20"/>
        </w:rPr>
      </w:pPr>
    </w:p>
    <w:p w14:paraId="259E59C1" w14:textId="77777777" w:rsidR="003839AB" w:rsidRDefault="00F94375" w:rsidP="003839AB">
      <w:pPr>
        <w:ind w:left="-142" w:right="-92"/>
        <w:jc w:val="both"/>
        <w:rPr>
          <w:rFonts w:asciiTheme="minorHAnsi" w:hAnsiTheme="minorHAnsi" w:cs="Arial"/>
          <w:sz w:val="20"/>
        </w:rPr>
      </w:pPr>
      <w:r w:rsidRPr="001171DE">
        <w:rPr>
          <w:rFonts w:asciiTheme="minorHAnsi" w:hAnsiTheme="minorHAnsi" w:cs="Arial"/>
          <w:sz w:val="20"/>
        </w:rPr>
        <w:t xml:space="preserve">Lo anterior, se llevará a cabo a través de un convenio modificatorio en el que se considere lo dispuesto en los dos últimos párrafos del artículo 52 de la </w:t>
      </w:r>
      <w:r w:rsidR="0017414C" w:rsidRPr="001171DE">
        <w:rPr>
          <w:rFonts w:asciiTheme="minorHAnsi" w:hAnsiTheme="minorHAnsi" w:cs="Arial"/>
          <w:sz w:val="20"/>
        </w:rPr>
        <w:t>L</w:t>
      </w:r>
      <w:r w:rsidRPr="001171DE">
        <w:rPr>
          <w:rFonts w:asciiTheme="minorHAnsi" w:hAnsiTheme="minorHAnsi" w:cs="Arial"/>
          <w:sz w:val="20"/>
        </w:rPr>
        <w:t xml:space="preserve">ey de </w:t>
      </w:r>
      <w:r w:rsidR="0017414C" w:rsidRPr="001171DE">
        <w:rPr>
          <w:rFonts w:asciiTheme="minorHAnsi" w:hAnsiTheme="minorHAnsi" w:cs="Arial"/>
          <w:sz w:val="20"/>
        </w:rPr>
        <w:t>A</w:t>
      </w:r>
      <w:r w:rsidRPr="001171DE">
        <w:rPr>
          <w:rFonts w:asciiTheme="minorHAnsi" w:hAnsiTheme="minorHAnsi" w:cs="Arial"/>
          <w:sz w:val="20"/>
        </w:rPr>
        <w:t xml:space="preserve">dquisiciones, </w:t>
      </w:r>
      <w:r w:rsidR="0017414C" w:rsidRPr="001171DE">
        <w:rPr>
          <w:rFonts w:asciiTheme="minorHAnsi" w:hAnsiTheme="minorHAnsi" w:cs="Arial"/>
          <w:sz w:val="20"/>
        </w:rPr>
        <w:t>A</w:t>
      </w:r>
      <w:r w:rsidRPr="001171DE">
        <w:rPr>
          <w:rFonts w:asciiTheme="minorHAnsi" w:hAnsiTheme="minorHAnsi" w:cs="Arial"/>
          <w:sz w:val="20"/>
        </w:rPr>
        <w:t xml:space="preserve">rrendamientos y </w:t>
      </w:r>
      <w:r w:rsidR="0017414C" w:rsidRPr="001171DE">
        <w:rPr>
          <w:rFonts w:asciiTheme="minorHAnsi" w:hAnsiTheme="minorHAnsi" w:cs="Arial"/>
          <w:sz w:val="20"/>
        </w:rPr>
        <w:t>S</w:t>
      </w:r>
      <w:r w:rsidRPr="001171DE">
        <w:rPr>
          <w:rFonts w:asciiTheme="minorHAnsi" w:hAnsiTheme="minorHAnsi" w:cs="Arial"/>
          <w:sz w:val="20"/>
        </w:rPr>
        <w:t xml:space="preserve">ervicios del </w:t>
      </w:r>
      <w:r w:rsidR="0017414C" w:rsidRPr="001171DE">
        <w:rPr>
          <w:rFonts w:asciiTheme="minorHAnsi" w:hAnsiTheme="minorHAnsi" w:cs="Arial"/>
          <w:sz w:val="20"/>
        </w:rPr>
        <w:t>S</w:t>
      </w:r>
      <w:r w:rsidRPr="001171DE">
        <w:rPr>
          <w:rFonts w:asciiTheme="minorHAnsi" w:hAnsiTheme="minorHAnsi" w:cs="Arial"/>
          <w:sz w:val="20"/>
        </w:rPr>
        <w:t xml:space="preserve">ector </w:t>
      </w:r>
      <w:r w:rsidR="0017414C" w:rsidRPr="001171DE">
        <w:rPr>
          <w:rFonts w:asciiTheme="minorHAnsi" w:hAnsiTheme="minorHAnsi" w:cs="Arial"/>
          <w:sz w:val="20"/>
        </w:rPr>
        <w:t>P</w:t>
      </w:r>
      <w:r w:rsidRPr="001171DE">
        <w:rPr>
          <w:rFonts w:asciiTheme="minorHAnsi" w:hAnsiTheme="minorHAnsi" w:cs="Arial"/>
          <w:sz w:val="20"/>
        </w:rPr>
        <w:t xml:space="preserve">úblico </w:t>
      </w:r>
    </w:p>
    <w:p w14:paraId="00076978" w14:textId="77777777" w:rsidR="003839AB" w:rsidRDefault="003839AB" w:rsidP="003839AB">
      <w:pPr>
        <w:ind w:left="-142" w:right="-92"/>
        <w:jc w:val="both"/>
        <w:rPr>
          <w:rFonts w:asciiTheme="minorHAnsi" w:hAnsiTheme="minorHAnsi" w:cs="Arial"/>
          <w:sz w:val="20"/>
        </w:rPr>
      </w:pPr>
    </w:p>
    <w:p w14:paraId="37400DDB" w14:textId="15650774" w:rsidR="00A825EC" w:rsidRDefault="00F6792B" w:rsidP="00A825EC">
      <w:pPr>
        <w:ind w:left="-142" w:right="-92"/>
        <w:jc w:val="both"/>
        <w:rPr>
          <w:rFonts w:asciiTheme="minorHAnsi" w:hAnsiTheme="minorHAnsi" w:cs="Arial"/>
          <w:b/>
          <w:sz w:val="20"/>
        </w:rPr>
      </w:pPr>
      <w:r>
        <w:rPr>
          <w:rFonts w:asciiTheme="minorHAnsi" w:hAnsiTheme="minorHAnsi" w:cs="Arial"/>
          <w:b/>
          <w:sz w:val="20"/>
        </w:rPr>
        <w:t xml:space="preserve">14. </w:t>
      </w:r>
      <w:r w:rsidR="008804FE" w:rsidRPr="001171DE">
        <w:rPr>
          <w:rFonts w:asciiTheme="minorHAnsi" w:hAnsiTheme="minorHAnsi" w:cs="Arial"/>
          <w:b/>
          <w:sz w:val="20"/>
        </w:rPr>
        <w:t>GARAN</w:t>
      </w:r>
      <w:r w:rsidR="00A10453">
        <w:rPr>
          <w:rFonts w:asciiTheme="minorHAnsi" w:hAnsiTheme="minorHAnsi" w:cs="Arial"/>
          <w:b/>
          <w:sz w:val="20"/>
        </w:rPr>
        <w:t>TÍA DE CUMPLIMIENTO DE CONTRATO</w:t>
      </w:r>
      <w:r>
        <w:rPr>
          <w:rFonts w:asciiTheme="minorHAnsi" w:hAnsiTheme="minorHAnsi" w:cs="Arial"/>
          <w:b/>
          <w:sz w:val="20"/>
        </w:rPr>
        <w:t>.</w:t>
      </w:r>
    </w:p>
    <w:p w14:paraId="19DF726E" w14:textId="477FAE1A" w:rsidR="00A825EC" w:rsidRDefault="00A825EC" w:rsidP="00A825EC">
      <w:pPr>
        <w:ind w:left="-142" w:right="-92"/>
        <w:jc w:val="both"/>
        <w:rPr>
          <w:rFonts w:asciiTheme="minorHAnsi" w:hAnsiTheme="minorHAnsi" w:cs="Arial"/>
          <w:b/>
          <w:sz w:val="20"/>
        </w:rPr>
      </w:pPr>
      <w:r w:rsidRPr="00A825EC">
        <w:rPr>
          <w:rFonts w:asciiTheme="minorHAnsi" w:hAnsiTheme="minorHAnsi" w:cs="Tahoma"/>
          <w:sz w:val="20"/>
        </w:rPr>
        <w:t xml:space="preserve">El participante ganador, para garantizar el cumplimiento de todas y cada una de las obligaciones estipuladas en el contrato adjudicado, deberá presentar fianza expedida por afianzadora debidamente constituida en términos de la </w:t>
      </w:r>
      <w:r w:rsidRPr="00A825EC">
        <w:rPr>
          <w:rFonts w:asciiTheme="minorHAnsi" w:hAnsiTheme="minorHAnsi" w:cs="Tahoma"/>
          <w:bCs/>
          <w:sz w:val="20"/>
        </w:rPr>
        <w:t>Ley de Instituciones de Seguros y de Fianzas</w:t>
      </w:r>
      <w:r w:rsidRPr="00A825EC">
        <w:rPr>
          <w:rFonts w:asciiTheme="minorHAnsi" w:hAnsiTheme="minorHAnsi" w:cs="Tahoma"/>
          <w:sz w:val="20"/>
        </w:rPr>
        <w:t xml:space="preserve">, por un importe equivalente al 10% (diez por ciento) del monto </w:t>
      </w:r>
      <w:r w:rsidR="00BF6F57">
        <w:rPr>
          <w:rFonts w:asciiTheme="minorHAnsi" w:hAnsiTheme="minorHAnsi" w:cs="Tahoma"/>
          <w:sz w:val="20"/>
        </w:rPr>
        <w:t xml:space="preserve">máximo </w:t>
      </w:r>
      <w:r w:rsidRPr="00A825EC">
        <w:rPr>
          <w:rFonts w:asciiTheme="minorHAnsi" w:hAnsiTheme="minorHAnsi" w:cs="Tahoma"/>
          <w:sz w:val="20"/>
        </w:rPr>
        <w:t xml:space="preserve">del contrato, sin considerar el Impuesto al Valor Agregado, a favor del Instituto Mexicano del Seguro Social, conforme al </w:t>
      </w:r>
      <w:bookmarkStart w:id="6" w:name="Anexo_12_Back"/>
      <w:r w:rsidRPr="00A825EC">
        <w:rPr>
          <w:rFonts w:asciiTheme="minorHAnsi" w:hAnsiTheme="minorHAnsi" w:cs="Tahoma"/>
          <w:b/>
          <w:sz w:val="20"/>
        </w:rPr>
        <w:t>ANEXO NÚMERO 1</w:t>
      </w:r>
      <w:r w:rsidR="00C31BA7">
        <w:rPr>
          <w:rFonts w:asciiTheme="minorHAnsi" w:hAnsiTheme="minorHAnsi" w:cs="Tahoma"/>
          <w:b/>
          <w:sz w:val="20"/>
        </w:rPr>
        <w:t>0</w:t>
      </w:r>
      <w:r w:rsidRPr="00A825EC">
        <w:rPr>
          <w:rFonts w:asciiTheme="minorHAnsi" w:hAnsiTheme="minorHAnsi" w:cs="Tahoma"/>
          <w:b/>
          <w:sz w:val="20"/>
        </w:rPr>
        <w:t xml:space="preserve"> (D</w:t>
      </w:r>
      <w:r w:rsidR="00C31BA7">
        <w:rPr>
          <w:rFonts w:asciiTheme="minorHAnsi" w:hAnsiTheme="minorHAnsi" w:cs="Tahoma"/>
          <w:b/>
          <w:sz w:val="20"/>
        </w:rPr>
        <w:t>IEZ</w:t>
      </w:r>
      <w:r w:rsidRPr="00A825EC">
        <w:rPr>
          <w:rFonts w:asciiTheme="minorHAnsi" w:hAnsiTheme="minorHAnsi" w:cs="Tahoma"/>
          <w:b/>
          <w:sz w:val="20"/>
        </w:rPr>
        <w:t>)</w:t>
      </w:r>
      <w:bookmarkEnd w:id="6"/>
      <w:r w:rsidRPr="00A825EC">
        <w:rPr>
          <w:rFonts w:asciiTheme="minorHAnsi" w:hAnsiTheme="minorHAnsi" w:cs="Tahoma"/>
          <w:sz w:val="20"/>
        </w:rPr>
        <w:t>. El porcentaje de la garantía será sobre el</w:t>
      </w:r>
      <w:r w:rsidRPr="00A825EC">
        <w:rPr>
          <w:rFonts w:asciiTheme="minorHAnsi" w:hAnsiTheme="minorHAnsi" w:cs="Tahoma"/>
          <w:b/>
          <w:i/>
          <w:sz w:val="20"/>
          <w:u w:val="single"/>
        </w:rPr>
        <w:t xml:space="preserve"> monto </w:t>
      </w:r>
      <w:r w:rsidR="00BF6F57">
        <w:rPr>
          <w:rFonts w:asciiTheme="minorHAnsi" w:hAnsiTheme="minorHAnsi" w:cs="Tahoma"/>
          <w:b/>
          <w:i/>
          <w:sz w:val="20"/>
          <w:u w:val="single"/>
        </w:rPr>
        <w:t xml:space="preserve">máximo </w:t>
      </w:r>
      <w:r w:rsidRPr="00A825EC">
        <w:rPr>
          <w:rFonts w:asciiTheme="minorHAnsi" w:hAnsiTheme="minorHAnsi" w:cs="Tahoma"/>
          <w:b/>
          <w:i/>
          <w:sz w:val="20"/>
          <w:u w:val="single"/>
        </w:rPr>
        <w:t>del contrato sin I.V.A. incluido.</w:t>
      </w:r>
    </w:p>
    <w:p w14:paraId="22DE463C" w14:textId="77777777" w:rsidR="00A825EC" w:rsidRDefault="00A825EC" w:rsidP="00A825EC">
      <w:pPr>
        <w:ind w:left="-142" w:right="-92"/>
        <w:jc w:val="both"/>
        <w:rPr>
          <w:rFonts w:asciiTheme="minorHAnsi" w:hAnsiTheme="minorHAnsi" w:cs="Arial"/>
          <w:b/>
          <w:sz w:val="20"/>
        </w:rPr>
      </w:pPr>
    </w:p>
    <w:p w14:paraId="43FB5EA9" w14:textId="42F86300" w:rsidR="00A825EC" w:rsidRPr="00A825EC" w:rsidRDefault="00A825EC" w:rsidP="00A825EC">
      <w:pPr>
        <w:ind w:left="-142" w:right="-92"/>
        <w:jc w:val="both"/>
        <w:rPr>
          <w:rFonts w:asciiTheme="minorHAnsi" w:hAnsiTheme="minorHAnsi" w:cs="Arial"/>
          <w:b/>
          <w:sz w:val="20"/>
        </w:rPr>
      </w:pPr>
      <w:r w:rsidRPr="00A825EC">
        <w:rPr>
          <w:rFonts w:asciiTheme="minorHAnsi" w:hAnsiTheme="minorHAnsi" w:cs="Tahoma"/>
          <w:sz w:val="20"/>
        </w:rPr>
        <w:t xml:space="preserve">La garantía de cumplimiento a las obligaciones del contrato se liberará mediante autorización por escrito por parte de </w:t>
      </w:r>
      <w:r w:rsidRPr="00A825EC">
        <w:rPr>
          <w:rFonts w:asciiTheme="minorHAnsi" w:hAnsiTheme="minorHAnsi" w:cs="Tahoma"/>
          <w:b/>
          <w:sz w:val="20"/>
        </w:rPr>
        <w:t xml:space="preserve">“EL INSTITUTO” </w:t>
      </w:r>
      <w:r w:rsidRPr="00A825EC">
        <w:rPr>
          <w:rFonts w:asciiTheme="minorHAnsi" w:hAnsiTheme="minorHAnsi" w:cs="Tahoma"/>
          <w:sz w:val="20"/>
        </w:rPr>
        <w:t xml:space="preserve">en forma inmediata, siempre y cuando el proveedor haya cumplido a satisfacción </w:t>
      </w:r>
      <w:r w:rsidR="000971C3" w:rsidRPr="00A825EC">
        <w:rPr>
          <w:rFonts w:asciiTheme="minorHAnsi" w:hAnsiTheme="minorHAnsi" w:cs="Tahoma"/>
          <w:sz w:val="20"/>
        </w:rPr>
        <w:t>de</w:t>
      </w:r>
      <w:r w:rsidR="000971C3">
        <w:rPr>
          <w:rFonts w:asciiTheme="minorHAnsi" w:hAnsiTheme="minorHAnsi" w:cs="Tahoma"/>
          <w:sz w:val="20"/>
        </w:rPr>
        <w:t xml:space="preserve"> </w:t>
      </w:r>
      <w:r w:rsidR="000971C3" w:rsidRPr="00A825EC">
        <w:rPr>
          <w:rFonts w:asciiTheme="minorHAnsi" w:hAnsiTheme="minorHAnsi" w:cs="Tahoma"/>
          <w:b/>
          <w:sz w:val="20"/>
        </w:rPr>
        <w:t>“EL</w:t>
      </w:r>
      <w:r w:rsidRPr="00A825EC">
        <w:rPr>
          <w:rFonts w:asciiTheme="minorHAnsi" w:hAnsiTheme="minorHAnsi" w:cs="Tahoma"/>
          <w:b/>
          <w:sz w:val="20"/>
        </w:rPr>
        <w:t xml:space="preserve"> INSTITUTO”</w:t>
      </w:r>
      <w:r w:rsidRPr="00A825EC">
        <w:rPr>
          <w:rFonts w:asciiTheme="minorHAnsi" w:hAnsiTheme="minorHAnsi" w:cs="Tahoma"/>
          <w:sz w:val="20"/>
        </w:rPr>
        <w:t xml:space="preserve">, con todas las obligaciones contractuales. </w:t>
      </w:r>
    </w:p>
    <w:p w14:paraId="1D6B4FCA" w14:textId="77777777" w:rsidR="00A825EC" w:rsidRPr="00A825EC" w:rsidRDefault="00A825EC" w:rsidP="00A825EC">
      <w:pPr>
        <w:tabs>
          <w:tab w:val="num" w:pos="757"/>
        </w:tabs>
        <w:jc w:val="both"/>
        <w:rPr>
          <w:rFonts w:asciiTheme="minorHAnsi" w:hAnsiTheme="minorHAnsi" w:cs="Tahoma"/>
          <w:sz w:val="20"/>
        </w:rPr>
      </w:pPr>
    </w:p>
    <w:p w14:paraId="7D748ACF" w14:textId="77777777" w:rsidR="00A825EC" w:rsidRDefault="00A825EC" w:rsidP="00A825EC">
      <w:pPr>
        <w:ind w:left="-142" w:right="-92"/>
        <w:jc w:val="both"/>
        <w:rPr>
          <w:rFonts w:ascii="Calibri" w:hAnsi="Calibri"/>
          <w:sz w:val="20"/>
        </w:rPr>
      </w:pPr>
      <w:r w:rsidRPr="00A825EC">
        <w:rPr>
          <w:rFonts w:asciiTheme="minorHAnsi" w:hAnsiTheme="minorHAnsi" w:cs="Tahoma"/>
          <w:sz w:val="20"/>
        </w:rPr>
        <w:t>Esta garantía deberá presentarse a más tardar, dentro de los diez días naturales siguientes a la fecha de firma del contrato, en términos del artículo 48 de la Ley.</w:t>
      </w:r>
      <w:r w:rsidRPr="00A825EC">
        <w:rPr>
          <w:rFonts w:ascii="Calibri" w:hAnsi="Calibri"/>
          <w:sz w:val="20"/>
        </w:rPr>
        <w:t xml:space="preserve"> </w:t>
      </w:r>
    </w:p>
    <w:p w14:paraId="053A1526" w14:textId="77777777" w:rsidR="00A825EC" w:rsidRDefault="00A825EC" w:rsidP="00A825EC">
      <w:pPr>
        <w:ind w:left="-142" w:right="-92"/>
        <w:jc w:val="both"/>
        <w:rPr>
          <w:rFonts w:ascii="Calibri" w:hAnsi="Calibri"/>
          <w:sz w:val="20"/>
        </w:rPr>
      </w:pPr>
    </w:p>
    <w:p w14:paraId="06C8A766" w14:textId="7AFE34BC" w:rsidR="003839AB" w:rsidRDefault="00A825EC" w:rsidP="00A825EC">
      <w:pPr>
        <w:ind w:left="-142" w:right="-92"/>
        <w:jc w:val="both"/>
        <w:rPr>
          <w:rFonts w:asciiTheme="minorHAnsi" w:hAnsiTheme="minorHAnsi" w:cs="Arial"/>
          <w:b/>
          <w:sz w:val="20"/>
        </w:rPr>
      </w:pPr>
      <w:r w:rsidRPr="00A10453">
        <w:rPr>
          <w:rFonts w:ascii="Calibri" w:hAnsi="Calibri"/>
          <w:sz w:val="20"/>
        </w:rPr>
        <w:t>A</w:t>
      </w:r>
      <w:r w:rsidRPr="00A10453">
        <w:rPr>
          <w:rFonts w:ascii="Calibri" w:hAnsi="Calibri"/>
          <w:sz w:val="20"/>
          <w:lang w:val="es-MX"/>
        </w:rPr>
        <w:t>sí mismo, en la póliza de fianza deberá asentarse lo siguiente:</w:t>
      </w:r>
    </w:p>
    <w:p w14:paraId="65131733" w14:textId="77777777" w:rsidR="00A10453" w:rsidRPr="00A10453" w:rsidRDefault="00A10453" w:rsidP="003839AB">
      <w:pPr>
        <w:pStyle w:val="Sinespaciado"/>
        <w:jc w:val="both"/>
        <w:rPr>
          <w:rFonts w:ascii="Calibri" w:hAnsi="Calibri"/>
          <w:sz w:val="20"/>
          <w:szCs w:val="20"/>
          <w:lang w:val="es-MX"/>
        </w:rPr>
      </w:pPr>
    </w:p>
    <w:p w14:paraId="2C0FAA89" w14:textId="77777777" w:rsidR="00A10453" w:rsidRPr="00A10453" w:rsidRDefault="00A10453" w:rsidP="00A667F3">
      <w:pPr>
        <w:pStyle w:val="Sinespaciado"/>
        <w:numPr>
          <w:ilvl w:val="0"/>
          <w:numId w:val="34"/>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fianza se otorga atendiendo a todas las estipulaciones contenidas en el contrato.</w:t>
      </w:r>
    </w:p>
    <w:p w14:paraId="7142E7F1" w14:textId="77777777" w:rsidR="00A10453" w:rsidRPr="00A10453" w:rsidRDefault="00A10453" w:rsidP="00A667F3">
      <w:pPr>
        <w:pStyle w:val="Sinespaciado"/>
        <w:numPr>
          <w:ilvl w:val="0"/>
          <w:numId w:val="34"/>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para cancelar la fianza, será requisito contar con la constancia de cumplimiento total de las obligaciones contractuales.</w:t>
      </w:r>
    </w:p>
    <w:p w14:paraId="19260678" w14:textId="77777777" w:rsidR="00A10453" w:rsidRPr="00A10453" w:rsidRDefault="00A10453" w:rsidP="00A667F3">
      <w:pPr>
        <w:pStyle w:val="Sinespaciado"/>
        <w:numPr>
          <w:ilvl w:val="0"/>
          <w:numId w:val="34"/>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77777777" w:rsidR="003839AB" w:rsidRDefault="00A10453" w:rsidP="00A667F3">
      <w:pPr>
        <w:pStyle w:val="Sinespaciado"/>
        <w:numPr>
          <w:ilvl w:val="0"/>
          <w:numId w:val="34"/>
        </w:numPr>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14:paraId="4DF9A86F" w14:textId="77777777" w:rsidR="003839AB" w:rsidRDefault="003839AB" w:rsidP="003839AB">
      <w:pPr>
        <w:pStyle w:val="Sinespaciado"/>
        <w:ind w:left="397"/>
        <w:jc w:val="both"/>
        <w:rPr>
          <w:rFonts w:ascii="Calibri" w:hAnsi="Calibri"/>
          <w:sz w:val="20"/>
          <w:szCs w:val="20"/>
          <w:lang w:val="es-MX"/>
        </w:rPr>
      </w:pPr>
    </w:p>
    <w:p w14:paraId="52B479FD" w14:textId="6C81B07C" w:rsidR="00F94375" w:rsidRPr="00A825EC" w:rsidRDefault="00F94375" w:rsidP="003839AB">
      <w:pPr>
        <w:pStyle w:val="Sinespaciado"/>
        <w:jc w:val="both"/>
        <w:rPr>
          <w:rFonts w:ascii="Calibri" w:hAnsi="Calibri"/>
          <w:sz w:val="20"/>
          <w:szCs w:val="20"/>
          <w:lang w:val="es-MX"/>
        </w:rPr>
      </w:pPr>
      <w:r w:rsidRPr="00A825EC">
        <w:rPr>
          <w:rFonts w:ascii="Calibri" w:hAnsi="Calibri" w:cs="Arial"/>
          <w:sz w:val="20"/>
          <w:szCs w:val="20"/>
          <w:lang w:val="es-MX"/>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14:paraId="70B8BE37"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7A6645FA"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En caso de discrepancia entre el contenido de la </w:t>
      </w:r>
      <w:r w:rsidR="00786F35" w:rsidRPr="001171DE">
        <w:rPr>
          <w:rFonts w:asciiTheme="minorHAnsi" w:hAnsiTheme="minorHAnsi" w:cs="Arial"/>
          <w:lang w:val="es-MX"/>
        </w:rPr>
        <w:t>convocatoria</w:t>
      </w:r>
      <w:r w:rsidRPr="001171DE">
        <w:rPr>
          <w:rFonts w:asciiTheme="minorHAnsi" w:hAnsiTheme="minorHAnsi" w:cs="Arial"/>
          <w:lang w:val="es-MX"/>
        </w:rPr>
        <w:t xml:space="preserve"> y el modelo de contrato, prevalecerá lo establecido en la mencionada </w:t>
      </w:r>
      <w:r w:rsidR="00786F35" w:rsidRPr="001171DE">
        <w:rPr>
          <w:rFonts w:asciiTheme="minorHAnsi" w:hAnsiTheme="minorHAnsi" w:cs="Arial"/>
          <w:lang w:val="es-MX"/>
        </w:rPr>
        <w:t>convocatoria</w:t>
      </w:r>
      <w:r w:rsidRPr="001171DE">
        <w:rPr>
          <w:rFonts w:asciiTheme="minorHAnsi" w:hAnsiTheme="minorHAnsi" w:cs="Arial"/>
          <w:lang w:val="es-MX"/>
        </w:rPr>
        <w:t>.</w:t>
      </w:r>
    </w:p>
    <w:p w14:paraId="40978DB8"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1124961A"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Una vez que el proveedor cumpla sus obligaciones derivadas de este contrato a satisfacción </w:t>
      </w:r>
      <w:r w:rsidR="00786F35" w:rsidRPr="001171DE">
        <w:rPr>
          <w:rFonts w:asciiTheme="minorHAnsi" w:hAnsiTheme="minorHAnsi" w:cs="Arial"/>
          <w:lang w:val="es-MX"/>
        </w:rPr>
        <w:t>del</w:t>
      </w:r>
      <w:r w:rsidRPr="001171DE">
        <w:rPr>
          <w:rFonts w:asciiTheme="minorHAnsi" w:hAnsiTheme="minorHAnsi" w:cs="Arial"/>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4947CD05"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 </w:t>
      </w:r>
    </w:p>
    <w:p w14:paraId="7099FED1"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El área contratante, informara al licitante la determinación del administrador del contrato.</w:t>
      </w:r>
    </w:p>
    <w:p w14:paraId="5ED17F7A"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2614465C" w14:textId="77777777" w:rsidR="00F94375" w:rsidRPr="001171DE" w:rsidRDefault="00F94375" w:rsidP="00F94375">
      <w:pPr>
        <w:tabs>
          <w:tab w:val="left" w:pos="284"/>
          <w:tab w:val="left" w:pos="5054"/>
        </w:tabs>
        <w:ind w:right="-92"/>
        <w:jc w:val="both"/>
        <w:rPr>
          <w:rFonts w:asciiTheme="minorHAnsi" w:hAnsiTheme="minorHAnsi" w:cs="Arial"/>
          <w:sz w:val="20"/>
        </w:rPr>
      </w:pPr>
      <w:r w:rsidRPr="001171DE">
        <w:rPr>
          <w:rFonts w:asciiTheme="minorHAnsi" w:hAnsiTheme="minorHAnsi" w:cs="Arial"/>
          <w:sz w:val="20"/>
        </w:rPr>
        <w:t xml:space="preserve">Dicha póliza de garantía de cumplimiento del contrato será devuelta al licitante una vez que el instituto le otorgue autorización por escrito, para que éste pueda solicitar a la afianzadora correspondiente la cancelación de la fianza, autorización que se </w:t>
      </w:r>
      <w:r w:rsidRPr="001171DE">
        <w:rPr>
          <w:rFonts w:asciiTheme="minorHAnsi" w:hAnsiTheme="minorHAnsi" w:cs="Arial"/>
          <w:sz w:val="20"/>
        </w:rPr>
        <w:lastRenderedPageBreak/>
        <w:t>entregará al licitante, siempre que demuestre haber cumplido con la totalidad de las obligaciones adquiridas por virtud del presente contrato.</w:t>
      </w:r>
    </w:p>
    <w:p w14:paraId="72DC057F" w14:textId="77777777" w:rsidR="00F94375" w:rsidRPr="001171DE" w:rsidRDefault="00F94375" w:rsidP="00F94375">
      <w:pPr>
        <w:tabs>
          <w:tab w:val="left" w:pos="284"/>
          <w:tab w:val="left" w:pos="5054"/>
        </w:tabs>
        <w:ind w:right="-92"/>
        <w:jc w:val="both"/>
        <w:rPr>
          <w:rFonts w:asciiTheme="minorHAnsi" w:hAnsiTheme="minorHAnsi" w:cs="Arial"/>
          <w:sz w:val="20"/>
        </w:rPr>
      </w:pPr>
    </w:p>
    <w:p w14:paraId="7DCBBD50" w14:textId="77777777" w:rsidR="00F94375" w:rsidRPr="001171DE" w:rsidRDefault="00F94375" w:rsidP="00F94375">
      <w:pPr>
        <w:tabs>
          <w:tab w:val="left" w:pos="284"/>
          <w:tab w:val="left" w:pos="5054"/>
        </w:tabs>
        <w:ind w:right="-92"/>
        <w:jc w:val="both"/>
        <w:rPr>
          <w:rFonts w:asciiTheme="minorHAnsi" w:hAnsiTheme="minorHAnsi" w:cs="Arial"/>
          <w:sz w:val="20"/>
        </w:rPr>
      </w:pPr>
      <w:r w:rsidRPr="001171DE">
        <w:rPr>
          <w:rFonts w:asciiTheme="minorHAnsi" w:hAnsiTheme="minorHAnsi" w:cs="Arial"/>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1171DE" w:rsidRDefault="00F94375" w:rsidP="00F94375">
      <w:pPr>
        <w:tabs>
          <w:tab w:val="left" w:pos="284"/>
          <w:tab w:val="left" w:pos="5054"/>
        </w:tabs>
        <w:ind w:right="-92"/>
        <w:jc w:val="both"/>
        <w:rPr>
          <w:rFonts w:asciiTheme="minorHAnsi" w:hAnsiTheme="minorHAnsi" w:cs="Arial"/>
          <w:sz w:val="20"/>
        </w:rPr>
      </w:pPr>
    </w:p>
    <w:p w14:paraId="5A649A05" w14:textId="5656E7AC" w:rsidR="00F94375" w:rsidRPr="00A10453" w:rsidRDefault="00F94375" w:rsidP="00A667F3">
      <w:pPr>
        <w:pStyle w:val="Sinespaciado"/>
        <w:numPr>
          <w:ilvl w:val="0"/>
          <w:numId w:val="35"/>
        </w:numPr>
        <w:rPr>
          <w:rFonts w:ascii="Calibri" w:hAnsi="Calibri"/>
          <w:b/>
          <w:sz w:val="20"/>
          <w:szCs w:val="20"/>
        </w:rPr>
      </w:pPr>
      <w:r w:rsidRPr="00A10453">
        <w:rPr>
          <w:rFonts w:ascii="Calibri" w:hAnsi="Calibri"/>
          <w:sz w:val="20"/>
          <w:szCs w:val="20"/>
        </w:rPr>
        <w:t xml:space="preserve">La garantía deberá expedirse a  nombre del </w:t>
      </w:r>
      <w:r w:rsidR="00590C64" w:rsidRPr="00A10453">
        <w:rPr>
          <w:rFonts w:ascii="Calibri" w:hAnsi="Calibri"/>
          <w:sz w:val="20"/>
          <w:szCs w:val="20"/>
        </w:rPr>
        <w:t>INSTITUTO MEXICANO DEL SEGURO SOCIAL</w:t>
      </w:r>
      <w:r w:rsidRPr="00A10453">
        <w:rPr>
          <w:rFonts w:ascii="Calibri" w:hAnsi="Calibri"/>
          <w:sz w:val="20"/>
          <w:szCs w:val="20"/>
        </w:rPr>
        <w:t>.</w:t>
      </w:r>
    </w:p>
    <w:p w14:paraId="60759039" w14:textId="77777777" w:rsidR="00F94375" w:rsidRPr="00A10453" w:rsidRDefault="00F94375" w:rsidP="00A667F3">
      <w:pPr>
        <w:pStyle w:val="Sinespaciado"/>
        <w:numPr>
          <w:ilvl w:val="0"/>
          <w:numId w:val="35"/>
        </w:numPr>
        <w:rPr>
          <w:rFonts w:ascii="Calibri" w:hAnsi="Calibri"/>
          <w:sz w:val="20"/>
          <w:szCs w:val="20"/>
        </w:rPr>
      </w:pPr>
      <w:r w:rsidRPr="00A10453">
        <w:rPr>
          <w:rFonts w:ascii="Calibri" w:hAnsi="Calibri"/>
          <w:sz w:val="20"/>
          <w:szCs w:val="20"/>
        </w:rPr>
        <w:t xml:space="preserve">Dicha garantía deberá de ser resguardado en  la oficina de contratos sita en periférico sur no. 8000 colonia santa maría Tequepexpan, en Tlaquepaque, Jalisco, C.P. 45600. </w:t>
      </w:r>
    </w:p>
    <w:p w14:paraId="192AD5D1" w14:textId="77777777" w:rsidR="00F94375" w:rsidRPr="00A10453" w:rsidRDefault="00F94375" w:rsidP="00A667F3">
      <w:pPr>
        <w:pStyle w:val="Sinespaciado"/>
        <w:numPr>
          <w:ilvl w:val="0"/>
          <w:numId w:val="35"/>
        </w:numPr>
        <w:rPr>
          <w:rFonts w:ascii="Calibri" w:hAnsi="Calibri"/>
          <w:sz w:val="20"/>
          <w:szCs w:val="20"/>
        </w:rPr>
      </w:pPr>
      <w:r w:rsidRPr="00A10453">
        <w:rPr>
          <w:rFonts w:ascii="Calibri" w:hAnsi="Calibri"/>
          <w:sz w:val="20"/>
          <w:szCs w:val="20"/>
        </w:rPr>
        <w:t>El documento correspondiente será devuelto a más tardar el segundo día hábil</w:t>
      </w:r>
      <w:r w:rsidRPr="00A10453">
        <w:rPr>
          <w:rFonts w:ascii="Calibri" w:hAnsi="Calibri"/>
          <w:color w:val="FFFFFF"/>
          <w:sz w:val="20"/>
          <w:szCs w:val="20"/>
        </w:rPr>
        <w:t xml:space="preserve"> </w:t>
      </w:r>
      <w:r w:rsidRPr="00A10453">
        <w:rPr>
          <w:rFonts w:ascii="Calibri" w:hAnsi="Calibri"/>
          <w:sz w:val="20"/>
          <w:szCs w:val="20"/>
        </w:rPr>
        <w:t>posterior a que “el instituto” constate el cumplimiento del contrato</w:t>
      </w:r>
    </w:p>
    <w:p w14:paraId="1B59771D" w14:textId="77777777" w:rsidR="00F94375" w:rsidRPr="001171DE" w:rsidRDefault="00F94375" w:rsidP="00F94375">
      <w:pPr>
        <w:rPr>
          <w:rFonts w:asciiTheme="minorHAnsi" w:hAnsiTheme="minorHAnsi" w:cs="Arial"/>
          <w:bCs/>
          <w:sz w:val="20"/>
        </w:rPr>
      </w:pPr>
    </w:p>
    <w:p w14:paraId="523B5240"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48CF3C5D"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p>
    <w:p w14:paraId="514B90D4"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Default="00B331B8" w:rsidP="00F94375">
      <w:pPr>
        <w:tabs>
          <w:tab w:val="left" w:pos="284"/>
          <w:tab w:val="left" w:pos="709"/>
        </w:tabs>
        <w:ind w:right="-92"/>
        <w:jc w:val="both"/>
        <w:rPr>
          <w:rFonts w:asciiTheme="minorHAnsi" w:hAnsiTheme="minorHAnsi" w:cs="Arial"/>
          <w:b/>
          <w:color w:val="000000" w:themeColor="text1"/>
          <w:sz w:val="20"/>
          <w:lang w:val="es-MX"/>
        </w:rPr>
      </w:pPr>
    </w:p>
    <w:p w14:paraId="2869AE80" w14:textId="2A7E14B7" w:rsidR="00F94375" w:rsidRPr="001171DE" w:rsidRDefault="00F6792B" w:rsidP="00F94375">
      <w:pPr>
        <w:tabs>
          <w:tab w:val="left" w:pos="284"/>
          <w:tab w:val="left" w:pos="709"/>
        </w:tabs>
        <w:ind w:right="-92"/>
        <w:jc w:val="both"/>
        <w:rPr>
          <w:rFonts w:asciiTheme="minorHAnsi" w:hAnsiTheme="minorHAnsi" w:cs="Arial"/>
          <w:b/>
          <w:color w:val="000000" w:themeColor="text1"/>
          <w:sz w:val="20"/>
          <w:lang w:val="es-MX"/>
        </w:rPr>
      </w:pPr>
      <w:r>
        <w:rPr>
          <w:rFonts w:asciiTheme="minorHAnsi" w:hAnsiTheme="minorHAnsi" w:cs="Arial"/>
          <w:b/>
          <w:color w:val="000000" w:themeColor="text1"/>
          <w:sz w:val="20"/>
          <w:lang w:val="es-MX"/>
        </w:rPr>
        <w:t>14.1</w:t>
      </w:r>
      <w:r w:rsidR="00F94375" w:rsidRPr="001171DE">
        <w:rPr>
          <w:rFonts w:asciiTheme="minorHAnsi" w:hAnsiTheme="minorHAnsi" w:cs="Arial"/>
          <w:b/>
          <w:color w:val="000000" w:themeColor="text1"/>
          <w:sz w:val="20"/>
          <w:lang w:val="es-MX"/>
        </w:rPr>
        <w:t xml:space="preserve"> EJECUCION DE LA POLIZA DE CUMPLIMIENTO</w:t>
      </w:r>
      <w:r>
        <w:rPr>
          <w:rFonts w:asciiTheme="minorHAnsi" w:hAnsiTheme="minorHAnsi" w:cs="Arial"/>
          <w:b/>
          <w:color w:val="000000" w:themeColor="text1"/>
          <w:sz w:val="20"/>
          <w:lang w:val="es-MX"/>
        </w:rPr>
        <w:t>.</w:t>
      </w:r>
    </w:p>
    <w:p w14:paraId="4406FEB5" w14:textId="77777777" w:rsidR="00F94375" w:rsidRPr="001171DE" w:rsidRDefault="00F94375" w:rsidP="00F94375">
      <w:pPr>
        <w:jc w:val="both"/>
        <w:rPr>
          <w:rFonts w:asciiTheme="minorHAnsi" w:hAnsiTheme="minorHAnsi" w:cs="Arial"/>
          <w:bCs/>
          <w:sz w:val="20"/>
        </w:rPr>
      </w:pPr>
      <w:r w:rsidRPr="001171DE">
        <w:rPr>
          <w:rFonts w:asciiTheme="minorHAnsi" w:hAnsiTheme="minorHAnsi" w:cs="Arial"/>
          <w:bCs/>
          <w:sz w:val="20"/>
        </w:rPr>
        <w:t>El Instituto llevara a cabo la ejecución de la garantía de cumplimiento cuando:</w:t>
      </w:r>
    </w:p>
    <w:p w14:paraId="5B664031" w14:textId="77777777" w:rsidR="00F94375" w:rsidRPr="001171DE" w:rsidRDefault="00F94375" w:rsidP="00F94375">
      <w:pPr>
        <w:tabs>
          <w:tab w:val="left" w:pos="284"/>
          <w:tab w:val="left" w:pos="709"/>
        </w:tabs>
        <w:ind w:right="-92"/>
        <w:jc w:val="both"/>
        <w:rPr>
          <w:rFonts w:asciiTheme="minorHAnsi" w:hAnsiTheme="minorHAnsi" w:cs="Arial"/>
          <w:bCs/>
          <w:sz w:val="20"/>
        </w:rPr>
      </w:pPr>
    </w:p>
    <w:p w14:paraId="7CB97ADA" w14:textId="264484CF" w:rsidR="00F94375" w:rsidRPr="00A10453" w:rsidRDefault="00A10453" w:rsidP="00A667F3">
      <w:pPr>
        <w:pStyle w:val="Sinespaciado"/>
        <w:numPr>
          <w:ilvl w:val="0"/>
          <w:numId w:val="36"/>
        </w:numPr>
        <w:rPr>
          <w:rFonts w:ascii="Calibri" w:hAnsi="Calibri"/>
          <w:sz w:val="20"/>
          <w:szCs w:val="20"/>
        </w:rPr>
      </w:pPr>
      <w:r>
        <w:rPr>
          <w:rFonts w:ascii="Calibri" w:hAnsi="Calibri"/>
          <w:sz w:val="20"/>
          <w:szCs w:val="20"/>
        </w:rPr>
        <w:t xml:space="preserve">Se rescinda administrativamente </w:t>
      </w:r>
      <w:r w:rsidR="00F94375" w:rsidRPr="00A10453">
        <w:rPr>
          <w:rFonts w:ascii="Calibri" w:hAnsi="Calibri"/>
          <w:sz w:val="20"/>
          <w:szCs w:val="20"/>
        </w:rPr>
        <w:t>este contrato.</w:t>
      </w:r>
    </w:p>
    <w:p w14:paraId="72AB0257" w14:textId="77777777" w:rsidR="00F94375" w:rsidRPr="00A10453" w:rsidRDefault="00F94375" w:rsidP="00A667F3">
      <w:pPr>
        <w:pStyle w:val="Sinespaciado"/>
        <w:numPr>
          <w:ilvl w:val="0"/>
          <w:numId w:val="36"/>
        </w:numPr>
        <w:rPr>
          <w:rFonts w:ascii="Calibri" w:hAnsi="Calibri"/>
          <w:sz w:val="20"/>
          <w:szCs w:val="20"/>
        </w:rPr>
      </w:pPr>
      <w:r w:rsidRPr="00A10453">
        <w:rPr>
          <w:rFonts w:ascii="Calibri" w:hAnsi="Calibri"/>
          <w:sz w:val="20"/>
          <w:szCs w:val="20"/>
        </w:rPr>
        <w:t>Durante la vigencia de este contrato se detecten deficiencias, fallas o calidad inferior a la propuesta, de los bienes solicitados.</w:t>
      </w:r>
    </w:p>
    <w:p w14:paraId="2585BB45" w14:textId="77777777" w:rsidR="00F94375" w:rsidRPr="00A10453" w:rsidRDefault="00F94375" w:rsidP="00A667F3">
      <w:pPr>
        <w:pStyle w:val="Sinespaciado"/>
        <w:numPr>
          <w:ilvl w:val="0"/>
          <w:numId w:val="36"/>
        </w:numPr>
        <w:rPr>
          <w:rFonts w:ascii="Calibri" w:hAnsi="Calibri"/>
          <w:sz w:val="20"/>
          <w:szCs w:val="20"/>
        </w:rPr>
      </w:pPr>
      <w:r w:rsidRPr="00A10453">
        <w:rPr>
          <w:rFonts w:ascii="Calibri" w:hAnsi="Calibri"/>
          <w:sz w:val="20"/>
          <w:szCs w:val="20"/>
        </w:rPr>
        <w:t>Cuando en el supuesto de que se realicen modificaciones, no entregue el proveedor en el plazo pactado, el endoso o la nueva garantía, que ampare el porcentaje establecido.</w:t>
      </w:r>
    </w:p>
    <w:p w14:paraId="166DFCB1" w14:textId="77777777" w:rsidR="00F94375" w:rsidRPr="001171DE" w:rsidRDefault="00F94375" w:rsidP="00F94375">
      <w:pPr>
        <w:suppressAutoHyphens w:val="0"/>
        <w:overflowPunct w:val="0"/>
        <w:autoSpaceDE w:val="0"/>
        <w:autoSpaceDN w:val="0"/>
        <w:adjustRightInd w:val="0"/>
        <w:ind w:left="720"/>
        <w:jc w:val="both"/>
        <w:textAlignment w:val="baseline"/>
        <w:rPr>
          <w:rFonts w:asciiTheme="minorHAnsi" w:hAnsiTheme="minorHAnsi" w:cs="Arial"/>
          <w:bCs/>
          <w:sz w:val="20"/>
        </w:rPr>
      </w:pPr>
    </w:p>
    <w:p w14:paraId="1483D5BD" w14:textId="77777777" w:rsidR="00F94375"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Por cualquier otro incumplimiento de las obligaciones contraídas, en esta convocatoria</w:t>
      </w:r>
    </w:p>
    <w:p w14:paraId="20AB796C"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p>
    <w:p w14:paraId="6D5DDBD4" w14:textId="387AEC72" w:rsidR="008804FE" w:rsidRPr="001171DE" w:rsidRDefault="00F6792B" w:rsidP="008804FE">
      <w:pPr>
        <w:jc w:val="both"/>
        <w:rPr>
          <w:rFonts w:asciiTheme="minorHAnsi" w:hAnsiTheme="minorHAnsi" w:cs="Arial"/>
          <w:b/>
          <w:bCs/>
          <w:sz w:val="20"/>
          <w:lang w:val="es-ES_tradnl"/>
        </w:rPr>
      </w:pPr>
      <w:r>
        <w:rPr>
          <w:rFonts w:asciiTheme="minorHAnsi" w:hAnsiTheme="minorHAnsi" w:cs="Arial"/>
          <w:b/>
          <w:bCs/>
          <w:sz w:val="20"/>
          <w:lang w:val="es-ES_tradnl"/>
        </w:rPr>
        <w:t>15.</w:t>
      </w:r>
      <w:r w:rsidR="008804FE" w:rsidRPr="001171DE">
        <w:rPr>
          <w:rFonts w:asciiTheme="minorHAnsi" w:hAnsiTheme="minorHAnsi" w:cs="Arial"/>
          <w:b/>
          <w:bCs/>
          <w:sz w:val="20"/>
          <w:lang w:val="es-ES_tradnl"/>
        </w:rPr>
        <w:t xml:space="preserve"> INCONFORMIDADES.</w:t>
      </w:r>
    </w:p>
    <w:p w14:paraId="2CAF08D6" w14:textId="0361E713" w:rsidR="008804FE" w:rsidRPr="001171DE" w:rsidRDefault="008804FE" w:rsidP="008804FE">
      <w:pPr>
        <w:jc w:val="both"/>
        <w:rPr>
          <w:rFonts w:asciiTheme="minorHAnsi" w:hAnsiTheme="minorHAnsi" w:cs="Arial"/>
          <w:sz w:val="20"/>
        </w:rPr>
      </w:pPr>
      <w:r w:rsidRPr="001171DE">
        <w:rPr>
          <w:rFonts w:asciiTheme="minorHAnsi" w:hAnsiTheme="minorHAnsi" w:cs="Arial"/>
          <w:sz w:val="20"/>
        </w:rPr>
        <w:t xml:space="preserve">De conformidad con lo dispuesto en Artículo 66 de la LAASSP, los licitantes podrán interponer inconformidad ante el </w:t>
      </w:r>
      <w:r w:rsidR="00B179E5" w:rsidRPr="00D110E8">
        <w:rPr>
          <w:rFonts w:asciiTheme="minorHAnsi" w:hAnsiTheme="minorHAnsi" w:cs="Tahoma"/>
          <w:sz w:val="20"/>
          <w:lang w:eastAsia="es-MX"/>
        </w:rPr>
        <w:t>Órgano Interno de Control Especifico en el Instituto Mexicano del Seguro Social</w:t>
      </w:r>
      <w:r w:rsidR="00B179E5">
        <w:rPr>
          <w:rFonts w:asciiTheme="minorHAnsi" w:hAnsiTheme="minorHAnsi" w:cs="Tahoma"/>
          <w:sz w:val="20"/>
          <w:lang w:eastAsia="es-MX"/>
        </w:rPr>
        <w:t xml:space="preserve"> </w:t>
      </w:r>
      <w:r w:rsidR="00B179E5" w:rsidRPr="00B179E5">
        <w:rPr>
          <w:rFonts w:asciiTheme="minorHAnsi" w:hAnsiTheme="minorHAnsi" w:cs="Tahoma"/>
          <w:b/>
          <w:sz w:val="20"/>
          <w:lang w:eastAsia="es-MX"/>
        </w:rPr>
        <w:t>(OIC)</w:t>
      </w:r>
      <w:r w:rsidR="00B179E5">
        <w:rPr>
          <w:rFonts w:asciiTheme="minorHAnsi" w:hAnsiTheme="minorHAnsi" w:cs="Arial"/>
          <w:sz w:val="20"/>
        </w:rPr>
        <w:t xml:space="preserve"> </w:t>
      </w:r>
      <w:r w:rsidRPr="001171DE">
        <w:rPr>
          <w:rFonts w:asciiTheme="minorHAnsi" w:hAnsiTheme="minorHAnsi" w:cs="Arial"/>
          <w:sz w:val="20"/>
        </w:rPr>
        <w:t xml:space="preserve">o a través de la dirección de: </w:t>
      </w:r>
      <w:hyperlink r:id="rId13" w:history="1">
        <w:r w:rsidR="009B6B10" w:rsidRPr="001171DE">
          <w:rPr>
            <w:rStyle w:val="Hipervnculo"/>
            <w:rFonts w:asciiTheme="minorHAnsi" w:hAnsiTheme="minorHAnsi" w:cs="Arial"/>
            <w:sz w:val="20"/>
          </w:rPr>
          <w:t>cnet_inconformidades@hacienda.gob.mx</w:t>
        </w:r>
      </w:hyperlink>
      <w:r w:rsidR="009B6B10" w:rsidRPr="001171DE">
        <w:rPr>
          <w:rFonts w:asciiTheme="minorHAnsi" w:hAnsiTheme="minorHAnsi" w:cs="Arial"/>
          <w:color w:val="0000FF"/>
          <w:sz w:val="20"/>
          <w:u w:val="single"/>
        </w:rPr>
        <w:t xml:space="preserve">, </w:t>
      </w:r>
      <w:r w:rsidRPr="001171DE">
        <w:rPr>
          <w:rFonts w:asciiTheme="minorHAnsi" w:hAnsiTheme="minorHAnsi" w:cs="Arial"/>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51F2BD2D" w14:textId="77777777" w:rsidR="008804FE" w:rsidRPr="001171DE" w:rsidRDefault="008804FE" w:rsidP="008804FE">
      <w:pPr>
        <w:spacing w:after="40" w:line="216" w:lineRule="exact"/>
        <w:jc w:val="both"/>
        <w:rPr>
          <w:rFonts w:asciiTheme="minorHAnsi" w:hAnsiTheme="minorHAnsi" w:cs="Arial"/>
          <w:sz w:val="20"/>
          <w:lang w:val="es-MX"/>
        </w:rPr>
      </w:pPr>
    </w:p>
    <w:p w14:paraId="68505378"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 xml:space="preserve">Av. Revolución No. 1586 </w:t>
      </w:r>
    </w:p>
    <w:p w14:paraId="6C9F008D"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Col. San Ángel</w:t>
      </w:r>
    </w:p>
    <w:p w14:paraId="2AE518E2" w14:textId="77777777" w:rsidR="00F0333D" w:rsidRPr="001171DE" w:rsidRDefault="00AB7CA2" w:rsidP="00F0333D">
      <w:pPr>
        <w:jc w:val="both"/>
        <w:rPr>
          <w:rFonts w:asciiTheme="minorHAnsi" w:hAnsiTheme="minorHAnsi" w:cs="Arial"/>
          <w:sz w:val="20"/>
        </w:rPr>
      </w:pPr>
      <w:r w:rsidRPr="001171DE">
        <w:rPr>
          <w:rFonts w:asciiTheme="minorHAnsi" w:hAnsiTheme="minorHAnsi" w:cs="Arial"/>
          <w:bCs/>
          <w:sz w:val="20"/>
        </w:rPr>
        <w:t>Alcaldía</w:t>
      </w:r>
      <w:r w:rsidRPr="001171DE">
        <w:rPr>
          <w:rFonts w:asciiTheme="minorHAnsi" w:hAnsiTheme="minorHAnsi" w:cs="Arial"/>
          <w:sz w:val="20"/>
        </w:rPr>
        <w:t xml:space="preserve"> </w:t>
      </w:r>
      <w:r w:rsidR="00F0333D" w:rsidRPr="001171DE">
        <w:rPr>
          <w:rFonts w:asciiTheme="minorHAnsi" w:hAnsiTheme="minorHAnsi" w:cs="Arial"/>
          <w:sz w:val="20"/>
        </w:rPr>
        <w:t xml:space="preserve">Álvaro Obregón </w:t>
      </w:r>
    </w:p>
    <w:p w14:paraId="31F87317"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 xml:space="preserve">C.P. 01000 </w:t>
      </w:r>
    </w:p>
    <w:p w14:paraId="2363FCCB" w14:textId="77777777" w:rsidR="00F0333D" w:rsidRPr="001171DE" w:rsidRDefault="00AD25A1" w:rsidP="00F0333D">
      <w:pPr>
        <w:jc w:val="both"/>
        <w:rPr>
          <w:rFonts w:asciiTheme="minorHAnsi" w:hAnsiTheme="minorHAnsi" w:cs="Arial"/>
          <w:sz w:val="20"/>
        </w:rPr>
      </w:pPr>
      <w:r w:rsidRPr="001171DE">
        <w:rPr>
          <w:rFonts w:asciiTheme="minorHAnsi" w:hAnsiTheme="minorHAnsi" w:cs="Arial"/>
          <w:bCs/>
          <w:sz w:val="20"/>
        </w:rPr>
        <w:t>Ciudad de México.</w:t>
      </w:r>
      <w:r w:rsidR="00F0333D" w:rsidRPr="001171DE">
        <w:rPr>
          <w:rFonts w:asciiTheme="minorHAnsi" w:hAnsiTheme="minorHAnsi" w:cs="Arial"/>
          <w:sz w:val="20"/>
        </w:rPr>
        <w:t xml:space="preserve"> </w:t>
      </w:r>
    </w:p>
    <w:p w14:paraId="4DE5BD81" w14:textId="77777777" w:rsidR="008804FE" w:rsidRPr="001171DE" w:rsidRDefault="008804FE" w:rsidP="008804FE">
      <w:pPr>
        <w:jc w:val="both"/>
        <w:rPr>
          <w:rFonts w:asciiTheme="minorHAnsi" w:hAnsiTheme="minorHAnsi" w:cs="Arial"/>
          <w:i/>
          <w:sz w:val="20"/>
        </w:rPr>
      </w:pPr>
    </w:p>
    <w:p w14:paraId="01A3DBD4" w14:textId="12E7D185" w:rsidR="008804FE" w:rsidRDefault="00F6792B" w:rsidP="008804FE">
      <w:pPr>
        <w:jc w:val="both"/>
        <w:rPr>
          <w:rFonts w:asciiTheme="minorHAnsi" w:hAnsiTheme="minorHAnsi" w:cs="Arial"/>
          <w:b/>
          <w:sz w:val="20"/>
        </w:rPr>
      </w:pPr>
      <w:r>
        <w:rPr>
          <w:rFonts w:asciiTheme="minorHAnsi" w:hAnsiTheme="minorHAnsi" w:cs="Arial"/>
          <w:b/>
          <w:sz w:val="20"/>
        </w:rPr>
        <w:t>16.</w:t>
      </w:r>
      <w:r w:rsidR="008804FE" w:rsidRPr="001171DE">
        <w:rPr>
          <w:rFonts w:asciiTheme="minorHAnsi" w:hAnsiTheme="minorHAnsi" w:cs="Arial"/>
          <w:b/>
          <w:sz w:val="20"/>
        </w:rPr>
        <w:t xml:space="preserve"> PLAZO, LUGAR, CONDICIONES DE LA PRESTACION DEL SERVICIO.</w:t>
      </w:r>
    </w:p>
    <w:p w14:paraId="043EC80B" w14:textId="4799669E" w:rsidR="00EB58D8" w:rsidRPr="00590C64" w:rsidRDefault="00237762" w:rsidP="00237762">
      <w:pPr>
        <w:pStyle w:val="Sinespaciado"/>
        <w:jc w:val="both"/>
        <w:rPr>
          <w:rFonts w:asciiTheme="minorHAnsi" w:hAnsiTheme="minorHAnsi"/>
          <w:b/>
          <w:sz w:val="20"/>
          <w:szCs w:val="20"/>
        </w:rPr>
      </w:pPr>
      <w:r w:rsidRPr="00237762">
        <w:rPr>
          <w:rFonts w:asciiTheme="minorHAnsi" w:hAnsiTheme="minorHAnsi"/>
          <w:sz w:val="20"/>
          <w:szCs w:val="20"/>
        </w:rPr>
        <w:t xml:space="preserve">El “Servicio de suministro de Gas L.P., en cilindros y estacionario para Unidades Médicas y No Médicas del Instituto Mexicano </w:t>
      </w:r>
      <w:r w:rsidRPr="0074544D">
        <w:rPr>
          <w:rFonts w:asciiTheme="minorHAnsi" w:hAnsiTheme="minorHAnsi"/>
          <w:sz w:val="20"/>
          <w:szCs w:val="20"/>
        </w:rPr>
        <w:t>del Seguro Social para el ejercicio 2025”, se llevará a cabo al inicio de la prestación del servicio con las características</w:t>
      </w:r>
      <w:r w:rsidR="0074544D" w:rsidRPr="0074544D">
        <w:rPr>
          <w:rFonts w:asciiTheme="minorHAnsi" w:hAnsiTheme="minorHAnsi"/>
          <w:sz w:val="20"/>
          <w:szCs w:val="20"/>
        </w:rPr>
        <w:t xml:space="preserve"> señaladas en el </w:t>
      </w:r>
      <w:r w:rsidR="0074544D" w:rsidRPr="0074544D">
        <w:rPr>
          <w:rFonts w:asciiTheme="minorHAnsi" w:hAnsiTheme="minorHAnsi"/>
          <w:b/>
          <w:sz w:val="20"/>
          <w:szCs w:val="20"/>
        </w:rPr>
        <w:t>ANEXO NUMERO 01 (UNO)</w:t>
      </w:r>
      <w:r w:rsidR="0074544D" w:rsidRPr="0074544D">
        <w:rPr>
          <w:rFonts w:asciiTheme="minorHAnsi" w:hAnsiTheme="minorHAnsi"/>
          <w:sz w:val="20"/>
          <w:szCs w:val="20"/>
        </w:rPr>
        <w:t>,</w:t>
      </w:r>
      <w:r w:rsidR="0074544D">
        <w:rPr>
          <w:rFonts w:asciiTheme="minorHAnsi" w:hAnsiTheme="minorHAnsi"/>
          <w:sz w:val="20"/>
          <w:szCs w:val="20"/>
        </w:rPr>
        <w:t xml:space="preserve"> </w:t>
      </w:r>
      <w:r w:rsidR="0074544D" w:rsidRPr="0074544D">
        <w:rPr>
          <w:rFonts w:asciiTheme="minorHAnsi" w:hAnsiTheme="minorHAnsi"/>
          <w:sz w:val="20"/>
          <w:szCs w:val="20"/>
        </w:rPr>
        <w:t>en los</w:t>
      </w:r>
      <w:r w:rsidRPr="0074544D">
        <w:rPr>
          <w:rFonts w:asciiTheme="minorHAnsi" w:hAnsiTheme="minorHAnsi"/>
          <w:sz w:val="20"/>
          <w:szCs w:val="20"/>
        </w:rPr>
        <w:t xml:space="preserve"> domicilios señalados en el </w:t>
      </w:r>
      <w:r w:rsidR="00590C64" w:rsidRPr="0074544D">
        <w:rPr>
          <w:rFonts w:asciiTheme="minorHAnsi" w:hAnsiTheme="minorHAnsi"/>
          <w:b/>
          <w:sz w:val="20"/>
          <w:szCs w:val="20"/>
        </w:rPr>
        <w:t>ANEXO NUMERO 02 (DOS)</w:t>
      </w:r>
      <w:r w:rsidR="0074544D">
        <w:rPr>
          <w:rFonts w:asciiTheme="minorHAnsi" w:hAnsiTheme="minorHAnsi"/>
          <w:b/>
          <w:sz w:val="20"/>
          <w:szCs w:val="20"/>
        </w:rPr>
        <w:t>.</w:t>
      </w:r>
    </w:p>
    <w:p w14:paraId="110F91D0" w14:textId="77777777" w:rsidR="00237762" w:rsidRPr="00237762" w:rsidRDefault="00237762" w:rsidP="00237762">
      <w:pPr>
        <w:pStyle w:val="Sinespaciado"/>
        <w:jc w:val="both"/>
        <w:rPr>
          <w:rFonts w:asciiTheme="minorHAnsi" w:hAnsiTheme="minorHAnsi"/>
          <w:sz w:val="20"/>
          <w:szCs w:val="20"/>
        </w:rPr>
      </w:pPr>
    </w:p>
    <w:p w14:paraId="00D89983" w14:textId="1FA4DBF8" w:rsidR="00237762" w:rsidRDefault="00237762" w:rsidP="00237762">
      <w:pPr>
        <w:pStyle w:val="Sinespaciado"/>
        <w:jc w:val="both"/>
        <w:rPr>
          <w:rFonts w:asciiTheme="minorHAnsi" w:hAnsiTheme="minorHAnsi"/>
          <w:color w:val="000000"/>
          <w:sz w:val="20"/>
          <w:szCs w:val="20"/>
        </w:rPr>
      </w:pPr>
      <w:r w:rsidRPr="00237762">
        <w:rPr>
          <w:rFonts w:asciiTheme="minorHAnsi" w:hAnsiTheme="minorHAnsi"/>
          <w:color w:val="000000"/>
          <w:sz w:val="20"/>
          <w:szCs w:val="20"/>
        </w:rPr>
        <w:lastRenderedPageBreak/>
        <w:t xml:space="preserve">Para atender el requerimiento de </w:t>
      </w:r>
      <w:r w:rsidRPr="00237762">
        <w:rPr>
          <w:rFonts w:asciiTheme="minorHAnsi" w:hAnsiTheme="minorHAnsi"/>
          <w:b/>
          <w:color w:val="000000"/>
          <w:sz w:val="20"/>
          <w:szCs w:val="20"/>
        </w:rPr>
        <w:t>“</w:t>
      </w:r>
      <w:r w:rsidRPr="00237762">
        <w:rPr>
          <w:rFonts w:asciiTheme="minorHAnsi" w:hAnsiTheme="minorHAnsi"/>
          <w:b/>
          <w:color w:val="000000"/>
          <w:sz w:val="20"/>
          <w:szCs w:val="20"/>
          <w:lang w:val="es-MX"/>
        </w:rPr>
        <w:t>Servicio de Suministro de Gas L.P., en cilindros y estacionario para Unidades Médicas y No Médicas del Instituto Mexicano del Seguro Social para el Ejercicio 2025”</w:t>
      </w:r>
      <w:r w:rsidRPr="00237762">
        <w:rPr>
          <w:rFonts w:asciiTheme="minorHAnsi" w:hAnsiTheme="minorHAnsi"/>
          <w:color w:val="000000"/>
          <w:sz w:val="20"/>
          <w:szCs w:val="20"/>
        </w:rPr>
        <w:t xml:space="preserve">, el Licitante deberá contar con línea telefónica que cuente con atención las 24 horas y </w:t>
      </w:r>
      <w:r w:rsidR="00590C64">
        <w:rPr>
          <w:rFonts w:asciiTheme="minorHAnsi" w:hAnsiTheme="minorHAnsi"/>
          <w:color w:val="000000"/>
          <w:sz w:val="20"/>
          <w:szCs w:val="20"/>
        </w:rPr>
        <w:t>durante la vigencia del contrato</w:t>
      </w:r>
      <w:r w:rsidRPr="00237762">
        <w:rPr>
          <w:rFonts w:asciiTheme="minorHAnsi" w:hAnsiTheme="minorHAnsi"/>
          <w:color w:val="000000"/>
          <w:sz w:val="20"/>
          <w:szCs w:val="20"/>
        </w:rPr>
        <w:t>, de acuerdo a lo siguiente:</w:t>
      </w:r>
    </w:p>
    <w:p w14:paraId="1D5991BC" w14:textId="77777777" w:rsidR="00237762" w:rsidRPr="00237762" w:rsidRDefault="00237762" w:rsidP="00237762">
      <w:pPr>
        <w:pStyle w:val="Sinespaciado"/>
        <w:jc w:val="both"/>
        <w:rPr>
          <w:rFonts w:asciiTheme="minorHAnsi" w:hAnsiTheme="minorHAnsi"/>
          <w:bCs/>
          <w:sz w:val="20"/>
          <w:szCs w:val="20"/>
          <w:lang w:val="es-MX" w:eastAsia="en-US"/>
        </w:rPr>
      </w:pPr>
    </w:p>
    <w:p w14:paraId="1085E38D" w14:textId="77777777" w:rsidR="00237762" w:rsidRPr="00237762" w:rsidRDefault="00237762" w:rsidP="00237762">
      <w:pPr>
        <w:pStyle w:val="Sinespaciado"/>
        <w:jc w:val="both"/>
        <w:rPr>
          <w:rFonts w:asciiTheme="minorHAnsi" w:hAnsiTheme="minorHAnsi"/>
          <w:color w:val="000000"/>
          <w:sz w:val="20"/>
          <w:szCs w:val="20"/>
        </w:rPr>
      </w:pPr>
      <w:r w:rsidRPr="00237762">
        <w:rPr>
          <w:rFonts w:asciiTheme="minorHAnsi" w:hAnsiTheme="minorHAnsi"/>
          <w:sz w:val="20"/>
          <w:szCs w:val="20"/>
          <w:lang w:val="es-MX" w:eastAsia="es-ES"/>
        </w:rPr>
        <w:t xml:space="preserve">El tiempo de respuesta para realizar el suministro de Gas L. P. no deber de exceder de 24 (veinticuatro) horas contadas a partir del momento en que sea realizada la solicitud. </w:t>
      </w:r>
    </w:p>
    <w:p w14:paraId="7B774B19" w14:textId="77777777" w:rsidR="00237762" w:rsidRPr="00237762" w:rsidRDefault="00237762" w:rsidP="00237762">
      <w:pPr>
        <w:pStyle w:val="Sinespaciado"/>
        <w:jc w:val="both"/>
        <w:rPr>
          <w:rFonts w:asciiTheme="minorHAnsi" w:hAnsiTheme="minorHAnsi"/>
          <w:color w:val="000000"/>
          <w:sz w:val="20"/>
          <w:szCs w:val="20"/>
        </w:rPr>
      </w:pPr>
    </w:p>
    <w:p w14:paraId="2A88F03D" w14:textId="30D6560A" w:rsidR="00237762" w:rsidRPr="00237762" w:rsidRDefault="00237762" w:rsidP="00237762">
      <w:pPr>
        <w:pStyle w:val="Sinespaciado"/>
        <w:jc w:val="both"/>
        <w:rPr>
          <w:rFonts w:asciiTheme="minorHAnsi" w:hAnsiTheme="minorHAnsi"/>
          <w:color w:val="000000"/>
          <w:sz w:val="20"/>
          <w:szCs w:val="20"/>
        </w:rPr>
      </w:pPr>
      <w:r w:rsidRPr="00237762">
        <w:rPr>
          <w:rFonts w:asciiTheme="minorHAnsi" w:hAnsiTheme="minorHAnsi"/>
          <w:color w:val="000000"/>
          <w:sz w:val="20"/>
          <w:szCs w:val="20"/>
        </w:rPr>
        <w:t xml:space="preserve">En el caso de que existiera algún cambio de domicilio de las Unidades incluidas en el </w:t>
      </w:r>
      <w:r w:rsidR="00590C64" w:rsidRPr="00590C64">
        <w:rPr>
          <w:rFonts w:asciiTheme="minorHAnsi" w:hAnsiTheme="minorHAnsi"/>
          <w:b/>
          <w:color w:val="000000"/>
          <w:sz w:val="20"/>
          <w:szCs w:val="20"/>
        </w:rPr>
        <w:t>ANEXO NUMERO 02 (DOS)</w:t>
      </w:r>
      <w:r w:rsidRPr="00237762">
        <w:rPr>
          <w:rFonts w:asciiTheme="minorHAnsi" w:hAnsiTheme="minorHAnsi"/>
          <w:b/>
          <w:color w:val="000000"/>
          <w:sz w:val="20"/>
          <w:szCs w:val="20"/>
        </w:rPr>
        <w:t>,</w:t>
      </w:r>
      <w:r w:rsidRPr="00237762">
        <w:rPr>
          <w:rFonts w:asciiTheme="minorHAnsi" w:hAnsiTheme="minorHAnsi"/>
          <w:color w:val="000000"/>
          <w:sz w:val="20"/>
          <w:szCs w:val="20"/>
        </w:rPr>
        <w:t xml:space="preserve"> el servicio no deberá ser interrumpido por lo cual se deberá dar continuidad al servicio en el nuevo domicilio del inmueble ocupado por dicha unidad.</w:t>
      </w:r>
    </w:p>
    <w:p w14:paraId="2B8183D7" w14:textId="77777777" w:rsidR="00237762" w:rsidRPr="00EB58D8" w:rsidRDefault="00237762" w:rsidP="00EB58D8">
      <w:pPr>
        <w:ind w:right="12"/>
        <w:jc w:val="both"/>
        <w:rPr>
          <w:rFonts w:asciiTheme="minorHAnsi" w:hAnsiTheme="minorHAnsi" w:cs="Arial"/>
          <w:sz w:val="20"/>
        </w:rPr>
      </w:pPr>
    </w:p>
    <w:p w14:paraId="2B18340F" w14:textId="54866DF6" w:rsidR="0041064E" w:rsidRDefault="00EB58D8" w:rsidP="00EB58D8">
      <w:pPr>
        <w:ind w:right="12"/>
        <w:jc w:val="both"/>
        <w:rPr>
          <w:rFonts w:asciiTheme="minorHAnsi" w:hAnsiTheme="minorHAnsi" w:cs="Arial"/>
          <w:sz w:val="20"/>
        </w:rPr>
      </w:pPr>
      <w:r w:rsidRPr="00EB58D8">
        <w:rPr>
          <w:rFonts w:asciiTheme="minorHAnsi" w:hAnsiTheme="minorHAnsi" w:cs="Arial"/>
          <w:sz w:val="20"/>
        </w:rPr>
        <w:t xml:space="preserve">La prestación del servicio será </w:t>
      </w:r>
      <w:r w:rsidR="003E060C">
        <w:rPr>
          <w:rFonts w:asciiTheme="minorHAnsi" w:hAnsiTheme="minorHAnsi" w:cs="Arial"/>
          <w:b/>
          <w:sz w:val="20"/>
        </w:rPr>
        <w:t>del 01 de febrero al 31 de diciembre de 2025.</w:t>
      </w:r>
    </w:p>
    <w:p w14:paraId="64300BC3" w14:textId="77777777" w:rsidR="007219F0" w:rsidRPr="00741DB5" w:rsidRDefault="007219F0" w:rsidP="00EB58D8">
      <w:pPr>
        <w:ind w:right="12"/>
        <w:jc w:val="both"/>
        <w:rPr>
          <w:rFonts w:asciiTheme="minorHAnsi" w:hAnsiTheme="minorHAnsi" w:cs="Arial"/>
          <w:sz w:val="20"/>
        </w:rPr>
      </w:pPr>
    </w:p>
    <w:p w14:paraId="2C99A560" w14:textId="48CBCDBB" w:rsidR="00656628" w:rsidRPr="00741DB5" w:rsidRDefault="00F6792B" w:rsidP="00F0333D">
      <w:pPr>
        <w:tabs>
          <w:tab w:val="left" w:pos="-284"/>
          <w:tab w:val="left" w:pos="9498"/>
        </w:tabs>
        <w:jc w:val="both"/>
        <w:rPr>
          <w:rFonts w:asciiTheme="minorHAnsi" w:hAnsiTheme="minorHAnsi" w:cs="Arial"/>
          <w:b/>
          <w:sz w:val="20"/>
        </w:rPr>
      </w:pPr>
      <w:r>
        <w:rPr>
          <w:rFonts w:asciiTheme="minorHAnsi" w:hAnsiTheme="minorHAnsi" w:cs="Arial"/>
          <w:b/>
          <w:sz w:val="20"/>
        </w:rPr>
        <w:t>16.1</w:t>
      </w:r>
      <w:r w:rsidR="008804FE" w:rsidRPr="00741DB5">
        <w:rPr>
          <w:rFonts w:asciiTheme="minorHAnsi" w:hAnsiTheme="minorHAnsi" w:cs="Arial"/>
          <w:b/>
          <w:sz w:val="20"/>
        </w:rPr>
        <w:t xml:space="preserve"> CONDICIONE</w:t>
      </w:r>
      <w:r>
        <w:rPr>
          <w:rFonts w:asciiTheme="minorHAnsi" w:hAnsiTheme="minorHAnsi" w:cs="Arial"/>
          <w:b/>
          <w:sz w:val="20"/>
        </w:rPr>
        <w:t>S DE LA PRESTACION DEL SERVICIO.</w:t>
      </w:r>
    </w:p>
    <w:p w14:paraId="28279CEB" w14:textId="3EFC6F58" w:rsidR="00656628" w:rsidRPr="00656628" w:rsidRDefault="00656628" w:rsidP="00656628">
      <w:pPr>
        <w:tabs>
          <w:tab w:val="left" w:pos="426"/>
        </w:tabs>
        <w:suppressAutoHyphens w:val="0"/>
        <w:autoSpaceDE w:val="0"/>
        <w:autoSpaceDN w:val="0"/>
        <w:adjustRightInd w:val="0"/>
        <w:contextualSpacing/>
        <w:jc w:val="both"/>
        <w:rPr>
          <w:rFonts w:asciiTheme="minorHAnsi" w:eastAsia="Calibri" w:hAnsiTheme="minorHAnsi" w:cs="Arial"/>
          <w:bCs/>
          <w:sz w:val="20"/>
          <w:lang w:val="es-MX" w:eastAsia="en-US"/>
        </w:rPr>
      </w:pPr>
      <w:r w:rsidRPr="00656628">
        <w:rPr>
          <w:rFonts w:asciiTheme="minorHAnsi" w:eastAsia="Calibri" w:hAnsiTheme="minorHAnsi" w:cs="Arial"/>
          <w:bCs/>
          <w:sz w:val="20"/>
          <w:lang w:val="es-MX" w:eastAsia="en-US"/>
        </w:rPr>
        <w:t xml:space="preserve">El </w:t>
      </w:r>
      <w:r w:rsidRPr="00656628">
        <w:rPr>
          <w:rFonts w:asciiTheme="minorHAnsi" w:eastAsia="Calibri" w:hAnsiTheme="minorHAnsi"/>
          <w:sz w:val="20"/>
          <w:lang w:eastAsia="en-US"/>
        </w:rPr>
        <w:t xml:space="preserve">Proveedor </w:t>
      </w:r>
      <w:r w:rsidRPr="00656628">
        <w:rPr>
          <w:rFonts w:asciiTheme="minorHAnsi" w:eastAsia="Calibri" w:hAnsiTheme="minorHAnsi" w:cs="Arial"/>
          <w:bCs/>
          <w:sz w:val="20"/>
          <w:lang w:val="es-MX" w:eastAsia="en-US"/>
        </w:rPr>
        <w:t xml:space="preserve">es el único responsable del suministro de Gas L.P., por lo tanto en caso de que durante el desarrollo del mismo, el personal a su cargo llegare a incurrir en responsabilidad por dolo, error, negligencia y/o impericia, el </w:t>
      </w:r>
      <w:r w:rsidRPr="00656628">
        <w:rPr>
          <w:rFonts w:asciiTheme="minorHAnsi" w:eastAsia="Calibri" w:hAnsiTheme="minorHAnsi"/>
          <w:b/>
          <w:sz w:val="20"/>
          <w:lang w:eastAsia="en-US"/>
        </w:rPr>
        <w:t xml:space="preserve">proveedor </w:t>
      </w:r>
      <w:r w:rsidRPr="00656628">
        <w:rPr>
          <w:rFonts w:asciiTheme="minorHAnsi" w:eastAsia="Calibri" w:hAnsiTheme="minorHAnsi" w:cs="Arial"/>
          <w:b/>
          <w:bCs/>
          <w:sz w:val="20"/>
          <w:lang w:val="es-MX" w:eastAsia="en-US"/>
        </w:rPr>
        <w:t>deberá responder y resarcir los daños y perjuicios causados al Instituto o a terceros</w:t>
      </w:r>
      <w:r w:rsidRPr="00656628">
        <w:rPr>
          <w:rFonts w:asciiTheme="minorHAnsi" w:eastAsia="Calibri" w:hAnsiTheme="minorHAnsi" w:cs="Arial"/>
          <w:bCs/>
          <w:sz w:val="20"/>
          <w:lang w:val="es-MX" w:eastAsia="en-US"/>
        </w:rPr>
        <w:t>, y en este último caso debiendo eximir Instituto Mexicano del Seguro Social de cualquier reclamación por tal concepto.</w:t>
      </w:r>
    </w:p>
    <w:p w14:paraId="12BBAB15" w14:textId="77777777" w:rsidR="00656628" w:rsidRPr="00656628" w:rsidRDefault="00656628" w:rsidP="00656628">
      <w:pPr>
        <w:tabs>
          <w:tab w:val="left" w:pos="426"/>
        </w:tabs>
        <w:suppressAutoHyphens w:val="0"/>
        <w:autoSpaceDE w:val="0"/>
        <w:autoSpaceDN w:val="0"/>
        <w:adjustRightInd w:val="0"/>
        <w:jc w:val="both"/>
        <w:rPr>
          <w:rFonts w:asciiTheme="minorHAnsi" w:eastAsia="Calibri" w:hAnsiTheme="minorHAnsi" w:cs="Arial"/>
          <w:bCs/>
          <w:sz w:val="20"/>
          <w:lang w:val="es-ES_tradnl" w:eastAsia="en-US"/>
        </w:rPr>
      </w:pPr>
    </w:p>
    <w:p w14:paraId="7C0BFF34" w14:textId="0E827272" w:rsidR="00087203" w:rsidRPr="00052946" w:rsidRDefault="00087203" w:rsidP="00087203">
      <w:pPr>
        <w:tabs>
          <w:tab w:val="left" w:pos="426"/>
        </w:tabs>
        <w:suppressAutoHyphens w:val="0"/>
        <w:autoSpaceDE w:val="0"/>
        <w:autoSpaceDN w:val="0"/>
        <w:adjustRightInd w:val="0"/>
        <w:contextualSpacing/>
        <w:jc w:val="both"/>
        <w:rPr>
          <w:rFonts w:asciiTheme="minorHAnsi" w:eastAsiaTheme="minorEastAsia" w:hAnsiTheme="minorHAnsi" w:cs="Arial"/>
          <w:bCs/>
          <w:iCs/>
          <w:sz w:val="20"/>
          <w:lang w:val="es-ES_tradnl" w:eastAsia="en-US"/>
        </w:rPr>
      </w:pPr>
      <w:r w:rsidRPr="00052946">
        <w:rPr>
          <w:rFonts w:asciiTheme="minorHAnsi" w:eastAsia="Calibri" w:hAnsiTheme="minorHAnsi"/>
          <w:bCs/>
          <w:color w:val="000000"/>
          <w:sz w:val="20"/>
          <w:lang w:val="es-MX"/>
        </w:rPr>
        <w:t>Con el objetivo de reforzar el programa de seguridad y salud en el trabajo o a la relación de acciones preventiv</w:t>
      </w:r>
      <w:r w:rsidR="00D44BF2" w:rsidRPr="00052946">
        <w:rPr>
          <w:rFonts w:asciiTheme="minorHAnsi" w:eastAsia="Calibri" w:hAnsiTheme="minorHAnsi"/>
          <w:bCs/>
          <w:color w:val="000000"/>
          <w:sz w:val="20"/>
          <w:lang w:val="es-MX"/>
        </w:rPr>
        <w:t xml:space="preserve">as y correctivas de seguridad, </w:t>
      </w:r>
      <w:r w:rsidRPr="00052946">
        <w:rPr>
          <w:rFonts w:asciiTheme="minorHAnsi" w:eastAsia="Calibri" w:hAnsiTheme="minorHAnsi"/>
          <w:bCs/>
          <w:color w:val="000000"/>
          <w:sz w:val="20"/>
          <w:lang w:val="es-MX"/>
        </w:rPr>
        <w:t>el Proveedor deberá presentar</w:t>
      </w:r>
      <w:r w:rsidR="00052946" w:rsidRPr="00052946">
        <w:rPr>
          <w:rFonts w:asciiTheme="minorHAnsi" w:eastAsia="Calibri" w:hAnsiTheme="minorHAnsi"/>
          <w:bCs/>
          <w:color w:val="000000"/>
          <w:sz w:val="20"/>
          <w:lang w:val="es-MX"/>
        </w:rPr>
        <w:t xml:space="preserve"> </w:t>
      </w:r>
      <w:r w:rsidR="00052946" w:rsidRPr="00052946">
        <w:rPr>
          <w:rFonts w:asciiTheme="minorHAnsi" w:eastAsia="Calibri" w:hAnsiTheme="minorHAnsi"/>
          <w:b/>
          <w:bCs/>
          <w:color w:val="000000"/>
          <w:sz w:val="20"/>
          <w:lang w:val="es-MX"/>
        </w:rPr>
        <w:t>PROGRAMA DE CAPACITACIÓN</w:t>
      </w:r>
      <w:r w:rsidR="00052946" w:rsidRPr="00052946">
        <w:rPr>
          <w:rFonts w:asciiTheme="minorHAnsi" w:eastAsia="Calibri" w:hAnsiTheme="minorHAnsi"/>
          <w:bCs/>
          <w:color w:val="000000"/>
          <w:sz w:val="20"/>
          <w:lang w:val="es-MX"/>
        </w:rPr>
        <w:t xml:space="preserve"> </w:t>
      </w:r>
      <w:r w:rsidRPr="00052946">
        <w:rPr>
          <w:rFonts w:asciiTheme="minorHAnsi" w:eastAsia="Calibri" w:hAnsiTheme="minorHAnsi"/>
          <w:bCs/>
          <w:color w:val="000000"/>
          <w:sz w:val="20"/>
          <w:lang w:val="es-MX"/>
        </w:rPr>
        <w:t>al personal del Instituto</w:t>
      </w:r>
      <w:r w:rsidRPr="00052946">
        <w:rPr>
          <w:rFonts w:asciiTheme="minorHAnsi" w:eastAsia="Calibri" w:hAnsiTheme="minorHAnsi"/>
          <w:b/>
          <w:bCs/>
          <w:color w:val="000000"/>
          <w:sz w:val="20"/>
          <w:lang w:val="es-MX"/>
        </w:rPr>
        <w:t xml:space="preserve">, </w:t>
      </w:r>
      <w:r w:rsidRPr="00052946">
        <w:rPr>
          <w:rFonts w:asciiTheme="minorHAnsi" w:eastAsia="Calibri" w:hAnsiTheme="minorHAnsi"/>
          <w:bCs/>
          <w:color w:val="000000"/>
          <w:sz w:val="20"/>
          <w:lang w:val="es-MX"/>
        </w:rPr>
        <w:t xml:space="preserve">el cual deberá impartirse dentro de los primeros 3 meses posteriores al inicio del contrato, </w:t>
      </w:r>
      <w:r w:rsidRPr="00052946">
        <w:rPr>
          <w:rFonts w:asciiTheme="minorHAnsi" w:eastAsiaTheme="minorEastAsia" w:hAnsiTheme="minorHAnsi" w:cs="Arial"/>
          <w:bCs/>
          <w:iCs/>
          <w:sz w:val="20"/>
          <w:lang w:val="es-ES_tradnl" w:eastAsia="en-US"/>
        </w:rPr>
        <w:t xml:space="preserve">de acuerdo  con lo establecido en el </w:t>
      </w:r>
      <w:r w:rsidR="00835829" w:rsidRPr="00052946">
        <w:rPr>
          <w:rFonts w:asciiTheme="minorHAnsi" w:eastAsiaTheme="minorEastAsia" w:hAnsiTheme="minorHAnsi" w:cs="Arial"/>
          <w:b/>
          <w:bCs/>
          <w:iCs/>
          <w:sz w:val="20"/>
          <w:lang w:val="es-ES_tradnl" w:eastAsia="en-US"/>
        </w:rPr>
        <w:t>ANEXO 03-A (TRES-A) “PROGRAMA DE CAPACITACIÓN”</w:t>
      </w:r>
      <w:r w:rsidR="00835829" w:rsidRPr="00052946">
        <w:rPr>
          <w:rFonts w:asciiTheme="minorHAnsi" w:eastAsiaTheme="minorEastAsia" w:hAnsiTheme="minorHAnsi" w:cs="Arial"/>
          <w:bCs/>
          <w:iCs/>
          <w:sz w:val="20"/>
          <w:lang w:val="es-ES_tradnl" w:eastAsia="en-US"/>
        </w:rPr>
        <w:t xml:space="preserve"> </w:t>
      </w:r>
      <w:r w:rsidR="00D44BF2" w:rsidRPr="00052946">
        <w:rPr>
          <w:rFonts w:asciiTheme="minorHAnsi" w:eastAsiaTheme="minorEastAsia" w:hAnsiTheme="minorHAnsi" w:cs="Arial"/>
          <w:bCs/>
          <w:iCs/>
          <w:sz w:val="20"/>
          <w:lang w:val="es-ES_tradnl" w:eastAsia="en-US"/>
        </w:rPr>
        <w:t xml:space="preserve">de </w:t>
      </w:r>
      <w:r w:rsidRPr="00052946">
        <w:rPr>
          <w:rFonts w:asciiTheme="minorHAnsi" w:eastAsiaTheme="minorEastAsia" w:hAnsiTheme="minorHAnsi" w:cs="Arial"/>
          <w:bCs/>
          <w:iCs/>
          <w:sz w:val="20"/>
          <w:lang w:val="es-ES_tradnl" w:eastAsia="en-US"/>
        </w:rPr>
        <w:t>forma vir</w:t>
      </w:r>
      <w:r w:rsidR="00835829" w:rsidRPr="00052946">
        <w:rPr>
          <w:rFonts w:asciiTheme="minorHAnsi" w:eastAsiaTheme="minorEastAsia" w:hAnsiTheme="minorHAnsi" w:cs="Arial"/>
          <w:bCs/>
          <w:iCs/>
          <w:sz w:val="20"/>
          <w:lang w:val="es-ES_tradnl" w:eastAsia="en-US"/>
        </w:rPr>
        <w:t>tual, a través de la plataforma TEAMS, considerando entregar c</w:t>
      </w:r>
      <w:r w:rsidRPr="00052946">
        <w:rPr>
          <w:rFonts w:asciiTheme="minorHAnsi" w:eastAsiaTheme="minorEastAsia" w:hAnsiTheme="minorHAnsi" w:cs="Arial"/>
          <w:bCs/>
          <w:iCs/>
          <w:sz w:val="20"/>
          <w:lang w:val="es-ES_tradnl" w:eastAsia="en-US"/>
        </w:rPr>
        <w:t>onstancia que acredite la capacitación impartida.</w:t>
      </w:r>
    </w:p>
    <w:p w14:paraId="6E455DCA" w14:textId="77777777" w:rsidR="00087203" w:rsidRPr="00052946" w:rsidRDefault="00087203" w:rsidP="00087203">
      <w:pPr>
        <w:tabs>
          <w:tab w:val="left" w:pos="426"/>
        </w:tabs>
        <w:suppressAutoHyphens w:val="0"/>
        <w:autoSpaceDE w:val="0"/>
        <w:autoSpaceDN w:val="0"/>
        <w:adjustRightInd w:val="0"/>
        <w:contextualSpacing/>
        <w:jc w:val="both"/>
        <w:rPr>
          <w:rFonts w:asciiTheme="minorHAnsi" w:eastAsia="Calibri" w:hAnsiTheme="minorHAnsi"/>
          <w:bCs/>
          <w:color w:val="000000"/>
          <w:sz w:val="20"/>
          <w:lang w:val="es-MX"/>
        </w:rPr>
      </w:pPr>
    </w:p>
    <w:p w14:paraId="734A737C" w14:textId="77777777" w:rsidR="00087203" w:rsidRPr="00052946" w:rsidRDefault="00087203" w:rsidP="00087203">
      <w:pPr>
        <w:tabs>
          <w:tab w:val="left" w:pos="720"/>
        </w:tabs>
        <w:suppressAutoHyphens w:val="0"/>
        <w:jc w:val="both"/>
        <w:rPr>
          <w:rFonts w:asciiTheme="minorHAnsi" w:eastAsiaTheme="minorEastAsia" w:hAnsiTheme="minorHAnsi" w:cs="Arial"/>
          <w:bCs/>
          <w:iCs/>
          <w:sz w:val="20"/>
          <w:lang w:val="es-ES_tradnl" w:eastAsia="en-US"/>
        </w:rPr>
      </w:pPr>
      <w:r w:rsidRPr="00052946">
        <w:rPr>
          <w:rFonts w:asciiTheme="minorHAnsi" w:eastAsiaTheme="minorEastAsia" w:hAnsiTheme="minorHAnsi" w:cs="Arial"/>
          <w:bCs/>
          <w:iCs/>
          <w:sz w:val="20"/>
          <w:lang w:val="es-ES_tradnl" w:eastAsia="en-US"/>
        </w:rPr>
        <w:t>Cada participante del evento de capacitación deberá registrar su acceso o asistencia a la liga del curso indicando en el chat Nombre completo, la unidad de donde accede, el cargo o labor que realiza en su centro de trabajo.</w:t>
      </w:r>
    </w:p>
    <w:p w14:paraId="762BFA6D" w14:textId="77777777" w:rsidR="00087203" w:rsidRPr="00052946" w:rsidRDefault="00087203" w:rsidP="00087203">
      <w:pPr>
        <w:tabs>
          <w:tab w:val="left" w:pos="720"/>
        </w:tabs>
        <w:suppressAutoHyphens w:val="0"/>
        <w:jc w:val="both"/>
        <w:rPr>
          <w:rFonts w:asciiTheme="minorHAnsi" w:eastAsiaTheme="minorEastAsia" w:hAnsiTheme="minorHAnsi" w:cs="Arial"/>
          <w:bCs/>
          <w:iCs/>
          <w:sz w:val="20"/>
          <w:lang w:val="es-ES_tradnl" w:eastAsia="en-US"/>
        </w:rPr>
      </w:pPr>
    </w:p>
    <w:p w14:paraId="0A3D5728" w14:textId="037021A4" w:rsidR="00087203" w:rsidRPr="00052946" w:rsidRDefault="00087203" w:rsidP="00087203">
      <w:pPr>
        <w:tabs>
          <w:tab w:val="left" w:pos="720"/>
        </w:tabs>
        <w:suppressAutoHyphens w:val="0"/>
        <w:jc w:val="both"/>
        <w:rPr>
          <w:rFonts w:asciiTheme="minorHAnsi" w:eastAsiaTheme="minorEastAsia" w:hAnsiTheme="minorHAnsi" w:cs="Arial"/>
          <w:bCs/>
          <w:iCs/>
          <w:sz w:val="20"/>
          <w:lang w:val="es-ES_tradnl" w:eastAsia="en-US"/>
        </w:rPr>
      </w:pPr>
      <w:r w:rsidRPr="00052946">
        <w:rPr>
          <w:rFonts w:asciiTheme="minorHAnsi" w:eastAsiaTheme="minorEastAsia" w:hAnsiTheme="minorHAnsi" w:cs="Arial"/>
          <w:bCs/>
          <w:iCs/>
          <w:sz w:val="20"/>
          <w:lang w:val="es-ES_tradnl" w:eastAsia="en-US"/>
        </w:rPr>
        <w:t>Por lo anterior el proveedor en conjunto con los Administradores del Contrato coordinaran el seguimiento del programa de capacitación informando a las unidades vía correo electrónico enviado por la Oficina de Servicios Complementarios.</w:t>
      </w:r>
    </w:p>
    <w:p w14:paraId="3974A40A" w14:textId="77777777" w:rsidR="00656628" w:rsidRPr="00656628" w:rsidRDefault="00656628" w:rsidP="00656628">
      <w:pPr>
        <w:tabs>
          <w:tab w:val="left" w:pos="426"/>
        </w:tabs>
        <w:suppressAutoHyphens w:val="0"/>
        <w:autoSpaceDE w:val="0"/>
        <w:autoSpaceDN w:val="0"/>
        <w:adjustRightInd w:val="0"/>
        <w:contextualSpacing/>
        <w:jc w:val="both"/>
        <w:rPr>
          <w:rFonts w:asciiTheme="minorHAnsi" w:eastAsia="Calibri" w:hAnsiTheme="minorHAnsi"/>
          <w:bCs/>
          <w:sz w:val="20"/>
          <w:highlight w:val="yellow"/>
          <w:lang w:val="es-MX" w:eastAsia="en-US"/>
        </w:rPr>
      </w:pPr>
    </w:p>
    <w:p w14:paraId="20A6E0BC" w14:textId="0A4BE4E8" w:rsidR="00656628" w:rsidRDefault="00656628" w:rsidP="00656628">
      <w:pPr>
        <w:tabs>
          <w:tab w:val="left" w:pos="426"/>
        </w:tabs>
        <w:suppressAutoHyphens w:val="0"/>
        <w:autoSpaceDE w:val="0"/>
        <w:autoSpaceDN w:val="0"/>
        <w:adjustRightInd w:val="0"/>
        <w:contextualSpacing/>
        <w:jc w:val="both"/>
        <w:rPr>
          <w:rFonts w:asciiTheme="minorHAnsi" w:eastAsia="Calibri" w:hAnsiTheme="minorHAnsi"/>
          <w:b/>
          <w:bCs/>
          <w:sz w:val="20"/>
          <w:u w:val="single"/>
          <w:lang w:val="es-MX" w:eastAsia="en-US"/>
        </w:rPr>
      </w:pPr>
      <w:r w:rsidRPr="00656628">
        <w:rPr>
          <w:rFonts w:asciiTheme="minorHAnsi" w:eastAsia="Calibri" w:hAnsiTheme="minorHAnsi"/>
          <w:bCs/>
          <w:sz w:val="20"/>
          <w:lang w:val="es-MX" w:eastAsia="en-US"/>
        </w:rPr>
        <w:t xml:space="preserve">El combustible autorizado para este servicio invariablemente deberá de reunir la calidad de la </w:t>
      </w:r>
      <w:r w:rsidRPr="00D802BF">
        <w:rPr>
          <w:rFonts w:asciiTheme="minorHAnsi" w:eastAsia="Calibri" w:hAnsiTheme="minorHAnsi"/>
          <w:b/>
          <w:bCs/>
          <w:sz w:val="20"/>
          <w:lang w:val="es-MX" w:eastAsia="en-US"/>
        </w:rPr>
        <w:t>NORMA OFICIAL MEXICANA,</w:t>
      </w:r>
      <w:r w:rsidRPr="00656628">
        <w:rPr>
          <w:rFonts w:asciiTheme="minorHAnsi" w:eastAsia="Calibri" w:hAnsiTheme="minorHAnsi"/>
          <w:bCs/>
          <w:sz w:val="20"/>
          <w:lang w:val="es-MX" w:eastAsia="en-US"/>
        </w:rPr>
        <w:t xml:space="preserve"> tomando como base la Norma vigente </w:t>
      </w:r>
      <w:r w:rsidRPr="00656628">
        <w:rPr>
          <w:rFonts w:asciiTheme="minorHAnsi" w:eastAsia="Calibri" w:hAnsiTheme="minorHAnsi"/>
          <w:b/>
          <w:bCs/>
          <w:sz w:val="20"/>
          <w:u w:val="single"/>
          <w:lang w:val="es-MX" w:eastAsia="en-US"/>
        </w:rPr>
        <w:t>NOM-016-CRE-2016.</w:t>
      </w:r>
      <w:r w:rsidR="00D802BF" w:rsidRPr="00D802BF">
        <w:rPr>
          <w:rFonts w:asciiTheme="minorHAnsi" w:eastAsia="Calibri" w:hAnsiTheme="minorHAnsi"/>
          <w:b/>
          <w:bCs/>
          <w:sz w:val="20"/>
          <w:lang w:val="es-MX" w:eastAsia="en-US"/>
        </w:rPr>
        <w:t xml:space="preserve"> </w:t>
      </w:r>
      <w:r w:rsidR="00D802BF">
        <w:rPr>
          <w:rFonts w:asciiTheme="minorHAnsi" w:eastAsia="Calibri" w:hAnsiTheme="minorHAnsi"/>
          <w:bCs/>
          <w:i/>
          <w:sz w:val="20"/>
          <w:lang w:val="es-MX" w:eastAsia="en-US"/>
        </w:rPr>
        <w:t>(</w:t>
      </w:r>
      <w:r w:rsidR="00A8103F">
        <w:rPr>
          <w:rFonts w:asciiTheme="minorHAnsi" w:eastAsia="Calibri" w:hAnsiTheme="minorHAnsi"/>
          <w:bCs/>
          <w:i/>
          <w:sz w:val="20"/>
          <w:lang w:val="es-MX" w:eastAsia="en-US"/>
        </w:rPr>
        <w:t>Publicada</w:t>
      </w:r>
      <w:r w:rsidR="00D802BF">
        <w:rPr>
          <w:rFonts w:asciiTheme="minorHAnsi" w:eastAsia="Calibri" w:hAnsiTheme="minorHAnsi"/>
          <w:bCs/>
          <w:i/>
          <w:sz w:val="20"/>
          <w:lang w:val="es-MX" w:eastAsia="en-US"/>
        </w:rPr>
        <w:t xml:space="preserve"> en el Diario O</w:t>
      </w:r>
      <w:r w:rsidR="00D802BF" w:rsidRPr="00D802BF">
        <w:rPr>
          <w:rFonts w:asciiTheme="minorHAnsi" w:eastAsia="Calibri" w:hAnsiTheme="minorHAnsi"/>
          <w:bCs/>
          <w:i/>
          <w:sz w:val="20"/>
          <w:lang w:val="es-MX" w:eastAsia="en-US"/>
        </w:rPr>
        <w:t>ficial de la Federación el día 29 de agosto de</w:t>
      </w:r>
      <w:r w:rsidR="00D802BF">
        <w:rPr>
          <w:rFonts w:asciiTheme="minorHAnsi" w:eastAsia="Calibri" w:hAnsiTheme="minorHAnsi"/>
          <w:bCs/>
          <w:i/>
          <w:sz w:val="20"/>
          <w:lang w:val="es-MX" w:eastAsia="en-US"/>
        </w:rPr>
        <w:t xml:space="preserve"> </w:t>
      </w:r>
      <w:r w:rsidR="00D802BF" w:rsidRPr="00D802BF">
        <w:rPr>
          <w:rFonts w:asciiTheme="minorHAnsi" w:eastAsia="Calibri" w:hAnsiTheme="minorHAnsi"/>
          <w:bCs/>
          <w:i/>
          <w:sz w:val="20"/>
          <w:lang w:val="es-MX" w:eastAsia="en-US"/>
        </w:rPr>
        <w:t>2016</w:t>
      </w:r>
      <w:r w:rsidR="00D802BF">
        <w:rPr>
          <w:rFonts w:ascii="Arial" w:hAnsi="Arial" w:cs="Arial"/>
          <w:bCs/>
          <w:i/>
          <w:color w:val="2F2F2F"/>
          <w:sz w:val="19"/>
          <w:szCs w:val="19"/>
          <w:shd w:val="clear" w:color="auto" w:fill="FFFFFF"/>
        </w:rPr>
        <w:t>)</w:t>
      </w:r>
    </w:p>
    <w:p w14:paraId="4AC5D39F" w14:textId="77777777" w:rsidR="00656628" w:rsidRPr="00656628" w:rsidRDefault="00656628" w:rsidP="00656628">
      <w:pPr>
        <w:tabs>
          <w:tab w:val="left" w:pos="426"/>
        </w:tabs>
        <w:suppressAutoHyphens w:val="0"/>
        <w:autoSpaceDE w:val="0"/>
        <w:autoSpaceDN w:val="0"/>
        <w:adjustRightInd w:val="0"/>
        <w:contextualSpacing/>
        <w:jc w:val="both"/>
        <w:rPr>
          <w:rFonts w:asciiTheme="minorHAnsi" w:eastAsia="Calibri" w:hAnsiTheme="minorHAnsi"/>
          <w:b/>
          <w:bCs/>
          <w:sz w:val="20"/>
          <w:u w:val="single"/>
          <w:lang w:val="es-MX" w:eastAsia="en-US"/>
        </w:rPr>
      </w:pPr>
    </w:p>
    <w:p w14:paraId="3D084C96" w14:textId="77777777" w:rsidR="00656628" w:rsidRPr="00656628" w:rsidRDefault="00656628" w:rsidP="00656628">
      <w:pPr>
        <w:tabs>
          <w:tab w:val="left" w:pos="426"/>
        </w:tabs>
        <w:suppressAutoHyphens w:val="0"/>
        <w:autoSpaceDE w:val="0"/>
        <w:autoSpaceDN w:val="0"/>
        <w:adjustRightInd w:val="0"/>
        <w:contextualSpacing/>
        <w:jc w:val="both"/>
        <w:rPr>
          <w:rFonts w:asciiTheme="minorHAnsi" w:eastAsia="Calibri" w:hAnsiTheme="minorHAnsi" w:cs="Arial"/>
          <w:bCs/>
          <w:sz w:val="20"/>
          <w:lang w:val="es-MX" w:eastAsia="en-US"/>
        </w:rPr>
      </w:pPr>
      <w:r w:rsidRPr="00656628">
        <w:rPr>
          <w:rFonts w:asciiTheme="minorHAnsi" w:eastAsia="Calibri" w:hAnsiTheme="minorHAnsi" w:cs="Arial"/>
          <w:bCs/>
          <w:sz w:val="20"/>
          <w:lang w:val="es-MX" w:eastAsia="en-US"/>
        </w:rPr>
        <w:t xml:space="preserve">El </w:t>
      </w:r>
      <w:r w:rsidRPr="00656628">
        <w:rPr>
          <w:rFonts w:asciiTheme="minorHAnsi" w:eastAsia="Calibri" w:hAnsiTheme="minorHAnsi"/>
          <w:sz w:val="20"/>
          <w:lang w:eastAsia="en-US"/>
        </w:rPr>
        <w:t xml:space="preserve">Proveedor </w:t>
      </w:r>
      <w:r w:rsidRPr="00656628">
        <w:rPr>
          <w:rFonts w:asciiTheme="minorHAnsi" w:eastAsia="Calibri" w:hAnsiTheme="minorHAnsi" w:cs="Arial"/>
          <w:bCs/>
          <w:sz w:val="20"/>
          <w:lang w:val="es-MX" w:eastAsia="en-US"/>
        </w:rPr>
        <w:t xml:space="preserve">tendrá la obligación de contratar y mantener vigente una </w:t>
      </w:r>
      <w:r w:rsidRPr="00656628">
        <w:rPr>
          <w:rFonts w:asciiTheme="minorHAnsi" w:eastAsia="Calibri" w:hAnsiTheme="minorHAnsi" w:cs="Arial"/>
          <w:b/>
          <w:bCs/>
          <w:sz w:val="20"/>
          <w:u w:val="single"/>
          <w:lang w:val="es-MX" w:eastAsia="en-US"/>
        </w:rPr>
        <w:t>póliza de seguro de responsabilidad civil de daños causados</w:t>
      </w:r>
      <w:r w:rsidRPr="00656628">
        <w:rPr>
          <w:rFonts w:asciiTheme="minorHAnsi" w:eastAsia="Calibri" w:hAnsiTheme="minorHAnsi" w:cs="Arial"/>
          <w:bCs/>
          <w:sz w:val="20"/>
          <w:lang w:val="es-MX" w:eastAsia="en-US"/>
        </w:rPr>
        <w:t xml:space="preserve"> por la carga durante el transporte y suministro de Gas LP; desde su planta de almacenamiento al lugar de descarga del mismo en los domicilios designados por el Instituto, misma que deberá presentarse al inicio de la prestación del Servicio de manera individual por auto tanque y camión repartidor, la empresa, cubrirá daños a terceros que pudieran derivarse de la prestación de sus servicios ya sea por un incorrecto suministro del Gas L.P. o por accidentes que se pudieran suscitar al momento de la entrega a cualquiera de los inmuebles del Instituto.</w:t>
      </w:r>
    </w:p>
    <w:p w14:paraId="22545940" w14:textId="77777777" w:rsidR="00656628" w:rsidRDefault="00656628" w:rsidP="00656628">
      <w:pPr>
        <w:tabs>
          <w:tab w:val="left" w:pos="426"/>
        </w:tabs>
        <w:suppressAutoHyphens w:val="0"/>
        <w:autoSpaceDE w:val="0"/>
        <w:autoSpaceDN w:val="0"/>
        <w:adjustRightInd w:val="0"/>
        <w:contextualSpacing/>
        <w:jc w:val="both"/>
        <w:rPr>
          <w:rFonts w:asciiTheme="minorHAnsi" w:eastAsia="Calibri" w:hAnsiTheme="minorHAnsi" w:cs="Arial"/>
          <w:bCs/>
          <w:sz w:val="20"/>
          <w:lang w:val="es-MX" w:eastAsia="en-US"/>
        </w:rPr>
      </w:pPr>
    </w:p>
    <w:p w14:paraId="026EEA7E" w14:textId="77777777" w:rsidR="00656628" w:rsidRPr="00656628" w:rsidRDefault="00656628" w:rsidP="00656628">
      <w:pPr>
        <w:tabs>
          <w:tab w:val="left" w:pos="426"/>
        </w:tabs>
        <w:suppressAutoHyphens w:val="0"/>
        <w:autoSpaceDE w:val="0"/>
        <w:autoSpaceDN w:val="0"/>
        <w:adjustRightInd w:val="0"/>
        <w:contextualSpacing/>
        <w:jc w:val="both"/>
        <w:rPr>
          <w:rFonts w:asciiTheme="minorHAnsi" w:eastAsia="Calibri" w:hAnsiTheme="minorHAnsi" w:cs="Arial"/>
          <w:bCs/>
          <w:sz w:val="20"/>
          <w:lang w:val="es-MX" w:eastAsia="en-US"/>
        </w:rPr>
      </w:pPr>
      <w:r w:rsidRPr="00656628">
        <w:rPr>
          <w:rFonts w:asciiTheme="minorHAnsi" w:eastAsia="Calibri" w:hAnsiTheme="minorHAnsi" w:cs="Arial"/>
          <w:bCs/>
          <w:sz w:val="20"/>
          <w:lang w:val="es-MX" w:eastAsia="en-US"/>
        </w:rPr>
        <w:t xml:space="preserve">El </w:t>
      </w:r>
      <w:r w:rsidRPr="00656628">
        <w:rPr>
          <w:rFonts w:asciiTheme="minorHAnsi" w:eastAsia="Calibri" w:hAnsiTheme="minorHAnsi"/>
          <w:sz w:val="20"/>
          <w:lang w:eastAsia="en-US"/>
        </w:rPr>
        <w:t xml:space="preserve">Proveedor </w:t>
      </w:r>
      <w:r w:rsidRPr="00656628">
        <w:rPr>
          <w:rFonts w:asciiTheme="minorHAnsi" w:eastAsia="Calibri" w:hAnsiTheme="minorHAnsi" w:cs="Arial"/>
          <w:bCs/>
          <w:sz w:val="20"/>
          <w:lang w:val="es-MX" w:eastAsia="en-US"/>
        </w:rPr>
        <w:t xml:space="preserve">como único responsable del </w:t>
      </w:r>
      <w:r w:rsidRPr="00656628">
        <w:rPr>
          <w:rFonts w:asciiTheme="minorHAnsi" w:eastAsia="Calibri" w:hAnsiTheme="minorHAnsi" w:cs="Arial"/>
          <w:b/>
          <w:color w:val="000000"/>
          <w:sz w:val="20"/>
        </w:rPr>
        <w:t>“</w:t>
      </w:r>
      <w:r w:rsidRPr="00D802BF">
        <w:rPr>
          <w:rFonts w:asciiTheme="minorHAnsi" w:eastAsia="Calibri" w:hAnsiTheme="minorHAnsi" w:cs="Arial"/>
          <w:b/>
          <w:color w:val="000000"/>
          <w:sz w:val="20"/>
          <w:lang w:val="es-MX"/>
        </w:rPr>
        <w:t>Servicio de suministro de Gas L.P., en cilindros y estacionario para Unidades Médicas y No Médicas del Instituto Mexicano del Seguro Social para el ejercicio 2025”</w:t>
      </w:r>
      <w:r w:rsidRPr="00D802BF">
        <w:rPr>
          <w:rFonts w:asciiTheme="minorHAnsi" w:eastAsia="Calibri" w:hAnsiTheme="minorHAnsi" w:cs="Arial"/>
          <w:bCs/>
          <w:sz w:val="20"/>
          <w:lang w:val="es-MX" w:eastAsia="en-US"/>
        </w:rPr>
        <w:t xml:space="preserve"> garantizando</w:t>
      </w:r>
      <w:r w:rsidRPr="00656628">
        <w:rPr>
          <w:rFonts w:asciiTheme="minorHAnsi" w:eastAsia="Calibri" w:hAnsiTheme="minorHAnsi" w:cs="Arial"/>
          <w:bCs/>
          <w:sz w:val="20"/>
          <w:lang w:val="es-MX" w:eastAsia="en-US"/>
        </w:rPr>
        <w:t xml:space="preserve"> que el </w:t>
      </w:r>
      <w:r w:rsidRPr="00656628">
        <w:rPr>
          <w:rFonts w:asciiTheme="minorHAnsi" w:eastAsia="Calibri" w:hAnsiTheme="minorHAnsi" w:cs="Arial"/>
          <w:b/>
          <w:bCs/>
          <w:sz w:val="20"/>
          <w:lang w:val="es-MX" w:eastAsia="en-US"/>
        </w:rPr>
        <w:t xml:space="preserve">personal empleado para realizarlo cuente con el equipo y las medidas de seguridad e higiene vigentes </w:t>
      </w:r>
      <w:r w:rsidRPr="00656628">
        <w:rPr>
          <w:rFonts w:asciiTheme="minorHAnsi" w:eastAsia="Calibri" w:hAnsiTheme="minorHAnsi" w:cs="Arial"/>
          <w:bCs/>
          <w:sz w:val="20"/>
          <w:lang w:val="es-MX" w:eastAsia="en-US"/>
        </w:rPr>
        <w:t>emitidas por las autoridades competentes y cumplir con las cantidades y especificaciones. Por lo que, en caso de algún evento fortuito o accidente, quedará bajo la responsabilidad de</w:t>
      </w:r>
      <w:r w:rsidRPr="00656628">
        <w:rPr>
          <w:rFonts w:asciiTheme="minorHAnsi" w:eastAsia="Calibri" w:hAnsiTheme="minorHAnsi"/>
          <w:sz w:val="20"/>
          <w:lang w:eastAsia="en-US"/>
        </w:rPr>
        <w:t>l Proveedor</w:t>
      </w:r>
      <w:r w:rsidRPr="00656628">
        <w:rPr>
          <w:rFonts w:asciiTheme="minorHAnsi" w:eastAsia="Calibri" w:hAnsiTheme="minorHAnsi" w:cs="Arial"/>
          <w:bCs/>
          <w:sz w:val="20"/>
          <w:lang w:val="es-MX" w:eastAsia="en-US"/>
        </w:rPr>
        <w:t>, el cual tendrá que resarcir los daños ocasionados de índole personal y/o material deslindando de toda responsabilidad al Instituto Mexicano del Seguro Social.</w:t>
      </w:r>
    </w:p>
    <w:p w14:paraId="18F0A19A" w14:textId="77777777" w:rsidR="00656628" w:rsidRDefault="00656628" w:rsidP="00656628">
      <w:pPr>
        <w:tabs>
          <w:tab w:val="left" w:pos="426"/>
        </w:tabs>
        <w:suppressAutoHyphens w:val="0"/>
        <w:autoSpaceDE w:val="0"/>
        <w:autoSpaceDN w:val="0"/>
        <w:adjustRightInd w:val="0"/>
        <w:contextualSpacing/>
        <w:jc w:val="both"/>
        <w:rPr>
          <w:rFonts w:asciiTheme="minorHAnsi" w:eastAsia="Calibri" w:hAnsiTheme="minorHAnsi" w:cs="Arial"/>
          <w:bCs/>
          <w:sz w:val="20"/>
          <w:lang w:val="es-MX" w:eastAsia="en-US"/>
        </w:rPr>
      </w:pPr>
    </w:p>
    <w:p w14:paraId="742688A3" w14:textId="77777777" w:rsidR="00656628" w:rsidRPr="00656628" w:rsidRDefault="00656628" w:rsidP="00656628">
      <w:pPr>
        <w:tabs>
          <w:tab w:val="left" w:pos="426"/>
        </w:tabs>
        <w:suppressAutoHyphens w:val="0"/>
        <w:autoSpaceDE w:val="0"/>
        <w:autoSpaceDN w:val="0"/>
        <w:adjustRightInd w:val="0"/>
        <w:contextualSpacing/>
        <w:jc w:val="both"/>
        <w:rPr>
          <w:rFonts w:asciiTheme="minorHAnsi" w:eastAsia="Calibri" w:hAnsiTheme="minorHAnsi" w:cs="Arial"/>
          <w:bCs/>
          <w:sz w:val="20"/>
          <w:lang w:val="es-MX" w:eastAsia="en-US"/>
        </w:rPr>
      </w:pPr>
      <w:r w:rsidRPr="00656628">
        <w:rPr>
          <w:rFonts w:asciiTheme="minorHAnsi" w:eastAsia="Calibri" w:hAnsiTheme="minorHAnsi" w:cs="Arial"/>
          <w:bCs/>
          <w:sz w:val="20"/>
          <w:lang w:val="es-MX" w:eastAsia="en-US"/>
        </w:rPr>
        <w:t xml:space="preserve">El </w:t>
      </w:r>
      <w:r w:rsidRPr="00656628">
        <w:rPr>
          <w:rFonts w:asciiTheme="minorHAnsi" w:eastAsia="Calibri" w:hAnsiTheme="minorHAnsi"/>
          <w:sz w:val="20"/>
          <w:lang w:eastAsia="en-US"/>
        </w:rPr>
        <w:t xml:space="preserve">Proveedor </w:t>
      </w:r>
      <w:r w:rsidRPr="00656628">
        <w:rPr>
          <w:rFonts w:asciiTheme="minorHAnsi" w:eastAsia="Calibri" w:hAnsiTheme="minorHAnsi" w:cs="Arial"/>
          <w:b/>
          <w:bCs/>
          <w:sz w:val="20"/>
          <w:u w:val="single"/>
          <w:lang w:val="es-MX" w:eastAsia="en-US"/>
        </w:rPr>
        <w:t>deberá de contar con equipos certificados por unidades verificadoras aprobadas por la Secretaría de Energía</w:t>
      </w:r>
      <w:r w:rsidRPr="00656628">
        <w:rPr>
          <w:rFonts w:asciiTheme="minorHAnsi" w:eastAsia="Calibri" w:hAnsiTheme="minorHAnsi" w:cs="Arial"/>
          <w:bCs/>
          <w:sz w:val="20"/>
          <w:lang w:val="es-MX" w:eastAsia="en-US"/>
        </w:rPr>
        <w:t xml:space="preserve"> para llevar a cabo la evaluación de la conformidad de las Normas Oficiales Mexicanas y de reporte técnico tipo “E” aplicable al procedimiento para la evaluación y para llevar a cabo la verificación de seguimiento de las Normas Oficiales Mexicanas en materia de Gas L.P., sujetas a la observancia por parte de permisionarios de transporte, almacenamiento y distribución de gas licuado de petróleo, entregado por el permisionario en la Dirección General de Gas Licuado de Petróleo de la Secretaría de </w:t>
      </w:r>
      <w:r w:rsidRPr="00656628">
        <w:rPr>
          <w:rFonts w:asciiTheme="minorHAnsi" w:eastAsia="Calibri" w:hAnsiTheme="minorHAnsi" w:cs="Arial"/>
          <w:bCs/>
          <w:sz w:val="20"/>
          <w:lang w:val="es-MX" w:eastAsia="en-US"/>
        </w:rPr>
        <w:lastRenderedPageBreak/>
        <w:t xml:space="preserve">Energía, para la verificación de instalaciones, vehículos, equipos y actividades de permisionarios de transporte, almacenamiento, distribución y expendio al público de Gas L.P., y entregará en su Propuesta Técnica </w:t>
      </w:r>
      <w:r w:rsidRPr="00656628">
        <w:rPr>
          <w:rFonts w:asciiTheme="minorHAnsi" w:eastAsia="Calibri" w:hAnsiTheme="minorHAnsi" w:cs="Arial"/>
          <w:b/>
          <w:bCs/>
          <w:sz w:val="20"/>
          <w:u w:val="single"/>
          <w:lang w:val="es-MX" w:eastAsia="en-US"/>
        </w:rPr>
        <w:t>manifestación por escrito firmada por su representante legal o la persona facultada para el efecto</w:t>
      </w:r>
      <w:r w:rsidRPr="00656628">
        <w:rPr>
          <w:rFonts w:asciiTheme="minorHAnsi" w:eastAsia="Calibri" w:hAnsiTheme="minorHAnsi" w:cs="Arial"/>
          <w:bCs/>
          <w:sz w:val="20"/>
          <w:lang w:val="es-MX" w:eastAsia="en-US"/>
        </w:rPr>
        <w:t xml:space="preserve">, en donde indique que cuentan dentro de su inventario con este equipo certificado para suministrar el Gas L.P. </w:t>
      </w:r>
    </w:p>
    <w:p w14:paraId="62745102" w14:textId="77777777" w:rsidR="00656628" w:rsidRDefault="00656628" w:rsidP="00656628">
      <w:pPr>
        <w:tabs>
          <w:tab w:val="left" w:pos="426"/>
        </w:tabs>
        <w:suppressAutoHyphens w:val="0"/>
        <w:autoSpaceDE w:val="0"/>
        <w:autoSpaceDN w:val="0"/>
        <w:adjustRightInd w:val="0"/>
        <w:contextualSpacing/>
        <w:jc w:val="both"/>
        <w:rPr>
          <w:rFonts w:asciiTheme="minorHAnsi" w:eastAsia="Calibri" w:hAnsiTheme="minorHAnsi" w:cs="Arial"/>
          <w:bCs/>
          <w:sz w:val="20"/>
          <w:lang w:val="es-MX" w:eastAsia="en-US"/>
        </w:rPr>
      </w:pPr>
    </w:p>
    <w:p w14:paraId="0554BD26" w14:textId="4CEE7FE1" w:rsidR="00656628" w:rsidRPr="00656628" w:rsidRDefault="00656628" w:rsidP="00656628">
      <w:pPr>
        <w:tabs>
          <w:tab w:val="left" w:pos="426"/>
        </w:tabs>
        <w:suppressAutoHyphens w:val="0"/>
        <w:autoSpaceDE w:val="0"/>
        <w:autoSpaceDN w:val="0"/>
        <w:adjustRightInd w:val="0"/>
        <w:contextualSpacing/>
        <w:jc w:val="both"/>
        <w:rPr>
          <w:rFonts w:asciiTheme="minorHAnsi" w:eastAsia="Calibri" w:hAnsiTheme="minorHAnsi" w:cs="Arial"/>
          <w:bCs/>
          <w:sz w:val="20"/>
          <w:lang w:val="es-MX" w:eastAsia="en-US"/>
        </w:rPr>
      </w:pPr>
      <w:r w:rsidRPr="00656628">
        <w:rPr>
          <w:rFonts w:asciiTheme="minorHAnsi" w:eastAsia="Calibri" w:hAnsiTheme="minorHAnsi" w:cs="Arial"/>
          <w:bCs/>
          <w:sz w:val="20"/>
          <w:lang w:val="es-MX" w:eastAsia="en-US"/>
        </w:rPr>
        <w:t xml:space="preserve">El Licitante </w:t>
      </w:r>
      <w:r w:rsidRPr="00656628">
        <w:rPr>
          <w:rFonts w:asciiTheme="minorHAnsi" w:eastAsia="Calibri" w:hAnsiTheme="minorHAnsi" w:cs="Arial"/>
          <w:b/>
          <w:bCs/>
          <w:sz w:val="20"/>
          <w:lang w:val="es-MX" w:eastAsia="en-US"/>
        </w:rPr>
        <w:t xml:space="preserve">deberá de presentar en su Propuesta Técnica el protocolo que se llevará a cabo para el suministro de Gas L.P. </w:t>
      </w:r>
      <w:r w:rsidRPr="00656628">
        <w:rPr>
          <w:rFonts w:asciiTheme="minorHAnsi" w:eastAsia="Calibri" w:hAnsiTheme="minorHAnsi" w:cs="Arial"/>
          <w:bCs/>
          <w:sz w:val="20"/>
          <w:lang w:val="es-MX" w:eastAsia="en-US"/>
        </w:rPr>
        <w:t xml:space="preserve">en los inmuebles del Instituto y este deberá de ser acorde a lo establecido en la NORMAS OFICIALES MEXICANAS relativas a la distribución y consumo de Gas L.P., a la </w:t>
      </w:r>
      <w:r w:rsidRPr="00656628">
        <w:rPr>
          <w:rFonts w:asciiTheme="minorHAnsi" w:eastAsia="Calibri" w:hAnsiTheme="minorHAnsi" w:cs="Arial"/>
          <w:b/>
          <w:bCs/>
          <w:sz w:val="20"/>
          <w:lang w:val="es-MX" w:eastAsia="en-US"/>
        </w:rPr>
        <w:t>NOM-007-SESH-2010</w:t>
      </w:r>
      <w:r w:rsidR="00D802BF">
        <w:rPr>
          <w:rFonts w:asciiTheme="minorHAnsi" w:eastAsia="Calibri" w:hAnsiTheme="minorHAnsi" w:cs="Arial"/>
          <w:b/>
          <w:bCs/>
          <w:sz w:val="20"/>
          <w:lang w:val="es-MX" w:eastAsia="en-US"/>
        </w:rPr>
        <w:t xml:space="preserve"> </w:t>
      </w:r>
      <w:r w:rsidR="00D802BF" w:rsidRPr="00D802BF">
        <w:rPr>
          <w:rFonts w:asciiTheme="minorHAnsi" w:eastAsia="Calibri" w:hAnsiTheme="minorHAnsi" w:cs="Arial"/>
          <w:bCs/>
          <w:i/>
          <w:sz w:val="20"/>
          <w:lang w:val="es-MX" w:eastAsia="en-US"/>
        </w:rPr>
        <w:t>(publicada en el Diario Oficial de la Federación el día 11 de julio de 2011)</w:t>
      </w:r>
      <w:r w:rsidR="00D802BF" w:rsidRPr="00D802BF">
        <w:rPr>
          <w:rFonts w:asciiTheme="minorHAnsi" w:eastAsia="Calibri" w:hAnsiTheme="minorHAnsi" w:cs="Arial"/>
          <w:b/>
          <w:bCs/>
          <w:sz w:val="20"/>
          <w:lang w:val="es-MX" w:eastAsia="en-US"/>
        </w:rPr>
        <w:t xml:space="preserve"> </w:t>
      </w:r>
      <w:r w:rsidRPr="00656628">
        <w:rPr>
          <w:rFonts w:asciiTheme="minorHAnsi" w:eastAsia="Calibri" w:hAnsiTheme="minorHAnsi" w:cs="Arial"/>
          <w:bCs/>
          <w:sz w:val="20"/>
          <w:lang w:val="es-MX" w:eastAsia="en-US"/>
        </w:rPr>
        <w:t xml:space="preserve"> (vehículos para el transporte y distribución de Gas L.P.- condiciones de seguridad, operación y mantenimiento) y demás normatividad vigente aplicable.</w:t>
      </w:r>
    </w:p>
    <w:p w14:paraId="184832D3" w14:textId="77777777" w:rsidR="00656628" w:rsidRPr="00656628" w:rsidRDefault="00656628" w:rsidP="00656628">
      <w:pPr>
        <w:tabs>
          <w:tab w:val="left" w:pos="426"/>
        </w:tabs>
        <w:suppressAutoHyphens w:val="0"/>
        <w:autoSpaceDE w:val="0"/>
        <w:autoSpaceDN w:val="0"/>
        <w:adjustRightInd w:val="0"/>
        <w:jc w:val="both"/>
        <w:rPr>
          <w:rFonts w:asciiTheme="minorHAnsi" w:eastAsia="Calibri" w:hAnsiTheme="minorHAnsi" w:cs="Arial"/>
          <w:bCs/>
          <w:sz w:val="20"/>
          <w:lang w:val="es-ES_tradnl" w:eastAsia="en-US"/>
        </w:rPr>
      </w:pPr>
    </w:p>
    <w:p w14:paraId="24D29588" w14:textId="6EDAA850" w:rsidR="00656628" w:rsidRDefault="00656628" w:rsidP="00656628">
      <w:pPr>
        <w:tabs>
          <w:tab w:val="left" w:pos="426"/>
        </w:tabs>
        <w:suppressAutoHyphens w:val="0"/>
        <w:autoSpaceDE w:val="0"/>
        <w:autoSpaceDN w:val="0"/>
        <w:adjustRightInd w:val="0"/>
        <w:contextualSpacing/>
        <w:jc w:val="both"/>
        <w:rPr>
          <w:rFonts w:asciiTheme="minorHAnsi" w:eastAsia="Calibri" w:hAnsiTheme="minorHAnsi" w:cs="Arial"/>
          <w:b/>
          <w:bCs/>
          <w:sz w:val="20"/>
          <w:lang w:val="es-MX" w:eastAsia="en-US"/>
        </w:rPr>
      </w:pPr>
      <w:r w:rsidRPr="00656628">
        <w:rPr>
          <w:rFonts w:asciiTheme="minorHAnsi" w:eastAsia="Calibri" w:hAnsiTheme="minorHAnsi" w:cs="Arial"/>
          <w:bCs/>
          <w:sz w:val="20"/>
          <w:lang w:val="es-MX" w:eastAsia="en-US"/>
        </w:rPr>
        <w:t xml:space="preserve">El Proveedor deberá </w:t>
      </w:r>
      <w:r w:rsidRPr="00656628">
        <w:rPr>
          <w:rFonts w:asciiTheme="minorHAnsi" w:eastAsia="Calibri" w:hAnsiTheme="minorHAnsi" w:cs="Arial"/>
          <w:b/>
          <w:bCs/>
          <w:sz w:val="20"/>
          <w:lang w:val="es-MX" w:eastAsia="en-US"/>
        </w:rPr>
        <w:t>otorgar en comodato</w:t>
      </w:r>
      <w:r w:rsidRPr="00656628">
        <w:rPr>
          <w:rFonts w:asciiTheme="minorHAnsi" w:eastAsia="Calibri" w:hAnsiTheme="minorHAnsi" w:cs="Arial"/>
          <w:bCs/>
          <w:sz w:val="20"/>
          <w:lang w:val="es-MX" w:eastAsia="en-US"/>
        </w:rPr>
        <w:t xml:space="preserve"> durante la vigencia del contrato los tanques de las mismas capacidades que se tienen actualmente para las Unidades que así lo requieran de acuerdo con el</w:t>
      </w:r>
      <w:r w:rsidRPr="00656628">
        <w:rPr>
          <w:rFonts w:asciiTheme="minorHAnsi" w:eastAsia="Calibri" w:hAnsiTheme="minorHAnsi" w:cs="Arial"/>
          <w:b/>
          <w:bCs/>
          <w:sz w:val="20"/>
          <w:lang w:val="es-MX" w:eastAsia="en-US"/>
        </w:rPr>
        <w:t xml:space="preserve"> </w:t>
      </w:r>
      <w:r w:rsidR="00D802BF">
        <w:rPr>
          <w:rFonts w:asciiTheme="minorHAnsi" w:eastAsia="Calibri" w:hAnsiTheme="minorHAnsi" w:cs="Arial"/>
          <w:b/>
          <w:bCs/>
          <w:sz w:val="20"/>
          <w:lang w:val="es-MX" w:eastAsia="en-US"/>
        </w:rPr>
        <w:t>ANEXO NUMERO 03 (TRES)</w:t>
      </w:r>
      <w:r w:rsidRPr="00656628">
        <w:rPr>
          <w:rFonts w:asciiTheme="minorHAnsi" w:eastAsia="Calibri" w:hAnsiTheme="minorHAnsi" w:cs="Arial"/>
          <w:b/>
          <w:bCs/>
          <w:sz w:val="20"/>
          <w:lang w:val="es-MX" w:eastAsia="en-US"/>
        </w:rPr>
        <w:t xml:space="preserve">, </w:t>
      </w:r>
      <w:r w:rsidRPr="00656628">
        <w:rPr>
          <w:rFonts w:asciiTheme="minorHAnsi" w:eastAsia="Calibri" w:hAnsiTheme="minorHAnsi" w:cs="Arial"/>
          <w:bCs/>
          <w:sz w:val="20"/>
          <w:lang w:val="es-MX" w:eastAsia="en-US"/>
        </w:rPr>
        <w:t>de igual forma deberá proporcionar los tanques necesarios y/o cambio de tanques de acuerdo a las necesidades de las Unidades incluidas en el</w:t>
      </w:r>
      <w:r w:rsidR="00D802BF" w:rsidRPr="00D802BF">
        <w:t xml:space="preserve"> </w:t>
      </w:r>
      <w:r w:rsidR="00D802BF">
        <w:rPr>
          <w:rFonts w:asciiTheme="minorHAnsi" w:eastAsia="Calibri" w:hAnsiTheme="minorHAnsi" w:cs="Arial"/>
          <w:b/>
          <w:bCs/>
          <w:sz w:val="20"/>
          <w:lang w:val="es-MX" w:eastAsia="en-US"/>
        </w:rPr>
        <w:t>ANEXO NUMERO 02 (DOS</w:t>
      </w:r>
      <w:r w:rsidR="000852A1">
        <w:rPr>
          <w:rFonts w:asciiTheme="minorHAnsi" w:eastAsia="Calibri" w:hAnsiTheme="minorHAnsi" w:cs="Arial"/>
          <w:b/>
          <w:bCs/>
          <w:sz w:val="20"/>
          <w:lang w:val="es-MX" w:eastAsia="en-US"/>
        </w:rPr>
        <w:t>),</w:t>
      </w:r>
      <w:r w:rsidRPr="00656628">
        <w:rPr>
          <w:rFonts w:asciiTheme="minorHAnsi" w:eastAsia="Calibri" w:hAnsiTheme="minorHAnsi" w:cs="Arial"/>
          <w:b/>
          <w:bCs/>
          <w:sz w:val="20"/>
          <w:lang w:val="es-MX" w:eastAsia="en-US"/>
        </w:rPr>
        <w:t xml:space="preserve"> </w:t>
      </w:r>
      <w:r w:rsidRPr="00656628">
        <w:rPr>
          <w:rFonts w:asciiTheme="minorHAnsi" w:eastAsia="Calibri" w:hAnsiTheme="minorHAnsi" w:cs="Arial"/>
          <w:bCs/>
          <w:sz w:val="20"/>
          <w:lang w:val="es-MX" w:eastAsia="en-US"/>
        </w:rPr>
        <w:t>se deberá</w:t>
      </w:r>
      <w:r w:rsidR="00C31BA7">
        <w:rPr>
          <w:rFonts w:asciiTheme="minorHAnsi" w:eastAsia="Calibri" w:hAnsiTheme="minorHAnsi" w:cs="Arial"/>
          <w:bCs/>
          <w:sz w:val="20"/>
          <w:lang w:val="es-MX" w:eastAsia="en-US"/>
        </w:rPr>
        <w:t>n</w:t>
      </w:r>
      <w:r w:rsidRPr="00656628">
        <w:rPr>
          <w:rFonts w:asciiTheme="minorHAnsi" w:eastAsia="Calibri" w:hAnsiTheme="minorHAnsi" w:cs="Arial"/>
          <w:bCs/>
          <w:sz w:val="20"/>
          <w:lang w:val="es-MX" w:eastAsia="en-US"/>
        </w:rPr>
        <w:t xml:space="preserve"> de considerar </w:t>
      </w:r>
      <w:r w:rsidR="00C31BA7">
        <w:rPr>
          <w:rFonts w:asciiTheme="minorHAnsi" w:eastAsia="Calibri" w:hAnsiTheme="minorHAnsi" w:cs="Arial"/>
          <w:bCs/>
          <w:sz w:val="20"/>
          <w:lang w:val="es-MX" w:eastAsia="en-US"/>
        </w:rPr>
        <w:t>las</w:t>
      </w:r>
      <w:r w:rsidRPr="00656628">
        <w:rPr>
          <w:rFonts w:asciiTheme="minorHAnsi" w:eastAsia="Calibri" w:hAnsiTheme="minorHAnsi" w:cs="Arial"/>
          <w:b/>
          <w:bCs/>
          <w:sz w:val="20"/>
          <w:lang w:val="es-MX" w:eastAsia="en-US"/>
        </w:rPr>
        <w:t xml:space="preserve"> </w:t>
      </w:r>
      <w:r w:rsidR="00C31BA7" w:rsidRPr="000852A1">
        <w:rPr>
          <w:rFonts w:asciiTheme="minorHAnsi" w:eastAsia="Calibri" w:hAnsiTheme="minorHAnsi" w:cs="Arial"/>
          <w:bCs/>
          <w:sz w:val="20"/>
          <w:lang w:val="es-MX" w:eastAsia="en-US"/>
        </w:rPr>
        <w:t>cantidades mínimas y máximas</w:t>
      </w:r>
      <w:r w:rsidR="00C31BA7" w:rsidRPr="000852A1">
        <w:rPr>
          <w:rFonts w:asciiTheme="minorHAnsi" w:eastAsia="Calibri" w:hAnsiTheme="minorHAnsi" w:cs="Arial"/>
          <w:b/>
          <w:bCs/>
          <w:sz w:val="20"/>
          <w:lang w:val="es-MX" w:eastAsia="en-US"/>
        </w:rPr>
        <w:t xml:space="preserve"> </w:t>
      </w:r>
      <w:r w:rsidR="00C31BA7" w:rsidRPr="00C31BA7">
        <w:rPr>
          <w:rFonts w:asciiTheme="minorHAnsi" w:eastAsia="Calibri" w:hAnsiTheme="minorHAnsi" w:cs="Arial"/>
          <w:bCs/>
          <w:sz w:val="20"/>
          <w:lang w:val="es-MX" w:eastAsia="en-US"/>
        </w:rPr>
        <w:t>mencionadas en el</w:t>
      </w:r>
      <w:r w:rsidR="00C31BA7">
        <w:rPr>
          <w:rFonts w:asciiTheme="minorHAnsi" w:eastAsia="Calibri" w:hAnsiTheme="minorHAnsi" w:cs="Arial"/>
          <w:b/>
          <w:bCs/>
          <w:sz w:val="20"/>
          <w:lang w:val="es-MX" w:eastAsia="en-US"/>
        </w:rPr>
        <w:t xml:space="preserve"> </w:t>
      </w:r>
      <w:r w:rsidR="000852A1" w:rsidRPr="000852A1">
        <w:rPr>
          <w:rFonts w:asciiTheme="minorHAnsi" w:eastAsia="Calibri" w:hAnsiTheme="minorHAnsi" w:cs="Arial"/>
          <w:b/>
          <w:bCs/>
          <w:sz w:val="20"/>
          <w:lang w:val="es-MX" w:eastAsia="en-US"/>
        </w:rPr>
        <w:t>ANEXO NUMERO 0</w:t>
      </w:r>
      <w:r w:rsidR="000852A1">
        <w:rPr>
          <w:rFonts w:asciiTheme="minorHAnsi" w:eastAsia="Calibri" w:hAnsiTheme="minorHAnsi" w:cs="Arial"/>
          <w:b/>
          <w:bCs/>
          <w:sz w:val="20"/>
          <w:lang w:val="es-MX" w:eastAsia="en-US"/>
        </w:rPr>
        <w:t>7</w:t>
      </w:r>
      <w:r w:rsidR="000852A1" w:rsidRPr="000852A1">
        <w:rPr>
          <w:rFonts w:asciiTheme="minorHAnsi" w:eastAsia="Calibri" w:hAnsiTheme="minorHAnsi" w:cs="Arial"/>
          <w:b/>
          <w:bCs/>
          <w:sz w:val="20"/>
          <w:lang w:val="es-MX" w:eastAsia="en-US"/>
        </w:rPr>
        <w:t xml:space="preserve"> (</w:t>
      </w:r>
      <w:r w:rsidR="000852A1">
        <w:rPr>
          <w:rFonts w:asciiTheme="minorHAnsi" w:eastAsia="Calibri" w:hAnsiTheme="minorHAnsi" w:cs="Arial"/>
          <w:b/>
          <w:bCs/>
          <w:sz w:val="20"/>
          <w:lang w:val="es-MX" w:eastAsia="en-US"/>
        </w:rPr>
        <w:t>SIETE</w:t>
      </w:r>
      <w:r w:rsidR="000852A1" w:rsidRPr="000852A1">
        <w:rPr>
          <w:rFonts w:asciiTheme="minorHAnsi" w:eastAsia="Calibri" w:hAnsiTheme="minorHAnsi" w:cs="Arial"/>
          <w:b/>
          <w:bCs/>
          <w:sz w:val="20"/>
          <w:lang w:val="es-MX" w:eastAsia="en-US"/>
        </w:rPr>
        <w:t>)</w:t>
      </w:r>
      <w:r w:rsidR="000852A1">
        <w:rPr>
          <w:rFonts w:asciiTheme="minorHAnsi" w:eastAsia="Calibri" w:hAnsiTheme="minorHAnsi" w:cs="Arial"/>
          <w:b/>
          <w:bCs/>
          <w:sz w:val="20"/>
          <w:lang w:val="es-MX" w:eastAsia="en-US"/>
        </w:rPr>
        <w:t xml:space="preserve"> </w:t>
      </w:r>
      <w:r w:rsidRPr="00656628">
        <w:rPr>
          <w:rFonts w:asciiTheme="minorHAnsi" w:eastAsia="Calibri" w:hAnsiTheme="minorHAnsi" w:cs="Arial"/>
          <w:bCs/>
          <w:sz w:val="20"/>
          <w:lang w:val="es-MX" w:eastAsia="en-US"/>
        </w:rPr>
        <w:t xml:space="preserve">de manera enunciativa </w:t>
      </w:r>
      <w:r w:rsidRPr="00656628">
        <w:rPr>
          <w:rFonts w:asciiTheme="minorHAnsi" w:eastAsia="Calibri" w:hAnsiTheme="minorHAnsi" w:cs="Arial"/>
          <w:bCs/>
          <w:sz w:val="20"/>
          <w:u w:val="single"/>
          <w:lang w:val="es-MX" w:eastAsia="en-US"/>
        </w:rPr>
        <w:t>mas no limitativa</w:t>
      </w:r>
      <w:r w:rsidRPr="00656628">
        <w:rPr>
          <w:rFonts w:asciiTheme="minorHAnsi" w:eastAsia="Calibri" w:hAnsiTheme="minorHAnsi" w:cs="Arial"/>
          <w:b/>
          <w:bCs/>
          <w:sz w:val="20"/>
          <w:lang w:val="es-MX" w:eastAsia="en-US"/>
        </w:rPr>
        <w:t>.</w:t>
      </w:r>
    </w:p>
    <w:p w14:paraId="23549F2E" w14:textId="77777777" w:rsidR="00656628" w:rsidRPr="00656628" w:rsidRDefault="00656628" w:rsidP="00656628">
      <w:pPr>
        <w:tabs>
          <w:tab w:val="left" w:pos="426"/>
        </w:tabs>
        <w:suppressAutoHyphens w:val="0"/>
        <w:autoSpaceDE w:val="0"/>
        <w:autoSpaceDN w:val="0"/>
        <w:adjustRightInd w:val="0"/>
        <w:contextualSpacing/>
        <w:jc w:val="both"/>
        <w:rPr>
          <w:rFonts w:asciiTheme="minorHAnsi" w:eastAsia="Calibri" w:hAnsiTheme="minorHAnsi" w:cs="Arial"/>
          <w:b/>
          <w:bCs/>
          <w:sz w:val="20"/>
          <w:lang w:val="es-MX" w:eastAsia="en-US"/>
        </w:rPr>
      </w:pPr>
    </w:p>
    <w:p w14:paraId="3DBF43D2" w14:textId="77777777" w:rsidR="00656628" w:rsidRDefault="00656628" w:rsidP="00656628">
      <w:pPr>
        <w:tabs>
          <w:tab w:val="left" w:pos="426"/>
        </w:tabs>
        <w:suppressAutoHyphens w:val="0"/>
        <w:autoSpaceDE w:val="0"/>
        <w:autoSpaceDN w:val="0"/>
        <w:adjustRightInd w:val="0"/>
        <w:contextualSpacing/>
        <w:jc w:val="both"/>
        <w:rPr>
          <w:rFonts w:asciiTheme="minorHAnsi" w:eastAsia="Calibri" w:hAnsiTheme="minorHAnsi" w:cs="Arial"/>
          <w:bCs/>
          <w:sz w:val="20"/>
          <w:lang w:val="es-MX" w:eastAsia="en-US"/>
        </w:rPr>
      </w:pPr>
      <w:r w:rsidRPr="00656628">
        <w:rPr>
          <w:rFonts w:asciiTheme="minorHAnsi" w:eastAsia="Calibri" w:hAnsiTheme="minorHAnsi" w:cs="Arial"/>
          <w:bCs/>
          <w:sz w:val="20"/>
          <w:lang w:val="es-MX" w:eastAsia="en-US"/>
        </w:rPr>
        <w:t xml:space="preserve">Por lo anterior, el Proveedor deberá realizar las gestiones necesarias para </w:t>
      </w:r>
      <w:r w:rsidRPr="00656628">
        <w:rPr>
          <w:rFonts w:asciiTheme="minorHAnsi" w:eastAsia="Calibri" w:hAnsiTheme="minorHAnsi" w:cs="Arial"/>
          <w:b/>
          <w:bCs/>
          <w:sz w:val="20"/>
          <w:lang w:val="es-MX" w:eastAsia="en-US"/>
        </w:rPr>
        <w:t>garantizar la correcta instalación de los tanques</w:t>
      </w:r>
      <w:r w:rsidRPr="00656628">
        <w:rPr>
          <w:rFonts w:asciiTheme="minorHAnsi" w:eastAsia="Calibri" w:hAnsiTheme="minorHAnsi" w:cs="Arial"/>
          <w:bCs/>
          <w:sz w:val="20"/>
          <w:lang w:val="es-MX" w:eastAsia="en-US"/>
        </w:rPr>
        <w:t xml:space="preserve"> que dejará en Comodato, así como su debido retiro al término del contrato, sin costo adicional para el Instituto.</w:t>
      </w:r>
    </w:p>
    <w:p w14:paraId="006B7F4E" w14:textId="77777777" w:rsidR="00656628" w:rsidRPr="00656628" w:rsidRDefault="00656628" w:rsidP="00656628">
      <w:pPr>
        <w:tabs>
          <w:tab w:val="left" w:pos="426"/>
        </w:tabs>
        <w:suppressAutoHyphens w:val="0"/>
        <w:autoSpaceDE w:val="0"/>
        <w:autoSpaceDN w:val="0"/>
        <w:adjustRightInd w:val="0"/>
        <w:contextualSpacing/>
        <w:jc w:val="both"/>
        <w:rPr>
          <w:rFonts w:asciiTheme="minorHAnsi" w:eastAsia="Calibri" w:hAnsiTheme="minorHAnsi" w:cs="Arial"/>
          <w:bCs/>
          <w:sz w:val="20"/>
          <w:lang w:val="es-MX" w:eastAsia="en-US"/>
        </w:rPr>
      </w:pPr>
    </w:p>
    <w:p w14:paraId="6D9998B7" w14:textId="77777777" w:rsidR="00656628" w:rsidRDefault="00656628" w:rsidP="00656628">
      <w:pPr>
        <w:tabs>
          <w:tab w:val="left" w:pos="426"/>
        </w:tabs>
        <w:suppressAutoHyphens w:val="0"/>
        <w:autoSpaceDE w:val="0"/>
        <w:autoSpaceDN w:val="0"/>
        <w:adjustRightInd w:val="0"/>
        <w:contextualSpacing/>
        <w:jc w:val="both"/>
        <w:rPr>
          <w:rFonts w:asciiTheme="minorHAnsi" w:eastAsia="Calibri" w:hAnsiTheme="minorHAnsi" w:cs="Arial"/>
          <w:bCs/>
          <w:sz w:val="20"/>
          <w:lang w:val="es-MX" w:eastAsia="en-US"/>
        </w:rPr>
      </w:pPr>
      <w:r w:rsidRPr="00656628">
        <w:rPr>
          <w:rFonts w:asciiTheme="minorHAnsi" w:eastAsia="Calibri" w:hAnsiTheme="minorHAnsi" w:cs="Arial"/>
          <w:bCs/>
          <w:sz w:val="20"/>
          <w:lang w:val="es-MX" w:eastAsia="en-US"/>
        </w:rPr>
        <w:t>El proveedor deberá presentar como parte de su Propuesta Técnica,</w:t>
      </w:r>
      <w:r w:rsidRPr="00656628">
        <w:rPr>
          <w:rFonts w:asciiTheme="minorHAnsi" w:eastAsia="Calibri" w:hAnsiTheme="minorHAnsi" w:cs="Arial"/>
          <w:b/>
          <w:bCs/>
          <w:sz w:val="20"/>
          <w:lang w:val="es-MX" w:eastAsia="en-US"/>
        </w:rPr>
        <w:t xml:space="preserve"> escrito libre donde manifieste que cuenta con los tanques suficientes para dar en comodato y que tiene la capacidad técnica y realizará la logística necesaria para la instalación de los tanques estacionarios que requiera el Instituto</w:t>
      </w:r>
      <w:r w:rsidRPr="00656628">
        <w:rPr>
          <w:rFonts w:asciiTheme="minorHAnsi" w:eastAsia="Calibri" w:hAnsiTheme="minorHAnsi" w:cs="Arial"/>
          <w:bCs/>
          <w:sz w:val="20"/>
          <w:lang w:val="es-MX" w:eastAsia="en-US"/>
        </w:rPr>
        <w:t>, al inicio de la vigencia del contrato, así como que posee pólizas de seguro vigentes para amparan cualquier daño a los bienes del Instituto y a cualquier persona con motivo de la instalación y retiro.</w:t>
      </w:r>
    </w:p>
    <w:p w14:paraId="36FF93C6" w14:textId="77777777" w:rsidR="00656628" w:rsidRPr="00656628" w:rsidRDefault="00656628" w:rsidP="00656628">
      <w:pPr>
        <w:tabs>
          <w:tab w:val="left" w:pos="426"/>
        </w:tabs>
        <w:suppressAutoHyphens w:val="0"/>
        <w:autoSpaceDE w:val="0"/>
        <w:autoSpaceDN w:val="0"/>
        <w:adjustRightInd w:val="0"/>
        <w:contextualSpacing/>
        <w:jc w:val="both"/>
        <w:rPr>
          <w:rFonts w:asciiTheme="minorHAnsi" w:eastAsia="Calibri" w:hAnsiTheme="minorHAnsi" w:cs="Arial"/>
          <w:bCs/>
          <w:sz w:val="20"/>
          <w:lang w:val="es-MX" w:eastAsia="en-US"/>
        </w:rPr>
      </w:pPr>
    </w:p>
    <w:p w14:paraId="3884A4FC" w14:textId="3BFE8DA8" w:rsidR="00656628" w:rsidRDefault="00656628" w:rsidP="00656628">
      <w:pPr>
        <w:suppressAutoHyphens w:val="0"/>
        <w:contextualSpacing/>
        <w:jc w:val="both"/>
        <w:rPr>
          <w:rFonts w:asciiTheme="minorHAnsi" w:eastAsia="Calibri" w:hAnsiTheme="minorHAnsi"/>
          <w:sz w:val="20"/>
          <w:lang w:val="es-MX" w:eastAsia="en-US"/>
        </w:rPr>
      </w:pPr>
      <w:r w:rsidRPr="00656628">
        <w:rPr>
          <w:rFonts w:asciiTheme="minorHAnsi" w:eastAsia="Calibri" w:hAnsiTheme="minorHAnsi"/>
          <w:sz w:val="20"/>
          <w:lang w:val="es-MX" w:eastAsia="en-US"/>
        </w:rPr>
        <w:t xml:space="preserve">El proveedor deberá presentar </w:t>
      </w:r>
      <w:r w:rsidRPr="00656628">
        <w:rPr>
          <w:rFonts w:asciiTheme="minorHAnsi" w:eastAsia="Calibri" w:hAnsiTheme="minorHAnsi"/>
          <w:b/>
          <w:sz w:val="20"/>
          <w:lang w:val="es-MX" w:eastAsia="en-US"/>
        </w:rPr>
        <w:t>escrito libre</w:t>
      </w:r>
      <w:r w:rsidRPr="00656628">
        <w:rPr>
          <w:rFonts w:asciiTheme="minorHAnsi" w:eastAsia="Calibri" w:hAnsiTheme="minorHAnsi"/>
          <w:sz w:val="20"/>
          <w:lang w:val="es-MX" w:eastAsia="en-US"/>
        </w:rPr>
        <w:t xml:space="preserve"> donde manifiesta que conoce y se apega a lo especificado en la </w:t>
      </w:r>
      <w:r w:rsidR="00A32F5C" w:rsidRPr="00656628">
        <w:rPr>
          <w:rFonts w:asciiTheme="minorHAnsi" w:eastAsia="Calibri" w:hAnsiTheme="minorHAnsi"/>
          <w:sz w:val="20"/>
          <w:lang w:val="es-MX" w:eastAsia="en-US"/>
        </w:rPr>
        <w:t>“</w:t>
      </w:r>
      <w:r w:rsidR="00A32F5C" w:rsidRPr="00656628">
        <w:rPr>
          <w:rFonts w:asciiTheme="minorHAnsi" w:eastAsia="Calibri" w:hAnsiTheme="minorHAnsi"/>
          <w:b/>
          <w:sz w:val="20"/>
          <w:lang w:val="es-MX" w:eastAsia="en-US"/>
        </w:rPr>
        <w:t>HOJA DE DATOS DE SEGURIDAD</w:t>
      </w:r>
      <w:r w:rsidR="00A32F5C">
        <w:rPr>
          <w:rFonts w:asciiTheme="minorHAnsi" w:eastAsia="Calibri" w:hAnsiTheme="minorHAnsi"/>
          <w:sz w:val="20"/>
          <w:lang w:val="es-MX" w:eastAsia="en-US"/>
        </w:rPr>
        <w:t>”</w:t>
      </w:r>
      <w:r w:rsidRPr="00656628">
        <w:rPr>
          <w:rFonts w:asciiTheme="minorHAnsi" w:eastAsia="Calibri" w:hAnsiTheme="minorHAnsi"/>
          <w:sz w:val="20"/>
          <w:lang w:val="es-MX" w:eastAsia="en-US"/>
        </w:rPr>
        <w:t xml:space="preserve"> Gas Licuado del Petróleo, HDS-PEMEX-TRI-SAC-11” relativa al Gas Licuado de Petróleo </w:t>
      </w:r>
      <w:r w:rsidR="00A32F5C" w:rsidRPr="00A32F5C">
        <w:rPr>
          <w:rFonts w:asciiTheme="minorHAnsi" w:eastAsia="Calibri" w:hAnsiTheme="minorHAnsi"/>
          <w:b/>
          <w:sz w:val="20"/>
          <w:lang w:val="es-MX" w:eastAsia="en-US"/>
        </w:rPr>
        <w:t>ANEXO NUMERO 16 (DIECISEIS)</w:t>
      </w:r>
      <w:r w:rsidR="00A32F5C" w:rsidRPr="00A32F5C">
        <w:rPr>
          <w:rFonts w:asciiTheme="minorHAnsi" w:eastAsia="Calibri" w:hAnsiTheme="minorHAnsi"/>
          <w:sz w:val="20"/>
          <w:lang w:val="es-MX" w:eastAsia="en-US"/>
        </w:rPr>
        <w:t xml:space="preserve"> </w:t>
      </w:r>
      <w:r w:rsidRPr="00656628">
        <w:rPr>
          <w:rFonts w:asciiTheme="minorHAnsi" w:eastAsia="Calibri" w:hAnsiTheme="minorHAnsi"/>
          <w:sz w:val="20"/>
          <w:lang w:val="es-MX" w:eastAsia="en-US"/>
        </w:rPr>
        <w:t>para el suministro del energético a las Unidades del Instituto.</w:t>
      </w:r>
    </w:p>
    <w:p w14:paraId="05D4F4DE" w14:textId="77777777" w:rsidR="00656628" w:rsidRPr="00656628" w:rsidRDefault="00656628" w:rsidP="00656628">
      <w:pPr>
        <w:suppressAutoHyphens w:val="0"/>
        <w:contextualSpacing/>
        <w:jc w:val="both"/>
        <w:rPr>
          <w:rFonts w:asciiTheme="minorHAnsi" w:eastAsia="Calibri" w:hAnsiTheme="minorHAnsi"/>
          <w:sz w:val="20"/>
          <w:lang w:val="es-MX" w:eastAsia="en-US"/>
        </w:rPr>
      </w:pPr>
    </w:p>
    <w:p w14:paraId="53BA1ECE" w14:textId="77777777" w:rsidR="00656628" w:rsidRDefault="00656628" w:rsidP="00656628">
      <w:pPr>
        <w:suppressAutoHyphens w:val="0"/>
        <w:contextualSpacing/>
        <w:jc w:val="both"/>
        <w:rPr>
          <w:rFonts w:asciiTheme="minorHAnsi" w:eastAsia="Calibri" w:hAnsiTheme="minorHAnsi"/>
          <w:sz w:val="20"/>
          <w:lang w:val="es-MX" w:eastAsia="en-US"/>
        </w:rPr>
      </w:pPr>
      <w:r w:rsidRPr="00656628">
        <w:rPr>
          <w:rFonts w:asciiTheme="minorHAnsi" w:eastAsia="Calibri" w:hAnsiTheme="minorHAnsi"/>
          <w:sz w:val="20"/>
          <w:lang w:val="es-MX" w:eastAsia="en-US"/>
        </w:rPr>
        <w:t xml:space="preserve">Los suministros de Gas L.P. que proporcione el proveedor serán supervisados por el personal del Instituto del inmueble que se trate con el objeto de verificar las cantidades entregadas de acuerdo con lo solicitado y constatar el porcentaje de carga de los contenedores. </w:t>
      </w:r>
    </w:p>
    <w:p w14:paraId="55C290BC" w14:textId="77777777" w:rsidR="00656628" w:rsidRPr="00656628" w:rsidRDefault="00656628" w:rsidP="00656628">
      <w:pPr>
        <w:suppressAutoHyphens w:val="0"/>
        <w:contextualSpacing/>
        <w:jc w:val="both"/>
        <w:rPr>
          <w:rFonts w:asciiTheme="minorHAnsi" w:eastAsia="Calibri" w:hAnsiTheme="minorHAnsi"/>
          <w:sz w:val="20"/>
          <w:lang w:val="es-MX" w:eastAsia="en-US"/>
        </w:rPr>
      </w:pPr>
    </w:p>
    <w:p w14:paraId="263C94B6" w14:textId="53B13EBF" w:rsidR="00656628" w:rsidRPr="00656628" w:rsidRDefault="00656628" w:rsidP="00656628">
      <w:pPr>
        <w:suppressAutoHyphens w:val="0"/>
        <w:contextualSpacing/>
        <w:jc w:val="both"/>
        <w:rPr>
          <w:rFonts w:asciiTheme="minorHAnsi" w:eastAsia="Calibri" w:hAnsiTheme="minorHAnsi"/>
          <w:sz w:val="20"/>
          <w:lang w:val="es-MX" w:eastAsia="en-US"/>
        </w:rPr>
      </w:pPr>
      <w:r w:rsidRPr="00656628">
        <w:rPr>
          <w:rFonts w:asciiTheme="minorHAnsi" w:eastAsia="Calibri" w:hAnsiTheme="minorHAnsi"/>
          <w:sz w:val="20"/>
          <w:lang w:val="es-MX" w:eastAsia="en-US"/>
        </w:rPr>
        <w:t xml:space="preserve">El Proveedor deberá revisar el tanque estacionario, accesorios y conexiones de las instalaciones que forman parte de las líneas de llenado que utilicen para cada entrega y cerciorarse que una vez terminado el suministro, queden libres de fugas; debiendo realizar las pruebas necesarias en presencia del usuario, asentado en </w:t>
      </w:r>
      <w:r w:rsidR="00A32F5C" w:rsidRPr="00A32F5C">
        <w:rPr>
          <w:rFonts w:asciiTheme="minorHAnsi" w:eastAsia="Calibri" w:hAnsiTheme="minorHAnsi"/>
          <w:b/>
          <w:sz w:val="20"/>
          <w:lang w:val="es-MX" w:eastAsia="en-US"/>
        </w:rPr>
        <w:t>ANEXO NUMERO 1</w:t>
      </w:r>
      <w:r w:rsidR="00A32F5C">
        <w:rPr>
          <w:rFonts w:asciiTheme="minorHAnsi" w:eastAsia="Calibri" w:hAnsiTheme="minorHAnsi"/>
          <w:b/>
          <w:sz w:val="20"/>
          <w:lang w:val="es-MX" w:eastAsia="en-US"/>
        </w:rPr>
        <w:t>7</w:t>
      </w:r>
      <w:r w:rsidR="00A32F5C" w:rsidRPr="00A32F5C">
        <w:rPr>
          <w:rFonts w:asciiTheme="minorHAnsi" w:eastAsia="Calibri" w:hAnsiTheme="minorHAnsi"/>
          <w:b/>
          <w:sz w:val="20"/>
          <w:lang w:val="es-MX" w:eastAsia="en-US"/>
        </w:rPr>
        <w:t xml:space="preserve"> (DIECIS</w:t>
      </w:r>
      <w:r w:rsidR="00A32F5C">
        <w:rPr>
          <w:rFonts w:asciiTheme="minorHAnsi" w:eastAsia="Calibri" w:hAnsiTheme="minorHAnsi"/>
          <w:b/>
          <w:sz w:val="20"/>
          <w:lang w:val="es-MX" w:eastAsia="en-US"/>
        </w:rPr>
        <w:t>IETE)</w:t>
      </w:r>
      <w:r w:rsidR="00A32F5C" w:rsidRPr="00A32F5C">
        <w:rPr>
          <w:rFonts w:asciiTheme="minorHAnsi" w:eastAsia="Calibri" w:hAnsiTheme="minorHAnsi"/>
          <w:b/>
          <w:sz w:val="20"/>
          <w:lang w:val="es-MX" w:eastAsia="en-US"/>
        </w:rPr>
        <w:t xml:space="preserve"> </w:t>
      </w:r>
      <w:r w:rsidR="00A32F5C" w:rsidRPr="00656628">
        <w:rPr>
          <w:rFonts w:asciiTheme="minorHAnsi" w:eastAsia="Calibri" w:hAnsiTheme="minorHAnsi"/>
          <w:b/>
          <w:sz w:val="20"/>
          <w:lang w:val="es-MX" w:eastAsia="en-US"/>
        </w:rPr>
        <w:t>“CONSTANCIA DE SERVICIO DE GAS”</w:t>
      </w:r>
      <w:r w:rsidR="00A32F5C">
        <w:rPr>
          <w:rFonts w:asciiTheme="minorHAnsi" w:eastAsia="Calibri" w:hAnsiTheme="minorHAnsi"/>
          <w:b/>
          <w:sz w:val="20"/>
          <w:lang w:val="es-MX" w:eastAsia="en-US"/>
        </w:rPr>
        <w:t xml:space="preserve"> </w:t>
      </w:r>
      <w:r w:rsidRPr="00656628">
        <w:rPr>
          <w:rFonts w:asciiTheme="minorHAnsi" w:eastAsia="Calibri" w:hAnsiTheme="minorHAnsi"/>
          <w:sz w:val="20"/>
          <w:lang w:val="es-MX" w:eastAsia="en-US"/>
        </w:rPr>
        <w:t>de la cual deberá acompañar a su facturación por carga copia de esta Acta para validar pago, quedando Acta original en la Unidad solicitante.</w:t>
      </w:r>
    </w:p>
    <w:p w14:paraId="7D21D5B7" w14:textId="77777777" w:rsidR="00656628" w:rsidRPr="00656628" w:rsidRDefault="00656628" w:rsidP="00656628">
      <w:pPr>
        <w:suppressAutoHyphens w:val="0"/>
        <w:ind w:left="720"/>
        <w:contextualSpacing/>
        <w:jc w:val="both"/>
        <w:rPr>
          <w:rFonts w:asciiTheme="minorHAnsi" w:eastAsia="Calibri" w:hAnsiTheme="minorHAnsi"/>
          <w:sz w:val="20"/>
          <w:lang w:val="es-MX" w:eastAsia="en-US"/>
        </w:rPr>
      </w:pPr>
    </w:p>
    <w:p w14:paraId="1610D840" w14:textId="77777777" w:rsidR="00656628" w:rsidRPr="00656628" w:rsidRDefault="00656628" w:rsidP="00656628">
      <w:pPr>
        <w:suppressAutoHyphens w:val="0"/>
        <w:jc w:val="both"/>
        <w:rPr>
          <w:rFonts w:asciiTheme="minorHAnsi" w:eastAsia="Calibri" w:hAnsiTheme="minorHAnsi"/>
          <w:sz w:val="20"/>
          <w:lang w:val="es-ES_tradnl" w:eastAsia="en-US"/>
        </w:rPr>
      </w:pPr>
      <w:r w:rsidRPr="00656628">
        <w:rPr>
          <w:rFonts w:asciiTheme="minorHAnsi" w:eastAsia="Calibri" w:hAnsiTheme="minorHAnsi"/>
          <w:sz w:val="20"/>
          <w:lang w:val="es-ES_tradnl" w:eastAsia="en-US"/>
        </w:rPr>
        <w:t xml:space="preserve">El Proveedor deberá comunicar por escrito y directamente al </w:t>
      </w:r>
      <w:r w:rsidRPr="00656628">
        <w:rPr>
          <w:rFonts w:asciiTheme="minorHAnsi" w:eastAsia="Calibri" w:hAnsiTheme="minorHAnsi"/>
          <w:b/>
          <w:sz w:val="20"/>
          <w:u w:val="single"/>
          <w:lang w:val="es-ES_tradnl" w:eastAsia="en-US"/>
        </w:rPr>
        <w:t>Administrador, Jefe de Servicios Generales, Jefe de Conservación</w:t>
      </w:r>
      <w:r w:rsidRPr="00656628">
        <w:rPr>
          <w:rFonts w:asciiTheme="minorHAnsi" w:eastAsia="Calibri" w:hAnsiTheme="minorHAnsi"/>
          <w:b/>
          <w:sz w:val="20"/>
          <w:lang w:val="es-ES_tradnl" w:eastAsia="en-US"/>
        </w:rPr>
        <w:t xml:space="preserve"> (en caso de no contar con ninguno de los anteriores será el Director de la Unidad), </w:t>
      </w:r>
      <w:r w:rsidRPr="00656628">
        <w:rPr>
          <w:rFonts w:asciiTheme="minorHAnsi" w:eastAsia="Calibri" w:hAnsiTheme="minorHAnsi"/>
          <w:sz w:val="20"/>
          <w:lang w:val="es-ES_tradnl" w:eastAsia="en-US"/>
        </w:rPr>
        <w:t xml:space="preserve">aquellos casos o situaciones que requieran: </w:t>
      </w:r>
    </w:p>
    <w:p w14:paraId="1F44D203" w14:textId="77777777" w:rsidR="00656628" w:rsidRPr="00656628" w:rsidRDefault="00656628" w:rsidP="00656628">
      <w:pPr>
        <w:suppressAutoHyphens w:val="0"/>
        <w:jc w:val="both"/>
        <w:rPr>
          <w:rFonts w:asciiTheme="minorHAnsi" w:eastAsia="Calibri" w:hAnsiTheme="minorHAnsi" w:cs="Arial"/>
          <w:color w:val="000000"/>
          <w:sz w:val="20"/>
          <w:lang w:val="es-MX"/>
        </w:rPr>
      </w:pPr>
    </w:p>
    <w:p w14:paraId="2E3990DC" w14:textId="77777777" w:rsidR="00656628" w:rsidRPr="00656628" w:rsidRDefault="00656628" w:rsidP="002F4A23">
      <w:pPr>
        <w:pStyle w:val="Prrafodelista"/>
        <w:numPr>
          <w:ilvl w:val="0"/>
          <w:numId w:val="48"/>
        </w:numPr>
        <w:suppressAutoHyphens w:val="0"/>
        <w:contextualSpacing/>
        <w:jc w:val="both"/>
        <w:rPr>
          <w:rFonts w:asciiTheme="minorHAnsi" w:eastAsia="Calibri" w:hAnsiTheme="minorHAnsi"/>
          <w:sz w:val="20"/>
          <w:lang w:val="es-MX" w:eastAsia="en-US"/>
        </w:rPr>
      </w:pPr>
      <w:r w:rsidRPr="00656628">
        <w:rPr>
          <w:rFonts w:asciiTheme="minorHAnsi" w:eastAsia="Calibri" w:hAnsiTheme="minorHAnsi"/>
          <w:sz w:val="20"/>
          <w:lang w:val="es-MX" w:eastAsia="en-US"/>
        </w:rPr>
        <w:t>Reparación o modificaciones en las instalaciones de acuerdo con el resultado de las revisiones tendientes a preservar el cumplimiento de las disposiciones técnicas, acorde a la normatividad vigente.</w:t>
      </w:r>
    </w:p>
    <w:p w14:paraId="7177249B" w14:textId="77777777" w:rsidR="00656628" w:rsidRPr="00656628" w:rsidRDefault="00656628" w:rsidP="002F4A23">
      <w:pPr>
        <w:pStyle w:val="Prrafodelista"/>
        <w:numPr>
          <w:ilvl w:val="0"/>
          <w:numId w:val="48"/>
        </w:numPr>
        <w:suppressAutoHyphens w:val="0"/>
        <w:contextualSpacing/>
        <w:jc w:val="both"/>
        <w:rPr>
          <w:rFonts w:asciiTheme="minorHAnsi" w:eastAsia="Calibri" w:hAnsiTheme="minorHAnsi"/>
          <w:sz w:val="20"/>
          <w:lang w:val="es-MX" w:eastAsia="en-US"/>
        </w:rPr>
      </w:pPr>
      <w:r w:rsidRPr="00656628">
        <w:rPr>
          <w:rFonts w:asciiTheme="minorHAnsi" w:eastAsia="Calibri" w:hAnsiTheme="minorHAnsi"/>
          <w:sz w:val="20"/>
          <w:lang w:val="es-MX" w:eastAsia="en-US"/>
        </w:rPr>
        <w:t>Identificando de inmediato cualquier condición de peligro, suspendiendo el suministro del auto-tanque a los tanques estacionarios y de este último a los equipos o servicios de consumo, en tanto se realicen las reparaciones.</w:t>
      </w:r>
    </w:p>
    <w:p w14:paraId="02C4429A" w14:textId="77777777" w:rsidR="00656628" w:rsidRPr="00656628" w:rsidRDefault="00656628" w:rsidP="00656628">
      <w:pPr>
        <w:suppressAutoHyphens w:val="0"/>
        <w:ind w:left="1440"/>
        <w:contextualSpacing/>
        <w:jc w:val="both"/>
        <w:rPr>
          <w:rFonts w:asciiTheme="minorHAnsi" w:eastAsia="Calibri" w:hAnsiTheme="minorHAnsi"/>
          <w:sz w:val="20"/>
          <w:lang w:val="es-MX" w:eastAsia="en-US"/>
        </w:rPr>
      </w:pPr>
    </w:p>
    <w:p w14:paraId="3E3BBDD3" w14:textId="77777777" w:rsidR="00656628" w:rsidRPr="00656628" w:rsidRDefault="00656628" w:rsidP="00656628">
      <w:pPr>
        <w:suppressAutoHyphens w:val="0"/>
        <w:contextualSpacing/>
        <w:jc w:val="both"/>
        <w:rPr>
          <w:rFonts w:asciiTheme="minorHAnsi" w:eastAsia="Calibri" w:hAnsiTheme="minorHAnsi"/>
          <w:sz w:val="20"/>
          <w:lang w:val="es-MX" w:eastAsia="en-US"/>
        </w:rPr>
      </w:pPr>
      <w:r w:rsidRPr="00656628">
        <w:rPr>
          <w:rFonts w:asciiTheme="minorHAnsi" w:eastAsia="Calibri" w:hAnsiTheme="minorHAnsi"/>
          <w:sz w:val="20"/>
          <w:lang w:val="es-MX" w:eastAsia="en-US"/>
        </w:rPr>
        <w:t xml:space="preserve">Para ello, el administrador del contrato notificará a el proveedor, quién proporcionará el servicio técnico calificado </w:t>
      </w:r>
      <w:r w:rsidRPr="00656628">
        <w:rPr>
          <w:rFonts w:asciiTheme="minorHAnsi" w:eastAsia="Calibri" w:hAnsiTheme="minorHAnsi"/>
          <w:b/>
          <w:sz w:val="20"/>
          <w:lang w:val="es-MX" w:eastAsia="en-US"/>
        </w:rPr>
        <w:t>sin costo para el Instituto inmediatamente (máximo tiempo de traslado de 3 horas)</w:t>
      </w:r>
      <w:r w:rsidRPr="00656628">
        <w:rPr>
          <w:rFonts w:asciiTheme="minorHAnsi" w:eastAsia="Calibri" w:hAnsiTheme="minorHAnsi"/>
          <w:sz w:val="20"/>
          <w:lang w:val="es-MX" w:eastAsia="en-US"/>
        </w:rPr>
        <w:t xml:space="preserve"> se detecte cualquier fuga o falla en el tanque estacionario, accesorios y conexiones de las instalaciones. Los materiales y refacciones serán proporcionados por el proveedor.</w:t>
      </w:r>
    </w:p>
    <w:p w14:paraId="38EAEABC" w14:textId="77777777" w:rsidR="00656628" w:rsidRPr="00656628" w:rsidRDefault="00656628" w:rsidP="00656628">
      <w:pPr>
        <w:suppressAutoHyphens w:val="0"/>
        <w:contextualSpacing/>
        <w:jc w:val="both"/>
        <w:rPr>
          <w:rFonts w:asciiTheme="minorHAnsi" w:eastAsia="Calibri" w:hAnsiTheme="minorHAnsi"/>
          <w:sz w:val="20"/>
          <w:lang w:val="es-MX" w:eastAsia="en-US"/>
        </w:rPr>
      </w:pPr>
    </w:p>
    <w:p w14:paraId="09E3CB3D" w14:textId="77777777" w:rsidR="00835829" w:rsidRDefault="00835829" w:rsidP="00656628">
      <w:pPr>
        <w:suppressAutoHyphens w:val="0"/>
        <w:contextualSpacing/>
        <w:jc w:val="both"/>
        <w:rPr>
          <w:rFonts w:asciiTheme="minorHAnsi" w:eastAsia="Calibri" w:hAnsiTheme="minorHAnsi"/>
          <w:sz w:val="20"/>
          <w:lang w:val="es-MX" w:eastAsia="en-US"/>
        </w:rPr>
      </w:pPr>
    </w:p>
    <w:p w14:paraId="02F8A0C1" w14:textId="77777777" w:rsidR="00835829" w:rsidRDefault="00835829" w:rsidP="00656628">
      <w:pPr>
        <w:suppressAutoHyphens w:val="0"/>
        <w:contextualSpacing/>
        <w:jc w:val="both"/>
        <w:rPr>
          <w:rFonts w:asciiTheme="minorHAnsi" w:eastAsia="Calibri" w:hAnsiTheme="minorHAnsi"/>
          <w:sz w:val="20"/>
          <w:lang w:val="es-MX" w:eastAsia="en-US"/>
        </w:rPr>
      </w:pPr>
    </w:p>
    <w:p w14:paraId="173BCB6E" w14:textId="77777777" w:rsidR="00835829" w:rsidRDefault="00835829" w:rsidP="00656628">
      <w:pPr>
        <w:suppressAutoHyphens w:val="0"/>
        <w:contextualSpacing/>
        <w:jc w:val="both"/>
        <w:rPr>
          <w:rFonts w:asciiTheme="minorHAnsi" w:eastAsia="Calibri" w:hAnsiTheme="minorHAnsi"/>
          <w:sz w:val="20"/>
          <w:lang w:val="es-MX" w:eastAsia="en-US"/>
        </w:rPr>
      </w:pPr>
    </w:p>
    <w:p w14:paraId="273C0F1B" w14:textId="77777777" w:rsidR="00656628" w:rsidRPr="00656628" w:rsidRDefault="00656628" w:rsidP="00656628">
      <w:pPr>
        <w:suppressAutoHyphens w:val="0"/>
        <w:contextualSpacing/>
        <w:jc w:val="both"/>
        <w:rPr>
          <w:rFonts w:asciiTheme="minorHAnsi" w:eastAsia="Calibri" w:hAnsiTheme="minorHAnsi"/>
          <w:sz w:val="20"/>
          <w:lang w:val="es-MX" w:eastAsia="en-US"/>
        </w:rPr>
      </w:pPr>
      <w:r w:rsidRPr="00656628">
        <w:rPr>
          <w:rFonts w:asciiTheme="minorHAnsi" w:eastAsia="Calibri" w:hAnsiTheme="minorHAnsi"/>
          <w:sz w:val="20"/>
          <w:lang w:val="es-MX" w:eastAsia="en-US"/>
        </w:rPr>
        <w:lastRenderedPageBreak/>
        <w:t>El personal operativo que asigne el Proveedor deberá:</w:t>
      </w:r>
    </w:p>
    <w:p w14:paraId="461C4C5C" w14:textId="77777777" w:rsidR="00656628" w:rsidRPr="00656628" w:rsidRDefault="00656628" w:rsidP="00656628">
      <w:pPr>
        <w:suppressAutoHyphens w:val="0"/>
        <w:contextualSpacing/>
        <w:jc w:val="both"/>
        <w:rPr>
          <w:rFonts w:asciiTheme="minorHAnsi" w:eastAsia="Calibri" w:hAnsiTheme="minorHAnsi"/>
          <w:sz w:val="20"/>
          <w:lang w:val="es-MX" w:eastAsia="en-US"/>
        </w:rPr>
      </w:pPr>
    </w:p>
    <w:p w14:paraId="46AA3F30" w14:textId="0417B8B9" w:rsidR="00656628" w:rsidRPr="00656628" w:rsidRDefault="00656628" w:rsidP="002F4A23">
      <w:pPr>
        <w:pStyle w:val="Prrafodelista"/>
        <w:numPr>
          <w:ilvl w:val="0"/>
          <w:numId w:val="49"/>
        </w:numPr>
        <w:suppressAutoHyphens w:val="0"/>
        <w:ind w:right="724"/>
        <w:contextualSpacing/>
        <w:jc w:val="both"/>
        <w:rPr>
          <w:rFonts w:asciiTheme="minorHAnsi" w:eastAsia="Calibri" w:hAnsiTheme="minorHAnsi"/>
          <w:sz w:val="20"/>
          <w:lang w:val="es-MX" w:eastAsia="en-US"/>
        </w:rPr>
      </w:pPr>
      <w:r w:rsidRPr="00656628">
        <w:rPr>
          <w:rFonts w:asciiTheme="minorHAnsi" w:eastAsia="Calibri" w:hAnsiTheme="minorHAnsi"/>
          <w:sz w:val="20"/>
          <w:lang w:val="es-MX" w:eastAsia="en-US"/>
        </w:rPr>
        <w:t xml:space="preserve">Portar identificación, así como contar con uniformes y equipo de protección para su seguridad en la prestación del servicio. </w:t>
      </w:r>
    </w:p>
    <w:p w14:paraId="0C46DF25" w14:textId="05B355E1" w:rsidR="00656628" w:rsidRPr="00656628" w:rsidRDefault="00656628" w:rsidP="002F4A23">
      <w:pPr>
        <w:pStyle w:val="Prrafodelista"/>
        <w:numPr>
          <w:ilvl w:val="0"/>
          <w:numId w:val="49"/>
        </w:numPr>
        <w:suppressAutoHyphens w:val="0"/>
        <w:ind w:right="724"/>
        <w:contextualSpacing/>
        <w:jc w:val="both"/>
        <w:rPr>
          <w:rFonts w:asciiTheme="minorHAnsi" w:eastAsia="Calibri" w:hAnsiTheme="minorHAnsi"/>
          <w:sz w:val="20"/>
          <w:lang w:val="es-MX" w:eastAsia="en-US"/>
        </w:rPr>
      </w:pPr>
      <w:r w:rsidRPr="00656628">
        <w:rPr>
          <w:rFonts w:asciiTheme="minorHAnsi" w:eastAsia="Calibri" w:hAnsiTheme="minorHAnsi"/>
          <w:sz w:val="20"/>
          <w:lang w:val="es-MX" w:eastAsia="en-US"/>
        </w:rPr>
        <w:t>Estar capacitado para actuar en caso de contingencia.</w:t>
      </w:r>
    </w:p>
    <w:p w14:paraId="15EB4597" w14:textId="77777777" w:rsidR="00656628" w:rsidRPr="00656628" w:rsidRDefault="00656628" w:rsidP="00656628">
      <w:pPr>
        <w:suppressAutoHyphens w:val="0"/>
        <w:contextualSpacing/>
        <w:jc w:val="both"/>
        <w:rPr>
          <w:rFonts w:asciiTheme="minorHAnsi" w:eastAsia="Calibri" w:hAnsiTheme="minorHAnsi"/>
          <w:sz w:val="20"/>
          <w:lang w:val="es-MX" w:eastAsia="en-US"/>
        </w:rPr>
      </w:pPr>
    </w:p>
    <w:p w14:paraId="7DD97FB4" w14:textId="77777777" w:rsidR="00656628" w:rsidRDefault="00656628" w:rsidP="00656628">
      <w:pPr>
        <w:suppressAutoHyphens w:val="0"/>
        <w:jc w:val="both"/>
        <w:rPr>
          <w:rFonts w:asciiTheme="minorHAnsi" w:eastAsia="Calibri" w:hAnsiTheme="minorHAnsi"/>
          <w:sz w:val="20"/>
          <w:lang w:val="es-MX" w:eastAsia="en-US"/>
        </w:rPr>
      </w:pPr>
      <w:r w:rsidRPr="00656628">
        <w:rPr>
          <w:rFonts w:asciiTheme="minorHAnsi" w:eastAsia="Calibri" w:hAnsiTheme="minorHAnsi"/>
          <w:sz w:val="20"/>
          <w:lang w:val="es-MX" w:eastAsia="en-US"/>
        </w:rPr>
        <w:t>El Proveedor una vez suministrado el Gas L.P., el</w:t>
      </w:r>
      <w:r w:rsidRPr="00656628">
        <w:rPr>
          <w:rFonts w:asciiTheme="minorHAnsi" w:eastAsia="Calibri" w:hAnsiTheme="minorHAnsi"/>
          <w:b/>
          <w:sz w:val="20"/>
          <w:lang w:val="es-MX" w:eastAsia="en-US"/>
        </w:rPr>
        <w:t xml:space="preserve"> entregará el ticket impreso que ampare la cantidad de litros suministrados </w:t>
      </w:r>
      <w:r w:rsidRPr="00656628">
        <w:rPr>
          <w:rFonts w:asciiTheme="minorHAnsi" w:eastAsia="Calibri" w:hAnsiTheme="minorHAnsi"/>
          <w:sz w:val="20"/>
          <w:lang w:val="es-MX" w:eastAsia="en-US"/>
        </w:rPr>
        <w:t>en cada tanque de la unidad solicitante, procediendo a recabar firmas (nombre de quien firma) y sello (área que recibe); del  Administrador, Jefe de Servicios Generales, Jefe de Conservación o persona asignada para esa actividad (en caso de no contar con ninguno de los anteriores será el Director de la Unidad</w:t>
      </w:r>
    </w:p>
    <w:p w14:paraId="70064302" w14:textId="77777777" w:rsidR="00464B1A" w:rsidRPr="00656628" w:rsidRDefault="00464B1A" w:rsidP="00656628">
      <w:pPr>
        <w:suppressAutoHyphens w:val="0"/>
        <w:jc w:val="both"/>
        <w:rPr>
          <w:rFonts w:asciiTheme="minorHAnsi" w:eastAsia="Calibri" w:hAnsiTheme="minorHAnsi"/>
          <w:sz w:val="20"/>
          <w:lang w:val="es-MX" w:eastAsia="en-US"/>
        </w:rPr>
      </w:pPr>
    </w:p>
    <w:p w14:paraId="577D089F" w14:textId="4DA065A9" w:rsidR="00464B1A" w:rsidRPr="00464B1A" w:rsidRDefault="00464B1A" w:rsidP="00464B1A">
      <w:pPr>
        <w:suppressAutoHyphens w:val="0"/>
        <w:contextualSpacing/>
        <w:jc w:val="both"/>
        <w:rPr>
          <w:rFonts w:asciiTheme="minorHAnsi" w:eastAsia="Calibri" w:hAnsiTheme="minorHAnsi" w:cs="Arial"/>
          <w:b/>
          <w:bCs/>
          <w:sz w:val="20"/>
          <w:lang w:val="es-MX" w:eastAsia="en-US"/>
        </w:rPr>
      </w:pPr>
      <w:r w:rsidRPr="00464B1A">
        <w:rPr>
          <w:rFonts w:asciiTheme="minorHAnsi" w:eastAsia="Calibri" w:hAnsiTheme="minorHAnsi" w:cs="Arial"/>
          <w:b/>
          <w:bCs/>
          <w:sz w:val="20"/>
          <w:lang w:val="es-MX" w:eastAsia="en-US"/>
        </w:rPr>
        <w:t>16.2 CANJE</w:t>
      </w:r>
      <w:r w:rsidR="00F6792B">
        <w:rPr>
          <w:rFonts w:asciiTheme="minorHAnsi" w:eastAsia="Calibri" w:hAnsiTheme="minorHAnsi" w:cs="Arial"/>
          <w:b/>
          <w:bCs/>
          <w:sz w:val="20"/>
          <w:lang w:val="es-MX" w:eastAsia="en-US"/>
        </w:rPr>
        <w:t>.</w:t>
      </w:r>
    </w:p>
    <w:p w14:paraId="65541748" w14:textId="77777777" w:rsidR="00464B1A" w:rsidRPr="00464B1A" w:rsidRDefault="00464B1A" w:rsidP="00464B1A">
      <w:pPr>
        <w:suppressAutoHyphens w:val="0"/>
        <w:jc w:val="both"/>
        <w:rPr>
          <w:rFonts w:asciiTheme="minorHAnsi" w:eastAsia="Calibri" w:hAnsiTheme="minorHAnsi"/>
          <w:bCs/>
          <w:sz w:val="20"/>
          <w:lang w:val="es-MX" w:eastAsia="en-US"/>
        </w:rPr>
      </w:pPr>
      <w:r w:rsidRPr="00464B1A">
        <w:rPr>
          <w:rFonts w:asciiTheme="minorHAnsi" w:eastAsia="Calibri" w:hAnsiTheme="minorHAnsi"/>
          <w:bCs/>
          <w:sz w:val="20"/>
          <w:lang w:val="es-MX" w:eastAsia="en-US"/>
        </w:rPr>
        <w:t xml:space="preserve">El Proveedor deberá prestar el </w:t>
      </w:r>
      <w:r w:rsidRPr="00464B1A">
        <w:rPr>
          <w:rFonts w:asciiTheme="minorHAnsi" w:eastAsia="Calibri" w:hAnsiTheme="minorHAnsi" w:cs="Arial"/>
          <w:b/>
          <w:color w:val="000000"/>
          <w:sz w:val="20"/>
        </w:rPr>
        <w:t>“</w:t>
      </w:r>
      <w:r w:rsidRPr="00464B1A">
        <w:rPr>
          <w:rFonts w:asciiTheme="minorHAnsi" w:eastAsia="Calibri" w:hAnsiTheme="minorHAnsi" w:cs="Arial"/>
          <w:b/>
          <w:color w:val="000000"/>
          <w:sz w:val="20"/>
          <w:lang w:val="es-MX"/>
        </w:rPr>
        <w:t>Servicio de suministro de Gas L.P., en cilindros y estacionario para Unidades Médicas y No Médicas del Instituto Mexicano del Seguro Social para el ejercicio 2025”</w:t>
      </w:r>
      <w:r w:rsidRPr="00464B1A">
        <w:rPr>
          <w:rFonts w:asciiTheme="minorHAnsi" w:eastAsia="Calibri" w:hAnsiTheme="minorHAnsi" w:cs="Arial"/>
          <w:bCs/>
          <w:sz w:val="20"/>
          <w:lang w:val="es-MX" w:eastAsia="en-US"/>
        </w:rPr>
        <w:t xml:space="preserve"> en las unidades, características, términos y condiciones establecidas en el presente documento y en el Anexo Técnico</w:t>
      </w:r>
      <w:r w:rsidRPr="00464B1A">
        <w:rPr>
          <w:rFonts w:asciiTheme="minorHAnsi" w:eastAsia="Calibri" w:hAnsiTheme="minorHAnsi"/>
          <w:bCs/>
          <w:sz w:val="20"/>
          <w:lang w:val="es-MX" w:eastAsia="en-US"/>
        </w:rPr>
        <w:t>, caso contrario, no se aceptará el suministro.</w:t>
      </w:r>
    </w:p>
    <w:p w14:paraId="660E18C5" w14:textId="77777777" w:rsidR="00464B1A" w:rsidRPr="00464B1A" w:rsidRDefault="00464B1A" w:rsidP="00464B1A">
      <w:pPr>
        <w:suppressAutoHyphens w:val="0"/>
        <w:jc w:val="both"/>
        <w:rPr>
          <w:rFonts w:asciiTheme="minorHAnsi" w:eastAsia="Calibri" w:hAnsiTheme="minorHAnsi"/>
          <w:bCs/>
          <w:sz w:val="20"/>
          <w:lang w:val="es-MX" w:eastAsia="en-US"/>
        </w:rPr>
      </w:pPr>
    </w:p>
    <w:p w14:paraId="45D921D2" w14:textId="72881733" w:rsidR="00464B1A" w:rsidRPr="00464B1A" w:rsidRDefault="00464B1A" w:rsidP="00464B1A">
      <w:pPr>
        <w:suppressAutoHyphens w:val="0"/>
        <w:jc w:val="both"/>
        <w:rPr>
          <w:rFonts w:asciiTheme="minorHAnsi" w:eastAsia="Calibri" w:hAnsiTheme="minorHAnsi"/>
          <w:bCs/>
          <w:sz w:val="20"/>
          <w:lang w:val="es-MX" w:eastAsia="en-US"/>
        </w:rPr>
      </w:pPr>
      <w:r w:rsidRPr="00464B1A">
        <w:rPr>
          <w:rFonts w:asciiTheme="minorHAnsi" w:eastAsia="Calibri" w:hAnsiTheme="minorHAnsi"/>
          <w:bCs/>
          <w:sz w:val="20"/>
          <w:lang w:val="es-MX" w:eastAsia="en-US"/>
        </w:rPr>
        <w:t xml:space="preserve">En el supuesto que el Instituto en algún inmueble requiera al </w:t>
      </w:r>
      <w:r w:rsidRPr="00464B1A">
        <w:rPr>
          <w:rFonts w:asciiTheme="minorHAnsi" w:eastAsia="Calibri" w:hAnsiTheme="minorHAnsi"/>
          <w:sz w:val="20"/>
          <w:lang w:eastAsia="en-US"/>
        </w:rPr>
        <w:t xml:space="preserve">Proveedor </w:t>
      </w:r>
      <w:r w:rsidRPr="00464B1A">
        <w:rPr>
          <w:rFonts w:asciiTheme="minorHAnsi" w:eastAsia="Calibri" w:hAnsiTheme="minorHAnsi"/>
          <w:bCs/>
          <w:sz w:val="20"/>
          <w:lang w:val="es-MX" w:eastAsia="en-US"/>
        </w:rPr>
        <w:t xml:space="preserve">el </w:t>
      </w:r>
      <w:r w:rsidRPr="00464B1A">
        <w:rPr>
          <w:rFonts w:asciiTheme="minorHAnsi" w:eastAsia="Calibri" w:hAnsiTheme="minorHAnsi" w:cs="Arial"/>
          <w:b/>
          <w:color w:val="000000"/>
          <w:sz w:val="20"/>
        </w:rPr>
        <w:t>“</w:t>
      </w:r>
      <w:r w:rsidRPr="00464B1A">
        <w:rPr>
          <w:rFonts w:asciiTheme="minorHAnsi" w:eastAsia="Calibri" w:hAnsiTheme="minorHAnsi" w:cs="Arial"/>
          <w:b/>
          <w:color w:val="000000"/>
          <w:sz w:val="20"/>
          <w:lang w:val="es-MX"/>
        </w:rPr>
        <w:t xml:space="preserve">Servicio de suministro de Gas L.P., en cilindros y </w:t>
      </w:r>
      <w:r w:rsidRPr="00A32F5C">
        <w:rPr>
          <w:rFonts w:asciiTheme="minorHAnsi" w:eastAsia="Calibri" w:hAnsiTheme="minorHAnsi" w:cs="Arial"/>
          <w:b/>
          <w:color w:val="000000"/>
          <w:sz w:val="20"/>
          <w:lang w:val="es-MX"/>
        </w:rPr>
        <w:t>estacionario para Unidades Médicas y No Médicas del Instituto Mexicano del Seguro Social para el ejercicio 2025”</w:t>
      </w:r>
      <w:r w:rsidRPr="00A32F5C">
        <w:rPr>
          <w:rFonts w:asciiTheme="minorHAnsi" w:eastAsia="Calibri" w:hAnsiTheme="minorHAnsi" w:cs="Arial"/>
          <w:bCs/>
          <w:sz w:val="20"/>
          <w:lang w:val="es-MX" w:eastAsia="en-US"/>
        </w:rPr>
        <w:t xml:space="preserve"> a través de cilindros y estos no cumplan con las características, términos y condiciones establecidas en el presente documento</w:t>
      </w:r>
      <w:r w:rsidR="00A32F5C" w:rsidRPr="00A32F5C">
        <w:rPr>
          <w:rFonts w:asciiTheme="minorHAnsi" w:eastAsia="Calibri" w:hAnsiTheme="minorHAnsi" w:cs="Arial"/>
          <w:bCs/>
          <w:sz w:val="20"/>
          <w:lang w:val="es-MX" w:eastAsia="en-US"/>
        </w:rPr>
        <w:t>,</w:t>
      </w:r>
      <w:r w:rsidRPr="00A32F5C">
        <w:rPr>
          <w:rFonts w:asciiTheme="minorHAnsi" w:eastAsia="Calibri" w:hAnsiTheme="minorHAnsi"/>
          <w:bCs/>
          <w:sz w:val="20"/>
          <w:lang w:val="es-MX" w:eastAsia="en-US"/>
        </w:rPr>
        <w:t xml:space="preserve"> se devolverán cilindros y contenedores en el mismo momento a El Proveedor.</w:t>
      </w:r>
    </w:p>
    <w:p w14:paraId="35F3507A" w14:textId="77777777" w:rsidR="00464B1A" w:rsidRPr="00464B1A" w:rsidRDefault="00464B1A" w:rsidP="00464B1A">
      <w:pPr>
        <w:suppressAutoHyphens w:val="0"/>
        <w:jc w:val="both"/>
        <w:rPr>
          <w:rFonts w:asciiTheme="minorHAnsi" w:eastAsia="Calibri" w:hAnsiTheme="minorHAnsi"/>
          <w:sz w:val="20"/>
          <w:lang w:val="es-MX" w:eastAsia="en-US"/>
        </w:rPr>
      </w:pPr>
    </w:p>
    <w:p w14:paraId="52633455" w14:textId="77777777" w:rsidR="00464B1A" w:rsidRPr="00464B1A" w:rsidRDefault="00464B1A" w:rsidP="00464B1A">
      <w:pPr>
        <w:suppressAutoHyphens w:val="0"/>
        <w:jc w:val="both"/>
        <w:rPr>
          <w:rFonts w:asciiTheme="minorHAnsi" w:eastAsia="Calibri" w:hAnsiTheme="minorHAnsi"/>
          <w:bCs/>
          <w:sz w:val="20"/>
          <w:lang w:val="es-MX" w:eastAsia="en-US"/>
        </w:rPr>
      </w:pPr>
      <w:r w:rsidRPr="00464B1A">
        <w:rPr>
          <w:rFonts w:asciiTheme="minorHAnsi" w:eastAsia="Calibri" w:hAnsiTheme="minorHAnsi"/>
          <w:sz w:val="20"/>
          <w:lang w:eastAsia="en-US"/>
        </w:rPr>
        <w:t xml:space="preserve">El Proveedor </w:t>
      </w:r>
      <w:r w:rsidRPr="00464B1A">
        <w:rPr>
          <w:rFonts w:asciiTheme="minorHAnsi" w:eastAsia="Calibri" w:hAnsiTheme="minorHAnsi"/>
          <w:bCs/>
          <w:sz w:val="20"/>
          <w:lang w:val="es-MX" w:eastAsia="en-US"/>
        </w:rPr>
        <w:t xml:space="preserve">tendrá un plazo máximo de 24 horas posteriores a partir de la notificación del canje de cilindros y contenedores para entregar el correcto </w:t>
      </w:r>
      <w:r w:rsidRPr="00464B1A">
        <w:rPr>
          <w:rFonts w:asciiTheme="minorHAnsi" w:eastAsia="Calibri" w:hAnsiTheme="minorHAnsi" w:cs="Arial"/>
          <w:b/>
          <w:color w:val="000000"/>
          <w:sz w:val="20"/>
        </w:rPr>
        <w:t>“1</w:t>
      </w:r>
      <w:r w:rsidRPr="00464B1A">
        <w:rPr>
          <w:rFonts w:asciiTheme="minorHAnsi" w:eastAsia="Calibri" w:hAnsiTheme="minorHAnsi" w:cs="Arial"/>
          <w:b/>
          <w:color w:val="000000"/>
          <w:sz w:val="20"/>
          <w:lang w:val="es-MX"/>
        </w:rPr>
        <w:t>Servicio de suministro de Gas L.P., en cilindros y estacionario para Unidades Médicas y No Médicas del Instituto Mexicano del Seguro Social para el ejercicio 2025”</w:t>
      </w:r>
      <w:r w:rsidRPr="00464B1A">
        <w:rPr>
          <w:rFonts w:asciiTheme="minorHAnsi" w:eastAsia="Calibri" w:hAnsiTheme="minorHAnsi" w:cs="Arial"/>
          <w:bCs/>
          <w:sz w:val="20"/>
          <w:lang w:val="es-MX" w:eastAsia="en-US"/>
        </w:rPr>
        <w:t xml:space="preserve"> </w:t>
      </w:r>
      <w:r w:rsidRPr="00464B1A">
        <w:rPr>
          <w:rFonts w:asciiTheme="minorHAnsi" w:eastAsia="Calibri" w:hAnsiTheme="minorHAnsi"/>
          <w:bCs/>
          <w:sz w:val="20"/>
          <w:lang w:val="es-MX" w:eastAsia="en-US"/>
        </w:rPr>
        <w:t>que fueron rechazados, en condiciones de uso.</w:t>
      </w:r>
    </w:p>
    <w:p w14:paraId="42DB7CD1" w14:textId="77777777" w:rsidR="00464B1A" w:rsidRPr="00464B1A" w:rsidRDefault="00464B1A" w:rsidP="00464B1A">
      <w:pPr>
        <w:suppressAutoHyphens w:val="0"/>
        <w:ind w:firstLine="708"/>
        <w:jc w:val="both"/>
        <w:rPr>
          <w:rFonts w:asciiTheme="minorHAnsi" w:eastAsia="Calibri" w:hAnsiTheme="minorHAnsi" w:cs="Arial"/>
          <w:b/>
          <w:bCs/>
          <w:sz w:val="20"/>
          <w:lang w:val="es-MX" w:eastAsia="en-US"/>
        </w:rPr>
      </w:pPr>
    </w:p>
    <w:p w14:paraId="795032E4" w14:textId="1D68EAD3" w:rsidR="00464B1A" w:rsidRPr="00464B1A" w:rsidRDefault="00464B1A" w:rsidP="00464B1A">
      <w:pPr>
        <w:suppressAutoHyphens w:val="0"/>
        <w:contextualSpacing/>
        <w:jc w:val="both"/>
        <w:rPr>
          <w:rFonts w:asciiTheme="minorHAnsi" w:eastAsia="Calibri" w:hAnsiTheme="minorHAnsi" w:cs="Arial"/>
          <w:b/>
          <w:bCs/>
          <w:sz w:val="20"/>
          <w:lang w:val="es-MX" w:eastAsia="en-US"/>
        </w:rPr>
      </w:pPr>
      <w:r w:rsidRPr="00464B1A">
        <w:rPr>
          <w:rFonts w:asciiTheme="minorHAnsi" w:eastAsia="Calibri" w:hAnsiTheme="minorHAnsi" w:cs="Arial"/>
          <w:b/>
          <w:bCs/>
          <w:sz w:val="20"/>
          <w:lang w:val="es-MX" w:eastAsia="en-US"/>
        </w:rPr>
        <w:t>16.3 DEVOLUCIÓN</w:t>
      </w:r>
      <w:r w:rsidR="00F6792B">
        <w:rPr>
          <w:rFonts w:asciiTheme="minorHAnsi" w:eastAsia="Calibri" w:hAnsiTheme="minorHAnsi" w:cs="Arial"/>
          <w:b/>
          <w:bCs/>
          <w:sz w:val="20"/>
          <w:lang w:val="es-MX" w:eastAsia="en-US"/>
        </w:rPr>
        <w:t>.</w:t>
      </w:r>
    </w:p>
    <w:p w14:paraId="3E5726F2" w14:textId="69EEEC2C" w:rsidR="00464B1A" w:rsidRPr="00464B1A" w:rsidRDefault="00464B1A" w:rsidP="00464B1A">
      <w:pPr>
        <w:suppressAutoHyphens w:val="0"/>
        <w:jc w:val="both"/>
        <w:rPr>
          <w:rFonts w:asciiTheme="minorHAnsi" w:eastAsia="Calibri" w:hAnsiTheme="minorHAnsi" w:cs="Arial"/>
          <w:color w:val="000000"/>
          <w:sz w:val="20"/>
          <w:lang w:val="es-MX"/>
        </w:rPr>
      </w:pPr>
      <w:r w:rsidRPr="00464B1A">
        <w:rPr>
          <w:rFonts w:asciiTheme="minorHAnsi" w:eastAsia="Calibri" w:hAnsiTheme="minorHAnsi"/>
          <w:bCs/>
          <w:sz w:val="20"/>
          <w:lang w:val="es-MX" w:eastAsia="en-US"/>
        </w:rPr>
        <w:t xml:space="preserve">En el supuesto que el Instituto en algún inmueble requiera al </w:t>
      </w:r>
      <w:r w:rsidRPr="00464B1A">
        <w:rPr>
          <w:rFonts w:asciiTheme="minorHAnsi" w:eastAsia="Calibri" w:hAnsiTheme="minorHAnsi"/>
          <w:sz w:val="20"/>
          <w:lang w:eastAsia="en-US"/>
        </w:rPr>
        <w:t xml:space="preserve">licitante adjudicado </w:t>
      </w:r>
      <w:r w:rsidRPr="00464B1A">
        <w:rPr>
          <w:rFonts w:asciiTheme="minorHAnsi" w:eastAsia="Calibri" w:hAnsiTheme="minorHAnsi"/>
          <w:bCs/>
          <w:sz w:val="20"/>
          <w:lang w:val="es-MX" w:eastAsia="en-US"/>
        </w:rPr>
        <w:t xml:space="preserve">el </w:t>
      </w:r>
      <w:r w:rsidRPr="00464B1A">
        <w:rPr>
          <w:rFonts w:asciiTheme="minorHAnsi" w:eastAsia="Calibri" w:hAnsiTheme="minorHAnsi" w:cs="Arial"/>
          <w:b/>
          <w:color w:val="000000"/>
          <w:sz w:val="20"/>
        </w:rPr>
        <w:t>“</w:t>
      </w:r>
      <w:r w:rsidRPr="00464B1A">
        <w:rPr>
          <w:rFonts w:asciiTheme="minorHAnsi" w:eastAsia="Calibri" w:hAnsiTheme="minorHAnsi" w:cs="Arial"/>
          <w:b/>
          <w:color w:val="000000"/>
          <w:sz w:val="20"/>
          <w:lang w:val="es-MX"/>
        </w:rPr>
        <w:t>Servicio de suministro de Gas L.P., en cilindros y estacionario para Unidades Médicas y No Médicas del Instituto Mexicano del Seguro Social para el ejercicio 2025”</w:t>
      </w:r>
      <w:r w:rsidRPr="00464B1A">
        <w:rPr>
          <w:rFonts w:asciiTheme="minorHAnsi" w:eastAsia="Calibri" w:hAnsiTheme="minorHAnsi" w:cs="Arial"/>
          <w:bCs/>
          <w:sz w:val="20"/>
          <w:lang w:val="es-MX" w:eastAsia="en-US"/>
        </w:rPr>
        <w:t xml:space="preserve"> a través de cilindros y estos no cumplan con las características, términos y condiciones establecidas en el presente documento,</w:t>
      </w:r>
      <w:r w:rsidRPr="00464B1A">
        <w:rPr>
          <w:rFonts w:asciiTheme="minorHAnsi" w:eastAsia="Calibri" w:hAnsiTheme="minorHAnsi"/>
          <w:bCs/>
          <w:sz w:val="20"/>
          <w:lang w:val="es-MX" w:eastAsia="en-US"/>
        </w:rPr>
        <w:t xml:space="preserve"> procederá la devolución del total del o los cilindros o contenedores.</w:t>
      </w:r>
    </w:p>
    <w:p w14:paraId="307DF51F" w14:textId="77777777" w:rsidR="00464B1A" w:rsidRPr="00464B1A" w:rsidRDefault="00464B1A" w:rsidP="00464B1A">
      <w:pPr>
        <w:suppressAutoHyphens w:val="0"/>
        <w:jc w:val="both"/>
        <w:rPr>
          <w:rFonts w:asciiTheme="minorHAnsi" w:eastAsia="Calibri" w:hAnsiTheme="minorHAnsi" w:cs="Arial"/>
          <w:b/>
          <w:color w:val="000000"/>
          <w:sz w:val="20"/>
          <w:lang w:val="es-MX"/>
        </w:rPr>
      </w:pPr>
    </w:p>
    <w:p w14:paraId="6B316C9E" w14:textId="3106A761" w:rsidR="00464B1A" w:rsidRPr="00464B1A" w:rsidRDefault="00454FF2" w:rsidP="00464B1A">
      <w:pPr>
        <w:suppressAutoHyphens w:val="0"/>
        <w:contextualSpacing/>
        <w:jc w:val="both"/>
        <w:rPr>
          <w:rFonts w:asciiTheme="minorHAnsi" w:eastAsia="Calibri" w:hAnsiTheme="minorHAnsi" w:cs="Arial"/>
          <w:b/>
          <w:color w:val="000000"/>
          <w:sz w:val="20"/>
          <w:lang w:val="es-MX"/>
        </w:rPr>
      </w:pPr>
      <w:r>
        <w:rPr>
          <w:rFonts w:asciiTheme="minorHAnsi" w:eastAsia="Calibri" w:hAnsiTheme="minorHAnsi" w:cs="Arial"/>
          <w:b/>
          <w:color w:val="000000"/>
          <w:sz w:val="20"/>
          <w:lang w:val="es-MX"/>
        </w:rPr>
        <w:t xml:space="preserve">16.4 </w:t>
      </w:r>
      <w:r w:rsidR="00464B1A" w:rsidRPr="00464B1A">
        <w:rPr>
          <w:rFonts w:asciiTheme="minorHAnsi" w:eastAsia="Calibri" w:hAnsiTheme="minorHAnsi" w:cs="Arial"/>
          <w:b/>
          <w:color w:val="000000"/>
          <w:sz w:val="20"/>
          <w:lang w:val="es-MX"/>
        </w:rPr>
        <w:t>GARANTÍAS DE ANTICIPOS, CUMPLIMIENTO, DEFECTOS O VICIOS OCULTOS DE BIENES, CALIDAD DE SERVICIOS Y DE OPERACIÓN Y FUNCIONAMIENTO, QUE EN SU CASO APLIQUEN, LAS CUALES DEBEN INDICAR, SEGÚN SEA EL CASO.</w:t>
      </w:r>
    </w:p>
    <w:p w14:paraId="2127C7DE" w14:textId="77777777" w:rsidR="00464B1A" w:rsidRPr="00464B1A" w:rsidRDefault="00464B1A" w:rsidP="00464B1A">
      <w:pPr>
        <w:suppressAutoHyphens w:val="0"/>
        <w:jc w:val="both"/>
        <w:rPr>
          <w:rFonts w:asciiTheme="minorHAnsi" w:eastAsia="Calibri" w:hAnsiTheme="minorHAnsi" w:cs="Arial"/>
          <w:bCs/>
          <w:sz w:val="20"/>
          <w:lang w:val="es-MX" w:eastAsia="en-US"/>
        </w:rPr>
      </w:pPr>
      <w:r w:rsidRPr="00464B1A">
        <w:rPr>
          <w:rFonts w:asciiTheme="minorHAnsi" w:eastAsia="Calibri" w:hAnsiTheme="minorHAnsi" w:cs="Arial"/>
          <w:bCs/>
          <w:sz w:val="20"/>
          <w:lang w:val="es-MX" w:eastAsia="en-US"/>
        </w:rPr>
        <w:t>El Proveedor, para garantizar el cumplimiento de todas y cada una de las obligaciones estipuladas en el contrato adjudicado, de conformidad con lo establecido en el numeral 4.30.1 de las POBALINES, deberá presentar al administrador de su contrato, copia simple de la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y deberá cubrir la vigencia del contrato, dicha garantía será divisible.</w:t>
      </w:r>
    </w:p>
    <w:p w14:paraId="0E2B5722" w14:textId="77777777" w:rsidR="00464B1A" w:rsidRPr="00464B1A" w:rsidRDefault="00464B1A" w:rsidP="00464B1A">
      <w:pPr>
        <w:suppressAutoHyphens w:val="0"/>
        <w:contextualSpacing/>
        <w:jc w:val="both"/>
        <w:rPr>
          <w:rFonts w:asciiTheme="minorHAnsi" w:eastAsia="Calibri" w:hAnsiTheme="minorHAnsi" w:cs="Arial"/>
          <w:bCs/>
          <w:sz w:val="20"/>
          <w:lang w:val="es-MX" w:eastAsia="en-US"/>
        </w:rPr>
      </w:pPr>
    </w:p>
    <w:p w14:paraId="2FBA71C5" w14:textId="77777777" w:rsidR="00464B1A" w:rsidRPr="00464B1A" w:rsidRDefault="00464B1A" w:rsidP="00464B1A">
      <w:pPr>
        <w:suppressAutoHyphens w:val="0"/>
        <w:contextualSpacing/>
        <w:jc w:val="both"/>
        <w:rPr>
          <w:rFonts w:asciiTheme="minorHAnsi" w:eastAsia="Calibri" w:hAnsiTheme="minorHAnsi" w:cs="Arial"/>
          <w:b/>
          <w:bCs/>
          <w:sz w:val="20"/>
          <w:lang w:val="es-MX" w:eastAsia="en-US"/>
        </w:rPr>
      </w:pPr>
      <w:r w:rsidRPr="00A32F5C">
        <w:rPr>
          <w:rFonts w:asciiTheme="minorHAnsi" w:eastAsia="Calibri" w:hAnsiTheme="minorHAnsi" w:cs="Arial"/>
          <w:b/>
          <w:bCs/>
          <w:sz w:val="20"/>
          <w:lang w:val="es-MX" w:eastAsia="en-US"/>
        </w:rPr>
        <w:t>Se entenderá que los servicios son entregados a entera satisfacción del Instituto, cuando cuente con la documentación soporte debidamente firmada de conformidad.</w:t>
      </w:r>
    </w:p>
    <w:p w14:paraId="1EAB51CF" w14:textId="77777777" w:rsidR="00464B1A" w:rsidRPr="00464B1A" w:rsidRDefault="00464B1A" w:rsidP="00464B1A">
      <w:pPr>
        <w:suppressAutoHyphens w:val="0"/>
        <w:jc w:val="both"/>
        <w:rPr>
          <w:rFonts w:asciiTheme="minorHAnsi" w:eastAsia="Calibri" w:hAnsiTheme="minorHAnsi" w:cs="Arial"/>
          <w:bCs/>
          <w:sz w:val="20"/>
          <w:lang w:val="es-MX" w:eastAsia="en-US"/>
        </w:rPr>
      </w:pPr>
    </w:p>
    <w:p w14:paraId="2D6E315D" w14:textId="77777777" w:rsidR="00464B1A" w:rsidRPr="00464B1A" w:rsidRDefault="00464B1A" w:rsidP="00464B1A">
      <w:pPr>
        <w:suppressAutoHyphens w:val="0"/>
        <w:jc w:val="both"/>
        <w:rPr>
          <w:rFonts w:asciiTheme="minorHAnsi" w:eastAsia="Calibri" w:hAnsiTheme="minorHAnsi" w:cs="Arial"/>
          <w:bCs/>
          <w:sz w:val="20"/>
          <w:lang w:val="es-MX" w:eastAsia="en-US"/>
        </w:rPr>
      </w:pPr>
      <w:r w:rsidRPr="00464B1A">
        <w:rPr>
          <w:rFonts w:asciiTheme="minorHAnsi" w:eastAsia="Calibri" w:hAnsiTheme="minorHAnsi" w:cs="Arial"/>
          <w:bCs/>
          <w:sz w:val="20"/>
          <w:lang w:val="es-MX" w:eastAsia="en-US"/>
        </w:rPr>
        <w:t>Las modificaciones en monto, plazo o vigencia a los contratos con llevarán el respectivo ajuste a la garantía de cumplimiento cuando dicho incremento no se encuentre cubierto por la garantía originalmente otorgada, para lo cual deberá estipularse en el convenio modificatorio respectivo el plazo para entregar la ampliación de garantía, el cual no deberá exceder de diez días naturales siguientes a la firma de dicho convenio, así como la fecha de entrega de la prestación del servicio para las cantidades adicionales.</w:t>
      </w:r>
    </w:p>
    <w:p w14:paraId="568FC95F" w14:textId="77777777" w:rsidR="00464B1A" w:rsidRPr="00464B1A" w:rsidRDefault="00464B1A" w:rsidP="00464B1A">
      <w:pPr>
        <w:suppressAutoHyphens w:val="0"/>
        <w:jc w:val="both"/>
        <w:rPr>
          <w:rFonts w:asciiTheme="minorHAnsi" w:eastAsia="Calibri" w:hAnsiTheme="minorHAnsi" w:cs="Arial"/>
          <w:bCs/>
          <w:sz w:val="20"/>
          <w:lang w:val="es-MX" w:eastAsia="en-US"/>
        </w:rPr>
      </w:pPr>
    </w:p>
    <w:p w14:paraId="652D2889" w14:textId="77777777" w:rsidR="00464B1A" w:rsidRPr="00464B1A" w:rsidRDefault="00464B1A" w:rsidP="00464B1A">
      <w:pPr>
        <w:suppressAutoHyphens w:val="0"/>
        <w:jc w:val="both"/>
        <w:rPr>
          <w:rFonts w:asciiTheme="minorHAnsi" w:eastAsia="Calibri" w:hAnsiTheme="minorHAnsi" w:cs="Arial"/>
          <w:bCs/>
          <w:sz w:val="20"/>
          <w:lang w:val="es-MX" w:eastAsia="en-US"/>
        </w:rPr>
      </w:pPr>
      <w:r w:rsidRPr="00464B1A">
        <w:rPr>
          <w:rFonts w:asciiTheme="minorHAnsi" w:eastAsia="Calibri" w:hAnsiTheme="minorHAnsi" w:cs="Arial"/>
          <w:bCs/>
          <w:sz w:val="20"/>
          <w:lang w:val="es-MX" w:eastAsia="en-US"/>
        </w:rPr>
        <w:t>De conformidad con el artículo 81 fracción II del Reglamento de la Ley de Adquisiciones, Arrendamientos y Servicios del Sector Público, la aplicación de las garantías de cumplimiento del contrato se aplicará de manera proporcional al monto de las obligaciones incumplidas, es decir la garantía será divisible y se ejecutará en razón de los bienes o servicios que no sean entregados a entera satisfacción del Instituto.</w:t>
      </w:r>
    </w:p>
    <w:p w14:paraId="1079069C" w14:textId="77777777" w:rsidR="00464B1A" w:rsidRPr="00464B1A" w:rsidRDefault="00464B1A" w:rsidP="00464B1A">
      <w:pPr>
        <w:suppressAutoHyphens w:val="0"/>
        <w:jc w:val="both"/>
        <w:rPr>
          <w:rFonts w:asciiTheme="minorHAnsi" w:eastAsia="Calibri" w:hAnsiTheme="minorHAnsi" w:cs="Arial"/>
          <w:bCs/>
          <w:sz w:val="20"/>
          <w:lang w:val="es-MX" w:eastAsia="en-US"/>
        </w:rPr>
      </w:pPr>
    </w:p>
    <w:p w14:paraId="0DFF454C" w14:textId="77777777" w:rsidR="00464B1A" w:rsidRPr="00464B1A" w:rsidRDefault="00464B1A" w:rsidP="00464B1A">
      <w:pPr>
        <w:suppressAutoHyphens w:val="0"/>
        <w:jc w:val="both"/>
        <w:rPr>
          <w:rFonts w:asciiTheme="minorHAnsi" w:eastAsia="Calibri" w:hAnsiTheme="minorHAnsi" w:cs="Arial"/>
          <w:bCs/>
          <w:sz w:val="20"/>
          <w:lang w:val="es-MX" w:eastAsia="en-US"/>
        </w:rPr>
      </w:pPr>
      <w:r w:rsidRPr="00464B1A">
        <w:rPr>
          <w:rFonts w:asciiTheme="minorHAnsi" w:eastAsia="Calibri" w:hAnsiTheme="minorHAnsi" w:cs="Arial"/>
          <w:bCs/>
          <w:sz w:val="20"/>
          <w:lang w:val="es-MX" w:eastAsia="en-US"/>
        </w:rPr>
        <w:lastRenderedPageBreak/>
        <w:t>La garantía de cumplimiento a las obligaciones del contrato se liberará mediante autorización por escrito por parte del Instituto en forma inmediata, siempre y cuando el Proveedor haya cumplido a satisfacción con todas las obligaciones contractuales durante la vigencia del contrato, de conformidad con lo establecido en el numeral 5.5.5.5 de los POBALINES del Instituto.</w:t>
      </w:r>
    </w:p>
    <w:p w14:paraId="1512380C" w14:textId="77777777" w:rsidR="00464B1A" w:rsidRPr="00464B1A" w:rsidRDefault="00464B1A" w:rsidP="00464B1A">
      <w:pPr>
        <w:suppressAutoHyphens w:val="0"/>
        <w:jc w:val="both"/>
        <w:rPr>
          <w:rFonts w:asciiTheme="minorHAnsi" w:eastAsia="Calibri" w:hAnsiTheme="minorHAnsi" w:cs="Arial"/>
          <w:bCs/>
          <w:sz w:val="20"/>
          <w:lang w:val="es-MX" w:eastAsia="en-US"/>
        </w:rPr>
      </w:pPr>
    </w:p>
    <w:p w14:paraId="76FCEA1D" w14:textId="77777777" w:rsidR="00464B1A" w:rsidRPr="00464B1A" w:rsidRDefault="00464B1A" w:rsidP="00464B1A">
      <w:pPr>
        <w:suppressAutoHyphens w:val="0"/>
        <w:jc w:val="both"/>
        <w:rPr>
          <w:rFonts w:asciiTheme="minorHAnsi" w:eastAsia="Calibri" w:hAnsiTheme="minorHAnsi" w:cs="Arial"/>
          <w:color w:val="000000"/>
          <w:sz w:val="20"/>
          <w:lang w:val="es-MX"/>
        </w:rPr>
      </w:pPr>
      <w:r w:rsidRPr="00464B1A">
        <w:rPr>
          <w:rFonts w:asciiTheme="minorHAnsi" w:eastAsia="Calibri" w:hAnsiTheme="minorHAnsi" w:cs="Arial"/>
          <w:color w:val="000000"/>
          <w:sz w:val="20"/>
          <w:lang w:val="es-MX"/>
        </w:rPr>
        <w:t>Precisar la forma de pago para lo cual deberán especificar el tipo de moneda y si se realizará en una sola exhibición o pagos progresivos conforme a las entregas programadas en el contrato respectivo.</w:t>
      </w:r>
    </w:p>
    <w:p w14:paraId="5FAE5EDB" w14:textId="77777777" w:rsidR="00464B1A" w:rsidRPr="00464B1A" w:rsidRDefault="00464B1A" w:rsidP="00464B1A">
      <w:pPr>
        <w:suppressAutoHyphens w:val="0"/>
        <w:jc w:val="both"/>
        <w:rPr>
          <w:rFonts w:asciiTheme="minorHAnsi" w:eastAsia="Calibri" w:hAnsiTheme="minorHAnsi"/>
          <w:bCs/>
          <w:sz w:val="20"/>
          <w:lang w:val="es-MX" w:eastAsia="en-US"/>
        </w:rPr>
      </w:pPr>
    </w:p>
    <w:p w14:paraId="3F79EF5F" w14:textId="77777777" w:rsidR="00464B1A" w:rsidRPr="00464B1A" w:rsidRDefault="00464B1A" w:rsidP="00464B1A">
      <w:pPr>
        <w:suppressAutoHyphens w:val="0"/>
        <w:jc w:val="both"/>
        <w:rPr>
          <w:rFonts w:asciiTheme="minorHAnsi" w:eastAsia="Calibri" w:hAnsiTheme="minorHAnsi"/>
          <w:bCs/>
          <w:sz w:val="20"/>
          <w:lang w:val="es-MX" w:eastAsia="en-US"/>
        </w:rPr>
      </w:pPr>
      <w:r w:rsidRPr="00464B1A">
        <w:rPr>
          <w:rFonts w:asciiTheme="minorHAnsi" w:eastAsia="Calibri" w:hAnsiTheme="minorHAnsi"/>
          <w:bCs/>
          <w:sz w:val="20"/>
          <w:lang w:val="es-MX" w:eastAsia="en-US"/>
        </w:rPr>
        <w:t>El pago será en moneda nacional y en pagos mensuales (mes calendario) conforme a los servicios efectivamente prestados, de acuerdo con los términos y plazos normados por la Dirección de Finanzas, en el “Procedimiento para la recepción, glosa y aprobación de documentos presentados para trámite de pago”.</w:t>
      </w:r>
    </w:p>
    <w:p w14:paraId="43E0D3FF" w14:textId="77777777" w:rsidR="00464B1A" w:rsidRPr="00464B1A" w:rsidRDefault="00464B1A" w:rsidP="00464B1A">
      <w:pPr>
        <w:suppressAutoHyphens w:val="0"/>
        <w:jc w:val="both"/>
        <w:rPr>
          <w:rFonts w:asciiTheme="minorHAnsi" w:eastAsia="Calibri" w:hAnsiTheme="minorHAnsi"/>
          <w:bCs/>
          <w:sz w:val="20"/>
          <w:lang w:val="es-MX" w:eastAsia="en-US"/>
        </w:rPr>
      </w:pPr>
    </w:p>
    <w:p w14:paraId="2331B83A" w14:textId="77777777" w:rsidR="00464B1A" w:rsidRPr="00464B1A" w:rsidRDefault="00464B1A" w:rsidP="00464B1A">
      <w:pPr>
        <w:suppressAutoHyphens w:val="0"/>
        <w:jc w:val="both"/>
        <w:rPr>
          <w:rFonts w:asciiTheme="minorHAnsi" w:eastAsia="Calibri" w:hAnsiTheme="minorHAnsi"/>
          <w:bCs/>
          <w:sz w:val="20"/>
          <w:lang w:val="es-MX" w:eastAsia="en-US"/>
        </w:rPr>
      </w:pPr>
      <w:r w:rsidRPr="00464B1A">
        <w:rPr>
          <w:rFonts w:asciiTheme="minorHAnsi" w:eastAsia="Calibri" w:hAnsiTheme="minorHAnsi"/>
          <w:bCs/>
          <w:sz w:val="20"/>
          <w:lang w:val="es-MX" w:eastAsia="en-US"/>
        </w:rPr>
        <w:t>Para que el administrador del contrato autorice el pago, el Proveedor deberá haber cumplido con lo establecido en el punto lugar y condiciones de entrega de los presentes términos y condiciones, para lo cual deberá acompañar a la impresión de la factura, copia de los acuses del escrito que se establece en el mismo numeral.</w:t>
      </w:r>
    </w:p>
    <w:p w14:paraId="457553B3" w14:textId="77777777" w:rsidR="00464B1A" w:rsidRPr="00464B1A" w:rsidRDefault="00464B1A" w:rsidP="00464B1A">
      <w:pPr>
        <w:suppressAutoHyphens w:val="0"/>
        <w:jc w:val="both"/>
        <w:rPr>
          <w:rFonts w:asciiTheme="minorHAnsi" w:eastAsia="Calibri" w:hAnsiTheme="minorHAnsi"/>
          <w:bCs/>
          <w:sz w:val="20"/>
          <w:lang w:val="es-MX" w:eastAsia="en-US"/>
        </w:rPr>
      </w:pPr>
    </w:p>
    <w:p w14:paraId="2262F36C" w14:textId="77777777" w:rsidR="00D61FE7" w:rsidRPr="004250F0" w:rsidRDefault="00D61FE7" w:rsidP="00D61FE7">
      <w:pPr>
        <w:suppressAutoHyphens w:val="0"/>
        <w:jc w:val="both"/>
        <w:rPr>
          <w:rFonts w:asciiTheme="minorHAnsi" w:eastAsia="Calibri" w:hAnsiTheme="minorHAnsi"/>
          <w:bCs/>
          <w:sz w:val="20"/>
          <w:lang w:val="es-MX" w:eastAsia="en-US"/>
        </w:rPr>
      </w:pPr>
      <w:r w:rsidRPr="00D61FE7">
        <w:rPr>
          <w:rFonts w:asciiTheme="minorHAnsi" w:eastAsia="Calibri" w:hAnsiTheme="minorHAnsi"/>
          <w:bCs/>
          <w:sz w:val="20"/>
          <w:lang w:val="es-MX" w:eastAsia="en-US"/>
        </w:rPr>
        <w:t xml:space="preserve">Durante la prestación del servicio, </w:t>
      </w:r>
      <w:r w:rsidRPr="00D61FE7">
        <w:rPr>
          <w:rFonts w:asciiTheme="minorHAnsi" w:eastAsia="Calibri" w:hAnsiTheme="minorHAnsi"/>
          <w:b/>
          <w:bCs/>
          <w:sz w:val="20"/>
          <w:lang w:val="es-MX" w:eastAsia="en-US"/>
        </w:rPr>
        <w:t>los precios estarán determinados bajo las condiciones de oferta y demanda, ajustándose a las variaciones de precio que el mercado cause, de conformidad con la legislación aplicable por la Comisión Reguladora de Energía</w:t>
      </w:r>
      <w:r w:rsidRPr="00D61FE7">
        <w:rPr>
          <w:rFonts w:asciiTheme="minorHAnsi" w:eastAsia="Calibri" w:hAnsiTheme="minorHAnsi"/>
          <w:bCs/>
          <w:sz w:val="20"/>
          <w:lang w:val="es-MX" w:eastAsia="en-US"/>
        </w:rPr>
        <w:t xml:space="preserve"> en la que emite las disposiciones Administrativas de Carácter General que establecen la metodología para la determinación de precios máximos de gas licuado de petróleo objeto de venta al usuario final, que publicará los precios máximos por medios electrónicos, cada día sábado, y el inicio de la vigencia será el día domingo hasta el día sábado siguiente, para cada una de las regiones y para cada uno de los municipios que componen las regiones,</w:t>
      </w:r>
      <w:r w:rsidRPr="00D61FE7">
        <w:t xml:space="preserve"> </w:t>
      </w:r>
      <w:r w:rsidRPr="00D61FE7">
        <w:rPr>
          <w:rFonts w:asciiTheme="minorHAnsi" w:eastAsia="Calibri" w:hAnsiTheme="minorHAnsi"/>
          <w:bCs/>
          <w:sz w:val="20"/>
          <w:lang w:val="es-MX" w:eastAsia="en-US"/>
        </w:rPr>
        <w:t>el cual no deberá de estar por encima del precio máximo publicado en el periodo a facturar para el mes que corresponda, al cual deberá de aplicarse el porcentaje de descuento ofertado.</w:t>
      </w:r>
    </w:p>
    <w:p w14:paraId="78249688" w14:textId="77777777" w:rsidR="00656628" w:rsidRPr="00741DB5" w:rsidRDefault="00656628" w:rsidP="009D7EC8">
      <w:pPr>
        <w:pStyle w:val="Listaconvietas"/>
        <w:numPr>
          <w:ilvl w:val="0"/>
          <w:numId w:val="0"/>
        </w:numPr>
        <w:tabs>
          <w:tab w:val="left" w:pos="708"/>
        </w:tabs>
        <w:jc w:val="both"/>
        <w:rPr>
          <w:rFonts w:cs="Arial"/>
          <w:sz w:val="20"/>
          <w:szCs w:val="20"/>
        </w:rPr>
      </w:pPr>
    </w:p>
    <w:p w14:paraId="5FDF30D0" w14:textId="3236D39E" w:rsidR="008804FE" w:rsidRPr="00741DB5" w:rsidRDefault="003717A7" w:rsidP="008804FE">
      <w:pPr>
        <w:jc w:val="both"/>
        <w:rPr>
          <w:rFonts w:asciiTheme="minorHAnsi" w:hAnsiTheme="minorHAnsi" w:cs="Arial"/>
          <w:b/>
          <w:sz w:val="20"/>
        </w:rPr>
      </w:pPr>
      <w:r w:rsidRPr="00741DB5">
        <w:rPr>
          <w:rFonts w:asciiTheme="minorHAnsi" w:hAnsiTheme="minorHAnsi" w:cs="Arial"/>
          <w:b/>
          <w:sz w:val="20"/>
        </w:rPr>
        <w:t xml:space="preserve">17. </w:t>
      </w:r>
      <w:r w:rsidR="008804FE" w:rsidRPr="00741DB5">
        <w:rPr>
          <w:rFonts w:asciiTheme="minorHAnsi" w:hAnsiTheme="minorHAnsi" w:cs="Arial"/>
          <w:b/>
          <w:sz w:val="20"/>
        </w:rPr>
        <w:t>PAGOS</w:t>
      </w:r>
      <w:r w:rsidR="00F6792B">
        <w:rPr>
          <w:rFonts w:asciiTheme="minorHAnsi" w:hAnsiTheme="minorHAnsi" w:cs="Arial"/>
          <w:b/>
          <w:sz w:val="20"/>
        </w:rPr>
        <w:t>.</w:t>
      </w:r>
    </w:p>
    <w:p w14:paraId="5B3329BB"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 xml:space="preserve">El pago se efectuará en pesos mexicanos por la prestación del servicio, a los 20 días naturales posteriores a la entrega por parte del proveedor, de los siguientes documentos: </w:t>
      </w:r>
    </w:p>
    <w:p w14:paraId="54D4C8F8"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022EAA5D" w14:textId="6A36E248" w:rsidR="007C1C29" w:rsidRPr="00D8315F"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6240E5">
        <w:rPr>
          <w:rFonts w:asciiTheme="minorHAnsi" w:hAnsiTheme="minorHAnsi" w:cs="Arial"/>
          <w:sz w:val="20"/>
          <w:lang w:eastAsia="es-ES"/>
        </w:rPr>
        <w:t xml:space="preserve">Representación impresa del comprobante fiscal digital por internet (CFDI) que reúna los requisitos fiscales respectivos, </w:t>
      </w:r>
      <w:r w:rsidR="00F74EF6" w:rsidRPr="006240E5">
        <w:rPr>
          <w:rFonts w:asciiTheme="minorHAnsi" w:hAnsiTheme="minorHAnsi" w:cs="Arial"/>
          <w:sz w:val="20"/>
          <w:lang w:eastAsia="es-ES"/>
        </w:rPr>
        <w:t>deberá contener el nombre, cargo y firma de autorización del</w:t>
      </w:r>
      <w:r w:rsidRPr="006240E5">
        <w:rPr>
          <w:rFonts w:asciiTheme="minorHAnsi" w:hAnsiTheme="minorHAnsi" w:cs="Arial"/>
          <w:sz w:val="20"/>
          <w:lang w:eastAsia="es-ES"/>
        </w:rPr>
        <w:t xml:space="preserve"> Administrador del contrato, en la que indique </w:t>
      </w:r>
      <w:r w:rsidR="0021473A" w:rsidRPr="006240E5">
        <w:rPr>
          <w:rFonts w:asciiTheme="minorHAnsi" w:hAnsiTheme="minorHAnsi" w:cs="Arial"/>
          <w:sz w:val="20"/>
          <w:lang w:eastAsia="es-ES"/>
        </w:rPr>
        <w:t xml:space="preserve">los bienes </w:t>
      </w:r>
      <w:r w:rsidR="00B9113D" w:rsidRPr="006240E5">
        <w:rPr>
          <w:rFonts w:asciiTheme="minorHAnsi" w:hAnsiTheme="minorHAnsi" w:cs="Arial"/>
          <w:sz w:val="20"/>
          <w:lang w:eastAsia="es-ES"/>
        </w:rPr>
        <w:t>y/</w:t>
      </w:r>
      <w:r w:rsidR="0021473A" w:rsidRPr="006240E5">
        <w:rPr>
          <w:rFonts w:asciiTheme="minorHAnsi" w:hAnsiTheme="minorHAnsi" w:cs="Arial"/>
          <w:sz w:val="20"/>
          <w:lang w:eastAsia="es-ES"/>
        </w:rPr>
        <w:t>o servicios</w:t>
      </w:r>
      <w:r w:rsidRPr="006240E5">
        <w:rPr>
          <w:rFonts w:asciiTheme="minorHAnsi" w:hAnsiTheme="minorHAnsi" w:cs="Arial"/>
          <w:sz w:val="20"/>
          <w:lang w:eastAsia="es-ES"/>
        </w:rPr>
        <w:t xml:space="preserve"> </w:t>
      </w:r>
      <w:r w:rsidR="00B9113D" w:rsidRPr="006240E5">
        <w:rPr>
          <w:rFonts w:asciiTheme="minorHAnsi" w:hAnsiTheme="minorHAnsi" w:cs="Arial"/>
          <w:sz w:val="20"/>
          <w:lang w:eastAsia="es-ES"/>
        </w:rPr>
        <w:t>entregados y/o prestados</w:t>
      </w:r>
      <w:r w:rsidRPr="006240E5">
        <w:rPr>
          <w:rFonts w:asciiTheme="minorHAnsi" w:hAnsiTheme="minorHAnsi" w:cs="Arial"/>
          <w:sz w:val="20"/>
          <w:lang w:eastAsia="es-ES"/>
        </w:rPr>
        <w:t>, número de proveedor, número de contrato,</w:t>
      </w:r>
      <w:r w:rsidR="0021473A" w:rsidRPr="006240E5">
        <w:rPr>
          <w:rFonts w:asciiTheme="minorHAnsi" w:hAnsiTheme="minorHAnsi" w:cs="Arial"/>
          <w:sz w:val="20"/>
          <w:lang w:eastAsia="es-ES"/>
        </w:rPr>
        <w:t xml:space="preserve"> numero de ID pedido-recepción,</w:t>
      </w:r>
      <w:r w:rsidRPr="006240E5">
        <w:rPr>
          <w:rFonts w:asciiTheme="minorHAnsi" w:hAnsiTheme="minorHAnsi" w:cs="Arial"/>
          <w:sz w:val="20"/>
          <w:lang w:eastAsia="es-ES"/>
        </w:rPr>
        <w:t xml:space="preserve"> número de fianza y</w:t>
      </w:r>
      <w:r w:rsidR="00B331B8" w:rsidRPr="006240E5">
        <w:rPr>
          <w:rFonts w:asciiTheme="minorHAnsi" w:hAnsiTheme="minorHAnsi" w:cs="Arial"/>
          <w:sz w:val="20"/>
          <w:lang w:eastAsia="es-ES"/>
        </w:rPr>
        <w:t xml:space="preserve"> d</w:t>
      </w:r>
      <w:r w:rsidR="00D8315F" w:rsidRPr="006240E5">
        <w:rPr>
          <w:rFonts w:asciiTheme="minorHAnsi" w:hAnsiTheme="minorHAnsi" w:cs="Arial"/>
          <w:sz w:val="20"/>
          <w:lang w:eastAsia="es-ES"/>
        </w:rPr>
        <w:t>enominación de la afianzadora</w:t>
      </w:r>
      <w:r w:rsidR="00D8315F" w:rsidRPr="006240E5">
        <w:rPr>
          <w:rFonts w:asciiTheme="minorHAnsi" w:eastAsia="Calibri" w:hAnsiTheme="minorHAnsi" w:cs="Arial"/>
          <w:sz w:val="20"/>
        </w:rPr>
        <w:t>, así mismo deberá entreg</w:t>
      </w:r>
      <w:r w:rsidR="00454FF2" w:rsidRPr="006240E5">
        <w:rPr>
          <w:rFonts w:asciiTheme="minorHAnsi" w:eastAsia="Calibri" w:hAnsiTheme="minorHAnsi" w:cs="Arial"/>
          <w:sz w:val="20"/>
        </w:rPr>
        <w:t xml:space="preserve">ar copia </w:t>
      </w:r>
      <w:r w:rsidR="006240E5" w:rsidRPr="006240E5">
        <w:rPr>
          <w:rFonts w:asciiTheme="minorHAnsi" w:eastAsia="Calibri" w:hAnsiTheme="minorHAnsi" w:cs="Arial"/>
          <w:sz w:val="20"/>
        </w:rPr>
        <w:t xml:space="preserve">fotostática </w:t>
      </w:r>
      <w:r w:rsidR="00454FF2" w:rsidRPr="006240E5">
        <w:rPr>
          <w:rFonts w:asciiTheme="minorHAnsi" w:eastAsia="Calibri" w:hAnsiTheme="minorHAnsi" w:cs="Arial"/>
          <w:sz w:val="20"/>
        </w:rPr>
        <w:t>legible de los tickets</w:t>
      </w:r>
      <w:r w:rsidR="00D8315F" w:rsidRPr="006240E5">
        <w:rPr>
          <w:rFonts w:asciiTheme="minorHAnsi" w:eastAsia="Calibri" w:hAnsiTheme="minorHAnsi" w:cs="Arial"/>
          <w:sz w:val="20"/>
        </w:rPr>
        <w:t xml:space="preserve"> y/o notas de venta que amparen la cantidad de litros facturados, con </w:t>
      </w:r>
      <w:r w:rsidR="00454FF2" w:rsidRPr="006240E5">
        <w:rPr>
          <w:rFonts w:asciiTheme="minorHAnsi" w:eastAsia="Calibri" w:hAnsiTheme="minorHAnsi" w:cs="Arial"/>
          <w:sz w:val="20"/>
        </w:rPr>
        <w:t>el sello del área de la Unidad donde se recibió el servicio</w:t>
      </w:r>
      <w:r w:rsidR="00D8315F" w:rsidRPr="006240E5">
        <w:rPr>
          <w:rFonts w:asciiTheme="minorHAnsi" w:eastAsia="Calibri" w:hAnsiTheme="minorHAnsi" w:cs="Arial"/>
          <w:sz w:val="20"/>
        </w:rPr>
        <w:t xml:space="preserve"> firmada por el</w:t>
      </w:r>
      <w:r w:rsidR="0021473A" w:rsidRPr="006240E5">
        <w:rPr>
          <w:rFonts w:asciiTheme="minorHAnsi" w:eastAsia="Calibri" w:hAnsiTheme="minorHAnsi" w:cs="Arial"/>
          <w:b/>
          <w:sz w:val="20"/>
        </w:rPr>
        <w:t xml:space="preserve"> </w:t>
      </w:r>
      <w:r w:rsidR="00D8315F" w:rsidRPr="006240E5">
        <w:rPr>
          <w:rFonts w:asciiTheme="minorHAnsi" w:eastAsia="Calibri" w:hAnsiTheme="minorHAnsi" w:cs="Arial"/>
          <w:b/>
          <w:sz w:val="20"/>
        </w:rPr>
        <w:t>Administrador, Jefe de Servicios Generales, Jefe de Conservación</w:t>
      </w:r>
      <w:r w:rsidR="00D8315F" w:rsidRPr="006240E5">
        <w:rPr>
          <w:rFonts w:asciiTheme="minorHAnsi" w:eastAsia="Calibri" w:hAnsiTheme="minorHAnsi" w:cs="Arial"/>
          <w:sz w:val="20"/>
        </w:rPr>
        <w:t xml:space="preserve"> </w:t>
      </w:r>
      <w:r w:rsidR="00D8315F" w:rsidRPr="006240E5">
        <w:rPr>
          <w:rFonts w:asciiTheme="minorHAnsi" w:eastAsia="Calibri" w:hAnsiTheme="minorHAnsi" w:cs="Arial"/>
          <w:b/>
          <w:sz w:val="20"/>
        </w:rPr>
        <w:t>(en caso de no contar con ninguno de los anteriores será el Director de la Unidad</w:t>
      </w:r>
      <w:r w:rsidR="0021473A" w:rsidRPr="006240E5">
        <w:rPr>
          <w:rFonts w:asciiTheme="minorHAnsi" w:eastAsia="Calibri" w:hAnsiTheme="minorHAnsi" w:cs="Arial"/>
          <w:b/>
          <w:sz w:val="20"/>
        </w:rPr>
        <w:t>)</w:t>
      </w:r>
      <w:r w:rsidR="00D8315F" w:rsidRPr="006240E5">
        <w:rPr>
          <w:rFonts w:asciiTheme="minorHAnsi" w:hAnsiTheme="minorHAnsi" w:cs="Arial"/>
          <w:sz w:val="20"/>
          <w:lang w:eastAsia="es-ES"/>
        </w:rPr>
        <w:t xml:space="preserve"> </w:t>
      </w:r>
      <w:r w:rsidRPr="006240E5">
        <w:rPr>
          <w:rFonts w:asciiTheme="minorHAnsi" w:hAnsiTheme="minorHAnsi" w:cs="Arial"/>
          <w:sz w:val="20"/>
          <w:lang w:eastAsia="es-ES"/>
        </w:rPr>
        <w:t xml:space="preserve">opinión de cumplimiento de obligaciones fiscales, en materia de seguridad social positiva y vigente, </w:t>
      </w:r>
      <w:r w:rsidR="00454FF2" w:rsidRPr="006240E5">
        <w:rPr>
          <w:rFonts w:asciiTheme="minorHAnsi" w:hAnsiTheme="minorHAnsi" w:cs="Arial"/>
          <w:sz w:val="20"/>
          <w:lang w:eastAsia="es-ES"/>
        </w:rPr>
        <w:t>documentación que deberá ser entregada</w:t>
      </w:r>
      <w:r w:rsidRPr="006240E5">
        <w:rPr>
          <w:rFonts w:asciiTheme="minorHAnsi" w:hAnsiTheme="minorHAnsi" w:cs="Arial"/>
          <w:sz w:val="20"/>
          <w:lang w:eastAsia="es-ES"/>
        </w:rPr>
        <w:t xml:space="preserve">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w:t>
      </w:r>
      <w:r w:rsidRPr="00D8315F">
        <w:rPr>
          <w:rFonts w:asciiTheme="minorHAnsi" w:hAnsiTheme="minorHAnsi" w:cs="Arial"/>
          <w:sz w:val="20"/>
          <w:lang w:eastAsia="es-ES"/>
        </w:rPr>
        <w:t xml:space="preserve"> </w:t>
      </w:r>
    </w:p>
    <w:p w14:paraId="16F6AE12" w14:textId="77777777" w:rsidR="00B331B8" w:rsidRPr="007C1C29" w:rsidRDefault="00B331B8" w:rsidP="007C1C29">
      <w:pPr>
        <w:tabs>
          <w:tab w:val="left" w:pos="-284"/>
          <w:tab w:val="left" w:pos="5054"/>
          <w:tab w:val="left" w:pos="9498"/>
        </w:tabs>
        <w:spacing w:before="20" w:after="20"/>
        <w:jc w:val="both"/>
        <w:rPr>
          <w:rFonts w:asciiTheme="minorHAnsi" w:hAnsiTheme="minorHAnsi" w:cs="Arial"/>
          <w:sz w:val="20"/>
          <w:lang w:eastAsia="es-ES"/>
        </w:rPr>
      </w:pPr>
    </w:p>
    <w:p w14:paraId="534A6436" w14:textId="0DFEA41B" w:rsidR="007C1C29" w:rsidRDefault="00B331B8" w:rsidP="007C1C29">
      <w:pPr>
        <w:tabs>
          <w:tab w:val="left" w:pos="-284"/>
          <w:tab w:val="left" w:pos="5054"/>
          <w:tab w:val="left" w:pos="9498"/>
        </w:tabs>
        <w:spacing w:before="20" w:after="20"/>
        <w:jc w:val="both"/>
        <w:rPr>
          <w:rFonts w:asciiTheme="minorHAnsi" w:hAnsiTheme="minorHAnsi" w:cs="Arial"/>
          <w:sz w:val="20"/>
          <w:lang w:eastAsia="es-ES"/>
        </w:rPr>
      </w:pPr>
      <w:r>
        <w:rPr>
          <w:rFonts w:asciiTheme="minorHAnsi" w:hAnsiTheme="minorHAnsi" w:cs="Arial"/>
          <w:sz w:val="20"/>
          <w:lang w:eastAsia="es-ES"/>
        </w:rPr>
        <w:t xml:space="preserve">Para cuestiones de validación </w:t>
      </w:r>
      <w:r w:rsidRPr="00B331B8">
        <w:rPr>
          <w:rFonts w:asciiTheme="minorHAnsi" w:hAnsiTheme="minorHAnsi" w:cs="Arial"/>
          <w:sz w:val="20"/>
          <w:lang w:eastAsia="es-ES"/>
        </w:rPr>
        <w:t>de la factura deberá de presentar al Administrador del contrato el documento que avale la ent</w:t>
      </w:r>
      <w:r>
        <w:rPr>
          <w:rFonts w:asciiTheme="minorHAnsi" w:hAnsiTheme="minorHAnsi" w:cs="Arial"/>
          <w:sz w:val="20"/>
          <w:lang w:eastAsia="es-ES"/>
        </w:rPr>
        <w:t>rega del servicio, sellado por</w:t>
      </w:r>
      <w:r w:rsidRPr="00B331B8">
        <w:rPr>
          <w:rFonts w:asciiTheme="minorHAnsi" w:hAnsiTheme="minorHAnsi" w:cs="Arial"/>
          <w:sz w:val="20"/>
          <w:lang w:eastAsia="es-ES"/>
        </w:rPr>
        <w:t xml:space="preserve"> </w:t>
      </w:r>
      <w:r>
        <w:rPr>
          <w:rFonts w:asciiTheme="minorHAnsi" w:hAnsiTheme="minorHAnsi" w:cs="Arial"/>
          <w:sz w:val="20"/>
          <w:lang w:eastAsia="es-ES"/>
        </w:rPr>
        <w:t>la unidad perteneciente al IMSS</w:t>
      </w:r>
      <w:r w:rsidRPr="00B331B8">
        <w:rPr>
          <w:rFonts w:asciiTheme="minorHAnsi" w:hAnsiTheme="minorHAnsi" w:cs="Arial"/>
          <w:sz w:val="20"/>
          <w:lang w:eastAsia="es-ES"/>
        </w:rPr>
        <w:t xml:space="preserve"> en la que se entregó este</w:t>
      </w:r>
      <w:r>
        <w:rPr>
          <w:rFonts w:asciiTheme="minorHAnsi" w:hAnsiTheme="minorHAnsi" w:cs="Arial"/>
          <w:sz w:val="20"/>
          <w:lang w:eastAsia="es-ES"/>
        </w:rPr>
        <w:t>,</w:t>
      </w:r>
      <w:r w:rsidRPr="00B331B8">
        <w:rPr>
          <w:rFonts w:asciiTheme="minorHAnsi" w:hAnsiTheme="minorHAnsi" w:cs="Arial"/>
          <w:sz w:val="20"/>
          <w:lang w:eastAsia="es-ES"/>
        </w:rPr>
        <w:t xml:space="preserve"> firmado por el Jefe de Servicios Generales o Jefe de Conservación o el Administrador (en caso de no contar con ningún de los anteriores será el Director de la Unidad.</w:t>
      </w:r>
    </w:p>
    <w:p w14:paraId="1080B38C" w14:textId="77777777" w:rsidR="00B331B8" w:rsidRPr="00D61FE7" w:rsidRDefault="00B331B8" w:rsidP="007C1C29">
      <w:pPr>
        <w:tabs>
          <w:tab w:val="left" w:pos="-284"/>
          <w:tab w:val="left" w:pos="5054"/>
          <w:tab w:val="left" w:pos="9498"/>
        </w:tabs>
        <w:spacing w:before="20" w:after="20"/>
        <w:jc w:val="both"/>
        <w:rPr>
          <w:rFonts w:asciiTheme="minorHAnsi" w:hAnsiTheme="minorHAnsi" w:cs="Arial"/>
          <w:sz w:val="20"/>
          <w:lang w:eastAsia="es-ES"/>
        </w:rPr>
      </w:pPr>
    </w:p>
    <w:p w14:paraId="7384AE2C" w14:textId="77777777" w:rsidR="002E7750" w:rsidRPr="00D61FE7" w:rsidRDefault="002E7750" w:rsidP="002E7750">
      <w:pPr>
        <w:tabs>
          <w:tab w:val="left" w:pos="-284"/>
          <w:tab w:val="left" w:pos="5054"/>
          <w:tab w:val="left" w:pos="9498"/>
        </w:tabs>
        <w:spacing w:before="20" w:after="20"/>
        <w:jc w:val="both"/>
        <w:rPr>
          <w:rFonts w:asciiTheme="minorHAnsi" w:hAnsiTheme="minorHAnsi" w:cs="Arial"/>
          <w:sz w:val="20"/>
          <w:lang w:eastAsia="es-ES"/>
        </w:rPr>
      </w:pPr>
      <w:r w:rsidRPr="00D61FE7">
        <w:rPr>
          <w:rFonts w:asciiTheme="minorHAnsi" w:hAnsiTheme="minorHAnsi" w:cs="Arial"/>
          <w:sz w:val="20"/>
          <w:lang w:eastAsia="es-ES"/>
        </w:rPr>
        <w:t>El pago será en moneda nacional y en pagos mensuales (mes calendario) conforme a los servicios efectivamente prestados, de acuerdo con los términos y plazos normados por la Dirección de Finanzas, en el “Procedimiento para la recepción, glosa y aprobación de documentos presentados para trámite de pago”.</w:t>
      </w:r>
    </w:p>
    <w:p w14:paraId="441ABC94" w14:textId="77777777" w:rsidR="002E7750" w:rsidRPr="00D61FE7" w:rsidRDefault="002E7750" w:rsidP="002E7750">
      <w:pPr>
        <w:tabs>
          <w:tab w:val="left" w:pos="-284"/>
          <w:tab w:val="left" w:pos="5054"/>
          <w:tab w:val="left" w:pos="9498"/>
        </w:tabs>
        <w:spacing w:before="20" w:after="20"/>
        <w:jc w:val="both"/>
        <w:rPr>
          <w:rFonts w:asciiTheme="minorHAnsi" w:hAnsiTheme="minorHAnsi" w:cs="Arial"/>
          <w:sz w:val="20"/>
          <w:lang w:eastAsia="es-ES"/>
        </w:rPr>
      </w:pPr>
    </w:p>
    <w:p w14:paraId="50C15780" w14:textId="77777777" w:rsidR="002E7750" w:rsidRPr="00D61FE7" w:rsidRDefault="002E7750" w:rsidP="002E7750">
      <w:pPr>
        <w:tabs>
          <w:tab w:val="left" w:pos="-284"/>
          <w:tab w:val="left" w:pos="5054"/>
          <w:tab w:val="left" w:pos="9498"/>
        </w:tabs>
        <w:spacing w:before="20" w:after="20"/>
        <w:jc w:val="both"/>
        <w:rPr>
          <w:rFonts w:asciiTheme="minorHAnsi" w:hAnsiTheme="minorHAnsi" w:cs="Arial"/>
          <w:sz w:val="20"/>
          <w:lang w:eastAsia="es-ES"/>
        </w:rPr>
      </w:pPr>
      <w:r w:rsidRPr="00D61FE7">
        <w:rPr>
          <w:rFonts w:asciiTheme="minorHAnsi" w:hAnsiTheme="minorHAnsi" w:cs="Arial"/>
          <w:sz w:val="20"/>
          <w:lang w:eastAsia="es-ES"/>
        </w:rPr>
        <w:t>Para que el administrador del contrato autorice el pago, el Proveedor deberá haber cumplido con lo establecido en el punto lugar y condiciones de entrega de los presentes términos y condiciones, para lo cual deberá acompañar a la impresión de la factura, copia de los acuses del escrito que se establece en el mismo numeral.</w:t>
      </w:r>
    </w:p>
    <w:p w14:paraId="2446AC42" w14:textId="77777777" w:rsidR="002E7750" w:rsidRPr="002E7750" w:rsidRDefault="002E7750" w:rsidP="002E7750">
      <w:pPr>
        <w:tabs>
          <w:tab w:val="left" w:pos="-284"/>
          <w:tab w:val="left" w:pos="5054"/>
          <w:tab w:val="left" w:pos="9498"/>
        </w:tabs>
        <w:spacing w:before="20" w:after="20"/>
        <w:jc w:val="both"/>
        <w:rPr>
          <w:rFonts w:asciiTheme="minorHAnsi" w:hAnsiTheme="minorHAnsi" w:cs="Arial"/>
          <w:color w:val="17365D" w:themeColor="text2" w:themeShade="BF"/>
          <w:sz w:val="20"/>
          <w:lang w:eastAsia="es-ES"/>
        </w:rPr>
      </w:pPr>
    </w:p>
    <w:p w14:paraId="48A4D5D9" w14:textId="77777777" w:rsidR="00D61FE7" w:rsidRPr="004250F0" w:rsidRDefault="00D61FE7" w:rsidP="00D61FE7">
      <w:pPr>
        <w:suppressAutoHyphens w:val="0"/>
        <w:jc w:val="both"/>
        <w:rPr>
          <w:rFonts w:asciiTheme="minorHAnsi" w:eastAsia="Calibri" w:hAnsiTheme="minorHAnsi"/>
          <w:bCs/>
          <w:sz w:val="20"/>
          <w:lang w:val="es-MX" w:eastAsia="en-US"/>
        </w:rPr>
      </w:pPr>
      <w:r w:rsidRPr="00D61FE7">
        <w:rPr>
          <w:rFonts w:asciiTheme="minorHAnsi" w:eastAsia="Calibri" w:hAnsiTheme="minorHAnsi"/>
          <w:bCs/>
          <w:sz w:val="20"/>
          <w:lang w:val="es-MX" w:eastAsia="en-US"/>
        </w:rPr>
        <w:lastRenderedPageBreak/>
        <w:t xml:space="preserve">Durante la prestación del servicio, </w:t>
      </w:r>
      <w:r w:rsidRPr="00D61FE7">
        <w:rPr>
          <w:rFonts w:asciiTheme="minorHAnsi" w:eastAsia="Calibri" w:hAnsiTheme="minorHAnsi"/>
          <w:b/>
          <w:bCs/>
          <w:sz w:val="20"/>
          <w:lang w:val="es-MX" w:eastAsia="en-US"/>
        </w:rPr>
        <w:t>los precios estarán determinados bajo las condiciones de oferta y demanda, ajustándose a las variaciones de precio que el mercado cause, de conformidad con la legislación aplicable por la Comisión Reguladora de Energía</w:t>
      </w:r>
      <w:r w:rsidRPr="00D61FE7">
        <w:rPr>
          <w:rFonts w:asciiTheme="minorHAnsi" w:eastAsia="Calibri" w:hAnsiTheme="minorHAnsi"/>
          <w:bCs/>
          <w:sz w:val="20"/>
          <w:lang w:val="es-MX" w:eastAsia="en-US"/>
        </w:rPr>
        <w:t xml:space="preserve"> en la que emite las disposiciones Administrativas de Carácter General que establecen la metodología para la determinación de precios máximos de gas licuado de petróleo objeto de venta al usuario final, que publicará los precios máximos por medios electrónicos, cada día sábado, y el inicio de la vigencia será el día domingo hasta el día sábado siguiente, para cada una de las regiones y para cada uno de los municipios que componen las regiones,</w:t>
      </w:r>
      <w:r w:rsidRPr="00D61FE7">
        <w:t xml:space="preserve"> </w:t>
      </w:r>
      <w:r w:rsidRPr="00D61FE7">
        <w:rPr>
          <w:rFonts w:asciiTheme="minorHAnsi" w:eastAsia="Calibri" w:hAnsiTheme="minorHAnsi"/>
          <w:bCs/>
          <w:sz w:val="20"/>
          <w:lang w:val="es-MX" w:eastAsia="en-US"/>
        </w:rPr>
        <w:t>el cual no deberá de estar por encima del precio máximo publicado en el periodo a facturar para el mes que corresponda, al cual deberá de aplicarse el porcentaje de descuento ofertado.</w:t>
      </w:r>
    </w:p>
    <w:p w14:paraId="51372473" w14:textId="77777777" w:rsidR="002E7750" w:rsidRPr="007C1C29" w:rsidRDefault="002E7750" w:rsidP="007C1C29">
      <w:pPr>
        <w:tabs>
          <w:tab w:val="left" w:pos="-284"/>
          <w:tab w:val="left" w:pos="5054"/>
          <w:tab w:val="left" w:pos="9498"/>
        </w:tabs>
        <w:spacing w:before="20" w:after="20"/>
        <w:jc w:val="both"/>
        <w:rPr>
          <w:rFonts w:asciiTheme="minorHAnsi" w:hAnsiTheme="minorHAnsi" w:cs="Arial"/>
          <w:sz w:val="20"/>
          <w:lang w:eastAsia="es-ES"/>
        </w:rPr>
      </w:pPr>
    </w:p>
    <w:p w14:paraId="67F34ED3"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 xml:space="preserve">El proveedor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14:paraId="7C23D202"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053CA35F"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 xml:space="preserve">Para la validación de dichos comprobantes el proveedor deberá cargar en internet, a través del portal de servicios a proveedores de la página del instituto, el archivo en formato </w:t>
      </w:r>
      <w:proofErr w:type="spellStart"/>
      <w:r w:rsidRPr="007C1C29">
        <w:rPr>
          <w:rFonts w:asciiTheme="minorHAnsi" w:hAnsiTheme="minorHAnsi" w:cs="Arial"/>
          <w:sz w:val="20"/>
          <w:lang w:eastAsia="es-ES"/>
        </w:rPr>
        <w:t>xml</w:t>
      </w:r>
      <w:proofErr w:type="spellEnd"/>
      <w:r w:rsidRPr="007C1C29">
        <w:rPr>
          <w:rFonts w:asciiTheme="minorHAnsi" w:hAnsiTheme="minorHAnsi" w:cs="Arial"/>
          <w:sz w:val="20"/>
          <w:lang w:eastAsia="es-ES"/>
        </w:rPr>
        <w:t>. La validez de los mismos será determinada durante la carga y únicamente los comprobantes validos serán procedentes para pago.</w:t>
      </w:r>
    </w:p>
    <w:p w14:paraId="025424BE"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71124D76" w14:textId="0944C83B" w:rsidR="007C1C29" w:rsidRPr="007C1C29" w:rsidRDefault="00454FF2" w:rsidP="007C1C29">
      <w:pPr>
        <w:tabs>
          <w:tab w:val="left" w:pos="-284"/>
          <w:tab w:val="left" w:pos="5054"/>
          <w:tab w:val="left" w:pos="9498"/>
        </w:tabs>
        <w:spacing w:before="20" w:after="20"/>
        <w:jc w:val="both"/>
        <w:rPr>
          <w:rFonts w:asciiTheme="minorHAnsi" w:hAnsiTheme="minorHAnsi" w:cs="Arial"/>
          <w:sz w:val="20"/>
          <w:lang w:eastAsia="es-ES"/>
        </w:rPr>
      </w:pPr>
      <w:r w:rsidRPr="00454FF2">
        <w:rPr>
          <w:rFonts w:asciiTheme="minorHAnsi" w:hAnsiTheme="minorHAnsi" w:cs="Arial"/>
          <w:b/>
          <w:sz w:val="20"/>
          <w:lang w:eastAsia="es-ES"/>
        </w:rPr>
        <w:t>“EL PROVEEDOR”</w:t>
      </w:r>
      <w:r w:rsidRPr="007C1C29">
        <w:rPr>
          <w:rFonts w:asciiTheme="minorHAnsi" w:hAnsiTheme="minorHAnsi" w:cs="Arial"/>
          <w:sz w:val="20"/>
          <w:lang w:eastAsia="es-ES"/>
        </w:rPr>
        <w:t xml:space="preserve"> </w:t>
      </w:r>
      <w:r w:rsidR="007C1C29" w:rsidRPr="007C1C29">
        <w:rPr>
          <w:rFonts w:asciiTheme="minorHAnsi" w:hAnsiTheme="minorHAnsi" w:cs="Arial"/>
          <w:sz w:val="20"/>
          <w:lang w:eastAsia="es-ES"/>
        </w:rPr>
        <w:t xml:space="preserve">se obliga a no cancelar ante el SAT los comprobantes fiscales digitales por internet (CFDI) a favor de </w:t>
      </w:r>
      <w:r w:rsidRPr="00454FF2">
        <w:rPr>
          <w:rFonts w:asciiTheme="minorHAnsi" w:hAnsiTheme="minorHAnsi" w:cs="Arial"/>
          <w:b/>
          <w:sz w:val="20"/>
          <w:lang w:eastAsia="es-ES"/>
        </w:rPr>
        <w:t>“EL INSTITUTO”</w:t>
      </w:r>
      <w:r w:rsidRPr="007C1C29">
        <w:rPr>
          <w:rFonts w:asciiTheme="minorHAnsi" w:hAnsiTheme="minorHAnsi" w:cs="Arial"/>
          <w:sz w:val="20"/>
          <w:lang w:eastAsia="es-ES"/>
        </w:rPr>
        <w:t xml:space="preserve"> </w:t>
      </w:r>
      <w:r w:rsidR="007C1C29" w:rsidRPr="007C1C29">
        <w:rPr>
          <w:rFonts w:asciiTheme="minorHAnsi" w:hAnsiTheme="minorHAnsi" w:cs="Arial"/>
          <w:sz w:val="20"/>
          <w:lang w:eastAsia="es-ES"/>
        </w:rPr>
        <w:t>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14:paraId="663289CC"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3BDD5776"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En caso de que el proveedor presente su factura con errores o deficiencias, el plazo de pago se ajustará en términos del artículo 90 del reglamento.</w:t>
      </w:r>
    </w:p>
    <w:p w14:paraId="3571297A"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5150FE78" w14:textId="77777777" w:rsid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El Instituto efectuara invariablemente el pago de los servicios prestados a través del esquema electrónico interbancario que el IMSS tiene en operación, con las instituciones bancarias siguientes: Banamex, S.A., BBVA, Banorte, S.A. y Scotiabank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5577E5B8" w14:textId="77777777" w:rsidR="00C31BA7" w:rsidRPr="007C1C29" w:rsidRDefault="00C31BA7" w:rsidP="007C1C29">
      <w:pPr>
        <w:tabs>
          <w:tab w:val="left" w:pos="-284"/>
          <w:tab w:val="left" w:pos="5054"/>
          <w:tab w:val="left" w:pos="9498"/>
        </w:tabs>
        <w:spacing w:before="20" w:after="20"/>
        <w:jc w:val="both"/>
        <w:rPr>
          <w:rFonts w:asciiTheme="minorHAnsi" w:hAnsiTheme="minorHAnsi" w:cs="Arial"/>
          <w:sz w:val="20"/>
          <w:lang w:eastAsia="es-ES"/>
        </w:rPr>
      </w:pPr>
    </w:p>
    <w:p w14:paraId="2B3F1092" w14:textId="68EBE00D"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w:t>
      </w:r>
      <w:r w:rsidR="00454FF2">
        <w:rPr>
          <w:rFonts w:asciiTheme="minorHAnsi" w:hAnsiTheme="minorHAnsi" w:cs="Arial"/>
          <w:sz w:val="20"/>
          <w:lang w:eastAsia="es-ES"/>
        </w:rPr>
        <w:t xml:space="preserve">n el mecanismo establecido por </w:t>
      </w:r>
      <w:r w:rsidRPr="007C1C29">
        <w:rPr>
          <w:rFonts w:asciiTheme="minorHAnsi" w:hAnsiTheme="minorHAnsi" w:cs="Arial"/>
          <w:sz w:val="20"/>
          <w:lang w:eastAsia="es-ES"/>
        </w:rPr>
        <w:t>CECOBAN.</w:t>
      </w:r>
    </w:p>
    <w:p w14:paraId="2D6B75C0"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0E910FE2" w14:textId="26C448DA"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14:paraId="6E1B0F5D"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1F2960D1"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1173F97C"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2936CF6F"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36C09072" w14:textId="77777777" w:rsidR="007C1C29"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p>
    <w:p w14:paraId="256E9B21" w14:textId="147224F5" w:rsidR="00C4284E" w:rsidRPr="007C1C29" w:rsidRDefault="007C1C29" w:rsidP="007C1C29">
      <w:pPr>
        <w:tabs>
          <w:tab w:val="left" w:pos="-284"/>
          <w:tab w:val="left" w:pos="5054"/>
          <w:tab w:val="left" w:pos="9498"/>
        </w:tabs>
        <w:spacing w:before="20" w:after="20"/>
        <w:jc w:val="both"/>
        <w:rPr>
          <w:rFonts w:asciiTheme="minorHAnsi" w:hAnsiTheme="minorHAnsi" w:cs="Arial"/>
          <w:sz w:val="20"/>
          <w:lang w:eastAsia="es-ES"/>
        </w:rPr>
      </w:pPr>
      <w:r w:rsidRPr="007C1C29">
        <w:rPr>
          <w:rFonts w:asciiTheme="minorHAnsi" w:hAnsiTheme="minorHAnsi" w:cs="Arial"/>
          <w:sz w:val="20"/>
          <w:lang w:eastAsia="es-ES"/>
        </w:rPr>
        <w:t>El pago de los servicios quedará condicionado proporcionalmente al pago que el proveedor deba efectuar por concepto de penas convencionales.</w:t>
      </w:r>
    </w:p>
    <w:p w14:paraId="29E76E7A" w14:textId="77777777" w:rsidR="007C1C29" w:rsidRDefault="007C1C29" w:rsidP="007C1C29">
      <w:pPr>
        <w:tabs>
          <w:tab w:val="left" w:pos="-284"/>
          <w:tab w:val="left" w:pos="5054"/>
          <w:tab w:val="left" w:pos="9498"/>
        </w:tabs>
        <w:spacing w:before="20" w:after="20"/>
        <w:jc w:val="both"/>
        <w:rPr>
          <w:rFonts w:asciiTheme="minorHAnsi" w:hAnsiTheme="minorHAnsi" w:cs="Arial"/>
          <w:color w:val="FF0000"/>
          <w:sz w:val="20"/>
          <w:lang w:eastAsia="es-ES"/>
        </w:rPr>
      </w:pPr>
    </w:p>
    <w:p w14:paraId="65715B92" w14:textId="18251F05" w:rsidR="007C1C29" w:rsidRPr="007C1C29" w:rsidRDefault="006A3525" w:rsidP="007C1C29">
      <w:pPr>
        <w:pStyle w:val="xmsonormal"/>
        <w:rPr>
          <w:rFonts w:asciiTheme="minorHAnsi" w:hAnsiTheme="minorHAnsi"/>
          <w:b/>
          <w:sz w:val="20"/>
          <w:szCs w:val="20"/>
          <w:lang w:val="es-ES_tradnl"/>
        </w:rPr>
      </w:pPr>
      <w:r w:rsidRPr="007C1C29">
        <w:rPr>
          <w:rFonts w:asciiTheme="minorHAnsi" w:hAnsiTheme="minorHAnsi"/>
          <w:b/>
          <w:sz w:val="20"/>
          <w:szCs w:val="20"/>
          <w:lang w:val="es-ES_tradnl"/>
        </w:rPr>
        <w:lastRenderedPageBreak/>
        <w:t>17.1</w:t>
      </w:r>
      <w:r>
        <w:rPr>
          <w:rFonts w:asciiTheme="minorHAnsi" w:hAnsiTheme="minorHAnsi"/>
          <w:b/>
          <w:sz w:val="20"/>
          <w:szCs w:val="20"/>
          <w:lang w:val="es-ES_tradnl"/>
        </w:rPr>
        <w:t xml:space="preserve"> </w:t>
      </w:r>
      <w:r w:rsidRPr="007C1C29">
        <w:rPr>
          <w:rFonts w:asciiTheme="minorHAnsi" w:hAnsiTheme="minorHAnsi"/>
          <w:b/>
          <w:sz w:val="20"/>
          <w:szCs w:val="20"/>
          <w:lang w:val="es-ES_tradnl"/>
        </w:rPr>
        <w:t>MONEDA EN LA QUE DEBERÁN COTIZARSE LOS SERVICIOS Y E</w:t>
      </w:r>
      <w:r>
        <w:rPr>
          <w:rFonts w:asciiTheme="minorHAnsi" w:hAnsiTheme="minorHAnsi"/>
          <w:b/>
          <w:sz w:val="20"/>
          <w:szCs w:val="20"/>
          <w:lang w:val="es-ES_tradnl"/>
        </w:rPr>
        <w:t>FECTUARSE LOS PAGOS RESPECTIVOS</w:t>
      </w:r>
      <w:r w:rsidR="0066121D">
        <w:rPr>
          <w:rFonts w:asciiTheme="minorHAnsi" w:hAnsiTheme="minorHAnsi"/>
          <w:b/>
          <w:sz w:val="20"/>
          <w:szCs w:val="20"/>
          <w:lang w:val="es-ES_tradnl"/>
        </w:rPr>
        <w:t>.</w:t>
      </w:r>
    </w:p>
    <w:p w14:paraId="48D2D81D" w14:textId="77777777" w:rsidR="007C1C29" w:rsidRPr="007C1C29" w:rsidRDefault="007C1C29" w:rsidP="007C1C29">
      <w:pPr>
        <w:pStyle w:val="xmsonormal"/>
        <w:rPr>
          <w:rFonts w:asciiTheme="minorHAnsi" w:hAnsiTheme="minorHAnsi"/>
          <w:sz w:val="20"/>
          <w:szCs w:val="20"/>
          <w:lang w:val="es-ES"/>
        </w:rPr>
      </w:pPr>
      <w:r w:rsidRPr="007C1C29">
        <w:rPr>
          <w:rFonts w:asciiTheme="minorHAnsi" w:hAnsiTheme="minorHAnsi"/>
          <w:sz w:val="20"/>
          <w:szCs w:val="20"/>
          <w:lang w:val="es-ES"/>
        </w:rPr>
        <w:t>Las propuestas y el pago de los servicios se realizarán en pesos mexicanos a dos decimales.</w:t>
      </w:r>
    </w:p>
    <w:p w14:paraId="7A007FAD" w14:textId="77777777" w:rsidR="007C1C29" w:rsidRPr="001171DE" w:rsidRDefault="007C1C29" w:rsidP="007C1C29">
      <w:pPr>
        <w:tabs>
          <w:tab w:val="left" w:pos="-284"/>
          <w:tab w:val="left" w:pos="5054"/>
          <w:tab w:val="left" w:pos="9498"/>
        </w:tabs>
        <w:spacing w:before="20" w:after="20"/>
        <w:jc w:val="both"/>
        <w:rPr>
          <w:rFonts w:asciiTheme="minorHAnsi" w:hAnsiTheme="minorHAnsi" w:cs="Arial"/>
          <w:color w:val="FF0000"/>
          <w:sz w:val="20"/>
          <w:lang w:eastAsia="es-ES"/>
        </w:rPr>
      </w:pPr>
    </w:p>
    <w:p w14:paraId="1F420E78" w14:textId="6323BC96" w:rsidR="008804FE" w:rsidRPr="001171DE" w:rsidRDefault="00A32F5C" w:rsidP="008804FE">
      <w:pPr>
        <w:jc w:val="both"/>
        <w:rPr>
          <w:rFonts w:asciiTheme="minorHAnsi" w:hAnsiTheme="minorHAnsi" w:cs="Arial"/>
          <w:b/>
          <w:sz w:val="20"/>
        </w:rPr>
      </w:pPr>
      <w:r>
        <w:rPr>
          <w:rFonts w:asciiTheme="minorHAnsi" w:hAnsiTheme="minorHAnsi" w:cs="Arial"/>
          <w:b/>
          <w:sz w:val="20"/>
        </w:rPr>
        <w:t>18.</w:t>
      </w:r>
      <w:r w:rsidR="008804FE" w:rsidRPr="001171DE">
        <w:rPr>
          <w:rFonts w:asciiTheme="minorHAnsi" w:hAnsiTheme="minorHAnsi" w:cs="Arial"/>
          <w:b/>
          <w:sz w:val="20"/>
        </w:rPr>
        <w:t xml:space="preserve"> IMPUESTOS Y DERECHOS</w:t>
      </w:r>
      <w:r w:rsidR="0066121D">
        <w:rPr>
          <w:rFonts w:asciiTheme="minorHAnsi" w:hAnsiTheme="minorHAnsi" w:cs="Arial"/>
          <w:b/>
          <w:sz w:val="20"/>
        </w:rPr>
        <w:t>.</w:t>
      </w:r>
    </w:p>
    <w:p w14:paraId="154223A9" w14:textId="77777777" w:rsidR="007C1C29" w:rsidRPr="007C1C29" w:rsidRDefault="007C1C29" w:rsidP="00A32F5C">
      <w:pPr>
        <w:pStyle w:val="xmsonormal"/>
        <w:jc w:val="both"/>
        <w:rPr>
          <w:rFonts w:asciiTheme="minorHAnsi" w:hAnsiTheme="minorHAnsi"/>
          <w:sz w:val="20"/>
          <w:szCs w:val="20"/>
          <w:lang w:val="es-ES"/>
        </w:rPr>
      </w:pPr>
      <w:r w:rsidRPr="007C1C29">
        <w:rPr>
          <w:rFonts w:asciiTheme="minorHAnsi" w:hAnsiTheme="minorHAnsi"/>
          <w:sz w:val="20"/>
          <w:szCs w:val="20"/>
          <w:lang w:val="es-ES"/>
        </w:rPr>
        <w:t>Los impuestos y derechos que procedan con motivo de los servicios objeto de la presente licitación serán pagados por el proveedor</w:t>
      </w:r>
      <w:bookmarkStart w:id="7" w:name="_DV_C248"/>
      <w:r w:rsidRPr="007C1C29">
        <w:rPr>
          <w:rFonts w:asciiTheme="minorHAnsi" w:hAnsiTheme="minorHAnsi"/>
          <w:sz w:val="20"/>
          <w:szCs w:val="20"/>
          <w:lang w:val="es-ES"/>
        </w:rPr>
        <w:t xml:space="preserve"> conforme a la legislación aplicable en la materia</w:t>
      </w:r>
      <w:bookmarkStart w:id="8" w:name="_DV_M235"/>
      <w:bookmarkEnd w:id="7"/>
      <w:bookmarkEnd w:id="8"/>
      <w:r w:rsidRPr="007C1C29">
        <w:rPr>
          <w:rFonts w:asciiTheme="minorHAnsi" w:hAnsiTheme="minorHAnsi"/>
          <w:sz w:val="20"/>
          <w:szCs w:val="20"/>
          <w:lang w:val="es-ES"/>
        </w:rPr>
        <w:t>.</w:t>
      </w:r>
    </w:p>
    <w:p w14:paraId="255ECF41" w14:textId="77777777" w:rsidR="007C1C29" w:rsidRPr="007C1C29" w:rsidRDefault="007C1C29" w:rsidP="00A32F5C">
      <w:pPr>
        <w:pStyle w:val="xmsonormal"/>
        <w:jc w:val="both"/>
        <w:rPr>
          <w:rFonts w:asciiTheme="minorHAnsi" w:hAnsiTheme="minorHAnsi"/>
          <w:sz w:val="20"/>
          <w:szCs w:val="20"/>
          <w:lang w:val="es-ES"/>
        </w:rPr>
      </w:pPr>
    </w:p>
    <w:p w14:paraId="4141C7AE" w14:textId="77777777" w:rsidR="007C1C29" w:rsidRPr="007C1C29" w:rsidRDefault="007C1C29" w:rsidP="00A32F5C">
      <w:pPr>
        <w:pStyle w:val="xmsonormal"/>
        <w:jc w:val="both"/>
        <w:rPr>
          <w:rFonts w:asciiTheme="minorHAnsi" w:hAnsiTheme="minorHAnsi"/>
          <w:sz w:val="20"/>
          <w:szCs w:val="20"/>
          <w:lang w:val="es-ES"/>
        </w:rPr>
      </w:pPr>
      <w:bookmarkStart w:id="9" w:name="_DV_M236"/>
      <w:bookmarkEnd w:id="9"/>
      <w:r w:rsidRPr="007C1C29">
        <w:rPr>
          <w:rFonts w:asciiTheme="minorHAnsi" w:hAnsiTheme="minorHAnsi"/>
          <w:sz w:val="20"/>
          <w:szCs w:val="20"/>
          <w:lang w:val="es-ES"/>
        </w:rPr>
        <w:t>El Instituto sólo cubrirá el Impuesto al Valor Agregado de acuerdo a lo establecido en las disposiciones legales vigentes en la materia.</w:t>
      </w:r>
    </w:p>
    <w:p w14:paraId="1C812D7A" w14:textId="77777777" w:rsidR="00433C95" w:rsidRDefault="00433C95" w:rsidP="00B331B8">
      <w:pPr>
        <w:ind w:right="-93"/>
        <w:jc w:val="both"/>
        <w:rPr>
          <w:rFonts w:asciiTheme="minorHAnsi" w:hAnsiTheme="minorHAnsi" w:cs="Arial"/>
          <w:b/>
          <w:sz w:val="20"/>
        </w:rPr>
      </w:pPr>
    </w:p>
    <w:p w14:paraId="4D7A49BD" w14:textId="208A56D0" w:rsidR="00037ED4" w:rsidRPr="001171DE" w:rsidRDefault="00A32F5C" w:rsidP="00302387">
      <w:pPr>
        <w:ind w:left="426" w:right="-93" w:hanging="426"/>
        <w:jc w:val="both"/>
        <w:rPr>
          <w:rFonts w:asciiTheme="minorHAnsi" w:hAnsiTheme="minorHAnsi" w:cs="Arial"/>
          <w:b/>
          <w:sz w:val="20"/>
        </w:rPr>
      </w:pPr>
      <w:r>
        <w:rPr>
          <w:rFonts w:asciiTheme="minorHAnsi" w:hAnsiTheme="minorHAnsi" w:cs="Arial"/>
          <w:b/>
          <w:sz w:val="20"/>
        </w:rPr>
        <w:t xml:space="preserve">19. </w:t>
      </w:r>
      <w:r w:rsidR="00037ED4" w:rsidRPr="001171DE">
        <w:rPr>
          <w:rFonts w:asciiTheme="minorHAnsi" w:hAnsiTheme="minorHAnsi" w:cs="Arial"/>
          <w:b/>
          <w:sz w:val="20"/>
        </w:rPr>
        <w:t>LEGISLACIÓN APLICABLE.</w:t>
      </w:r>
    </w:p>
    <w:p w14:paraId="2CE0C681" w14:textId="77777777" w:rsidR="00302387" w:rsidRPr="001171DE" w:rsidRDefault="00302387" w:rsidP="009B6B10">
      <w:pPr>
        <w:ind w:right="-93"/>
        <w:jc w:val="both"/>
        <w:rPr>
          <w:rFonts w:asciiTheme="minorHAnsi" w:hAnsiTheme="minorHAnsi" w:cs="Arial"/>
          <w:sz w:val="20"/>
        </w:rPr>
      </w:pPr>
      <w:r w:rsidRPr="001171DE">
        <w:rPr>
          <w:rFonts w:asciiTheme="minorHAnsi" w:hAnsiTheme="minorHAnsi" w:cs="Arial"/>
          <w:sz w:val="20"/>
        </w:rPr>
        <w:t>Las partes se obligan a sujetarse estrictamente para el cumplimiento del presente contrato</w:t>
      </w:r>
      <w:r w:rsidR="006F16A3" w:rsidRPr="001171DE">
        <w:rPr>
          <w:rFonts w:asciiTheme="minorHAnsi" w:hAnsiTheme="minorHAnsi" w:cs="Arial"/>
          <w:sz w:val="20"/>
        </w:rPr>
        <w:t xml:space="preserve"> que se derive de este evento</w:t>
      </w:r>
      <w:r w:rsidRPr="001171DE">
        <w:rPr>
          <w:rFonts w:asciiTheme="minorHAnsi" w:hAnsiTheme="minorHAnsi" w:cs="Arial"/>
          <w:sz w:val="20"/>
        </w:rPr>
        <w:t xml:space="preserve">, a todas y cada una de las cláusulas del mismo, </w:t>
      </w:r>
      <w:r w:rsidR="00A22E3C" w:rsidRPr="001171DE">
        <w:rPr>
          <w:rFonts w:asciiTheme="minorHAnsi" w:hAnsiTheme="minorHAnsi" w:cs="Arial"/>
          <w:sz w:val="20"/>
        </w:rPr>
        <w:t>de</w:t>
      </w:r>
      <w:r w:rsidRPr="001171DE">
        <w:rPr>
          <w:rFonts w:asciiTheme="minorHAnsi" w:hAnsiTheme="minorHAnsi" w:cs="Arial"/>
          <w:sz w:val="20"/>
        </w:rPr>
        <w:t xml:space="preserve"> la </w:t>
      </w:r>
      <w:r w:rsidR="00A22E3C" w:rsidRPr="001171DE">
        <w:rPr>
          <w:rFonts w:asciiTheme="minorHAnsi" w:hAnsiTheme="minorHAnsi" w:cs="Arial"/>
          <w:sz w:val="20"/>
        </w:rPr>
        <w:t xml:space="preserve">presente </w:t>
      </w:r>
      <w:r w:rsidRPr="001171DE">
        <w:rPr>
          <w:rFonts w:asciiTheme="minorHAnsi" w:hAnsiTheme="minorHAnsi" w:cs="Arial"/>
          <w:sz w:val="20"/>
        </w:rPr>
        <w:t>convocatori</w:t>
      </w:r>
      <w:r w:rsidR="00A22E3C" w:rsidRPr="001171DE">
        <w:rPr>
          <w:rFonts w:asciiTheme="minorHAnsi" w:hAnsiTheme="minorHAnsi" w:cs="Arial"/>
          <w:sz w:val="20"/>
        </w:rPr>
        <w:t>a</w:t>
      </w:r>
      <w:r w:rsidRPr="001171DE">
        <w:rPr>
          <w:rFonts w:asciiTheme="minorHAnsi" w:hAnsiTheme="minorHAnsi" w:cs="Arial"/>
          <w:sz w:val="20"/>
        </w:rPr>
        <w:t>, así como a lo establecido en</w:t>
      </w:r>
      <w:r w:rsidR="00FF0B1C" w:rsidRPr="001171DE">
        <w:rPr>
          <w:rFonts w:asciiTheme="minorHAnsi" w:hAnsiTheme="minorHAnsi" w:cs="Arial"/>
          <w:sz w:val="20"/>
        </w:rPr>
        <w:t xml:space="preserve"> </w:t>
      </w:r>
      <w:r w:rsidRPr="001171DE">
        <w:rPr>
          <w:rFonts w:asciiTheme="minorHAnsi" w:hAnsiTheme="minorHAnsi" w:cs="Arial"/>
          <w:sz w:val="20"/>
        </w:rPr>
        <w:t>la Ley de Adquisiciones, Arrendamientos y Servicios del Sector Público, su Reglamento, el Código Civil Federal, el Código Federal de Procedimientos Civiles, la Ley Federal de Procedimiento Administrativo</w:t>
      </w:r>
      <w:r w:rsidR="00A22E3C" w:rsidRPr="001171DE">
        <w:rPr>
          <w:rFonts w:asciiTheme="minorHAnsi" w:hAnsiTheme="minorHAnsi" w:cs="Arial"/>
          <w:sz w:val="20"/>
        </w:rPr>
        <w:t xml:space="preserve"> aplicando supletoriamente de conformidad al artículo 11 de la Ley de Adquisiciones, Arrendamientos y Servicios del Sector Público</w:t>
      </w:r>
      <w:r w:rsidRPr="001171DE">
        <w:rPr>
          <w:rFonts w:asciiTheme="minorHAnsi" w:hAnsiTheme="minorHAnsi" w:cs="Arial"/>
          <w:sz w:val="20"/>
        </w:rPr>
        <w:t xml:space="preserve"> y las </w:t>
      </w:r>
      <w:r w:rsidR="00A22E3C" w:rsidRPr="001171DE">
        <w:rPr>
          <w:rFonts w:asciiTheme="minorHAnsi" w:hAnsiTheme="minorHAnsi" w:cs="Arial"/>
          <w:sz w:val="20"/>
        </w:rPr>
        <w:t xml:space="preserve">normas, lineamientos y </w:t>
      </w:r>
      <w:r w:rsidRPr="001171DE">
        <w:rPr>
          <w:rFonts w:asciiTheme="minorHAnsi" w:hAnsiTheme="minorHAnsi" w:cs="Arial"/>
          <w:sz w:val="20"/>
        </w:rPr>
        <w:t>disposiciones administrativas aplicables en la materia.</w:t>
      </w:r>
    </w:p>
    <w:p w14:paraId="462C17AF" w14:textId="77777777" w:rsidR="00302387" w:rsidRPr="001171DE" w:rsidRDefault="00302387" w:rsidP="008804FE">
      <w:pPr>
        <w:ind w:left="360"/>
        <w:jc w:val="both"/>
        <w:rPr>
          <w:rFonts w:asciiTheme="minorHAnsi" w:hAnsiTheme="minorHAnsi" w:cs="Arial"/>
          <w:sz w:val="20"/>
        </w:rPr>
      </w:pPr>
    </w:p>
    <w:p w14:paraId="3283CB94" w14:textId="77777777" w:rsidR="0066121D" w:rsidRPr="0066121D" w:rsidRDefault="00704B04" w:rsidP="0066121D">
      <w:pPr>
        <w:pStyle w:val="Sinespaciado"/>
        <w:rPr>
          <w:rFonts w:asciiTheme="minorHAnsi" w:hAnsiTheme="minorHAnsi"/>
          <w:b/>
          <w:sz w:val="20"/>
          <w:szCs w:val="20"/>
        </w:rPr>
      </w:pPr>
      <w:r w:rsidRPr="0066121D">
        <w:rPr>
          <w:rFonts w:asciiTheme="minorHAnsi" w:hAnsiTheme="minorHAnsi"/>
          <w:b/>
          <w:sz w:val="20"/>
          <w:szCs w:val="20"/>
        </w:rPr>
        <w:t>20. MANIFIESTO DE VÍNCULOS Y POSIBLES CONFLICTOS DE INTERÉS.</w:t>
      </w:r>
    </w:p>
    <w:p w14:paraId="11864388" w14:textId="78B62187" w:rsidR="00E65792" w:rsidRDefault="00E65792" w:rsidP="00D8006A">
      <w:pPr>
        <w:pStyle w:val="Sinespaciado"/>
        <w:jc w:val="both"/>
        <w:rPr>
          <w:rFonts w:asciiTheme="minorHAnsi" w:hAnsiTheme="minorHAnsi"/>
          <w:sz w:val="20"/>
          <w:szCs w:val="20"/>
        </w:rPr>
      </w:pPr>
      <w:r w:rsidRPr="0066121D">
        <w:rPr>
          <w:rFonts w:asciiTheme="minorHAnsi" w:hAnsi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B179E5" w:rsidRPr="00B179E5">
        <w:rPr>
          <w:rFonts w:asciiTheme="minorHAnsi" w:hAnsiTheme="minorHAnsi"/>
          <w:sz w:val="20"/>
          <w:szCs w:val="20"/>
        </w:rPr>
        <w:t>Secretaría Antico</w:t>
      </w:r>
      <w:r w:rsidR="00B179E5">
        <w:rPr>
          <w:rFonts w:asciiTheme="minorHAnsi" w:hAnsiTheme="minorHAnsi"/>
          <w:sz w:val="20"/>
          <w:szCs w:val="20"/>
        </w:rPr>
        <w:t xml:space="preserve">rrupción y Buen Gobierno </w:t>
      </w:r>
      <w:r w:rsidR="00B179E5" w:rsidRPr="00B179E5">
        <w:rPr>
          <w:rFonts w:asciiTheme="minorHAnsi" w:hAnsiTheme="minorHAnsi"/>
          <w:b/>
          <w:sz w:val="20"/>
          <w:szCs w:val="20"/>
        </w:rPr>
        <w:t>(SABG)</w:t>
      </w:r>
      <w:r w:rsidR="00B179E5">
        <w:rPr>
          <w:rFonts w:asciiTheme="minorHAnsi" w:hAnsiTheme="minorHAnsi"/>
          <w:sz w:val="20"/>
          <w:szCs w:val="20"/>
        </w:rPr>
        <w:t xml:space="preserve"> </w:t>
      </w:r>
      <w:r w:rsidRPr="0066121D">
        <w:rPr>
          <w:rFonts w:asciiTheme="minorHAnsi" w:hAnsiTheme="minorHAnsi"/>
          <w:sz w:val="20"/>
          <w:szCs w:val="20"/>
        </w:rPr>
        <w:t>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474A2EFD" w14:textId="77777777" w:rsidR="0066121D" w:rsidRPr="0066121D" w:rsidRDefault="0066121D" w:rsidP="0066121D">
      <w:pPr>
        <w:pStyle w:val="Sinespaciado"/>
        <w:rPr>
          <w:rFonts w:asciiTheme="minorHAnsi" w:hAnsiTheme="minorHAnsi"/>
          <w:sz w:val="20"/>
          <w:szCs w:val="20"/>
        </w:rPr>
      </w:pPr>
    </w:p>
    <w:p w14:paraId="66D96D87" w14:textId="77777777" w:rsidR="00E65792" w:rsidRPr="001171DE"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 xml:space="preserve">Los datos personales que se recaben con motivo del contacto con particulares serán protegidos </w:t>
      </w:r>
    </w:p>
    <w:p w14:paraId="3E4BCBEE" w14:textId="77777777" w:rsidR="00E65792" w:rsidRPr="001171DE"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Anexo número 13 de la presente convocatoria.</w:t>
      </w:r>
    </w:p>
    <w:p w14:paraId="7CDB34E9" w14:textId="77777777" w:rsidR="00E65792" w:rsidRPr="001171DE"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Todos los licitantes que participen en el procedimiento de contratación podrán presentar un manifiesto de sus vínculos y relaciones con servidores públicos de alto nivel y con los que intervienen en el procedimiento de compra.</w:t>
      </w:r>
    </w:p>
    <w:p w14:paraId="0089CB7B" w14:textId="77777777" w:rsidR="00E65792" w:rsidRPr="001171DE" w:rsidRDefault="00E65792"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r w:rsidRPr="001171DE">
        <w:rPr>
          <w:rFonts w:asciiTheme="minorHAnsi" w:hAnsiTheme="minorHAnsi" w:cs="Arial"/>
          <w:sz w:val="20"/>
        </w:rPr>
        <w:t>Para estar en posibilidad de realizar el manifiesto deberá de acceder de manera directa al sistema del manifiesto de los particulares, en la siguiente dirección electrónica:</w:t>
      </w:r>
    </w:p>
    <w:p w14:paraId="3F246B7C" w14:textId="77777777" w:rsidR="00B94950" w:rsidRPr="00B94950" w:rsidRDefault="00B94950" w:rsidP="00B94950">
      <w:pPr>
        <w:suppressAutoHyphens w:val="0"/>
        <w:autoSpaceDE w:val="0"/>
        <w:autoSpaceDN w:val="0"/>
        <w:adjustRightInd w:val="0"/>
        <w:rPr>
          <w:rFonts w:asciiTheme="minorHAnsi" w:hAnsiTheme="minorHAnsi" w:cs="Noto Sans"/>
          <w:color w:val="000000"/>
          <w:sz w:val="20"/>
          <w:lang w:val="es-MX" w:eastAsia="es-MX"/>
        </w:rPr>
      </w:pPr>
    </w:p>
    <w:p w14:paraId="733C5AEC" w14:textId="77777777" w:rsidR="00B94950" w:rsidRPr="00B94950" w:rsidRDefault="00B94950" w:rsidP="00B94950">
      <w:pPr>
        <w:suppressAutoHyphens w:val="0"/>
        <w:autoSpaceDE w:val="0"/>
        <w:autoSpaceDN w:val="0"/>
        <w:adjustRightInd w:val="0"/>
        <w:rPr>
          <w:rFonts w:asciiTheme="minorHAnsi" w:hAnsiTheme="minorHAnsi" w:cs="Noto Sans"/>
          <w:color w:val="000000"/>
          <w:sz w:val="20"/>
          <w:lang w:val="es-MX" w:eastAsia="es-MX"/>
        </w:rPr>
      </w:pPr>
      <w:r w:rsidRPr="00B94950">
        <w:rPr>
          <w:rFonts w:asciiTheme="minorHAnsi" w:hAnsiTheme="minorHAnsi" w:cs="Noto Sans"/>
          <w:color w:val="000000"/>
          <w:sz w:val="20"/>
          <w:lang w:val="es-MX" w:eastAsia="es-MX"/>
        </w:rPr>
        <w:t xml:space="preserve">https://manifiesto.buengobierno.gob.mx/SMP-web/loginPage.jsf </w:t>
      </w:r>
    </w:p>
    <w:p w14:paraId="737593F5" w14:textId="77777777" w:rsidR="00E65792" w:rsidRPr="001171DE" w:rsidRDefault="00E65792"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p>
    <w:p w14:paraId="45AA2280" w14:textId="77777777" w:rsidR="003C18A7" w:rsidRDefault="00E65792" w:rsidP="003C18A7">
      <w:pPr>
        <w:jc w:val="both"/>
        <w:rPr>
          <w:rFonts w:asciiTheme="minorHAnsi" w:hAnsiTheme="minorHAnsi" w:cs="Arial"/>
          <w:sz w:val="20"/>
        </w:rPr>
      </w:pPr>
      <w:r w:rsidRPr="001171DE">
        <w:rPr>
          <w:rFonts w:asciiTheme="minorHAnsi" w:hAnsiTheme="minorHAnsi" w:cs="Arial"/>
          <w:sz w:val="20"/>
        </w:rPr>
        <w:t>En la ventana del navegador en donde encontraran la página de inicio del Sistema del Manifiesto de los Particulares.</w:t>
      </w:r>
    </w:p>
    <w:p w14:paraId="63536D00" w14:textId="77777777" w:rsidR="003C18A7" w:rsidRDefault="003C18A7" w:rsidP="003C18A7">
      <w:pPr>
        <w:jc w:val="both"/>
        <w:rPr>
          <w:rFonts w:asciiTheme="minorHAnsi" w:hAnsiTheme="minorHAnsi" w:cs="Arial"/>
          <w:sz w:val="20"/>
        </w:rPr>
      </w:pPr>
    </w:p>
    <w:p w14:paraId="09755CC8" w14:textId="77777777" w:rsidR="00D74DB0" w:rsidRPr="00143C6B" w:rsidRDefault="00D74DB0" w:rsidP="00D74DB0">
      <w:pPr>
        <w:pStyle w:val="Sinespaciado"/>
        <w:jc w:val="both"/>
        <w:rPr>
          <w:rFonts w:asciiTheme="minorHAnsi" w:hAnsiTheme="minorHAnsi"/>
          <w:sz w:val="20"/>
          <w:szCs w:val="20"/>
        </w:rPr>
      </w:pPr>
      <w:r w:rsidRPr="00143C6B">
        <w:rPr>
          <w:rFonts w:asciiTheme="minorHAnsi" w:hAnsiTheme="minorHAnsi" w:cs="Courier New"/>
          <w:b/>
          <w:sz w:val="20"/>
          <w:szCs w:val="20"/>
        </w:rPr>
        <w:t xml:space="preserve">21. </w:t>
      </w:r>
      <w:r w:rsidRPr="00143C6B">
        <w:rPr>
          <w:rFonts w:asciiTheme="minorHAnsi" w:hAnsiTheme="minorHAnsi"/>
          <w:b/>
          <w:sz w:val="20"/>
          <w:szCs w:val="20"/>
        </w:rPr>
        <w:t>MANUAL DE OPERACIÓN DEL REGISTRO DE PROVEEDORES PARA LA INTEGRIDAD ANTE EL INSTITUTO MEXICANO DEL SEGURO SOCIAL (REPIIMSS</w:t>
      </w:r>
      <w:r w:rsidRPr="00143C6B">
        <w:rPr>
          <w:rFonts w:asciiTheme="minorHAnsi" w:hAnsiTheme="minorHAnsi"/>
          <w:sz w:val="20"/>
          <w:szCs w:val="20"/>
        </w:rPr>
        <w:t>)</w:t>
      </w:r>
    </w:p>
    <w:p w14:paraId="76751E33" w14:textId="77777777" w:rsidR="00D74DB0" w:rsidRPr="00143C6B" w:rsidRDefault="00D74DB0" w:rsidP="00D74DB0">
      <w:pPr>
        <w:pStyle w:val="Sinespaciado"/>
        <w:jc w:val="both"/>
        <w:rPr>
          <w:rFonts w:asciiTheme="minorHAnsi" w:hAnsiTheme="minorHAnsi"/>
          <w:sz w:val="20"/>
          <w:szCs w:val="20"/>
        </w:rPr>
      </w:pPr>
      <w:r w:rsidRPr="00143C6B">
        <w:rPr>
          <w:rFonts w:asciiTheme="minorHAnsi" w:hAnsiTheme="minorHAnsi"/>
          <w:sz w:val="20"/>
          <w:szCs w:val="20"/>
          <w:lang w:eastAsia="es-MX"/>
        </w:rPr>
        <w:t>Se hace del conocimiento el “</w:t>
      </w:r>
      <w:r w:rsidRPr="00143C6B">
        <w:rPr>
          <w:rFonts w:asciiTheme="minorHAnsi" w:hAnsiTheme="minorHAnsi"/>
          <w:i/>
          <w:sz w:val="20"/>
          <w:szCs w:val="20"/>
        </w:rPr>
        <w:t>Manual de Operación del Registro de Proveedores para la Integridad ante el Instituto Mexicano del Seguro Social (REPIIMSS)</w:t>
      </w:r>
      <w:r w:rsidRPr="00143C6B">
        <w:rPr>
          <w:rFonts w:asciiTheme="minorHAnsi" w:hAnsiTheme="minorHAnsi"/>
          <w:i/>
          <w:sz w:val="20"/>
          <w:szCs w:val="20"/>
          <w:lang w:eastAsia="es-MX"/>
        </w:rPr>
        <w:t>”,</w:t>
      </w:r>
      <w:r w:rsidRPr="00143C6B">
        <w:rPr>
          <w:rFonts w:asciiTheme="minorHAnsi" w:hAnsiTheme="minorHAnsi"/>
          <w:sz w:val="20"/>
          <w:szCs w:val="20"/>
          <w:lang w:eastAsia="es-MX"/>
        </w:rPr>
        <w:t xml:space="preserve"> publicados en el Diario Oficial de la Federación por esta Paraestatal el 2 de diciembre de 2024, el cual se crea como</w:t>
      </w:r>
      <w:r w:rsidRPr="00143C6B">
        <w:rPr>
          <w:rFonts w:asciiTheme="minorHAnsi" w:hAnsiTheme="minorHAnsi"/>
          <w:sz w:val="20"/>
          <w:szCs w:val="20"/>
        </w:rPr>
        <w:t xml:space="preserve"> </w:t>
      </w:r>
      <w:r w:rsidRPr="00143C6B">
        <w:rPr>
          <w:rFonts w:asciiTheme="minorHAnsi" w:hAnsi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p>
    <w:p w14:paraId="0614778D" w14:textId="77777777" w:rsidR="00D74DB0" w:rsidRPr="00143C6B" w:rsidRDefault="00D74DB0" w:rsidP="00D74DB0">
      <w:pPr>
        <w:pStyle w:val="Sinespaciado"/>
        <w:rPr>
          <w:szCs w:val="20"/>
        </w:rPr>
      </w:pPr>
      <w:r w:rsidRPr="00143C6B">
        <w:rPr>
          <w:szCs w:val="20"/>
          <w:lang w:eastAsia="es-MX"/>
        </w:rPr>
        <w:t> </w:t>
      </w:r>
    </w:p>
    <w:p w14:paraId="5A3B1AC9" w14:textId="50476A1C" w:rsidR="00D74DB0" w:rsidRPr="00143C6B" w:rsidRDefault="00D74DB0" w:rsidP="00052946">
      <w:pPr>
        <w:pStyle w:val="Sinespaciado"/>
        <w:rPr>
          <w:szCs w:val="20"/>
        </w:rPr>
      </w:pPr>
      <w:r w:rsidRPr="00052946">
        <w:rPr>
          <w:rFonts w:asciiTheme="minorHAnsi" w:hAnsiTheme="minorHAnsi"/>
          <w:sz w:val="20"/>
          <w:szCs w:val="20"/>
          <w:lang w:eastAsia="es-MX"/>
        </w:rPr>
        <w:t>www.dof.gob.mx/2024/IMSS/manual_de_operacion_del_registro_de_proveedores_para_la_integridad_ante_el_imss.pdf</w:t>
      </w:r>
    </w:p>
    <w:p w14:paraId="12897730" w14:textId="77777777" w:rsidR="003C18A7" w:rsidRDefault="003C18A7" w:rsidP="003C18A7">
      <w:pPr>
        <w:jc w:val="both"/>
        <w:rPr>
          <w:rFonts w:asciiTheme="minorHAnsi" w:hAnsiTheme="minorHAnsi" w:cs="Arial"/>
          <w:sz w:val="20"/>
        </w:rPr>
      </w:pPr>
    </w:p>
    <w:p w14:paraId="5A43AF8B" w14:textId="77777777" w:rsidR="00741DB5" w:rsidRDefault="00741DB5" w:rsidP="003C18A7">
      <w:pPr>
        <w:jc w:val="center"/>
        <w:rPr>
          <w:rFonts w:asciiTheme="minorHAnsi" w:hAnsiTheme="minorHAnsi" w:cs="Arial"/>
          <w:b/>
          <w:sz w:val="20"/>
          <w:highlight w:val="cyan"/>
        </w:rPr>
      </w:pPr>
    </w:p>
    <w:p w14:paraId="2981D250" w14:textId="77777777" w:rsidR="009D36D4" w:rsidRDefault="009D36D4" w:rsidP="009D36D4">
      <w:pPr>
        <w:rPr>
          <w:rFonts w:asciiTheme="minorHAnsi" w:hAnsiTheme="minorHAnsi" w:cs="Arial"/>
          <w:b/>
          <w:sz w:val="20"/>
        </w:rPr>
      </w:pPr>
    </w:p>
    <w:p w14:paraId="698EFCEC" w14:textId="13EE87E3" w:rsidR="00EB58D8" w:rsidRDefault="008804FE" w:rsidP="009D36D4">
      <w:pPr>
        <w:jc w:val="center"/>
        <w:rPr>
          <w:rFonts w:asciiTheme="minorHAnsi" w:hAnsiTheme="minorHAnsi" w:cs="Arial"/>
          <w:b/>
          <w:sz w:val="20"/>
        </w:rPr>
      </w:pPr>
      <w:r w:rsidRPr="0035279B">
        <w:rPr>
          <w:rFonts w:asciiTheme="minorHAnsi" w:hAnsiTheme="minorHAnsi" w:cs="Arial"/>
          <w:b/>
          <w:sz w:val="20"/>
        </w:rPr>
        <w:lastRenderedPageBreak/>
        <w:t xml:space="preserve">ANEXO NÚMERO </w:t>
      </w:r>
      <w:r w:rsidR="009D7EC8" w:rsidRPr="0035279B">
        <w:rPr>
          <w:rFonts w:asciiTheme="minorHAnsi" w:hAnsiTheme="minorHAnsi" w:cs="Arial"/>
          <w:b/>
          <w:sz w:val="20"/>
        </w:rPr>
        <w:t>0</w:t>
      </w:r>
      <w:r w:rsidRPr="0035279B">
        <w:rPr>
          <w:rFonts w:asciiTheme="minorHAnsi" w:hAnsiTheme="minorHAnsi" w:cs="Arial"/>
          <w:b/>
          <w:sz w:val="20"/>
        </w:rPr>
        <w:t>1 (UNO</w:t>
      </w:r>
      <w:r w:rsidR="00914989">
        <w:rPr>
          <w:rFonts w:asciiTheme="minorHAnsi" w:hAnsiTheme="minorHAnsi" w:cs="Arial"/>
          <w:b/>
          <w:sz w:val="20"/>
        </w:rPr>
        <w:t>)</w:t>
      </w:r>
    </w:p>
    <w:p w14:paraId="3105EC68" w14:textId="77777777" w:rsidR="0074544D" w:rsidRDefault="0074544D" w:rsidP="00914989">
      <w:pPr>
        <w:jc w:val="center"/>
        <w:rPr>
          <w:rFonts w:asciiTheme="minorHAnsi" w:hAnsiTheme="minorHAnsi" w:cs="Arial"/>
          <w:b/>
          <w:sz w:val="20"/>
        </w:rPr>
      </w:pPr>
    </w:p>
    <w:p w14:paraId="1753A0DC" w14:textId="7E4ED31D" w:rsidR="0074544D" w:rsidRPr="00EB58D8" w:rsidRDefault="0074544D" w:rsidP="00914989">
      <w:pPr>
        <w:jc w:val="center"/>
        <w:rPr>
          <w:rFonts w:asciiTheme="minorHAnsi" w:hAnsiTheme="minorHAnsi" w:cs="Arial"/>
          <w:sz w:val="20"/>
        </w:rPr>
      </w:pPr>
      <w:r>
        <w:rPr>
          <w:rFonts w:asciiTheme="minorHAnsi" w:hAnsiTheme="minorHAnsi" w:cs="Arial"/>
          <w:b/>
          <w:sz w:val="20"/>
        </w:rPr>
        <w:t>ANEXO TECNICO</w:t>
      </w:r>
    </w:p>
    <w:p w14:paraId="2D89D8EE" w14:textId="77777777" w:rsidR="00EB58D8" w:rsidRPr="00985CB8" w:rsidRDefault="00EB58D8" w:rsidP="00EB58D8">
      <w:pPr>
        <w:suppressAutoHyphens w:val="0"/>
        <w:jc w:val="both"/>
        <w:rPr>
          <w:rFonts w:asciiTheme="minorHAnsi" w:eastAsiaTheme="minorEastAsia" w:hAnsiTheme="minorHAnsi" w:cs="Arial"/>
          <w:b/>
          <w:sz w:val="20"/>
          <w:lang w:val="es-ES_tradnl" w:eastAsia="en-US"/>
        </w:rPr>
      </w:pPr>
    </w:p>
    <w:p w14:paraId="0AA974AC" w14:textId="4B4B28C6" w:rsidR="00B55F41" w:rsidRPr="00B55F41" w:rsidRDefault="00B55F41" w:rsidP="0074544D">
      <w:pPr>
        <w:suppressAutoHyphens w:val="0"/>
        <w:spacing w:line="276" w:lineRule="auto"/>
        <w:contextualSpacing/>
        <w:jc w:val="center"/>
        <w:rPr>
          <w:rFonts w:asciiTheme="minorHAnsi" w:eastAsia="Calibri" w:hAnsiTheme="minorHAnsi"/>
          <w:b/>
          <w:bCs/>
          <w:sz w:val="20"/>
          <w:lang w:val="es-MX" w:eastAsia="en-US"/>
        </w:rPr>
      </w:pPr>
      <w:r w:rsidRPr="00B55F41">
        <w:rPr>
          <w:rFonts w:asciiTheme="minorHAnsi" w:eastAsia="Calibri" w:hAnsiTheme="minorHAnsi"/>
          <w:b/>
          <w:bCs/>
          <w:sz w:val="20"/>
          <w:lang w:val="es-MX" w:eastAsia="en-US"/>
        </w:rPr>
        <w:t>DESCRIPCIÓN AMPLIA Y DETALLADA DEL SERVICIO</w:t>
      </w:r>
    </w:p>
    <w:p w14:paraId="21EDA24F" w14:textId="66F8586C" w:rsidR="00B55F41" w:rsidRPr="00B55F41" w:rsidRDefault="00B55F41" w:rsidP="00B55F41">
      <w:pPr>
        <w:suppressAutoHyphens w:val="0"/>
        <w:spacing w:line="276" w:lineRule="auto"/>
        <w:jc w:val="both"/>
        <w:rPr>
          <w:rFonts w:asciiTheme="minorHAnsi" w:eastAsia="Calibri" w:hAnsiTheme="minorHAnsi" w:cs="Arial"/>
          <w:color w:val="000000"/>
          <w:sz w:val="20"/>
          <w:lang w:val="es-MX"/>
        </w:rPr>
      </w:pPr>
      <w:r w:rsidRPr="00B55F41">
        <w:rPr>
          <w:rFonts w:asciiTheme="minorHAnsi" w:eastAsia="Calibri" w:hAnsiTheme="minorHAnsi" w:cs="Arial"/>
          <w:color w:val="000000"/>
          <w:sz w:val="20"/>
          <w:lang w:val="es-MX"/>
        </w:rPr>
        <w:t xml:space="preserve">El Instituto Mexicano del Seguro Social, para el desarrollo de sus actividades cotidianas requiere contar con el </w:t>
      </w:r>
      <w:r w:rsidRPr="00B55F41">
        <w:rPr>
          <w:rFonts w:asciiTheme="minorHAnsi" w:eastAsia="Calibri" w:hAnsiTheme="minorHAnsi" w:cs="Arial"/>
          <w:b/>
          <w:color w:val="000000"/>
          <w:sz w:val="20"/>
          <w:lang w:val="es-MX"/>
        </w:rPr>
        <w:t>“Servicio de suministro de Gas L.P., en cilindros y estacionario para Unidades Médicas y No Médicas del Instituto Mexicano del Seguro Social para el ejercicio 2025”</w:t>
      </w:r>
      <w:r w:rsidRPr="00B55F41">
        <w:rPr>
          <w:rFonts w:asciiTheme="minorHAnsi" w:eastAsia="Calibri" w:hAnsiTheme="minorHAnsi" w:cs="Arial"/>
          <w:color w:val="000000"/>
          <w:sz w:val="20"/>
          <w:lang w:val="es-MX"/>
        </w:rPr>
        <w:t xml:space="preserve">, en las Unidades relacionados en el </w:t>
      </w:r>
      <w:r w:rsidR="00A32F5C" w:rsidRPr="00A32F5C">
        <w:rPr>
          <w:rFonts w:asciiTheme="minorHAnsi" w:eastAsia="Calibri" w:hAnsiTheme="minorHAnsi"/>
          <w:b/>
          <w:sz w:val="20"/>
          <w:lang w:val="es-MX" w:eastAsia="en-US"/>
        </w:rPr>
        <w:t>ANEXO NÚMERO 0</w:t>
      </w:r>
      <w:r w:rsidR="00A32F5C">
        <w:rPr>
          <w:rFonts w:asciiTheme="minorHAnsi" w:eastAsia="Calibri" w:hAnsiTheme="minorHAnsi"/>
          <w:b/>
          <w:sz w:val="20"/>
          <w:lang w:val="es-MX" w:eastAsia="en-US"/>
        </w:rPr>
        <w:t>2</w:t>
      </w:r>
      <w:r w:rsidR="00A32F5C" w:rsidRPr="00A32F5C">
        <w:rPr>
          <w:rFonts w:asciiTheme="minorHAnsi" w:eastAsia="Calibri" w:hAnsiTheme="minorHAnsi"/>
          <w:b/>
          <w:sz w:val="20"/>
          <w:lang w:val="es-MX" w:eastAsia="en-US"/>
        </w:rPr>
        <w:t xml:space="preserve"> (</w:t>
      </w:r>
      <w:r w:rsidR="00A32F5C">
        <w:rPr>
          <w:rFonts w:asciiTheme="minorHAnsi" w:eastAsia="Calibri" w:hAnsiTheme="minorHAnsi"/>
          <w:b/>
          <w:sz w:val="20"/>
          <w:lang w:val="es-MX" w:eastAsia="en-US"/>
        </w:rPr>
        <w:t>DOS</w:t>
      </w:r>
      <w:r w:rsidR="00A32F5C" w:rsidRPr="00A32F5C">
        <w:rPr>
          <w:rFonts w:asciiTheme="minorHAnsi" w:eastAsia="Calibri" w:hAnsiTheme="minorHAnsi"/>
          <w:b/>
          <w:sz w:val="20"/>
          <w:lang w:val="es-MX" w:eastAsia="en-US"/>
        </w:rPr>
        <w:t>)</w:t>
      </w:r>
      <w:r w:rsidRPr="00B55F41">
        <w:rPr>
          <w:rFonts w:asciiTheme="minorHAnsi" w:eastAsia="Calibri" w:hAnsiTheme="minorHAnsi"/>
          <w:b/>
          <w:sz w:val="20"/>
          <w:lang w:val="es-MX" w:eastAsia="en-US"/>
        </w:rPr>
        <w:t>,</w:t>
      </w:r>
      <w:r w:rsidRPr="00B55F41">
        <w:rPr>
          <w:rFonts w:asciiTheme="minorHAnsi" w:eastAsia="Calibri" w:hAnsiTheme="minorHAnsi" w:cs="Arial"/>
          <w:color w:val="000000"/>
          <w:sz w:val="20"/>
          <w:lang w:val="es-MX"/>
        </w:rPr>
        <w:t xml:space="preserve"> el cual forma parte int</w:t>
      </w:r>
      <w:r w:rsidR="00A32F5C">
        <w:rPr>
          <w:rFonts w:asciiTheme="minorHAnsi" w:eastAsia="Calibri" w:hAnsiTheme="minorHAnsi" w:cs="Arial"/>
          <w:color w:val="000000"/>
          <w:sz w:val="20"/>
          <w:lang w:val="es-MX"/>
        </w:rPr>
        <w:t>egrante del presente documento.</w:t>
      </w:r>
    </w:p>
    <w:p w14:paraId="1C45AD2B" w14:textId="77777777" w:rsidR="00B55F41" w:rsidRPr="00B55F41" w:rsidRDefault="00B55F41" w:rsidP="00B55F41">
      <w:pPr>
        <w:suppressAutoHyphens w:val="0"/>
        <w:spacing w:line="276" w:lineRule="auto"/>
        <w:jc w:val="both"/>
        <w:rPr>
          <w:rFonts w:asciiTheme="minorHAnsi" w:eastAsia="Calibri" w:hAnsiTheme="minorHAnsi" w:cs="Arial"/>
          <w:color w:val="000000"/>
          <w:sz w:val="20"/>
          <w:lang w:val="es-MX"/>
        </w:rPr>
      </w:pPr>
    </w:p>
    <w:p w14:paraId="381109F0" w14:textId="07B53F26" w:rsidR="00B55F41" w:rsidRPr="00B55F41" w:rsidRDefault="00B55F41" w:rsidP="00B55F41">
      <w:pPr>
        <w:suppressAutoHyphens w:val="0"/>
        <w:spacing w:after="160" w:line="276" w:lineRule="auto"/>
        <w:contextualSpacing/>
        <w:jc w:val="center"/>
        <w:rPr>
          <w:rFonts w:asciiTheme="minorHAnsi" w:eastAsia="Calibri" w:hAnsiTheme="minorHAnsi"/>
          <w:b/>
          <w:bCs/>
          <w:sz w:val="20"/>
          <w:lang w:val="es-MX"/>
        </w:rPr>
      </w:pPr>
      <w:r w:rsidRPr="00B55F41">
        <w:rPr>
          <w:rFonts w:asciiTheme="minorHAnsi" w:eastAsia="Calibri" w:hAnsiTheme="minorHAnsi"/>
          <w:b/>
          <w:bCs/>
          <w:sz w:val="20"/>
          <w:lang w:val="es-MX" w:eastAsia="en-US"/>
        </w:rPr>
        <w:t>CARACTERÍSTICAS</w:t>
      </w:r>
    </w:p>
    <w:p w14:paraId="00B70253" w14:textId="790DA879" w:rsidR="00B55F41" w:rsidRDefault="00B55F41" w:rsidP="00B55F41">
      <w:pPr>
        <w:suppressAutoHyphens w:val="0"/>
        <w:spacing w:line="276" w:lineRule="auto"/>
        <w:jc w:val="both"/>
        <w:rPr>
          <w:rFonts w:asciiTheme="minorHAnsi" w:eastAsia="Calibri" w:hAnsiTheme="minorHAnsi"/>
          <w:b/>
          <w:sz w:val="20"/>
          <w:lang w:val="es-MX" w:eastAsia="en-US"/>
        </w:rPr>
      </w:pPr>
      <w:r w:rsidRPr="00B55F41">
        <w:rPr>
          <w:rFonts w:asciiTheme="minorHAnsi" w:eastAsia="Calibri" w:hAnsiTheme="minorHAnsi"/>
          <w:sz w:val="20"/>
          <w:lang w:val="es-MX" w:eastAsia="en-US"/>
        </w:rPr>
        <w:t xml:space="preserve">El Proveedor al inicio del contrato, contará con un término que no exceda de 60 días naturales y cuando sea solicitado por parte del Instituto, para emitir un dictamen técnico de funcionamiento de los tanques estacionarios de Gas L.P. del Instituto, mismo que deberá ser elaborado por una unidad de verificación en materia de Gas L.P., acreditada y reconocida por la Secretaría de Energía, indicando el estado actual, requerimientos y alternativas de solución para cumplir con las normas de seguridad vigentes, sin ningún costo adicional para “el Instituto”, el cual deberá de proporcionar por escrito al administrador del contrato y entregará por escrito el Dictamen Técnico de que las instalaciones se encuentran seguras para el suministro de gas, al Jefe de Conservación de Unidad,  de cada una de las Unidades a las que suministrará el servicio, de acuerdo al </w:t>
      </w:r>
      <w:r w:rsidR="00A32F5C" w:rsidRPr="00A32F5C">
        <w:rPr>
          <w:rFonts w:asciiTheme="minorHAnsi" w:eastAsia="Calibri" w:hAnsiTheme="minorHAnsi"/>
          <w:b/>
          <w:sz w:val="20"/>
          <w:lang w:val="es-MX" w:eastAsia="en-US"/>
        </w:rPr>
        <w:t>ANEXO NÚMERO 0</w:t>
      </w:r>
      <w:r w:rsidR="00A32F5C">
        <w:rPr>
          <w:rFonts w:asciiTheme="minorHAnsi" w:eastAsia="Calibri" w:hAnsiTheme="minorHAnsi"/>
          <w:b/>
          <w:sz w:val="20"/>
          <w:lang w:val="es-MX" w:eastAsia="en-US"/>
        </w:rPr>
        <w:t>2</w:t>
      </w:r>
      <w:r w:rsidR="00A32F5C" w:rsidRPr="00A32F5C">
        <w:rPr>
          <w:rFonts w:asciiTheme="minorHAnsi" w:eastAsia="Calibri" w:hAnsiTheme="minorHAnsi"/>
          <w:b/>
          <w:sz w:val="20"/>
          <w:lang w:val="es-MX" w:eastAsia="en-US"/>
        </w:rPr>
        <w:t xml:space="preserve"> (</w:t>
      </w:r>
      <w:r w:rsidR="00A32F5C">
        <w:rPr>
          <w:rFonts w:asciiTheme="minorHAnsi" w:eastAsia="Calibri" w:hAnsiTheme="minorHAnsi"/>
          <w:b/>
          <w:sz w:val="20"/>
          <w:lang w:val="es-MX" w:eastAsia="en-US"/>
        </w:rPr>
        <w:t>DOS</w:t>
      </w:r>
      <w:r w:rsidR="00A32F5C" w:rsidRPr="00A32F5C">
        <w:rPr>
          <w:rFonts w:asciiTheme="minorHAnsi" w:eastAsia="Calibri" w:hAnsiTheme="minorHAnsi"/>
          <w:b/>
          <w:sz w:val="20"/>
          <w:lang w:val="es-MX" w:eastAsia="en-US"/>
        </w:rPr>
        <w:t>)</w:t>
      </w:r>
      <w:r>
        <w:rPr>
          <w:rFonts w:asciiTheme="minorHAnsi" w:eastAsia="Calibri" w:hAnsiTheme="minorHAnsi"/>
          <w:b/>
          <w:sz w:val="20"/>
          <w:lang w:val="es-MX" w:eastAsia="en-US"/>
        </w:rPr>
        <w:t>.</w:t>
      </w:r>
    </w:p>
    <w:p w14:paraId="2FDB1025" w14:textId="77777777" w:rsidR="00B55F41" w:rsidRPr="00B55F41" w:rsidRDefault="00B55F41" w:rsidP="00B55F41">
      <w:pPr>
        <w:suppressAutoHyphens w:val="0"/>
        <w:spacing w:line="276" w:lineRule="auto"/>
        <w:jc w:val="both"/>
        <w:rPr>
          <w:rFonts w:asciiTheme="minorHAnsi" w:eastAsia="Calibri" w:hAnsiTheme="minorHAnsi"/>
          <w:b/>
          <w:sz w:val="20"/>
          <w:lang w:val="es-MX" w:eastAsia="en-US"/>
        </w:rPr>
      </w:pPr>
    </w:p>
    <w:p w14:paraId="07E0DE3B"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r w:rsidRPr="00B55F41">
        <w:rPr>
          <w:rFonts w:asciiTheme="minorHAnsi" w:eastAsia="Calibri" w:hAnsiTheme="minorHAnsi"/>
          <w:sz w:val="20"/>
          <w:lang w:val="es-MX" w:eastAsia="en-US"/>
        </w:rPr>
        <w:t xml:space="preserve">El Proveedor debe de contar con la Clave Única de Registro del Regulado (CURR): Clave que se otorga para identificar individualmente al Regulado en el Registro de Regulados de la Agencia. Relativos a los Sistemas de Administración de Seguridad Industrial, Seguridad Operativa y Protección al Medio Ambiente aplicables a las actividades de Expendio al Público de Gas Natural, Distribución y Expendio al Público de Gas Licuado de Petróleo y de Petrolíferos. </w:t>
      </w:r>
    </w:p>
    <w:p w14:paraId="0450C275" w14:textId="77777777" w:rsidR="00B55F41" w:rsidRPr="00B55F41" w:rsidRDefault="00B55F41" w:rsidP="00B55F41">
      <w:pPr>
        <w:suppressAutoHyphens w:val="0"/>
        <w:autoSpaceDE w:val="0"/>
        <w:autoSpaceDN w:val="0"/>
        <w:adjustRightInd w:val="0"/>
        <w:jc w:val="both"/>
        <w:rPr>
          <w:rFonts w:asciiTheme="minorHAnsi" w:eastAsiaTheme="minorEastAsia" w:hAnsiTheme="minorHAnsi" w:cs="Arial"/>
          <w:b/>
          <w:bCs/>
          <w:iCs/>
          <w:color w:val="000000"/>
          <w:sz w:val="20"/>
          <w:lang w:val="es-MX" w:eastAsia="en-US"/>
        </w:rPr>
      </w:pPr>
    </w:p>
    <w:p w14:paraId="2940A965" w14:textId="4ED8AE7C" w:rsidR="00B55F41" w:rsidRPr="00B55F41" w:rsidRDefault="00B55F41" w:rsidP="00B55F41">
      <w:pPr>
        <w:suppressAutoHyphens w:val="0"/>
        <w:autoSpaceDE w:val="0"/>
        <w:autoSpaceDN w:val="0"/>
        <w:adjustRightInd w:val="0"/>
        <w:spacing w:after="160" w:line="259" w:lineRule="auto"/>
        <w:contextualSpacing/>
        <w:jc w:val="center"/>
        <w:rPr>
          <w:rFonts w:asciiTheme="minorHAnsi" w:eastAsiaTheme="minorHAnsi" w:hAnsiTheme="minorHAnsi" w:cs="Arial"/>
          <w:b/>
          <w:bCs/>
          <w:iCs/>
          <w:color w:val="000000"/>
          <w:sz w:val="20"/>
          <w:lang w:val="es-MX" w:eastAsia="en-US"/>
        </w:rPr>
      </w:pPr>
      <w:r w:rsidRPr="00B55F41">
        <w:rPr>
          <w:rFonts w:asciiTheme="minorHAnsi" w:eastAsiaTheme="minorHAnsi" w:hAnsiTheme="minorHAnsi" w:cs="Arial"/>
          <w:b/>
          <w:bCs/>
          <w:iCs/>
          <w:color w:val="000000"/>
          <w:sz w:val="20"/>
          <w:lang w:val="es-MX" w:eastAsia="en-US"/>
        </w:rPr>
        <w:t>DICTAMEN O REFRENDO DE VERIFICACIÓN DE LAS INSTALACIONES DE GAS</w:t>
      </w:r>
    </w:p>
    <w:p w14:paraId="4F0D4051" w14:textId="618872A1" w:rsidR="00B55F41" w:rsidRDefault="00B55F41" w:rsidP="00B55F41">
      <w:pPr>
        <w:suppressAutoHyphens w:val="0"/>
        <w:spacing w:line="276" w:lineRule="auto"/>
        <w:jc w:val="both"/>
        <w:rPr>
          <w:rFonts w:asciiTheme="minorHAnsi" w:eastAsia="Calibri" w:hAnsiTheme="minorHAnsi"/>
          <w:i/>
          <w:iCs/>
          <w:sz w:val="20"/>
          <w:lang w:val="es-MX" w:eastAsia="en-US"/>
        </w:rPr>
      </w:pPr>
      <w:r w:rsidRPr="00B55F41">
        <w:rPr>
          <w:rFonts w:asciiTheme="minorHAnsi" w:eastAsia="Calibri" w:hAnsiTheme="minorHAnsi"/>
          <w:sz w:val="20"/>
          <w:lang w:val="es-MX" w:eastAsia="en-US"/>
        </w:rPr>
        <w:t xml:space="preserve">El Dictamen o verificación de gas será emitido y elaborado por una Unidad de Verificación, y le será solicitado al licitante adjudicado; dando cumplimiento a la </w:t>
      </w:r>
      <w:r w:rsidRPr="00052946">
        <w:rPr>
          <w:rFonts w:asciiTheme="minorHAnsi" w:eastAsia="Calibri" w:hAnsiTheme="minorHAnsi"/>
          <w:sz w:val="20"/>
          <w:lang w:val="es-MX" w:eastAsia="en-US"/>
        </w:rPr>
        <w:t>Norma Oficial Mexicana; 004-SEDG-2004</w:t>
      </w:r>
      <w:r w:rsidR="00094800" w:rsidRPr="00052946">
        <w:rPr>
          <w:rFonts w:asciiTheme="minorHAnsi" w:eastAsia="Calibri" w:hAnsiTheme="minorHAnsi"/>
          <w:sz w:val="20"/>
          <w:lang w:val="es-MX" w:eastAsia="en-US"/>
        </w:rPr>
        <w:t xml:space="preserve"> </w:t>
      </w:r>
      <w:r w:rsidR="00094800" w:rsidRPr="00052946">
        <w:rPr>
          <w:rFonts w:asciiTheme="minorHAnsi" w:eastAsiaTheme="minorEastAsia" w:hAnsiTheme="minorHAnsi" w:cs="Arial"/>
          <w:bCs/>
          <w:i/>
          <w:sz w:val="20"/>
          <w:lang w:val="es-ES_tradnl" w:eastAsia="en-US"/>
        </w:rPr>
        <w:t>(publicada en el Diario Oficial de la Federación el día 02 de diciembre de 2004)</w:t>
      </w:r>
      <w:r w:rsidRPr="00052946">
        <w:rPr>
          <w:rFonts w:asciiTheme="minorHAnsi" w:eastAsia="Calibri" w:hAnsiTheme="minorHAnsi"/>
          <w:sz w:val="20"/>
          <w:lang w:val="es-MX" w:eastAsia="en-US"/>
        </w:rPr>
        <w:t>, y demás normatividad aplicable</w:t>
      </w:r>
      <w:r w:rsidRPr="00094800">
        <w:rPr>
          <w:rFonts w:asciiTheme="minorHAnsi" w:eastAsia="Calibri" w:hAnsiTheme="minorHAnsi"/>
          <w:sz w:val="20"/>
          <w:lang w:val="es-MX" w:eastAsia="en-US"/>
        </w:rPr>
        <w:t>; dicho</w:t>
      </w:r>
      <w:r w:rsidRPr="00B55F41">
        <w:rPr>
          <w:rFonts w:asciiTheme="minorHAnsi" w:eastAsia="Calibri" w:hAnsiTheme="minorHAnsi"/>
          <w:sz w:val="20"/>
          <w:lang w:val="es-MX" w:eastAsia="en-US"/>
        </w:rPr>
        <w:t xml:space="preserve"> dictamen </w:t>
      </w:r>
      <w:r w:rsidRPr="00B55F41">
        <w:rPr>
          <w:rFonts w:asciiTheme="minorHAnsi" w:eastAsia="Calibri" w:hAnsiTheme="minorHAnsi"/>
          <w:i/>
          <w:iCs/>
          <w:sz w:val="20"/>
          <w:lang w:val="es-MX" w:eastAsia="en-US"/>
        </w:rPr>
        <w:t>que emite y firma bajo su responsabilidad la Unidad de Verificación de Instalaciones de Gas (para Gas L.P. es una UVSELP). En estos casos se certificará que la instalación de gas en un inmueble, o Unidad o parte de ella cumplan con lo dispuesto en la NOM-004-SEDG-2004 y demás normatividad aplicable, para garantizar la seguridad sobre la utilización del combustible Gas LP, lo anterior; sin ningún costo adicional para “el Instituto”.</w:t>
      </w:r>
    </w:p>
    <w:p w14:paraId="69AAA914" w14:textId="77777777" w:rsidR="00B55F41" w:rsidRPr="00B55F41" w:rsidRDefault="00B55F41" w:rsidP="00B55F41">
      <w:pPr>
        <w:suppressAutoHyphens w:val="0"/>
        <w:spacing w:line="276" w:lineRule="auto"/>
        <w:jc w:val="both"/>
        <w:rPr>
          <w:rFonts w:asciiTheme="minorHAnsi" w:eastAsia="Calibri" w:hAnsiTheme="minorHAnsi"/>
          <w:i/>
          <w:iCs/>
          <w:sz w:val="20"/>
          <w:lang w:val="es-MX" w:eastAsia="en-US"/>
        </w:rPr>
      </w:pPr>
    </w:p>
    <w:p w14:paraId="4A693F70"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r w:rsidRPr="00B55F41">
        <w:rPr>
          <w:rFonts w:asciiTheme="minorHAnsi" w:eastAsia="Calibri" w:hAnsiTheme="minorHAnsi"/>
          <w:sz w:val="20"/>
          <w:lang w:val="es-MX" w:eastAsia="en-US"/>
        </w:rPr>
        <w:t>Así también se da a conocer a los responsables del surtimiento del combustible, el estado actual que guardan las instalaciones de cada una de las Unidades y que estas sean revisadas y certificadas, de tal forma que, si es señalada alguna observación o desperfecto por su parte, esta se efectué de inmediato.</w:t>
      </w:r>
    </w:p>
    <w:p w14:paraId="42B387A0"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p>
    <w:p w14:paraId="7C66DA17" w14:textId="5C4FC3FB" w:rsidR="00B55F41" w:rsidRPr="00B55F41" w:rsidRDefault="00B55F41" w:rsidP="00B55F41">
      <w:pPr>
        <w:suppressAutoHyphens w:val="0"/>
        <w:spacing w:after="160" w:line="276" w:lineRule="auto"/>
        <w:contextualSpacing/>
        <w:jc w:val="center"/>
        <w:rPr>
          <w:rFonts w:asciiTheme="minorHAnsi" w:eastAsia="Calibri" w:hAnsiTheme="minorHAnsi"/>
          <w:b/>
          <w:sz w:val="20"/>
          <w:lang w:val="es-MX" w:eastAsia="en-US"/>
        </w:rPr>
      </w:pPr>
      <w:r w:rsidRPr="00B55F41">
        <w:rPr>
          <w:rFonts w:asciiTheme="minorHAnsi" w:eastAsia="Calibri" w:hAnsiTheme="minorHAnsi"/>
          <w:b/>
          <w:sz w:val="20"/>
          <w:lang w:val="es-MX" w:eastAsia="en-US"/>
        </w:rPr>
        <w:t>SUMINISTRO DEL SERVICIO</w:t>
      </w:r>
    </w:p>
    <w:p w14:paraId="10C9A3D0" w14:textId="77777777" w:rsidR="00B55F41" w:rsidRDefault="00B55F41" w:rsidP="00B55F41">
      <w:pPr>
        <w:suppressAutoHyphens w:val="0"/>
        <w:spacing w:line="276" w:lineRule="auto"/>
        <w:jc w:val="both"/>
        <w:rPr>
          <w:rFonts w:asciiTheme="minorHAnsi" w:eastAsia="Calibri" w:hAnsiTheme="minorHAnsi"/>
          <w:sz w:val="20"/>
          <w:lang w:val="es-MX" w:eastAsia="en-US"/>
        </w:rPr>
      </w:pPr>
      <w:r w:rsidRPr="00A32F5C">
        <w:rPr>
          <w:rFonts w:asciiTheme="minorHAnsi" w:eastAsia="Calibri" w:hAnsiTheme="minorHAnsi"/>
          <w:sz w:val="20"/>
          <w:lang w:val="es-MX" w:eastAsia="en-US"/>
        </w:rPr>
        <w:t xml:space="preserve">El suministro de Gas L.P. será a solicitud del Instituto, dicha petición deberá ser, por vía telefónica o por correo electrónico, por el personal autorizado para ello, </w:t>
      </w:r>
      <w:r w:rsidRPr="00A32F5C">
        <w:rPr>
          <w:rFonts w:asciiTheme="minorHAnsi" w:eastAsia="Calibri" w:hAnsiTheme="minorHAnsi"/>
          <w:b/>
          <w:sz w:val="20"/>
          <w:lang w:val="es-MX" w:eastAsia="en-US"/>
        </w:rPr>
        <w:t>Administrador, Jefe de Conservación, Jefe de Servicios Generales o quien se designe para esa actividad (si no contara con ninguno de ellos será el Director)</w:t>
      </w:r>
      <w:r w:rsidRPr="00A32F5C">
        <w:rPr>
          <w:rFonts w:asciiTheme="minorHAnsi" w:eastAsia="Calibri" w:hAnsiTheme="minorHAnsi"/>
          <w:sz w:val="20"/>
          <w:lang w:val="es-MX" w:eastAsia="en-US"/>
        </w:rPr>
        <w:t>, el contacto se realizará en términos de lo establecido en el apartado denominado “Datos Generales y Notificaciones Oficiales” de los Términos y Condiciones.</w:t>
      </w:r>
    </w:p>
    <w:p w14:paraId="7B1E5763"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p>
    <w:p w14:paraId="229E14FE" w14:textId="77777777" w:rsidR="00B55F41" w:rsidRPr="00B55F41" w:rsidRDefault="00B55F41" w:rsidP="00B55F41">
      <w:pPr>
        <w:suppressAutoHyphens w:val="0"/>
        <w:spacing w:line="276" w:lineRule="auto"/>
        <w:jc w:val="both"/>
        <w:rPr>
          <w:rFonts w:asciiTheme="minorHAnsi" w:eastAsiaTheme="minorEastAsia" w:hAnsiTheme="minorHAnsi" w:cstheme="minorBidi"/>
          <w:sz w:val="20"/>
          <w:lang w:val="es-ES_tradnl" w:eastAsia="en-US"/>
        </w:rPr>
      </w:pPr>
      <w:r w:rsidRPr="00B55F41">
        <w:rPr>
          <w:rFonts w:asciiTheme="minorHAnsi" w:eastAsia="Calibri" w:hAnsiTheme="minorHAnsi"/>
          <w:sz w:val="20"/>
          <w:lang w:val="es-MX" w:eastAsia="en-US"/>
        </w:rPr>
        <w:t>El tiempo de respuesta para realizar el suministro de Gas L. P. no deber de exceder de 24 (veinticuatro) horas contadas a partir del momento en que sea realizada la solicitud, en términos de lo establecido en el apartado denominado “Datos Generales y Notificaciones Oficiales” de los Términos y Condiciones.</w:t>
      </w:r>
      <w:r w:rsidRPr="00B55F41">
        <w:rPr>
          <w:rFonts w:asciiTheme="minorHAnsi" w:eastAsiaTheme="minorEastAsia" w:hAnsiTheme="minorHAnsi" w:cstheme="minorBidi"/>
          <w:sz w:val="20"/>
          <w:lang w:val="es-ES_tradnl" w:eastAsia="en-US"/>
        </w:rPr>
        <w:t xml:space="preserve"> </w:t>
      </w:r>
    </w:p>
    <w:p w14:paraId="2598111E" w14:textId="77777777" w:rsidR="00B55F41" w:rsidRPr="00B55F41" w:rsidRDefault="00B55F41" w:rsidP="00B55F41">
      <w:pPr>
        <w:suppressAutoHyphens w:val="0"/>
        <w:spacing w:line="276" w:lineRule="auto"/>
        <w:jc w:val="both"/>
        <w:rPr>
          <w:rFonts w:asciiTheme="minorHAnsi" w:eastAsiaTheme="minorEastAsia" w:hAnsiTheme="minorHAnsi" w:cstheme="minorBidi"/>
          <w:sz w:val="20"/>
          <w:lang w:val="es-ES_tradnl" w:eastAsia="en-US"/>
        </w:rPr>
      </w:pPr>
    </w:p>
    <w:p w14:paraId="55D57241" w14:textId="77777777" w:rsidR="00B55F41" w:rsidRPr="00B55F41" w:rsidRDefault="00B55F41" w:rsidP="00B55F41">
      <w:pPr>
        <w:suppressAutoHyphens w:val="0"/>
        <w:spacing w:line="276" w:lineRule="auto"/>
        <w:jc w:val="both"/>
        <w:rPr>
          <w:rFonts w:asciiTheme="minorHAnsi" w:eastAsia="Calibri" w:hAnsiTheme="minorHAnsi"/>
          <w:b/>
          <w:sz w:val="20"/>
          <w:u w:val="single"/>
          <w:lang w:val="es-MX" w:eastAsia="en-US"/>
        </w:rPr>
      </w:pPr>
      <w:r w:rsidRPr="00B55F41">
        <w:rPr>
          <w:rFonts w:asciiTheme="minorHAnsi" w:eastAsia="Calibri" w:hAnsiTheme="minorHAnsi"/>
          <w:sz w:val="20"/>
          <w:lang w:val="es-MX" w:eastAsia="en-US"/>
        </w:rPr>
        <w:lastRenderedPageBreak/>
        <w:t xml:space="preserve">El servicio deberá realizarse durante todo el año, incluyendo sábados, domingos y días festivos de preferencia  en </w:t>
      </w:r>
      <w:r w:rsidRPr="00B55F41">
        <w:rPr>
          <w:rFonts w:asciiTheme="minorHAnsi" w:eastAsia="Calibri" w:hAnsiTheme="minorHAnsi"/>
          <w:b/>
          <w:sz w:val="20"/>
          <w:u w:val="single"/>
          <w:lang w:val="es-MX" w:eastAsia="en-US"/>
        </w:rPr>
        <w:t>horarios de 7:00a 19:00  horas.</w:t>
      </w:r>
    </w:p>
    <w:p w14:paraId="788D16F4" w14:textId="77777777" w:rsidR="00B55F41" w:rsidRPr="00B55F41" w:rsidRDefault="00B55F41" w:rsidP="00B55F41">
      <w:pPr>
        <w:suppressAutoHyphens w:val="0"/>
        <w:spacing w:line="276" w:lineRule="auto"/>
        <w:jc w:val="both"/>
        <w:rPr>
          <w:rFonts w:asciiTheme="minorHAnsi" w:eastAsia="Calibri" w:hAnsiTheme="minorHAnsi"/>
          <w:b/>
          <w:sz w:val="20"/>
          <w:u w:val="single"/>
          <w:lang w:val="es-MX" w:eastAsia="en-US"/>
        </w:rPr>
      </w:pPr>
    </w:p>
    <w:p w14:paraId="57B68BB2" w14:textId="5A41DAE9" w:rsidR="00B55F41" w:rsidRDefault="00B55F41" w:rsidP="00B55F41">
      <w:pPr>
        <w:suppressAutoHyphens w:val="0"/>
        <w:spacing w:line="276" w:lineRule="auto"/>
        <w:jc w:val="both"/>
        <w:rPr>
          <w:rFonts w:asciiTheme="minorHAnsi" w:eastAsia="Calibri" w:hAnsiTheme="minorHAnsi"/>
          <w:sz w:val="20"/>
          <w:lang w:val="es-MX" w:eastAsia="en-US"/>
        </w:rPr>
      </w:pPr>
      <w:r w:rsidRPr="00B55F41">
        <w:rPr>
          <w:rFonts w:asciiTheme="minorHAnsi" w:eastAsia="Calibri" w:hAnsiTheme="minorHAnsi"/>
          <w:sz w:val="20"/>
          <w:lang w:val="es-MX" w:eastAsia="en-US"/>
        </w:rPr>
        <w:t>El Proveedor en caso de que el Instituto requiera tanques estacionarios, deberá proporcionarlos en calidad de préstamo, para el suministro de Gas</w:t>
      </w:r>
      <w:r w:rsidR="00476A3D">
        <w:rPr>
          <w:rFonts w:asciiTheme="minorHAnsi" w:eastAsia="Calibri" w:hAnsiTheme="minorHAnsi"/>
          <w:sz w:val="20"/>
          <w:lang w:val="es-MX" w:eastAsia="en-US"/>
        </w:rPr>
        <w:t xml:space="preserve"> L.P. en las Unidades incluidas</w:t>
      </w:r>
      <w:r w:rsidRPr="00B55F41">
        <w:rPr>
          <w:rFonts w:asciiTheme="minorHAnsi" w:eastAsia="Calibri" w:hAnsiTheme="minorHAnsi"/>
          <w:sz w:val="20"/>
          <w:lang w:val="es-MX" w:eastAsia="en-US"/>
        </w:rPr>
        <w:t xml:space="preserve"> </w:t>
      </w:r>
      <w:r w:rsidR="00DC7A5A" w:rsidRPr="00DC7A5A">
        <w:rPr>
          <w:rFonts w:asciiTheme="minorHAnsi" w:eastAsia="Calibri" w:hAnsiTheme="minorHAnsi"/>
          <w:b/>
          <w:sz w:val="20"/>
          <w:lang w:val="es-MX" w:eastAsia="en-US"/>
        </w:rPr>
        <w:t xml:space="preserve">EN EL ANEXO </w:t>
      </w:r>
      <w:r w:rsidR="00DC7A5A">
        <w:rPr>
          <w:rFonts w:asciiTheme="minorHAnsi" w:eastAsia="Calibri" w:hAnsiTheme="minorHAnsi"/>
          <w:b/>
          <w:sz w:val="20"/>
          <w:lang w:val="es-MX" w:eastAsia="en-US"/>
        </w:rPr>
        <w:t>02 (DOS)</w:t>
      </w:r>
      <w:r w:rsidRPr="00B55F41">
        <w:rPr>
          <w:rFonts w:asciiTheme="minorHAnsi" w:eastAsia="Calibri" w:hAnsiTheme="minorHAnsi"/>
          <w:sz w:val="20"/>
          <w:lang w:val="es-MX" w:eastAsia="en-US"/>
        </w:rPr>
        <w:t xml:space="preserve"> otorgando todas las garantías en seguridad para el personal que labora e infraestructura del Instituto, durante el flete, maniobras, instalación o retiro por el préstamo de estos bienes, debiendo sustituirlos a más tardar 10 días naturales posteriores que hayan cumplido 10 años desde su fabricación. El aseguramiento de los bienes que entregue en calidad de préstamo, durante el período de contratación, será responsabilidad del prestador del servicio.</w:t>
      </w:r>
    </w:p>
    <w:p w14:paraId="53EE2254" w14:textId="77777777" w:rsidR="00DC7A5A" w:rsidRPr="00DC7A5A" w:rsidRDefault="00DC7A5A" w:rsidP="00DC7A5A">
      <w:pPr>
        <w:suppressAutoHyphens w:val="0"/>
        <w:jc w:val="both"/>
        <w:rPr>
          <w:rFonts w:ascii="Montserrat" w:eastAsia="Calibri" w:hAnsi="Montserrat" w:cs="Arial"/>
          <w:b/>
          <w:color w:val="000000"/>
          <w:sz w:val="20"/>
          <w:lang w:val="es-MX"/>
        </w:rPr>
      </w:pPr>
    </w:p>
    <w:p w14:paraId="5C05572C" w14:textId="1260252F" w:rsidR="00DC7A5A" w:rsidRDefault="00DC7A5A" w:rsidP="00DC7A5A">
      <w:pPr>
        <w:suppressAutoHyphens w:val="0"/>
        <w:jc w:val="both"/>
        <w:rPr>
          <w:rFonts w:asciiTheme="minorHAnsi" w:eastAsia="Calibri" w:hAnsiTheme="minorHAnsi"/>
          <w:bCs/>
          <w:sz w:val="20"/>
          <w:lang w:val="es-MX" w:eastAsia="en-US"/>
        </w:rPr>
      </w:pPr>
      <w:r w:rsidRPr="00DC7A5A">
        <w:rPr>
          <w:rFonts w:asciiTheme="minorHAnsi" w:eastAsia="Calibri" w:hAnsiTheme="minorHAnsi"/>
          <w:bCs/>
          <w:sz w:val="20"/>
          <w:lang w:val="es-MX" w:eastAsia="en-US"/>
        </w:rPr>
        <w:t xml:space="preserve">Si durante el </w:t>
      </w:r>
      <w:r w:rsidRPr="00476A3D">
        <w:rPr>
          <w:rFonts w:asciiTheme="minorHAnsi" w:eastAsia="Calibri" w:hAnsiTheme="minorHAnsi" w:cs="Arial"/>
          <w:color w:val="000000"/>
          <w:sz w:val="20"/>
        </w:rPr>
        <w:t>“</w:t>
      </w:r>
      <w:r w:rsidRPr="00476A3D">
        <w:rPr>
          <w:rFonts w:asciiTheme="minorHAnsi" w:eastAsia="Calibri" w:hAnsiTheme="minorHAnsi" w:cs="Arial"/>
          <w:color w:val="000000"/>
          <w:sz w:val="20"/>
          <w:lang w:val="es-MX"/>
        </w:rPr>
        <w:t>Servicio de suministro de Gas L.P., en cilindros y estacionario para Unidades Médicas y No Médicas del Instituto Mexicano del Seguro Social para el ejercicio 2025”</w:t>
      </w:r>
      <w:r w:rsidRPr="00DC7A5A">
        <w:rPr>
          <w:rFonts w:asciiTheme="minorHAnsi" w:eastAsia="Calibri" w:hAnsiTheme="minorHAnsi"/>
          <w:bCs/>
          <w:sz w:val="20"/>
          <w:lang w:val="es-MX" w:eastAsia="en-US"/>
        </w:rPr>
        <w:t xml:space="preserve"> se presentara una contingencia o accidente, el </w:t>
      </w:r>
      <w:r w:rsidRPr="00DC7A5A">
        <w:rPr>
          <w:rFonts w:asciiTheme="minorHAnsi" w:eastAsia="Calibri" w:hAnsiTheme="minorHAnsi"/>
          <w:sz w:val="20"/>
          <w:lang w:eastAsia="en-US"/>
        </w:rPr>
        <w:t xml:space="preserve">Proveedor </w:t>
      </w:r>
      <w:r w:rsidRPr="00DC7A5A">
        <w:rPr>
          <w:rFonts w:asciiTheme="minorHAnsi" w:eastAsia="Calibri" w:hAnsiTheme="minorHAnsi"/>
          <w:bCs/>
          <w:sz w:val="20"/>
          <w:lang w:val="es-MX" w:eastAsia="en-US"/>
        </w:rPr>
        <w:t>estará obligado a realizar oportunamente todas aquellas acciones que minimicen daño a las personas, sus bienes y medio ambiente, así como repararlos en los términos de la legislación aplicable liberando de cualquier responsabilidad al Instituto.</w:t>
      </w:r>
    </w:p>
    <w:p w14:paraId="0D7F34A6" w14:textId="77777777" w:rsidR="00DC7A5A" w:rsidRPr="00DC7A5A" w:rsidRDefault="00DC7A5A" w:rsidP="00DC7A5A">
      <w:pPr>
        <w:suppressAutoHyphens w:val="0"/>
        <w:jc w:val="both"/>
        <w:rPr>
          <w:rFonts w:asciiTheme="minorHAnsi" w:eastAsia="Calibri" w:hAnsiTheme="minorHAnsi"/>
          <w:bCs/>
          <w:sz w:val="20"/>
          <w:lang w:val="es-MX" w:eastAsia="en-US"/>
        </w:rPr>
      </w:pPr>
    </w:p>
    <w:p w14:paraId="2F3DACEF" w14:textId="03F9824C" w:rsidR="00B55F41" w:rsidRDefault="00B55F41" w:rsidP="00B55F41">
      <w:pPr>
        <w:suppressAutoHyphens w:val="0"/>
        <w:spacing w:line="276" w:lineRule="auto"/>
        <w:jc w:val="both"/>
        <w:rPr>
          <w:rFonts w:asciiTheme="minorHAnsi" w:eastAsia="Calibri" w:hAnsiTheme="minorHAnsi"/>
          <w:sz w:val="20"/>
          <w:lang w:val="es-MX" w:eastAsia="en-US"/>
        </w:rPr>
      </w:pPr>
      <w:r w:rsidRPr="00B55F41">
        <w:rPr>
          <w:rFonts w:asciiTheme="minorHAnsi" w:eastAsia="Calibri" w:hAnsiTheme="minorHAnsi"/>
          <w:sz w:val="20"/>
          <w:lang w:val="es-MX" w:eastAsia="en-US"/>
        </w:rPr>
        <w:t>Asimismo, deberá garantizar a la unidad usuaria del servicio, no esté sujeto a ningún riesgo por deficiencias en la instalación o por el inadecuado suministro de este energético.</w:t>
      </w:r>
    </w:p>
    <w:p w14:paraId="16083DAE" w14:textId="77777777" w:rsidR="0066121D" w:rsidRPr="00B55F41" w:rsidRDefault="0066121D" w:rsidP="00B55F41">
      <w:pPr>
        <w:suppressAutoHyphens w:val="0"/>
        <w:spacing w:line="276" w:lineRule="auto"/>
        <w:jc w:val="both"/>
        <w:rPr>
          <w:rFonts w:asciiTheme="minorHAnsi" w:eastAsia="Calibri" w:hAnsiTheme="minorHAnsi"/>
          <w:sz w:val="20"/>
          <w:lang w:val="es-MX" w:eastAsia="en-US"/>
        </w:rPr>
      </w:pPr>
    </w:p>
    <w:p w14:paraId="4BE5E5AC" w14:textId="5C1E413D" w:rsidR="00087203" w:rsidRPr="00D61FE7" w:rsidRDefault="00087203" w:rsidP="00087203">
      <w:pPr>
        <w:suppressAutoHyphens w:val="0"/>
        <w:spacing w:after="160" w:line="276" w:lineRule="auto"/>
        <w:contextualSpacing/>
        <w:rPr>
          <w:rFonts w:asciiTheme="minorHAnsi" w:eastAsia="Calibri" w:hAnsiTheme="minorHAnsi"/>
          <w:sz w:val="20"/>
          <w:lang w:val="es-MX" w:eastAsia="en-US"/>
        </w:rPr>
      </w:pPr>
      <w:r w:rsidRPr="00D61FE7">
        <w:rPr>
          <w:rFonts w:asciiTheme="minorHAnsi" w:eastAsia="Calibri" w:hAnsiTheme="minorHAnsi"/>
          <w:sz w:val="20"/>
          <w:lang w:val="es-MX" w:eastAsia="en-US"/>
        </w:rPr>
        <w:t>A efecto de mantener los tanques en óptimas condiciones de operación y correcto funcionamiento, de conformidad Durante la prestación del servicio el proveedor se obliga a revisar en cada carga lo siguiente:</w:t>
      </w:r>
    </w:p>
    <w:p w14:paraId="0FB9A51E" w14:textId="77777777" w:rsidR="00087203" w:rsidRPr="00D61FE7" w:rsidRDefault="00087203" w:rsidP="00087203">
      <w:pPr>
        <w:suppressAutoHyphens w:val="0"/>
        <w:spacing w:after="160" w:line="276" w:lineRule="auto"/>
        <w:contextualSpacing/>
        <w:rPr>
          <w:rFonts w:asciiTheme="minorHAnsi" w:eastAsia="Calibri" w:hAnsiTheme="minorHAnsi"/>
          <w:sz w:val="20"/>
          <w:lang w:val="es-MX" w:eastAsia="en-US"/>
        </w:rPr>
      </w:pPr>
    </w:p>
    <w:p w14:paraId="4DA8D54B" w14:textId="77777777" w:rsidR="00087203" w:rsidRPr="00D61FE7" w:rsidRDefault="00087203" w:rsidP="00087203">
      <w:pPr>
        <w:numPr>
          <w:ilvl w:val="0"/>
          <w:numId w:val="51"/>
        </w:numPr>
        <w:suppressAutoHyphens w:val="0"/>
        <w:spacing w:line="276" w:lineRule="auto"/>
        <w:contextualSpacing/>
        <w:jc w:val="both"/>
        <w:rPr>
          <w:rFonts w:asciiTheme="minorHAnsi" w:eastAsia="Calibri" w:hAnsiTheme="minorHAnsi"/>
          <w:sz w:val="20"/>
          <w:lang w:val="es-MX" w:eastAsia="en-US"/>
        </w:rPr>
      </w:pPr>
      <w:r w:rsidRPr="00D61FE7">
        <w:rPr>
          <w:rFonts w:asciiTheme="minorHAnsi" w:eastAsia="Calibri" w:hAnsiTheme="minorHAnsi"/>
          <w:sz w:val="20"/>
          <w:lang w:val="es-ES_tradnl" w:eastAsia="en-US"/>
        </w:rPr>
        <w:t>Revisar el estado de los t</w:t>
      </w:r>
      <w:r w:rsidRPr="00D61FE7">
        <w:rPr>
          <w:rFonts w:asciiTheme="minorHAnsi" w:eastAsia="Calibri" w:hAnsiTheme="minorHAnsi"/>
          <w:sz w:val="20"/>
          <w:lang w:val="es-MX" w:eastAsia="en-US"/>
        </w:rPr>
        <w:t xml:space="preserve">anques estacionarios y realizar el cambio de tanque, durante la vigencia del contrato, acorde a la normatividad vigente. </w:t>
      </w:r>
    </w:p>
    <w:p w14:paraId="610B87F8" w14:textId="77777777" w:rsidR="00087203" w:rsidRPr="00D61FE7" w:rsidRDefault="00087203" w:rsidP="00087203">
      <w:pPr>
        <w:numPr>
          <w:ilvl w:val="0"/>
          <w:numId w:val="51"/>
        </w:numPr>
        <w:suppressAutoHyphens w:val="0"/>
        <w:spacing w:line="276" w:lineRule="auto"/>
        <w:contextualSpacing/>
        <w:jc w:val="both"/>
        <w:rPr>
          <w:rFonts w:asciiTheme="minorHAnsi" w:eastAsia="Calibri" w:hAnsiTheme="minorHAnsi"/>
          <w:sz w:val="20"/>
          <w:lang w:val="es-MX" w:eastAsia="en-US"/>
        </w:rPr>
      </w:pPr>
      <w:r w:rsidRPr="00D61FE7">
        <w:rPr>
          <w:rFonts w:asciiTheme="minorHAnsi" w:eastAsia="Calibri" w:hAnsiTheme="minorHAnsi"/>
          <w:sz w:val="20"/>
          <w:lang w:val="es-MX" w:eastAsia="en-US"/>
        </w:rPr>
        <w:t xml:space="preserve">Revisión y sustitución de válvulas, mangueras, medidor de nivel, tapa cubre válvulas de los tanques estacionarios, en los casos que se requiera su sustitución por fin de vigencia o falla deberá ser suministrados y sustituidos por cuenta y cargo del Proveedor. </w:t>
      </w:r>
    </w:p>
    <w:p w14:paraId="126C1A40" w14:textId="77777777" w:rsidR="00087203" w:rsidRPr="00D61FE7" w:rsidRDefault="00087203" w:rsidP="00087203">
      <w:pPr>
        <w:numPr>
          <w:ilvl w:val="0"/>
          <w:numId w:val="51"/>
        </w:numPr>
        <w:suppressAutoHyphens w:val="0"/>
        <w:spacing w:line="276" w:lineRule="auto"/>
        <w:contextualSpacing/>
        <w:jc w:val="both"/>
        <w:rPr>
          <w:rFonts w:asciiTheme="minorHAnsi" w:eastAsia="Calibri" w:hAnsiTheme="minorHAnsi"/>
          <w:sz w:val="20"/>
          <w:lang w:val="es-MX" w:eastAsia="en-US"/>
        </w:rPr>
      </w:pPr>
      <w:r w:rsidRPr="00D61FE7">
        <w:rPr>
          <w:rFonts w:asciiTheme="minorHAnsi" w:eastAsia="Calibri" w:hAnsiTheme="minorHAnsi"/>
          <w:sz w:val="20"/>
          <w:lang w:val="es-MX" w:eastAsia="en-US"/>
        </w:rPr>
        <w:t xml:space="preserve">Tuberías de recarga del tanque, durante la vigencia del contrato. </w:t>
      </w:r>
    </w:p>
    <w:p w14:paraId="5837C4F7" w14:textId="77777777" w:rsidR="00087203" w:rsidRPr="00D61FE7" w:rsidRDefault="00087203" w:rsidP="00087203">
      <w:pPr>
        <w:numPr>
          <w:ilvl w:val="0"/>
          <w:numId w:val="51"/>
        </w:numPr>
        <w:suppressAutoHyphens w:val="0"/>
        <w:spacing w:line="276" w:lineRule="auto"/>
        <w:contextualSpacing/>
        <w:jc w:val="both"/>
        <w:rPr>
          <w:rFonts w:asciiTheme="minorHAnsi" w:eastAsia="Calibri" w:hAnsiTheme="minorHAnsi"/>
          <w:sz w:val="20"/>
          <w:lang w:val="es-MX" w:eastAsia="en-US"/>
        </w:rPr>
      </w:pPr>
      <w:r w:rsidRPr="00D61FE7">
        <w:rPr>
          <w:rFonts w:asciiTheme="minorHAnsi" w:eastAsia="Calibri" w:hAnsiTheme="minorHAnsi"/>
          <w:sz w:val="20"/>
          <w:lang w:val="es-MX" w:eastAsia="en-US"/>
        </w:rPr>
        <w:t xml:space="preserve">Válvulas de seguridad del tanque, de manera mensual; </w:t>
      </w:r>
    </w:p>
    <w:p w14:paraId="6E8C2F04" w14:textId="77777777" w:rsidR="00087203" w:rsidRPr="00D61FE7" w:rsidRDefault="00087203" w:rsidP="00087203">
      <w:pPr>
        <w:numPr>
          <w:ilvl w:val="0"/>
          <w:numId w:val="51"/>
        </w:numPr>
        <w:suppressAutoHyphens w:val="0"/>
        <w:spacing w:line="276" w:lineRule="auto"/>
        <w:contextualSpacing/>
        <w:jc w:val="both"/>
        <w:rPr>
          <w:rFonts w:asciiTheme="minorHAnsi" w:eastAsia="Calibri" w:hAnsiTheme="minorHAnsi"/>
          <w:sz w:val="20"/>
          <w:lang w:val="es-MX" w:eastAsia="en-US"/>
        </w:rPr>
      </w:pPr>
      <w:r w:rsidRPr="00D61FE7">
        <w:rPr>
          <w:rFonts w:asciiTheme="minorHAnsi" w:eastAsia="Calibri" w:hAnsiTheme="minorHAnsi"/>
          <w:sz w:val="20"/>
          <w:lang w:val="es-MX" w:eastAsia="en-US"/>
        </w:rPr>
        <w:t>Manómetros del tanque, de manera mensual;</w:t>
      </w:r>
    </w:p>
    <w:p w14:paraId="12F48CE4" w14:textId="77777777" w:rsidR="00087203" w:rsidRPr="00D61FE7" w:rsidRDefault="00087203" w:rsidP="00087203">
      <w:pPr>
        <w:numPr>
          <w:ilvl w:val="0"/>
          <w:numId w:val="51"/>
        </w:numPr>
        <w:suppressAutoHyphens w:val="0"/>
        <w:spacing w:line="276" w:lineRule="auto"/>
        <w:contextualSpacing/>
        <w:jc w:val="both"/>
        <w:rPr>
          <w:rFonts w:asciiTheme="minorHAnsi" w:eastAsia="Calibri" w:hAnsiTheme="minorHAnsi"/>
          <w:sz w:val="20"/>
          <w:lang w:val="es-MX" w:eastAsia="en-US"/>
        </w:rPr>
      </w:pPr>
      <w:r w:rsidRPr="00D61FE7">
        <w:rPr>
          <w:rFonts w:asciiTheme="minorHAnsi" w:eastAsia="Calibri" w:hAnsiTheme="minorHAnsi"/>
          <w:sz w:val="20"/>
          <w:lang w:val="es-MX" w:eastAsia="en-US"/>
        </w:rPr>
        <w:t xml:space="preserve">Reguladores de presión, de manera Bimestral durante la vigencia del contrato. </w:t>
      </w:r>
    </w:p>
    <w:p w14:paraId="3B0F4790" w14:textId="2E72B591" w:rsidR="0078358F" w:rsidRPr="00052946" w:rsidRDefault="0078358F" w:rsidP="00087203">
      <w:pPr>
        <w:numPr>
          <w:ilvl w:val="0"/>
          <w:numId w:val="51"/>
        </w:numPr>
        <w:suppressAutoHyphens w:val="0"/>
        <w:spacing w:line="276" w:lineRule="auto"/>
        <w:contextualSpacing/>
        <w:jc w:val="both"/>
        <w:rPr>
          <w:rFonts w:asciiTheme="minorHAnsi" w:eastAsia="Calibri" w:hAnsiTheme="minorHAnsi"/>
          <w:sz w:val="20"/>
          <w:lang w:val="es-MX" w:eastAsia="en-US"/>
        </w:rPr>
      </w:pPr>
      <w:r w:rsidRPr="00052946">
        <w:rPr>
          <w:rFonts w:asciiTheme="minorHAnsi" w:eastAsia="Calibri" w:hAnsiTheme="minorHAnsi"/>
          <w:sz w:val="20"/>
          <w:lang w:val="es-MX" w:eastAsia="en-US"/>
        </w:rPr>
        <w:t>Así mismo de manera mensual, deberá dejar constancia de la verificación del tanque firmada por el prestador del servicio que realiza la carga en conjunto con el Jefe de Conservación de Unidad o Técnico de Conservación de la Unidad.</w:t>
      </w:r>
      <w:r w:rsidR="00476A3D" w:rsidRPr="00052946">
        <w:rPr>
          <w:rFonts w:asciiTheme="minorHAnsi" w:eastAsia="Calibri" w:hAnsiTheme="minorHAnsi"/>
          <w:sz w:val="20"/>
          <w:lang w:val="es-MX" w:eastAsia="en-US"/>
        </w:rPr>
        <w:t xml:space="preserve"> </w:t>
      </w:r>
      <w:r w:rsidR="00476A3D" w:rsidRPr="00052946">
        <w:rPr>
          <w:rFonts w:asciiTheme="minorHAnsi" w:eastAsia="Calibri" w:hAnsiTheme="minorHAnsi"/>
          <w:b/>
          <w:sz w:val="20"/>
          <w:lang w:val="es-MX" w:eastAsia="en-US"/>
        </w:rPr>
        <w:t>ANEXO NUMERO 03-B (TRES-B)</w:t>
      </w:r>
    </w:p>
    <w:p w14:paraId="7679EA15" w14:textId="77777777" w:rsidR="00042F9F" w:rsidRPr="00042F9F" w:rsidRDefault="00042F9F" w:rsidP="00042F9F">
      <w:pPr>
        <w:suppressAutoHyphens w:val="0"/>
        <w:spacing w:line="276" w:lineRule="auto"/>
        <w:ind w:left="720"/>
        <w:contextualSpacing/>
        <w:jc w:val="both"/>
        <w:rPr>
          <w:rFonts w:asciiTheme="minorHAnsi" w:eastAsia="Calibri" w:hAnsiTheme="minorHAnsi"/>
          <w:sz w:val="20"/>
          <w:lang w:val="es-MX" w:eastAsia="en-US"/>
        </w:rPr>
      </w:pPr>
    </w:p>
    <w:p w14:paraId="407C4A12"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r w:rsidRPr="00B55F41">
        <w:rPr>
          <w:rFonts w:asciiTheme="minorHAnsi" w:eastAsia="Calibri" w:hAnsiTheme="minorHAnsi"/>
          <w:sz w:val="20"/>
          <w:lang w:val="es-MX" w:eastAsia="en-US"/>
        </w:rPr>
        <w:t>De igual forma, deberá realizar una revisión de fugas de acuerdo a lo siguiente:</w:t>
      </w:r>
    </w:p>
    <w:p w14:paraId="7B32744B"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p>
    <w:p w14:paraId="59A466B1" w14:textId="77777777" w:rsidR="00B55F41" w:rsidRPr="00B55F41" w:rsidRDefault="00B55F41" w:rsidP="002F4A23">
      <w:pPr>
        <w:numPr>
          <w:ilvl w:val="0"/>
          <w:numId w:val="51"/>
        </w:numPr>
        <w:suppressAutoHyphens w:val="0"/>
        <w:spacing w:line="276" w:lineRule="auto"/>
        <w:contextualSpacing/>
        <w:jc w:val="both"/>
        <w:rPr>
          <w:rFonts w:asciiTheme="minorHAnsi" w:eastAsia="Calibri" w:hAnsiTheme="minorHAnsi"/>
          <w:sz w:val="20"/>
          <w:lang w:val="es-MX" w:eastAsia="en-US"/>
        </w:rPr>
      </w:pPr>
      <w:r w:rsidRPr="00B55F41">
        <w:rPr>
          <w:rFonts w:asciiTheme="minorHAnsi" w:eastAsia="Calibri" w:hAnsiTheme="minorHAnsi"/>
          <w:sz w:val="20"/>
          <w:lang w:val="es-MX" w:eastAsia="en-US"/>
        </w:rPr>
        <w:t xml:space="preserve">Por cada tanque estacionario, en la tubería de suministro, en válvulas de reguladoras de alta, servicio y seguridad, boca de tubería de venteo al finalizar el suministro de Gas L.P. por solicitud de la unidad. Tubería de servicio, una vez al mes a partir del inicio de la vigencia del contrato. </w:t>
      </w:r>
    </w:p>
    <w:p w14:paraId="13048179" w14:textId="77777777" w:rsidR="00B55F41" w:rsidRPr="00B55F41" w:rsidRDefault="00B55F41" w:rsidP="00B55F41">
      <w:pPr>
        <w:suppressAutoHyphens w:val="0"/>
        <w:spacing w:line="276" w:lineRule="auto"/>
        <w:ind w:left="720"/>
        <w:contextualSpacing/>
        <w:jc w:val="both"/>
        <w:rPr>
          <w:rFonts w:asciiTheme="minorHAnsi" w:eastAsia="Calibri" w:hAnsiTheme="minorHAnsi"/>
          <w:sz w:val="20"/>
          <w:lang w:val="es-MX" w:eastAsia="en-US"/>
        </w:rPr>
      </w:pPr>
    </w:p>
    <w:p w14:paraId="2EE7CB63" w14:textId="77777777" w:rsidR="00B55F41" w:rsidRDefault="00B55F41" w:rsidP="00B55F41">
      <w:pPr>
        <w:suppressAutoHyphens w:val="0"/>
        <w:spacing w:line="276" w:lineRule="auto"/>
        <w:jc w:val="both"/>
        <w:rPr>
          <w:rFonts w:asciiTheme="minorHAnsi" w:eastAsia="Calibri" w:hAnsiTheme="minorHAnsi"/>
          <w:sz w:val="20"/>
          <w:lang w:val="es-MX" w:eastAsia="en-US"/>
        </w:rPr>
      </w:pPr>
      <w:r w:rsidRPr="00B55F41">
        <w:rPr>
          <w:rFonts w:asciiTheme="minorHAnsi" w:eastAsia="Calibri" w:hAnsiTheme="minorHAnsi"/>
          <w:sz w:val="20"/>
          <w:lang w:val="es-MX" w:eastAsia="en-US"/>
        </w:rPr>
        <w:t>En el mismo orden de ideas deberá de atender cualquier llamado de emergencia en caso de detectar cualquier posible contingencia al tanque y/o a los bienes antes enlistados.</w:t>
      </w:r>
    </w:p>
    <w:p w14:paraId="3ABC5DF4" w14:textId="77777777" w:rsidR="00094800" w:rsidRPr="00B55F41" w:rsidRDefault="00094800" w:rsidP="00B55F41">
      <w:pPr>
        <w:suppressAutoHyphens w:val="0"/>
        <w:spacing w:line="276" w:lineRule="auto"/>
        <w:jc w:val="both"/>
        <w:rPr>
          <w:rFonts w:asciiTheme="minorHAnsi" w:eastAsia="Calibri" w:hAnsiTheme="minorHAnsi"/>
          <w:sz w:val="20"/>
          <w:lang w:val="es-MX" w:eastAsia="en-US"/>
        </w:rPr>
      </w:pPr>
    </w:p>
    <w:p w14:paraId="75E4569D" w14:textId="0D33AF15" w:rsidR="00B55F41" w:rsidRDefault="00B55F41" w:rsidP="00B55F41">
      <w:pPr>
        <w:suppressAutoHyphens w:val="0"/>
        <w:spacing w:line="276" w:lineRule="auto"/>
        <w:jc w:val="both"/>
        <w:rPr>
          <w:rFonts w:asciiTheme="minorHAnsi" w:eastAsia="Calibri" w:hAnsiTheme="minorHAnsi"/>
          <w:sz w:val="20"/>
          <w:lang w:val="es-MX" w:eastAsia="en-US"/>
        </w:rPr>
      </w:pPr>
      <w:r w:rsidRPr="00B55F41">
        <w:rPr>
          <w:rFonts w:asciiTheme="minorHAnsi" w:eastAsia="Calibri" w:hAnsiTheme="minorHAnsi"/>
          <w:sz w:val="20"/>
          <w:lang w:val="es-MX" w:eastAsia="en-US"/>
        </w:rPr>
        <w:t>Por lo anterior, el Licitante deberá de presentar en su propuesta técnica “Programa de Mantenimiento Preventivo” a las Instalaciones del Instituto, según lo que antecede, indicando día en que se presentará en cada Unidad para realizarlos, llevando un formato de libro bitácora donde se registrarían estos mantenimientos, así como medio de verificación de que se realizaron.</w:t>
      </w:r>
    </w:p>
    <w:p w14:paraId="12D065F7" w14:textId="77777777" w:rsidR="0061169C" w:rsidRPr="00B55F41" w:rsidRDefault="0061169C" w:rsidP="00B55F41">
      <w:pPr>
        <w:suppressAutoHyphens w:val="0"/>
        <w:spacing w:line="276" w:lineRule="auto"/>
        <w:jc w:val="both"/>
        <w:rPr>
          <w:rFonts w:asciiTheme="minorHAnsi" w:eastAsia="Calibri" w:hAnsiTheme="minorHAnsi"/>
          <w:sz w:val="20"/>
          <w:lang w:val="es-MX" w:eastAsia="en-US"/>
        </w:rPr>
      </w:pPr>
    </w:p>
    <w:p w14:paraId="76ACBE65" w14:textId="77777777" w:rsidR="00D61FE7" w:rsidRDefault="00D61FE7" w:rsidP="00042F9F">
      <w:pPr>
        <w:suppressAutoHyphens w:val="0"/>
        <w:spacing w:after="160" w:line="276" w:lineRule="auto"/>
        <w:contextualSpacing/>
        <w:jc w:val="center"/>
        <w:rPr>
          <w:rFonts w:asciiTheme="minorHAnsi" w:eastAsia="Calibri" w:hAnsiTheme="minorHAnsi"/>
          <w:b/>
          <w:sz w:val="20"/>
          <w:lang w:val="es-MX" w:eastAsia="en-US"/>
        </w:rPr>
      </w:pPr>
    </w:p>
    <w:p w14:paraId="53DBC34A" w14:textId="6FA76EB7" w:rsidR="00B55F41" w:rsidRPr="00042F9F" w:rsidRDefault="00042F9F" w:rsidP="00042F9F">
      <w:pPr>
        <w:suppressAutoHyphens w:val="0"/>
        <w:spacing w:after="160" w:line="276" w:lineRule="auto"/>
        <w:contextualSpacing/>
        <w:jc w:val="center"/>
        <w:rPr>
          <w:rFonts w:asciiTheme="minorHAnsi" w:eastAsia="Calibri" w:hAnsiTheme="minorHAnsi"/>
          <w:b/>
          <w:sz w:val="20"/>
          <w:lang w:val="es-MX" w:eastAsia="en-US"/>
        </w:rPr>
      </w:pPr>
      <w:r w:rsidRPr="00042F9F">
        <w:rPr>
          <w:rFonts w:asciiTheme="minorHAnsi" w:eastAsia="Calibri" w:hAnsiTheme="minorHAnsi"/>
          <w:b/>
          <w:sz w:val="20"/>
          <w:lang w:val="es-MX" w:eastAsia="en-US"/>
        </w:rPr>
        <w:lastRenderedPageBreak/>
        <w:t>CAPACITACIÓN</w:t>
      </w:r>
    </w:p>
    <w:p w14:paraId="145F917C" w14:textId="353CBFC4" w:rsidR="00B55F41" w:rsidRDefault="00B55F41" w:rsidP="00B55F41">
      <w:pPr>
        <w:suppressAutoHyphens w:val="0"/>
        <w:spacing w:line="276" w:lineRule="auto"/>
        <w:jc w:val="both"/>
        <w:rPr>
          <w:rFonts w:asciiTheme="minorHAnsi" w:eastAsia="Calibri" w:hAnsiTheme="minorHAnsi"/>
          <w:sz w:val="20"/>
          <w:lang w:val="es-MX" w:eastAsia="en-US"/>
        </w:rPr>
      </w:pPr>
      <w:r w:rsidRPr="00B55F41">
        <w:rPr>
          <w:rFonts w:asciiTheme="minorHAnsi" w:eastAsia="Calibri" w:hAnsiTheme="minorHAnsi"/>
          <w:sz w:val="20"/>
          <w:lang w:val="es-MX" w:eastAsia="en-US"/>
        </w:rPr>
        <w:t xml:space="preserve">El Proveedor deberá realizar una capacitación para el uso y manejo adecuado del Gas L.P. al personal del Instituto, </w:t>
      </w:r>
      <w:r w:rsidR="00D23AB4">
        <w:rPr>
          <w:rFonts w:asciiTheme="minorHAnsi" w:eastAsia="Calibri" w:hAnsiTheme="minorHAnsi"/>
          <w:b/>
          <w:sz w:val="20"/>
          <w:u w:val="single"/>
          <w:lang w:val="es-MX" w:eastAsia="en-US"/>
        </w:rPr>
        <w:t>la</w:t>
      </w:r>
      <w:r w:rsidRPr="00B55F41">
        <w:rPr>
          <w:rFonts w:asciiTheme="minorHAnsi" w:eastAsia="Calibri" w:hAnsiTheme="minorHAnsi"/>
          <w:b/>
          <w:sz w:val="20"/>
          <w:u w:val="single"/>
          <w:lang w:val="es-MX" w:eastAsia="en-US"/>
        </w:rPr>
        <w:t xml:space="preserve"> cual deberá impartirse dentro de los primeros 6 meses posteriores al inicio del contrato</w:t>
      </w:r>
      <w:r w:rsidRPr="00B55F41">
        <w:rPr>
          <w:rFonts w:asciiTheme="minorHAnsi" w:eastAsia="Calibri" w:hAnsiTheme="minorHAnsi"/>
          <w:sz w:val="20"/>
          <w:lang w:val="es-MX" w:eastAsia="en-US"/>
        </w:rPr>
        <w:t>, la cual tendrá como sede el Departamento de Conservación y Servicios Generales, pudiendo realizarse por zona, en caso de que la operación así lo requiera y a petición del Jefe del Departamento  de Con</w:t>
      </w:r>
      <w:r w:rsidR="00042F9F">
        <w:rPr>
          <w:rFonts w:asciiTheme="minorHAnsi" w:eastAsia="Calibri" w:hAnsiTheme="minorHAnsi"/>
          <w:sz w:val="20"/>
          <w:lang w:val="es-MX" w:eastAsia="en-US"/>
        </w:rPr>
        <w:t>servación y Servicios Generales.</w:t>
      </w:r>
    </w:p>
    <w:p w14:paraId="315D0269"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p>
    <w:p w14:paraId="5832511B" w14:textId="006D9F41" w:rsidR="00B55F41" w:rsidRPr="00042F9F" w:rsidRDefault="00042F9F" w:rsidP="00042F9F">
      <w:pPr>
        <w:suppressAutoHyphens w:val="0"/>
        <w:spacing w:after="160" w:line="276" w:lineRule="auto"/>
        <w:contextualSpacing/>
        <w:jc w:val="center"/>
        <w:rPr>
          <w:rFonts w:asciiTheme="minorHAnsi" w:eastAsia="Calibri" w:hAnsiTheme="minorHAnsi"/>
          <w:b/>
          <w:sz w:val="20"/>
          <w:lang w:val="es-MX" w:eastAsia="en-US"/>
        </w:rPr>
      </w:pPr>
      <w:r w:rsidRPr="00042F9F">
        <w:rPr>
          <w:rFonts w:asciiTheme="minorHAnsi" w:eastAsia="Calibri" w:hAnsiTheme="minorHAnsi"/>
          <w:b/>
          <w:sz w:val="20"/>
          <w:lang w:val="es-MX" w:eastAsia="en-US"/>
        </w:rPr>
        <w:t>TRANSPORTACIÓN</w:t>
      </w:r>
    </w:p>
    <w:p w14:paraId="1D5E6648" w14:textId="7930B140" w:rsidR="00B55F41" w:rsidRPr="00B55F41" w:rsidRDefault="00B55F41" w:rsidP="00B55F41">
      <w:pPr>
        <w:suppressAutoHyphens w:val="0"/>
        <w:spacing w:line="276" w:lineRule="auto"/>
        <w:jc w:val="both"/>
        <w:rPr>
          <w:rFonts w:asciiTheme="minorHAnsi" w:eastAsia="Calibri" w:hAnsiTheme="minorHAnsi"/>
          <w:b/>
          <w:sz w:val="20"/>
          <w:lang w:val="es-MX" w:eastAsia="en-US"/>
        </w:rPr>
      </w:pPr>
      <w:r w:rsidRPr="00B55F41">
        <w:rPr>
          <w:rFonts w:asciiTheme="minorHAnsi" w:eastAsia="Calibri" w:hAnsiTheme="minorHAnsi"/>
          <w:sz w:val="20"/>
          <w:lang w:val="es-MX" w:eastAsia="en-US"/>
        </w:rPr>
        <w:t xml:space="preserve">El servicio de suministro del Gas L.P. a fin de garantizar el abasto, será en forma continua y permanente, con la calidad, suficiencia, oportunidad y confiabilidad; con vehículos y recursos propios del prestador del servicio, en los domicilios señalados en el </w:t>
      </w:r>
      <w:r w:rsidR="00A32F5C">
        <w:rPr>
          <w:rFonts w:asciiTheme="minorHAnsi" w:eastAsia="Calibri" w:hAnsiTheme="minorHAnsi"/>
          <w:b/>
          <w:sz w:val="20"/>
          <w:lang w:val="es-MX" w:eastAsia="en-US"/>
        </w:rPr>
        <w:t>ANEXO NÚMERO 02 (DOS).</w:t>
      </w:r>
    </w:p>
    <w:p w14:paraId="49869A18" w14:textId="77777777" w:rsidR="00B55F41" w:rsidRPr="00B55F41" w:rsidRDefault="00B55F41" w:rsidP="00B55F41">
      <w:pPr>
        <w:suppressAutoHyphens w:val="0"/>
        <w:spacing w:line="276" w:lineRule="auto"/>
        <w:jc w:val="both"/>
        <w:rPr>
          <w:rFonts w:asciiTheme="minorHAnsi" w:eastAsia="Calibri" w:hAnsiTheme="minorHAnsi"/>
          <w:b/>
          <w:sz w:val="20"/>
          <w:lang w:val="es-MX" w:eastAsia="en-US"/>
        </w:rPr>
      </w:pPr>
    </w:p>
    <w:p w14:paraId="4BD25E90"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r w:rsidRPr="00B55F41">
        <w:rPr>
          <w:rFonts w:asciiTheme="minorHAnsi" w:eastAsia="Calibri" w:hAnsiTheme="minorHAnsi"/>
          <w:sz w:val="20"/>
          <w:lang w:val="es-MX" w:eastAsia="en-US"/>
        </w:rPr>
        <w:t>El Gas L.P. para su entrega en las diversas unidades deberá ser transportado en vehículos que contemplen todas las medidas de seguridad y de vialidad que dicten las autoridades de acuerdo a la normatividad vigente en la materia.</w:t>
      </w:r>
    </w:p>
    <w:p w14:paraId="60829DF7"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p>
    <w:p w14:paraId="0DF2FCE7"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r w:rsidRPr="00B55F41">
        <w:rPr>
          <w:rFonts w:asciiTheme="minorHAnsi" w:eastAsia="Calibri" w:hAnsiTheme="minorHAnsi"/>
          <w:sz w:val="20"/>
          <w:lang w:val="es-MX" w:eastAsia="en-US"/>
        </w:rPr>
        <w:t>El Proveedor deberá garantizar que el personal responsable del manejo del producto y operación de llenado de los tanques estacionarios, instalados en los inmuebles de las diversas Unidades del IMSS en los Órganos de Operación Administrativa Desconcentrada, esté debidamente capacitado en la materia contando con las medidas de seguridad básica, para esto el Proveedor deberá acreditar dentro de los primeros cinco días iniciado el contrato con Constancias.</w:t>
      </w:r>
    </w:p>
    <w:p w14:paraId="3DDCDA2C"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p>
    <w:p w14:paraId="5CAAA2EC" w14:textId="4059225D" w:rsidR="00B55F41" w:rsidRPr="00B55F41" w:rsidRDefault="00B55F41" w:rsidP="00B55F41">
      <w:pPr>
        <w:suppressAutoHyphens w:val="0"/>
        <w:spacing w:line="276" w:lineRule="auto"/>
        <w:jc w:val="both"/>
        <w:rPr>
          <w:rFonts w:asciiTheme="minorHAnsi" w:eastAsia="Calibri" w:hAnsiTheme="minorHAnsi"/>
          <w:sz w:val="20"/>
          <w:lang w:val="es-MX" w:eastAsia="en-US"/>
        </w:rPr>
      </w:pPr>
      <w:r w:rsidRPr="00B55F41">
        <w:rPr>
          <w:rFonts w:asciiTheme="minorHAnsi" w:eastAsia="Calibri" w:hAnsiTheme="minorHAnsi"/>
          <w:sz w:val="20"/>
          <w:lang w:val="es-MX" w:eastAsia="en-US"/>
        </w:rPr>
        <w:t xml:space="preserve">El Licitante deberá de presentar en su propuesta técnica el protocolo que se llevará a cabo para el suministro de Gas L.P. en los inmuebles del Instituto y este deberá de ser acorde a lo establecido en la Normas Oficiales Mexicanas relativas a la distribución y consumo de gas L.P., </w:t>
      </w:r>
      <w:r w:rsidRPr="00094800">
        <w:rPr>
          <w:rFonts w:asciiTheme="minorHAnsi" w:eastAsia="Calibri" w:hAnsiTheme="minorHAnsi"/>
          <w:sz w:val="20"/>
          <w:lang w:val="es-MX" w:eastAsia="en-US"/>
        </w:rPr>
        <w:t xml:space="preserve">a la </w:t>
      </w:r>
      <w:r w:rsidRPr="00094800">
        <w:rPr>
          <w:rFonts w:asciiTheme="minorHAnsi" w:eastAsia="Calibri" w:hAnsiTheme="minorHAnsi"/>
          <w:sz w:val="20"/>
          <w:u w:val="single"/>
          <w:lang w:val="es-MX" w:eastAsia="en-US"/>
        </w:rPr>
        <w:t>Norma Oficial Mexicana NOM-007-SESH-2010</w:t>
      </w:r>
      <w:r w:rsidRPr="00094800">
        <w:rPr>
          <w:rFonts w:asciiTheme="minorHAnsi" w:eastAsia="Calibri" w:hAnsiTheme="minorHAnsi"/>
          <w:sz w:val="20"/>
          <w:lang w:val="es-MX" w:eastAsia="en-US"/>
        </w:rPr>
        <w:t xml:space="preserve">, </w:t>
      </w:r>
      <w:r w:rsidR="00094800" w:rsidRPr="00094800">
        <w:rPr>
          <w:rFonts w:asciiTheme="minorHAnsi" w:eastAsiaTheme="minorEastAsia" w:hAnsiTheme="minorHAnsi" w:cs="Arial"/>
          <w:i/>
          <w:sz w:val="20"/>
          <w:lang w:val="es-ES_tradnl" w:eastAsia="en-US"/>
        </w:rPr>
        <w:t xml:space="preserve">(publicada en el </w:t>
      </w:r>
      <w:r w:rsidR="00094800" w:rsidRPr="00094800">
        <w:rPr>
          <w:rFonts w:asciiTheme="minorHAnsi" w:eastAsiaTheme="minorEastAsia" w:hAnsiTheme="minorHAnsi" w:cs="Arial"/>
          <w:bCs/>
          <w:i/>
          <w:sz w:val="20"/>
          <w:lang w:val="es-ES_tradnl" w:eastAsia="en-US"/>
        </w:rPr>
        <w:t xml:space="preserve">Diario Oficial de la Federación </w:t>
      </w:r>
      <w:r w:rsidR="00094800" w:rsidRPr="00094800">
        <w:rPr>
          <w:rFonts w:asciiTheme="minorHAnsi" w:eastAsiaTheme="minorEastAsia" w:hAnsiTheme="minorHAnsi" w:cs="Arial"/>
          <w:i/>
          <w:sz w:val="20"/>
          <w:lang w:val="es-ES_tradnl" w:eastAsia="en-US"/>
        </w:rPr>
        <w:t>el día 11 de julio de 2011</w:t>
      </w:r>
      <w:r w:rsidR="00094800" w:rsidRPr="00094800">
        <w:rPr>
          <w:rFonts w:asciiTheme="minorHAnsi" w:eastAsiaTheme="minorEastAsia" w:hAnsiTheme="minorHAnsi" w:cs="Arial"/>
          <w:iCs/>
          <w:sz w:val="20"/>
          <w:lang w:val="es-ES_tradnl" w:eastAsia="en-US"/>
        </w:rPr>
        <w:t>)</w:t>
      </w:r>
      <w:r w:rsidR="00094800" w:rsidRPr="00094800">
        <w:rPr>
          <w:rFonts w:asciiTheme="minorHAnsi" w:eastAsiaTheme="minorEastAsia" w:hAnsiTheme="minorHAnsi" w:cs="Arial"/>
          <w:b/>
          <w:bCs/>
          <w:iCs/>
          <w:sz w:val="20"/>
          <w:lang w:val="es-ES_tradnl" w:eastAsia="en-US"/>
        </w:rPr>
        <w:t xml:space="preserve"> </w:t>
      </w:r>
      <w:r w:rsidRPr="00094800">
        <w:rPr>
          <w:rFonts w:asciiTheme="minorHAnsi" w:eastAsia="Calibri" w:hAnsiTheme="minorHAnsi"/>
          <w:sz w:val="20"/>
          <w:lang w:val="es-MX" w:eastAsia="en-US"/>
        </w:rPr>
        <w:t>Vehículos para</w:t>
      </w:r>
      <w:r w:rsidRPr="00B55F41">
        <w:rPr>
          <w:rFonts w:asciiTheme="minorHAnsi" w:eastAsia="Calibri" w:hAnsiTheme="minorHAnsi"/>
          <w:sz w:val="20"/>
          <w:lang w:val="es-MX" w:eastAsia="en-US"/>
        </w:rPr>
        <w:t xml:space="preserve"> el transporte y distribución de Gas L.P.- Condiciones de seguridad, operación y mantenimiento” y demás normatividad vigente aplicable. </w:t>
      </w:r>
    </w:p>
    <w:p w14:paraId="193928E1"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p>
    <w:p w14:paraId="40E1FDDB" w14:textId="5F4ECDEC" w:rsidR="00B55F41" w:rsidRPr="00B55F41" w:rsidRDefault="00B55F41" w:rsidP="00B55F41">
      <w:pPr>
        <w:suppressAutoHyphens w:val="0"/>
        <w:spacing w:line="276" w:lineRule="auto"/>
        <w:jc w:val="both"/>
        <w:rPr>
          <w:rFonts w:asciiTheme="minorHAnsi" w:eastAsia="Calibri" w:hAnsiTheme="minorHAnsi"/>
          <w:sz w:val="20"/>
          <w:lang w:val="es-MX" w:eastAsia="en-US"/>
        </w:rPr>
      </w:pPr>
      <w:r w:rsidRPr="00B55F41">
        <w:rPr>
          <w:rFonts w:asciiTheme="minorHAnsi" w:eastAsia="Calibri" w:hAnsiTheme="minorHAnsi"/>
          <w:sz w:val="20"/>
          <w:lang w:val="es-MX" w:eastAsia="en-US"/>
        </w:rPr>
        <w:t xml:space="preserve">El Proveedor del suministro de Gas L.P. deberá de considerar todo lo especificado en la “Hoja de Datos de Seguridad, Gas Licuado del Petróleo, HDS-PEMEX-TRI-SAC-11” relativa al gas licuado de petróleo </w:t>
      </w:r>
      <w:r w:rsidR="00A32F5C" w:rsidRPr="00A32F5C">
        <w:rPr>
          <w:rFonts w:asciiTheme="minorHAnsi" w:eastAsia="Calibri" w:hAnsiTheme="minorHAnsi"/>
          <w:b/>
          <w:sz w:val="20"/>
          <w:lang w:val="es-MX" w:eastAsia="en-US"/>
        </w:rPr>
        <w:t xml:space="preserve">ANEXO NÚMERO </w:t>
      </w:r>
      <w:r w:rsidR="00A32F5C">
        <w:rPr>
          <w:rFonts w:asciiTheme="minorHAnsi" w:eastAsia="Calibri" w:hAnsiTheme="minorHAnsi"/>
          <w:b/>
          <w:sz w:val="20"/>
          <w:lang w:val="es-MX" w:eastAsia="en-US"/>
        </w:rPr>
        <w:t>16 (DIECISEIS</w:t>
      </w:r>
      <w:r w:rsidR="00A32F5C" w:rsidRPr="00A32F5C">
        <w:rPr>
          <w:rFonts w:asciiTheme="minorHAnsi" w:eastAsia="Calibri" w:hAnsiTheme="minorHAnsi"/>
          <w:b/>
          <w:sz w:val="20"/>
          <w:lang w:val="es-MX" w:eastAsia="en-US"/>
        </w:rPr>
        <w:t>)</w:t>
      </w:r>
      <w:r w:rsidR="00A32F5C">
        <w:rPr>
          <w:rFonts w:asciiTheme="minorHAnsi" w:eastAsia="Calibri" w:hAnsiTheme="minorHAnsi"/>
          <w:b/>
          <w:sz w:val="20"/>
          <w:lang w:val="es-MX" w:eastAsia="en-US"/>
        </w:rPr>
        <w:t xml:space="preserve"> </w:t>
      </w:r>
      <w:r w:rsidRPr="00B55F41">
        <w:rPr>
          <w:rFonts w:asciiTheme="minorHAnsi" w:eastAsia="Calibri" w:hAnsiTheme="minorHAnsi"/>
          <w:sz w:val="20"/>
          <w:lang w:val="es-MX" w:eastAsia="en-US"/>
        </w:rPr>
        <w:t>para el suministro del energético a las Unidades del Instituto.</w:t>
      </w:r>
    </w:p>
    <w:p w14:paraId="38D4844A"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p>
    <w:p w14:paraId="4BE3DA88"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r w:rsidRPr="00B55F41">
        <w:rPr>
          <w:rFonts w:asciiTheme="minorHAnsi" w:eastAsia="Calibri" w:hAnsiTheme="minorHAnsi"/>
          <w:sz w:val="20"/>
          <w:lang w:val="es-MX" w:eastAsia="en-US"/>
        </w:rPr>
        <w:t xml:space="preserve">Los suministros de Gas L.P. que proporcione el Proveedor serán supervisados por el personal del Instituto del inmueble que se trate con el objeto de verificar las cantidades entregadas de acuerdo a lo solicitado y constatar el porcentaje de carga de los contenedores. </w:t>
      </w:r>
    </w:p>
    <w:p w14:paraId="7F437077"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p>
    <w:p w14:paraId="593E75FF" w14:textId="508E79E4" w:rsidR="00B55F41" w:rsidRPr="00B55F41" w:rsidRDefault="00B55F41" w:rsidP="00B55F41">
      <w:pPr>
        <w:suppressAutoHyphens w:val="0"/>
        <w:spacing w:line="276" w:lineRule="auto"/>
        <w:jc w:val="both"/>
        <w:rPr>
          <w:rFonts w:asciiTheme="minorHAnsi" w:eastAsia="Calibri" w:hAnsiTheme="minorHAnsi"/>
          <w:b/>
          <w:sz w:val="20"/>
          <w:lang w:val="es-MX" w:eastAsia="en-US"/>
        </w:rPr>
      </w:pPr>
      <w:r w:rsidRPr="00B55F41">
        <w:rPr>
          <w:rFonts w:asciiTheme="minorHAnsi" w:eastAsia="Calibri" w:hAnsiTheme="minorHAnsi"/>
          <w:sz w:val="20"/>
          <w:lang w:val="es-MX" w:eastAsia="en-US"/>
        </w:rPr>
        <w:t xml:space="preserve">El Proveedor deberá revisar el tanque estacionario, accesorios y conexiones de las instalaciones que forman parte de las líneas de llenado que utilicen para cada entrega y cerciorarse que una vez terminado el suministro, queden libres de fugas; debiendo realizar las pruebas necesarias en presencia del usuario, lo cual quedará asentado en </w:t>
      </w:r>
      <w:r w:rsidR="00A32F5C" w:rsidRPr="00A32F5C">
        <w:rPr>
          <w:rFonts w:asciiTheme="minorHAnsi" w:eastAsia="Calibri" w:hAnsiTheme="minorHAnsi"/>
          <w:b/>
          <w:sz w:val="20"/>
          <w:lang w:val="es-MX" w:eastAsia="en-US"/>
        </w:rPr>
        <w:t>ANEXO NÚMERO 1</w:t>
      </w:r>
      <w:r w:rsidR="00A32F5C">
        <w:rPr>
          <w:rFonts w:asciiTheme="minorHAnsi" w:eastAsia="Calibri" w:hAnsiTheme="minorHAnsi"/>
          <w:b/>
          <w:sz w:val="20"/>
          <w:lang w:val="es-MX" w:eastAsia="en-US"/>
        </w:rPr>
        <w:t>7</w:t>
      </w:r>
      <w:r w:rsidR="00A32F5C" w:rsidRPr="00A32F5C">
        <w:rPr>
          <w:rFonts w:asciiTheme="minorHAnsi" w:eastAsia="Calibri" w:hAnsiTheme="minorHAnsi"/>
          <w:b/>
          <w:sz w:val="20"/>
          <w:lang w:val="es-MX" w:eastAsia="en-US"/>
        </w:rPr>
        <w:t xml:space="preserve"> (DIECIS</w:t>
      </w:r>
      <w:r w:rsidR="001A7A00">
        <w:rPr>
          <w:rFonts w:asciiTheme="minorHAnsi" w:eastAsia="Calibri" w:hAnsiTheme="minorHAnsi"/>
          <w:b/>
          <w:sz w:val="20"/>
          <w:lang w:val="es-MX" w:eastAsia="en-US"/>
        </w:rPr>
        <w:t xml:space="preserve">IETE) </w:t>
      </w:r>
      <w:r w:rsidRPr="00B55F41">
        <w:rPr>
          <w:rFonts w:asciiTheme="minorHAnsi" w:eastAsia="Calibri" w:hAnsiTheme="minorHAnsi"/>
          <w:b/>
          <w:sz w:val="20"/>
          <w:lang w:val="es-MX" w:eastAsia="en-US"/>
        </w:rPr>
        <w:t>"CONSTANCIA DEL SERVICIO DE GAS LP".</w:t>
      </w:r>
    </w:p>
    <w:p w14:paraId="4C419FB6"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p>
    <w:p w14:paraId="0C98EE6C"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r w:rsidRPr="00B55F41">
        <w:rPr>
          <w:rFonts w:asciiTheme="minorHAnsi" w:eastAsia="Calibri" w:hAnsiTheme="minorHAnsi"/>
          <w:sz w:val="20"/>
          <w:lang w:val="es-MX" w:eastAsia="en-US"/>
        </w:rPr>
        <w:t xml:space="preserve">El Proveedor deberá comunicar por escrito y directamente al Jefe de Conservación de Unidad responsable, Administrador o responsable de la unidad correspondiente aquellos casos o situaciones que requieran: </w:t>
      </w:r>
    </w:p>
    <w:p w14:paraId="0B04016A"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p>
    <w:p w14:paraId="33B6E32D"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r w:rsidRPr="00B55F41">
        <w:rPr>
          <w:rFonts w:asciiTheme="minorHAnsi" w:eastAsia="Calibri" w:hAnsiTheme="minorHAnsi"/>
          <w:sz w:val="20"/>
          <w:lang w:val="es-MX" w:eastAsia="en-US"/>
        </w:rPr>
        <w:t>1.- Reparación o modificaciones en las instalaciones de acuerdo con el resultado de las revisiones tendientes a preservar el cumplimiento de las disposiciones técnicas en vigor, acorde a la normatividad vigente.</w:t>
      </w:r>
    </w:p>
    <w:p w14:paraId="0A35FA83"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p>
    <w:p w14:paraId="53D819CD"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r w:rsidRPr="00B55F41">
        <w:rPr>
          <w:rFonts w:asciiTheme="minorHAnsi" w:eastAsia="Calibri" w:hAnsiTheme="minorHAnsi"/>
          <w:sz w:val="20"/>
          <w:lang w:val="es-MX" w:eastAsia="en-US"/>
        </w:rPr>
        <w:t>2.- Identificando de inmediato cualquier condición de peligro, suspendiendo el suministro del auto-tanque a los tanques estacionarios y de este último a los equipos o servicios de consumo, en tanto se realicen las reparaciones.</w:t>
      </w:r>
    </w:p>
    <w:p w14:paraId="2462BFBE"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p>
    <w:p w14:paraId="7B628F92"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r w:rsidRPr="00B55F41">
        <w:rPr>
          <w:rFonts w:asciiTheme="minorHAnsi" w:eastAsia="Calibri" w:hAnsiTheme="minorHAnsi"/>
          <w:sz w:val="20"/>
          <w:lang w:val="es-MX" w:eastAsia="en-US"/>
        </w:rPr>
        <w:lastRenderedPageBreak/>
        <w:t>Para ello, el Proveedor proporcionara el servicio técnico calificado sin costo para el Instituto inmediatamente se detecte cualquier fuga o falla en el tanque estacionario, accesorios y conexiones de las instalaciones. Los materiales y refacciones serán proporcionados por el Jefe de Conservación de la Unidad responsable</w:t>
      </w:r>
      <w:r w:rsidRPr="00B55F41">
        <w:rPr>
          <w:rFonts w:asciiTheme="minorHAnsi" w:eastAsia="Calibri" w:hAnsiTheme="minorHAnsi"/>
          <w:strike/>
          <w:sz w:val="20"/>
          <w:lang w:val="es-MX" w:eastAsia="en-US"/>
        </w:rPr>
        <w:t>.</w:t>
      </w:r>
    </w:p>
    <w:p w14:paraId="0F2AD30C"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r w:rsidRPr="00B55F41">
        <w:rPr>
          <w:rFonts w:asciiTheme="minorHAnsi" w:eastAsia="Calibri" w:hAnsiTheme="minorHAnsi"/>
          <w:sz w:val="20"/>
          <w:lang w:val="es-MX" w:eastAsia="en-US"/>
        </w:rPr>
        <w:t>El personal operativo que asigne el prestador del servicio deberá:</w:t>
      </w:r>
    </w:p>
    <w:p w14:paraId="78EF2256"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p>
    <w:p w14:paraId="286F379C" w14:textId="4A6FB695" w:rsidR="00B55F41" w:rsidRPr="00094800" w:rsidRDefault="00B55F41" w:rsidP="002F4A23">
      <w:pPr>
        <w:pStyle w:val="Prrafodelista"/>
        <w:numPr>
          <w:ilvl w:val="0"/>
          <w:numId w:val="52"/>
        </w:numPr>
        <w:suppressAutoHyphens w:val="0"/>
        <w:spacing w:line="276" w:lineRule="auto"/>
        <w:contextualSpacing/>
        <w:jc w:val="both"/>
        <w:rPr>
          <w:rFonts w:asciiTheme="minorHAnsi" w:eastAsia="Calibri" w:hAnsiTheme="minorHAnsi"/>
          <w:sz w:val="20"/>
          <w:lang w:val="es-MX" w:eastAsia="en-US"/>
        </w:rPr>
      </w:pPr>
      <w:r w:rsidRPr="00042F9F">
        <w:rPr>
          <w:rFonts w:asciiTheme="minorHAnsi" w:eastAsia="Calibri" w:hAnsiTheme="minorHAnsi"/>
          <w:sz w:val="20"/>
          <w:lang w:val="es-MX" w:eastAsia="en-US"/>
        </w:rPr>
        <w:t>Portar identificación, así como contar con uniformes y equipo de protección para su seguridad en la prestación del servicio.</w:t>
      </w:r>
    </w:p>
    <w:p w14:paraId="4DB5215B" w14:textId="77777777" w:rsidR="00B55F41" w:rsidRPr="00042F9F" w:rsidRDefault="00B55F41" w:rsidP="002F4A23">
      <w:pPr>
        <w:pStyle w:val="Prrafodelista"/>
        <w:numPr>
          <w:ilvl w:val="0"/>
          <w:numId w:val="52"/>
        </w:numPr>
        <w:suppressAutoHyphens w:val="0"/>
        <w:spacing w:line="276" w:lineRule="auto"/>
        <w:contextualSpacing/>
        <w:jc w:val="both"/>
        <w:rPr>
          <w:rFonts w:asciiTheme="minorHAnsi" w:eastAsia="Calibri" w:hAnsiTheme="minorHAnsi"/>
          <w:sz w:val="20"/>
          <w:lang w:val="es-MX" w:eastAsia="en-US"/>
        </w:rPr>
      </w:pPr>
      <w:r w:rsidRPr="00042F9F">
        <w:rPr>
          <w:rFonts w:asciiTheme="minorHAnsi" w:eastAsia="Calibri" w:hAnsiTheme="minorHAnsi"/>
          <w:sz w:val="20"/>
          <w:lang w:val="es-MX" w:eastAsia="en-US"/>
        </w:rPr>
        <w:t>Estar capacitado para actuar en caso de contingencia.</w:t>
      </w:r>
    </w:p>
    <w:p w14:paraId="38CD770D" w14:textId="77777777" w:rsidR="00B55F41" w:rsidRPr="00B55F41" w:rsidRDefault="00B55F41" w:rsidP="00B55F41">
      <w:pPr>
        <w:suppressAutoHyphens w:val="0"/>
        <w:spacing w:line="276" w:lineRule="auto"/>
        <w:contextualSpacing/>
        <w:jc w:val="both"/>
        <w:rPr>
          <w:rFonts w:asciiTheme="minorHAnsi" w:eastAsia="Calibri" w:hAnsiTheme="minorHAnsi"/>
          <w:sz w:val="20"/>
          <w:lang w:val="es-MX" w:eastAsia="en-US"/>
        </w:rPr>
      </w:pPr>
    </w:p>
    <w:p w14:paraId="3D5D0324" w14:textId="32870C26" w:rsidR="00B55F41" w:rsidRPr="00B55F41" w:rsidRDefault="00B55F41" w:rsidP="00B55F41">
      <w:pPr>
        <w:suppressAutoHyphens w:val="0"/>
        <w:spacing w:line="276" w:lineRule="auto"/>
        <w:jc w:val="both"/>
        <w:rPr>
          <w:rFonts w:asciiTheme="minorHAnsi" w:eastAsia="Calibri" w:hAnsiTheme="minorHAnsi"/>
          <w:sz w:val="20"/>
          <w:lang w:val="es-MX" w:eastAsia="en-US"/>
        </w:rPr>
      </w:pPr>
      <w:r w:rsidRPr="001A7A00">
        <w:rPr>
          <w:rFonts w:asciiTheme="minorHAnsi" w:eastAsia="Calibri" w:hAnsiTheme="minorHAnsi"/>
          <w:sz w:val="20"/>
          <w:lang w:val="es-MX" w:eastAsia="en-US"/>
        </w:rPr>
        <w:t xml:space="preserve">Las Unidades médicas y no médicas solicitantes del servicio, por conducto del Administrador, Jefe de Conservación, Jefe de Servicios Generales o quien se designe para esa actividad (si no contara con ninguno de ellos será el Director), serán los responsables del control, recepción y registros del Gas L.P. suministrado, requisitando </w:t>
      </w:r>
      <w:r w:rsidR="001A7A00" w:rsidRPr="001A7A00">
        <w:rPr>
          <w:rFonts w:asciiTheme="minorHAnsi" w:eastAsia="Calibri" w:hAnsiTheme="minorHAnsi"/>
          <w:b/>
          <w:sz w:val="20"/>
          <w:lang w:val="es-MX" w:eastAsia="en-US"/>
        </w:rPr>
        <w:t>ANEXO NÚMERO 17 (DIECISIETE)</w:t>
      </w:r>
      <w:r w:rsidRPr="001A7A00">
        <w:rPr>
          <w:rFonts w:asciiTheme="minorHAnsi" w:eastAsia="Calibri" w:hAnsiTheme="minorHAnsi"/>
          <w:sz w:val="20"/>
          <w:lang w:val="es-MX" w:eastAsia="en-US"/>
        </w:rPr>
        <w:t xml:space="preserve"> </w:t>
      </w:r>
      <w:r w:rsidRPr="001A7A00">
        <w:rPr>
          <w:rFonts w:asciiTheme="minorHAnsi" w:eastAsia="Calibri" w:hAnsiTheme="minorHAnsi"/>
          <w:b/>
          <w:sz w:val="20"/>
          <w:lang w:val="es-MX" w:eastAsia="en-US"/>
        </w:rPr>
        <w:t>“CONSTANCIA DEL SERVICIO DE GAS LP</w:t>
      </w:r>
      <w:r w:rsidRPr="001A7A00">
        <w:rPr>
          <w:rFonts w:asciiTheme="minorHAnsi" w:eastAsia="Calibri" w:hAnsiTheme="minorHAnsi"/>
          <w:sz w:val="20"/>
          <w:lang w:val="es-MX" w:eastAsia="en-US"/>
        </w:rPr>
        <w:t>" al momento del suministro.</w:t>
      </w:r>
    </w:p>
    <w:p w14:paraId="344E589E"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p>
    <w:p w14:paraId="3CAA6563" w14:textId="50BB8D3B" w:rsidR="00B55F41" w:rsidRPr="00B55F41" w:rsidRDefault="00B55F41" w:rsidP="00B55F41">
      <w:pPr>
        <w:suppressAutoHyphens w:val="0"/>
        <w:jc w:val="both"/>
        <w:rPr>
          <w:rFonts w:asciiTheme="minorHAnsi" w:eastAsia="Calibri" w:hAnsiTheme="minorHAnsi"/>
          <w:sz w:val="20"/>
          <w:lang w:val="es-MX" w:eastAsia="en-US"/>
        </w:rPr>
      </w:pPr>
      <w:r w:rsidRPr="001A7A00">
        <w:rPr>
          <w:rFonts w:asciiTheme="minorHAnsi" w:eastAsia="Calibri" w:hAnsiTheme="minorHAnsi"/>
          <w:sz w:val="20"/>
          <w:lang w:val="es-MX" w:eastAsia="en-US"/>
        </w:rPr>
        <w:t>El Proveedor una vez suministrado el Gas L.P., entregará el</w:t>
      </w:r>
      <w:r w:rsidRPr="001A7A00">
        <w:rPr>
          <w:rFonts w:asciiTheme="minorHAnsi" w:eastAsia="Calibri" w:hAnsiTheme="minorHAnsi"/>
          <w:b/>
          <w:sz w:val="20"/>
          <w:lang w:val="es-MX" w:eastAsia="en-US"/>
        </w:rPr>
        <w:t xml:space="preserve"> entregará el ticket impreso que ampare la cantidad de litros suministrados </w:t>
      </w:r>
      <w:r w:rsidRPr="001A7A00">
        <w:rPr>
          <w:rFonts w:asciiTheme="minorHAnsi" w:eastAsia="Calibri" w:hAnsiTheme="minorHAnsi"/>
          <w:sz w:val="20"/>
          <w:lang w:val="es-MX" w:eastAsia="en-US"/>
        </w:rPr>
        <w:t>en cada tanque de la unidad solicitante, procediendo a recabar firmas (nombre de quien firma) y sello (área que recibe); del  Administrador, Jefe de Servicios Generales, Jefe de Conservación o persona asignada para esa actividad (en caso de no contar con ninguno de los anteriores será el Director de la Unidad)</w:t>
      </w:r>
      <w:r w:rsidRPr="001A7A00">
        <w:rPr>
          <w:rFonts w:asciiTheme="minorHAnsi" w:eastAsia="Calibri" w:hAnsiTheme="minorHAnsi"/>
          <w:b/>
          <w:sz w:val="20"/>
          <w:lang w:val="es-MX" w:eastAsia="en-US"/>
        </w:rPr>
        <w:t xml:space="preserve">, </w:t>
      </w:r>
      <w:r w:rsidR="001A7A00" w:rsidRPr="001A7A00">
        <w:rPr>
          <w:rFonts w:asciiTheme="minorHAnsi" w:eastAsia="Calibri" w:hAnsiTheme="minorHAnsi"/>
          <w:sz w:val="20"/>
          <w:lang w:val="es-MX" w:eastAsia="en-US"/>
        </w:rPr>
        <w:t xml:space="preserve">así mismo entregar </w:t>
      </w:r>
      <w:r w:rsidRPr="001A7A00">
        <w:rPr>
          <w:rFonts w:asciiTheme="minorHAnsi" w:eastAsia="Calibri" w:hAnsiTheme="minorHAnsi"/>
          <w:sz w:val="20"/>
          <w:lang w:val="es-MX" w:eastAsia="en-US"/>
        </w:rPr>
        <w:t xml:space="preserve">conjuntamente con el </w:t>
      </w:r>
      <w:r w:rsidR="001A7A00" w:rsidRPr="001A7A00">
        <w:rPr>
          <w:rFonts w:asciiTheme="minorHAnsi" w:eastAsia="Calibri" w:hAnsiTheme="minorHAnsi"/>
          <w:b/>
          <w:sz w:val="20"/>
          <w:lang w:val="es-MX" w:eastAsia="en-US"/>
        </w:rPr>
        <w:t>ANEXO NÚMERO 17 (DIECISIETE)</w:t>
      </w:r>
      <w:r w:rsidR="001A7A00" w:rsidRPr="001A7A00">
        <w:rPr>
          <w:rFonts w:asciiTheme="minorHAnsi" w:eastAsia="Calibri" w:hAnsiTheme="minorHAnsi"/>
          <w:sz w:val="20"/>
          <w:lang w:val="es-MX" w:eastAsia="en-US"/>
        </w:rPr>
        <w:t xml:space="preserve"> </w:t>
      </w:r>
      <w:r w:rsidR="001A7A00" w:rsidRPr="001A7A00">
        <w:rPr>
          <w:rFonts w:asciiTheme="minorHAnsi" w:eastAsia="Calibri" w:hAnsiTheme="minorHAnsi"/>
          <w:b/>
          <w:sz w:val="20"/>
          <w:lang w:val="es-MX" w:eastAsia="en-US"/>
        </w:rPr>
        <w:t>“CONSTANCIA DEL SERVICIO DE GAS LP”</w:t>
      </w:r>
    </w:p>
    <w:p w14:paraId="70006572" w14:textId="77777777" w:rsidR="00B55F41" w:rsidRPr="00B55F41" w:rsidRDefault="00B55F41" w:rsidP="00B55F41">
      <w:pPr>
        <w:suppressAutoHyphens w:val="0"/>
        <w:jc w:val="both"/>
        <w:rPr>
          <w:rFonts w:asciiTheme="minorHAnsi" w:eastAsia="Calibri" w:hAnsiTheme="minorHAnsi"/>
          <w:sz w:val="20"/>
          <w:lang w:val="es-MX" w:eastAsia="en-US"/>
        </w:rPr>
      </w:pPr>
    </w:p>
    <w:p w14:paraId="5A40C87D" w14:textId="089E8840" w:rsidR="00B55F41" w:rsidRPr="00042F9F" w:rsidRDefault="00042F9F" w:rsidP="00042F9F">
      <w:pPr>
        <w:suppressAutoHyphens w:val="0"/>
        <w:spacing w:after="160" w:line="276" w:lineRule="auto"/>
        <w:contextualSpacing/>
        <w:jc w:val="center"/>
        <w:rPr>
          <w:rFonts w:asciiTheme="minorHAnsi" w:eastAsia="Calibri" w:hAnsiTheme="minorHAnsi"/>
          <w:b/>
          <w:sz w:val="20"/>
          <w:lang w:val="es-MX" w:eastAsia="en-US"/>
        </w:rPr>
      </w:pPr>
      <w:r w:rsidRPr="00042F9F">
        <w:rPr>
          <w:rFonts w:asciiTheme="minorHAnsi" w:eastAsia="Calibri" w:hAnsiTheme="minorHAnsi"/>
          <w:b/>
          <w:sz w:val="20"/>
          <w:lang w:val="es-MX" w:eastAsia="en-US"/>
        </w:rPr>
        <w:t>INFRAESTRUCTURA DEL LICITANTE</w:t>
      </w:r>
    </w:p>
    <w:p w14:paraId="025849D7"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r w:rsidRPr="00B55F41">
        <w:rPr>
          <w:rFonts w:asciiTheme="minorHAnsi" w:eastAsia="Calibri" w:hAnsiTheme="minorHAnsi"/>
          <w:sz w:val="20"/>
          <w:lang w:val="es-MX" w:eastAsia="en-US"/>
        </w:rPr>
        <w:t>En términos del artículo 48 de la Ley de Hidrocarburos el Licitante deberá de entregar dentro de su propuesta copia del permiso vigente otorgado por Comisión Reguladora de Energía y que ampare la legalidad de su interés.</w:t>
      </w:r>
    </w:p>
    <w:p w14:paraId="10157C33"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p>
    <w:p w14:paraId="234A61C2"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r w:rsidRPr="00B55F41">
        <w:rPr>
          <w:rFonts w:asciiTheme="minorHAnsi" w:eastAsia="Calibri" w:hAnsiTheme="minorHAnsi"/>
          <w:sz w:val="20"/>
          <w:lang w:val="es-MX" w:eastAsia="en-US"/>
        </w:rPr>
        <w:t>Deberá manifestar por escrito en hoja membretada y firmada por el representante legal de que cuenta con instalaciones y con capacidad instalada en taques de almacenamiento suficientes para cubrir las necesidades del Instituto durante la vigencia del contrato, conforme a sus requerimientos.</w:t>
      </w:r>
    </w:p>
    <w:p w14:paraId="79148E1E"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p>
    <w:p w14:paraId="249D0B70"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p>
    <w:p w14:paraId="37CC88F3" w14:textId="7798EA15" w:rsidR="00B55F41" w:rsidRPr="00B55F41" w:rsidRDefault="00B55F41" w:rsidP="00B55F41">
      <w:pPr>
        <w:suppressAutoHyphens w:val="0"/>
        <w:spacing w:line="276" w:lineRule="auto"/>
        <w:jc w:val="both"/>
        <w:rPr>
          <w:rFonts w:asciiTheme="minorHAnsi" w:eastAsia="Calibri" w:hAnsiTheme="minorHAnsi"/>
          <w:sz w:val="20"/>
          <w:lang w:val="es-MX" w:eastAsia="en-US"/>
        </w:rPr>
      </w:pPr>
      <w:r w:rsidRPr="00B55F41">
        <w:rPr>
          <w:rFonts w:asciiTheme="minorHAnsi" w:eastAsia="Calibri" w:hAnsiTheme="minorHAnsi"/>
          <w:sz w:val="20"/>
          <w:lang w:val="es-MX" w:eastAsia="en-US"/>
        </w:rPr>
        <w:t xml:space="preserve">Deberá manifestar por escrito en hoja membretada y firmada por el representante legal que cuenta con una plantilla de vehículos que estén dados de alta en el registro de la Unidad de Hidrocarburos, con el fin de atender la demanda del Instituto; de conformidad </w:t>
      </w:r>
      <w:r w:rsidRPr="00094800">
        <w:rPr>
          <w:rFonts w:asciiTheme="minorHAnsi" w:eastAsia="Calibri" w:hAnsiTheme="minorHAnsi"/>
          <w:sz w:val="20"/>
          <w:lang w:val="es-MX" w:eastAsia="en-US"/>
        </w:rPr>
        <w:t xml:space="preserve">a la </w:t>
      </w:r>
      <w:r w:rsidRPr="00094800">
        <w:rPr>
          <w:rFonts w:asciiTheme="minorHAnsi" w:eastAsia="Calibri" w:hAnsiTheme="minorHAnsi"/>
          <w:sz w:val="20"/>
          <w:u w:val="single"/>
          <w:lang w:val="es-MX" w:eastAsia="en-US"/>
        </w:rPr>
        <w:t>Norma Oficial Mexicana NOM-007-SESH-2010</w:t>
      </w:r>
      <w:r w:rsidRPr="00094800">
        <w:rPr>
          <w:rFonts w:asciiTheme="minorHAnsi" w:eastAsia="Calibri" w:hAnsiTheme="minorHAnsi"/>
          <w:sz w:val="20"/>
          <w:lang w:val="es-MX" w:eastAsia="en-US"/>
        </w:rPr>
        <w:t xml:space="preserve">, </w:t>
      </w:r>
      <w:r w:rsidR="00094800" w:rsidRPr="00094800">
        <w:rPr>
          <w:rFonts w:asciiTheme="minorHAnsi" w:eastAsiaTheme="minorEastAsia" w:hAnsiTheme="minorHAnsi" w:cs="Arial"/>
          <w:i/>
          <w:sz w:val="20"/>
          <w:lang w:val="es-ES_tradnl" w:eastAsia="en-US"/>
        </w:rPr>
        <w:t>(</w:t>
      </w:r>
      <w:r w:rsidR="00094800" w:rsidRPr="00184A6F">
        <w:rPr>
          <w:rFonts w:asciiTheme="minorHAnsi" w:eastAsiaTheme="minorEastAsia" w:hAnsiTheme="minorHAnsi" w:cs="Arial"/>
          <w:i/>
          <w:sz w:val="20"/>
          <w:lang w:val="es-ES_tradnl" w:eastAsia="en-US"/>
        </w:rPr>
        <w:t xml:space="preserve">publicada en el </w:t>
      </w:r>
      <w:r w:rsidR="00094800" w:rsidRPr="00184A6F">
        <w:rPr>
          <w:rFonts w:asciiTheme="minorHAnsi" w:eastAsiaTheme="minorEastAsia" w:hAnsiTheme="minorHAnsi" w:cs="Arial"/>
          <w:bCs/>
          <w:i/>
          <w:sz w:val="20"/>
          <w:lang w:val="es-ES_tradnl" w:eastAsia="en-US"/>
        </w:rPr>
        <w:t xml:space="preserve">Diario Oficial de la Federación </w:t>
      </w:r>
      <w:r w:rsidR="00094800" w:rsidRPr="00184A6F">
        <w:rPr>
          <w:rFonts w:asciiTheme="minorHAnsi" w:eastAsiaTheme="minorEastAsia" w:hAnsiTheme="minorHAnsi" w:cs="Arial"/>
          <w:i/>
          <w:sz w:val="20"/>
          <w:lang w:val="es-ES_tradnl" w:eastAsia="en-US"/>
        </w:rPr>
        <w:t>el día 11 de julio de 2011</w:t>
      </w:r>
      <w:r w:rsidR="00094800" w:rsidRPr="00184A6F">
        <w:rPr>
          <w:rFonts w:asciiTheme="minorHAnsi" w:eastAsiaTheme="minorEastAsia" w:hAnsiTheme="minorHAnsi" w:cs="Arial"/>
          <w:iCs/>
          <w:sz w:val="20"/>
          <w:lang w:val="es-ES_tradnl" w:eastAsia="en-US"/>
        </w:rPr>
        <w:t>)</w:t>
      </w:r>
      <w:r w:rsidR="00094800" w:rsidRPr="00184A6F">
        <w:rPr>
          <w:rFonts w:asciiTheme="minorHAnsi" w:eastAsiaTheme="minorEastAsia" w:hAnsiTheme="minorHAnsi" w:cs="Arial"/>
          <w:b/>
          <w:bCs/>
          <w:iCs/>
          <w:sz w:val="20"/>
          <w:lang w:val="es-ES_tradnl" w:eastAsia="en-US"/>
        </w:rPr>
        <w:t xml:space="preserve"> </w:t>
      </w:r>
      <w:r w:rsidRPr="00B55F41">
        <w:rPr>
          <w:rFonts w:asciiTheme="minorHAnsi" w:eastAsia="Calibri" w:hAnsiTheme="minorHAnsi"/>
          <w:sz w:val="20"/>
          <w:lang w:val="es-MX" w:eastAsia="en-US"/>
        </w:rPr>
        <w:t>Vehículos para el transporte y distribución de Gas L.P.- Condiciones de seguridad, operación y mantenimiento y a las características siguientes:</w:t>
      </w:r>
    </w:p>
    <w:p w14:paraId="3CAEB422" w14:textId="77777777" w:rsidR="00B55F41" w:rsidRPr="00B55F41" w:rsidRDefault="00B55F41" w:rsidP="00B55F41">
      <w:pPr>
        <w:suppressAutoHyphens w:val="0"/>
        <w:spacing w:line="276" w:lineRule="auto"/>
        <w:jc w:val="both"/>
        <w:rPr>
          <w:rFonts w:asciiTheme="minorHAnsi" w:eastAsia="Calibri" w:hAnsiTheme="minorHAnsi"/>
          <w:sz w:val="20"/>
          <w:lang w:val="es-MX" w:eastAsia="en-US"/>
        </w:rPr>
      </w:pPr>
    </w:p>
    <w:p w14:paraId="07DC18BC" w14:textId="067C3430" w:rsidR="00B55F41" w:rsidRPr="001A7A00" w:rsidRDefault="00B55F41" w:rsidP="002F4A23">
      <w:pPr>
        <w:pStyle w:val="Prrafodelista"/>
        <w:numPr>
          <w:ilvl w:val="0"/>
          <w:numId w:val="53"/>
        </w:numPr>
        <w:suppressAutoHyphens w:val="0"/>
        <w:spacing w:line="276" w:lineRule="auto"/>
        <w:contextualSpacing/>
        <w:jc w:val="both"/>
        <w:rPr>
          <w:rFonts w:asciiTheme="minorHAnsi" w:eastAsia="Calibri" w:hAnsiTheme="minorHAnsi"/>
          <w:sz w:val="20"/>
          <w:lang w:val="es-MX" w:eastAsia="en-US"/>
        </w:rPr>
      </w:pPr>
      <w:r w:rsidRPr="00042F9F">
        <w:rPr>
          <w:rFonts w:asciiTheme="minorHAnsi" w:eastAsia="Calibri" w:hAnsiTheme="minorHAnsi"/>
          <w:sz w:val="20"/>
          <w:lang w:val="es-MX" w:eastAsia="en-US"/>
        </w:rPr>
        <w:t>Que cumplan con todas las medidas de seguridad y de vialidad que dicten las autoridades de acuerdo a la normatividad vigente en la materia.</w:t>
      </w:r>
    </w:p>
    <w:p w14:paraId="1A28E9AD" w14:textId="5830A617" w:rsidR="00B55F41" w:rsidRPr="001A7A00" w:rsidRDefault="00B55F41" w:rsidP="002F4A23">
      <w:pPr>
        <w:pStyle w:val="Prrafodelista"/>
        <w:numPr>
          <w:ilvl w:val="0"/>
          <w:numId w:val="53"/>
        </w:numPr>
        <w:suppressAutoHyphens w:val="0"/>
        <w:spacing w:line="276" w:lineRule="auto"/>
        <w:contextualSpacing/>
        <w:jc w:val="both"/>
        <w:rPr>
          <w:rFonts w:asciiTheme="minorHAnsi" w:eastAsia="Calibri" w:hAnsiTheme="minorHAnsi"/>
          <w:sz w:val="20"/>
          <w:lang w:val="es-MX" w:eastAsia="en-US"/>
        </w:rPr>
      </w:pPr>
      <w:r w:rsidRPr="00042F9F">
        <w:rPr>
          <w:rFonts w:asciiTheme="minorHAnsi" w:eastAsia="Calibri" w:hAnsiTheme="minorHAnsi"/>
          <w:sz w:val="20"/>
          <w:lang w:val="es-MX" w:eastAsia="en-US"/>
        </w:rPr>
        <w:t>Deberán ser propiedad o estar en arrendamiento a nombre del proveedor.</w:t>
      </w:r>
    </w:p>
    <w:p w14:paraId="49FC87B4" w14:textId="54A41910" w:rsidR="00B55F41" w:rsidRPr="001A7A00" w:rsidRDefault="00B55F41" w:rsidP="002F4A23">
      <w:pPr>
        <w:pStyle w:val="Prrafodelista"/>
        <w:numPr>
          <w:ilvl w:val="0"/>
          <w:numId w:val="53"/>
        </w:numPr>
        <w:suppressAutoHyphens w:val="0"/>
        <w:spacing w:line="276" w:lineRule="auto"/>
        <w:contextualSpacing/>
        <w:jc w:val="both"/>
        <w:rPr>
          <w:rFonts w:asciiTheme="minorHAnsi" w:eastAsia="Calibri" w:hAnsiTheme="minorHAnsi"/>
          <w:sz w:val="20"/>
          <w:lang w:val="es-MX" w:eastAsia="en-US"/>
        </w:rPr>
      </w:pPr>
      <w:r w:rsidRPr="00042F9F">
        <w:rPr>
          <w:rFonts w:asciiTheme="minorHAnsi" w:eastAsia="Calibri" w:hAnsiTheme="minorHAnsi"/>
          <w:sz w:val="20"/>
          <w:lang w:val="es-MX" w:eastAsia="en-US"/>
        </w:rPr>
        <w:t>El personal que efectúe el suministro deberán contar con equipo de seguridad y estar debidamente capacitados.</w:t>
      </w:r>
    </w:p>
    <w:p w14:paraId="20605FA9" w14:textId="798C6C31" w:rsidR="00B55F41" w:rsidRPr="001A7A00" w:rsidRDefault="00B55F41" w:rsidP="002F4A23">
      <w:pPr>
        <w:pStyle w:val="Prrafodelista"/>
        <w:numPr>
          <w:ilvl w:val="0"/>
          <w:numId w:val="53"/>
        </w:numPr>
        <w:suppressAutoHyphens w:val="0"/>
        <w:spacing w:line="276" w:lineRule="auto"/>
        <w:contextualSpacing/>
        <w:jc w:val="both"/>
        <w:rPr>
          <w:rFonts w:asciiTheme="minorHAnsi" w:eastAsia="Calibri" w:hAnsiTheme="minorHAnsi"/>
          <w:sz w:val="20"/>
          <w:lang w:val="es-MX" w:eastAsia="en-US"/>
        </w:rPr>
      </w:pPr>
      <w:r w:rsidRPr="00042F9F">
        <w:rPr>
          <w:rFonts w:asciiTheme="minorHAnsi" w:eastAsia="Calibri" w:hAnsiTheme="minorHAnsi"/>
          <w:sz w:val="20"/>
          <w:lang w:val="es-MX" w:eastAsia="en-US"/>
        </w:rPr>
        <w:t>Contar con el permiso correspondiente de la Secretaría Energía, para trasladar el combustible en los vehículos destinados para atender las necesidades del Instituto.</w:t>
      </w:r>
    </w:p>
    <w:p w14:paraId="2C42A658" w14:textId="77777777" w:rsidR="00B55F41" w:rsidRPr="00042F9F" w:rsidRDefault="00B55F41" w:rsidP="002F4A23">
      <w:pPr>
        <w:pStyle w:val="Prrafodelista"/>
        <w:numPr>
          <w:ilvl w:val="0"/>
          <w:numId w:val="53"/>
        </w:numPr>
        <w:suppressAutoHyphens w:val="0"/>
        <w:spacing w:line="276" w:lineRule="auto"/>
        <w:contextualSpacing/>
        <w:jc w:val="both"/>
        <w:rPr>
          <w:rFonts w:asciiTheme="minorHAnsi" w:eastAsia="Calibri" w:hAnsiTheme="minorHAnsi"/>
          <w:sz w:val="20"/>
          <w:lang w:val="es-MX" w:eastAsia="en-US"/>
        </w:rPr>
      </w:pPr>
      <w:r w:rsidRPr="00042F9F">
        <w:rPr>
          <w:rFonts w:asciiTheme="minorHAnsi" w:eastAsia="Calibri" w:hAnsiTheme="minorHAnsi"/>
          <w:sz w:val="20"/>
          <w:lang w:val="es-MX" w:eastAsia="en-US"/>
        </w:rPr>
        <w:t>Deberán contar con medidor impresor para la entrega del producto.</w:t>
      </w:r>
    </w:p>
    <w:p w14:paraId="1C53EB38" w14:textId="1FE24596" w:rsidR="00EB58D8" w:rsidRPr="00985CB8" w:rsidRDefault="00EB58D8" w:rsidP="00914989">
      <w:pPr>
        <w:suppressAutoHyphens w:val="0"/>
        <w:jc w:val="center"/>
        <w:rPr>
          <w:rFonts w:asciiTheme="minorHAnsi" w:eastAsiaTheme="minorEastAsia" w:hAnsiTheme="minorHAnsi" w:cs="Arial"/>
          <w:b/>
          <w:sz w:val="20"/>
          <w:lang w:val="es-ES_tradnl" w:eastAsia="en-US"/>
        </w:rPr>
      </w:pPr>
    </w:p>
    <w:p w14:paraId="28E98DE7" w14:textId="5FE46415" w:rsidR="00094800" w:rsidRPr="00094800" w:rsidRDefault="00094800" w:rsidP="0061169C">
      <w:pPr>
        <w:suppressAutoHyphens w:val="0"/>
        <w:jc w:val="center"/>
        <w:rPr>
          <w:rFonts w:asciiTheme="minorHAnsi" w:eastAsia="Calibri" w:hAnsiTheme="minorHAnsi" w:cs="Arial"/>
          <w:b/>
          <w:bCs/>
          <w:sz w:val="20"/>
          <w:lang w:val="es-MX" w:eastAsia="en-US"/>
        </w:rPr>
      </w:pPr>
      <w:r w:rsidRPr="00094800">
        <w:rPr>
          <w:rFonts w:asciiTheme="minorHAnsi" w:eastAsia="Calibri" w:hAnsiTheme="minorHAnsi" w:cs="Arial"/>
          <w:b/>
          <w:bCs/>
          <w:sz w:val="20"/>
          <w:lang w:val="es-MX" w:eastAsia="en-US"/>
        </w:rPr>
        <w:t>DATOS GENERALES Y NOTIFICACIONES OFICIALES</w:t>
      </w:r>
    </w:p>
    <w:p w14:paraId="22F5987B" w14:textId="77777777" w:rsidR="00094800" w:rsidRDefault="00094800" w:rsidP="00094800">
      <w:pPr>
        <w:suppressAutoHyphens w:val="0"/>
        <w:jc w:val="both"/>
        <w:rPr>
          <w:rFonts w:asciiTheme="minorHAnsi" w:eastAsia="Calibri" w:hAnsiTheme="minorHAnsi"/>
          <w:bCs/>
          <w:sz w:val="20"/>
          <w:lang w:val="es-MX" w:eastAsia="en-US"/>
        </w:rPr>
      </w:pPr>
      <w:r w:rsidRPr="00094800">
        <w:rPr>
          <w:rFonts w:asciiTheme="minorHAnsi" w:eastAsia="Calibri" w:hAnsiTheme="minorHAnsi"/>
          <w:bCs/>
          <w:sz w:val="20"/>
          <w:lang w:val="es-MX" w:eastAsia="en-US"/>
        </w:rPr>
        <w:t>Con la finalidad de establecer un canal de comunicación oficial con los proveedores, los licitantes acompañarán en su Propuesta Técnica, escrito en donde presenten los siguientes datos:</w:t>
      </w:r>
    </w:p>
    <w:p w14:paraId="507A205A" w14:textId="77777777" w:rsidR="00094800" w:rsidRPr="00094800" w:rsidRDefault="00094800" w:rsidP="00094800">
      <w:pPr>
        <w:suppressAutoHyphens w:val="0"/>
        <w:jc w:val="both"/>
        <w:rPr>
          <w:rFonts w:asciiTheme="minorHAnsi" w:eastAsia="Calibri" w:hAnsiTheme="minorHAnsi"/>
          <w:bCs/>
          <w:sz w:val="20"/>
          <w:lang w:val="es-MX" w:eastAsia="en-US"/>
        </w:rPr>
      </w:pPr>
    </w:p>
    <w:p w14:paraId="42E77E0D" w14:textId="77777777" w:rsidR="00094800" w:rsidRPr="00094800" w:rsidRDefault="00094800" w:rsidP="002F4A23">
      <w:pPr>
        <w:numPr>
          <w:ilvl w:val="0"/>
          <w:numId w:val="61"/>
        </w:numPr>
        <w:suppressAutoHyphens w:val="0"/>
        <w:contextualSpacing/>
        <w:jc w:val="both"/>
        <w:rPr>
          <w:rFonts w:asciiTheme="minorHAnsi" w:eastAsiaTheme="minorEastAsia" w:hAnsiTheme="minorHAnsi" w:cstheme="minorBidi"/>
          <w:bCs/>
          <w:sz w:val="20"/>
          <w:lang w:val="es-ES_tradnl" w:eastAsia="en-US"/>
        </w:rPr>
      </w:pPr>
      <w:r w:rsidRPr="00094800">
        <w:rPr>
          <w:rFonts w:asciiTheme="minorHAnsi" w:eastAsiaTheme="minorEastAsia" w:hAnsiTheme="minorHAnsi" w:cstheme="minorBidi"/>
          <w:bCs/>
          <w:sz w:val="20"/>
          <w:lang w:val="es-ES_tradnl" w:eastAsia="en-US"/>
        </w:rPr>
        <w:t>Nombre completo del representante legal para recibir notificaciones y comunicaciones en su nombre y representación y en su caso el contacto para todo tipo de notificaciones.</w:t>
      </w:r>
    </w:p>
    <w:p w14:paraId="45DB8A9F" w14:textId="77777777" w:rsidR="00094800" w:rsidRPr="00094800" w:rsidRDefault="00094800" w:rsidP="002F4A23">
      <w:pPr>
        <w:numPr>
          <w:ilvl w:val="0"/>
          <w:numId w:val="61"/>
        </w:numPr>
        <w:suppressAutoHyphens w:val="0"/>
        <w:ind w:left="714" w:hanging="357"/>
        <w:jc w:val="both"/>
        <w:rPr>
          <w:rFonts w:asciiTheme="minorHAnsi" w:eastAsia="Calibri" w:hAnsiTheme="minorHAnsi"/>
          <w:bCs/>
          <w:sz w:val="20"/>
          <w:lang w:val="es-MX" w:eastAsia="en-US"/>
        </w:rPr>
      </w:pPr>
      <w:r w:rsidRPr="00094800">
        <w:rPr>
          <w:rFonts w:asciiTheme="minorHAnsi" w:eastAsia="Calibri" w:hAnsiTheme="minorHAnsi"/>
          <w:bCs/>
          <w:sz w:val="20"/>
          <w:lang w:val="es-MX" w:eastAsia="en-US"/>
        </w:rPr>
        <w:lastRenderedPageBreak/>
        <w:t>Cargo.</w:t>
      </w:r>
    </w:p>
    <w:p w14:paraId="1261BDB2" w14:textId="77777777" w:rsidR="00094800" w:rsidRPr="00094800" w:rsidRDefault="00094800" w:rsidP="002F4A23">
      <w:pPr>
        <w:numPr>
          <w:ilvl w:val="0"/>
          <w:numId w:val="61"/>
        </w:numPr>
        <w:suppressAutoHyphens w:val="0"/>
        <w:ind w:left="714" w:hanging="357"/>
        <w:jc w:val="both"/>
        <w:rPr>
          <w:rFonts w:asciiTheme="minorHAnsi" w:eastAsia="Calibri" w:hAnsiTheme="minorHAnsi"/>
          <w:bCs/>
          <w:sz w:val="20"/>
          <w:lang w:val="es-MX" w:eastAsia="en-US"/>
        </w:rPr>
      </w:pPr>
      <w:r w:rsidRPr="00094800">
        <w:rPr>
          <w:rFonts w:asciiTheme="minorHAnsi" w:eastAsia="Calibri" w:hAnsiTheme="minorHAnsi"/>
          <w:bCs/>
          <w:sz w:val="20"/>
          <w:lang w:val="es-MX" w:eastAsia="en-US"/>
        </w:rPr>
        <w:t>Domicilio.</w:t>
      </w:r>
    </w:p>
    <w:p w14:paraId="4AB71787" w14:textId="77777777" w:rsidR="00094800" w:rsidRPr="00094800" w:rsidRDefault="00094800" w:rsidP="002F4A23">
      <w:pPr>
        <w:numPr>
          <w:ilvl w:val="0"/>
          <w:numId w:val="61"/>
        </w:numPr>
        <w:suppressAutoHyphens w:val="0"/>
        <w:ind w:left="714" w:hanging="357"/>
        <w:jc w:val="both"/>
        <w:rPr>
          <w:rFonts w:asciiTheme="minorHAnsi" w:eastAsia="Calibri" w:hAnsiTheme="minorHAnsi"/>
          <w:bCs/>
          <w:sz w:val="20"/>
          <w:lang w:val="es-MX" w:eastAsia="en-US"/>
        </w:rPr>
      </w:pPr>
      <w:r w:rsidRPr="00094800">
        <w:rPr>
          <w:rFonts w:asciiTheme="minorHAnsi" w:eastAsia="Calibri" w:hAnsiTheme="minorHAnsi"/>
          <w:bCs/>
          <w:sz w:val="20"/>
          <w:lang w:val="es-MX" w:eastAsia="en-US"/>
        </w:rPr>
        <w:t>Teléfono (oficina y celular).</w:t>
      </w:r>
    </w:p>
    <w:p w14:paraId="6D0E62EB" w14:textId="77777777" w:rsidR="00094800" w:rsidRPr="00094800" w:rsidRDefault="00094800" w:rsidP="002F4A23">
      <w:pPr>
        <w:numPr>
          <w:ilvl w:val="0"/>
          <w:numId w:val="61"/>
        </w:numPr>
        <w:suppressAutoHyphens w:val="0"/>
        <w:ind w:left="714" w:hanging="357"/>
        <w:jc w:val="both"/>
        <w:rPr>
          <w:rFonts w:asciiTheme="minorHAnsi" w:eastAsia="Calibri" w:hAnsiTheme="minorHAnsi"/>
          <w:bCs/>
          <w:sz w:val="20"/>
          <w:lang w:val="es-MX" w:eastAsia="en-US"/>
        </w:rPr>
      </w:pPr>
      <w:r w:rsidRPr="00094800">
        <w:rPr>
          <w:rFonts w:asciiTheme="minorHAnsi" w:eastAsia="Calibri" w:hAnsiTheme="minorHAnsi"/>
          <w:bCs/>
          <w:sz w:val="20"/>
          <w:lang w:val="es-MX" w:eastAsia="en-US"/>
        </w:rPr>
        <w:t>Correo electrónico.</w:t>
      </w:r>
    </w:p>
    <w:p w14:paraId="5BF5B925" w14:textId="77777777" w:rsidR="00094800" w:rsidRPr="00094800" w:rsidRDefault="00094800" w:rsidP="00094800">
      <w:pPr>
        <w:suppressAutoHyphens w:val="0"/>
        <w:jc w:val="both"/>
        <w:rPr>
          <w:rFonts w:asciiTheme="minorHAnsi" w:eastAsia="Calibri" w:hAnsiTheme="minorHAnsi"/>
          <w:bCs/>
          <w:sz w:val="20"/>
          <w:lang w:val="es-MX" w:eastAsia="en-US"/>
        </w:rPr>
      </w:pPr>
    </w:p>
    <w:p w14:paraId="7CCCB04E" w14:textId="77777777" w:rsidR="00094800" w:rsidRPr="00094800" w:rsidRDefault="00094800" w:rsidP="00094800">
      <w:pPr>
        <w:suppressAutoHyphens w:val="0"/>
        <w:jc w:val="both"/>
        <w:rPr>
          <w:rFonts w:asciiTheme="minorHAnsi" w:eastAsia="Calibri" w:hAnsiTheme="minorHAnsi"/>
          <w:bCs/>
          <w:sz w:val="20"/>
          <w:lang w:val="es-MX" w:eastAsia="en-US"/>
        </w:rPr>
      </w:pPr>
      <w:r w:rsidRPr="00094800">
        <w:rPr>
          <w:rFonts w:asciiTheme="minorHAnsi" w:eastAsia="Calibri" w:hAnsiTheme="minorHAnsi"/>
          <w:bCs/>
          <w:sz w:val="20"/>
          <w:lang w:val="es-MX" w:eastAsia="en-US"/>
        </w:rPr>
        <w:t xml:space="preserve">El </w:t>
      </w:r>
      <w:r w:rsidRPr="00094800">
        <w:rPr>
          <w:rFonts w:asciiTheme="minorHAnsi" w:eastAsia="Calibri" w:hAnsiTheme="minorHAnsi"/>
          <w:sz w:val="20"/>
          <w:lang w:eastAsia="en-US"/>
        </w:rPr>
        <w:t xml:space="preserve">Proveedor </w:t>
      </w:r>
      <w:r w:rsidRPr="00094800">
        <w:rPr>
          <w:rFonts w:asciiTheme="minorHAnsi" w:eastAsia="Calibri" w:hAnsiTheme="minorHAnsi"/>
          <w:bCs/>
          <w:sz w:val="20"/>
          <w:lang w:val="es-MX" w:eastAsia="en-US"/>
        </w:rPr>
        <w:t>se obliga a comunicar cualquier cambio en los datos de este contacto oficial, mediante escrito dirigido al Administrador del Contrato.</w:t>
      </w:r>
    </w:p>
    <w:p w14:paraId="5394A7CE" w14:textId="77777777" w:rsidR="00094800" w:rsidRPr="00094800" w:rsidRDefault="00094800" w:rsidP="00094800">
      <w:pPr>
        <w:jc w:val="both"/>
        <w:rPr>
          <w:rFonts w:asciiTheme="minorHAnsi" w:eastAsia="Calibri" w:hAnsiTheme="minorHAnsi"/>
          <w:bCs/>
          <w:sz w:val="20"/>
          <w:lang w:val="es-MX" w:eastAsia="en-US"/>
        </w:rPr>
      </w:pPr>
    </w:p>
    <w:p w14:paraId="08F67344" w14:textId="77777777" w:rsidR="00094800" w:rsidRPr="00094800" w:rsidRDefault="00094800" w:rsidP="00094800">
      <w:pPr>
        <w:jc w:val="both"/>
        <w:rPr>
          <w:rFonts w:asciiTheme="minorHAnsi" w:eastAsia="Calibri" w:hAnsiTheme="minorHAnsi"/>
          <w:bCs/>
          <w:sz w:val="20"/>
          <w:lang w:val="es-MX" w:eastAsia="en-US"/>
        </w:rPr>
      </w:pPr>
      <w:r w:rsidRPr="00094800">
        <w:rPr>
          <w:rFonts w:asciiTheme="minorHAnsi" w:eastAsia="Calibri" w:hAnsiTheme="minorHAnsi"/>
          <w:bCs/>
          <w:sz w:val="20"/>
          <w:lang w:val="es-MX" w:eastAsia="en-US"/>
        </w:rPr>
        <w:t>Cabe señalar, que el contacto designado por los Prestadores del Servicio no tendrá que ser necesariamente el representante legal de la empresa, sin embargo toda notificación que se le haga llegar por parte del Instituto, se considerará de carácter oficial.</w:t>
      </w:r>
    </w:p>
    <w:p w14:paraId="71B09A9E" w14:textId="77777777" w:rsidR="00094800" w:rsidRPr="00094800" w:rsidRDefault="00094800" w:rsidP="00094800">
      <w:pPr>
        <w:suppressAutoHyphens w:val="0"/>
        <w:jc w:val="both"/>
        <w:rPr>
          <w:rFonts w:asciiTheme="minorHAnsi" w:eastAsia="Calibri" w:hAnsiTheme="minorHAnsi"/>
          <w:bCs/>
          <w:sz w:val="20"/>
          <w:lang w:val="es-MX" w:eastAsia="en-US"/>
        </w:rPr>
      </w:pPr>
    </w:p>
    <w:p w14:paraId="1F2891F7" w14:textId="77777777" w:rsidR="00094800" w:rsidRPr="00094800" w:rsidRDefault="00094800" w:rsidP="00094800">
      <w:pPr>
        <w:suppressAutoHyphens w:val="0"/>
        <w:jc w:val="both"/>
        <w:rPr>
          <w:rFonts w:asciiTheme="minorHAnsi" w:eastAsia="Calibri" w:hAnsiTheme="minorHAnsi"/>
          <w:sz w:val="20"/>
          <w:lang w:eastAsia="en-US"/>
        </w:rPr>
      </w:pPr>
      <w:r w:rsidRPr="00094800">
        <w:rPr>
          <w:rFonts w:asciiTheme="minorHAnsi" w:eastAsia="Calibri" w:hAnsiTheme="minorHAnsi"/>
          <w:bCs/>
          <w:sz w:val="20"/>
          <w:lang w:val="es-MX" w:eastAsia="en-US"/>
        </w:rPr>
        <w:t xml:space="preserve">En caso de incumplir con la obligación de informar los cambios en el contacto oficial, el Instituto no se hace responsable por las situaciones que la omisión de esto afecte al </w:t>
      </w:r>
      <w:r w:rsidRPr="00094800">
        <w:rPr>
          <w:rFonts w:asciiTheme="minorHAnsi" w:eastAsia="Calibri" w:hAnsiTheme="minorHAnsi"/>
          <w:sz w:val="20"/>
          <w:lang w:eastAsia="en-US"/>
        </w:rPr>
        <w:t>Proveedor.</w:t>
      </w:r>
    </w:p>
    <w:p w14:paraId="089C0E99" w14:textId="77777777" w:rsidR="00094800" w:rsidRPr="00094800" w:rsidRDefault="00094800" w:rsidP="00094800">
      <w:pPr>
        <w:suppressAutoHyphens w:val="0"/>
        <w:jc w:val="both"/>
        <w:rPr>
          <w:rFonts w:asciiTheme="minorHAnsi" w:eastAsia="Calibri" w:hAnsiTheme="minorHAnsi"/>
          <w:bCs/>
          <w:sz w:val="20"/>
          <w:lang w:val="es-MX" w:eastAsia="en-US"/>
        </w:rPr>
      </w:pPr>
    </w:p>
    <w:p w14:paraId="65E8C48B" w14:textId="77777777" w:rsidR="00094800" w:rsidRPr="00094800" w:rsidRDefault="00094800" w:rsidP="00094800">
      <w:pPr>
        <w:suppressAutoHyphens w:val="0"/>
        <w:jc w:val="both"/>
        <w:rPr>
          <w:rFonts w:asciiTheme="minorHAnsi" w:eastAsia="Calibri" w:hAnsiTheme="minorHAnsi"/>
          <w:bCs/>
          <w:sz w:val="20"/>
          <w:lang w:val="es-MX" w:eastAsia="en-US"/>
        </w:rPr>
      </w:pPr>
      <w:r w:rsidRPr="00094800">
        <w:rPr>
          <w:rFonts w:asciiTheme="minorHAnsi" w:eastAsia="Calibri" w:hAnsiTheme="minorHAnsi"/>
          <w:bCs/>
          <w:sz w:val="20"/>
          <w:lang w:val="es-MX" w:eastAsia="en-US"/>
        </w:rPr>
        <w:t>Las notificaciones por parte del Instituto podrán realizarse por cualquiera de los siguientes medios:</w:t>
      </w:r>
    </w:p>
    <w:p w14:paraId="2DC8F4D8" w14:textId="77777777" w:rsidR="00094800" w:rsidRPr="00094800" w:rsidRDefault="00094800" w:rsidP="00094800">
      <w:pPr>
        <w:suppressAutoHyphens w:val="0"/>
        <w:jc w:val="both"/>
        <w:rPr>
          <w:rFonts w:asciiTheme="minorHAnsi" w:eastAsia="Calibri" w:hAnsiTheme="minorHAnsi"/>
          <w:bCs/>
          <w:sz w:val="20"/>
          <w:lang w:val="es-MX" w:eastAsia="en-US"/>
        </w:rPr>
      </w:pPr>
    </w:p>
    <w:p w14:paraId="1165CEF9" w14:textId="77777777" w:rsidR="00094800" w:rsidRPr="00094800" w:rsidRDefault="00094800" w:rsidP="002F4A23">
      <w:pPr>
        <w:numPr>
          <w:ilvl w:val="0"/>
          <w:numId w:val="62"/>
        </w:numPr>
        <w:suppressAutoHyphens w:val="0"/>
        <w:ind w:left="714" w:hanging="357"/>
        <w:jc w:val="both"/>
        <w:rPr>
          <w:rFonts w:asciiTheme="minorHAnsi" w:eastAsia="Calibri" w:hAnsiTheme="minorHAnsi"/>
          <w:bCs/>
          <w:sz w:val="20"/>
          <w:lang w:val="es-MX" w:eastAsia="en-US"/>
        </w:rPr>
      </w:pPr>
      <w:r w:rsidRPr="00094800">
        <w:rPr>
          <w:rFonts w:asciiTheme="minorHAnsi" w:eastAsia="Calibri" w:hAnsiTheme="minorHAnsi"/>
          <w:bCs/>
          <w:sz w:val="20"/>
          <w:lang w:val="es-MX" w:eastAsia="en-US"/>
        </w:rPr>
        <w:t>Oficio entregado en el domicilio señalado en este apartado.</w:t>
      </w:r>
    </w:p>
    <w:p w14:paraId="09C1EB65" w14:textId="77777777" w:rsidR="00094800" w:rsidRPr="00094800" w:rsidRDefault="00094800" w:rsidP="002F4A23">
      <w:pPr>
        <w:numPr>
          <w:ilvl w:val="0"/>
          <w:numId w:val="62"/>
        </w:numPr>
        <w:suppressAutoHyphens w:val="0"/>
        <w:ind w:left="714" w:hanging="357"/>
        <w:jc w:val="both"/>
        <w:rPr>
          <w:rFonts w:asciiTheme="minorHAnsi" w:eastAsia="Calibri" w:hAnsiTheme="minorHAnsi"/>
          <w:bCs/>
          <w:sz w:val="20"/>
          <w:lang w:val="es-MX" w:eastAsia="en-US"/>
        </w:rPr>
      </w:pPr>
      <w:r w:rsidRPr="00094800">
        <w:rPr>
          <w:rFonts w:asciiTheme="minorHAnsi" w:eastAsia="Calibri" w:hAnsiTheme="minorHAnsi"/>
          <w:bCs/>
          <w:sz w:val="20"/>
          <w:lang w:val="es-MX" w:eastAsia="en-US"/>
        </w:rPr>
        <w:t>Vía correo electrónico.</w:t>
      </w:r>
    </w:p>
    <w:p w14:paraId="6F70395C" w14:textId="77777777" w:rsidR="00094800" w:rsidRPr="00094800" w:rsidRDefault="00094800" w:rsidP="002F4A23">
      <w:pPr>
        <w:numPr>
          <w:ilvl w:val="0"/>
          <w:numId w:val="62"/>
        </w:numPr>
        <w:suppressAutoHyphens w:val="0"/>
        <w:ind w:left="714" w:hanging="357"/>
        <w:jc w:val="both"/>
        <w:rPr>
          <w:rFonts w:asciiTheme="minorHAnsi" w:eastAsia="Calibri" w:hAnsiTheme="minorHAnsi"/>
          <w:bCs/>
          <w:sz w:val="20"/>
          <w:lang w:val="es-MX" w:eastAsia="en-US"/>
        </w:rPr>
      </w:pPr>
      <w:r w:rsidRPr="00094800">
        <w:rPr>
          <w:rFonts w:asciiTheme="minorHAnsi" w:eastAsia="Calibri" w:hAnsiTheme="minorHAnsi"/>
          <w:bCs/>
          <w:sz w:val="20"/>
          <w:lang w:val="es-MX" w:eastAsia="en-US"/>
        </w:rPr>
        <w:t>Vía Telefónica, únicamente para la solicitud del servicio por inmueble</w:t>
      </w:r>
    </w:p>
    <w:p w14:paraId="3F557D0D" w14:textId="77777777" w:rsidR="00094800" w:rsidRPr="00094800" w:rsidRDefault="00094800" w:rsidP="00094800">
      <w:pPr>
        <w:suppressAutoHyphens w:val="0"/>
        <w:jc w:val="both"/>
        <w:rPr>
          <w:rFonts w:asciiTheme="minorHAnsi" w:eastAsia="Calibri" w:hAnsiTheme="minorHAnsi"/>
          <w:bCs/>
          <w:sz w:val="20"/>
          <w:lang w:val="es-MX" w:eastAsia="en-US"/>
        </w:rPr>
      </w:pPr>
    </w:p>
    <w:p w14:paraId="4DAB34A9" w14:textId="77777777" w:rsidR="00094800" w:rsidRPr="00094800" w:rsidRDefault="00094800" w:rsidP="00094800">
      <w:pPr>
        <w:suppressAutoHyphens w:val="0"/>
        <w:jc w:val="both"/>
        <w:rPr>
          <w:rFonts w:asciiTheme="minorHAnsi" w:eastAsia="Calibri" w:hAnsiTheme="minorHAnsi"/>
          <w:bCs/>
          <w:sz w:val="20"/>
          <w:lang w:val="es-MX" w:eastAsia="en-US"/>
        </w:rPr>
      </w:pPr>
      <w:r w:rsidRPr="00094800">
        <w:rPr>
          <w:rFonts w:asciiTheme="minorHAnsi" w:eastAsia="Calibri" w:hAnsiTheme="minorHAnsi"/>
          <w:bCs/>
          <w:sz w:val="20"/>
          <w:lang w:val="es-MX" w:eastAsia="en-US"/>
        </w:rPr>
        <w:t>Asimismo, en el contrato se deberán incluir los siguientes datos:</w:t>
      </w:r>
    </w:p>
    <w:p w14:paraId="3C102889" w14:textId="77777777" w:rsidR="00094800" w:rsidRPr="00094800" w:rsidRDefault="00094800" w:rsidP="00094800">
      <w:pPr>
        <w:suppressAutoHyphens w:val="0"/>
        <w:jc w:val="both"/>
        <w:rPr>
          <w:rFonts w:asciiTheme="minorHAnsi" w:eastAsia="Calibri" w:hAnsiTheme="minorHAnsi"/>
          <w:bCs/>
          <w:sz w:val="20"/>
          <w:lang w:val="es-MX" w:eastAsia="en-US"/>
        </w:rPr>
      </w:pPr>
    </w:p>
    <w:p w14:paraId="52EFF43F" w14:textId="77777777" w:rsidR="00094800" w:rsidRDefault="00094800" w:rsidP="00094800">
      <w:pPr>
        <w:suppressAutoHyphens w:val="0"/>
        <w:ind w:left="360"/>
        <w:jc w:val="both"/>
        <w:rPr>
          <w:rFonts w:asciiTheme="minorHAnsi" w:eastAsia="Calibri" w:hAnsiTheme="minorHAnsi"/>
          <w:bCs/>
          <w:sz w:val="20"/>
          <w:lang w:val="es-MX" w:eastAsia="en-US"/>
        </w:rPr>
      </w:pPr>
      <w:r w:rsidRPr="00094800">
        <w:rPr>
          <w:rFonts w:asciiTheme="minorHAnsi" w:eastAsia="Calibri" w:hAnsiTheme="minorHAnsi"/>
          <w:bCs/>
          <w:sz w:val="20"/>
          <w:lang w:val="es-MX" w:eastAsia="en-US"/>
        </w:rPr>
        <w:t>Del Administrador del Contrato y/o sus auxiliares:</w:t>
      </w:r>
    </w:p>
    <w:p w14:paraId="52197D9A" w14:textId="77777777" w:rsidR="0066121D" w:rsidRPr="00094800" w:rsidRDefault="0066121D" w:rsidP="00094800">
      <w:pPr>
        <w:suppressAutoHyphens w:val="0"/>
        <w:ind w:left="360"/>
        <w:jc w:val="both"/>
        <w:rPr>
          <w:rFonts w:asciiTheme="minorHAnsi" w:eastAsia="Calibri" w:hAnsiTheme="minorHAnsi"/>
          <w:bCs/>
          <w:sz w:val="20"/>
          <w:lang w:val="es-MX" w:eastAsia="en-US"/>
        </w:rPr>
      </w:pPr>
    </w:p>
    <w:p w14:paraId="5A7A04FA" w14:textId="77777777" w:rsidR="00094800" w:rsidRPr="00094800" w:rsidRDefault="00094800" w:rsidP="0066121D">
      <w:pPr>
        <w:numPr>
          <w:ilvl w:val="0"/>
          <w:numId w:val="60"/>
        </w:numPr>
        <w:suppressAutoHyphens w:val="0"/>
        <w:spacing w:after="200"/>
        <w:ind w:left="720"/>
        <w:contextualSpacing/>
        <w:jc w:val="both"/>
        <w:rPr>
          <w:rFonts w:asciiTheme="minorHAnsi" w:eastAsiaTheme="minorEastAsia" w:hAnsiTheme="minorHAnsi" w:cstheme="minorBidi"/>
          <w:bCs/>
          <w:sz w:val="20"/>
          <w:lang w:val="es-ES_tradnl" w:eastAsia="en-US"/>
        </w:rPr>
      </w:pPr>
      <w:r w:rsidRPr="00094800">
        <w:rPr>
          <w:rFonts w:asciiTheme="minorHAnsi" w:eastAsiaTheme="minorEastAsia" w:hAnsiTheme="minorHAnsi" w:cstheme="minorBidi"/>
          <w:bCs/>
          <w:sz w:val="20"/>
          <w:lang w:val="es-ES_tradnl" w:eastAsia="en-US"/>
        </w:rPr>
        <w:t>Nombre completo del contacto oficial:</w:t>
      </w:r>
    </w:p>
    <w:p w14:paraId="161DE0D6" w14:textId="77777777" w:rsidR="00094800" w:rsidRPr="00094800" w:rsidRDefault="00094800" w:rsidP="0066121D">
      <w:pPr>
        <w:numPr>
          <w:ilvl w:val="0"/>
          <w:numId w:val="58"/>
        </w:numPr>
        <w:suppressAutoHyphens w:val="0"/>
        <w:spacing w:after="200"/>
        <w:ind w:left="720"/>
        <w:contextualSpacing/>
        <w:jc w:val="both"/>
        <w:rPr>
          <w:rFonts w:asciiTheme="minorHAnsi" w:eastAsiaTheme="minorEastAsia" w:hAnsiTheme="minorHAnsi" w:cstheme="minorBidi"/>
          <w:bCs/>
          <w:sz w:val="20"/>
          <w:lang w:val="es-ES_tradnl" w:eastAsia="en-US"/>
        </w:rPr>
      </w:pPr>
      <w:r w:rsidRPr="00094800">
        <w:rPr>
          <w:rFonts w:asciiTheme="minorHAnsi" w:eastAsiaTheme="minorEastAsia" w:hAnsiTheme="minorHAnsi" w:cstheme="minorBidi"/>
          <w:bCs/>
          <w:sz w:val="20"/>
          <w:lang w:val="es-ES_tradnl" w:eastAsia="en-US"/>
        </w:rPr>
        <w:t>Cargo:</w:t>
      </w:r>
    </w:p>
    <w:p w14:paraId="13472871" w14:textId="77777777" w:rsidR="00094800" w:rsidRPr="00094800" w:rsidRDefault="00094800" w:rsidP="0066121D">
      <w:pPr>
        <w:numPr>
          <w:ilvl w:val="0"/>
          <w:numId w:val="58"/>
        </w:numPr>
        <w:suppressAutoHyphens w:val="0"/>
        <w:spacing w:after="200"/>
        <w:ind w:left="720"/>
        <w:contextualSpacing/>
        <w:jc w:val="both"/>
        <w:rPr>
          <w:rFonts w:asciiTheme="minorHAnsi" w:eastAsiaTheme="minorEastAsia" w:hAnsiTheme="minorHAnsi" w:cstheme="minorBidi"/>
          <w:bCs/>
          <w:sz w:val="20"/>
          <w:lang w:val="es-ES_tradnl" w:eastAsia="en-US"/>
        </w:rPr>
      </w:pPr>
      <w:r w:rsidRPr="00094800">
        <w:rPr>
          <w:rFonts w:asciiTheme="minorHAnsi" w:eastAsiaTheme="minorEastAsia" w:hAnsiTheme="minorHAnsi" w:cstheme="minorBidi"/>
          <w:bCs/>
          <w:sz w:val="20"/>
          <w:lang w:val="es-ES_tradnl" w:eastAsia="en-US"/>
        </w:rPr>
        <w:t>Matrícula:</w:t>
      </w:r>
    </w:p>
    <w:p w14:paraId="2BE74175" w14:textId="77777777" w:rsidR="00094800" w:rsidRPr="00094800" w:rsidRDefault="00094800" w:rsidP="0066121D">
      <w:pPr>
        <w:numPr>
          <w:ilvl w:val="0"/>
          <w:numId w:val="58"/>
        </w:numPr>
        <w:suppressAutoHyphens w:val="0"/>
        <w:spacing w:after="200"/>
        <w:ind w:left="720"/>
        <w:contextualSpacing/>
        <w:jc w:val="both"/>
        <w:rPr>
          <w:rFonts w:asciiTheme="minorHAnsi" w:eastAsiaTheme="minorEastAsia" w:hAnsiTheme="minorHAnsi" w:cstheme="minorBidi"/>
          <w:bCs/>
          <w:sz w:val="20"/>
          <w:lang w:val="es-ES_tradnl" w:eastAsia="en-US"/>
        </w:rPr>
      </w:pPr>
      <w:r w:rsidRPr="00094800">
        <w:rPr>
          <w:rFonts w:asciiTheme="minorHAnsi" w:eastAsiaTheme="minorEastAsia" w:hAnsiTheme="minorHAnsi" w:cstheme="minorBidi"/>
          <w:bCs/>
          <w:sz w:val="20"/>
          <w:lang w:val="es-ES_tradnl" w:eastAsia="en-US"/>
        </w:rPr>
        <w:t>Domicilio:</w:t>
      </w:r>
    </w:p>
    <w:p w14:paraId="61C6E724" w14:textId="77777777" w:rsidR="00094800" w:rsidRPr="00094800" w:rsidRDefault="00094800" w:rsidP="0066121D">
      <w:pPr>
        <w:numPr>
          <w:ilvl w:val="0"/>
          <w:numId w:val="58"/>
        </w:numPr>
        <w:suppressAutoHyphens w:val="0"/>
        <w:spacing w:after="200"/>
        <w:ind w:left="720"/>
        <w:contextualSpacing/>
        <w:jc w:val="both"/>
        <w:rPr>
          <w:rFonts w:asciiTheme="minorHAnsi" w:eastAsiaTheme="minorEastAsia" w:hAnsiTheme="minorHAnsi" w:cstheme="minorBidi"/>
          <w:bCs/>
          <w:sz w:val="20"/>
          <w:lang w:val="es-ES_tradnl" w:eastAsia="en-US"/>
        </w:rPr>
      </w:pPr>
      <w:r w:rsidRPr="00094800">
        <w:rPr>
          <w:rFonts w:asciiTheme="minorHAnsi" w:eastAsiaTheme="minorEastAsia" w:hAnsiTheme="minorHAnsi" w:cstheme="minorBidi"/>
          <w:bCs/>
          <w:sz w:val="20"/>
          <w:lang w:val="es-ES_tradnl" w:eastAsia="en-US"/>
        </w:rPr>
        <w:t xml:space="preserve">Correo electrónico: </w:t>
      </w:r>
    </w:p>
    <w:p w14:paraId="269E2E6A" w14:textId="77777777" w:rsidR="00094800" w:rsidRPr="00094800" w:rsidRDefault="00094800" w:rsidP="0066121D">
      <w:pPr>
        <w:suppressAutoHyphens w:val="0"/>
        <w:spacing w:after="200"/>
        <w:contextualSpacing/>
        <w:jc w:val="both"/>
        <w:rPr>
          <w:rFonts w:asciiTheme="minorHAnsi" w:eastAsiaTheme="minorEastAsia" w:hAnsiTheme="minorHAnsi" w:cstheme="minorBidi"/>
          <w:bCs/>
          <w:sz w:val="20"/>
          <w:lang w:val="es-ES_tradnl" w:eastAsia="en-US"/>
        </w:rPr>
      </w:pPr>
    </w:p>
    <w:p w14:paraId="1D676649" w14:textId="77777777" w:rsidR="00094800" w:rsidRDefault="00094800" w:rsidP="00094800">
      <w:pPr>
        <w:suppressAutoHyphens w:val="0"/>
        <w:ind w:left="426"/>
        <w:jc w:val="both"/>
        <w:rPr>
          <w:rFonts w:asciiTheme="minorHAnsi" w:eastAsia="Calibri" w:hAnsiTheme="minorHAnsi"/>
          <w:bCs/>
          <w:sz w:val="20"/>
          <w:lang w:val="es-MX" w:eastAsia="en-US"/>
        </w:rPr>
      </w:pPr>
      <w:r w:rsidRPr="00094800">
        <w:rPr>
          <w:rFonts w:asciiTheme="minorHAnsi" w:eastAsia="Calibri" w:hAnsiTheme="minorHAnsi"/>
          <w:bCs/>
          <w:sz w:val="20"/>
          <w:lang w:val="es-MX" w:eastAsia="en-US"/>
        </w:rPr>
        <w:t>Del Prestador del Servicio:</w:t>
      </w:r>
    </w:p>
    <w:p w14:paraId="36F46B77" w14:textId="77777777" w:rsidR="0066121D" w:rsidRPr="00094800" w:rsidRDefault="0066121D" w:rsidP="00094800">
      <w:pPr>
        <w:suppressAutoHyphens w:val="0"/>
        <w:ind w:left="426"/>
        <w:jc w:val="both"/>
        <w:rPr>
          <w:rFonts w:asciiTheme="minorHAnsi" w:eastAsia="Calibri" w:hAnsiTheme="minorHAnsi"/>
          <w:bCs/>
          <w:sz w:val="20"/>
          <w:lang w:val="es-MX" w:eastAsia="en-US"/>
        </w:rPr>
      </w:pPr>
    </w:p>
    <w:p w14:paraId="22CBC6D4" w14:textId="77777777" w:rsidR="00094800" w:rsidRPr="00094800" w:rsidRDefault="00094800" w:rsidP="002F4A23">
      <w:pPr>
        <w:numPr>
          <w:ilvl w:val="0"/>
          <w:numId w:val="59"/>
        </w:numPr>
        <w:suppressAutoHyphens w:val="0"/>
        <w:spacing w:after="200"/>
        <w:contextualSpacing/>
        <w:jc w:val="both"/>
        <w:rPr>
          <w:rFonts w:asciiTheme="minorHAnsi" w:eastAsiaTheme="minorEastAsia" w:hAnsiTheme="minorHAnsi" w:cstheme="minorBidi"/>
          <w:bCs/>
          <w:sz w:val="20"/>
          <w:lang w:val="es-ES_tradnl" w:eastAsia="en-US"/>
        </w:rPr>
      </w:pPr>
      <w:r w:rsidRPr="00094800">
        <w:rPr>
          <w:rFonts w:asciiTheme="minorHAnsi" w:eastAsiaTheme="minorEastAsia" w:hAnsiTheme="minorHAnsi" w:cstheme="minorBidi"/>
          <w:bCs/>
          <w:sz w:val="20"/>
          <w:lang w:val="es-ES_tradnl" w:eastAsia="en-US"/>
        </w:rPr>
        <w:t>Nombre completo del representante legal:</w:t>
      </w:r>
    </w:p>
    <w:p w14:paraId="7E97715A" w14:textId="77777777" w:rsidR="00094800" w:rsidRPr="00094800" w:rsidRDefault="00094800" w:rsidP="002F4A23">
      <w:pPr>
        <w:numPr>
          <w:ilvl w:val="0"/>
          <w:numId w:val="59"/>
        </w:numPr>
        <w:suppressAutoHyphens w:val="0"/>
        <w:spacing w:after="200"/>
        <w:contextualSpacing/>
        <w:jc w:val="both"/>
        <w:rPr>
          <w:rFonts w:asciiTheme="minorHAnsi" w:eastAsiaTheme="minorEastAsia" w:hAnsiTheme="minorHAnsi" w:cstheme="minorBidi"/>
          <w:bCs/>
          <w:sz w:val="20"/>
          <w:lang w:val="es-ES_tradnl" w:eastAsia="en-US"/>
        </w:rPr>
      </w:pPr>
      <w:r w:rsidRPr="00094800">
        <w:rPr>
          <w:rFonts w:asciiTheme="minorHAnsi" w:eastAsiaTheme="minorEastAsia" w:hAnsiTheme="minorHAnsi" w:cstheme="minorBidi"/>
          <w:bCs/>
          <w:sz w:val="20"/>
          <w:lang w:val="es-ES_tradnl" w:eastAsia="en-US"/>
        </w:rPr>
        <w:t>Domicilio de las instalaciones donde se llevará a cabo la prestación del servicio:</w:t>
      </w:r>
    </w:p>
    <w:p w14:paraId="12E48EB2" w14:textId="77777777" w:rsidR="00094800" w:rsidRPr="00094800" w:rsidRDefault="00094800" w:rsidP="002F4A23">
      <w:pPr>
        <w:numPr>
          <w:ilvl w:val="0"/>
          <w:numId w:val="59"/>
        </w:numPr>
        <w:suppressAutoHyphens w:val="0"/>
        <w:spacing w:after="200"/>
        <w:contextualSpacing/>
        <w:jc w:val="both"/>
        <w:rPr>
          <w:rFonts w:asciiTheme="minorHAnsi" w:eastAsiaTheme="minorEastAsia" w:hAnsiTheme="minorHAnsi" w:cstheme="minorBidi"/>
          <w:bCs/>
          <w:sz w:val="20"/>
          <w:lang w:val="es-ES_tradnl" w:eastAsia="en-US"/>
        </w:rPr>
      </w:pPr>
      <w:r w:rsidRPr="00094800">
        <w:rPr>
          <w:rFonts w:asciiTheme="minorHAnsi" w:eastAsiaTheme="minorEastAsia" w:hAnsiTheme="minorHAnsi" w:cstheme="minorBidi"/>
          <w:bCs/>
          <w:sz w:val="20"/>
          <w:lang w:val="es-ES_tradnl" w:eastAsia="en-US"/>
        </w:rPr>
        <w:t>Correo electrónico.</w:t>
      </w:r>
    </w:p>
    <w:p w14:paraId="484BE94E" w14:textId="77777777" w:rsidR="00985CB8" w:rsidRDefault="00985CB8" w:rsidP="00B55F41">
      <w:pPr>
        <w:rPr>
          <w:rFonts w:asciiTheme="minorHAnsi" w:hAnsiTheme="minorHAnsi" w:cs="Arial"/>
          <w:b/>
          <w:sz w:val="20"/>
        </w:rPr>
      </w:pPr>
    </w:p>
    <w:p w14:paraId="2C6DEAEF" w14:textId="77777777" w:rsidR="00042F9F" w:rsidRDefault="00042F9F" w:rsidP="00B55F41">
      <w:pPr>
        <w:rPr>
          <w:rFonts w:asciiTheme="minorHAnsi" w:hAnsiTheme="minorHAnsi" w:cs="Arial"/>
          <w:b/>
          <w:sz w:val="20"/>
        </w:rPr>
      </w:pPr>
    </w:p>
    <w:p w14:paraId="0FDA8BB3" w14:textId="77777777" w:rsidR="00042F9F" w:rsidRDefault="00042F9F" w:rsidP="00B55F41">
      <w:pPr>
        <w:rPr>
          <w:rFonts w:asciiTheme="minorHAnsi" w:hAnsiTheme="minorHAnsi" w:cs="Arial"/>
          <w:b/>
          <w:sz w:val="20"/>
        </w:rPr>
      </w:pPr>
    </w:p>
    <w:p w14:paraId="4E2E0055" w14:textId="77777777" w:rsidR="00042F9F" w:rsidRDefault="00042F9F" w:rsidP="00B55F41">
      <w:pPr>
        <w:rPr>
          <w:rFonts w:asciiTheme="minorHAnsi" w:hAnsiTheme="minorHAnsi" w:cs="Arial"/>
          <w:b/>
          <w:sz w:val="20"/>
        </w:rPr>
      </w:pPr>
    </w:p>
    <w:p w14:paraId="55CFA075" w14:textId="77777777" w:rsidR="00042F9F" w:rsidRDefault="00042F9F" w:rsidP="00B55F41">
      <w:pPr>
        <w:rPr>
          <w:rFonts w:asciiTheme="minorHAnsi" w:hAnsiTheme="minorHAnsi" w:cs="Arial"/>
          <w:b/>
          <w:sz w:val="20"/>
        </w:rPr>
      </w:pPr>
    </w:p>
    <w:p w14:paraId="194B91B5" w14:textId="77777777" w:rsidR="00042F9F" w:rsidRDefault="00042F9F" w:rsidP="00B55F41">
      <w:pPr>
        <w:rPr>
          <w:rFonts w:asciiTheme="minorHAnsi" w:hAnsiTheme="minorHAnsi" w:cs="Arial"/>
          <w:b/>
          <w:sz w:val="20"/>
        </w:rPr>
      </w:pPr>
    </w:p>
    <w:p w14:paraId="03218122" w14:textId="77777777" w:rsidR="00042F9F" w:rsidRDefault="00042F9F" w:rsidP="00B55F41">
      <w:pPr>
        <w:rPr>
          <w:rFonts w:asciiTheme="minorHAnsi" w:hAnsiTheme="minorHAnsi" w:cs="Arial"/>
          <w:b/>
          <w:sz w:val="20"/>
        </w:rPr>
      </w:pPr>
    </w:p>
    <w:p w14:paraId="217DF03C" w14:textId="77777777" w:rsidR="001A7A00" w:rsidRDefault="001A7A00" w:rsidP="00B55F41">
      <w:pPr>
        <w:rPr>
          <w:rFonts w:asciiTheme="minorHAnsi" w:hAnsiTheme="minorHAnsi" w:cs="Arial"/>
          <w:b/>
          <w:sz w:val="20"/>
        </w:rPr>
      </w:pPr>
    </w:p>
    <w:p w14:paraId="77760190" w14:textId="77777777" w:rsidR="001A7A00" w:rsidRDefault="001A7A00" w:rsidP="00B55F41">
      <w:pPr>
        <w:rPr>
          <w:rFonts w:asciiTheme="minorHAnsi" w:hAnsiTheme="minorHAnsi" w:cs="Arial"/>
          <w:b/>
          <w:sz w:val="20"/>
        </w:rPr>
      </w:pPr>
    </w:p>
    <w:p w14:paraId="0526F45E" w14:textId="77777777" w:rsidR="001A7A00" w:rsidRDefault="001A7A00" w:rsidP="00B55F41">
      <w:pPr>
        <w:rPr>
          <w:rFonts w:asciiTheme="minorHAnsi" w:hAnsiTheme="minorHAnsi" w:cs="Arial"/>
          <w:b/>
          <w:sz w:val="20"/>
        </w:rPr>
      </w:pPr>
    </w:p>
    <w:p w14:paraId="427961C9" w14:textId="77777777" w:rsidR="001A7A00" w:rsidRDefault="001A7A00" w:rsidP="00B55F41">
      <w:pPr>
        <w:rPr>
          <w:rFonts w:asciiTheme="minorHAnsi" w:hAnsiTheme="minorHAnsi" w:cs="Arial"/>
          <w:b/>
          <w:sz w:val="20"/>
        </w:rPr>
      </w:pPr>
    </w:p>
    <w:p w14:paraId="45A9393B" w14:textId="77777777" w:rsidR="001A7A00" w:rsidRDefault="001A7A00" w:rsidP="00B55F41">
      <w:pPr>
        <w:rPr>
          <w:rFonts w:asciiTheme="minorHAnsi" w:hAnsiTheme="minorHAnsi" w:cs="Arial"/>
          <w:b/>
          <w:sz w:val="20"/>
        </w:rPr>
      </w:pPr>
    </w:p>
    <w:p w14:paraId="080564C7" w14:textId="77777777" w:rsidR="001A7A00" w:rsidRDefault="001A7A00" w:rsidP="00B55F41">
      <w:pPr>
        <w:rPr>
          <w:rFonts w:asciiTheme="minorHAnsi" w:hAnsiTheme="minorHAnsi" w:cs="Arial"/>
          <w:b/>
          <w:sz w:val="20"/>
        </w:rPr>
      </w:pPr>
    </w:p>
    <w:p w14:paraId="51F7DFB0" w14:textId="77777777" w:rsidR="001A7A00" w:rsidRDefault="001A7A00" w:rsidP="00B55F41">
      <w:pPr>
        <w:rPr>
          <w:rFonts w:asciiTheme="minorHAnsi" w:hAnsiTheme="minorHAnsi" w:cs="Arial"/>
          <w:b/>
          <w:sz w:val="20"/>
        </w:rPr>
      </w:pPr>
    </w:p>
    <w:p w14:paraId="2D4D4206" w14:textId="77777777" w:rsidR="001A7A00" w:rsidRDefault="001A7A00" w:rsidP="00B55F41">
      <w:pPr>
        <w:rPr>
          <w:rFonts w:asciiTheme="minorHAnsi" w:hAnsiTheme="minorHAnsi" w:cs="Arial"/>
          <w:b/>
          <w:sz w:val="20"/>
        </w:rPr>
      </w:pPr>
    </w:p>
    <w:p w14:paraId="2342426F" w14:textId="77777777" w:rsidR="00985CB8" w:rsidRDefault="00985CB8" w:rsidP="0061169C">
      <w:pPr>
        <w:rPr>
          <w:rFonts w:asciiTheme="minorHAnsi" w:hAnsiTheme="minorHAnsi" w:cs="Arial"/>
          <w:b/>
          <w:sz w:val="20"/>
        </w:rPr>
      </w:pPr>
    </w:p>
    <w:p w14:paraId="02349932" w14:textId="77777777" w:rsidR="00FA7796" w:rsidRDefault="00FA7796" w:rsidP="0061169C">
      <w:pPr>
        <w:rPr>
          <w:rFonts w:asciiTheme="minorHAnsi" w:hAnsiTheme="minorHAnsi" w:cs="Arial"/>
          <w:b/>
          <w:sz w:val="20"/>
        </w:rPr>
      </w:pPr>
    </w:p>
    <w:p w14:paraId="04F3D05A" w14:textId="77777777" w:rsidR="005A6A8D" w:rsidRDefault="005A6A8D" w:rsidP="00173357">
      <w:pPr>
        <w:jc w:val="center"/>
        <w:rPr>
          <w:rFonts w:asciiTheme="minorHAnsi" w:hAnsiTheme="minorHAnsi" w:cs="Arial"/>
          <w:b/>
          <w:sz w:val="20"/>
        </w:rPr>
      </w:pPr>
    </w:p>
    <w:p w14:paraId="45B43CF0" w14:textId="4A87BCBD" w:rsidR="00676547" w:rsidRDefault="00676547" w:rsidP="00173357">
      <w:pPr>
        <w:jc w:val="center"/>
        <w:rPr>
          <w:rFonts w:asciiTheme="minorHAnsi" w:hAnsiTheme="minorHAnsi" w:cs="Arial"/>
          <w:b/>
          <w:sz w:val="20"/>
        </w:rPr>
      </w:pPr>
      <w:r>
        <w:rPr>
          <w:rFonts w:asciiTheme="minorHAnsi" w:hAnsiTheme="minorHAnsi" w:cs="Arial"/>
          <w:b/>
          <w:sz w:val="20"/>
        </w:rPr>
        <w:lastRenderedPageBreak/>
        <w:t>ANEXO NUMERO 02 (DOS)</w:t>
      </w:r>
    </w:p>
    <w:p w14:paraId="02FEB52C" w14:textId="77777777" w:rsidR="004F7BEE" w:rsidRDefault="004F7BEE" w:rsidP="006408DE">
      <w:pPr>
        <w:jc w:val="center"/>
        <w:rPr>
          <w:rFonts w:asciiTheme="minorHAnsi" w:hAnsiTheme="minorHAnsi" w:cs="Arial"/>
          <w:b/>
          <w:sz w:val="20"/>
        </w:rPr>
      </w:pPr>
    </w:p>
    <w:p w14:paraId="6E3F4B55" w14:textId="0D39F1D2" w:rsidR="004F7BEE" w:rsidRDefault="004F7BEE" w:rsidP="006408DE">
      <w:pPr>
        <w:jc w:val="center"/>
        <w:rPr>
          <w:rFonts w:asciiTheme="minorHAnsi" w:hAnsiTheme="minorHAnsi" w:cs="Arial"/>
          <w:b/>
          <w:sz w:val="20"/>
        </w:rPr>
      </w:pPr>
      <w:r>
        <w:rPr>
          <w:rFonts w:asciiTheme="minorHAnsi" w:hAnsiTheme="minorHAnsi" w:cs="Arial"/>
          <w:b/>
          <w:sz w:val="20"/>
        </w:rPr>
        <w:t>DIRECTORIO DE UNIDADES</w:t>
      </w:r>
    </w:p>
    <w:p w14:paraId="0A8D5F13" w14:textId="77777777" w:rsidR="00900E33" w:rsidRDefault="00900E33" w:rsidP="006408DE">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4357"/>
        <w:gridCol w:w="6214"/>
      </w:tblGrid>
      <w:tr w:rsidR="00D970AF" w:rsidRPr="004F7BEE" w14:paraId="425E9F35" w14:textId="77777777" w:rsidTr="00D970AF">
        <w:trPr>
          <w:trHeight w:val="300"/>
          <w:tblHeader/>
        </w:trPr>
        <w:tc>
          <w:tcPr>
            <w:tcW w:w="2061"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531E5C63" w14:textId="3BE3F645" w:rsidR="00D970AF" w:rsidRPr="004F7BEE" w:rsidRDefault="00D970AF" w:rsidP="004F7BEE">
            <w:pPr>
              <w:suppressAutoHyphens w:val="0"/>
              <w:jc w:val="center"/>
              <w:rPr>
                <w:rFonts w:ascii="Calibri" w:hAnsi="Calibri"/>
                <w:b/>
                <w:bCs/>
                <w:sz w:val="16"/>
                <w:szCs w:val="16"/>
                <w:lang w:val="es-MX" w:eastAsia="es-MX"/>
              </w:rPr>
            </w:pPr>
            <w:r w:rsidRPr="004F7BEE">
              <w:rPr>
                <w:rFonts w:ascii="Calibri" w:hAnsi="Calibri"/>
                <w:b/>
                <w:bCs/>
                <w:sz w:val="16"/>
                <w:szCs w:val="16"/>
                <w:lang w:val="es-MX" w:eastAsia="es-MX"/>
              </w:rPr>
              <w:t>UNIDAD</w:t>
            </w:r>
          </w:p>
        </w:tc>
        <w:tc>
          <w:tcPr>
            <w:tcW w:w="2939" w:type="pct"/>
            <w:tcBorders>
              <w:top w:val="single" w:sz="4" w:space="0" w:color="auto"/>
              <w:left w:val="nil"/>
              <w:bottom w:val="single" w:sz="4" w:space="0" w:color="auto"/>
              <w:right w:val="single" w:sz="4" w:space="0" w:color="auto"/>
            </w:tcBorders>
            <w:shd w:val="clear" w:color="000000" w:fill="A6A6A6"/>
            <w:vAlign w:val="center"/>
            <w:hideMark/>
          </w:tcPr>
          <w:p w14:paraId="5FC5CD37" w14:textId="28EEE19D" w:rsidR="00D970AF" w:rsidRPr="004F7BEE" w:rsidRDefault="00D970AF" w:rsidP="004F7BEE">
            <w:pPr>
              <w:suppressAutoHyphens w:val="0"/>
              <w:jc w:val="center"/>
              <w:rPr>
                <w:rFonts w:ascii="Calibri" w:hAnsi="Calibri"/>
                <w:b/>
                <w:bCs/>
                <w:sz w:val="16"/>
                <w:szCs w:val="16"/>
                <w:lang w:val="es-MX" w:eastAsia="es-MX"/>
              </w:rPr>
            </w:pPr>
            <w:r w:rsidRPr="004F7BEE">
              <w:rPr>
                <w:rFonts w:ascii="Calibri" w:hAnsi="Calibri"/>
                <w:b/>
                <w:bCs/>
                <w:sz w:val="16"/>
                <w:szCs w:val="16"/>
                <w:lang w:val="es-MX" w:eastAsia="es-MX"/>
              </w:rPr>
              <w:t>DIRECCIÓN DE LA URG</w:t>
            </w:r>
          </w:p>
        </w:tc>
      </w:tr>
      <w:tr w:rsidR="00D970AF" w:rsidRPr="004F7BEE" w14:paraId="07AE8EFE"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430E8121" w14:textId="38E7135D"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CENTRAL DE SERVICIOS</w:t>
            </w:r>
          </w:p>
        </w:tc>
        <w:tc>
          <w:tcPr>
            <w:tcW w:w="2939" w:type="pct"/>
            <w:tcBorders>
              <w:top w:val="nil"/>
              <w:left w:val="nil"/>
              <w:bottom w:val="single" w:sz="4" w:space="0" w:color="auto"/>
              <w:right w:val="single" w:sz="4" w:space="0" w:color="auto"/>
            </w:tcBorders>
            <w:shd w:val="clear" w:color="auto" w:fill="auto"/>
            <w:vAlign w:val="center"/>
            <w:hideMark/>
          </w:tcPr>
          <w:p w14:paraId="317C46A2" w14:textId="75BB4A3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DR. QUEVEDO Y ZUBIETA NO. 555 GUADALAJARA, JAL</w:t>
            </w:r>
          </w:p>
        </w:tc>
      </w:tr>
      <w:tr w:rsidR="00D970AF" w:rsidRPr="004F7BEE" w14:paraId="026361AF"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4EB06D74" w14:textId="1113EE0C"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CIBO</w:t>
            </w:r>
          </w:p>
        </w:tc>
        <w:tc>
          <w:tcPr>
            <w:tcW w:w="2939" w:type="pct"/>
            <w:tcBorders>
              <w:top w:val="nil"/>
              <w:left w:val="nil"/>
              <w:bottom w:val="single" w:sz="4" w:space="0" w:color="auto"/>
              <w:right w:val="single" w:sz="4" w:space="0" w:color="auto"/>
            </w:tcBorders>
            <w:shd w:val="clear" w:color="auto" w:fill="auto"/>
            <w:vAlign w:val="center"/>
            <w:hideMark/>
          </w:tcPr>
          <w:p w14:paraId="51248DDE" w14:textId="19AEA49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SIERRA MOJADA NO. 800 GUADALAJARA, JAL.</w:t>
            </w:r>
          </w:p>
        </w:tc>
      </w:tr>
      <w:tr w:rsidR="00D970AF" w:rsidRPr="004F7BEE" w14:paraId="7AA6E93A"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39A7167F" w14:textId="3949AD65"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CSS  AGUA  AZUL</w:t>
            </w:r>
          </w:p>
        </w:tc>
        <w:tc>
          <w:tcPr>
            <w:tcW w:w="2939" w:type="pct"/>
            <w:tcBorders>
              <w:top w:val="nil"/>
              <w:left w:val="nil"/>
              <w:bottom w:val="single" w:sz="4" w:space="0" w:color="auto"/>
              <w:right w:val="single" w:sz="4" w:space="0" w:color="auto"/>
            </w:tcBorders>
            <w:shd w:val="clear" w:color="auto" w:fill="auto"/>
            <w:vAlign w:val="center"/>
            <w:hideMark/>
          </w:tcPr>
          <w:p w14:paraId="37094B9F" w14:textId="5B915152"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AV.16 DE SEPTIEMBRE 868 GUADALAJARA, JALISCO</w:t>
            </w:r>
          </w:p>
        </w:tc>
      </w:tr>
      <w:tr w:rsidR="00D970AF" w:rsidRPr="004F7BEE" w14:paraId="0010DC96"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704E476F" w14:textId="4BA8FECC"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CSS  CD. GUZMAN</w:t>
            </w:r>
          </w:p>
        </w:tc>
        <w:tc>
          <w:tcPr>
            <w:tcW w:w="2939" w:type="pct"/>
            <w:tcBorders>
              <w:top w:val="nil"/>
              <w:left w:val="nil"/>
              <w:bottom w:val="single" w:sz="4" w:space="0" w:color="auto"/>
              <w:right w:val="single" w:sz="4" w:space="0" w:color="auto"/>
            </w:tcBorders>
            <w:shd w:val="clear" w:color="auto" w:fill="auto"/>
            <w:vAlign w:val="center"/>
            <w:hideMark/>
          </w:tcPr>
          <w:p w14:paraId="4ACEF16E" w14:textId="749DE19F"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 COLON NO. 699 CD. GUZMAN, JAL.</w:t>
            </w:r>
          </w:p>
        </w:tc>
      </w:tr>
      <w:tr w:rsidR="00D970AF" w:rsidRPr="004F7BEE" w14:paraId="4D6347E6"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21EB0EE1" w14:textId="69D249B0"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CSS  LAGOS DE MORENO</w:t>
            </w:r>
          </w:p>
        </w:tc>
        <w:tc>
          <w:tcPr>
            <w:tcW w:w="2939" w:type="pct"/>
            <w:tcBorders>
              <w:top w:val="nil"/>
              <w:left w:val="nil"/>
              <w:bottom w:val="single" w:sz="4" w:space="0" w:color="auto"/>
              <w:right w:val="single" w:sz="4" w:space="0" w:color="auto"/>
            </w:tcBorders>
            <w:shd w:val="clear" w:color="auto" w:fill="auto"/>
            <w:vAlign w:val="center"/>
            <w:hideMark/>
          </w:tcPr>
          <w:p w14:paraId="00EADE6A" w14:textId="3902373D"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 HERNANDO DE MARTEL NO 65 LAGOS DE MORENO</w:t>
            </w:r>
          </w:p>
        </w:tc>
      </w:tr>
      <w:tr w:rsidR="00D970AF" w:rsidRPr="004F7BEE" w14:paraId="5EF8983E"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74CA0FA7" w14:textId="23F0E85B"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CSS  OCOTLÁN</w:t>
            </w:r>
          </w:p>
        </w:tc>
        <w:tc>
          <w:tcPr>
            <w:tcW w:w="2939" w:type="pct"/>
            <w:tcBorders>
              <w:top w:val="nil"/>
              <w:left w:val="nil"/>
              <w:bottom w:val="single" w:sz="4" w:space="0" w:color="auto"/>
              <w:right w:val="single" w:sz="4" w:space="0" w:color="auto"/>
            </w:tcBorders>
            <w:shd w:val="clear" w:color="auto" w:fill="auto"/>
            <w:vAlign w:val="center"/>
            <w:hideMark/>
          </w:tcPr>
          <w:p w14:paraId="2ECBE40D" w14:textId="7EF8F417"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MANUEL ENRIQUEZ NO 265 OCOTLAN JAL.</w:t>
            </w:r>
          </w:p>
        </w:tc>
      </w:tr>
      <w:tr w:rsidR="00D970AF" w:rsidRPr="004F7BEE" w14:paraId="2C2C094E"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01F57458" w14:textId="676D22AE"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CSSBF EXT</w:t>
            </w:r>
          </w:p>
        </w:tc>
        <w:tc>
          <w:tcPr>
            <w:tcW w:w="2939" w:type="pct"/>
            <w:tcBorders>
              <w:top w:val="nil"/>
              <w:left w:val="nil"/>
              <w:bottom w:val="single" w:sz="4" w:space="0" w:color="auto"/>
              <w:right w:val="single" w:sz="4" w:space="0" w:color="auto"/>
            </w:tcBorders>
            <w:shd w:val="clear" w:color="auto" w:fill="auto"/>
            <w:vAlign w:val="center"/>
            <w:hideMark/>
          </w:tcPr>
          <w:p w14:paraId="171217E9" w14:textId="3026B84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16 DE SEPTIEMBRE COLONIA CENTRO</w:t>
            </w:r>
          </w:p>
        </w:tc>
      </w:tr>
      <w:tr w:rsidR="00D970AF" w:rsidRPr="004F7BEE" w14:paraId="148BE1B6"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306DD000" w14:textId="2416B655"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CSSBF -TEATRO CUBIERTO-  SUBDELEG JUAREZ</w:t>
            </w:r>
          </w:p>
        </w:tc>
        <w:tc>
          <w:tcPr>
            <w:tcW w:w="2939" w:type="pct"/>
            <w:tcBorders>
              <w:top w:val="nil"/>
              <w:left w:val="nil"/>
              <w:bottom w:val="single" w:sz="4" w:space="0" w:color="auto"/>
              <w:right w:val="single" w:sz="4" w:space="0" w:color="auto"/>
            </w:tcBorders>
            <w:shd w:val="clear" w:color="auto" w:fill="auto"/>
            <w:vAlign w:val="center"/>
            <w:hideMark/>
          </w:tcPr>
          <w:p w14:paraId="1E99FD01" w14:textId="6424A938"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16 DE SEPTIEMBRE COLONIA CENTRO</w:t>
            </w:r>
          </w:p>
        </w:tc>
      </w:tr>
      <w:tr w:rsidR="00D970AF" w:rsidRPr="004F7BEE" w14:paraId="3B0D7D41"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555ECE7E" w14:textId="653349B7" w:rsidR="00D970AF" w:rsidRPr="004F7BEE" w:rsidRDefault="00D970AF" w:rsidP="004F7BEE">
            <w:pPr>
              <w:suppressAutoHyphens w:val="0"/>
              <w:jc w:val="center"/>
              <w:rPr>
                <w:rFonts w:ascii="Calibri" w:hAnsi="Calibri"/>
                <w:color w:val="000000"/>
                <w:sz w:val="16"/>
                <w:szCs w:val="16"/>
                <w:lang w:val="es-MX" w:eastAsia="es-MX"/>
              </w:rPr>
            </w:pPr>
            <w:r w:rsidRPr="004F7BEE">
              <w:rPr>
                <w:rFonts w:ascii="Calibri" w:hAnsi="Calibri"/>
                <w:color w:val="000000"/>
                <w:sz w:val="16"/>
                <w:szCs w:val="16"/>
                <w:lang w:val="es-MX" w:eastAsia="es-MX"/>
              </w:rPr>
              <w:t>GUARDERIA NO. 1</w:t>
            </w:r>
          </w:p>
        </w:tc>
        <w:tc>
          <w:tcPr>
            <w:tcW w:w="2939" w:type="pct"/>
            <w:tcBorders>
              <w:top w:val="nil"/>
              <w:left w:val="nil"/>
              <w:bottom w:val="single" w:sz="4" w:space="0" w:color="auto"/>
              <w:right w:val="single" w:sz="4" w:space="0" w:color="auto"/>
            </w:tcBorders>
            <w:shd w:val="clear" w:color="auto" w:fill="auto"/>
            <w:vAlign w:val="center"/>
            <w:hideMark/>
          </w:tcPr>
          <w:p w14:paraId="67261556" w14:textId="07AC8C0F" w:rsidR="00D970AF" w:rsidRPr="004F7BEE" w:rsidRDefault="00D970AF" w:rsidP="004F7BEE">
            <w:pPr>
              <w:suppressAutoHyphens w:val="0"/>
              <w:jc w:val="center"/>
              <w:rPr>
                <w:rFonts w:ascii="Calibri" w:hAnsi="Calibri"/>
                <w:color w:val="000000"/>
                <w:sz w:val="16"/>
                <w:szCs w:val="16"/>
                <w:lang w:val="es-MX" w:eastAsia="es-MX"/>
              </w:rPr>
            </w:pPr>
            <w:r w:rsidRPr="004F7BEE">
              <w:rPr>
                <w:rFonts w:ascii="Calibri" w:hAnsi="Calibri"/>
                <w:color w:val="000000"/>
                <w:sz w:val="16"/>
                <w:szCs w:val="16"/>
                <w:lang w:val="es-MX" w:eastAsia="es-MX"/>
              </w:rPr>
              <w:t>SANTA MONICA NO. 1050 GUADALAJARA, JAL.</w:t>
            </w:r>
          </w:p>
        </w:tc>
      </w:tr>
      <w:tr w:rsidR="00D970AF" w:rsidRPr="004F7BEE" w14:paraId="41968A58"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0F8AE781" w14:textId="03EA7C96"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GUARDERIA NO. 2</w:t>
            </w:r>
          </w:p>
        </w:tc>
        <w:tc>
          <w:tcPr>
            <w:tcW w:w="2939" w:type="pct"/>
            <w:tcBorders>
              <w:top w:val="nil"/>
              <w:left w:val="nil"/>
              <w:bottom w:val="single" w:sz="4" w:space="0" w:color="auto"/>
              <w:right w:val="single" w:sz="4" w:space="0" w:color="auto"/>
            </w:tcBorders>
            <w:shd w:val="clear" w:color="auto" w:fill="auto"/>
            <w:vAlign w:val="center"/>
            <w:hideMark/>
          </w:tcPr>
          <w:p w14:paraId="5241CE5C" w14:textId="645E6896"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BASILIO BADILLO NO. 667 GUADALAJARA, JAL.</w:t>
            </w:r>
          </w:p>
        </w:tc>
      </w:tr>
      <w:tr w:rsidR="00D970AF" w:rsidRPr="004F7BEE" w14:paraId="30171388"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47463386" w14:textId="50822134"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GUARDERIA NO. 3</w:t>
            </w:r>
          </w:p>
        </w:tc>
        <w:tc>
          <w:tcPr>
            <w:tcW w:w="2939" w:type="pct"/>
            <w:tcBorders>
              <w:top w:val="nil"/>
              <w:left w:val="nil"/>
              <w:bottom w:val="single" w:sz="4" w:space="0" w:color="auto"/>
              <w:right w:val="single" w:sz="4" w:space="0" w:color="auto"/>
            </w:tcBorders>
            <w:shd w:val="clear" w:color="auto" w:fill="auto"/>
            <w:vAlign w:val="center"/>
            <w:hideMark/>
          </w:tcPr>
          <w:p w14:paraId="330A6024" w14:textId="4DC8D55C"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FELIPE ÁNGELES NO. 709 GUADALAJARA, JAL.</w:t>
            </w:r>
          </w:p>
        </w:tc>
      </w:tr>
      <w:tr w:rsidR="00D970AF" w:rsidRPr="004F7BEE" w14:paraId="1C0547DB"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005502B4" w14:textId="297C204F"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GUARDERIA NO. 4</w:t>
            </w:r>
          </w:p>
        </w:tc>
        <w:tc>
          <w:tcPr>
            <w:tcW w:w="2939" w:type="pct"/>
            <w:tcBorders>
              <w:top w:val="nil"/>
              <w:left w:val="nil"/>
              <w:bottom w:val="single" w:sz="4" w:space="0" w:color="auto"/>
              <w:right w:val="single" w:sz="4" w:space="0" w:color="auto"/>
            </w:tcBorders>
            <w:shd w:val="clear" w:color="auto" w:fill="auto"/>
            <w:vAlign w:val="center"/>
            <w:hideMark/>
          </w:tcPr>
          <w:p w14:paraId="6129CF5F" w14:textId="4BCC2CD2"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CALLE SOL NO. 2909 ZAPOPAN, JAL.</w:t>
            </w:r>
          </w:p>
        </w:tc>
      </w:tr>
      <w:tr w:rsidR="00D970AF" w:rsidRPr="004F7BEE" w14:paraId="64D793CB"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11A255F5" w14:textId="22501798"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GUARDERIA NO. 5 (TELMEX)</w:t>
            </w:r>
          </w:p>
        </w:tc>
        <w:tc>
          <w:tcPr>
            <w:tcW w:w="2939" w:type="pct"/>
            <w:tcBorders>
              <w:top w:val="nil"/>
              <w:left w:val="nil"/>
              <w:bottom w:val="single" w:sz="4" w:space="0" w:color="auto"/>
              <w:right w:val="single" w:sz="4" w:space="0" w:color="auto"/>
            </w:tcBorders>
            <w:shd w:val="clear" w:color="auto" w:fill="auto"/>
            <w:vAlign w:val="center"/>
            <w:hideMark/>
          </w:tcPr>
          <w:p w14:paraId="6ECDB64D" w14:textId="0E992425"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ALEJANDRO NO. 3132  COL. VALLARTA SAN JORGE,  GUADALAJARA, JAL.</w:t>
            </w:r>
          </w:p>
        </w:tc>
      </w:tr>
      <w:tr w:rsidR="00D970AF" w:rsidRPr="004F7BEE" w14:paraId="05963247"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3D4DBB46" w14:textId="09096535"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HGR 110 -CIRC. OBLATOS-</w:t>
            </w:r>
          </w:p>
        </w:tc>
        <w:tc>
          <w:tcPr>
            <w:tcW w:w="2939" w:type="pct"/>
            <w:tcBorders>
              <w:top w:val="nil"/>
              <w:left w:val="nil"/>
              <w:bottom w:val="single" w:sz="4" w:space="0" w:color="auto"/>
              <w:right w:val="single" w:sz="4" w:space="0" w:color="auto"/>
            </w:tcBorders>
            <w:shd w:val="clear" w:color="auto" w:fill="auto"/>
            <w:vAlign w:val="center"/>
            <w:hideMark/>
          </w:tcPr>
          <w:p w14:paraId="700EDF37" w14:textId="1321438E"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 CIRCUNVALACIÓN OBLATOS Y FRANCISCO VILLA GUADALAJARA, JAL.</w:t>
            </w:r>
          </w:p>
        </w:tc>
      </w:tr>
      <w:tr w:rsidR="00D970AF" w:rsidRPr="004F7BEE" w14:paraId="2297C475"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6E13737B" w14:textId="1496C675"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HGR 045 -AYALA-</w:t>
            </w:r>
          </w:p>
        </w:tc>
        <w:tc>
          <w:tcPr>
            <w:tcW w:w="2939" w:type="pct"/>
            <w:tcBorders>
              <w:top w:val="nil"/>
              <w:left w:val="nil"/>
              <w:bottom w:val="single" w:sz="4" w:space="0" w:color="auto"/>
              <w:right w:val="single" w:sz="4" w:space="0" w:color="auto"/>
            </w:tcBorders>
            <w:shd w:val="clear" w:color="auto" w:fill="auto"/>
            <w:vAlign w:val="center"/>
            <w:hideMark/>
          </w:tcPr>
          <w:p w14:paraId="3273E152" w14:textId="778F5D34"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SAN FELIPE NO. 1014, GUADALAJARA, JAL.</w:t>
            </w:r>
          </w:p>
        </w:tc>
      </w:tr>
      <w:tr w:rsidR="00D970AF" w:rsidRPr="004F7BEE" w14:paraId="3A172666"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335882CA" w14:textId="2271E90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HGR 046 -LAZARO CARDENAS-</w:t>
            </w:r>
          </w:p>
        </w:tc>
        <w:tc>
          <w:tcPr>
            <w:tcW w:w="2939" w:type="pct"/>
            <w:tcBorders>
              <w:top w:val="nil"/>
              <w:left w:val="nil"/>
              <w:bottom w:val="single" w:sz="4" w:space="0" w:color="auto"/>
              <w:right w:val="single" w:sz="4" w:space="0" w:color="auto"/>
            </w:tcBorders>
            <w:shd w:val="clear" w:color="auto" w:fill="auto"/>
            <w:vAlign w:val="center"/>
            <w:hideMark/>
          </w:tcPr>
          <w:p w14:paraId="033F9A82" w14:textId="380980AA"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 LÁZARO CÁRDENAS 2063 Y AV. 8 DE JULIO GUADALAJARA, JAL.</w:t>
            </w:r>
          </w:p>
        </w:tc>
      </w:tr>
      <w:tr w:rsidR="00D970AF" w:rsidRPr="004F7BEE" w14:paraId="620F5A20"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2528E13D" w14:textId="2999DA4D"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HGR 180 -TLAJOMULCO DE ZUÑIGA-</w:t>
            </w:r>
          </w:p>
        </w:tc>
        <w:tc>
          <w:tcPr>
            <w:tcW w:w="2939" w:type="pct"/>
            <w:tcBorders>
              <w:top w:val="nil"/>
              <w:left w:val="nil"/>
              <w:bottom w:val="single" w:sz="4" w:space="0" w:color="auto"/>
              <w:right w:val="single" w:sz="4" w:space="0" w:color="auto"/>
            </w:tcBorders>
            <w:shd w:val="clear" w:color="auto" w:fill="auto"/>
            <w:vAlign w:val="center"/>
            <w:hideMark/>
          </w:tcPr>
          <w:p w14:paraId="6CA3C6D2" w14:textId="2B3CB327"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DOM. CARRETERA SANTA FE SAN SEBASTIÁN S/N EN TLAJOMULCO JALISCO</w:t>
            </w:r>
          </w:p>
        </w:tc>
      </w:tr>
      <w:tr w:rsidR="00D970AF" w:rsidRPr="004F7BEE" w14:paraId="00D19516"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020176F0" w14:textId="04DD0CE1"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HGSZ NO. 185   (EN PROCESO)</w:t>
            </w:r>
          </w:p>
        </w:tc>
        <w:tc>
          <w:tcPr>
            <w:tcW w:w="2939" w:type="pct"/>
            <w:tcBorders>
              <w:top w:val="nil"/>
              <w:left w:val="nil"/>
              <w:bottom w:val="single" w:sz="4" w:space="0" w:color="auto"/>
              <w:right w:val="single" w:sz="4" w:space="0" w:color="auto"/>
            </w:tcBorders>
            <w:shd w:val="clear" w:color="auto" w:fill="auto"/>
            <w:vAlign w:val="center"/>
            <w:hideMark/>
          </w:tcPr>
          <w:p w14:paraId="66C3CE63" w14:textId="0A8BE6B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CALLE 1ERA PONIENTE  NO. 30 FRACC. RINCONADA DE LOS VAZQUEZ</w:t>
            </w:r>
          </w:p>
        </w:tc>
      </w:tr>
      <w:tr w:rsidR="00D970AF" w:rsidRPr="004F7BEE" w14:paraId="00CC7958"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03510B1E" w14:textId="23308100"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HGSZMF 15 -TAMAZULA-</w:t>
            </w:r>
          </w:p>
        </w:tc>
        <w:tc>
          <w:tcPr>
            <w:tcW w:w="2939" w:type="pct"/>
            <w:tcBorders>
              <w:top w:val="nil"/>
              <w:left w:val="nil"/>
              <w:bottom w:val="single" w:sz="4" w:space="0" w:color="auto"/>
              <w:right w:val="single" w:sz="4" w:space="0" w:color="auto"/>
            </w:tcBorders>
            <w:shd w:val="clear" w:color="auto" w:fill="auto"/>
            <w:vAlign w:val="center"/>
            <w:hideMark/>
          </w:tcPr>
          <w:p w14:paraId="22A3CBC1" w14:textId="7C7EF8BA"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CARRETERA JIQUILPAN MANZANILLO KM. 93 TAMAZULA, JAL.</w:t>
            </w:r>
          </w:p>
        </w:tc>
      </w:tr>
      <w:tr w:rsidR="00D970AF" w:rsidRPr="004F7BEE" w14:paraId="07A06BEC"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3F57CA5C" w14:textId="0F4DB406"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HGSZMF 27 -VILLA CORONA-</w:t>
            </w:r>
          </w:p>
        </w:tc>
        <w:tc>
          <w:tcPr>
            <w:tcW w:w="2939" w:type="pct"/>
            <w:tcBorders>
              <w:top w:val="nil"/>
              <w:left w:val="nil"/>
              <w:bottom w:val="single" w:sz="4" w:space="0" w:color="auto"/>
              <w:right w:val="single" w:sz="4" w:space="0" w:color="auto"/>
            </w:tcBorders>
            <w:shd w:val="clear" w:color="auto" w:fill="auto"/>
            <w:vAlign w:val="center"/>
            <w:hideMark/>
          </w:tcPr>
          <w:p w14:paraId="27F1F067" w14:textId="4404FF4F"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HIDALGO NO. 187 VILLA CORONA, JAL.</w:t>
            </w:r>
          </w:p>
        </w:tc>
      </w:tr>
      <w:tr w:rsidR="00D970AF" w:rsidRPr="004F7BEE" w14:paraId="488B1BE6"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305901AB" w14:textId="78BBAC08"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HGSZMF 28 -CASIMIRO CASTILLO-</w:t>
            </w:r>
          </w:p>
        </w:tc>
        <w:tc>
          <w:tcPr>
            <w:tcW w:w="2939" w:type="pct"/>
            <w:tcBorders>
              <w:top w:val="nil"/>
              <w:left w:val="nil"/>
              <w:bottom w:val="single" w:sz="4" w:space="0" w:color="auto"/>
              <w:right w:val="single" w:sz="4" w:space="0" w:color="auto"/>
            </w:tcBorders>
            <w:shd w:val="clear" w:color="auto" w:fill="auto"/>
            <w:vAlign w:val="center"/>
            <w:hideMark/>
          </w:tcPr>
          <w:p w14:paraId="196165CD" w14:textId="5605BD65"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ÁLVARO OBREGÓN NO. 125 CASIMIRO CASTILLO</w:t>
            </w:r>
          </w:p>
        </w:tc>
      </w:tr>
      <w:tr w:rsidR="00D970AF" w:rsidRPr="004F7BEE" w14:paraId="55A0EEEB"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1BBA29C3" w14:textId="676A70CE"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HGZ 07 -LAGOS DE MORENO-</w:t>
            </w:r>
          </w:p>
        </w:tc>
        <w:tc>
          <w:tcPr>
            <w:tcW w:w="2939" w:type="pct"/>
            <w:tcBorders>
              <w:top w:val="nil"/>
              <w:left w:val="nil"/>
              <w:bottom w:val="single" w:sz="4" w:space="0" w:color="auto"/>
              <w:right w:val="single" w:sz="4" w:space="0" w:color="auto"/>
            </w:tcBorders>
            <w:shd w:val="clear" w:color="auto" w:fill="auto"/>
            <w:vAlign w:val="center"/>
            <w:hideMark/>
          </w:tcPr>
          <w:p w14:paraId="019F4183" w14:textId="14CFE4D8"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FRAY BERNARDO COSSIN NO 752 LAGOS DE MORENO</w:t>
            </w:r>
          </w:p>
        </w:tc>
      </w:tr>
      <w:tr w:rsidR="00D970AF" w:rsidRPr="004F7BEE" w14:paraId="7E70B959"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19FA8D48" w14:textId="1BA9AF4F"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HGZ 14 -LA PAZ-</w:t>
            </w:r>
          </w:p>
        </w:tc>
        <w:tc>
          <w:tcPr>
            <w:tcW w:w="2939" w:type="pct"/>
            <w:tcBorders>
              <w:top w:val="nil"/>
              <w:left w:val="nil"/>
              <w:bottom w:val="single" w:sz="4" w:space="0" w:color="auto"/>
              <w:right w:val="single" w:sz="4" w:space="0" w:color="auto"/>
            </w:tcBorders>
            <w:shd w:val="clear" w:color="auto" w:fill="auto"/>
            <w:vAlign w:val="center"/>
            <w:hideMark/>
          </w:tcPr>
          <w:p w14:paraId="06A4E1A2" w14:textId="42504E6B"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 REVOLUCIÓN NO 2735 Y RIO NILO GUADALAJARA, JAL.</w:t>
            </w:r>
          </w:p>
        </w:tc>
      </w:tr>
      <w:tr w:rsidR="00D970AF" w:rsidRPr="004F7BEE" w14:paraId="49D9E721"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45837FB2" w14:textId="47EA116A"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HGZ 21 -TEPATITLAN-</w:t>
            </w:r>
          </w:p>
        </w:tc>
        <w:tc>
          <w:tcPr>
            <w:tcW w:w="2939" w:type="pct"/>
            <w:tcBorders>
              <w:top w:val="nil"/>
              <w:left w:val="nil"/>
              <w:bottom w:val="single" w:sz="4" w:space="0" w:color="auto"/>
              <w:right w:val="single" w:sz="4" w:space="0" w:color="auto"/>
            </w:tcBorders>
            <w:shd w:val="clear" w:color="auto" w:fill="auto"/>
            <w:vAlign w:val="center"/>
            <w:hideMark/>
          </w:tcPr>
          <w:p w14:paraId="40E5C596" w14:textId="32A729D3"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DR. CARLOS CANSECO GONZÁLEZ NO 751, TEPATITLÁN, JAL.</w:t>
            </w:r>
          </w:p>
        </w:tc>
      </w:tr>
      <w:tr w:rsidR="00D970AF" w:rsidRPr="004F7BEE" w14:paraId="02B1ECF4"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4784BC72" w14:textId="56AA5E54"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HGZ 89 -FFCC-</w:t>
            </w:r>
          </w:p>
        </w:tc>
        <w:tc>
          <w:tcPr>
            <w:tcW w:w="2939" w:type="pct"/>
            <w:tcBorders>
              <w:top w:val="nil"/>
              <w:left w:val="nil"/>
              <w:bottom w:val="single" w:sz="4" w:space="0" w:color="auto"/>
              <w:right w:val="single" w:sz="4" w:space="0" w:color="auto"/>
            </w:tcBorders>
            <w:shd w:val="clear" w:color="auto" w:fill="auto"/>
            <w:vAlign w:val="center"/>
            <w:hideMark/>
          </w:tcPr>
          <w:p w14:paraId="52CFA320" w14:textId="09A2912B"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 CIRCUNVALACION AGUSTIN YAÑEZ DELGADILLO NO 1988 GUADALAJARA, JAL.</w:t>
            </w:r>
          </w:p>
        </w:tc>
      </w:tr>
      <w:tr w:rsidR="00D970AF" w:rsidRPr="004F7BEE" w14:paraId="0B48BA54"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7EDBF672" w14:textId="0F72C0E4"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HGZMF 06 -OCOTLAN-</w:t>
            </w:r>
          </w:p>
        </w:tc>
        <w:tc>
          <w:tcPr>
            <w:tcW w:w="2939" w:type="pct"/>
            <w:tcBorders>
              <w:top w:val="nil"/>
              <w:left w:val="nil"/>
              <w:bottom w:val="single" w:sz="4" w:space="0" w:color="auto"/>
              <w:right w:val="single" w:sz="4" w:space="0" w:color="auto"/>
            </w:tcBorders>
            <w:shd w:val="clear" w:color="auto" w:fill="auto"/>
            <w:vAlign w:val="center"/>
            <w:hideMark/>
          </w:tcPr>
          <w:p w14:paraId="778D8588" w14:textId="78E6176F"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DELGADILLO ARAUJO NO. 60 OCOTLÁN, JAL.</w:t>
            </w:r>
          </w:p>
        </w:tc>
      </w:tr>
      <w:tr w:rsidR="00D970AF" w:rsidRPr="004F7BEE" w14:paraId="095A39DA"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0020EF2D" w14:textId="4F49478A"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HGZMF 09 -CD. GUZMAN-</w:t>
            </w:r>
          </w:p>
        </w:tc>
        <w:tc>
          <w:tcPr>
            <w:tcW w:w="2939" w:type="pct"/>
            <w:tcBorders>
              <w:top w:val="nil"/>
              <w:left w:val="nil"/>
              <w:bottom w:val="single" w:sz="4" w:space="0" w:color="auto"/>
              <w:right w:val="single" w:sz="4" w:space="0" w:color="auto"/>
            </w:tcBorders>
            <w:shd w:val="clear" w:color="auto" w:fill="auto"/>
            <w:vAlign w:val="center"/>
            <w:hideMark/>
          </w:tcPr>
          <w:p w14:paraId="10F7B151" w14:textId="52F061A2"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 COLON NO. 699 CD. GUZMAN, JAL.</w:t>
            </w:r>
          </w:p>
        </w:tc>
      </w:tr>
      <w:tr w:rsidR="00D970AF" w:rsidRPr="004F7BEE" w14:paraId="256AED72"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656A04B9" w14:textId="712FF04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HGZMF 20 -AUTLAN-</w:t>
            </w:r>
          </w:p>
        </w:tc>
        <w:tc>
          <w:tcPr>
            <w:tcW w:w="2939" w:type="pct"/>
            <w:tcBorders>
              <w:top w:val="nil"/>
              <w:left w:val="nil"/>
              <w:bottom w:val="single" w:sz="4" w:space="0" w:color="auto"/>
              <w:right w:val="single" w:sz="4" w:space="0" w:color="auto"/>
            </w:tcBorders>
            <w:shd w:val="clear" w:color="auto" w:fill="auto"/>
            <w:vAlign w:val="center"/>
            <w:hideMark/>
          </w:tcPr>
          <w:p w14:paraId="601875C5" w14:textId="266F1EE5"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JAIME LLAMAS NO. 295 FRACC. PUERTA DE LA COSTA, AUTLÁN JAL</w:t>
            </w:r>
          </w:p>
        </w:tc>
      </w:tr>
      <w:tr w:rsidR="00D970AF" w:rsidRPr="004F7BEE" w14:paraId="2F31BDD0"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1223F0F4" w14:textId="1084B94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HGZMF 26 -TALA-</w:t>
            </w:r>
          </w:p>
        </w:tc>
        <w:tc>
          <w:tcPr>
            <w:tcW w:w="2939" w:type="pct"/>
            <w:tcBorders>
              <w:top w:val="nil"/>
              <w:left w:val="nil"/>
              <w:bottom w:val="single" w:sz="4" w:space="0" w:color="auto"/>
              <w:right w:val="single" w:sz="4" w:space="0" w:color="auto"/>
            </w:tcBorders>
            <w:shd w:val="clear" w:color="auto" w:fill="auto"/>
            <w:vAlign w:val="center"/>
            <w:hideMark/>
          </w:tcPr>
          <w:p w14:paraId="242B60EA" w14:textId="3FA85D22"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SIMÓN BOLÍVAR  Y MORELOS TALA, JAL.</w:t>
            </w:r>
          </w:p>
        </w:tc>
      </w:tr>
      <w:tr w:rsidR="00D970AF" w:rsidRPr="004F7BEE" w14:paraId="4EE5D6A7"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224B8F02" w14:textId="467BABAB"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HGZMF 42 -PTO. VALLARTA-</w:t>
            </w:r>
          </w:p>
        </w:tc>
        <w:tc>
          <w:tcPr>
            <w:tcW w:w="2939" w:type="pct"/>
            <w:tcBorders>
              <w:top w:val="nil"/>
              <w:left w:val="nil"/>
              <w:bottom w:val="single" w:sz="4" w:space="0" w:color="auto"/>
              <w:right w:val="single" w:sz="4" w:space="0" w:color="auto"/>
            </w:tcBorders>
            <w:shd w:val="clear" w:color="auto" w:fill="auto"/>
            <w:vAlign w:val="center"/>
            <w:hideMark/>
          </w:tcPr>
          <w:p w14:paraId="479C368F" w14:textId="7CB01D1A"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 FCO. MEDINA ASCENCIO NO. 2066 PUERTO VALLARTA, JAL.</w:t>
            </w:r>
          </w:p>
        </w:tc>
      </w:tr>
      <w:tr w:rsidR="00D970AF" w:rsidRPr="004F7BEE" w14:paraId="5CCF3E13"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6268A22D" w14:textId="011086D1"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HOSPITAL JUAN I MENCHACA</w:t>
            </w:r>
          </w:p>
        </w:tc>
        <w:tc>
          <w:tcPr>
            <w:tcW w:w="2939" w:type="pct"/>
            <w:tcBorders>
              <w:top w:val="nil"/>
              <w:left w:val="nil"/>
              <w:bottom w:val="single" w:sz="4" w:space="0" w:color="auto"/>
              <w:right w:val="single" w:sz="4" w:space="0" w:color="auto"/>
            </w:tcBorders>
            <w:shd w:val="clear" w:color="auto" w:fill="auto"/>
            <w:vAlign w:val="center"/>
            <w:hideMark/>
          </w:tcPr>
          <w:p w14:paraId="3F773F96" w14:textId="749332CB"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GENERAL CORONADO NO 423 , GUADALAJARA, JAL</w:t>
            </w:r>
          </w:p>
        </w:tc>
      </w:tr>
      <w:tr w:rsidR="00D970AF" w:rsidRPr="004F7BEE" w14:paraId="266F654E"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158D3DEA" w14:textId="6D2D1ED5"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LABORATORIO DE SALUD EN EL TRABAJO</w:t>
            </w:r>
          </w:p>
        </w:tc>
        <w:tc>
          <w:tcPr>
            <w:tcW w:w="2939" w:type="pct"/>
            <w:tcBorders>
              <w:top w:val="nil"/>
              <w:left w:val="nil"/>
              <w:bottom w:val="single" w:sz="4" w:space="0" w:color="auto"/>
              <w:right w:val="single" w:sz="4" w:space="0" w:color="auto"/>
            </w:tcBorders>
            <w:shd w:val="clear" w:color="auto" w:fill="auto"/>
            <w:vAlign w:val="center"/>
            <w:hideMark/>
          </w:tcPr>
          <w:p w14:paraId="4956EA82" w14:textId="000B4986"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SIERRA MOJADA NO. 800, GUADALAJARA, JALISCO</w:t>
            </w:r>
          </w:p>
        </w:tc>
      </w:tr>
      <w:tr w:rsidR="00D970AF" w:rsidRPr="004F7BEE" w14:paraId="3B4212B0"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1A8E2047" w14:textId="279812C7"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LARRE</w:t>
            </w:r>
          </w:p>
        </w:tc>
        <w:tc>
          <w:tcPr>
            <w:tcW w:w="2939" w:type="pct"/>
            <w:tcBorders>
              <w:top w:val="nil"/>
              <w:left w:val="nil"/>
              <w:bottom w:val="single" w:sz="4" w:space="0" w:color="auto"/>
              <w:right w:val="single" w:sz="4" w:space="0" w:color="auto"/>
            </w:tcBorders>
            <w:shd w:val="clear" w:color="auto" w:fill="auto"/>
            <w:vAlign w:val="center"/>
            <w:hideMark/>
          </w:tcPr>
          <w:p w14:paraId="1405BD76" w14:textId="44FE70DD"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MAGISTERIO NO. 1425 GUADALAJARA, JAL.</w:t>
            </w:r>
          </w:p>
        </w:tc>
      </w:tr>
      <w:tr w:rsidR="00D970AF" w:rsidRPr="004F7BEE" w14:paraId="74654B92"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70D3B3F7" w14:textId="61416E5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PLANTA CENTRAL DE LAVADO</w:t>
            </w:r>
          </w:p>
        </w:tc>
        <w:tc>
          <w:tcPr>
            <w:tcW w:w="2939" w:type="pct"/>
            <w:tcBorders>
              <w:top w:val="nil"/>
              <w:left w:val="nil"/>
              <w:bottom w:val="single" w:sz="4" w:space="0" w:color="auto"/>
              <w:right w:val="single" w:sz="4" w:space="0" w:color="auto"/>
            </w:tcBorders>
            <w:shd w:val="clear" w:color="auto" w:fill="auto"/>
            <w:vAlign w:val="center"/>
            <w:hideMark/>
          </w:tcPr>
          <w:p w14:paraId="5412E844" w14:textId="6AC4CF2D"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DR. QUEVEDO Y ZUBIETA NO. 555 GUADALAJARA, JAL</w:t>
            </w:r>
          </w:p>
        </w:tc>
      </w:tr>
      <w:tr w:rsidR="00D970AF" w:rsidRPr="004F7BEE" w14:paraId="0FFDABA0"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6D111C31" w14:textId="70828F7C"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 xml:space="preserve">SUB DELEGACIÓN OCOTLÁN </w:t>
            </w:r>
          </w:p>
        </w:tc>
        <w:tc>
          <w:tcPr>
            <w:tcW w:w="2939" w:type="pct"/>
            <w:tcBorders>
              <w:top w:val="nil"/>
              <w:left w:val="nil"/>
              <w:bottom w:val="single" w:sz="4" w:space="0" w:color="auto"/>
              <w:right w:val="single" w:sz="4" w:space="0" w:color="auto"/>
            </w:tcBorders>
            <w:shd w:val="clear" w:color="auto" w:fill="auto"/>
            <w:vAlign w:val="center"/>
            <w:hideMark/>
          </w:tcPr>
          <w:p w14:paraId="1E7F2D68" w14:textId="130F6EEC"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CALLE MOCTEZUMA NO 655 OCOTLAN JAL.</w:t>
            </w:r>
          </w:p>
        </w:tc>
      </w:tr>
      <w:tr w:rsidR="00D970AF" w:rsidRPr="004F7BEE" w14:paraId="10777DB5"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11ADDF7C" w14:textId="0A4AC0F7"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01</w:t>
            </w:r>
          </w:p>
        </w:tc>
        <w:tc>
          <w:tcPr>
            <w:tcW w:w="2939" w:type="pct"/>
            <w:tcBorders>
              <w:top w:val="nil"/>
              <w:left w:val="nil"/>
              <w:bottom w:val="single" w:sz="4" w:space="0" w:color="auto"/>
              <w:right w:val="single" w:sz="4" w:space="0" w:color="auto"/>
            </w:tcBorders>
            <w:shd w:val="clear" w:color="auto" w:fill="auto"/>
            <w:vAlign w:val="center"/>
            <w:hideMark/>
          </w:tcPr>
          <w:p w14:paraId="3D8E203C" w14:textId="12F56CE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CALZADA DEL CAMPESINO Y AV. 16 DE SEPTIEMBRE  GUADALAJARA, JAL.</w:t>
            </w:r>
          </w:p>
        </w:tc>
      </w:tr>
      <w:tr w:rsidR="00D970AF" w:rsidRPr="004F7BEE" w14:paraId="49C3B4A9"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531E4F69" w14:textId="354DDCC7"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02</w:t>
            </w:r>
          </w:p>
        </w:tc>
        <w:tc>
          <w:tcPr>
            <w:tcW w:w="2939" w:type="pct"/>
            <w:tcBorders>
              <w:top w:val="nil"/>
              <w:left w:val="nil"/>
              <w:bottom w:val="single" w:sz="4" w:space="0" w:color="auto"/>
              <w:right w:val="single" w:sz="4" w:space="0" w:color="auto"/>
            </w:tcBorders>
            <w:shd w:val="clear" w:color="auto" w:fill="auto"/>
            <w:vAlign w:val="center"/>
            <w:hideMark/>
          </w:tcPr>
          <w:p w14:paraId="48784A35" w14:textId="4BE638E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JESÚS GARCIA NO. 1480 GUADALAJARA, JAL.</w:t>
            </w:r>
          </w:p>
        </w:tc>
      </w:tr>
      <w:tr w:rsidR="00D970AF" w:rsidRPr="004F7BEE" w14:paraId="2033FF4E"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73F69653" w14:textId="685E21B8"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03</w:t>
            </w:r>
          </w:p>
        </w:tc>
        <w:tc>
          <w:tcPr>
            <w:tcW w:w="2939" w:type="pct"/>
            <w:tcBorders>
              <w:top w:val="nil"/>
              <w:left w:val="nil"/>
              <w:bottom w:val="single" w:sz="4" w:space="0" w:color="auto"/>
              <w:right w:val="single" w:sz="4" w:space="0" w:color="auto"/>
            </w:tcBorders>
            <w:shd w:val="clear" w:color="auto" w:fill="auto"/>
            <w:vAlign w:val="center"/>
            <w:hideMark/>
          </w:tcPr>
          <w:p w14:paraId="3E1E01B3" w14:textId="65CD12A7"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BELISARIO DOMÍNGUEZ 1000  GUADALAJARA JALISCO</w:t>
            </w:r>
          </w:p>
        </w:tc>
      </w:tr>
      <w:tr w:rsidR="00D970AF" w:rsidRPr="004F7BEE" w14:paraId="2EF20FFD"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05D60D8F" w14:textId="5C6C6C7F"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lastRenderedPageBreak/>
              <w:t>U.M.F. NO. 05</w:t>
            </w:r>
          </w:p>
        </w:tc>
        <w:tc>
          <w:tcPr>
            <w:tcW w:w="2939" w:type="pct"/>
            <w:tcBorders>
              <w:top w:val="nil"/>
              <w:left w:val="nil"/>
              <w:bottom w:val="single" w:sz="4" w:space="0" w:color="auto"/>
              <w:right w:val="single" w:sz="4" w:space="0" w:color="auto"/>
            </w:tcBorders>
            <w:shd w:val="clear" w:color="auto" w:fill="auto"/>
            <w:vAlign w:val="center"/>
            <w:hideMark/>
          </w:tcPr>
          <w:p w14:paraId="57D8B058" w14:textId="0E908C7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CALLE 700 NO 788, EL SALTO, JAL.</w:t>
            </w:r>
          </w:p>
        </w:tc>
      </w:tr>
      <w:tr w:rsidR="00D970AF" w:rsidRPr="004F7BEE" w14:paraId="02BC8EEC"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175C2598" w14:textId="24C5C346"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10</w:t>
            </w:r>
          </w:p>
        </w:tc>
        <w:tc>
          <w:tcPr>
            <w:tcW w:w="2939" w:type="pct"/>
            <w:tcBorders>
              <w:top w:val="nil"/>
              <w:left w:val="nil"/>
              <w:bottom w:val="single" w:sz="4" w:space="0" w:color="auto"/>
              <w:right w:val="single" w:sz="4" w:space="0" w:color="auto"/>
            </w:tcBorders>
            <w:shd w:val="clear" w:color="auto" w:fill="auto"/>
            <w:vAlign w:val="center"/>
            <w:hideMark/>
          </w:tcPr>
          <w:p w14:paraId="35EA90AA" w14:textId="3249FB7C"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SIXTO GORJÓN  NO 223 TEQUILA JAL.</w:t>
            </w:r>
          </w:p>
        </w:tc>
      </w:tr>
      <w:tr w:rsidR="00D970AF" w:rsidRPr="004F7BEE" w14:paraId="37D2B410"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16C399F3" w14:textId="7BACA92A"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11</w:t>
            </w:r>
          </w:p>
        </w:tc>
        <w:tc>
          <w:tcPr>
            <w:tcW w:w="2939" w:type="pct"/>
            <w:tcBorders>
              <w:top w:val="nil"/>
              <w:left w:val="nil"/>
              <w:bottom w:val="single" w:sz="4" w:space="0" w:color="auto"/>
              <w:right w:val="single" w:sz="4" w:space="0" w:color="auto"/>
            </w:tcBorders>
            <w:shd w:val="clear" w:color="auto" w:fill="auto"/>
            <w:vAlign w:val="center"/>
            <w:hideMark/>
          </w:tcPr>
          <w:p w14:paraId="388094A1" w14:textId="743179CC"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CALLE NEBULOSA NO 10, AMATITAN JAL.</w:t>
            </w:r>
          </w:p>
        </w:tc>
      </w:tr>
      <w:tr w:rsidR="00D970AF" w:rsidRPr="004F7BEE" w14:paraId="46623BB9"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29529FE8" w14:textId="781F4CBE"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12</w:t>
            </w:r>
          </w:p>
        </w:tc>
        <w:tc>
          <w:tcPr>
            <w:tcW w:w="2939" w:type="pct"/>
            <w:tcBorders>
              <w:top w:val="nil"/>
              <w:left w:val="nil"/>
              <w:bottom w:val="single" w:sz="4" w:space="0" w:color="auto"/>
              <w:right w:val="single" w:sz="4" w:space="0" w:color="auto"/>
            </w:tcBorders>
            <w:shd w:val="clear" w:color="auto" w:fill="auto"/>
            <w:vAlign w:val="center"/>
            <w:hideMark/>
          </w:tcPr>
          <w:p w14:paraId="1D61A777" w14:textId="787E629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CALLE HIDALGO NO 45 ARENAL JAL.</w:t>
            </w:r>
          </w:p>
        </w:tc>
      </w:tr>
      <w:tr w:rsidR="00D970AF" w:rsidRPr="004F7BEE" w14:paraId="27A85CF4"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419A0A97" w14:textId="54205A02"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13</w:t>
            </w:r>
          </w:p>
        </w:tc>
        <w:tc>
          <w:tcPr>
            <w:tcW w:w="2939" w:type="pct"/>
            <w:tcBorders>
              <w:top w:val="nil"/>
              <w:left w:val="nil"/>
              <w:bottom w:val="single" w:sz="4" w:space="0" w:color="auto"/>
              <w:right w:val="single" w:sz="4" w:space="0" w:color="auto"/>
            </w:tcBorders>
            <w:shd w:val="clear" w:color="auto" w:fill="auto"/>
            <w:vAlign w:val="center"/>
            <w:hideMark/>
          </w:tcPr>
          <w:p w14:paraId="69922BD4" w14:textId="13088BD2"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PROLONGACIÓN ÁLVARO OBREGÓN  NO.141 PIHUAMO, JAL</w:t>
            </w:r>
          </w:p>
        </w:tc>
      </w:tr>
      <w:tr w:rsidR="00D970AF" w:rsidRPr="004F7BEE" w14:paraId="212F1917"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0102B690" w14:textId="7D4DF0FD"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171</w:t>
            </w:r>
          </w:p>
        </w:tc>
        <w:tc>
          <w:tcPr>
            <w:tcW w:w="2939" w:type="pct"/>
            <w:tcBorders>
              <w:top w:val="nil"/>
              <w:left w:val="nil"/>
              <w:bottom w:val="single" w:sz="4" w:space="0" w:color="auto"/>
              <w:right w:val="single" w:sz="4" w:space="0" w:color="auto"/>
            </w:tcBorders>
            <w:shd w:val="clear" w:color="auto" w:fill="auto"/>
            <w:vAlign w:val="center"/>
            <w:hideMark/>
          </w:tcPr>
          <w:p w14:paraId="25008D07" w14:textId="4F924CC6"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 LOPEZ MATEOS SUR NO. 3436 ZAPOPAN, JAL.</w:t>
            </w:r>
          </w:p>
        </w:tc>
      </w:tr>
      <w:tr w:rsidR="00D970AF" w:rsidRPr="004F7BEE" w14:paraId="4DE6B0B6"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26E24F23" w14:textId="7CDDCB7F"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181 (LOS SABINOS)</w:t>
            </w:r>
          </w:p>
        </w:tc>
        <w:tc>
          <w:tcPr>
            <w:tcW w:w="2939" w:type="pct"/>
            <w:tcBorders>
              <w:top w:val="nil"/>
              <w:left w:val="nil"/>
              <w:bottom w:val="single" w:sz="4" w:space="0" w:color="auto"/>
              <w:right w:val="single" w:sz="4" w:space="0" w:color="auto"/>
            </w:tcBorders>
            <w:shd w:val="clear" w:color="auto" w:fill="auto"/>
            <w:vAlign w:val="center"/>
            <w:hideMark/>
          </w:tcPr>
          <w:p w14:paraId="2D59177C" w14:textId="63BA380F"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 LOS SABINOS NO. 1 COL. VALLE DE LOS SABINOS IXTLAHUACÁN DE LOS MEMBRILLOS</w:t>
            </w:r>
          </w:p>
        </w:tc>
      </w:tr>
      <w:tr w:rsidR="00D970AF" w:rsidRPr="004F7BEE" w14:paraId="57BECA0A"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26160698" w14:textId="432D5820"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184</w:t>
            </w:r>
          </w:p>
        </w:tc>
        <w:tc>
          <w:tcPr>
            <w:tcW w:w="2939" w:type="pct"/>
            <w:tcBorders>
              <w:top w:val="nil"/>
              <w:left w:val="nil"/>
              <w:bottom w:val="single" w:sz="4" w:space="0" w:color="auto"/>
              <w:right w:val="single" w:sz="4" w:space="0" w:color="auto"/>
            </w:tcBorders>
            <w:shd w:val="clear" w:color="auto" w:fill="auto"/>
            <w:vAlign w:val="center"/>
            <w:hideMark/>
          </w:tcPr>
          <w:p w14:paraId="5F5840E7" w14:textId="76EEA35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 xml:space="preserve"> AV. JUAREZ NO 263 FRACC. PRADOS COYULA.</w:t>
            </w:r>
          </w:p>
        </w:tc>
      </w:tr>
      <w:tr w:rsidR="00D970AF" w:rsidRPr="004F7BEE" w14:paraId="5984A81D"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4D59BF98" w14:textId="061AD5E7"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22</w:t>
            </w:r>
          </w:p>
        </w:tc>
        <w:tc>
          <w:tcPr>
            <w:tcW w:w="2939" w:type="pct"/>
            <w:tcBorders>
              <w:top w:val="nil"/>
              <w:left w:val="nil"/>
              <w:bottom w:val="single" w:sz="4" w:space="0" w:color="auto"/>
              <w:right w:val="single" w:sz="4" w:space="0" w:color="auto"/>
            </w:tcBorders>
            <w:shd w:val="clear" w:color="auto" w:fill="auto"/>
            <w:vAlign w:val="center"/>
            <w:hideMark/>
          </w:tcPr>
          <w:p w14:paraId="3E18D3DD" w14:textId="6F5AEE1D"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INDEPENDENCIA NO. 362  ATOTONILCO JAL.</w:t>
            </w:r>
          </w:p>
        </w:tc>
      </w:tr>
      <w:tr w:rsidR="00D970AF" w:rsidRPr="004F7BEE" w14:paraId="21050C1B"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513250C7" w14:textId="245C291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23</w:t>
            </w:r>
          </w:p>
        </w:tc>
        <w:tc>
          <w:tcPr>
            <w:tcW w:w="2939" w:type="pct"/>
            <w:tcBorders>
              <w:top w:val="nil"/>
              <w:left w:val="nil"/>
              <w:bottom w:val="single" w:sz="4" w:space="0" w:color="auto"/>
              <w:right w:val="single" w:sz="4" w:space="0" w:color="auto"/>
            </w:tcBorders>
            <w:shd w:val="clear" w:color="auto" w:fill="auto"/>
            <w:vAlign w:val="center"/>
            <w:hideMark/>
          </w:tcPr>
          <w:p w14:paraId="653AEF8E" w14:textId="766E2C28"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GUILLERMO PRIETO NO 100 LA BARCA JALISCO</w:t>
            </w:r>
          </w:p>
        </w:tc>
      </w:tr>
      <w:tr w:rsidR="00D970AF" w:rsidRPr="004F7BEE" w14:paraId="3E618F4A"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59AE2267" w14:textId="66C8F22F"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31</w:t>
            </w:r>
          </w:p>
        </w:tc>
        <w:tc>
          <w:tcPr>
            <w:tcW w:w="2939" w:type="pct"/>
            <w:tcBorders>
              <w:top w:val="nil"/>
              <w:left w:val="nil"/>
              <w:bottom w:val="single" w:sz="4" w:space="0" w:color="auto"/>
              <w:right w:val="single" w:sz="4" w:space="0" w:color="auto"/>
            </w:tcBorders>
            <w:shd w:val="clear" w:color="auto" w:fill="auto"/>
            <w:vAlign w:val="center"/>
            <w:hideMark/>
          </w:tcPr>
          <w:p w14:paraId="7E4529CD" w14:textId="11C64D53"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JOSE MA. MERCADO 261 AHUALULCO DE MERCADO JAL.</w:t>
            </w:r>
          </w:p>
        </w:tc>
      </w:tr>
      <w:tr w:rsidR="00D970AF" w:rsidRPr="004F7BEE" w14:paraId="23416D4B"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3FC2E06D" w14:textId="00D57232"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33</w:t>
            </w:r>
          </w:p>
        </w:tc>
        <w:tc>
          <w:tcPr>
            <w:tcW w:w="2939" w:type="pct"/>
            <w:tcBorders>
              <w:top w:val="nil"/>
              <w:left w:val="nil"/>
              <w:bottom w:val="single" w:sz="4" w:space="0" w:color="auto"/>
              <w:right w:val="single" w:sz="4" w:space="0" w:color="auto"/>
            </w:tcBorders>
            <w:shd w:val="clear" w:color="auto" w:fill="auto"/>
            <w:vAlign w:val="center"/>
            <w:hideMark/>
          </w:tcPr>
          <w:p w14:paraId="57E5BAF0" w14:textId="6530B15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MORELOS #  1  SAN MARCOS JALISCO.</w:t>
            </w:r>
          </w:p>
        </w:tc>
      </w:tr>
      <w:tr w:rsidR="00D970AF" w:rsidRPr="004F7BEE" w14:paraId="500139F7"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200AA380" w14:textId="50505C9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39</w:t>
            </w:r>
          </w:p>
        </w:tc>
        <w:tc>
          <w:tcPr>
            <w:tcW w:w="2939" w:type="pct"/>
            <w:tcBorders>
              <w:top w:val="nil"/>
              <w:left w:val="nil"/>
              <w:bottom w:val="single" w:sz="4" w:space="0" w:color="auto"/>
              <w:right w:val="single" w:sz="4" w:space="0" w:color="auto"/>
            </w:tcBorders>
            <w:shd w:val="clear" w:color="auto" w:fill="auto"/>
            <w:vAlign w:val="center"/>
            <w:hideMark/>
          </w:tcPr>
          <w:p w14:paraId="526D8E84" w14:textId="376D65A2"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 DR. R. MICHEL 3340 Y LÁZARO CÁRDENAS TLAQUEPAQUE, JAL.</w:t>
            </w:r>
          </w:p>
        </w:tc>
      </w:tr>
      <w:tr w:rsidR="00D970AF" w:rsidRPr="004F7BEE" w14:paraId="15DDEE22"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5A1994AB" w14:textId="1B835FE0"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48</w:t>
            </w:r>
          </w:p>
        </w:tc>
        <w:tc>
          <w:tcPr>
            <w:tcW w:w="2939" w:type="pct"/>
            <w:tcBorders>
              <w:top w:val="nil"/>
              <w:left w:val="nil"/>
              <w:bottom w:val="single" w:sz="4" w:space="0" w:color="auto"/>
              <w:right w:val="single" w:sz="4" w:space="0" w:color="auto"/>
            </w:tcBorders>
            <w:shd w:val="clear" w:color="auto" w:fill="auto"/>
            <w:vAlign w:val="center"/>
            <w:hideMark/>
          </w:tcPr>
          <w:p w14:paraId="39C00072" w14:textId="644C55BB"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 CIRCUNVALACIÓN OBLATOS NO. 2208 GUADALAJARA, JAL.</w:t>
            </w:r>
          </w:p>
        </w:tc>
      </w:tr>
      <w:tr w:rsidR="00D970AF" w:rsidRPr="004F7BEE" w14:paraId="0300EAFA"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7E054439" w14:textId="14A705BC"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49</w:t>
            </w:r>
          </w:p>
        </w:tc>
        <w:tc>
          <w:tcPr>
            <w:tcW w:w="2939" w:type="pct"/>
            <w:tcBorders>
              <w:top w:val="nil"/>
              <w:left w:val="nil"/>
              <w:bottom w:val="single" w:sz="4" w:space="0" w:color="auto"/>
              <w:right w:val="single" w:sz="4" w:space="0" w:color="auto"/>
            </w:tcBorders>
            <w:shd w:val="clear" w:color="auto" w:fill="auto"/>
            <w:vAlign w:val="center"/>
            <w:hideMark/>
          </w:tcPr>
          <w:p w14:paraId="3387FCFB" w14:textId="7D85E66D"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 CUITLÁHUAC NO 1425, GUADALAJARA, JAL.</w:t>
            </w:r>
          </w:p>
        </w:tc>
      </w:tr>
      <w:tr w:rsidR="00D970AF" w:rsidRPr="004F7BEE" w14:paraId="23E39B73"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5543185D" w14:textId="50DA12CF"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66</w:t>
            </w:r>
          </w:p>
        </w:tc>
        <w:tc>
          <w:tcPr>
            <w:tcW w:w="2939" w:type="pct"/>
            <w:tcBorders>
              <w:top w:val="nil"/>
              <w:left w:val="nil"/>
              <w:bottom w:val="single" w:sz="4" w:space="0" w:color="auto"/>
              <w:right w:val="single" w:sz="4" w:space="0" w:color="auto"/>
            </w:tcBorders>
            <w:shd w:val="clear" w:color="auto" w:fill="auto"/>
            <w:vAlign w:val="center"/>
            <w:hideMark/>
          </w:tcPr>
          <w:p w14:paraId="52D080A2" w14:textId="7C1DB1E1"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PROL. GONZALEZ GALLO NO.3 AYOTLAN</w:t>
            </w:r>
          </w:p>
        </w:tc>
      </w:tr>
      <w:tr w:rsidR="00D970AF" w:rsidRPr="004F7BEE" w14:paraId="3979B23E"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6DCF4106" w14:textId="585902FC"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78</w:t>
            </w:r>
          </w:p>
        </w:tc>
        <w:tc>
          <w:tcPr>
            <w:tcW w:w="2939" w:type="pct"/>
            <w:tcBorders>
              <w:top w:val="nil"/>
              <w:left w:val="nil"/>
              <w:bottom w:val="single" w:sz="4" w:space="0" w:color="auto"/>
              <w:right w:val="single" w:sz="4" w:space="0" w:color="auto"/>
            </w:tcBorders>
            <w:shd w:val="clear" w:color="auto" w:fill="auto"/>
            <w:vAlign w:val="center"/>
            <w:hideMark/>
          </w:tcPr>
          <w:p w14:paraId="362EB8F0" w14:textId="27A9FB94"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CIRCUNVALACIÓN SAN JACINTO NO 588 GUADALAJARA, JAL</w:t>
            </w:r>
          </w:p>
        </w:tc>
      </w:tr>
      <w:tr w:rsidR="00D970AF" w:rsidRPr="004F7BEE" w14:paraId="7B5098CC"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0CB7D350" w14:textId="0D657B42"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81</w:t>
            </w:r>
          </w:p>
        </w:tc>
        <w:tc>
          <w:tcPr>
            <w:tcW w:w="2939" w:type="pct"/>
            <w:tcBorders>
              <w:top w:val="nil"/>
              <w:left w:val="nil"/>
              <w:bottom w:val="single" w:sz="4" w:space="0" w:color="auto"/>
              <w:right w:val="single" w:sz="4" w:space="0" w:color="auto"/>
            </w:tcBorders>
            <w:shd w:val="clear" w:color="auto" w:fill="auto"/>
            <w:vAlign w:val="center"/>
            <w:hideMark/>
          </w:tcPr>
          <w:p w14:paraId="3C0A89AD" w14:textId="717599B6"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MARCELINO HERNANDEZ NO 700 EL GRULLO, JAL.</w:t>
            </w:r>
          </w:p>
        </w:tc>
      </w:tr>
      <w:tr w:rsidR="00D970AF" w:rsidRPr="004F7BEE" w14:paraId="7FC19135"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5E02D0FB" w14:textId="0203E38E"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82</w:t>
            </w:r>
          </w:p>
        </w:tc>
        <w:tc>
          <w:tcPr>
            <w:tcW w:w="2939" w:type="pct"/>
            <w:tcBorders>
              <w:top w:val="nil"/>
              <w:left w:val="nil"/>
              <w:bottom w:val="single" w:sz="4" w:space="0" w:color="auto"/>
              <w:right w:val="single" w:sz="4" w:space="0" w:color="auto"/>
            </w:tcBorders>
            <w:shd w:val="clear" w:color="auto" w:fill="auto"/>
            <w:vAlign w:val="center"/>
            <w:hideMark/>
          </w:tcPr>
          <w:p w14:paraId="0D8D45F5" w14:textId="2076A48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 MÉXICO NORTE NO 323, UNION DE TULA, JAL.</w:t>
            </w:r>
          </w:p>
        </w:tc>
      </w:tr>
      <w:tr w:rsidR="00D970AF" w:rsidRPr="004F7BEE" w14:paraId="7D0C9445"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3FEC89DA" w14:textId="56E5E162"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83</w:t>
            </w:r>
          </w:p>
        </w:tc>
        <w:tc>
          <w:tcPr>
            <w:tcW w:w="2939" w:type="pct"/>
            <w:tcBorders>
              <w:top w:val="nil"/>
              <w:left w:val="nil"/>
              <w:bottom w:val="single" w:sz="4" w:space="0" w:color="auto"/>
              <w:right w:val="single" w:sz="4" w:space="0" w:color="auto"/>
            </w:tcBorders>
            <w:shd w:val="clear" w:color="auto" w:fill="auto"/>
            <w:vAlign w:val="center"/>
            <w:hideMark/>
          </w:tcPr>
          <w:p w14:paraId="444097CE" w14:textId="480BD82B"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FLORES MAGÓN NO. 60, LA HUERTA, JAL.</w:t>
            </w:r>
          </w:p>
        </w:tc>
      </w:tr>
      <w:tr w:rsidR="00D970AF" w:rsidRPr="004F7BEE" w14:paraId="5CB708AB"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66A1247C" w14:textId="44DF44DC"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88</w:t>
            </w:r>
          </w:p>
        </w:tc>
        <w:tc>
          <w:tcPr>
            <w:tcW w:w="2939" w:type="pct"/>
            <w:tcBorders>
              <w:top w:val="nil"/>
              <w:left w:val="nil"/>
              <w:bottom w:val="single" w:sz="4" w:space="0" w:color="auto"/>
              <w:right w:val="single" w:sz="4" w:space="0" w:color="auto"/>
            </w:tcBorders>
            <w:shd w:val="clear" w:color="auto" w:fill="auto"/>
            <w:vAlign w:val="center"/>
            <w:hideMark/>
          </w:tcPr>
          <w:p w14:paraId="08CA8759" w14:textId="195AA5E3"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 TORRES BODET ESQ. ISLA ZANZIBAR</w:t>
            </w:r>
          </w:p>
        </w:tc>
      </w:tr>
      <w:tr w:rsidR="00D970AF" w:rsidRPr="004F7BEE" w14:paraId="32C62ACA"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74D46FD2" w14:textId="5A330D01"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93</w:t>
            </w:r>
          </w:p>
        </w:tc>
        <w:tc>
          <w:tcPr>
            <w:tcW w:w="2939" w:type="pct"/>
            <w:tcBorders>
              <w:top w:val="nil"/>
              <w:left w:val="nil"/>
              <w:bottom w:val="single" w:sz="4" w:space="0" w:color="auto"/>
              <w:right w:val="single" w:sz="4" w:space="0" w:color="auto"/>
            </w:tcBorders>
            <w:shd w:val="clear" w:color="auto" w:fill="auto"/>
            <w:vAlign w:val="center"/>
            <w:hideMark/>
          </w:tcPr>
          <w:p w14:paraId="72549ADE" w14:textId="3DFADD9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 TONALÁ NO 121 TONALÁ, JALISCO</w:t>
            </w:r>
          </w:p>
        </w:tc>
      </w:tr>
      <w:tr w:rsidR="00D970AF" w:rsidRPr="004F7BEE" w14:paraId="67EFBA69"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77644FD6" w14:textId="0865154F"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95</w:t>
            </w:r>
          </w:p>
        </w:tc>
        <w:tc>
          <w:tcPr>
            <w:tcW w:w="2939" w:type="pct"/>
            <w:tcBorders>
              <w:top w:val="nil"/>
              <w:left w:val="nil"/>
              <w:bottom w:val="single" w:sz="4" w:space="0" w:color="auto"/>
              <w:right w:val="single" w:sz="4" w:space="0" w:color="auto"/>
            </w:tcBorders>
            <w:shd w:val="clear" w:color="auto" w:fill="auto"/>
            <w:vAlign w:val="center"/>
            <w:hideMark/>
          </w:tcPr>
          <w:p w14:paraId="66230124" w14:textId="4FD1963F"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LAZARO CARDENAS  NO 32 PONCITLAN JAL.</w:t>
            </w:r>
          </w:p>
        </w:tc>
      </w:tr>
      <w:tr w:rsidR="00D970AF" w:rsidRPr="004F7BEE" w14:paraId="67448DBC"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72CF4368" w14:textId="10D84CC6"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NO. 97</w:t>
            </w:r>
          </w:p>
        </w:tc>
        <w:tc>
          <w:tcPr>
            <w:tcW w:w="2939" w:type="pct"/>
            <w:tcBorders>
              <w:top w:val="nil"/>
              <w:left w:val="nil"/>
              <w:bottom w:val="single" w:sz="4" w:space="0" w:color="auto"/>
              <w:right w:val="single" w:sz="4" w:space="0" w:color="auto"/>
            </w:tcBorders>
            <w:shd w:val="clear" w:color="auto" w:fill="auto"/>
            <w:vAlign w:val="center"/>
            <w:hideMark/>
          </w:tcPr>
          <w:p w14:paraId="54AF61B7" w14:textId="2351EA54"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IGNACIO ZARAGOZA NO 29MAGDALENA  JAL.</w:t>
            </w:r>
          </w:p>
        </w:tc>
      </w:tr>
      <w:tr w:rsidR="00D970AF" w:rsidRPr="004F7BEE" w14:paraId="5CAE7302"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4BFE407C" w14:textId="03F40B47"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004 -ATEMAJAC-</w:t>
            </w:r>
          </w:p>
        </w:tc>
        <w:tc>
          <w:tcPr>
            <w:tcW w:w="2939" w:type="pct"/>
            <w:tcBorders>
              <w:top w:val="nil"/>
              <w:left w:val="nil"/>
              <w:bottom w:val="single" w:sz="4" w:space="0" w:color="auto"/>
              <w:right w:val="single" w:sz="4" w:space="0" w:color="auto"/>
            </w:tcBorders>
            <w:shd w:val="clear" w:color="auto" w:fill="auto"/>
            <w:vAlign w:val="center"/>
            <w:hideMark/>
          </w:tcPr>
          <w:p w14:paraId="40216863" w14:textId="6A361E54"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 FIDEL VELÁSQUEZ NO. 1531</w:t>
            </w:r>
          </w:p>
        </w:tc>
      </w:tr>
      <w:tr w:rsidR="00D970AF" w:rsidRPr="004F7BEE" w14:paraId="05822844"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2B7EF3C9" w14:textId="76D7B8FE"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034 -18 DE MARZO-</w:t>
            </w:r>
          </w:p>
        </w:tc>
        <w:tc>
          <w:tcPr>
            <w:tcW w:w="2939" w:type="pct"/>
            <w:tcBorders>
              <w:top w:val="nil"/>
              <w:left w:val="nil"/>
              <w:bottom w:val="single" w:sz="4" w:space="0" w:color="auto"/>
              <w:right w:val="single" w:sz="4" w:space="0" w:color="auto"/>
            </w:tcBorders>
            <w:shd w:val="clear" w:color="auto" w:fill="auto"/>
            <w:vAlign w:val="center"/>
            <w:hideMark/>
          </w:tcPr>
          <w:p w14:paraId="06E475A6" w14:textId="506CBDA2"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 LÓPEZ DE LEGAZPI NO. 1937</w:t>
            </w:r>
          </w:p>
        </w:tc>
      </w:tr>
      <w:tr w:rsidR="00D970AF" w:rsidRPr="004F7BEE" w14:paraId="6E4159C9"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6D4F6CB3" w14:textId="69BAC391"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047 -ZAPOTLANEJO-</w:t>
            </w:r>
          </w:p>
        </w:tc>
        <w:tc>
          <w:tcPr>
            <w:tcW w:w="2939" w:type="pct"/>
            <w:tcBorders>
              <w:top w:val="nil"/>
              <w:left w:val="nil"/>
              <w:bottom w:val="single" w:sz="4" w:space="0" w:color="auto"/>
              <w:right w:val="single" w:sz="4" w:space="0" w:color="auto"/>
            </w:tcBorders>
            <w:shd w:val="clear" w:color="auto" w:fill="auto"/>
            <w:vAlign w:val="center"/>
            <w:hideMark/>
          </w:tcPr>
          <w:p w14:paraId="6C4D584C" w14:textId="6826A5EA"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 JUAREZ NO 570 ZAPOTLANEJO, JAL.</w:t>
            </w:r>
          </w:p>
        </w:tc>
      </w:tr>
      <w:tr w:rsidR="00D970AF" w:rsidRPr="004F7BEE" w14:paraId="0CF0A671"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5C1E6FBA" w14:textId="05FA91A6"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051 -LA NORMAL-</w:t>
            </w:r>
          </w:p>
        </w:tc>
        <w:tc>
          <w:tcPr>
            <w:tcW w:w="2939" w:type="pct"/>
            <w:tcBorders>
              <w:top w:val="nil"/>
              <w:left w:val="nil"/>
              <w:bottom w:val="single" w:sz="4" w:space="0" w:color="auto"/>
              <w:right w:val="single" w:sz="4" w:space="0" w:color="auto"/>
            </w:tcBorders>
            <w:shd w:val="clear" w:color="auto" w:fill="auto"/>
            <w:vAlign w:val="center"/>
            <w:hideMark/>
          </w:tcPr>
          <w:p w14:paraId="2094F110" w14:textId="24B58641"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 MAGISTERIO NO. 1425</w:t>
            </w:r>
          </w:p>
        </w:tc>
      </w:tr>
      <w:tr w:rsidR="00D970AF" w:rsidRPr="004F7BEE" w14:paraId="6F3585D9"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072DF64D" w14:textId="1B375B94"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052 -MARCELINO GARCIA BARRAGAN-</w:t>
            </w:r>
          </w:p>
        </w:tc>
        <w:tc>
          <w:tcPr>
            <w:tcW w:w="2939" w:type="pct"/>
            <w:tcBorders>
              <w:top w:val="nil"/>
              <w:left w:val="nil"/>
              <w:bottom w:val="single" w:sz="4" w:space="0" w:color="auto"/>
              <w:right w:val="single" w:sz="4" w:space="0" w:color="auto"/>
            </w:tcBorders>
            <w:shd w:val="clear" w:color="auto" w:fill="auto"/>
            <w:vAlign w:val="center"/>
            <w:hideMark/>
          </w:tcPr>
          <w:p w14:paraId="2660EB74" w14:textId="57A371DC"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BLVD, MARCELINO GARCIA BARRAGAN NO.1596</w:t>
            </w:r>
          </w:p>
        </w:tc>
      </w:tr>
      <w:tr w:rsidR="00D970AF" w:rsidRPr="004F7BEE" w14:paraId="1428746F"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735CC553" w14:textId="13F9C975"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053 -ZAPOPAN-</w:t>
            </w:r>
          </w:p>
        </w:tc>
        <w:tc>
          <w:tcPr>
            <w:tcW w:w="2939" w:type="pct"/>
            <w:tcBorders>
              <w:top w:val="nil"/>
              <w:left w:val="nil"/>
              <w:bottom w:val="single" w:sz="4" w:space="0" w:color="auto"/>
              <w:right w:val="single" w:sz="4" w:space="0" w:color="auto"/>
            </w:tcBorders>
            <w:shd w:val="clear" w:color="auto" w:fill="auto"/>
            <w:vAlign w:val="center"/>
            <w:hideMark/>
          </w:tcPr>
          <w:p w14:paraId="421E0166" w14:textId="3ACB1105"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 LAURELES NO. 150 ESQ. HIDALGO ZAPOPAN, JAL.</w:t>
            </w:r>
          </w:p>
        </w:tc>
      </w:tr>
      <w:tr w:rsidR="00D970AF" w:rsidRPr="004F7BEE" w14:paraId="51D92433"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6F0779A6" w14:textId="362BFF54"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057 -IXTLAHUACAN DEL RIO-</w:t>
            </w:r>
          </w:p>
        </w:tc>
        <w:tc>
          <w:tcPr>
            <w:tcW w:w="2939" w:type="pct"/>
            <w:tcBorders>
              <w:top w:val="nil"/>
              <w:left w:val="nil"/>
              <w:bottom w:val="single" w:sz="4" w:space="0" w:color="auto"/>
              <w:right w:val="single" w:sz="4" w:space="0" w:color="auto"/>
            </w:tcBorders>
            <w:shd w:val="clear" w:color="auto" w:fill="auto"/>
            <w:vAlign w:val="center"/>
            <w:hideMark/>
          </w:tcPr>
          <w:p w14:paraId="0C05B40E" w14:textId="014E33ED" w:rsidR="00D970AF" w:rsidRPr="004F7BEE" w:rsidRDefault="00D970AF" w:rsidP="004F7BEE">
            <w:pPr>
              <w:suppressAutoHyphens w:val="0"/>
              <w:jc w:val="center"/>
              <w:rPr>
                <w:rFonts w:ascii="Calibri" w:hAnsi="Calibri"/>
                <w:sz w:val="16"/>
                <w:szCs w:val="16"/>
                <w:lang w:val="es-MX" w:eastAsia="es-MX"/>
              </w:rPr>
            </w:pPr>
            <w:r w:rsidRPr="00D970AF">
              <w:rPr>
                <w:rFonts w:ascii="Calibri" w:hAnsi="Calibri"/>
                <w:sz w:val="16"/>
                <w:szCs w:val="16"/>
                <w:lang w:val="es-MX" w:eastAsia="es-MX"/>
              </w:rPr>
              <w:t xml:space="preserve">FRANCISCO SARABIA </w:t>
            </w:r>
            <w:r>
              <w:rPr>
                <w:rFonts w:ascii="Calibri" w:hAnsi="Calibri"/>
                <w:sz w:val="16"/>
                <w:szCs w:val="16"/>
                <w:lang w:val="es-MX" w:eastAsia="es-MX"/>
              </w:rPr>
              <w:t>NO.</w:t>
            </w:r>
            <w:r w:rsidRPr="00D970AF">
              <w:rPr>
                <w:rFonts w:ascii="Calibri" w:hAnsi="Calibri"/>
                <w:sz w:val="16"/>
                <w:szCs w:val="16"/>
                <w:lang w:val="es-MX" w:eastAsia="es-MX"/>
              </w:rPr>
              <w:t>314, SAN JOSÉ, 45260 IXTLAHUACÁN DEL RÍO, JAL</w:t>
            </w:r>
            <w:r>
              <w:rPr>
                <w:rFonts w:ascii="Calibri" w:hAnsi="Calibri"/>
                <w:sz w:val="16"/>
                <w:szCs w:val="16"/>
                <w:lang w:val="es-MX" w:eastAsia="es-MX"/>
              </w:rPr>
              <w:t>ISCO</w:t>
            </w:r>
            <w:r w:rsidRPr="004F7BEE">
              <w:rPr>
                <w:rFonts w:ascii="Calibri" w:hAnsi="Calibri"/>
                <w:sz w:val="16"/>
                <w:szCs w:val="16"/>
                <w:lang w:val="es-MX" w:eastAsia="es-MX"/>
              </w:rPr>
              <w:t> </w:t>
            </w:r>
          </w:p>
        </w:tc>
      </w:tr>
      <w:tr w:rsidR="00D970AF" w:rsidRPr="004F7BEE" w14:paraId="69841460"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124E8B54" w14:textId="6EFB7626"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059 -TLAJOMULCO-</w:t>
            </w:r>
          </w:p>
        </w:tc>
        <w:tc>
          <w:tcPr>
            <w:tcW w:w="2939" w:type="pct"/>
            <w:tcBorders>
              <w:top w:val="nil"/>
              <w:left w:val="nil"/>
              <w:bottom w:val="single" w:sz="4" w:space="0" w:color="auto"/>
              <w:right w:val="single" w:sz="4" w:space="0" w:color="auto"/>
            </w:tcBorders>
            <w:shd w:val="clear" w:color="auto" w:fill="auto"/>
            <w:vAlign w:val="center"/>
            <w:hideMark/>
          </w:tcPr>
          <w:p w14:paraId="43DBFCF5" w14:textId="4CE6841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LERDO DE TEJADA Y PRIMAVERA</w:t>
            </w:r>
          </w:p>
        </w:tc>
      </w:tr>
      <w:tr w:rsidR="00D970AF" w:rsidRPr="004F7BEE" w14:paraId="46CBB258"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0B0E8AC2" w14:textId="7649C81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061 -MAZAMITLA-</w:t>
            </w:r>
          </w:p>
        </w:tc>
        <w:tc>
          <w:tcPr>
            <w:tcW w:w="2939" w:type="pct"/>
            <w:tcBorders>
              <w:top w:val="nil"/>
              <w:left w:val="nil"/>
              <w:bottom w:val="single" w:sz="4" w:space="0" w:color="auto"/>
              <w:right w:val="single" w:sz="4" w:space="0" w:color="auto"/>
            </w:tcBorders>
            <w:shd w:val="clear" w:color="auto" w:fill="auto"/>
            <w:vAlign w:val="center"/>
            <w:hideMark/>
          </w:tcPr>
          <w:p w14:paraId="0DA324E9" w14:textId="6BCBE8E0"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XICONTENCATL S/ NO. MAZAMITLA, JAL.</w:t>
            </w:r>
          </w:p>
        </w:tc>
      </w:tr>
      <w:tr w:rsidR="00D970AF" w:rsidRPr="004F7BEE" w14:paraId="308DB91D"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0F85C08D" w14:textId="295C7B71"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062 -SAYULA-</w:t>
            </w:r>
          </w:p>
        </w:tc>
        <w:tc>
          <w:tcPr>
            <w:tcW w:w="2939" w:type="pct"/>
            <w:tcBorders>
              <w:top w:val="nil"/>
              <w:left w:val="nil"/>
              <w:bottom w:val="single" w:sz="4" w:space="0" w:color="auto"/>
              <w:right w:val="single" w:sz="4" w:space="0" w:color="auto"/>
            </w:tcBorders>
            <w:shd w:val="clear" w:color="auto" w:fill="auto"/>
            <w:vAlign w:val="center"/>
            <w:hideMark/>
          </w:tcPr>
          <w:p w14:paraId="28C1DED1" w14:textId="0C78E7B8"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INDEPENDENCIA NO. 104 SAYULA, JAL.</w:t>
            </w:r>
          </w:p>
        </w:tc>
      </w:tr>
      <w:tr w:rsidR="00D970AF" w:rsidRPr="004F7BEE" w14:paraId="494DA350"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4803686C" w14:textId="5C9665EE"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063 -VENUSTIANO CARRANZA-</w:t>
            </w:r>
          </w:p>
        </w:tc>
        <w:tc>
          <w:tcPr>
            <w:tcW w:w="2939" w:type="pct"/>
            <w:tcBorders>
              <w:top w:val="nil"/>
              <w:left w:val="nil"/>
              <w:bottom w:val="single" w:sz="4" w:space="0" w:color="auto"/>
              <w:right w:val="single" w:sz="4" w:space="0" w:color="auto"/>
            </w:tcBorders>
            <w:shd w:val="clear" w:color="auto" w:fill="auto"/>
            <w:vAlign w:val="center"/>
            <w:hideMark/>
          </w:tcPr>
          <w:p w14:paraId="6C4C61B7" w14:textId="403BE19A"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JUÁREZ NO.63 SAN GABRIEL, JAL.</w:t>
            </w:r>
          </w:p>
        </w:tc>
      </w:tr>
      <w:tr w:rsidR="00D970AF" w:rsidRPr="004F7BEE" w14:paraId="00925D9D"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427F1B64" w14:textId="4EA95CA6"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064 -TAPALPA-</w:t>
            </w:r>
          </w:p>
        </w:tc>
        <w:tc>
          <w:tcPr>
            <w:tcW w:w="2939" w:type="pct"/>
            <w:tcBorders>
              <w:top w:val="nil"/>
              <w:left w:val="nil"/>
              <w:bottom w:val="single" w:sz="4" w:space="0" w:color="auto"/>
              <w:right w:val="single" w:sz="4" w:space="0" w:color="auto"/>
            </w:tcBorders>
            <w:shd w:val="clear" w:color="auto" w:fill="auto"/>
            <w:vAlign w:val="center"/>
            <w:hideMark/>
          </w:tcPr>
          <w:p w14:paraId="44B57690" w14:textId="12C38D4C"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FEDERICO GÁLVEZ NO 19, TAPALPA, JAL.</w:t>
            </w:r>
          </w:p>
        </w:tc>
      </w:tr>
      <w:tr w:rsidR="00D970AF" w:rsidRPr="004F7BEE" w14:paraId="3EE56CB3"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0A1E07B6" w14:textId="53FFAC1C"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065 -TECHALUTA-</w:t>
            </w:r>
          </w:p>
        </w:tc>
        <w:tc>
          <w:tcPr>
            <w:tcW w:w="2939" w:type="pct"/>
            <w:tcBorders>
              <w:top w:val="nil"/>
              <w:left w:val="nil"/>
              <w:bottom w:val="single" w:sz="4" w:space="0" w:color="auto"/>
              <w:right w:val="single" w:sz="4" w:space="0" w:color="auto"/>
            </w:tcBorders>
            <w:shd w:val="clear" w:color="auto" w:fill="auto"/>
            <w:vAlign w:val="center"/>
            <w:hideMark/>
          </w:tcPr>
          <w:p w14:paraId="3D213B1C" w14:textId="4E9E04A7"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EMILIANO ZAPATA NO 37 TECHALUTLA JAL.</w:t>
            </w:r>
          </w:p>
        </w:tc>
      </w:tr>
      <w:tr w:rsidR="00D970AF" w:rsidRPr="004F7BEE" w14:paraId="060B58AD"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0287EC78" w14:textId="79862A1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066 -AYOTLAN-</w:t>
            </w:r>
          </w:p>
        </w:tc>
        <w:tc>
          <w:tcPr>
            <w:tcW w:w="2939" w:type="pct"/>
            <w:tcBorders>
              <w:top w:val="nil"/>
              <w:left w:val="nil"/>
              <w:bottom w:val="single" w:sz="4" w:space="0" w:color="auto"/>
              <w:right w:val="single" w:sz="4" w:space="0" w:color="auto"/>
            </w:tcBorders>
            <w:shd w:val="clear" w:color="auto" w:fill="auto"/>
            <w:vAlign w:val="center"/>
            <w:hideMark/>
          </w:tcPr>
          <w:p w14:paraId="6A4C23EE" w14:textId="55737B2E"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JESUS JIMENEZNO.03AYOTLAN JAL</w:t>
            </w:r>
          </w:p>
        </w:tc>
      </w:tr>
      <w:tr w:rsidR="00D970AF" w:rsidRPr="004F7BEE" w14:paraId="02C85C28"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7C5597F2" w14:textId="7D13B65E"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069 -ETZATLAN-</w:t>
            </w:r>
          </w:p>
        </w:tc>
        <w:tc>
          <w:tcPr>
            <w:tcW w:w="2939" w:type="pct"/>
            <w:tcBorders>
              <w:top w:val="nil"/>
              <w:left w:val="nil"/>
              <w:bottom w:val="single" w:sz="4" w:space="0" w:color="auto"/>
              <w:right w:val="single" w:sz="4" w:space="0" w:color="auto"/>
            </w:tcBorders>
            <w:shd w:val="clear" w:color="auto" w:fill="auto"/>
            <w:vAlign w:val="center"/>
            <w:hideMark/>
          </w:tcPr>
          <w:p w14:paraId="440B5BAA" w14:textId="6A47A0FD"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OCAMPO S/NO. ETZATLAN, JAL.</w:t>
            </w:r>
          </w:p>
        </w:tc>
      </w:tr>
      <w:tr w:rsidR="00D970AF" w:rsidRPr="004F7BEE" w14:paraId="46A27B3F"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5B842460" w14:textId="3D0DBEB3"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070 -CAREYES-</w:t>
            </w:r>
          </w:p>
        </w:tc>
        <w:tc>
          <w:tcPr>
            <w:tcW w:w="2939" w:type="pct"/>
            <w:tcBorders>
              <w:top w:val="nil"/>
              <w:left w:val="nil"/>
              <w:bottom w:val="single" w:sz="4" w:space="0" w:color="auto"/>
              <w:right w:val="single" w:sz="4" w:space="0" w:color="auto"/>
            </w:tcBorders>
            <w:shd w:val="clear" w:color="auto" w:fill="auto"/>
            <w:vAlign w:val="center"/>
            <w:hideMark/>
          </w:tcPr>
          <w:p w14:paraId="4596D627" w14:textId="2E013E3C"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PINTORES NO. 12 CAREYES, JAL.</w:t>
            </w:r>
          </w:p>
        </w:tc>
      </w:tr>
      <w:tr w:rsidR="00D970AF" w:rsidRPr="004F7BEE" w14:paraId="3980BFD5"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625EFAFF" w14:textId="77265CC7"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071 -AYUTLA-</w:t>
            </w:r>
          </w:p>
        </w:tc>
        <w:tc>
          <w:tcPr>
            <w:tcW w:w="2939" w:type="pct"/>
            <w:tcBorders>
              <w:top w:val="nil"/>
              <w:left w:val="nil"/>
              <w:bottom w:val="single" w:sz="4" w:space="0" w:color="auto"/>
              <w:right w:val="single" w:sz="4" w:space="0" w:color="auto"/>
            </w:tcBorders>
            <w:shd w:val="clear" w:color="auto" w:fill="auto"/>
            <w:vAlign w:val="center"/>
            <w:hideMark/>
          </w:tcPr>
          <w:p w14:paraId="7737FA0D" w14:textId="50342756"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PROLONGACIÓN 5 DE MAYO NO. 16 AYUTLA, JAL.</w:t>
            </w:r>
          </w:p>
        </w:tc>
      </w:tr>
      <w:tr w:rsidR="00D970AF" w:rsidRPr="004F7BEE" w14:paraId="6E638A4B"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1B4C12A4" w14:textId="5694720D"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076 -TEOCUITATLAN-</w:t>
            </w:r>
          </w:p>
        </w:tc>
        <w:tc>
          <w:tcPr>
            <w:tcW w:w="2939" w:type="pct"/>
            <w:tcBorders>
              <w:top w:val="nil"/>
              <w:left w:val="nil"/>
              <w:bottom w:val="single" w:sz="4" w:space="0" w:color="auto"/>
              <w:right w:val="single" w:sz="4" w:space="0" w:color="auto"/>
            </w:tcBorders>
            <w:shd w:val="clear" w:color="auto" w:fill="auto"/>
            <w:vAlign w:val="center"/>
            <w:hideMark/>
          </w:tcPr>
          <w:p w14:paraId="08E25856" w14:textId="2D79A737"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VICENTE GUERRERO NO. 100 TEOCUITATLAN, JAL.</w:t>
            </w:r>
          </w:p>
        </w:tc>
      </w:tr>
      <w:tr w:rsidR="00D970AF" w:rsidRPr="004F7BEE" w14:paraId="283F81E9"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7BBD6224" w14:textId="3125C2ED"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lastRenderedPageBreak/>
              <w:t>UMF 080 -CIHUATLAN-</w:t>
            </w:r>
          </w:p>
        </w:tc>
        <w:tc>
          <w:tcPr>
            <w:tcW w:w="2939" w:type="pct"/>
            <w:tcBorders>
              <w:top w:val="nil"/>
              <w:left w:val="nil"/>
              <w:bottom w:val="single" w:sz="4" w:space="0" w:color="auto"/>
              <w:right w:val="single" w:sz="4" w:space="0" w:color="auto"/>
            </w:tcBorders>
            <w:shd w:val="clear" w:color="auto" w:fill="auto"/>
            <w:vAlign w:val="center"/>
            <w:hideMark/>
          </w:tcPr>
          <w:p w14:paraId="44B3292D" w14:textId="3EE0A0AC"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1 DE MAYO S/NO. CIHUATLAN, JAL.</w:t>
            </w:r>
          </w:p>
        </w:tc>
      </w:tr>
      <w:tr w:rsidR="00D970AF" w:rsidRPr="004F7BEE" w14:paraId="671CD321"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276783F7" w14:textId="45F21DC2"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081 -EL GRULLO-</w:t>
            </w:r>
          </w:p>
        </w:tc>
        <w:tc>
          <w:tcPr>
            <w:tcW w:w="2939" w:type="pct"/>
            <w:tcBorders>
              <w:top w:val="nil"/>
              <w:left w:val="nil"/>
              <w:bottom w:val="single" w:sz="4" w:space="0" w:color="auto"/>
              <w:right w:val="single" w:sz="4" w:space="0" w:color="auto"/>
            </w:tcBorders>
            <w:shd w:val="clear" w:color="auto" w:fill="auto"/>
            <w:vAlign w:val="center"/>
            <w:hideMark/>
          </w:tcPr>
          <w:p w14:paraId="778FEA4F" w14:textId="18EC820F"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MARCELINO HERNANDEZ NO. 700 EL GRULLO, JAL.</w:t>
            </w:r>
          </w:p>
        </w:tc>
      </w:tr>
      <w:tr w:rsidR="00D970AF" w:rsidRPr="004F7BEE" w14:paraId="2ABE2D48"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57DC91B2" w14:textId="52D8E5F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082 -UNION DE TULA-</w:t>
            </w:r>
          </w:p>
        </w:tc>
        <w:tc>
          <w:tcPr>
            <w:tcW w:w="2939" w:type="pct"/>
            <w:tcBorders>
              <w:top w:val="nil"/>
              <w:left w:val="nil"/>
              <w:bottom w:val="single" w:sz="4" w:space="0" w:color="auto"/>
              <w:right w:val="single" w:sz="4" w:space="0" w:color="auto"/>
            </w:tcBorders>
            <w:shd w:val="clear" w:color="auto" w:fill="auto"/>
            <w:vAlign w:val="center"/>
            <w:hideMark/>
          </w:tcPr>
          <w:p w14:paraId="5C2FA447" w14:textId="77EB3E2C"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 MÉXICO NTE. NO. 323 UNIÓN DE TULA, JAL.</w:t>
            </w:r>
          </w:p>
        </w:tc>
      </w:tr>
      <w:tr w:rsidR="00D970AF" w:rsidRPr="004F7BEE" w14:paraId="41AF5131"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5CDBF5CD" w14:textId="6E533F2B"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083 -LA HUERTA-</w:t>
            </w:r>
          </w:p>
        </w:tc>
        <w:tc>
          <w:tcPr>
            <w:tcW w:w="2939" w:type="pct"/>
            <w:tcBorders>
              <w:top w:val="nil"/>
              <w:left w:val="nil"/>
              <w:bottom w:val="single" w:sz="4" w:space="0" w:color="auto"/>
              <w:right w:val="single" w:sz="4" w:space="0" w:color="auto"/>
            </w:tcBorders>
            <w:shd w:val="clear" w:color="auto" w:fill="auto"/>
            <w:vAlign w:val="center"/>
            <w:hideMark/>
          </w:tcPr>
          <w:p w14:paraId="0B2FBE97" w14:textId="73F490B7"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FLORES MAGON NO. 42 LA HUERTA, JAL.</w:t>
            </w:r>
          </w:p>
        </w:tc>
      </w:tr>
      <w:tr w:rsidR="00D970AF" w:rsidRPr="004F7BEE" w14:paraId="12517DF3"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7DCA9053" w14:textId="7E706291"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085 -JALOSTOTITLAN-</w:t>
            </w:r>
          </w:p>
        </w:tc>
        <w:tc>
          <w:tcPr>
            <w:tcW w:w="2939" w:type="pct"/>
            <w:tcBorders>
              <w:top w:val="nil"/>
              <w:left w:val="nil"/>
              <w:bottom w:val="single" w:sz="4" w:space="0" w:color="auto"/>
              <w:right w:val="single" w:sz="4" w:space="0" w:color="auto"/>
            </w:tcBorders>
            <w:shd w:val="clear" w:color="auto" w:fill="auto"/>
            <w:vAlign w:val="center"/>
            <w:hideMark/>
          </w:tcPr>
          <w:p w14:paraId="7ADD2E98" w14:textId="76286D4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LA MARINA NO.42 JALOSTOTITLAN JAL</w:t>
            </w:r>
          </w:p>
        </w:tc>
      </w:tr>
      <w:tr w:rsidR="00D970AF" w:rsidRPr="004F7BEE" w14:paraId="16D0ABDC"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5B598926" w14:textId="72E4E230"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092 -MIRAVALLE-</w:t>
            </w:r>
          </w:p>
        </w:tc>
        <w:tc>
          <w:tcPr>
            <w:tcW w:w="2939" w:type="pct"/>
            <w:tcBorders>
              <w:top w:val="nil"/>
              <w:left w:val="nil"/>
              <w:bottom w:val="single" w:sz="4" w:space="0" w:color="auto"/>
              <w:right w:val="single" w:sz="4" w:space="0" w:color="auto"/>
            </w:tcBorders>
            <w:shd w:val="clear" w:color="auto" w:fill="auto"/>
            <w:vAlign w:val="center"/>
            <w:hideMark/>
          </w:tcPr>
          <w:p w14:paraId="3F6813E9" w14:textId="270D0667"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GOBERNADOR CURIEL NO. 4218</w:t>
            </w:r>
          </w:p>
        </w:tc>
      </w:tr>
      <w:tr w:rsidR="00D970AF" w:rsidRPr="004F7BEE" w14:paraId="245367C7"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5E5DE512" w14:textId="65400EA6"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132 -SAN JULIAN-</w:t>
            </w:r>
          </w:p>
        </w:tc>
        <w:tc>
          <w:tcPr>
            <w:tcW w:w="2939" w:type="pct"/>
            <w:tcBorders>
              <w:top w:val="nil"/>
              <w:left w:val="nil"/>
              <w:bottom w:val="single" w:sz="4" w:space="0" w:color="auto"/>
              <w:right w:val="single" w:sz="4" w:space="0" w:color="auto"/>
            </w:tcBorders>
            <w:shd w:val="clear" w:color="auto" w:fill="auto"/>
            <w:vAlign w:val="center"/>
            <w:hideMark/>
          </w:tcPr>
          <w:p w14:paraId="05EB060A" w14:textId="2FAD32D0"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MARGARITA ALVAREZ NO. 90, SAN JULIAN, JAL.</w:t>
            </w:r>
          </w:p>
        </w:tc>
      </w:tr>
      <w:tr w:rsidR="00D970AF" w:rsidRPr="004F7BEE" w14:paraId="73E3BA65"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2EC11556" w14:textId="1CE99DAA"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159 -JESUS MARIA-</w:t>
            </w:r>
          </w:p>
        </w:tc>
        <w:tc>
          <w:tcPr>
            <w:tcW w:w="2939" w:type="pct"/>
            <w:tcBorders>
              <w:top w:val="nil"/>
              <w:left w:val="nil"/>
              <w:bottom w:val="single" w:sz="4" w:space="0" w:color="auto"/>
              <w:right w:val="single" w:sz="4" w:space="0" w:color="auto"/>
            </w:tcBorders>
            <w:shd w:val="clear" w:color="auto" w:fill="auto"/>
            <w:vAlign w:val="center"/>
            <w:hideMark/>
          </w:tcPr>
          <w:p w14:paraId="2F47E332" w14:textId="1911245C"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GONZALEZ GALLO NO. 220 JESUS MARIA, JAL.</w:t>
            </w:r>
          </w:p>
        </w:tc>
      </w:tr>
      <w:tr w:rsidR="00D970AF" w:rsidRPr="004F7BEE" w14:paraId="2DB8DBED"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0272AE9B" w14:textId="1895274F"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162 -MELAQUE-</w:t>
            </w:r>
          </w:p>
        </w:tc>
        <w:tc>
          <w:tcPr>
            <w:tcW w:w="2939" w:type="pct"/>
            <w:tcBorders>
              <w:top w:val="nil"/>
              <w:left w:val="nil"/>
              <w:bottom w:val="single" w:sz="4" w:space="0" w:color="auto"/>
              <w:right w:val="single" w:sz="4" w:space="0" w:color="auto"/>
            </w:tcBorders>
            <w:shd w:val="clear" w:color="auto" w:fill="auto"/>
            <w:vAlign w:val="center"/>
            <w:hideMark/>
          </w:tcPr>
          <w:p w14:paraId="3234C6BC" w14:textId="710BE3D1"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HIDALGO NO. 44 MELAQUE, JAL.</w:t>
            </w:r>
          </w:p>
        </w:tc>
      </w:tr>
      <w:tr w:rsidR="00D970AF" w:rsidRPr="004F7BEE" w14:paraId="4F13673A"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27D9E230" w14:textId="7471C6AA"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165 -DEGOLLADO-</w:t>
            </w:r>
          </w:p>
        </w:tc>
        <w:tc>
          <w:tcPr>
            <w:tcW w:w="2939" w:type="pct"/>
            <w:tcBorders>
              <w:top w:val="nil"/>
              <w:left w:val="nil"/>
              <w:bottom w:val="single" w:sz="4" w:space="0" w:color="auto"/>
              <w:right w:val="single" w:sz="4" w:space="0" w:color="auto"/>
            </w:tcBorders>
            <w:shd w:val="clear" w:color="auto" w:fill="auto"/>
            <w:vAlign w:val="center"/>
            <w:hideMark/>
          </w:tcPr>
          <w:p w14:paraId="2A746A01" w14:textId="65532485"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FRANCISCO SARABIA NO.142 DEGOLLADO JAL</w:t>
            </w:r>
          </w:p>
        </w:tc>
      </w:tr>
      <w:tr w:rsidR="00D970AF" w:rsidRPr="004F7BEE" w14:paraId="76F5AA4F"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366C051F" w14:textId="21838551"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170 -DEL MAR-</w:t>
            </w:r>
          </w:p>
        </w:tc>
        <w:tc>
          <w:tcPr>
            <w:tcW w:w="2939" w:type="pct"/>
            <w:tcBorders>
              <w:top w:val="nil"/>
              <w:left w:val="nil"/>
              <w:bottom w:val="single" w:sz="4" w:space="0" w:color="auto"/>
              <w:right w:val="single" w:sz="4" w:space="0" w:color="auto"/>
            </w:tcBorders>
            <w:shd w:val="clear" w:color="auto" w:fill="auto"/>
            <w:vAlign w:val="center"/>
            <w:hideMark/>
          </w:tcPr>
          <w:p w14:paraId="3CD29D9F" w14:textId="75F5687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MAR DE CORTES  NO. 526 PALMAR DE ARAMARA, PUERTO VALLARTA, JALISCO</w:t>
            </w:r>
          </w:p>
        </w:tc>
      </w:tr>
      <w:tr w:rsidR="00D970AF" w:rsidRPr="004F7BEE" w14:paraId="492933B1"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499398D4" w14:textId="76E5243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CENTRO BIENESTAR (CEBIS)</w:t>
            </w:r>
          </w:p>
        </w:tc>
        <w:tc>
          <w:tcPr>
            <w:tcW w:w="2939" w:type="pct"/>
            <w:tcBorders>
              <w:top w:val="nil"/>
              <w:left w:val="nil"/>
              <w:bottom w:val="single" w:sz="4" w:space="0" w:color="auto"/>
              <w:right w:val="single" w:sz="4" w:space="0" w:color="auto"/>
            </w:tcBorders>
            <w:shd w:val="clear" w:color="auto" w:fill="auto"/>
            <w:vAlign w:val="center"/>
            <w:hideMark/>
          </w:tcPr>
          <w:p w14:paraId="3BB27B19" w14:textId="26DB18CF"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 xml:space="preserve">CALLE PIO NO. 156 VILLAS DE GUADALUPE </w:t>
            </w:r>
          </w:p>
        </w:tc>
      </w:tr>
      <w:tr w:rsidR="00D970AF" w:rsidRPr="004F7BEE" w14:paraId="0CD4D4BF"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4CB0DD53" w14:textId="26971AA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178 -GUADALUPE-</w:t>
            </w:r>
          </w:p>
        </w:tc>
        <w:tc>
          <w:tcPr>
            <w:tcW w:w="2939" w:type="pct"/>
            <w:tcBorders>
              <w:top w:val="nil"/>
              <w:left w:val="nil"/>
              <w:bottom w:val="single" w:sz="4" w:space="0" w:color="auto"/>
              <w:right w:val="single" w:sz="4" w:space="0" w:color="auto"/>
            </w:tcBorders>
            <w:shd w:val="clear" w:color="auto" w:fill="auto"/>
            <w:vAlign w:val="center"/>
            <w:hideMark/>
          </w:tcPr>
          <w:p w14:paraId="61336C76" w14:textId="421F1EA6"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 GUADALUPE NO.6215</w:t>
            </w:r>
          </w:p>
        </w:tc>
      </w:tr>
      <w:tr w:rsidR="00D970AF" w:rsidRPr="004F7BEE" w14:paraId="28C1C296"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5BF249C0" w14:textId="559BACC3"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179 -LAS JUNTAS-</w:t>
            </w:r>
          </w:p>
        </w:tc>
        <w:tc>
          <w:tcPr>
            <w:tcW w:w="2939" w:type="pct"/>
            <w:tcBorders>
              <w:top w:val="nil"/>
              <w:left w:val="nil"/>
              <w:bottom w:val="single" w:sz="4" w:space="0" w:color="auto"/>
              <w:right w:val="single" w:sz="4" w:space="0" w:color="auto"/>
            </w:tcBorders>
            <w:shd w:val="clear" w:color="auto" w:fill="auto"/>
            <w:vAlign w:val="center"/>
            <w:hideMark/>
          </w:tcPr>
          <w:p w14:paraId="2EFC8687" w14:textId="11511209" w:rsidR="00D970AF" w:rsidRPr="004F7BEE" w:rsidRDefault="00D970AF" w:rsidP="004F7BEE">
            <w:pPr>
              <w:suppressAutoHyphens w:val="0"/>
              <w:jc w:val="center"/>
              <w:rPr>
                <w:rFonts w:ascii="Calibri" w:hAnsi="Calibri"/>
                <w:sz w:val="16"/>
                <w:szCs w:val="16"/>
                <w:lang w:val="es-MX" w:eastAsia="es-MX"/>
              </w:rPr>
            </w:pPr>
            <w:r>
              <w:rPr>
                <w:rFonts w:ascii="Calibri" w:hAnsi="Calibri"/>
                <w:sz w:val="16"/>
                <w:szCs w:val="16"/>
                <w:lang w:val="es-MX" w:eastAsia="es-MX"/>
              </w:rPr>
              <w:t xml:space="preserve">SAGITARIO NO. 206, </w:t>
            </w:r>
            <w:r w:rsidRPr="004F7BEE">
              <w:rPr>
                <w:rFonts w:ascii="Calibri" w:hAnsi="Calibri"/>
                <w:sz w:val="16"/>
                <w:szCs w:val="16"/>
                <w:lang w:val="es-MX" w:eastAsia="es-MX"/>
              </w:rPr>
              <w:t>PUERTO VALLARTA</w:t>
            </w:r>
          </w:p>
        </w:tc>
      </w:tr>
      <w:tr w:rsidR="00D970AF" w:rsidRPr="004F7BEE" w14:paraId="3EA9F9BB"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2C52AA4B" w14:textId="0272FFC0"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 182 TESISTAN</w:t>
            </w:r>
          </w:p>
        </w:tc>
        <w:tc>
          <w:tcPr>
            <w:tcW w:w="2939" w:type="pct"/>
            <w:tcBorders>
              <w:top w:val="nil"/>
              <w:left w:val="nil"/>
              <w:bottom w:val="single" w:sz="4" w:space="0" w:color="auto"/>
              <w:right w:val="single" w:sz="4" w:space="0" w:color="auto"/>
            </w:tcBorders>
            <w:shd w:val="clear" w:color="auto" w:fill="auto"/>
            <w:vAlign w:val="center"/>
            <w:hideMark/>
          </w:tcPr>
          <w:p w14:paraId="2D4B5934" w14:textId="0448309C"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 xml:space="preserve"> AV. CAPENIL S/N LOCALIDAD DE TESISTAN, ZAPOPAN JALISCO</w:t>
            </w:r>
          </w:p>
        </w:tc>
      </w:tr>
      <w:tr w:rsidR="00D970AF" w:rsidRPr="004F7BEE" w14:paraId="49736D5E"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19DE4C9C" w14:textId="4AC7B187"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UMFH 16 -TECALITLAN-</w:t>
            </w:r>
          </w:p>
        </w:tc>
        <w:tc>
          <w:tcPr>
            <w:tcW w:w="2939" w:type="pct"/>
            <w:tcBorders>
              <w:top w:val="nil"/>
              <w:left w:val="nil"/>
              <w:bottom w:val="single" w:sz="4" w:space="0" w:color="auto"/>
              <w:right w:val="single" w:sz="4" w:space="0" w:color="auto"/>
            </w:tcBorders>
            <w:shd w:val="clear" w:color="auto" w:fill="auto"/>
            <w:vAlign w:val="center"/>
            <w:hideMark/>
          </w:tcPr>
          <w:p w14:paraId="73BA3440" w14:textId="58CF39E1"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JUAREZ NO. 258 TECALITLÁN, JAL.</w:t>
            </w:r>
          </w:p>
        </w:tc>
      </w:tr>
      <w:tr w:rsidR="00D970AF" w:rsidRPr="004F7BEE" w14:paraId="3537D1E8"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6C378996" w14:textId="25D4D0FD"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UMFH 17 -ATENQUIQUE-</w:t>
            </w:r>
          </w:p>
        </w:tc>
        <w:tc>
          <w:tcPr>
            <w:tcW w:w="2939" w:type="pct"/>
            <w:tcBorders>
              <w:top w:val="nil"/>
              <w:left w:val="nil"/>
              <w:bottom w:val="single" w:sz="4" w:space="0" w:color="auto"/>
              <w:right w:val="single" w:sz="4" w:space="0" w:color="auto"/>
            </w:tcBorders>
            <w:shd w:val="clear" w:color="auto" w:fill="auto"/>
            <w:vAlign w:val="center"/>
            <w:hideMark/>
          </w:tcPr>
          <w:p w14:paraId="658833CB" w14:textId="20677B71"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HIDALGO NO. 01 ATENQUIQUE, JAL.</w:t>
            </w:r>
          </w:p>
        </w:tc>
      </w:tr>
      <w:tr w:rsidR="00D970AF" w:rsidRPr="004F7BEE" w14:paraId="4A8E6A6F"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397C7EFC" w14:textId="76923EA0"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UMFH 18 -ZAPOTILTIC-</w:t>
            </w:r>
          </w:p>
        </w:tc>
        <w:tc>
          <w:tcPr>
            <w:tcW w:w="2939" w:type="pct"/>
            <w:tcBorders>
              <w:top w:val="nil"/>
              <w:left w:val="nil"/>
              <w:bottom w:val="single" w:sz="4" w:space="0" w:color="auto"/>
              <w:right w:val="single" w:sz="4" w:space="0" w:color="auto"/>
            </w:tcBorders>
            <w:shd w:val="clear" w:color="auto" w:fill="auto"/>
            <w:vAlign w:val="center"/>
            <w:hideMark/>
          </w:tcPr>
          <w:p w14:paraId="09E5A8EE" w14:textId="4E0C0E6E"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MARIANO ESCOBEDO 134 COL. CENTRO ZAPOTILTIC JALISCO</w:t>
            </w:r>
          </w:p>
        </w:tc>
      </w:tr>
      <w:tr w:rsidR="00D970AF" w:rsidRPr="004F7BEE" w14:paraId="0D4B91C7"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5495F219" w14:textId="712FB2C5"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UMFH 19 -TUXPAN-</w:t>
            </w:r>
          </w:p>
        </w:tc>
        <w:tc>
          <w:tcPr>
            <w:tcW w:w="2939" w:type="pct"/>
            <w:tcBorders>
              <w:top w:val="nil"/>
              <w:left w:val="nil"/>
              <w:bottom w:val="single" w:sz="4" w:space="0" w:color="auto"/>
              <w:right w:val="single" w:sz="4" w:space="0" w:color="auto"/>
            </w:tcBorders>
            <w:shd w:val="clear" w:color="auto" w:fill="auto"/>
            <w:vAlign w:val="center"/>
            <w:hideMark/>
          </w:tcPr>
          <w:p w14:paraId="154B8575" w14:textId="4290E9A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ANSELMO VILLASEÑOR S/NO. TUXPAN, JAL.</w:t>
            </w:r>
          </w:p>
        </w:tc>
      </w:tr>
      <w:tr w:rsidR="00D970AF" w:rsidRPr="004F7BEE" w14:paraId="2DD13C3C"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27244295" w14:textId="39515AC3"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UMFH 24 -AMECA-</w:t>
            </w:r>
          </w:p>
        </w:tc>
        <w:tc>
          <w:tcPr>
            <w:tcW w:w="2939" w:type="pct"/>
            <w:tcBorders>
              <w:top w:val="nil"/>
              <w:left w:val="nil"/>
              <w:bottom w:val="single" w:sz="4" w:space="0" w:color="auto"/>
              <w:right w:val="single" w:sz="4" w:space="0" w:color="auto"/>
            </w:tcBorders>
            <w:shd w:val="clear" w:color="auto" w:fill="auto"/>
            <w:vAlign w:val="center"/>
            <w:hideMark/>
          </w:tcPr>
          <w:p w14:paraId="68C0217A" w14:textId="7A2C1519"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CALZADA FLAVIO ROMERO DE VELASCO NO. 178 AMECA, JAL.</w:t>
            </w:r>
          </w:p>
        </w:tc>
      </w:tr>
      <w:tr w:rsidR="00D970AF" w:rsidRPr="004F7BEE" w14:paraId="08FEA958" w14:textId="77777777" w:rsidTr="00D970AF">
        <w:trPr>
          <w:trHeight w:val="300"/>
        </w:trPr>
        <w:tc>
          <w:tcPr>
            <w:tcW w:w="2061" w:type="pct"/>
            <w:tcBorders>
              <w:top w:val="nil"/>
              <w:left w:val="single" w:sz="4" w:space="0" w:color="auto"/>
              <w:bottom w:val="single" w:sz="4" w:space="0" w:color="auto"/>
              <w:right w:val="single" w:sz="4" w:space="0" w:color="auto"/>
            </w:tcBorders>
            <w:shd w:val="clear" w:color="auto" w:fill="auto"/>
            <w:vAlign w:val="center"/>
            <w:hideMark/>
          </w:tcPr>
          <w:p w14:paraId="4F008763" w14:textId="0EC74C4D"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VELATORIO</w:t>
            </w:r>
          </w:p>
        </w:tc>
        <w:tc>
          <w:tcPr>
            <w:tcW w:w="2939" w:type="pct"/>
            <w:tcBorders>
              <w:top w:val="nil"/>
              <w:left w:val="nil"/>
              <w:bottom w:val="single" w:sz="4" w:space="0" w:color="auto"/>
              <w:right w:val="single" w:sz="4" w:space="0" w:color="auto"/>
            </w:tcBorders>
            <w:shd w:val="clear" w:color="auto" w:fill="auto"/>
            <w:vAlign w:val="center"/>
            <w:hideMark/>
          </w:tcPr>
          <w:p w14:paraId="360F6E13" w14:textId="33D24388" w:rsidR="00D970AF" w:rsidRPr="004F7BEE" w:rsidRDefault="00D970AF" w:rsidP="004F7BEE">
            <w:pPr>
              <w:suppressAutoHyphens w:val="0"/>
              <w:jc w:val="center"/>
              <w:rPr>
                <w:rFonts w:ascii="Calibri" w:hAnsi="Calibri"/>
                <w:sz w:val="16"/>
                <w:szCs w:val="16"/>
                <w:lang w:val="es-MX" w:eastAsia="es-MX"/>
              </w:rPr>
            </w:pPr>
            <w:r w:rsidRPr="004F7BEE">
              <w:rPr>
                <w:rFonts w:ascii="Calibri" w:hAnsi="Calibri"/>
                <w:sz w:val="16"/>
                <w:szCs w:val="16"/>
                <w:lang w:val="es-MX" w:eastAsia="es-MX"/>
              </w:rPr>
              <w:t>AV. LA PAZ  1788 GUADALAJARA, JAL.</w:t>
            </w:r>
          </w:p>
        </w:tc>
      </w:tr>
    </w:tbl>
    <w:p w14:paraId="24C54649" w14:textId="77777777" w:rsidR="004F7BEE" w:rsidRPr="00900E33" w:rsidRDefault="004F7BEE" w:rsidP="006408DE">
      <w:pPr>
        <w:jc w:val="center"/>
        <w:rPr>
          <w:rFonts w:asciiTheme="minorHAnsi" w:hAnsiTheme="minorHAnsi" w:cs="Arial"/>
          <w:b/>
          <w:sz w:val="20"/>
        </w:rPr>
      </w:pPr>
    </w:p>
    <w:p w14:paraId="5F14C6E4" w14:textId="77777777" w:rsidR="00932162" w:rsidRDefault="00932162" w:rsidP="006408DE">
      <w:pPr>
        <w:jc w:val="center"/>
        <w:rPr>
          <w:rFonts w:asciiTheme="minorHAnsi" w:hAnsiTheme="minorHAnsi" w:cs="Arial"/>
          <w:b/>
          <w:sz w:val="20"/>
        </w:rPr>
      </w:pPr>
    </w:p>
    <w:p w14:paraId="35D1E050" w14:textId="77777777" w:rsidR="00932162" w:rsidRDefault="00932162" w:rsidP="00B55F41">
      <w:pPr>
        <w:rPr>
          <w:rFonts w:asciiTheme="minorHAnsi" w:hAnsiTheme="minorHAnsi" w:cs="Arial"/>
          <w:b/>
          <w:sz w:val="20"/>
        </w:rPr>
      </w:pPr>
    </w:p>
    <w:p w14:paraId="4F971CAD" w14:textId="77777777" w:rsidR="00932162" w:rsidRDefault="00932162" w:rsidP="006408DE">
      <w:pPr>
        <w:jc w:val="center"/>
        <w:rPr>
          <w:rFonts w:asciiTheme="minorHAnsi" w:hAnsiTheme="minorHAnsi" w:cs="Arial"/>
          <w:b/>
          <w:sz w:val="20"/>
        </w:rPr>
      </w:pPr>
    </w:p>
    <w:p w14:paraId="247584CC" w14:textId="77777777" w:rsidR="00ED37A4" w:rsidRDefault="00ED37A4" w:rsidP="006408DE">
      <w:pPr>
        <w:jc w:val="center"/>
        <w:rPr>
          <w:rFonts w:asciiTheme="minorHAnsi" w:hAnsiTheme="minorHAnsi" w:cs="Arial"/>
          <w:b/>
          <w:sz w:val="20"/>
        </w:rPr>
      </w:pPr>
    </w:p>
    <w:p w14:paraId="4B7453C6" w14:textId="77777777" w:rsidR="00ED37A4" w:rsidRDefault="00ED37A4" w:rsidP="006408DE">
      <w:pPr>
        <w:jc w:val="center"/>
        <w:rPr>
          <w:rFonts w:asciiTheme="minorHAnsi" w:hAnsiTheme="minorHAnsi" w:cs="Arial"/>
          <w:b/>
          <w:sz w:val="20"/>
        </w:rPr>
      </w:pPr>
    </w:p>
    <w:p w14:paraId="48BEA3F7" w14:textId="77777777" w:rsidR="00ED37A4" w:rsidRDefault="00ED37A4" w:rsidP="006408DE">
      <w:pPr>
        <w:jc w:val="center"/>
        <w:rPr>
          <w:rFonts w:asciiTheme="minorHAnsi" w:hAnsiTheme="minorHAnsi" w:cs="Arial"/>
          <w:b/>
          <w:sz w:val="20"/>
        </w:rPr>
      </w:pPr>
    </w:p>
    <w:p w14:paraId="54A51265" w14:textId="77777777" w:rsidR="00ED37A4" w:rsidRDefault="00ED37A4" w:rsidP="006408DE">
      <w:pPr>
        <w:jc w:val="center"/>
        <w:rPr>
          <w:rFonts w:asciiTheme="minorHAnsi" w:hAnsiTheme="minorHAnsi" w:cs="Arial"/>
          <w:b/>
          <w:sz w:val="20"/>
        </w:rPr>
      </w:pPr>
    </w:p>
    <w:p w14:paraId="5BBF9A76" w14:textId="77777777" w:rsidR="00ED37A4" w:rsidRDefault="00ED37A4" w:rsidP="006408DE">
      <w:pPr>
        <w:jc w:val="center"/>
        <w:rPr>
          <w:rFonts w:asciiTheme="minorHAnsi" w:hAnsiTheme="minorHAnsi" w:cs="Arial"/>
          <w:b/>
          <w:sz w:val="20"/>
        </w:rPr>
      </w:pPr>
    </w:p>
    <w:p w14:paraId="60957EAD" w14:textId="77777777" w:rsidR="00ED37A4" w:rsidRDefault="00ED37A4" w:rsidP="006408DE">
      <w:pPr>
        <w:jc w:val="center"/>
        <w:rPr>
          <w:rFonts w:asciiTheme="minorHAnsi" w:hAnsiTheme="minorHAnsi" w:cs="Arial"/>
          <w:b/>
          <w:sz w:val="20"/>
        </w:rPr>
      </w:pPr>
    </w:p>
    <w:p w14:paraId="62299C92" w14:textId="77777777" w:rsidR="00ED37A4" w:rsidRDefault="00ED37A4" w:rsidP="006408DE">
      <w:pPr>
        <w:jc w:val="center"/>
        <w:rPr>
          <w:rFonts w:asciiTheme="minorHAnsi" w:hAnsiTheme="minorHAnsi" w:cs="Arial"/>
          <w:b/>
          <w:sz w:val="20"/>
        </w:rPr>
      </w:pPr>
    </w:p>
    <w:p w14:paraId="71687231" w14:textId="77777777" w:rsidR="00ED37A4" w:rsidRDefault="00ED37A4" w:rsidP="006408DE">
      <w:pPr>
        <w:jc w:val="center"/>
        <w:rPr>
          <w:rFonts w:asciiTheme="minorHAnsi" w:hAnsiTheme="minorHAnsi" w:cs="Arial"/>
          <w:b/>
          <w:sz w:val="20"/>
        </w:rPr>
      </w:pPr>
    </w:p>
    <w:p w14:paraId="4EF1A3E2" w14:textId="77777777" w:rsidR="00ED37A4" w:rsidRDefault="00ED37A4" w:rsidP="006408DE">
      <w:pPr>
        <w:jc w:val="center"/>
        <w:rPr>
          <w:rFonts w:asciiTheme="minorHAnsi" w:hAnsiTheme="minorHAnsi" w:cs="Arial"/>
          <w:b/>
          <w:sz w:val="20"/>
        </w:rPr>
      </w:pPr>
    </w:p>
    <w:p w14:paraId="2728E61A" w14:textId="77777777" w:rsidR="00ED37A4" w:rsidRDefault="00ED37A4" w:rsidP="006408DE">
      <w:pPr>
        <w:jc w:val="center"/>
        <w:rPr>
          <w:rFonts w:asciiTheme="minorHAnsi" w:hAnsiTheme="minorHAnsi" w:cs="Arial"/>
          <w:b/>
          <w:sz w:val="20"/>
        </w:rPr>
      </w:pPr>
    </w:p>
    <w:p w14:paraId="6710347B" w14:textId="77777777" w:rsidR="00ED37A4" w:rsidRDefault="00ED37A4" w:rsidP="006408DE">
      <w:pPr>
        <w:jc w:val="center"/>
        <w:rPr>
          <w:rFonts w:asciiTheme="minorHAnsi" w:hAnsiTheme="minorHAnsi" w:cs="Arial"/>
          <w:b/>
          <w:sz w:val="20"/>
        </w:rPr>
      </w:pPr>
    </w:p>
    <w:p w14:paraId="73BA45FF" w14:textId="77777777" w:rsidR="00ED37A4" w:rsidRDefault="00ED37A4" w:rsidP="006408DE">
      <w:pPr>
        <w:jc w:val="center"/>
        <w:rPr>
          <w:rFonts w:asciiTheme="minorHAnsi" w:hAnsiTheme="minorHAnsi" w:cs="Arial"/>
          <w:b/>
          <w:sz w:val="20"/>
        </w:rPr>
      </w:pPr>
    </w:p>
    <w:p w14:paraId="4C1C3661" w14:textId="77777777" w:rsidR="00ED37A4" w:rsidRDefault="00ED37A4" w:rsidP="006408DE">
      <w:pPr>
        <w:jc w:val="center"/>
        <w:rPr>
          <w:rFonts w:asciiTheme="minorHAnsi" w:hAnsiTheme="minorHAnsi" w:cs="Arial"/>
          <w:b/>
          <w:sz w:val="20"/>
        </w:rPr>
      </w:pPr>
    </w:p>
    <w:p w14:paraId="715F130F" w14:textId="77777777" w:rsidR="00ED37A4" w:rsidRDefault="00ED37A4" w:rsidP="006408DE">
      <w:pPr>
        <w:jc w:val="center"/>
        <w:rPr>
          <w:rFonts w:asciiTheme="minorHAnsi" w:hAnsiTheme="minorHAnsi" w:cs="Arial"/>
          <w:b/>
          <w:sz w:val="20"/>
        </w:rPr>
      </w:pPr>
    </w:p>
    <w:p w14:paraId="676B0EE6" w14:textId="77777777" w:rsidR="00ED37A4" w:rsidRDefault="00ED37A4" w:rsidP="006408DE">
      <w:pPr>
        <w:jc w:val="center"/>
        <w:rPr>
          <w:rFonts w:asciiTheme="minorHAnsi" w:hAnsiTheme="minorHAnsi" w:cs="Arial"/>
          <w:b/>
          <w:sz w:val="20"/>
        </w:rPr>
      </w:pPr>
    </w:p>
    <w:p w14:paraId="11276F7D" w14:textId="77777777" w:rsidR="00ED37A4" w:rsidRDefault="00ED37A4" w:rsidP="006408DE">
      <w:pPr>
        <w:jc w:val="center"/>
        <w:rPr>
          <w:rFonts w:asciiTheme="minorHAnsi" w:hAnsiTheme="minorHAnsi" w:cs="Arial"/>
          <w:b/>
          <w:sz w:val="20"/>
        </w:rPr>
      </w:pPr>
    </w:p>
    <w:p w14:paraId="30ECD166" w14:textId="77777777" w:rsidR="00ED37A4" w:rsidRDefault="00ED37A4" w:rsidP="006408DE">
      <w:pPr>
        <w:jc w:val="center"/>
        <w:rPr>
          <w:rFonts w:asciiTheme="minorHAnsi" w:hAnsiTheme="minorHAnsi" w:cs="Arial"/>
          <w:b/>
          <w:sz w:val="20"/>
        </w:rPr>
      </w:pPr>
    </w:p>
    <w:p w14:paraId="5A27CABD" w14:textId="77777777" w:rsidR="00173357" w:rsidRDefault="00173357" w:rsidP="006408DE">
      <w:pPr>
        <w:jc w:val="center"/>
        <w:rPr>
          <w:rFonts w:asciiTheme="minorHAnsi" w:hAnsiTheme="minorHAnsi" w:cs="Arial"/>
          <w:b/>
          <w:sz w:val="20"/>
        </w:rPr>
      </w:pPr>
    </w:p>
    <w:p w14:paraId="6BF80118" w14:textId="77777777" w:rsidR="00835829" w:rsidRDefault="00835829" w:rsidP="006408DE">
      <w:pPr>
        <w:jc w:val="center"/>
        <w:rPr>
          <w:rFonts w:asciiTheme="minorHAnsi" w:hAnsiTheme="minorHAnsi" w:cs="Arial"/>
          <w:b/>
          <w:sz w:val="20"/>
        </w:rPr>
      </w:pPr>
    </w:p>
    <w:p w14:paraId="36E5C07F" w14:textId="77777777" w:rsidR="00FA7796" w:rsidRDefault="00FA7796" w:rsidP="006408DE">
      <w:pPr>
        <w:jc w:val="center"/>
        <w:rPr>
          <w:rFonts w:asciiTheme="minorHAnsi" w:hAnsiTheme="minorHAnsi" w:cs="Arial"/>
          <w:b/>
          <w:sz w:val="20"/>
        </w:rPr>
      </w:pPr>
    </w:p>
    <w:p w14:paraId="030ED144" w14:textId="77777777" w:rsidR="00083A14" w:rsidRDefault="00083A14" w:rsidP="006408DE">
      <w:pPr>
        <w:jc w:val="center"/>
        <w:rPr>
          <w:rFonts w:asciiTheme="minorHAnsi" w:hAnsiTheme="minorHAnsi" w:cs="Arial"/>
          <w:b/>
          <w:sz w:val="20"/>
        </w:rPr>
      </w:pPr>
    </w:p>
    <w:p w14:paraId="32A3CF7B" w14:textId="77777777" w:rsidR="00B53133" w:rsidRDefault="00B53133" w:rsidP="006408DE">
      <w:pPr>
        <w:jc w:val="center"/>
        <w:rPr>
          <w:rFonts w:asciiTheme="minorHAnsi" w:hAnsiTheme="minorHAnsi" w:cs="Arial"/>
          <w:b/>
          <w:sz w:val="20"/>
        </w:rPr>
      </w:pPr>
      <w:bookmarkStart w:id="10" w:name="_GoBack"/>
      <w:bookmarkEnd w:id="10"/>
    </w:p>
    <w:p w14:paraId="28777C52" w14:textId="0A8E3EC0" w:rsidR="00CF1C16" w:rsidRDefault="00CF1C16" w:rsidP="006408DE">
      <w:pPr>
        <w:jc w:val="center"/>
        <w:rPr>
          <w:rFonts w:asciiTheme="minorHAnsi" w:hAnsiTheme="minorHAnsi" w:cs="Arial"/>
          <w:b/>
          <w:sz w:val="20"/>
        </w:rPr>
      </w:pPr>
      <w:r w:rsidRPr="00CF1C16">
        <w:rPr>
          <w:rFonts w:asciiTheme="minorHAnsi" w:hAnsiTheme="minorHAnsi" w:cs="Arial"/>
          <w:b/>
          <w:sz w:val="20"/>
        </w:rPr>
        <w:lastRenderedPageBreak/>
        <w:t>ANEXO NUMERO 0</w:t>
      </w:r>
      <w:r>
        <w:rPr>
          <w:rFonts w:asciiTheme="minorHAnsi" w:hAnsiTheme="minorHAnsi" w:cs="Arial"/>
          <w:b/>
          <w:sz w:val="20"/>
        </w:rPr>
        <w:t>3</w:t>
      </w:r>
      <w:r w:rsidRPr="00CF1C16">
        <w:rPr>
          <w:rFonts w:asciiTheme="minorHAnsi" w:hAnsiTheme="minorHAnsi" w:cs="Arial"/>
          <w:b/>
          <w:sz w:val="20"/>
        </w:rPr>
        <w:t xml:space="preserve"> (</w:t>
      </w:r>
      <w:r>
        <w:rPr>
          <w:rFonts w:asciiTheme="minorHAnsi" w:hAnsiTheme="minorHAnsi" w:cs="Arial"/>
          <w:b/>
          <w:sz w:val="20"/>
        </w:rPr>
        <w:t>TRES</w:t>
      </w:r>
      <w:r w:rsidRPr="00CF1C16">
        <w:rPr>
          <w:rFonts w:asciiTheme="minorHAnsi" w:hAnsiTheme="minorHAnsi" w:cs="Arial"/>
          <w:b/>
          <w:sz w:val="20"/>
        </w:rPr>
        <w:t>)</w:t>
      </w:r>
    </w:p>
    <w:p w14:paraId="3D2011E0" w14:textId="77777777" w:rsidR="009E1A4C" w:rsidRDefault="009E1A4C" w:rsidP="006408DE">
      <w:pPr>
        <w:jc w:val="center"/>
        <w:rPr>
          <w:rFonts w:asciiTheme="minorHAnsi" w:hAnsiTheme="minorHAnsi" w:cs="Arial"/>
          <w:b/>
          <w:sz w:val="20"/>
        </w:rPr>
      </w:pPr>
    </w:p>
    <w:p w14:paraId="2C2B6D84" w14:textId="15461854" w:rsidR="00932162" w:rsidRDefault="009E1A4C" w:rsidP="006408DE">
      <w:pPr>
        <w:jc w:val="center"/>
        <w:rPr>
          <w:rFonts w:asciiTheme="minorHAnsi" w:hAnsiTheme="minorHAnsi" w:cs="Arial"/>
          <w:b/>
          <w:sz w:val="20"/>
        </w:rPr>
      </w:pPr>
      <w:r>
        <w:rPr>
          <w:rFonts w:asciiTheme="minorHAnsi" w:hAnsiTheme="minorHAnsi" w:cs="Arial"/>
          <w:b/>
          <w:sz w:val="20"/>
        </w:rPr>
        <w:t>REQUERIMIENTO DE TANQUES ESTACIONARIOS</w:t>
      </w:r>
    </w:p>
    <w:p w14:paraId="37767265" w14:textId="77777777" w:rsidR="00676547" w:rsidRDefault="00676547" w:rsidP="00CF1C16">
      <w:pPr>
        <w:rPr>
          <w:rFonts w:asciiTheme="minorHAnsi" w:hAnsiTheme="minorHAnsi" w:cs="Arial"/>
          <w:b/>
          <w:sz w:val="20"/>
        </w:rPr>
      </w:pPr>
    </w:p>
    <w:tbl>
      <w:tblPr>
        <w:tblW w:w="10680" w:type="dxa"/>
        <w:tblInd w:w="55" w:type="dxa"/>
        <w:tblCellMar>
          <w:left w:w="70" w:type="dxa"/>
          <w:right w:w="70" w:type="dxa"/>
        </w:tblCellMar>
        <w:tblLook w:val="04A0" w:firstRow="1" w:lastRow="0" w:firstColumn="1" w:lastColumn="0" w:noHBand="0" w:noVBand="1"/>
      </w:tblPr>
      <w:tblGrid>
        <w:gridCol w:w="3300"/>
        <w:gridCol w:w="3820"/>
        <w:gridCol w:w="1780"/>
        <w:gridCol w:w="1780"/>
      </w:tblGrid>
      <w:tr w:rsidR="00ED37A4" w:rsidRPr="00ED37A4" w14:paraId="4BE24880" w14:textId="77777777" w:rsidTr="009E1A4C">
        <w:trPr>
          <w:trHeight w:val="300"/>
          <w:tblHeader/>
        </w:trPr>
        <w:tc>
          <w:tcPr>
            <w:tcW w:w="330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7411671" w14:textId="6D000222" w:rsidR="00ED37A4" w:rsidRPr="00ED37A4" w:rsidRDefault="00ED37A4" w:rsidP="00ED37A4">
            <w:pPr>
              <w:suppressAutoHyphens w:val="0"/>
              <w:jc w:val="center"/>
              <w:rPr>
                <w:rFonts w:asciiTheme="minorHAnsi" w:hAnsiTheme="minorHAnsi"/>
                <w:b/>
                <w:bCs/>
                <w:sz w:val="16"/>
                <w:szCs w:val="16"/>
                <w:lang w:val="es-MX" w:eastAsia="es-MX"/>
              </w:rPr>
            </w:pPr>
            <w:r w:rsidRPr="00ED37A4">
              <w:rPr>
                <w:rFonts w:asciiTheme="minorHAnsi" w:hAnsiTheme="minorHAnsi"/>
                <w:b/>
                <w:bCs/>
                <w:sz w:val="16"/>
                <w:szCs w:val="16"/>
                <w:lang w:val="es-MX" w:eastAsia="es-MX"/>
              </w:rPr>
              <w:t>UNIDAD</w:t>
            </w:r>
          </w:p>
        </w:tc>
        <w:tc>
          <w:tcPr>
            <w:tcW w:w="3820" w:type="dxa"/>
            <w:tcBorders>
              <w:top w:val="single" w:sz="4" w:space="0" w:color="auto"/>
              <w:left w:val="nil"/>
              <w:bottom w:val="single" w:sz="4" w:space="0" w:color="auto"/>
              <w:right w:val="single" w:sz="4" w:space="0" w:color="auto"/>
            </w:tcBorders>
            <w:shd w:val="clear" w:color="000000" w:fill="A6A6A6"/>
            <w:vAlign w:val="center"/>
            <w:hideMark/>
          </w:tcPr>
          <w:p w14:paraId="1706F666" w14:textId="3413EB18" w:rsidR="00ED37A4" w:rsidRPr="00ED37A4" w:rsidRDefault="00ED37A4" w:rsidP="00ED37A4">
            <w:pPr>
              <w:suppressAutoHyphens w:val="0"/>
              <w:jc w:val="center"/>
              <w:rPr>
                <w:rFonts w:asciiTheme="minorHAnsi" w:hAnsiTheme="minorHAnsi"/>
                <w:b/>
                <w:bCs/>
                <w:sz w:val="16"/>
                <w:szCs w:val="16"/>
                <w:lang w:val="es-MX" w:eastAsia="es-MX"/>
              </w:rPr>
            </w:pPr>
            <w:r w:rsidRPr="00ED37A4">
              <w:rPr>
                <w:rFonts w:asciiTheme="minorHAnsi" w:hAnsiTheme="minorHAnsi"/>
                <w:b/>
                <w:bCs/>
                <w:sz w:val="16"/>
                <w:szCs w:val="16"/>
                <w:lang w:val="es-MX" w:eastAsia="es-MX"/>
              </w:rPr>
              <w:t>DIRECCIÓN DE LA UNIDAD</w:t>
            </w:r>
          </w:p>
        </w:tc>
        <w:tc>
          <w:tcPr>
            <w:tcW w:w="1780" w:type="dxa"/>
            <w:tcBorders>
              <w:top w:val="single" w:sz="4" w:space="0" w:color="auto"/>
              <w:left w:val="nil"/>
              <w:bottom w:val="single" w:sz="4" w:space="0" w:color="auto"/>
              <w:right w:val="single" w:sz="4" w:space="0" w:color="auto"/>
            </w:tcBorders>
            <w:shd w:val="clear" w:color="000000" w:fill="A6A6A6"/>
            <w:vAlign w:val="center"/>
            <w:hideMark/>
          </w:tcPr>
          <w:p w14:paraId="01275896" w14:textId="4BF3E619" w:rsidR="00ED37A4" w:rsidRPr="00ED37A4" w:rsidRDefault="00ED37A4" w:rsidP="00ED37A4">
            <w:pPr>
              <w:suppressAutoHyphens w:val="0"/>
              <w:jc w:val="center"/>
              <w:rPr>
                <w:rFonts w:asciiTheme="minorHAnsi" w:hAnsiTheme="minorHAnsi"/>
                <w:b/>
                <w:bCs/>
                <w:sz w:val="16"/>
                <w:szCs w:val="16"/>
                <w:lang w:val="es-MX" w:eastAsia="es-MX"/>
              </w:rPr>
            </w:pPr>
            <w:r w:rsidRPr="00ED37A4">
              <w:rPr>
                <w:rFonts w:asciiTheme="minorHAnsi" w:hAnsiTheme="minorHAnsi"/>
                <w:b/>
                <w:bCs/>
                <w:sz w:val="16"/>
                <w:szCs w:val="16"/>
                <w:lang w:val="es-MX" w:eastAsia="es-MX"/>
              </w:rPr>
              <w:t xml:space="preserve">CAPACIDAD EN LITROS </w:t>
            </w:r>
          </w:p>
        </w:tc>
        <w:tc>
          <w:tcPr>
            <w:tcW w:w="1780" w:type="dxa"/>
            <w:tcBorders>
              <w:top w:val="single" w:sz="4" w:space="0" w:color="auto"/>
              <w:left w:val="nil"/>
              <w:bottom w:val="single" w:sz="4" w:space="0" w:color="auto"/>
              <w:right w:val="single" w:sz="4" w:space="0" w:color="auto"/>
            </w:tcBorders>
            <w:shd w:val="clear" w:color="000000" w:fill="A6A6A6"/>
            <w:vAlign w:val="center"/>
            <w:hideMark/>
          </w:tcPr>
          <w:p w14:paraId="5D7E2870" w14:textId="34F53352" w:rsidR="00ED37A4" w:rsidRPr="00ED37A4" w:rsidRDefault="00ED37A4" w:rsidP="00ED37A4">
            <w:pPr>
              <w:suppressAutoHyphens w:val="0"/>
              <w:jc w:val="center"/>
              <w:rPr>
                <w:rFonts w:asciiTheme="minorHAnsi" w:hAnsiTheme="minorHAnsi"/>
                <w:b/>
                <w:bCs/>
                <w:sz w:val="16"/>
                <w:szCs w:val="16"/>
                <w:lang w:val="es-MX" w:eastAsia="es-MX"/>
              </w:rPr>
            </w:pPr>
            <w:r w:rsidRPr="00ED37A4">
              <w:rPr>
                <w:rFonts w:asciiTheme="minorHAnsi" w:hAnsiTheme="minorHAnsi"/>
                <w:b/>
                <w:bCs/>
                <w:sz w:val="16"/>
                <w:szCs w:val="16"/>
                <w:lang w:val="es-MX" w:eastAsia="es-MX"/>
              </w:rPr>
              <w:t>TANQUE</w:t>
            </w:r>
          </w:p>
        </w:tc>
      </w:tr>
      <w:tr w:rsidR="00ED37A4" w:rsidRPr="00ED37A4" w14:paraId="79A3BA04"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43042673" w14:textId="5465CE06" w:rsidR="00ED37A4" w:rsidRPr="00ED37A4" w:rsidRDefault="00ED37A4" w:rsidP="00ED37A4">
            <w:pPr>
              <w:suppressAutoHyphens w:val="0"/>
              <w:jc w:val="center"/>
              <w:rPr>
                <w:rFonts w:asciiTheme="minorHAnsi" w:hAnsiTheme="minorHAnsi"/>
                <w:color w:val="000000"/>
                <w:sz w:val="16"/>
                <w:szCs w:val="16"/>
                <w:lang w:val="es-MX" w:eastAsia="es-MX"/>
              </w:rPr>
            </w:pPr>
            <w:r w:rsidRPr="00ED37A4">
              <w:rPr>
                <w:rFonts w:asciiTheme="minorHAnsi" w:hAnsiTheme="minorHAnsi"/>
                <w:color w:val="000000"/>
                <w:sz w:val="16"/>
                <w:szCs w:val="16"/>
                <w:lang w:val="es-MX" w:eastAsia="es-MX"/>
              </w:rPr>
              <w:t>GUARDERIA NO. 01</w:t>
            </w:r>
          </w:p>
        </w:tc>
        <w:tc>
          <w:tcPr>
            <w:tcW w:w="3820" w:type="dxa"/>
            <w:tcBorders>
              <w:top w:val="nil"/>
              <w:left w:val="nil"/>
              <w:bottom w:val="single" w:sz="4" w:space="0" w:color="auto"/>
              <w:right w:val="single" w:sz="4" w:space="0" w:color="auto"/>
            </w:tcBorders>
            <w:shd w:val="clear" w:color="000000" w:fill="FFFFFF"/>
            <w:vAlign w:val="center"/>
            <w:hideMark/>
          </w:tcPr>
          <w:p w14:paraId="1143DC5A" w14:textId="1B48B032" w:rsidR="00ED37A4" w:rsidRPr="00ED37A4" w:rsidRDefault="00ED37A4" w:rsidP="00ED37A4">
            <w:pPr>
              <w:suppressAutoHyphens w:val="0"/>
              <w:jc w:val="center"/>
              <w:rPr>
                <w:rFonts w:asciiTheme="minorHAnsi" w:hAnsiTheme="minorHAnsi"/>
                <w:color w:val="000000"/>
                <w:sz w:val="16"/>
                <w:szCs w:val="16"/>
                <w:lang w:val="es-MX" w:eastAsia="es-MX"/>
              </w:rPr>
            </w:pPr>
            <w:r w:rsidRPr="00ED37A4">
              <w:rPr>
                <w:rFonts w:asciiTheme="minorHAnsi" w:hAnsiTheme="minorHAnsi"/>
                <w:color w:val="000000"/>
                <w:sz w:val="16"/>
                <w:szCs w:val="16"/>
                <w:lang w:val="es-MX" w:eastAsia="es-MX"/>
              </w:rPr>
              <w:t>SANTA MONICA NO. 1050 GUADALAJARA, JAL.</w:t>
            </w:r>
          </w:p>
        </w:tc>
        <w:tc>
          <w:tcPr>
            <w:tcW w:w="1780" w:type="dxa"/>
            <w:tcBorders>
              <w:top w:val="nil"/>
              <w:left w:val="nil"/>
              <w:bottom w:val="single" w:sz="4" w:space="0" w:color="auto"/>
              <w:right w:val="single" w:sz="4" w:space="0" w:color="auto"/>
            </w:tcBorders>
            <w:shd w:val="clear" w:color="000000" w:fill="FFFFFF"/>
            <w:vAlign w:val="center"/>
            <w:hideMark/>
          </w:tcPr>
          <w:p w14:paraId="7369229D" w14:textId="56B7E2C4"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500</w:t>
            </w:r>
          </w:p>
        </w:tc>
        <w:tc>
          <w:tcPr>
            <w:tcW w:w="1780" w:type="dxa"/>
            <w:tcBorders>
              <w:top w:val="nil"/>
              <w:left w:val="nil"/>
              <w:bottom w:val="single" w:sz="4" w:space="0" w:color="auto"/>
              <w:right w:val="single" w:sz="4" w:space="0" w:color="auto"/>
            </w:tcBorders>
            <w:shd w:val="clear" w:color="000000" w:fill="FFFFFF"/>
            <w:vAlign w:val="center"/>
            <w:hideMark/>
          </w:tcPr>
          <w:p w14:paraId="2361CA89" w14:textId="367CC2FE"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211DC8CF"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192419E6" w14:textId="2C7A7E35"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GUARDERIA NO. 02</w:t>
            </w:r>
          </w:p>
        </w:tc>
        <w:tc>
          <w:tcPr>
            <w:tcW w:w="3820" w:type="dxa"/>
            <w:tcBorders>
              <w:top w:val="nil"/>
              <w:left w:val="nil"/>
              <w:bottom w:val="single" w:sz="4" w:space="0" w:color="auto"/>
              <w:right w:val="single" w:sz="4" w:space="0" w:color="auto"/>
            </w:tcBorders>
            <w:shd w:val="clear" w:color="000000" w:fill="FFFFFF"/>
            <w:vAlign w:val="center"/>
            <w:hideMark/>
          </w:tcPr>
          <w:p w14:paraId="19025C82" w14:textId="6C8F4FFF"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BASILIO BADILLO NO. 667 GUADALAJARA, JAL.</w:t>
            </w:r>
          </w:p>
        </w:tc>
        <w:tc>
          <w:tcPr>
            <w:tcW w:w="1780" w:type="dxa"/>
            <w:tcBorders>
              <w:top w:val="nil"/>
              <w:left w:val="nil"/>
              <w:bottom w:val="single" w:sz="4" w:space="0" w:color="auto"/>
              <w:right w:val="single" w:sz="4" w:space="0" w:color="auto"/>
            </w:tcBorders>
            <w:shd w:val="clear" w:color="000000" w:fill="FFFFFF"/>
            <w:vAlign w:val="center"/>
            <w:hideMark/>
          </w:tcPr>
          <w:p w14:paraId="0AA39370" w14:textId="10677D15"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500</w:t>
            </w:r>
          </w:p>
        </w:tc>
        <w:tc>
          <w:tcPr>
            <w:tcW w:w="1780" w:type="dxa"/>
            <w:tcBorders>
              <w:top w:val="nil"/>
              <w:left w:val="nil"/>
              <w:bottom w:val="single" w:sz="4" w:space="0" w:color="auto"/>
              <w:right w:val="single" w:sz="4" w:space="0" w:color="auto"/>
            </w:tcBorders>
            <w:shd w:val="clear" w:color="000000" w:fill="FFFFFF"/>
            <w:vAlign w:val="center"/>
            <w:hideMark/>
          </w:tcPr>
          <w:p w14:paraId="405BE99B" w14:textId="557EB862"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7328E4A1"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0EAD7D73" w14:textId="050F4C95"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GUARDERIA NO. 03</w:t>
            </w:r>
          </w:p>
        </w:tc>
        <w:tc>
          <w:tcPr>
            <w:tcW w:w="3820" w:type="dxa"/>
            <w:tcBorders>
              <w:top w:val="nil"/>
              <w:left w:val="nil"/>
              <w:bottom w:val="single" w:sz="4" w:space="0" w:color="auto"/>
              <w:right w:val="single" w:sz="4" w:space="0" w:color="auto"/>
            </w:tcBorders>
            <w:shd w:val="clear" w:color="000000" w:fill="FFFFFF"/>
            <w:vAlign w:val="center"/>
            <w:hideMark/>
          </w:tcPr>
          <w:p w14:paraId="30B26CDC" w14:textId="2303379A"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FELIPE ÁNGELES NO. 709 GUADALAJARA, JAL.</w:t>
            </w:r>
          </w:p>
        </w:tc>
        <w:tc>
          <w:tcPr>
            <w:tcW w:w="1780" w:type="dxa"/>
            <w:tcBorders>
              <w:top w:val="nil"/>
              <w:left w:val="nil"/>
              <w:bottom w:val="single" w:sz="4" w:space="0" w:color="auto"/>
              <w:right w:val="single" w:sz="4" w:space="0" w:color="auto"/>
            </w:tcBorders>
            <w:shd w:val="clear" w:color="000000" w:fill="FFFFFF"/>
            <w:vAlign w:val="center"/>
            <w:hideMark/>
          </w:tcPr>
          <w:p w14:paraId="480703B8" w14:textId="2FDB1779"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500</w:t>
            </w:r>
          </w:p>
        </w:tc>
        <w:tc>
          <w:tcPr>
            <w:tcW w:w="1780" w:type="dxa"/>
            <w:tcBorders>
              <w:top w:val="nil"/>
              <w:left w:val="nil"/>
              <w:bottom w:val="single" w:sz="4" w:space="0" w:color="auto"/>
              <w:right w:val="single" w:sz="4" w:space="0" w:color="auto"/>
            </w:tcBorders>
            <w:shd w:val="clear" w:color="000000" w:fill="FFFFFF"/>
            <w:vAlign w:val="center"/>
            <w:hideMark/>
          </w:tcPr>
          <w:p w14:paraId="502694D7" w14:textId="081F3F45"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4C1A1068"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02D7DD3E" w14:textId="53CAF659"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GUARDERIA NO. 04</w:t>
            </w:r>
          </w:p>
        </w:tc>
        <w:tc>
          <w:tcPr>
            <w:tcW w:w="3820" w:type="dxa"/>
            <w:tcBorders>
              <w:top w:val="nil"/>
              <w:left w:val="nil"/>
              <w:bottom w:val="single" w:sz="4" w:space="0" w:color="auto"/>
              <w:right w:val="single" w:sz="4" w:space="0" w:color="auto"/>
            </w:tcBorders>
            <w:shd w:val="clear" w:color="000000" w:fill="FFFFFF"/>
            <w:vAlign w:val="center"/>
            <w:hideMark/>
          </w:tcPr>
          <w:p w14:paraId="2E4F449A" w14:textId="0247146B"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CALLE SOL NO. 2909 ZAPOPAN, JAL.</w:t>
            </w:r>
          </w:p>
        </w:tc>
        <w:tc>
          <w:tcPr>
            <w:tcW w:w="1780" w:type="dxa"/>
            <w:tcBorders>
              <w:top w:val="nil"/>
              <w:left w:val="nil"/>
              <w:bottom w:val="single" w:sz="4" w:space="0" w:color="auto"/>
              <w:right w:val="single" w:sz="4" w:space="0" w:color="auto"/>
            </w:tcBorders>
            <w:shd w:val="clear" w:color="000000" w:fill="FFFFFF"/>
            <w:vAlign w:val="center"/>
            <w:hideMark/>
          </w:tcPr>
          <w:p w14:paraId="3207A0D0" w14:textId="68052801"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500</w:t>
            </w:r>
          </w:p>
        </w:tc>
        <w:tc>
          <w:tcPr>
            <w:tcW w:w="1780" w:type="dxa"/>
            <w:tcBorders>
              <w:top w:val="nil"/>
              <w:left w:val="nil"/>
              <w:bottom w:val="single" w:sz="4" w:space="0" w:color="auto"/>
              <w:right w:val="single" w:sz="4" w:space="0" w:color="auto"/>
            </w:tcBorders>
            <w:shd w:val="clear" w:color="000000" w:fill="FFFFFF"/>
            <w:vAlign w:val="center"/>
            <w:hideMark/>
          </w:tcPr>
          <w:p w14:paraId="69B12660" w14:textId="32C61D82"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2F142150"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1EF45653" w14:textId="03C721DB"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GUARDERIA NO. 05</w:t>
            </w:r>
          </w:p>
        </w:tc>
        <w:tc>
          <w:tcPr>
            <w:tcW w:w="3820" w:type="dxa"/>
            <w:tcBorders>
              <w:top w:val="nil"/>
              <w:left w:val="nil"/>
              <w:bottom w:val="single" w:sz="4" w:space="0" w:color="auto"/>
              <w:right w:val="single" w:sz="4" w:space="0" w:color="auto"/>
            </w:tcBorders>
            <w:shd w:val="clear" w:color="000000" w:fill="FFFFFF"/>
            <w:vAlign w:val="center"/>
            <w:hideMark/>
          </w:tcPr>
          <w:p w14:paraId="1EA08140" w14:textId="432604DB"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ALEJANDRO NO. 3132  COL. VALLARTA SAN JORGE,  GUADALAJARA, JAL.</w:t>
            </w:r>
          </w:p>
        </w:tc>
        <w:tc>
          <w:tcPr>
            <w:tcW w:w="1780" w:type="dxa"/>
            <w:tcBorders>
              <w:top w:val="nil"/>
              <w:left w:val="nil"/>
              <w:bottom w:val="single" w:sz="4" w:space="0" w:color="auto"/>
              <w:right w:val="single" w:sz="4" w:space="0" w:color="auto"/>
            </w:tcBorders>
            <w:shd w:val="clear" w:color="000000" w:fill="FFFFFF"/>
            <w:vAlign w:val="center"/>
            <w:hideMark/>
          </w:tcPr>
          <w:p w14:paraId="0E8B3897" w14:textId="05FF7375"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500</w:t>
            </w:r>
          </w:p>
        </w:tc>
        <w:tc>
          <w:tcPr>
            <w:tcW w:w="1780" w:type="dxa"/>
            <w:tcBorders>
              <w:top w:val="nil"/>
              <w:left w:val="nil"/>
              <w:bottom w:val="single" w:sz="4" w:space="0" w:color="auto"/>
              <w:right w:val="single" w:sz="4" w:space="0" w:color="auto"/>
            </w:tcBorders>
            <w:shd w:val="clear" w:color="000000" w:fill="FFFFFF"/>
            <w:vAlign w:val="center"/>
            <w:hideMark/>
          </w:tcPr>
          <w:p w14:paraId="0E069F26" w14:textId="0C9BE688"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1C63D15D"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324ECFDB" w14:textId="78B10626"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 xml:space="preserve">LABORATORIO DE REFERENCIA EPIDEMIOLOGICA  (LARRE) </w:t>
            </w:r>
          </w:p>
        </w:tc>
        <w:tc>
          <w:tcPr>
            <w:tcW w:w="3820" w:type="dxa"/>
            <w:tcBorders>
              <w:top w:val="nil"/>
              <w:left w:val="nil"/>
              <w:bottom w:val="single" w:sz="4" w:space="0" w:color="auto"/>
              <w:right w:val="single" w:sz="4" w:space="0" w:color="auto"/>
            </w:tcBorders>
            <w:shd w:val="clear" w:color="000000" w:fill="FFFFFF"/>
            <w:vAlign w:val="center"/>
            <w:hideMark/>
          </w:tcPr>
          <w:p w14:paraId="1488DD94" w14:textId="2592BFC5"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MAGISTERIO NO. 1425 GUADALAJARA, JAL.</w:t>
            </w:r>
          </w:p>
        </w:tc>
        <w:tc>
          <w:tcPr>
            <w:tcW w:w="1780" w:type="dxa"/>
            <w:tcBorders>
              <w:top w:val="nil"/>
              <w:left w:val="nil"/>
              <w:bottom w:val="single" w:sz="4" w:space="0" w:color="auto"/>
              <w:right w:val="single" w:sz="4" w:space="0" w:color="auto"/>
            </w:tcBorders>
            <w:shd w:val="clear" w:color="000000" w:fill="FFFFFF"/>
            <w:vAlign w:val="center"/>
            <w:hideMark/>
          </w:tcPr>
          <w:p w14:paraId="61A92226" w14:textId="177D7381"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300</w:t>
            </w:r>
          </w:p>
        </w:tc>
        <w:tc>
          <w:tcPr>
            <w:tcW w:w="1780" w:type="dxa"/>
            <w:tcBorders>
              <w:top w:val="nil"/>
              <w:left w:val="nil"/>
              <w:bottom w:val="single" w:sz="4" w:space="0" w:color="auto"/>
              <w:right w:val="single" w:sz="4" w:space="0" w:color="auto"/>
            </w:tcBorders>
            <w:shd w:val="clear" w:color="000000" w:fill="FFFFFF"/>
            <w:vAlign w:val="center"/>
            <w:hideMark/>
          </w:tcPr>
          <w:p w14:paraId="308FEC2A" w14:textId="168C092A"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733CD2DE"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3C63A8EA" w14:textId="11442A7F"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CENTRAL DE SERVICIOS</w:t>
            </w:r>
          </w:p>
        </w:tc>
        <w:tc>
          <w:tcPr>
            <w:tcW w:w="3820" w:type="dxa"/>
            <w:tcBorders>
              <w:top w:val="nil"/>
              <w:left w:val="nil"/>
              <w:bottom w:val="single" w:sz="4" w:space="0" w:color="auto"/>
              <w:right w:val="single" w:sz="4" w:space="0" w:color="auto"/>
            </w:tcBorders>
            <w:shd w:val="clear" w:color="000000" w:fill="FFFFFF"/>
            <w:vAlign w:val="center"/>
            <w:hideMark/>
          </w:tcPr>
          <w:p w14:paraId="5653E176" w14:textId="649ACEB2"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DR. QUEVEDO Y ZUBIETA NO. 555 GUADALAJARA, JAL</w:t>
            </w:r>
          </w:p>
        </w:tc>
        <w:tc>
          <w:tcPr>
            <w:tcW w:w="1780" w:type="dxa"/>
            <w:tcBorders>
              <w:top w:val="nil"/>
              <w:left w:val="nil"/>
              <w:bottom w:val="single" w:sz="4" w:space="0" w:color="auto"/>
              <w:right w:val="single" w:sz="4" w:space="0" w:color="auto"/>
            </w:tcBorders>
            <w:shd w:val="clear" w:color="000000" w:fill="FFFFFF"/>
            <w:vAlign w:val="center"/>
            <w:hideMark/>
          </w:tcPr>
          <w:p w14:paraId="6AFD5E81" w14:textId="5126C558"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12500</w:t>
            </w:r>
          </w:p>
        </w:tc>
        <w:tc>
          <w:tcPr>
            <w:tcW w:w="1780" w:type="dxa"/>
            <w:tcBorders>
              <w:top w:val="nil"/>
              <w:left w:val="nil"/>
              <w:bottom w:val="single" w:sz="4" w:space="0" w:color="auto"/>
              <w:right w:val="single" w:sz="4" w:space="0" w:color="auto"/>
            </w:tcBorders>
            <w:shd w:val="clear" w:color="000000" w:fill="FFFFFF"/>
            <w:vAlign w:val="center"/>
            <w:hideMark/>
          </w:tcPr>
          <w:p w14:paraId="151F779F" w14:textId="2306C6CE"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64AB0299"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7F72931E" w14:textId="1438D256" w:rsidR="00ED37A4" w:rsidRPr="00ED37A4" w:rsidRDefault="00454FF2" w:rsidP="00ED37A4">
            <w:pPr>
              <w:suppressAutoHyphens w:val="0"/>
              <w:jc w:val="center"/>
              <w:rPr>
                <w:rFonts w:asciiTheme="minorHAnsi" w:hAnsiTheme="minorHAnsi"/>
                <w:sz w:val="16"/>
                <w:szCs w:val="16"/>
                <w:lang w:val="es-MX" w:eastAsia="es-MX"/>
              </w:rPr>
            </w:pPr>
            <w:r>
              <w:rPr>
                <w:rFonts w:asciiTheme="minorHAnsi" w:hAnsiTheme="minorHAnsi"/>
                <w:sz w:val="16"/>
                <w:szCs w:val="16"/>
                <w:lang w:val="es-MX" w:eastAsia="es-MX"/>
              </w:rPr>
              <w:t xml:space="preserve">HGZMF 06 </w:t>
            </w:r>
            <w:r w:rsidR="00ED37A4" w:rsidRPr="00ED37A4">
              <w:rPr>
                <w:rFonts w:asciiTheme="minorHAnsi" w:hAnsiTheme="minorHAnsi"/>
                <w:sz w:val="16"/>
                <w:szCs w:val="16"/>
                <w:lang w:val="es-MX" w:eastAsia="es-MX"/>
              </w:rPr>
              <w:t>OCOTLAN</w:t>
            </w:r>
          </w:p>
        </w:tc>
        <w:tc>
          <w:tcPr>
            <w:tcW w:w="3820" w:type="dxa"/>
            <w:tcBorders>
              <w:top w:val="nil"/>
              <w:left w:val="nil"/>
              <w:bottom w:val="single" w:sz="4" w:space="0" w:color="auto"/>
              <w:right w:val="single" w:sz="4" w:space="0" w:color="auto"/>
            </w:tcBorders>
            <w:shd w:val="clear" w:color="000000" w:fill="FFFFFF"/>
            <w:vAlign w:val="center"/>
            <w:hideMark/>
          </w:tcPr>
          <w:p w14:paraId="6982EB7E" w14:textId="199A7926"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DELGADILLO ARAUJO NO. 60 OCOTLÁN, JAL.</w:t>
            </w:r>
          </w:p>
        </w:tc>
        <w:tc>
          <w:tcPr>
            <w:tcW w:w="1780" w:type="dxa"/>
            <w:tcBorders>
              <w:top w:val="nil"/>
              <w:left w:val="nil"/>
              <w:bottom w:val="single" w:sz="4" w:space="0" w:color="auto"/>
              <w:right w:val="single" w:sz="4" w:space="0" w:color="auto"/>
            </w:tcBorders>
            <w:shd w:val="clear" w:color="000000" w:fill="FFFFFF"/>
            <w:vAlign w:val="center"/>
            <w:hideMark/>
          </w:tcPr>
          <w:p w14:paraId="5E913BE1" w14:textId="182E9029"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500</w:t>
            </w:r>
          </w:p>
        </w:tc>
        <w:tc>
          <w:tcPr>
            <w:tcW w:w="1780" w:type="dxa"/>
            <w:tcBorders>
              <w:top w:val="nil"/>
              <w:left w:val="nil"/>
              <w:bottom w:val="single" w:sz="4" w:space="0" w:color="auto"/>
              <w:right w:val="single" w:sz="4" w:space="0" w:color="auto"/>
            </w:tcBorders>
            <w:shd w:val="clear" w:color="000000" w:fill="FFFFFF"/>
            <w:vAlign w:val="center"/>
            <w:hideMark/>
          </w:tcPr>
          <w:p w14:paraId="04B3114A" w14:textId="096F9B5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05BDB939"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0F8F82B3" w14:textId="40683055" w:rsidR="00ED37A4" w:rsidRPr="00ED37A4" w:rsidRDefault="00454FF2" w:rsidP="00ED37A4">
            <w:pPr>
              <w:suppressAutoHyphens w:val="0"/>
              <w:jc w:val="center"/>
              <w:rPr>
                <w:rFonts w:asciiTheme="minorHAnsi" w:hAnsiTheme="minorHAnsi"/>
                <w:sz w:val="16"/>
                <w:szCs w:val="16"/>
                <w:lang w:val="es-MX" w:eastAsia="es-MX"/>
              </w:rPr>
            </w:pPr>
            <w:r>
              <w:rPr>
                <w:rFonts w:asciiTheme="minorHAnsi" w:hAnsiTheme="minorHAnsi"/>
                <w:sz w:val="16"/>
                <w:szCs w:val="16"/>
                <w:lang w:val="es-MX" w:eastAsia="es-MX"/>
              </w:rPr>
              <w:t xml:space="preserve">HGZMF 09 </w:t>
            </w:r>
            <w:r w:rsidR="00ED37A4" w:rsidRPr="00ED37A4">
              <w:rPr>
                <w:rFonts w:asciiTheme="minorHAnsi" w:hAnsiTheme="minorHAnsi"/>
                <w:sz w:val="16"/>
                <w:szCs w:val="16"/>
                <w:lang w:val="es-MX" w:eastAsia="es-MX"/>
              </w:rPr>
              <w:t>CD. GUZMAN</w:t>
            </w:r>
          </w:p>
        </w:tc>
        <w:tc>
          <w:tcPr>
            <w:tcW w:w="3820" w:type="dxa"/>
            <w:tcBorders>
              <w:top w:val="nil"/>
              <w:left w:val="nil"/>
              <w:bottom w:val="single" w:sz="4" w:space="0" w:color="auto"/>
              <w:right w:val="single" w:sz="4" w:space="0" w:color="auto"/>
            </w:tcBorders>
            <w:shd w:val="clear" w:color="000000" w:fill="FFFFFF"/>
            <w:vAlign w:val="center"/>
            <w:hideMark/>
          </w:tcPr>
          <w:p w14:paraId="0F95BBB6" w14:textId="25D7A4B3"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AV. COLON NO. 699 CD. GUZMAN, JAL.</w:t>
            </w:r>
          </w:p>
        </w:tc>
        <w:tc>
          <w:tcPr>
            <w:tcW w:w="1780" w:type="dxa"/>
            <w:tcBorders>
              <w:top w:val="nil"/>
              <w:left w:val="nil"/>
              <w:bottom w:val="single" w:sz="4" w:space="0" w:color="auto"/>
              <w:right w:val="single" w:sz="4" w:space="0" w:color="auto"/>
            </w:tcBorders>
            <w:shd w:val="clear" w:color="000000" w:fill="FFFFFF"/>
            <w:vAlign w:val="center"/>
            <w:hideMark/>
          </w:tcPr>
          <w:p w14:paraId="7E4EEECF" w14:textId="1E16C947"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1000</w:t>
            </w:r>
          </w:p>
        </w:tc>
        <w:tc>
          <w:tcPr>
            <w:tcW w:w="1780" w:type="dxa"/>
            <w:tcBorders>
              <w:top w:val="nil"/>
              <w:left w:val="nil"/>
              <w:bottom w:val="single" w:sz="4" w:space="0" w:color="auto"/>
              <w:right w:val="single" w:sz="4" w:space="0" w:color="auto"/>
            </w:tcBorders>
            <w:shd w:val="clear" w:color="000000" w:fill="FFFFFF"/>
            <w:vAlign w:val="center"/>
            <w:hideMark/>
          </w:tcPr>
          <w:p w14:paraId="352C7628" w14:textId="5490800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52AB7D79"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5A776745" w14:textId="2EDFD122"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H.G.R. NO. 110</w:t>
            </w:r>
          </w:p>
        </w:tc>
        <w:tc>
          <w:tcPr>
            <w:tcW w:w="3820" w:type="dxa"/>
            <w:tcBorders>
              <w:top w:val="nil"/>
              <w:left w:val="nil"/>
              <w:bottom w:val="single" w:sz="4" w:space="0" w:color="auto"/>
              <w:right w:val="single" w:sz="4" w:space="0" w:color="auto"/>
            </w:tcBorders>
            <w:shd w:val="clear" w:color="000000" w:fill="FFFFFF"/>
            <w:vAlign w:val="center"/>
            <w:hideMark/>
          </w:tcPr>
          <w:p w14:paraId="31C1984F" w14:textId="13007E53"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AV. CIRCUNVALACIÓN OBLATOS Y FRANCISCO VILLA GUADALAJARA, JAL.</w:t>
            </w:r>
          </w:p>
        </w:tc>
        <w:tc>
          <w:tcPr>
            <w:tcW w:w="1780" w:type="dxa"/>
            <w:tcBorders>
              <w:top w:val="nil"/>
              <w:left w:val="nil"/>
              <w:bottom w:val="single" w:sz="4" w:space="0" w:color="auto"/>
              <w:right w:val="single" w:sz="4" w:space="0" w:color="auto"/>
            </w:tcBorders>
            <w:shd w:val="clear" w:color="000000" w:fill="FFFFFF"/>
            <w:vAlign w:val="center"/>
            <w:hideMark/>
          </w:tcPr>
          <w:p w14:paraId="6AFCEB29" w14:textId="24AE805B"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2 DE 4,953-1 DE 1,627-1 DE 967</w:t>
            </w:r>
          </w:p>
        </w:tc>
        <w:tc>
          <w:tcPr>
            <w:tcW w:w="1780" w:type="dxa"/>
            <w:tcBorders>
              <w:top w:val="nil"/>
              <w:left w:val="nil"/>
              <w:bottom w:val="single" w:sz="4" w:space="0" w:color="auto"/>
              <w:right w:val="single" w:sz="4" w:space="0" w:color="auto"/>
            </w:tcBorders>
            <w:shd w:val="clear" w:color="000000" w:fill="FFFFFF"/>
            <w:vAlign w:val="center"/>
            <w:hideMark/>
          </w:tcPr>
          <w:p w14:paraId="72B44D60" w14:textId="77777777" w:rsid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2 COMODATO</w:t>
            </w:r>
            <w:r>
              <w:rPr>
                <w:rFonts w:asciiTheme="minorHAnsi" w:hAnsiTheme="minorHAnsi"/>
                <w:sz w:val="16"/>
                <w:szCs w:val="16"/>
                <w:lang w:val="es-MX" w:eastAsia="es-MX"/>
              </w:rPr>
              <w:t xml:space="preserve">, </w:t>
            </w:r>
          </w:p>
          <w:p w14:paraId="03D66348" w14:textId="7624894D"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2 PROPIOS</w:t>
            </w:r>
          </w:p>
        </w:tc>
      </w:tr>
      <w:tr w:rsidR="00ED37A4" w:rsidRPr="00ED37A4" w14:paraId="16FCBDF2"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17F96D44" w14:textId="3FF1B4F1" w:rsidR="00ED37A4" w:rsidRPr="00ED37A4" w:rsidRDefault="00454FF2" w:rsidP="00ED37A4">
            <w:pPr>
              <w:suppressAutoHyphens w:val="0"/>
              <w:jc w:val="center"/>
              <w:rPr>
                <w:rFonts w:asciiTheme="minorHAnsi" w:hAnsiTheme="minorHAnsi"/>
                <w:sz w:val="16"/>
                <w:szCs w:val="16"/>
                <w:lang w:val="es-MX" w:eastAsia="es-MX"/>
              </w:rPr>
            </w:pPr>
            <w:r>
              <w:rPr>
                <w:rFonts w:asciiTheme="minorHAnsi" w:hAnsiTheme="minorHAnsi"/>
                <w:sz w:val="16"/>
                <w:szCs w:val="16"/>
                <w:lang w:val="es-MX" w:eastAsia="es-MX"/>
              </w:rPr>
              <w:t xml:space="preserve">HGZ 21 </w:t>
            </w:r>
            <w:r w:rsidR="00ED37A4" w:rsidRPr="00ED37A4">
              <w:rPr>
                <w:rFonts w:asciiTheme="minorHAnsi" w:hAnsiTheme="minorHAnsi"/>
                <w:sz w:val="16"/>
                <w:szCs w:val="16"/>
                <w:lang w:val="es-MX" w:eastAsia="es-MX"/>
              </w:rPr>
              <w:t>TEPATITLAN</w:t>
            </w:r>
          </w:p>
        </w:tc>
        <w:tc>
          <w:tcPr>
            <w:tcW w:w="3820" w:type="dxa"/>
            <w:tcBorders>
              <w:top w:val="nil"/>
              <w:left w:val="nil"/>
              <w:bottom w:val="single" w:sz="4" w:space="0" w:color="auto"/>
              <w:right w:val="single" w:sz="4" w:space="0" w:color="auto"/>
            </w:tcBorders>
            <w:shd w:val="clear" w:color="000000" w:fill="FFFFFF"/>
            <w:vAlign w:val="center"/>
            <w:hideMark/>
          </w:tcPr>
          <w:p w14:paraId="56E1892B" w14:textId="0D664EFE"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DR. CARLOS CANSECO GONZÁLEZ NO 751, TEPATITLÁN, JAL.</w:t>
            </w:r>
          </w:p>
        </w:tc>
        <w:tc>
          <w:tcPr>
            <w:tcW w:w="1780" w:type="dxa"/>
            <w:tcBorders>
              <w:top w:val="nil"/>
              <w:left w:val="nil"/>
              <w:bottom w:val="single" w:sz="4" w:space="0" w:color="auto"/>
              <w:right w:val="single" w:sz="4" w:space="0" w:color="auto"/>
            </w:tcBorders>
            <w:shd w:val="clear" w:color="000000" w:fill="FFFFFF"/>
            <w:vAlign w:val="center"/>
            <w:hideMark/>
          </w:tcPr>
          <w:p w14:paraId="25580AB1" w14:textId="47192E08"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5,000-5,000</w:t>
            </w:r>
          </w:p>
        </w:tc>
        <w:tc>
          <w:tcPr>
            <w:tcW w:w="1780" w:type="dxa"/>
            <w:tcBorders>
              <w:top w:val="nil"/>
              <w:left w:val="nil"/>
              <w:bottom w:val="single" w:sz="4" w:space="0" w:color="auto"/>
              <w:right w:val="single" w:sz="4" w:space="0" w:color="auto"/>
            </w:tcBorders>
            <w:shd w:val="clear" w:color="000000" w:fill="FFFFFF"/>
            <w:vAlign w:val="center"/>
            <w:hideMark/>
          </w:tcPr>
          <w:p w14:paraId="3D9EFA7F" w14:textId="3F4E5C00"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0113C1F1"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790F9E4A" w14:textId="311A9572" w:rsidR="00ED37A4" w:rsidRPr="00ED37A4" w:rsidRDefault="00ED37A4" w:rsidP="00454FF2">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HGZMF 26 TALA</w:t>
            </w:r>
          </w:p>
        </w:tc>
        <w:tc>
          <w:tcPr>
            <w:tcW w:w="3820" w:type="dxa"/>
            <w:tcBorders>
              <w:top w:val="nil"/>
              <w:left w:val="nil"/>
              <w:bottom w:val="single" w:sz="4" w:space="0" w:color="auto"/>
              <w:right w:val="single" w:sz="4" w:space="0" w:color="auto"/>
            </w:tcBorders>
            <w:shd w:val="clear" w:color="000000" w:fill="FFFFFF"/>
            <w:vAlign w:val="center"/>
            <w:hideMark/>
          </w:tcPr>
          <w:p w14:paraId="6738719E" w14:textId="240D4716"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SIMÓN BOLÍVAR  Y MORELOS TALA, JAL.</w:t>
            </w:r>
          </w:p>
        </w:tc>
        <w:tc>
          <w:tcPr>
            <w:tcW w:w="1780" w:type="dxa"/>
            <w:tcBorders>
              <w:top w:val="nil"/>
              <w:left w:val="nil"/>
              <w:bottom w:val="single" w:sz="4" w:space="0" w:color="auto"/>
              <w:right w:val="single" w:sz="4" w:space="0" w:color="auto"/>
            </w:tcBorders>
            <w:shd w:val="clear" w:color="000000" w:fill="FFFFFF"/>
            <w:vAlign w:val="center"/>
            <w:hideMark/>
          </w:tcPr>
          <w:p w14:paraId="7B6BBA99" w14:textId="69297B04"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5,000-5,000-1000</w:t>
            </w:r>
          </w:p>
        </w:tc>
        <w:tc>
          <w:tcPr>
            <w:tcW w:w="1780" w:type="dxa"/>
            <w:tcBorders>
              <w:top w:val="nil"/>
              <w:left w:val="nil"/>
              <w:bottom w:val="single" w:sz="4" w:space="0" w:color="auto"/>
              <w:right w:val="single" w:sz="4" w:space="0" w:color="auto"/>
            </w:tcBorders>
            <w:shd w:val="clear" w:color="000000" w:fill="FFFFFF"/>
            <w:vAlign w:val="center"/>
            <w:hideMark/>
          </w:tcPr>
          <w:p w14:paraId="6EE2779D" w14:textId="67D181D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2 COMODATO, 1 PROPIO</w:t>
            </w:r>
          </w:p>
        </w:tc>
      </w:tr>
      <w:tr w:rsidR="00ED37A4" w:rsidRPr="00ED37A4" w14:paraId="1D251263"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6E03F06C" w14:textId="3B3CEE3B" w:rsidR="00ED37A4" w:rsidRPr="00ED37A4" w:rsidRDefault="00ED37A4" w:rsidP="00454FF2">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HGZMF 42 PTO. VALLARTA</w:t>
            </w:r>
          </w:p>
        </w:tc>
        <w:tc>
          <w:tcPr>
            <w:tcW w:w="3820" w:type="dxa"/>
            <w:tcBorders>
              <w:top w:val="nil"/>
              <w:left w:val="nil"/>
              <w:bottom w:val="single" w:sz="4" w:space="0" w:color="auto"/>
              <w:right w:val="single" w:sz="4" w:space="0" w:color="auto"/>
            </w:tcBorders>
            <w:shd w:val="clear" w:color="000000" w:fill="FFFFFF"/>
            <w:vAlign w:val="center"/>
            <w:hideMark/>
          </w:tcPr>
          <w:p w14:paraId="282B5014" w14:textId="7A1A75E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AV. FCO. MEDINA ASCENCIO NO. 2066 PUERTO VALLARTA, JAL.</w:t>
            </w:r>
          </w:p>
        </w:tc>
        <w:tc>
          <w:tcPr>
            <w:tcW w:w="1780" w:type="dxa"/>
            <w:tcBorders>
              <w:top w:val="nil"/>
              <w:left w:val="nil"/>
              <w:bottom w:val="single" w:sz="4" w:space="0" w:color="auto"/>
              <w:right w:val="single" w:sz="4" w:space="0" w:color="auto"/>
            </w:tcBorders>
            <w:shd w:val="clear" w:color="000000" w:fill="FFFFFF"/>
            <w:vAlign w:val="center"/>
            <w:hideMark/>
          </w:tcPr>
          <w:p w14:paraId="20ABE36A" w14:textId="5A19818E"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2 DE 1,000- 2 DE 5,000</w:t>
            </w:r>
          </w:p>
        </w:tc>
        <w:tc>
          <w:tcPr>
            <w:tcW w:w="1780" w:type="dxa"/>
            <w:tcBorders>
              <w:top w:val="nil"/>
              <w:left w:val="nil"/>
              <w:bottom w:val="single" w:sz="4" w:space="0" w:color="auto"/>
              <w:right w:val="single" w:sz="4" w:space="0" w:color="auto"/>
            </w:tcBorders>
            <w:shd w:val="clear" w:color="000000" w:fill="FFFFFF"/>
            <w:vAlign w:val="center"/>
            <w:hideMark/>
          </w:tcPr>
          <w:p w14:paraId="7D400C4E" w14:textId="5C5862FB"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PROPIOS</w:t>
            </w:r>
          </w:p>
        </w:tc>
      </w:tr>
      <w:tr w:rsidR="00ED37A4" w:rsidRPr="00ED37A4" w14:paraId="337322D6"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323F11CB" w14:textId="58FFCE08"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H.G.R. NO. 45</w:t>
            </w:r>
          </w:p>
        </w:tc>
        <w:tc>
          <w:tcPr>
            <w:tcW w:w="3820" w:type="dxa"/>
            <w:tcBorders>
              <w:top w:val="nil"/>
              <w:left w:val="nil"/>
              <w:bottom w:val="single" w:sz="4" w:space="0" w:color="auto"/>
              <w:right w:val="single" w:sz="4" w:space="0" w:color="auto"/>
            </w:tcBorders>
            <w:shd w:val="clear" w:color="000000" w:fill="FFFFFF"/>
            <w:vAlign w:val="center"/>
            <w:hideMark/>
          </w:tcPr>
          <w:p w14:paraId="389A6A92" w14:textId="76840251"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SAN FELIPE NO. 1014, GUADALAJARA, JAL.</w:t>
            </w:r>
          </w:p>
        </w:tc>
        <w:tc>
          <w:tcPr>
            <w:tcW w:w="1780" w:type="dxa"/>
            <w:tcBorders>
              <w:top w:val="nil"/>
              <w:left w:val="nil"/>
              <w:bottom w:val="single" w:sz="4" w:space="0" w:color="auto"/>
              <w:right w:val="single" w:sz="4" w:space="0" w:color="auto"/>
            </w:tcBorders>
            <w:shd w:val="clear" w:color="000000" w:fill="FFFFFF"/>
            <w:vAlign w:val="center"/>
            <w:hideMark/>
          </w:tcPr>
          <w:p w14:paraId="16F72401" w14:textId="30759134"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10,000-10,000-1,000</w:t>
            </w:r>
          </w:p>
        </w:tc>
        <w:tc>
          <w:tcPr>
            <w:tcW w:w="1780" w:type="dxa"/>
            <w:tcBorders>
              <w:top w:val="nil"/>
              <w:left w:val="nil"/>
              <w:bottom w:val="single" w:sz="4" w:space="0" w:color="auto"/>
              <w:right w:val="single" w:sz="4" w:space="0" w:color="auto"/>
            </w:tcBorders>
            <w:shd w:val="clear" w:color="000000" w:fill="FFFFFF"/>
            <w:vAlign w:val="center"/>
            <w:hideMark/>
          </w:tcPr>
          <w:p w14:paraId="222D0059" w14:textId="07BB775D"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292D5865"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630C30AD" w14:textId="27807EDA"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H.G.R. NO. 46</w:t>
            </w:r>
          </w:p>
        </w:tc>
        <w:tc>
          <w:tcPr>
            <w:tcW w:w="3820" w:type="dxa"/>
            <w:tcBorders>
              <w:top w:val="nil"/>
              <w:left w:val="nil"/>
              <w:bottom w:val="single" w:sz="4" w:space="0" w:color="auto"/>
              <w:right w:val="single" w:sz="4" w:space="0" w:color="auto"/>
            </w:tcBorders>
            <w:shd w:val="clear" w:color="000000" w:fill="FFFFFF"/>
            <w:vAlign w:val="center"/>
            <w:hideMark/>
          </w:tcPr>
          <w:p w14:paraId="65B43AE1" w14:textId="535EA4E5"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AV. LÁZARO CÁRDENAS 2063 Y AV. 8 DE JULIO GUADALAJARA, JAL.</w:t>
            </w:r>
          </w:p>
        </w:tc>
        <w:tc>
          <w:tcPr>
            <w:tcW w:w="1780" w:type="dxa"/>
            <w:tcBorders>
              <w:top w:val="nil"/>
              <w:left w:val="nil"/>
              <w:bottom w:val="single" w:sz="4" w:space="0" w:color="auto"/>
              <w:right w:val="single" w:sz="4" w:space="0" w:color="auto"/>
            </w:tcBorders>
            <w:shd w:val="clear" w:color="000000" w:fill="FFFFFF"/>
            <w:vAlign w:val="center"/>
            <w:hideMark/>
          </w:tcPr>
          <w:p w14:paraId="4E43C85E" w14:textId="2DA7740D"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5,000-5,000-1,628-1,000</w:t>
            </w:r>
          </w:p>
        </w:tc>
        <w:tc>
          <w:tcPr>
            <w:tcW w:w="1780" w:type="dxa"/>
            <w:tcBorders>
              <w:top w:val="nil"/>
              <w:left w:val="nil"/>
              <w:bottom w:val="single" w:sz="4" w:space="0" w:color="auto"/>
              <w:right w:val="single" w:sz="4" w:space="0" w:color="auto"/>
            </w:tcBorders>
            <w:shd w:val="clear" w:color="000000" w:fill="FFFFFF"/>
            <w:vAlign w:val="center"/>
            <w:hideMark/>
          </w:tcPr>
          <w:p w14:paraId="20D6E2C7" w14:textId="77777777" w:rsid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2 COMODATO,</w:t>
            </w:r>
          </w:p>
          <w:p w14:paraId="196A96F1" w14:textId="6EC6B45F"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 xml:space="preserve"> 2 PROPIOS</w:t>
            </w:r>
          </w:p>
        </w:tc>
      </w:tr>
      <w:tr w:rsidR="00ED37A4" w:rsidRPr="00ED37A4" w14:paraId="1A07EDCB"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4BA4E10C" w14:textId="682C767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H.G.S.Z. NO. 28</w:t>
            </w:r>
          </w:p>
        </w:tc>
        <w:tc>
          <w:tcPr>
            <w:tcW w:w="3820" w:type="dxa"/>
            <w:tcBorders>
              <w:top w:val="nil"/>
              <w:left w:val="nil"/>
              <w:bottom w:val="single" w:sz="4" w:space="0" w:color="auto"/>
              <w:right w:val="single" w:sz="4" w:space="0" w:color="auto"/>
            </w:tcBorders>
            <w:shd w:val="clear" w:color="000000" w:fill="FFFFFF"/>
            <w:vAlign w:val="center"/>
            <w:hideMark/>
          </w:tcPr>
          <w:p w14:paraId="0F5A78B5" w14:textId="4AA65319"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ÁLVARO OBREGÓN NO. 125 CASIMIRO CASTILLO</w:t>
            </w:r>
          </w:p>
        </w:tc>
        <w:tc>
          <w:tcPr>
            <w:tcW w:w="1780" w:type="dxa"/>
            <w:tcBorders>
              <w:top w:val="nil"/>
              <w:left w:val="nil"/>
              <w:bottom w:val="single" w:sz="4" w:space="0" w:color="auto"/>
              <w:right w:val="single" w:sz="4" w:space="0" w:color="auto"/>
            </w:tcBorders>
            <w:shd w:val="clear" w:color="000000" w:fill="FFFFFF"/>
            <w:vAlign w:val="center"/>
            <w:hideMark/>
          </w:tcPr>
          <w:p w14:paraId="1CD56816" w14:textId="3CD644B3"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1000</w:t>
            </w:r>
          </w:p>
        </w:tc>
        <w:tc>
          <w:tcPr>
            <w:tcW w:w="1780" w:type="dxa"/>
            <w:tcBorders>
              <w:top w:val="nil"/>
              <w:left w:val="nil"/>
              <w:bottom w:val="single" w:sz="4" w:space="0" w:color="auto"/>
              <w:right w:val="single" w:sz="4" w:space="0" w:color="auto"/>
            </w:tcBorders>
            <w:shd w:val="clear" w:color="000000" w:fill="FFFFFF"/>
            <w:vAlign w:val="center"/>
            <w:hideMark/>
          </w:tcPr>
          <w:p w14:paraId="4206CD8A" w14:textId="0A4490B5"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5376CF79"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3D3A433D" w14:textId="7F74BD90"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H.G.Z. CON U.M.A.A. NO. 07</w:t>
            </w:r>
          </w:p>
        </w:tc>
        <w:tc>
          <w:tcPr>
            <w:tcW w:w="3820" w:type="dxa"/>
            <w:tcBorders>
              <w:top w:val="nil"/>
              <w:left w:val="nil"/>
              <w:bottom w:val="single" w:sz="4" w:space="0" w:color="auto"/>
              <w:right w:val="single" w:sz="4" w:space="0" w:color="auto"/>
            </w:tcBorders>
            <w:shd w:val="clear" w:color="000000" w:fill="FFFFFF"/>
            <w:vAlign w:val="center"/>
            <w:hideMark/>
          </w:tcPr>
          <w:p w14:paraId="7F32415D" w14:textId="3D4A37CB"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FRAY BERNARDO COSSIN NO 752 LAGOS DE MORENO</w:t>
            </w:r>
          </w:p>
        </w:tc>
        <w:tc>
          <w:tcPr>
            <w:tcW w:w="1780" w:type="dxa"/>
            <w:tcBorders>
              <w:top w:val="nil"/>
              <w:left w:val="nil"/>
              <w:bottom w:val="single" w:sz="4" w:space="0" w:color="auto"/>
              <w:right w:val="single" w:sz="4" w:space="0" w:color="auto"/>
            </w:tcBorders>
            <w:shd w:val="clear" w:color="000000" w:fill="FFFFFF"/>
            <w:vAlign w:val="center"/>
            <w:hideMark/>
          </w:tcPr>
          <w:p w14:paraId="4602948E" w14:textId="566A29A6"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2200</w:t>
            </w:r>
          </w:p>
        </w:tc>
        <w:tc>
          <w:tcPr>
            <w:tcW w:w="1780" w:type="dxa"/>
            <w:tcBorders>
              <w:top w:val="nil"/>
              <w:left w:val="nil"/>
              <w:bottom w:val="single" w:sz="4" w:space="0" w:color="auto"/>
              <w:right w:val="single" w:sz="4" w:space="0" w:color="auto"/>
            </w:tcBorders>
            <w:shd w:val="clear" w:color="000000" w:fill="FFFFFF"/>
            <w:vAlign w:val="center"/>
            <w:hideMark/>
          </w:tcPr>
          <w:p w14:paraId="6C09EA85" w14:textId="64C5404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0F98B922"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1002492D" w14:textId="0E555135"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92</w:t>
            </w:r>
          </w:p>
        </w:tc>
        <w:tc>
          <w:tcPr>
            <w:tcW w:w="3820" w:type="dxa"/>
            <w:tcBorders>
              <w:top w:val="nil"/>
              <w:left w:val="nil"/>
              <w:bottom w:val="single" w:sz="4" w:space="0" w:color="auto"/>
              <w:right w:val="single" w:sz="4" w:space="0" w:color="auto"/>
            </w:tcBorders>
            <w:shd w:val="clear" w:color="000000" w:fill="FFFFFF"/>
            <w:vAlign w:val="center"/>
            <w:hideMark/>
          </w:tcPr>
          <w:p w14:paraId="42BDEC42" w14:textId="2F1A80F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GOBERNADOR CURIEL Y AV. DE LA PINTURA  MIRAVALLE, GUADALAJARA, JAL.</w:t>
            </w:r>
          </w:p>
        </w:tc>
        <w:tc>
          <w:tcPr>
            <w:tcW w:w="1780" w:type="dxa"/>
            <w:tcBorders>
              <w:top w:val="nil"/>
              <w:left w:val="nil"/>
              <w:bottom w:val="single" w:sz="4" w:space="0" w:color="auto"/>
              <w:right w:val="single" w:sz="4" w:space="0" w:color="auto"/>
            </w:tcBorders>
            <w:shd w:val="clear" w:color="000000" w:fill="FFFFFF"/>
            <w:vAlign w:val="center"/>
            <w:hideMark/>
          </w:tcPr>
          <w:p w14:paraId="0B1D8090" w14:textId="0C0431AD"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500</w:t>
            </w:r>
          </w:p>
        </w:tc>
        <w:tc>
          <w:tcPr>
            <w:tcW w:w="1780" w:type="dxa"/>
            <w:tcBorders>
              <w:top w:val="nil"/>
              <w:left w:val="nil"/>
              <w:bottom w:val="single" w:sz="4" w:space="0" w:color="auto"/>
              <w:right w:val="single" w:sz="4" w:space="0" w:color="auto"/>
            </w:tcBorders>
            <w:shd w:val="clear" w:color="000000" w:fill="FFFFFF"/>
            <w:vAlign w:val="center"/>
            <w:hideMark/>
          </w:tcPr>
          <w:p w14:paraId="05D9CCF6" w14:textId="4978A4E9"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0F3BDF86"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710316EE" w14:textId="317AC668"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PLANTA CENTRAL DE LAVADO</w:t>
            </w:r>
          </w:p>
        </w:tc>
        <w:tc>
          <w:tcPr>
            <w:tcW w:w="3820" w:type="dxa"/>
            <w:tcBorders>
              <w:top w:val="nil"/>
              <w:left w:val="nil"/>
              <w:bottom w:val="single" w:sz="4" w:space="0" w:color="auto"/>
              <w:right w:val="single" w:sz="4" w:space="0" w:color="auto"/>
            </w:tcBorders>
            <w:shd w:val="clear" w:color="000000" w:fill="FFFFFF"/>
            <w:vAlign w:val="center"/>
            <w:hideMark/>
          </w:tcPr>
          <w:p w14:paraId="1E93908A" w14:textId="6355BC24"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DR. QUEVEDO Y ZUBIETA NO. 555 GUADALAJARA, JAL</w:t>
            </w:r>
          </w:p>
        </w:tc>
        <w:tc>
          <w:tcPr>
            <w:tcW w:w="1780" w:type="dxa"/>
            <w:tcBorders>
              <w:top w:val="nil"/>
              <w:left w:val="nil"/>
              <w:bottom w:val="single" w:sz="4" w:space="0" w:color="auto"/>
              <w:right w:val="single" w:sz="4" w:space="0" w:color="auto"/>
            </w:tcBorders>
            <w:shd w:val="clear" w:color="000000" w:fill="FFFFFF"/>
            <w:vAlign w:val="center"/>
            <w:hideMark/>
          </w:tcPr>
          <w:p w14:paraId="1E1CBD26" w14:textId="36491237"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5,000 TODOS</w:t>
            </w:r>
          </w:p>
        </w:tc>
        <w:tc>
          <w:tcPr>
            <w:tcW w:w="1780" w:type="dxa"/>
            <w:tcBorders>
              <w:top w:val="nil"/>
              <w:left w:val="nil"/>
              <w:bottom w:val="single" w:sz="4" w:space="0" w:color="auto"/>
              <w:right w:val="single" w:sz="4" w:space="0" w:color="auto"/>
            </w:tcBorders>
            <w:shd w:val="clear" w:color="000000" w:fill="FFFFFF"/>
            <w:vAlign w:val="center"/>
            <w:hideMark/>
          </w:tcPr>
          <w:p w14:paraId="580296AC" w14:textId="77777777" w:rsid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 COMODATO,</w:t>
            </w:r>
          </w:p>
          <w:p w14:paraId="4F912B6D" w14:textId="765B2F8E"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 xml:space="preserve"> 1 PROPIO</w:t>
            </w:r>
          </w:p>
        </w:tc>
      </w:tr>
      <w:tr w:rsidR="00ED37A4" w:rsidRPr="00ED37A4" w14:paraId="1E87E95D"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06FAD2E0" w14:textId="54734EBB"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181 (LOS SABINOS)</w:t>
            </w:r>
          </w:p>
        </w:tc>
        <w:tc>
          <w:tcPr>
            <w:tcW w:w="3820" w:type="dxa"/>
            <w:tcBorders>
              <w:top w:val="nil"/>
              <w:left w:val="nil"/>
              <w:bottom w:val="single" w:sz="4" w:space="0" w:color="auto"/>
              <w:right w:val="single" w:sz="4" w:space="0" w:color="auto"/>
            </w:tcBorders>
            <w:shd w:val="clear" w:color="000000" w:fill="FFFFFF"/>
            <w:vAlign w:val="center"/>
            <w:hideMark/>
          </w:tcPr>
          <w:p w14:paraId="5F78A1E2" w14:textId="2D52668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AV. LOS SABINOS NO. 1 COL. VALLE DE LOS SABINOS IXTLAHUACÁN DE LOS MEMBRILLOS</w:t>
            </w:r>
          </w:p>
        </w:tc>
        <w:tc>
          <w:tcPr>
            <w:tcW w:w="1780" w:type="dxa"/>
            <w:tcBorders>
              <w:top w:val="nil"/>
              <w:left w:val="nil"/>
              <w:bottom w:val="single" w:sz="4" w:space="0" w:color="auto"/>
              <w:right w:val="single" w:sz="4" w:space="0" w:color="auto"/>
            </w:tcBorders>
            <w:shd w:val="clear" w:color="000000" w:fill="FFFFFF"/>
            <w:vAlign w:val="center"/>
            <w:hideMark/>
          </w:tcPr>
          <w:p w14:paraId="31E73205" w14:textId="00F53E30"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180</w:t>
            </w:r>
          </w:p>
        </w:tc>
        <w:tc>
          <w:tcPr>
            <w:tcW w:w="1780" w:type="dxa"/>
            <w:tcBorders>
              <w:top w:val="nil"/>
              <w:left w:val="nil"/>
              <w:bottom w:val="single" w:sz="4" w:space="0" w:color="auto"/>
              <w:right w:val="single" w:sz="4" w:space="0" w:color="auto"/>
            </w:tcBorders>
            <w:shd w:val="clear" w:color="000000" w:fill="FFFFFF"/>
            <w:vAlign w:val="center"/>
            <w:hideMark/>
          </w:tcPr>
          <w:p w14:paraId="0D76B845" w14:textId="740BC1E8"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6D5A8C2C"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5F105466" w14:textId="59C8208F"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LABORATORIO DE SALUD EN EL TRABAJO</w:t>
            </w:r>
          </w:p>
        </w:tc>
        <w:tc>
          <w:tcPr>
            <w:tcW w:w="3820" w:type="dxa"/>
            <w:tcBorders>
              <w:top w:val="nil"/>
              <w:left w:val="nil"/>
              <w:bottom w:val="single" w:sz="4" w:space="0" w:color="auto"/>
              <w:right w:val="single" w:sz="4" w:space="0" w:color="auto"/>
            </w:tcBorders>
            <w:shd w:val="clear" w:color="000000" w:fill="FFFFFF"/>
            <w:vAlign w:val="center"/>
            <w:hideMark/>
          </w:tcPr>
          <w:p w14:paraId="1082AF10" w14:textId="2A96BCCF"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SIERRA MOJADA NO. 800, GUADALAJARA, JALISCO</w:t>
            </w:r>
          </w:p>
        </w:tc>
        <w:tc>
          <w:tcPr>
            <w:tcW w:w="1780" w:type="dxa"/>
            <w:tcBorders>
              <w:top w:val="nil"/>
              <w:left w:val="nil"/>
              <w:bottom w:val="single" w:sz="4" w:space="0" w:color="auto"/>
              <w:right w:val="single" w:sz="4" w:space="0" w:color="auto"/>
            </w:tcBorders>
            <w:shd w:val="clear" w:color="000000" w:fill="FFFFFF"/>
            <w:vAlign w:val="center"/>
            <w:hideMark/>
          </w:tcPr>
          <w:p w14:paraId="0082C2C5" w14:textId="797A7918"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300</w:t>
            </w:r>
          </w:p>
        </w:tc>
        <w:tc>
          <w:tcPr>
            <w:tcW w:w="1780" w:type="dxa"/>
            <w:tcBorders>
              <w:top w:val="nil"/>
              <w:left w:val="nil"/>
              <w:bottom w:val="single" w:sz="4" w:space="0" w:color="auto"/>
              <w:right w:val="single" w:sz="4" w:space="0" w:color="auto"/>
            </w:tcBorders>
            <w:shd w:val="clear" w:color="000000" w:fill="FFFFFF"/>
            <w:vAlign w:val="center"/>
            <w:hideMark/>
          </w:tcPr>
          <w:p w14:paraId="3376BDC2" w14:textId="7BFA54D2"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68492CA6"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45C07160" w14:textId="66BE6A12"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CENTRO DE INVESTIGACIÓN BIOMÉDICA</w:t>
            </w:r>
          </w:p>
        </w:tc>
        <w:tc>
          <w:tcPr>
            <w:tcW w:w="3820" w:type="dxa"/>
            <w:tcBorders>
              <w:top w:val="nil"/>
              <w:left w:val="nil"/>
              <w:bottom w:val="single" w:sz="4" w:space="0" w:color="auto"/>
              <w:right w:val="single" w:sz="4" w:space="0" w:color="auto"/>
            </w:tcBorders>
            <w:shd w:val="clear" w:color="000000" w:fill="FFFFFF"/>
            <w:vAlign w:val="center"/>
            <w:hideMark/>
          </w:tcPr>
          <w:p w14:paraId="02CA5C00" w14:textId="149A0D6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SIERRA MOJADA NO. 800 GUADALAJARA, JAL.</w:t>
            </w:r>
          </w:p>
        </w:tc>
        <w:tc>
          <w:tcPr>
            <w:tcW w:w="1780" w:type="dxa"/>
            <w:tcBorders>
              <w:top w:val="nil"/>
              <w:left w:val="nil"/>
              <w:bottom w:val="single" w:sz="4" w:space="0" w:color="auto"/>
              <w:right w:val="single" w:sz="4" w:space="0" w:color="auto"/>
            </w:tcBorders>
            <w:shd w:val="clear" w:color="000000" w:fill="FFFFFF"/>
            <w:vAlign w:val="center"/>
            <w:hideMark/>
          </w:tcPr>
          <w:p w14:paraId="28382399" w14:textId="5A40C0F8"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1000</w:t>
            </w:r>
          </w:p>
        </w:tc>
        <w:tc>
          <w:tcPr>
            <w:tcW w:w="1780" w:type="dxa"/>
            <w:tcBorders>
              <w:top w:val="nil"/>
              <w:left w:val="nil"/>
              <w:bottom w:val="single" w:sz="4" w:space="0" w:color="auto"/>
              <w:right w:val="single" w:sz="4" w:space="0" w:color="auto"/>
            </w:tcBorders>
            <w:shd w:val="clear" w:color="000000" w:fill="FFFFFF"/>
            <w:vAlign w:val="center"/>
            <w:hideMark/>
          </w:tcPr>
          <w:p w14:paraId="0CBA75E3" w14:textId="544A6F26"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3241CB76"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5A42DC6E" w14:textId="272CE2F5"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H.G.R. NO. 180</w:t>
            </w:r>
          </w:p>
        </w:tc>
        <w:tc>
          <w:tcPr>
            <w:tcW w:w="3820" w:type="dxa"/>
            <w:tcBorders>
              <w:top w:val="nil"/>
              <w:left w:val="nil"/>
              <w:bottom w:val="single" w:sz="4" w:space="0" w:color="auto"/>
              <w:right w:val="single" w:sz="4" w:space="0" w:color="auto"/>
            </w:tcBorders>
            <w:shd w:val="clear" w:color="000000" w:fill="FFFFFF"/>
            <w:vAlign w:val="center"/>
            <w:hideMark/>
          </w:tcPr>
          <w:p w14:paraId="520F5907" w14:textId="555C0F0D"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DOM. CARRETERA SANTA FE SAN SEBASTIÁN S/N EN TLAJOMULCO JALISCO</w:t>
            </w:r>
          </w:p>
        </w:tc>
        <w:tc>
          <w:tcPr>
            <w:tcW w:w="1780" w:type="dxa"/>
            <w:tcBorders>
              <w:top w:val="nil"/>
              <w:left w:val="nil"/>
              <w:bottom w:val="single" w:sz="4" w:space="0" w:color="auto"/>
              <w:right w:val="single" w:sz="4" w:space="0" w:color="auto"/>
            </w:tcBorders>
            <w:shd w:val="clear" w:color="000000" w:fill="FFFFFF"/>
            <w:vAlign w:val="center"/>
            <w:hideMark/>
          </w:tcPr>
          <w:p w14:paraId="31D73F0E" w14:textId="5280CFF4"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2 DE 1,627.5-1 DE 287-2 DE 5,000</w:t>
            </w:r>
          </w:p>
        </w:tc>
        <w:tc>
          <w:tcPr>
            <w:tcW w:w="1780" w:type="dxa"/>
            <w:tcBorders>
              <w:top w:val="nil"/>
              <w:left w:val="nil"/>
              <w:bottom w:val="single" w:sz="4" w:space="0" w:color="auto"/>
              <w:right w:val="single" w:sz="4" w:space="0" w:color="auto"/>
            </w:tcBorders>
            <w:shd w:val="clear" w:color="000000" w:fill="FFFFFF"/>
            <w:vAlign w:val="center"/>
            <w:hideMark/>
          </w:tcPr>
          <w:p w14:paraId="299AC9F0" w14:textId="2259EE25"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3 PROPIOS- 2 COMODATO</w:t>
            </w:r>
          </w:p>
        </w:tc>
      </w:tr>
      <w:tr w:rsidR="00ED37A4" w:rsidRPr="00ED37A4" w14:paraId="1CEE438D"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21274E74" w14:textId="3AB19B44" w:rsidR="00ED37A4" w:rsidRPr="00ED37A4" w:rsidRDefault="00ED37A4" w:rsidP="00454FF2">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HGZ 14 LA PAZ</w:t>
            </w:r>
          </w:p>
        </w:tc>
        <w:tc>
          <w:tcPr>
            <w:tcW w:w="3820" w:type="dxa"/>
            <w:tcBorders>
              <w:top w:val="nil"/>
              <w:left w:val="nil"/>
              <w:bottom w:val="single" w:sz="4" w:space="0" w:color="auto"/>
              <w:right w:val="single" w:sz="4" w:space="0" w:color="auto"/>
            </w:tcBorders>
            <w:shd w:val="clear" w:color="000000" w:fill="FFFFFF"/>
            <w:vAlign w:val="center"/>
            <w:hideMark/>
          </w:tcPr>
          <w:p w14:paraId="7BF970C8" w14:textId="39E74835"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AV. REVOLUCIÓN NO 2735 Y RIO NILO GUADALAJARA, JAL.</w:t>
            </w:r>
          </w:p>
        </w:tc>
        <w:tc>
          <w:tcPr>
            <w:tcW w:w="1780" w:type="dxa"/>
            <w:tcBorders>
              <w:top w:val="nil"/>
              <w:left w:val="nil"/>
              <w:bottom w:val="single" w:sz="4" w:space="0" w:color="auto"/>
              <w:right w:val="single" w:sz="4" w:space="0" w:color="auto"/>
            </w:tcBorders>
            <w:shd w:val="clear" w:color="000000" w:fill="FFFFFF"/>
            <w:vAlign w:val="center"/>
            <w:hideMark/>
          </w:tcPr>
          <w:p w14:paraId="2B68B526" w14:textId="780C6DED"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5,000-5,000-1,000-300</w:t>
            </w:r>
          </w:p>
        </w:tc>
        <w:tc>
          <w:tcPr>
            <w:tcW w:w="1780" w:type="dxa"/>
            <w:tcBorders>
              <w:top w:val="nil"/>
              <w:left w:val="nil"/>
              <w:bottom w:val="single" w:sz="4" w:space="0" w:color="auto"/>
              <w:right w:val="single" w:sz="4" w:space="0" w:color="auto"/>
            </w:tcBorders>
            <w:shd w:val="clear" w:color="000000" w:fill="FFFFFF"/>
            <w:vAlign w:val="center"/>
            <w:hideMark/>
          </w:tcPr>
          <w:p w14:paraId="233C4A15" w14:textId="77777777" w:rsid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 xml:space="preserve">2 COMODATO, </w:t>
            </w:r>
          </w:p>
          <w:p w14:paraId="6AFA3C75" w14:textId="5AF2C5E5"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2 PROPIOS</w:t>
            </w:r>
          </w:p>
        </w:tc>
      </w:tr>
      <w:tr w:rsidR="00ED37A4" w:rsidRPr="00ED37A4" w14:paraId="5A8FF584"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7BA23330" w14:textId="3F2FA433"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88</w:t>
            </w:r>
          </w:p>
        </w:tc>
        <w:tc>
          <w:tcPr>
            <w:tcW w:w="3820" w:type="dxa"/>
            <w:tcBorders>
              <w:top w:val="nil"/>
              <w:left w:val="nil"/>
              <w:bottom w:val="single" w:sz="4" w:space="0" w:color="auto"/>
              <w:right w:val="single" w:sz="4" w:space="0" w:color="auto"/>
            </w:tcBorders>
            <w:shd w:val="clear" w:color="000000" w:fill="FFFFFF"/>
            <w:vAlign w:val="center"/>
            <w:hideMark/>
          </w:tcPr>
          <w:p w14:paraId="1892B6C5" w14:textId="21B68692"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AV. TORRES BODET ESQ. ISLA ZANZIBAR</w:t>
            </w:r>
          </w:p>
        </w:tc>
        <w:tc>
          <w:tcPr>
            <w:tcW w:w="1780" w:type="dxa"/>
            <w:tcBorders>
              <w:top w:val="nil"/>
              <w:left w:val="nil"/>
              <w:bottom w:val="single" w:sz="4" w:space="0" w:color="auto"/>
              <w:right w:val="single" w:sz="4" w:space="0" w:color="auto"/>
            </w:tcBorders>
            <w:shd w:val="clear" w:color="000000" w:fill="FFFFFF"/>
            <w:vAlign w:val="center"/>
            <w:hideMark/>
          </w:tcPr>
          <w:p w14:paraId="4F7A60A2" w14:textId="4F974913"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1000</w:t>
            </w:r>
          </w:p>
        </w:tc>
        <w:tc>
          <w:tcPr>
            <w:tcW w:w="1780" w:type="dxa"/>
            <w:tcBorders>
              <w:top w:val="nil"/>
              <w:left w:val="nil"/>
              <w:bottom w:val="single" w:sz="4" w:space="0" w:color="auto"/>
              <w:right w:val="single" w:sz="4" w:space="0" w:color="auto"/>
            </w:tcBorders>
            <w:shd w:val="clear" w:color="000000" w:fill="FFFFFF"/>
            <w:vAlign w:val="center"/>
            <w:hideMark/>
          </w:tcPr>
          <w:p w14:paraId="24DA021E" w14:textId="6DB09AC2"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7031EC47"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5FCAA0C4" w14:textId="379BDE25" w:rsidR="00ED37A4" w:rsidRPr="00ED37A4" w:rsidRDefault="00ED37A4" w:rsidP="00454FF2">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HGZ 89 FFCC</w:t>
            </w:r>
          </w:p>
        </w:tc>
        <w:tc>
          <w:tcPr>
            <w:tcW w:w="3820" w:type="dxa"/>
            <w:tcBorders>
              <w:top w:val="nil"/>
              <w:left w:val="nil"/>
              <w:bottom w:val="single" w:sz="4" w:space="0" w:color="auto"/>
              <w:right w:val="single" w:sz="4" w:space="0" w:color="auto"/>
            </w:tcBorders>
            <w:shd w:val="clear" w:color="000000" w:fill="FFFFFF"/>
            <w:vAlign w:val="center"/>
            <w:hideMark/>
          </w:tcPr>
          <w:p w14:paraId="7B867AE8" w14:textId="3BE3E184"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AV. CIRCUNVALACION AGUSTIN YAÑEZ DELGADILLO NO 1988 GUADALAJARA, JAL.</w:t>
            </w:r>
          </w:p>
        </w:tc>
        <w:tc>
          <w:tcPr>
            <w:tcW w:w="1780" w:type="dxa"/>
            <w:tcBorders>
              <w:top w:val="nil"/>
              <w:left w:val="nil"/>
              <w:bottom w:val="single" w:sz="4" w:space="0" w:color="auto"/>
              <w:right w:val="single" w:sz="4" w:space="0" w:color="auto"/>
            </w:tcBorders>
            <w:shd w:val="clear" w:color="000000" w:fill="FFFFFF"/>
            <w:vAlign w:val="center"/>
            <w:hideMark/>
          </w:tcPr>
          <w:p w14:paraId="71261236" w14:textId="6E78F47D"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5000</w:t>
            </w:r>
          </w:p>
        </w:tc>
        <w:tc>
          <w:tcPr>
            <w:tcW w:w="1780" w:type="dxa"/>
            <w:tcBorders>
              <w:top w:val="nil"/>
              <w:left w:val="nil"/>
              <w:bottom w:val="single" w:sz="4" w:space="0" w:color="auto"/>
              <w:right w:val="single" w:sz="4" w:space="0" w:color="auto"/>
            </w:tcBorders>
            <w:shd w:val="clear" w:color="000000" w:fill="FFFFFF"/>
            <w:vAlign w:val="center"/>
            <w:hideMark/>
          </w:tcPr>
          <w:p w14:paraId="5C958C3D" w14:textId="3BC052E0"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0BB0EC54"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4642641E" w14:textId="4394B6DD" w:rsidR="00ED37A4" w:rsidRPr="00ED37A4" w:rsidRDefault="00ED37A4" w:rsidP="00454FF2">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HGZMF 20 AUTLAN</w:t>
            </w:r>
          </w:p>
        </w:tc>
        <w:tc>
          <w:tcPr>
            <w:tcW w:w="3820" w:type="dxa"/>
            <w:tcBorders>
              <w:top w:val="nil"/>
              <w:left w:val="nil"/>
              <w:bottom w:val="single" w:sz="4" w:space="0" w:color="auto"/>
              <w:right w:val="single" w:sz="4" w:space="0" w:color="auto"/>
            </w:tcBorders>
            <w:shd w:val="clear" w:color="000000" w:fill="FFFFFF"/>
            <w:vAlign w:val="center"/>
            <w:hideMark/>
          </w:tcPr>
          <w:p w14:paraId="7C07A458" w14:textId="09BF46BB"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JAIME LLAMAS NO. 295 FRACC. PUERTA DE LA COSTA, AUTLÁN JAL</w:t>
            </w:r>
          </w:p>
        </w:tc>
        <w:tc>
          <w:tcPr>
            <w:tcW w:w="1780" w:type="dxa"/>
            <w:tcBorders>
              <w:top w:val="nil"/>
              <w:left w:val="nil"/>
              <w:bottom w:val="single" w:sz="4" w:space="0" w:color="auto"/>
              <w:right w:val="single" w:sz="4" w:space="0" w:color="auto"/>
            </w:tcBorders>
            <w:shd w:val="clear" w:color="000000" w:fill="FFFFFF"/>
            <w:vAlign w:val="center"/>
            <w:hideMark/>
          </w:tcPr>
          <w:p w14:paraId="4C38AED1" w14:textId="1D702ADA"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1,000-1,000</w:t>
            </w:r>
          </w:p>
        </w:tc>
        <w:tc>
          <w:tcPr>
            <w:tcW w:w="1780" w:type="dxa"/>
            <w:tcBorders>
              <w:top w:val="nil"/>
              <w:left w:val="nil"/>
              <w:bottom w:val="single" w:sz="4" w:space="0" w:color="auto"/>
              <w:right w:val="single" w:sz="4" w:space="0" w:color="auto"/>
            </w:tcBorders>
            <w:shd w:val="clear" w:color="000000" w:fill="FFFFFF"/>
            <w:vAlign w:val="center"/>
            <w:hideMark/>
          </w:tcPr>
          <w:p w14:paraId="359762AA" w14:textId="7AE1DE8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PROPIOS</w:t>
            </w:r>
          </w:p>
        </w:tc>
      </w:tr>
      <w:tr w:rsidR="00ED37A4" w:rsidRPr="00ED37A4" w14:paraId="26D7D63E"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1D66FA74" w14:textId="5E48C72E"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H.G.S.Z. NO. 27</w:t>
            </w:r>
          </w:p>
        </w:tc>
        <w:tc>
          <w:tcPr>
            <w:tcW w:w="3820" w:type="dxa"/>
            <w:tcBorders>
              <w:top w:val="nil"/>
              <w:left w:val="nil"/>
              <w:bottom w:val="single" w:sz="4" w:space="0" w:color="auto"/>
              <w:right w:val="single" w:sz="4" w:space="0" w:color="auto"/>
            </w:tcBorders>
            <w:shd w:val="clear" w:color="000000" w:fill="FFFFFF"/>
            <w:vAlign w:val="center"/>
            <w:hideMark/>
          </w:tcPr>
          <w:p w14:paraId="12A306DD" w14:textId="1E3D2D9B"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HIDALGO NO. 187 VILLA CORONA, JAL.</w:t>
            </w:r>
          </w:p>
        </w:tc>
        <w:tc>
          <w:tcPr>
            <w:tcW w:w="1780" w:type="dxa"/>
            <w:tcBorders>
              <w:top w:val="nil"/>
              <w:left w:val="nil"/>
              <w:bottom w:val="single" w:sz="4" w:space="0" w:color="auto"/>
              <w:right w:val="single" w:sz="4" w:space="0" w:color="auto"/>
            </w:tcBorders>
            <w:shd w:val="clear" w:color="000000" w:fill="FFFFFF"/>
            <w:vAlign w:val="center"/>
            <w:hideMark/>
          </w:tcPr>
          <w:p w14:paraId="134B1425" w14:textId="4C9B05A9"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1000</w:t>
            </w:r>
          </w:p>
        </w:tc>
        <w:tc>
          <w:tcPr>
            <w:tcW w:w="1780" w:type="dxa"/>
            <w:tcBorders>
              <w:top w:val="nil"/>
              <w:left w:val="nil"/>
              <w:bottom w:val="single" w:sz="4" w:space="0" w:color="auto"/>
              <w:right w:val="single" w:sz="4" w:space="0" w:color="auto"/>
            </w:tcBorders>
            <w:shd w:val="clear" w:color="000000" w:fill="FFFFFF"/>
            <w:vAlign w:val="center"/>
            <w:hideMark/>
          </w:tcPr>
          <w:p w14:paraId="42508A56" w14:textId="73D3CEF1"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712C107C"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4142C990" w14:textId="49923AC6"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H.G.S.Z. NO. 15</w:t>
            </w:r>
          </w:p>
        </w:tc>
        <w:tc>
          <w:tcPr>
            <w:tcW w:w="3820" w:type="dxa"/>
            <w:tcBorders>
              <w:top w:val="nil"/>
              <w:left w:val="nil"/>
              <w:bottom w:val="single" w:sz="4" w:space="0" w:color="auto"/>
              <w:right w:val="single" w:sz="4" w:space="0" w:color="auto"/>
            </w:tcBorders>
            <w:shd w:val="clear" w:color="000000" w:fill="FFFFFF"/>
            <w:vAlign w:val="center"/>
            <w:hideMark/>
          </w:tcPr>
          <w:p w14:paraId="3A3B6644" w14:textId="46C8A013"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CARRETERA JIQUILPAN MANZANILLO KM. 93 TAMAZULA, JAL.</w:t>
            </w:r>
          </w:p>
        </w:tc>
        <w:tc>
          <w:tcPr>
            <w:tcW w:w="1780" w:type="dxa"/>
            <w:tcBorders>
              <w:top w:val="nil"/>
              <w:left w:val="nil"/>
              <w:bottom w:val="single" w:sz="4" w:space="0" w:color="auto"/>
              <w:right w:val="single" w:sz="4" w:space="0" w:color="auto"/>
            </w:tcBorders>
            <w:shd w:val="clear" w:color="000000" w:fill="FFFFFF"/>
            <w:vAlign w:val="center"/>
            <w:hideMark/>
          </w:tcPr>
          <w:p w14:paraId="13CF0716" w14:textId="58B494C0"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500</w:t>
            </w:r>
          </w:p>
        </w:tc>
        <w:tc>
          <w:tcPr>
            <w:tcW w:w="1780" w:type="dxa"/>
            <w:tcBorders>
              <w:top w:val="nil"/>
              <w:left w:val="nil"/>
              <w:bottom w:val="single" w:sz="4" w:space="0" w:color="auto"/>
              <w:right w:val="single" w:sz="4" w:space="0" w:color="auto"/>
            </w:tcBorders>
            <w:shd w:val="clear" w:color="000000" w:fill="FFFFFF"/>
            <w:vAlign w:val="center"/>
            <w:hideMark/>
          </w:tcPr>
          <w:p w14:paraId="084F9C4E" w14:textId="0C862B66"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1D0DC2AC"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42814F12" w14:textId="138E24C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01</w:t>
            </w:r>
          </w:p>
        </w:tc>
        <w:tc>
          <w:tcPr>
            <w:tcW w:w="3820" w:type="dxa"/>
            <w:tcBorders>
              <w:top w:val="nil"/>
              <w:left w:val="nil"/>
              <w:bottom w:val="single" w:sz="4" w:space="0" w:color="auto"/>
              <w:right w:val="single" w:sz="4" w:space="0" w:color="auto"/>
            </w:tcBorders>
            <w:shd w:val="clear" w:color="000000" w:fill="FFFFFF"/>
            <w:vAlign w:val="center"/>
            <w:hideMark/>
          </w:tcPr>
          <w:p w14:paraId="75C34046" w14:textId="0EAEF100"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CALZADA DEL CAMPESINO Y AV. 16 DE SEPTIEMBRE  GUADALAJARA, JAL.</w:t>
            </w:r>
          </w:p>
        </w:tc>
        <w:tc>
          <w:tcPr>
            <w:tcW w:w="1780" w:type="dxa"/>
            <w:tcBorders>
              <w:top w:val="nil"/>
              <w:left w:val="nil"/>
              <w:bottom w:val="single" w:sz="4" w:space="0" w:color="auto"/>
              <w:right w:val="single" w:sz="4" w:space="0" w:color="auto"/>
            </w:tcBorders>
            <w:shd w:val="clear" w:color="000000" w:fill="FFFFFF"/>
            <w:vAlign w:val="center"/>
            <w:hideMark/>
          </w:tcPr>
          <w:p w14:paraId="5E85BC5B" w14:textId="52CF54E0"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300</w:t>
            </w:r>
          </w:p>
        </w:tc>
        <w:tc>
          <w:tcPr>
            <w:tcW w:w="1780" w:type="dxa"/>
            <w:tcBorders>
              <w:top w:val="nil"/>
              <w:left w:val="nil"/>
              <w:bottom w:val="single" w:sz="4" w:space="0" w:color="auto"/>
              <w:right w:val="single" w:sz="4" w:space="0" w:color="auto"/>
            </w:tcBorders>
            <w:shd w:val="clear" w:color="000000" w:fill="FFFFFF"/>
            <w:vAlign w:val="center"/>
            <w:hideMark/>
          </w:tcPr>
          <w:p w14:paraId="4B97E3DF" w14:textId="2189B82E"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 xml:space="preserve">PROPIO </w:t>
            </w:r>
          </w:p>
        </w:tc>
      </w:tr>
      <w:tr w:rsidR="00ED37A4" w:rsidRPr="00ED37A4" w14:paraId="1D8CBE50"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33F20019" w14:textId="25651FF9"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02</w:t>
            </w:r>
          </w:p>
        </w:tc>
        <w:tc>
          <w:tcPr>
            <w:tcW w:w="3820" w:type="dxa"/>
            <w:tcBorders>
              <w:top w:val="nil"/>
              <w:left w:val="nil"/>
              <w:bottom w:val="single" w:sz="4" w:space="0" w:color="auto"/>
              <w:right w:val="single" w:sz="4" w:space="0" w:color="auto"/>
            </w:tcBorders>
            <w:shd w:val="clear" w:color="000000" w:fill="FFFFFF"/>
            <w:vAlign w:val="center"/>
            <w:hideMark/>
          </w:tcPr>
          <w:p w14:paraId="65FAA116" w14:textId="11F4BF99"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JESÚS GARCIA NO. 1480 GUADALAJARA, JAL.</w:t>
            </w:r>
          </w:p>
        </w:tc>
        <w:tc>
          <w:tcPr>
            <w:tcW w:w="1780" w:type="dxa"/>
            <w:tcBorders>
              <w:top w:val="nil"/>
              <w:left w:val="nil"/>
              <w:bottom w:val="single" w:sz="4" w:space="0" w:color="auto"/>
              <w:right w:val="single" w:sz="4" w:space="0" w:color="auto"/>
            </w:tcBorders>
            <w:shd w:val="clear" w:color="000000" w:fill="FFFFFF"/>
            <w:vAlign w:val="center"/>
            <w:hideMark/>
          </w:tcPr>
          <w:p w14:paraId="5B02B94F" w14:textId="0E6F29F7"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500</w:t>
            </w:r>
          </w:p>
        </w:tc>
        <w:tc>
          <w:tcPr>
            <w:tcW w:w="1780" w:type="dxa"/>
            <w:tcBorders>
              <w:top w:val="nil"/>
              <w:left w:val="nil"/>
              <w:bottom w:val="single" w:sz="4" w:space="0" w:color="auto"/>
              <w:right w:val="single" w:sz="4" w:space="0" w:color="auto"/>
            </w:tcBorders>
            <w:shd w:val="clear" w:color="000000" w:fill="FFFFFF"/>
            <w:vAlign w:val="center"/>
            <w:hideMark/>
          </w:tcPr>
          <w:p w14:paraId="128BF042" w14:textId="5D52D279"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1F4BA88E"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3B6DCE97" w14:textId="29CA9D3F"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03</w:t>
            </w:r>
          </w:p>
        </w:tc>
        <w:tc>
          <w:tcPr>
            <w:tcW w:w="3820" w:type="dxa"/>
            <w:tcBorders>
              <w:top w:val="nil"/>
              <w:left w:val="nil"/>
              <w:bottom w:val="single" w:sz="4" w:space="0" w:color="auto"/>
              <w:right w:val="single" w:sz="4" w:space="0" w:color="auto"/>
            </w:tcBorders>
            <w:shd w:val="clear" w:color="000000" w:fill="FFFFFF"/>
            <w:vAlign w:val="center"/>
            <w:hideMark/>
          </w:tcPr>
          <w:p w14:paraId="7E9B544A" w14:textId="46FFFD7D"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BELISARIO DOMÍNGUEZ 1000  GUADALAJARA JALISCO</w:t>
            </w:r>
          </w:p>
        </w:tc>
        <w:tc>
          <w:tcPr>
            <w:tcW w:w="1780" w:type="dxa"/>
            <w:tcBorders>
              <w:top w:val="nil"/>
              <w:left w:val="nil"/>
              <w:bottom w:val="single" w:sz="4" w:space="0" w:color="auto"/>
              <w:right w:val="single" w:sz="4" w:space="0" w:color="auto"/>
            </w:tcBorders>
            <w:shd w:val="clear" w:color="000000" w:fill="FFFFFF"/>
            <w:vAlign w:val="center"/>
            <w:hideMark/>
          </w:tcPr>
          <w:p w14:paraId="27FD8821" w14:textId="2506F3D7"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287</w:t>
            </w:r>
          </w:p>
        </w:tc>
        <w:tc>
          <w:tcPr>
            <w:tcW w:w="1780" w:type="dxa"/>
            <w:tcBorders>
              <w:top w:val="nil"/>
              <w:left w:val="nil"/>
              <w:bottom w:val="single" w:sz="4" w:space="0" w:color="auto"/>
              <w:right w:val="single" w:sz="4" w:space="0" w:color="auto"/>
            </w:tcBorders>
            <w:shd w:val="clear" w:color="000000" w:fill="FFFFFF"/>
            <w:vAlign w:val="center"/>
            <w:hideMark/>
          </w:tcPr>
          <w:p w14:paraId="445C2D89" w14:textId="2699CB26"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3D454AFA"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348E0383" w14:textId="7B15E7CE"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05</w:t>
            </w:r>
          </w:p>
        </w:tc>
        <w:tc>
          <w:tcPr>
            <w:tcW w:w="3820" w:type="dxa"/>
            <w:tcBorders>
              <w:top w:val="nil"/>
              <w:left w:val="nil"/>
              <w:bottom w:val="single" w:sz="4" w:space="0" w:color="auto"/>
              <w:right w:val="single" w:sz="4" w:space="0" w:color="auto"/>
            </w:tcBorders>
            <w:shd w:val="clear" w:color="000000" w:fill="FFFFFF"/>
            <w:vAlign w:val="center"/>
            <w:hideMark/>
          </w:tcPr>
          <w:p w14:paraId="47298DB5" w14:textId="27B89DA8"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CALLE 700 NO 788, EL SALTO, JAL.</w:t>
            </w:r>
          </w:p>
        </w:tc>
        <w:tc>
          <w:tcPr>
            <w:tcW w:w="1780" w:type="dxa"/>
            <w:tcBorders>
              <w:top w:val="nil"/>
              <w:left w:val="nil"/>
              <w:bottom w:val="single" w:sz="4" w:space="0" w:color="auto"/>
              <w:right w:val="single" w:sz="4" w:space="0" w:color="auto"/>
            </w:tcBorders>
            <w:shd w:val="clear" w:color="000000" w:fill="FFFFFF"/>
            <w:vAlign w:val="center"/>
            <w:hideMark/>
          </w:tcPr>
          <w:p w14:paraId="202E3FC8" w14:textId="36B409C0"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300</w:t>
            </w:r>
          </w:p>
        </w:tc>
        <w:tc>
          <w:tcPr>
            <w:tcW w:w="1780" w:type="dxa"/>
            <w:tcBorders>
              <w:top w:val="nil"/>
              <w:left w:val="nil"/>
              <w:bottom w:val="single" w:sz="4" w:space="0" w:color="auto"/>
              <w:right w:val="single" w:sz="4" w:space="0" w:color="auto"/>
            </w:tcBorders>
            <w:shd w:val="clear" w:color="000000" w:fill="FFFFFF"/>
            <w:vAlign w:val="center"/>
            <w:hideMark/>
          </w:tcPr>
          <w:p w14:paraId="2951AC22" w14:textId="3D23F7C9"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7E1E1E56"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265A1C42" w14:textId="30B661AA"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10</w:t>
            </w:r>
          </w:p>
        </w:tc>
        <w:tc>
          <w:tcPr>
            <w:tcW w:w="3820" w:type="dxa"/>
            <w:tcBorders>
              <w:top w:val="nil"/>
              <w:left w:val="nil"/>
              <w:bottom w:val="single" w:sz="4" w:space="0" w:color="auto"/>
              <w:right w:val="single" w:sz="4" w:space="0" w:color="auto"/>
            </w:tcBorders>
            <w:shd w:val="clear" w:color="000000" w:fill="FFFFFF"/>
            <w:vAlign w:val="center"/>
            <w:hideMark/>
          </w:tcPr>
          <w:p w14:paraId="69FAD5BC" w14:textId="6D284421"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SIXTO GORJÓN  NO 223 TEQUILA JAL.</w:t>
            </w:r>
          </w:p>
        </w:tc>
        <w:tc>
          <w:tcPr>
            <w:tcW w:w="1780" w:type="dxa"/>
            <w:tcBorders>
              <w:top w:val="nil"/>
              <w:left w:val="nil"/>
              <w:bottom w:val="single" w:sz="4" w:space="0" w:color="auto"/>
              <w:right w:val="single" w:sz="4" w:space="0" w:color="auto"/>
            </w:tcBorders>
            <w:shd w:val="clear" w:color="000000" w:fill="FFFFFF"/>
            <w:vAlign w:val="center"/>
            <w:hideMark/>
          </w:tcPr>
          <w:p w14:paraId="56E66B42" w14:textId="43E6881A"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30</w:t>
            </w:r>
          </w:p>
        </w:tc>
        <w:tc>
          <w:tcPr>
            <w:tcW w:w="1780" w:type="dxa"/>
            <w:tcBorders>
              <w:top w:val="nil"/>
              <w:left w:val="nil"/>
              <w:bottom w:val="single" w:sz="4" w:space="0" w:color="auto"/>
              <w:right w:val="single" w:sz="4" w:space="0" w:color="auto"/>
            </w:tcBorders>
            <w:shd w:val="clear" w:color="000000" w:fill="FFFFFF"/>
            <w:vAlign w:val="center"/>
            <w:hideMark/>
          </w:tcPr>
          <w:p w14:paraId="60AD9446" w14:textId="667A127E"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64DAA6FD"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647ED26F" w14:textId="30D40F96"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lastRenderedPageBreak/>
              <w:t>U.M.F. NO. 13</w:t>
            </w:r>
          </w:p>
        </w:tc>
        <w:tc>
          <w:tcPr>
            <w:tcW w:w="3820" w:type="dxa"/>
            <w:tcBorders>
              <w:top w:val="nil"/>
              <w:left w:val="nil"/>
              <w:bottom w:val="single" w:sz="4" w:space="0" w:color="auto"/>
              <w:right w:val="single" w:sz="4" w:space="0" w:color="auto"/>
            </w:tcBorders>
            <w:shd w:val="clear" w:color="000000" w:fill="FFFFFF"/>
            <w:vAlign w:val="center"/>
            <w:hideMark/>
          </w:tcPr>
          <w:p w14:paraId="705BDCA4" w14:textId="47E388A0"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PROLONGACIÓN ÁLVARO OBREGÓN  NO.141 PIHUAMO, JAL</w:t>
            </w:r>
          </w:p>
        </w:tc>
        <w:tc>
          <w:tcPr>
            <w:tcW w:w="1780" w:type="dxa"/>
            <w:tcBorders>
              <w:top w:val="nil"/>
              <w:left w:val="nil"/>
              <w:bottom w:val="single" w:sz="4" w:space="0" w:color="auto"/>
              <w:right w:val="single" w:sz="4" w:space="0" w:color="auto"/>
            </w:tcBorders>
            <w:shd w:val="clear" w:color="000000" w:fill="FFFFFF"/>
            <w:vAlign w:val="center"/>
            <w:hideMark/>
          </w:tcPr>
          <w:p w14:paraId="0F2C6423" w14:textId="54767E74"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500</w:t>
            </w:r>
          </w:p>
        </w:tc>
        <w:tc>
          <w:tcPr>
            <w:tcW w:w="1780" w:type="dxa"/>
            <w:tcBorders>
              <w:top w:val="nil"/>
              <w:left w:val="nil"/>
              <w:bottom w:val="single" w:sz="4" w:space="0" w:color="auto"/>
              <w:right w:val="single" w:sz="4" w:space="0" w:color="auto"/>
            </w:tcBorders>
            <w:shd w:val="clear" w:color="000000" w:fill="FFFFFF"/>
            <w:vAlign w:val="center"/>
            <w:hideMark/>
          </w:tcPr>
          <w:p w14:paraId="350A3D33" w14:textId="4043C8C0"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0496AC0A"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33453378" w14:textId="6117E25E"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16</w:t>
            </w:r>
          </w:p>
        </w:tc>
        <w:tc>
          <w:tcPr>
            <w:tcW w:w="3820" w:type="dxa"/>
            <w:tcBorders>
              <w:top w:val="nil"/>
              <w:left w:val="nil"/>
              <w:bottom w:val="single" w:sz="4" w:space="0" w:color="auto"/>
              <w:right w:val="single" w:sz="4" w:space="0" w:color="auto"/>
            </w:tcBorders>
            <w:shd w:val="clear" w:color="000000" w:fill="FFFFFF"/>
            <w:vAlign w:val="center"/>
            <w:hideMark/>
          </w:tcPr>
          <w:p w14:paraId="00D44A3B" w14:textId="71886421"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JUAREZ NO. 258 TECALITLÁN, JAL.</w:t>
            </w:r>
          </w:p>
        </w:tc>
        <w:tc>
          <w:tcPr>
            <w:tcW w:w="1780" w:type="dxa"/>
            <w:tcBorders>
              <w:top w:val="nil"/>
              <w:left w:val="nil"/>
              <w:bottom w:val="single" w:sz="4" w:space="0" w:color="auto"/>
              <w:right w:val="single" w:sz="4" w:space="0" w:color="auto"/>
            </w:tcBorders>
            <w:shd w:val="clear" w:color="000000" w:fill="FFFFFF"/>
            <w:vAlign w:val="center"/>
            <w:hideMark/>
          </w:tcPr>
          <w:p w14:paraId="6B305F6C" w14:textId="08C0C1F8"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500</w:t>
            </w:r>
          </w:p>
        </w:tc>
        <w:tc>
          <w:tcPr>
            <w:tcW w:w="1780" w:type="dxa"/>
            <w:tcBorders>
              <w:top w:val="nil"/>
              <w:left w:val="nil"/>
              <w:bottom w:val="single" w:sz="4" w:space="0" w:color="auto"/>
              <w:right w:val="single" w:sz="4" w:space="0" w:color="auto"/>
            </w:tcBorders>
            <w:shd w:val="clear" w:color="000000" w:fill="FFFFFF"/>
            <w:vAlign w:val="center"/>
            <w:hideMark/>
          </w:tcPr>
          <w:p w14:paraId="39C98F99" w14:textId="123589F2"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2283AD08"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2352ABBD" w14:textId="48500A6D"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170</w:t>
            </w:r>
          </w:p>
        </w:tc>
        <w:tc>
          <w:tcPr>
            <w:tcW w:w="3820" w:type="dxa"/>
            <w:tcBorders>
              <w:top w:val="nil"/>
              <w:left w:val="nil"/>
              <w:bottom w:val="single" w:sz="4" w:space="0" w:color="auto"/>
              <w:right w:val="single" w:sz="4" w:space="0" w:color="auto"/>
            </w:tcBorders>
            <w:shd w:val="clear" w:color="000000" w:fill="FFFFFF"/>
            <w:vAlign w:val="center"/>
            <w:hideMark/>
          </w:tcPr>
          <w:p w14:paraId="35933CAA" w14:textId="1BCC3FCE"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MAR DE CORTES  NO. 526 PALMAR DE ARAMARA, PUERTO VALLARTA, JALISCO</w:t>
            </w:r>
          </w:p>
        </w:tc>
        <w:tc>
          <w:tcPr>
            <w:tcW w:w="1780" w:type="dxa"/>
            <w:tcBorders>
              <w:top w:val="nil"/>
              <w:left w:val="nil"/>
              <w:bottom w:val="single" w:sz="4" w:space="0" w:color="auto"/>
              <w:right w:val="single" w:sz="4" w:space="0" w:color="auto"/>
            </w:tcBorders>
            <w:shd w:val="clear" w:color="000000" w:fill="FFFFFF"/>
            <w:vAlign w:val="center"/>
            <w:hideMark/>
          </w:tcPr>
          <w:p w14:paraId="6C8B18C7" w14:textId="12259C78"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120-300</w:t>
            </w:r>
          </w:p>
        </w:tc>
        <w:tc>
          <w:tcPr>
            <w:tcW w:w="1780" w:type="dxa"/>
            <w:tcBorders>
              <w:top w:val="nil"/>
              <w:left w:val="nil"/>
              <w:bottom w:val="single" w:sz="4" w:space="0" w:color="auto"/>
              <w:right w:val="single" w:sz="4" w:space="0" w:color="auto"/>
            </w:tcBorders>
            <w:shd w:val="clear" w:color="000000" w:fill="FFFFFF"/>
            <w:vAlign w:val="center"/>
            <w:hideMark/>
          </w:tcPr>
          <w:p w14:paraId="2F426E06" w14:textId="6AC8B45F"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176DC6DD"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3091BF02" w14:textId="4F2C4120"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171</w:t>
            </w:r>
          </w:p>
        </w:tc>
        <w:tc>
          <w:tcPr>
            <w:tcW w:w="3820" w:type="dxa"/>
            <w:tcBorders>
              <w:top w:val="nil"/>
              <w:left w:val="nil"/>
              <w:bottom w:val="single" w:sz="4" w:space="0" w:color="auto"/>
              <w:right w:val="single" w:sz="4" w:space="0" w:color="auto"/>
            </w:tcBorders>
            <w:shd w:val="clear" w:color="000000" w:fill="FFFFFF"/>
            <w:vAlign w:val="center"/>
            <w:hideMark/>
          </w:tcPr>
          <w:p w14:paraId="625984EB" w14:textId="66652282"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AV. LOPEZ MATEOS SUR NO. 3436 ZAPOPAN, JAL.</w:t>
            </w:r>
          </w:p>
        </w:tc>
        <w:tc>
          <w:tcPr>
            <w:tcW w:w="1780" w:type="dxa"/>
            <w:tcBorders>
              <w:top w:val="nil"/>
              <w:left w:val="nil"/>
              <w:bottom w:val="single" w:sz="4" w:space="0" w:color="auto"/>
              <w:right w:val="single" w:sz="4" w:space="0" w:color="auto"/>
            </w:tcBorders>
            <w:shd w:val="clear" w:color="000000" w:fill="FFFFFF"/>
            <w:vAlign w:val="center"/>
            <w:hideMark/>
          </w:tcPr>
          <w:p w14:paraId="1F4D195E" w14:textId="3437FF72"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1000</w:t>
            </w:r>
          </w:p>
        </w:tc>
        <w:tc>
          <w:tcPr>
            <w:tcW w:w="1780" w:type="dxa"/>
            <w:tcBorders>
              <w:top w:val="nil"/>
              <w:left w:val="nil"/>
              <w:bottom w:val="single" w:sz="4" w:space="0" w:color="auto"/>
              <w:right w:val="single" w:sz="4" w:space="0" w:color="auto"/>
            </w:tcBorders>
            <w:shd w:val="clear" w:color="000000" w:fill="FFFFFF"/>
            <w:vAlign w:val="center"/>
            <w:hideMark/>
          </w:tcPr>
          <w:p w14:paraId="6BD2F77F" w14:textId="7E659C63"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5D9A87C2"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6972CC59" w14:textId="39695A14"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178</w:t>
            </w:r>
          </w:p>
        </w:tc>
        <w:tc>
          <w:tcPr>
            <w:tcW w:w="3820" w:type="dxa"/>
            <w:tcBorders>
              <w:top w:val="nil"/>
              <w:left w:val="nil"/>
              <w:bottom w:val="single" w:sz="4" w:space="0" w:color="auto"/>
              <w:right w:val="single" w:sz="4" w:space="0" w:color="auto"/>
            </w:tcBorders>
            <w:shd w:val="clear" w:color="000000" w:fill="FFFFFF"/>
            <w:vAlign w:val="center"/>
            <w:hideMark/>
          </w:tcPr>
          <w:p w14:paraId="741657C8" w14:textId="4B4C3B51"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AV. GUADALUPE 6215 COL. GPE. INN GUADALAJARA</w:t>
            </w:r>
          </w:p>
        </w:tc>
        <w:tc>
          <w:tcPr>
            <w:tcW w:w="1780" w:type="dxa"/>
            <w:tcBorders>
              <w:top w:val="nil"/>
              <w:left w:val="nil"/>
              <w:bottom w:val="single" w:sz="4" w:space="0" w:color="auto"/>
              <w:right w:val="single" w:sz="4" w:space="0" w:color="auto"/>
            </w:tcBorders>
            <w:shd w:val="clear" w:color="000000" w:fill="FFFFFF"/>
            <w:vAlign w:val="center"/>
            <w:hideMark/>
          </w:tcPr>
          <w:p w14:paraId="1832919D" w14:textId="1441DCF5"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2200</w:t>
            </w:r>
          </w:p>
        </w:tc>
        <w:tc>
          <w:tcPr>
            <w:tcW w:w="1780" w:type="dxa"/>
            <w:tcBorders>
              <w:top w:val="nil"/>
              <w:left w:val="nil"/>
              <w:bottom w:val="single" w:sz="4" w:space="0" w:color="auto"/>
              <w:right w:val="single" w:sz="4" w:space="0" w:color="auto"/>
            </w:tcBorders>
            <w:shd w:val="clear" w:color="000000" w:fill="FFFFFF"/>
            <w:vAlign w:val="center"/>
            <w:hideMark/>
          </w:tcPr>
          <w:p w14:paraId="6708F48C" w14:textId="7BD3EB28"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4AF5BA61"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0C5702B5" w14:textId="437B0014"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179</w:t>
            </w:r>
          </w:p>
        </w:tc>
        <w:tc>
          <w:tcPr>
            <w:tcW w:w="3820" w:type="dxa"/>
            <w:tcBorders>
              <w:top w:val="nil"/>
              <w:left w:val="nil"/>
              <w:bottom w:val="single" w:sz="4" w:space="0" w:color="auto"/>
              <w:right w:val="single" w:sz="4" w:space="0" w:color="auto"/>
            </w:tcBorders>
            <w:shd w:val="clear" w:color="000000" w:fill="FFFFFF"/>
            <w:vAlign w:val="center"/>
            <w:hideMark/>
          </w:tcPr>
          <w:p w14:paraId="010F9C72" w14:textId="15174CE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SAGITARIO NO. 206,  PUERTO VALLARTA</w:t>
            </w:r>
          </w:p>
        </w:tc>
        <w:tc>
          <w:tcPr>
            <w:tcW w:w="1780" w:type="dxa"/>
            <w:tcBorders>
              <w:top w:val="nil"/>
              <w:left w:val="nil"/>
              <w:bottom w:val="single" w:sz="4" w:space="0" w:color="auto"/>
              <w:right w:val="single" w:sz="4" w:space="0" w:color="auto"/>
            </w:tcBorders>
            <w:shd w:val="clear" w:color="000000" w:fill="FFFFFF"/>
            <w:vAlign w:val="center"/>
            <w:hideMark/>
          </w:tcPr>
          <w:p w14:paraId="4EF167DA" w14:textId="169709D9"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1000</w:t>
            </w:r>
          </w:p>
        </w:tc>
        <w:tc>
          <w:tcPr>
            <w:tcW w:w="1780" w:type="dxa"/>
            <w:tcBorders>
              <w:top w:val="nil"/>
              <w:left w:val="nil"/>
              <w:bottom w:val="single" w:sz="4" w:space="0" w:color="auto"/>
              <w:right w:val="single" w:sz="4" w:space="0" w:color="auto"/>
            </w:tcBorders>
            <w:shd w:val="clear" w:color="000000" w:fill="FFFFFF"/>
            <w:vAlign w:val="center"/>
            <w:hideMark/>
          </w:tcPr>
          <w:p w14:paraId="1E29F702" w14:textId="2A0203FB"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0D47942E"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4FFBECFC" w14:textId="2AB95D51"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182</w:t>
            </w:r>
          </w:p>
        </w:tc>
        <w:tc>
          <w:tcPr>
            <w:tcW w:w="3820" w:type="dxa"/>
            <w:tcBorders>
              <w:top w:val="nil"/>
              <w:left w:val="nil"/>
              <w:bottom w:val="single" w:sz="4" w:space="0" w:color="auto"/>
              <w:right w:val="single" w:sz="4" w:space="0" w:color="auto"/>
            </w:tcBorders>
            <w:shd w:val="clear" w:color="000000" w:fill="FFFFFF"/>
            <w:vAlign w:val="center"/>
            <w:hideMark/>
          </w:tcPr>
          <w:p w14:paraId="0EBF5FE8" w14:textId="6D8AB74D"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 xml:space="preserve"> AV. CAPENIL S/N LOCALIDAD DE TESISTAN, ZAPOPAN JALISCO</w:t>
            </w:r>
          </w:p>
        </w:tc>
        <w:tc>
          <w:tcPr>
            <w:tcW w:w="1780" w:type="dxa"/>
            <w:tcBorders>
              <w:top w:val="nil"/>
              <w:left w:val="nil"/>
              <w:bottom w:val="single" w:sz="4" w:space="0" w:color="auto"/>
              <w:right w:val="single" w:sz="4" w:space="0" w:color="auto"/>
            </w:tcBorders>
            <w:shd w:val="clear" w:color="000000" w:fill="FFFFFF"/>
            <w:vAlign w:val="center"/>
            <w:hideMark/>
          </w:tcPr>
          <w:p w14:paraId="5ECF1162" w14:textId="0798EDE6"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300</w:t>
            </w:r>
          </w:p>
        </w:tc>
        <w:tc>
          <w:tcPr>
            <w:tcW w:w="1780" w:type="dxa"/>
            <w:tcBorders>
              <w:top w:val="nil"/>
              <w:left w:val="nil"/>
              <w:bottom w:val="single" w:sz="4" w:space="0" w:color="auto"/>
              <w:right w:val="single" w:sz="4" w:space="0" w:color="auto"/>
            </w:tcBorders>
            <w:shd w:val="clear" w:color="000000" w:fill="FFFFFF"/>
            <w:vAlign w:val="center"/>
            <w:hideMark/>
          </w:tcPr>
          <w:p w14:paraId="48DACF17" w14:textId="2E24A6FE"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7FCA9C18"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0E0C4EA1" w14:textId="2B0E6B56"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184</w:t>
            </w:r>
          </w:p>
        </w:tc>
        <w:tc>
          <w:tcPr>
            <w:tcW w:w="3820" w:type="dxa"/>
            <w:tcBorders>
              <w:top w:val="nil"/>
              <w:left w:val="nil"/>
              <w:bottom w:val="single" w:sz="4" w:space="0" w:color="auto"/>
              <w:right w:val="single" w:sz="4" w:space="0" w:color="auto"/>
            </w:tcBorders>
            <w:shd w:val="clear" w:color="000000" w:fill="FFFFFF"/>
            <w:vAlign w:val="center"/>
            <w:hideMark/>
          </w:tcPr>
          <w:p w14:paraId="09312685" w14:textId="08E35BB1"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 xml:space="preserve"> AV. JUAREZ NO 263 FRACC. PRADOS COYULA.</w:t>
            </w:r>
          </w:p>
        </w:tc>
        <w:tc>
          <w:tcPr>
            <w:tcW w:w="1780" w:type="dxa"/>
            <w:tcBorders>
              <w:top w:val="nil"/>
              <w:left w:val="nil"/>
              <w:bottom w:val="single" w:sz="4" w:space="0" w:color="auto"/>
              <w:right w:val="single" w:sz="4" w:space="0" w:color="auto"/>
            </w:tcBorders>
            <w:shd w:val="clear" w:color="000000" w:fill="FFFFFF"/>
            <w:vAlign w:val="center"/>
            <w:hideMark/>
          </w:tcPr>
          <w:p w14:paraId="3D9F805A" w14:textId="038F179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1000</w:t>
            </w:r>
          </w:p>
        </w:tc>
        <w:tc>
          <w:tcPr>
            <w:tcW w:w="1780" w:type="dxa"/>
            <w:tcBorders>
              <w:top w:val="nil"/>
              <w:left w:val="nil"/>
              <w:bottom w:val="single" w:sz="4" w:space="0" w:color="auto"/>
              <w:right w:val="single" w:sz="4" w:space="0" w:color="auto"/>
            </w:tcBorders>
            <w:shd w:val="clear" w:color="000000" w:fill="FFFFFF"/>
            <w:vAlign w:val="center"/>
            <w:hideMark/>
          </w:tcPr>
          <w:p w14:paraId="2B0BD3D7" w14:textId="687FED3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53D89644"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1AD33F61" w14:textId="068CF3A9"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22</w:t>
            </w:r>
          </w:p>
        </w:tc>
        <w:tc>
          <w:tcPr>
            <w:tcW w:w="3820" w:type="dxa"/>
            <w:tcBorders>
              <w:top w:val="nil"/>
              <w:left w:val="nil"/>
              <w:bottom w:val="single" w:sz="4" w:space="0" w:color="auto"/>
              <w:right w:val="single" w:sz="4" w:space="0" w:color="auto"/>
            </w:tcBorders>
            <w:shd w:val="clear" w:color="000000" w:fill="FFFFFF"/>
            <w:vAlign w:val="center"/>
            <w:hideMark/>
          </w:tcPr>
          <w:p w14:paraId="35332D0D" w14:textId="1CBDC3A7"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INDEPENDENCIA NO. 362  ATOTONILCO JAL.</w:t>
            </w:r>
          </w:p>
        </w:tc>
        <w:tc>
          <w:tcPr>
            <w:tcW w:w="1780" w:type="dxa"/>
            <w:tcBorders>
              <w:top w:val="nil"/>
              <w:left w:val="nil"/>
              <w:bottom w:val="single" w:sz="4" w:space="0" w:color="auto"/>
              <w:right w:val="single" w:sz="4" w:space="0" w:color="auto"/>
            </w:tcBorders>
            <w:shd w:val="clear" w:color="000000" w:fill="FFFFFF"/>
            <w:vAlign w:val="center"/>
            <w:hideMark/>
          </w:tcPr>
          <w:p w14:paraId="07542A23" w14:textId="3BBC230F"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480</w:t>
            </w:r>
          </w:p>
        </w:tc>
        <w:tc>
          <w:tcPr>
            <w:tcW w:w="1780" w:type="dxa"/>
            <w:tcBorders>
              <w:top w:val="nil"/>
              <w:left w:val="nil"/>
              <w:bottom w:val="single" w:sz="4" w:space="0" w:color="auto"/>
              <w:right w:val="single" w:sz="4" w:space="0" w:color="auto"/>
            </w:tcBorders>
            <w:shd w:val="clear" w:color="000000" w:fill="FFFFFF"/>
            <w:vAlign w:val="center"/>
            <w:hideMark/>
          </w:tcPr>
          <w:p w14:paraId="42E12F18" w14:textId="143D9690"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262AE688"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370993C8" w14:textId="52BD6E01"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23</w:t>
            </w:r>
          </w:p>
        </w:tc>
        <w:tc>
          <w:tcPr>
            <w:tcW w:w="3820" w:type="dxa"/>
            <w:tcBorders>
              <w:top w:val="nil"/>
              <w:left w:val="nil"/>
              <w:bottom w:val="single" w:sz="4" w:space="0" w:color="auto"/>
              <w:right w:val="single" w:sz="4" w:space="0" w:color="auto"/>
            </w:tcBorders>
            <w:shd w:val="clear" w:color="000000" w:fill="FFFFFF"/>
            <w:vAlign w:val="center"/>
            <w:hideMark/>
          </w:tcPr>
          <w:p w14:paraId="05773AC6" w14:textId="3F577F38"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GUILLERMO PRIETO NO 100 LA BARCA JALISCO</w:t>
            </w:r>
          </w:p>
        </w:tc>
        <w:tc>
          <w:tcPr>
            <w:tcW w:w="1780" w:type="dxa"/>
            <w:tcBorders>
              <w:top w:val="nil"/>
              <w:left w:val="nil"/>
              <w:bottom w:val="single" w:sz="4" w:space="0" w:color="auto"/>
              <w:right w:val="single" w:sz="4" w:space="0" w:color="auto"/>
            </w:tcBorders>
            <w:shd w:val="clear" w:color="000000" w:fill="FFFFFF"/>
            <w:vAlign w:val="center"/>
            <w:hideMark/>
          </w:tcPr>
          <w:p w14:paraId="4A166C9C" w14:textId="2DA06351"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480</w:t>
            </w:r>
          </w:p>
        </w:tc>
        <w:tc>
          <w:tcPr>
            <w:tcW w:w="1780" w:type="dxa"/>
            <w:tcBorders>
              <w:top w:val="nil"/>
              <w:left w:val="nil"/>
              <w:bottom w:val="single" w:sz="4" w:space="0" w:color="auto"/>
              <w:right w:val="single" w:sz="4" w:space="0" w:color="auto"/>
            </w:tcBorders>
            <w:shd w:val="clear" w:color="000000" w:fill="FFFFFF"/>
            <w:vAlign w:val="center"/>
            <w:hideMark/>
          </w:tcPr>
          <w:p w14:paraId="59517CBB" w14:textId="4161AA83"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72DB57DB"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56DAA5A7" w14:textId="10D4DA2F"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24</w:t>
            </w:r>
          </w:p>
        </w:tc>
        <w:tc>
          <w:tcPr>
            <w:tcW w:w="3820" w:type="dxa"/>
            <w:tcBorders>
              <w:top w:val="nil"/>
              <w:left w:val="nil"/>
              <w:bottom w:val="single" w:sz="4" w:space="0" w:color="auto"/>
              <w:right w:val="single" w:sz="4" w:space="0" w:color="auto"/>
            </w:tcBorders>
            <w:shd w:val="clear" w:color="000000" w:fill="FFFFFF"/>
            <w:vAlign w:val="center"/>
            <w:hideMark/>
          </w:tcPr>
          <w:p w14:paraId="1D11E4FE" w14:textId="639E4B5B"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CALZADA FLAVIO ROMERO DE VELASCO NO. 178 AMECA, JAL.</w:t>
            </w:r>
          </w:p>
        </w:tc>
        <w:tc>
          <w:tcPr>
            <w:tcW w:w="1780" w:type="dxa"/>
            <w:tcBorders>
              <w:top w:val="nil"/>
              <w:left w:val="nil"/>
              <w:bottom w:val="single" w:sz="4" w:space="0" w:color="auto"/>
              <w:right w:val="single" w:sz="4" w:space="0" w:color="auto"/>
            </w:tcBorders>
            <w:shd w:val="clear" w:color="000000" w:fill="FFFFFF"/>
            <w:vAlign w:val="center"/>
            <w:hideMark/>
          </w:tcPr>
          <w:p w14:paraId="528A9846" w14:textId="6E621B41"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300</w:t>
            </w:r>
          </w:p>
        </w:tc>
        <w:tc>
          <w:tcPr>
            <w:tcW w:w="1780" w:type="dxa"/>
            <w:tcBorders>
              <w:top w:val="nil"/>
              <w:left w:val="nil"/>
              <w:bottom w:val="single" w:sz="4" w:space="0" w:color="auto"/>
              <w:right w:val="single" w:sz="4" w:space="0" w:color="auto"/>
            </w:tcBorders>
            <w:shd w:val="clear" w:color="000000" w:fill="FFFFFF"/>
            <w:vAlign w:val="center"/>
            <w:hideMark/>
          </w:tcPr>
          <w:p w14:paraId="2A009185" w14:textId="1005C497"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14DCEAE6"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63C663C5" w14:textId="4914C5DE"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31</w:t>
            </w:r>
          </w:p>
        </w:tc>
        <w:tc>
          <w:tcPr>
            <w:tcW w:w="3820" w:type="dxa"/>
            <w:tcBorders>
              <w:top w:val="nil"/>
              <w:left w:val="nil"/>
              <w:bottom w:val="single" w:sz="4" w:space="0" w:color="auto"/>
              <w:right w:val="single" w:sz="4" w:space="0" w:color="auto"/>
            </w:tcBorders>
            <w:shd w:val="clear" w:color="000000" w:fill="FFFFFF"/>
            <w:vAlign w:val="center"/>
            <w:hideMark/>
          </w:tcPr>
          <w:p w14:paraId="4CEE561B" w14:textId="05D4B76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JOSE MA. MERCADO 261 AHUALULCO DE MERCADO JAL.</w:t>
            </w:r>
          </w:p>
        </w:tc>
        <w:tc>
          <w:tcPr>
            <w:tcW w:w="1780" w:type="dxa"/>
            <w:tcBorders>
              <w:top w:val="nil"/>
              <w:left w:val="nil"/>
              <w:bottom w:val="single" w:sz="4" w:space="0" w:color="auto"/>
              <w:right w:val="single" w:sz="4" w:space="0" w:color="auto"/>
            </w:tcBorders>
            <w:shd w:val="clear" w:color="000000" w:fill="FFFFFF"/>
            <w:vAlign w:val="center"/>
            <w:hideMark/>
          </w:tcPr>
          <w:p w14:paraId="6E6A25F8" w14:textId="651D4EA0"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300</w:t>
            </w:r>
          </w:p>
        </w:tc>
        <w:tc>
          <w:tcPr>
            <w:tcW w:w="1780" w:type="dxa"/>
            <w:tcBorders>
              <w:top w:val="nil"/>
              <w:left w:val="nil"/>
              <w:bottom w:val="single" w:sz="4" w:space="0" w:color="auto"/>
              <w:right w:val="single" w:sz="4" w:space="0" w:color="auto"/>
            </w:tcBorders>
            <w:shd w:val="clear" w:color="000000" w:fill="FFFFFF"/>
            <w:vAlign w:val="center"/>
            <w:hideMark/>
          </w:tcPr>
          <w:p w14:paraId="793F84F7" w14:textId="2A42BA76"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78925EE9"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7A2C3412" w14:textId="32036782"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33</w:t>
            </w:r>
          </w:p>
        </w:tc>
        <w:tc>
          <w:tcPr>
            <w:tcW w:w="3820" w:type="dxa"/>
            <w:tcBorders>
              <w:top w:val="nil"/>
              <w:left w:val="nil"/>
              <w:bottom w:val="single" w:sz="4" w:space="0" w:color="auto"/>
              <w:right w:val="single" w:sz="4" w:space="0" w:color="auto"/>
            </w:tcBorders>
            <w:shd w:val="clear" w:color="000000" w:fill="FFFFFF"/>
            <w:vAlign w:val="center"/>
            <w:hideMark/>
          </w:tcPr>
          <w:p w14:paraId="0CD6916D" w14:textId="62E6C090"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MORELOS #  1  SAN MARCOS JALISCO.</w:t>
            </w:r>
          </w:p>
        </w:tc>
        <w:tc>
          <w:tcPr>
            <w:tcW w:w="1780" w:type="dxa"/>
            <w:tcBorders>
              <w:top w:val="nil"/>
              <w:left w:val="nil"/>
              <w:bottom w:val="single" w:sz="4" w:space="0" w:color="auto"/>
              <w:right w:val="single" w:sz="4" w:space="0" w:color="auto"/>
            </w:tcBorders>
            <w:shd w:val="clear" w:color="000000" w:fill="FFFFFF"/>
            <w:vAlign w:val="center"/>
            <w:hideMark/>
          </w:tcPr>
          <w:p w14:paraId="1E95B1E1" w14:textId="573CAFA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1000</w:t>
            </w:r>
          </w:p>
        </w:tc>
        <w:tc>
          <w:tcPr>
            <w:tcW w:w="1780" w:type="dxa"/>
            <w:tcBorders>
              <w:top w:val="nil"/>
              <w:left w:val="nil"/>
              <w:bottom w:val="single" w:sz="4" w:space="0" w:color="auto"/>
              <w:right w:val="single" w:sz="4" w:space="0" w:color="auto"/>
            </w:tcBorders>
            <w:shd w:val="clear" w:color="000000" w:fill="FFFFFF"/>
            <w:vAlign w:val="center"/>
            <w:hideMark/>
          </w:tcPr>
          <w:p w14:paraId="6FD5CFD0" w14:textId="13F2C3B6"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42674DD8"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225016B2" w14:textId="4919FE6A"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34</w:t>
            </w:r>
          </w:p>
        </w:tc>
        <w:tc>
          <w:tcPr>
            <w:tcW w:w="3820" w:type="dxa"/>
            <w:tcBorders>
              <w:top w:val="nil"/>
              <w:left w:val="nil"/>
              <w:bottom w:val="single" w:sz="4" w:space="0" w:color="auto"/>
              <w:right w:val="single" w:sz="4" w:space="0" w:color="auto"/>
            </w:tcBorders>
            <w:shd w:val="clear" w:color="000000" w:fill="FFFFFF"/>
            <w:vAlign w:val="center"/>
            <w:hideMark/>
          </w:tcPr>
          <w:p w14:paraId="75835C7D" w14:textId="52076EFE"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AV. COLON ESQ. LOPEZ DE LEGAZPI 1937, GUADALAJARA, JAL</w:t>
            </w:r>
          </w:p>
        </w:tc>
        <w:tc>
          <w:tcPr>
            <w:tcW w:w="1780" w:type="dxa"/>
            <w:tcBorders>
              <w:top w:val="nil"/>
              <w:left w:val="nil"/>
              <w:bottom w:val="single" w:sz="4" w:space="0" w:color="auto"/>
              <w:right w:val="single" w:sz="4" w:space="0" w:color="auto"/>
            </w:tcBorders>
            <w:shd w:val="clear" w:color="000000" w:fill="FFFFFF"/>
            <w:vAlign w:val="center"/>
            <w:hideMark/>
          </w:tcPr>
          <w:p w14:paraId="4B801F98" w14:textId="0279DD26"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300</w:t>
            </w:r>
          </w:p>
        </w:tc>
        <w:tc>
          <w:tcPr>
            <w:tcW w:w="1780" w:type="dxa"/>
            <w:tcBorders>
              <w:top w:val="nil"/>
              <w:left w:val="nil"/>
              <w:bottom w:val="single" w:sz="4" w:space="0" w:color="auto"/>
              <w:right w:val="single" w:sz="4" w:space="0" w:color="auto"/>
            </w:tcBorders>
            <w:shd w:val="clear" w:color="000000" w:fill="FFFFFF"/>
            <w:vAlign w:val="center"/>
            <w:hideMark/>
          </w:tcPr>
          <w:p w14:paraId="0D48F18C" w14:textId="7967FFA4"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 xml:space="preserve">PROPIO </w:t>
            </w:r>
          </w:p>
        </w:tc>
      </w:tr>
      <w:tr w:rsidR="00ED37A4" w:rsidRPr="00ED37A4" w14:paraId="2B9F9984"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102223F9" w14:textId="6620E557"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39</w:t>
            </w:r>
          </w:p>
        </w:tc>
        <w:tc>
          <w:tcPr>
            <w:tcW w:w="3820" w:type="dxa"/>
            <w:tcBorders>
              <w:top w:val="nil"/>
              <w:left w:val="nil"/>
              <w:bottom w:val="single" w:sz="4" w:space="0" w:color="auto"/>
              <w:right w:val="single" w:sz="4" w:space="0" w:color="auto"/>
            </w:tcBorders>
            <w:shd w:val="clear" w:color="000000" w:fill="FFFFFF"/>
            <w:vAlign w:val="center"/>
            <w:hideMark/>
          </w:tcPr>
          <w:p w14:paraId="08CACC65" w14:textId="212FF32A"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AV. DR. R. MICHEL 3340 Y LÁZARO CÁRDENAS TLAQUEPAQUE, JAL.</w:t>
            </w:r>
          </w:p>
        </w:tc>
        <w:tc>
          <w:tcPr>
            <w:tcW w:w="1780" w:type="dxa"/>
            <w:tcBorders>
              <w:top w:val="nil"/>
              <w:left w:val="nil"/>
              <w:bottom w:val="single" w:sz="4" w:space="0" w:color="auto"/>
              <w:right w:val="single" w:sz="4" w:space="0" w:color="auto"/>
            </w:tcBorders>
            <w:shd w:val="clear" w:color="000000" w:fill="FFFFFF"/>
            <w:vAlign w:val="center"/>
            <w:hideMark/>
          </w:tcPr>
          <w:p w14:paraId="670FF65C" w14:textId="0579A758"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500</w:t>
            </w:r>
          </w:p>
        </w:tc>
        <w:tc>
          <w:tcPr>
            <w:tcW w:w="1780" w:type="dxa"/>
            <w:tcBorders>
              <w:top w:val="nil"/>
              <w:left w:val="nil"/>
              <w:bottom w:val="single" w:sz="4" w:space="0" w:color="auto"/>
              <w:right w:val="single" w:sz="4" w:space="0" w:color="auto"/>
            </w:tcBorders>
            <w:shd w:val="clear" w:color="000000" w:fill="FFFFFF"/>
            <w:vAlign w:val="center"/>
            <w:hideMark/>
          </w:tcPr>
          <w:p w14:paraId="6A6B260C" w14:textId="7F03F43B"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1DE823A1"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24D119CC" w14:textId="627BFFAE"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CENTRO SEGURIDAD SOCIAL .B.F. AGUA  AZUL</w:t>
            </w:r>
          </w:p>
        </w:tc>
        <w:tc>
          <w:tcPr>
            <w:tcW w:w="3820" w:type="dxa"/>
            <w:tcBorders>
              <w:top w:val="nil"/>
              <w:left w:val="nil"/>
              <w:bottom w:val="single" w:sz="4" w:space="0" w:color="auto"/>
              <w:right w:val="single" w:sz="4" w:space="0" w:color="auto"/>
            </w:tcBorders>
            <w:shd w:val="clear" w:color="000000" w:fill="FFFFFF"/>
            <w:vAlign w:val="center"/>
            <w:hideMark/>
          </w:tcPr>
          <w:p w14:paraId="04D76D79" w14:textId="61749812"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AV.16 DE SEPTIEMBRE 868 GUADALAJARA, JALISCO</w:t>
            </w:r>
          </w:p>
        </w:tc>
        <w:tc>
          <w:tcPr>
            <w:tcW w:w="1780" w:type="dxa"/>
            <w:tcBorders>
              <w:top w:val="nil"/>
              <w:left w:val="nil"/>
              <w:bottom w:val="single" w:sz="4" w:space="0" w:color="auto"/>
              <w:right w:val="single" w:sz="4" w:space="0" w:color="auto"/>
            </w:tcBorders>
            <w:shd w:val="clear" w:color="000000" w:fill="FFFFFF"/>
            <w:vAlign w:val="center"/>
            <w:hideMark/>
          </w:tcPr>
          <w:p w14:paraId="578F5D93" w14:textId="41F5D043"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1000</w:t>
            </w:r>
          </w:p>
        </w:tc>
        <w:tc>
          <w:tcPr>
            <w:tcW w:w="1780" w:type="dxa"/>
            <w:tcBorders>
              <w:top w:val="nil"/>
              <w:left w:val="nil"/>
              <w:bottom w:val="single" w:sz="4" w:space="0" w:color="auto"/>
              <w:right w:val="single" w:sz="4" w:space="0" w:color="auto"/>
            </w:tcBorders>
            <w:shd w:val="clear" w:color="000000" w:fill="FFFFFF"/>
            <w:vAlign w:val="center"/>
            <w:hideMark/>
          </w:tcPr>
          <w:p w14:paraId="3205A718" w14:textId="4A18198D"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2E113577"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6DAB9E25" w14:textId="1F54EFA2"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VELATORIO</w:t>
            </w:r>
          </w:p>
        </w:tc>
        <w:tc>
          <w:tcPr>
            <w:tcW w:w="3820" w:type="dxa"/>
            <w:tcBorders>
              <w:top w:val="nil"/>
              <w:left w:val="nil"/>
              <w:bottom w:val="single" w:sz="4" w:space="0" w:color="auto"/>
              <w:right w:val="single" w:sz="4" w:space="0" w:color="auto"/>
            </w:tcBorders>
            <w:shd w:val="clear" w:color="000000" w:fill="FFFFFF"/>
            <w:vAlign w:val="center"/>
            <w:hideMark/>
          </w:tcPr>
          <w:p w14:paraId="6BDED64B" w14:textId="181F4F24"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AV. LA PAZ  1788 GUADALAJARA, JAL.</w:t>
            </w:r>
          </w:p>
        </w:tc>
        <w:tc>
          <w:tcPr>
            <w:tcW w:w="1780" w:type="dxa"/>
            <w:tcBorders>
              <w:top w:val="nil"/>
              <w:left w:val="nil"/>
              <w:bottom w:val="single" w:sz="4" w:space="0" w:color="auto"/>
              <w:right w:val="single" w:sz="4" w:space="0" w:color="auto"/>
            </w:tcBorders>
            <w:shd w:val="clear" w:color="000000" w:fill="FFFFFF"/>
            <w:vAlign w:val="center"/>
            <w:hideMark/>
          </w:tcPr>
          <w:p w14:paraId="5ECFE7F7" w14:textId="21911CB7"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300</w:t>
            </w:r>
          </w:p>
        </w:tc>
        <w:tc>
          <w:tcPr>
            <w:tcW w:w="1780" w:type="dxa"/>
            <w:tcBorders>
              <w:top w:val="nil"/>
              <w:left w:val="nil"/>
              <w:bottom w:val="single" w:sz="4" w:space="0" w:color="auto"/>
              <w:right w:val="single" w:sz="4" w:space="0" w:color="auto"/>
            </w:tcBorders>
            <w:shd w:val="clear" w:color="000000" w:fill="FFFFFF"/>
            <w:vAlign w:val="center"/>
            <w:hideMark/>
          </w:tcPr>
          <w:p w14:paraId="6902DE26" w14:textId="4E97E090"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33444AEF"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653CF204" w14:textId="08FD5A8B"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CENTRO DE SEGURIDAD SOCIAL OCOTLÁN</w:t>
            </w:r>
          </w:p>
        </w:tc>
        <w:tc>
          <w:tcPr>
            <w:tcW w:w="3820" w:type="dxa"/>
            <w:tcBorders>
              <w:top w:val="nil"/>
              <w:left w:val="nil"/>
              <w:bottom w:val="single" w:sz="4" w:space="0" w:color="auto"/>
              <w:right w:val="single" w:sz="4" w:space="0" w:color="auto"/>
            </w:tcBorders>
            <w:shd w:val="clear" w:color="000000" w:fill="FFFFFF"/>
            <w:vAlign w:val="center"/>
            <w:hideMark/>
          </w:tcPr>
          <w:p w14:paraId="6E1D70D9" w14:textId="2E6392AD"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MANUEL ENRIQUEZ NO 265 OCOTLAN JAL.</w:t>
            </w:r>
          </w:p>
        </w:tc>
        <w:tc>
          <w:tcPr>
            <w:tcW w:w="1780" w:type="dxa"/>
            <w:tcBorders>
              <w:top w:val="nil"/>
              <w:left w:val="nil"/>
              <w:bottom w:val="single" w:sz="4" w:space="0" w:color="auto"/>
              <w:right w:val="single" w:sz="4" w:space="0" w:color="auto"/>
            </w:tcBorders>
            <w:shd w:val="clear" w:color="000000" w:fill="FFFFFF"/>
            <w:vAlign w:val="center"/>
            <w:hideMark/>
          </w:tcPr>
          <w:p w14:paraId="7A7F1629" w14:textId="15DB0A26"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500</w:t>
            </w:r>
          </w:p>
        </w:tc>
        <w:tc>
          <w:tcPr>
            <w:tcW w:w="1780" w:type="dxa"/>
            <w:tcBorders>
              <w:top w:val="nil"/>
              <w:left w:val="nil"/>
              <w:bottom w:val="single" w:sz="4" w:space="0" w:color="auto"/>
              <w:right w:val="single" w:sz="4" w:space="0" w:color="auto"/>
            </w:tcBorders>
            <w:shd w:val="clear" w:color="000000" w:fill="FFFFFF"/>
            <w:vAlign w:val="center"/>
            <w:hideMark/>
          </w:tcPr>
          <w:p w14:paraId="7882214C" w14:textId="019421A9"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1A1EDC42"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5DFB8312" w14:textId="53C7281E"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CENTRO DE SEGURIDAD SOCIAL CD. GUZMAN</w:t>
            </w:r>
          </w:p>
        </w:tc>
        <w:tc>
          <w:tcPr>
            <w:tcW w:w="3820" w:type="dxa"/>
            <w:tcBorders>
              <w:top w:val="nil"/>
              <w:left w:val="nil"/>
              <w:bottom w:val="single" w:sz="4" w:space="0" w:color="auto"/>
              <w:right w:val="single" w:sz="4" w:space="0" w:color="auto"/>
            </w:tcBorders>
            <w:shd w:val="clear" w:color="000000" w:fill="FFFFFF"/>
            <w:vAlign w:val="center"/>
            <w:hideMark/>
          </w:tcPr>
          <w:p w14:paraId="14E037FC" w14:textId="2CEC431B"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AV. COLON NO. 699 CD. GUZMAN, JAL.</w:t>
            </w:r>
          </w:p>
        </w:tc>
        <w:tc>
          <w:tcPr>
            <w:tcW w:w="1780" w:type="dxa"/>
            <w:tcBorders>
              <w:top w:val="nil"/>
              <w:left w:val="nil"/>
              <w:bottom w:val="single" w:sz="4" w:space="0" w:color="auto"/>
              <w:right w:val="single" w:sz="4" w:space="0" w:color="auto"/>
            </w:tcBorders>
            <w:shd w:val="clear" w:color="000000" w:fill="FFFFFF"/>
            <w:vAlign w:val="center"/>
            <w:hideMark/>
          </w:tcPr>
          <w:p w14:paraId="78D08E58" w14:textId="20BD4F4F"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1000</w:t>
            </w:r>
          </w:p>
        </w:tc>
        <w:tc>
          <w:tcPr>
            <w:tcW w:w="1780" w:type="dxa"/>
            <w:tcBorders>
              <w:top w:val="nil"/>
              <w:left w:val="nil"/>
              <w:bottom w:val="single" w:sz="4" w:space="0" w:color="auto"/>
              <w:right w:val="single" w:sz="4" w:space="0" w:color="auto"/>
            </w:tcBorders>
            <w:shd w:val="clear" w:color="000000" w:fill="FFFFFF"/>
            <w:vAlign w:val="center"/>
            <w:hideMark/>
          </w:tcPr>
          <w:p w14:paraId="73F1B0F7" w14:textId="02A31FAD"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6AFF8E33"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2CF49270" w14:textId="5475FD39"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CENTRO DE SEGURIDAD SOCIAL LAGOS DE MORENO</w:t>
            </w:r>
          </w:p>
        </w:tc>
        <w:tc>
          <w:tcPr>
            <w:tcW w:w="3820" w:type="dxa"/>
            <w:tcBorders>
              <w:top w:val="nil"/>
              <w:left w:val="nil"/>
              <w:bottom w:val="single" w:sz="4" w:space="0" w:color="auto"/>
              <w:right w:val="single" w:sz="4" w:space="0" w:color="auto"/>
            </w:tcBorders>
            <w:shd w:val="clear" w:color="000000" w:fill="FFFFFF"/>
            <w:vAlign w:val="center"/>
            <w:hideMark/>
          </w:tcPr>
          <w:p w14:paraId="3DA2B0F3" w14:textId="4F8D55A0"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AV. HERNANDO DE MARTEL NO 65 LAGOS DE MORENO</w:t>
            </w:r>
          </w:p>
        </w:tc>
        <w:tc>
          <w:tcPr>
            <w:tcW w:w="1780" w:type="dxa"/>
            <w:tcBorders>
              <w:top w:val="nil"/>
              <w:left w:val="nil"/>
              <w:bottom w:val="single" w:sz="4" w:space="0" w:color="auto"/>
              <w:right w:val="single" w:sz="4" w:space="0" w:color="auto"/>
            </w:tcBorders>
            <w:shd w:val="clear" w:color="000000" w:fill="FFFFFF"/>
            <w:vAlign w:val="center"/>
            <w:hideMark/>
          </w:tcPr>
          <w:p w14:paraId="256B2116" w14:textId="2652A847"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300</w:t>
            </w:r>
          </w:p>
        </w:tc>
        <w:tc>
          <w:tcPr>
            <w:tcW w:w="1780" w:type="dxa"/>
            <w:tcBorders>
              <w:top w:val="nil"/>
              <w:left w:val="nil"/>
              <w:bottom w:val="single" w:sz="4" w:space="0" w:color="auto"/>
              <w:right w:val="single" w:sz="4" w:space="0" w:color="auto"/>
            </w:tcBorders>
            <w:shd w:val="clear" w:color="000000" w:fill="FFFFFF"/>
            <w:vAlign w:val="center"/>
            <w:hideMark/>
          </w:tcPr>
          <w:p w14:paraId="19E1156C" w14:textId="606394FA"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6ADBC3E0"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68FF1CAE" w14:textId="133923A3"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 xml:space="preserve">SUB DELEGACIÓN OCOTLÁN </w:t>
            </w:r>
          </w:p>
        </w:tc>
        <w:tc>
          <w:tcPr>
            <w:tcW w:w="3820" w:type="dxa"/>
            <w:tcBorders>
              <w:top w:val="nil"/>
              <w:left w:val="nil"/>
              <w:bottom w:val="single" w:sz="4" w:space="0" w:color="auto"/>
              <w:right w:val="single" w:sz="4" w:space="0" w:color="auto"/>
            </w:tcBorders>
            <w:shd w:val="clear" w:color="000000" w:fill="FFFFFF"/>
            <w:vAlign w:val="center"/>
            <w:hideMark/>
          </w:tcPr>
          <w:p w14:paraId="1DFC3D9E" w14:textId="50CB2B88"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CALLE MOCTEZUMA NO 655 OCOTLAN JAL.</w:t>
            </w:r>
          </w:p>
        </w:tc>
        <w:tc>
          <w:tcPr>
            <w:tcW w:w="1780" w:type="dxa"/>
            <w:tcBorders>
              <w:top w:val="nil"/>
              <w:left w:val="nil"/>
              <w:bottom w:val="single" w:sz="4" w:space="0" w:color="auto"/>
              <w:right w:val="single" w:sz="4" w:space="0" w:color="auto"/>
            </w:tcBorders>
            <w:shd w:val="clear" w:color="000000" w:fill="FFFFFF"/>
            <w:vAlign w:val="center"/>
            <w:hideMark/>
          </w:tcPr>
          <w:p w14:paraId="70D49A48" w14:textId="6987650A"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500</w:t>
            </w:r>
          </w:p>
        </w:tc>
        <w:tc>
          <w:tcPr>
            <w:tcW w:w="1780" w:type="dxa"/>
            <w:tcBorders>
              <w:top w:val="nil"/>
              <w:left w:val="nil"/>
              <w:bottom w:val="single" w:sz="4" w:space="0" w:color="auto"/>
              <w:right w:val="single" w:sz="4" w:space="0" w:color="auto"/>
            </w:tcBorders>
            <w:shd w:val="clear" w:color="000000" w:fill="FFFFFF"/>
            <w:vAlign w:val="center"/>
            <w:hideMark/>
          </w:tcPr>
          <w:p w14:paraId="272FABBA" w14:textId="3CFA4F2A"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00BACDED"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0BF66941" w14:textId="642AA21A"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48</w:t>
            </w:r>
          </w:p>
        </w:tc>
        <w:tc>
          <w:tcPr>
            <w:tcW w:w="3820" w:type="dxa"/>
            <w:tcBorders>
              <w:top w:val="nil"/>
              <w:left w:val="nil"/>
              <w:bottom w:val="single" w:sz="4" w:space="0" w:color="auto"/>
              <w:right w:val="single" w:sz="4" w:space="0" w:color="auto"/>
            </w:tcBorders>
            <w:shd w:val="clear" w:color="000000" w:fill="FFFFFF"/>
            <w:vAlign w:val="center"/>
            <w:hideMark/>
          </w:tcPr>
          <w:p w14:paraId="0730A647" w14:textId="69D99458"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AV. CIRCUNVALACIÓN OBLATOS NO. 2208 GUADALAJARA, JAL.</w:t>
            </w:r>
          </w:p>
        </w:tc>
        <w:tc>
          <w:tcPr>
            <w:tcW w:w="1780" w:type="dxa"/>
            <w:tcBorders>
              <w:top w:val="nil"/>
              <w:left w:val="nil"/>
              <w:bottom w:val="single" w:sz="4" w:space="0" w:color="auto"/>
              <w:right w:val="single" w:sz="4" w:space="0" w:color="auto"/>
            </w:tcBorders>
            <w:shd w:val="clear" w:color="000000" w:fill="FFFFFF"/>
            <w:vAlign w:val="center"/>
            <w:hideMark/>
          </w:tcPr>
          <w:p w14:paraId="7067A617" w14:textId="7EA8267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300</w:t>
            </w:r>
          </w:p>
        </w:tc>
        <w:tc>
          <w:tcPr>
            <w:tcW w:w="1780" w:type="dxa"/>
            <w:tcBorders>
              <w:top w:val="nil"/>
              <w:left w:val="nil"/>
              <w:bottom w:val="single" w:sz="4" w:space="0" w:color="auto"/>
              <w:right w:val="single" w:sz="4" w:space="0" w:color="auto"/>
            </w:tcBorders>
            <w:shd w:val="clear" w:color="000000" w:fill="FFFFFF"/>
            <w:vAlign w:val="center"/>
            <w:hideMark/>
          </w:tcPr>
          <w:p w14:paraId="535BB851" w14:textId="1388399B"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5F3C3657"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197AB00D" w14:textId="3DF68D98"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63</w:t>
            </w:r>
          </w:p>
        </w:tc>
        <w:tc>
          <w:tcPr>
            <w:tcW w:w="3820" w:type="dxa"/>
            <w:tcBorders>
              <w:top w:val="nil"/>
              <w:left w:val="nil"/>
              <w:bottom w:val="single" w:sz="4" w:space="0" w:color="auto"/>
              <w:right w:val="single" w:sz="4" w:space="0" w:color="auto"/>
            </w:tcBorders>
            <w:shd w:val="clear" w:color="000000" w:fill="FFFFFF"/>
            <w:vAlign w:val="center"/>
            <w:hideMark/>
          </w:tcPr>
          <w:p w14:paraId="12C0A9FC" w14:textId="1F8BCF05"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JUAREZ NO 67, VENUSTIANO CARRANZA, JAL.</w:t>
            </w:r>
          </w:p>
        </w:tc>
        <w:tc>
          <w:tcPr>
            <w:tcW w:w="1780" w:type="dxa"/>
            <w:tcBorders>
              <w:top w:val="nil"/>
              <w:left w:val="nil"/>
              <w:bottom w:val="single" w:sz="4" w:space="0" w:color="auto"/>
              <w:right w:val="single" w:sz="4" w:space="0" w:color="auto"/>
            </w:tcBorders>
            <w:shd w:val="clear" w:color="000000" w:fill="FFFFFF"/>
            <w:vAlign w:val="center"/>
            <w:hideMark/>
          </w:tcPr>
          <w:p w14:paraId="0445DD90" w14:textId="60A7633D"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170</w:t>
            </w:r>
          </w:p>
        </w:tc>
        <w:tc>
          <w:tcPr>
            <w:tcW w:w="1780" w:type="dxa"/>
            <w:tcBorders>
              <w:top w:val="nil"/>
              <w:left w:val="nil"/>
              <w:bottom w:val="single" w:sz="4" w:space="0" w:color="auto"/>
              <w:right w:val="single" w:sz="4" w:space="0" w:color="auto"/>
            </w:tcBorders>
            <w:shd w:val="clear" w:color="000000" w:fill="FFFFFF"/>
            <w:vAlign w:val="center"/>
            <w:hideMark/>
          </w:tcPr>
          <w:p w14:paraId="07519134" w14:textId="0AB4CD81"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3FF89513"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23FDA3E0" w14:textId="0B748CB7"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64</w:t>
            </w:r>
          </w:p>
        </w:tc>
        <w:tc>
          <w:tcPr>
            <w:tcW w:w="3820" w:type="dxa"/>
            <w:tcBorders>
              <w:top w:val="nil"/>
              <w:left w:val="nil"/>
              <w:bottom w:val="single" w:sz="4" w:space="0" w:color="auto"/>
              <w:right w:val="single" w:sz="4" w:space="0" w:color="auto"/>
            </w:tcBorders>
            <w:shd w:val="clear" w:color="000000" w:fill="FFFFFF"/>
            <w:vAlign w:val="center"/>
            <w:hideMark/>
          </w:tcPr>
          <w:p w14:paraId="548498B2" w14:textId="06604B69"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FEDERICO GÁLVEZ NO 19, TAPALPA, JAL.</w:t>
            </w:r>
          </w:p>
        </w:tc>
        <w:tc>
          <w:tcPr>
            <w:tcW w:w="1780" w:type="dxa"/>
            <w:tcBorders>
              <w:top w:val="nil"/>
              <w:left w:val="nil"/>
              <w:bottom w:val="single" w:sz="4" w:space="0" w:color="auto"/>
              <w:right w:val="single" w:sz="4" w:space="0" w:color="auto"/>
            </w:tcBorders>
            <w:shd w:val="clear" w:color="000000" w:fill="FFFFFF"/>
            <w:vAlign w:val="center"/>
            <w:hideMark/>
          </w:tcPr>
          <w:p w14:paraId="7DE2DA13" w14:textId="38ED3274"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300</w:t>
            </w:r>
          </w:p>
        </w:tc>
        <w:tc>
          <w:tcPr>
            <w:tcW w:w="1780" w:type="dxa"/>
            <w:tcBorders>
              <w:top w:val="nil"/>
              <w:left w:val="nil"/>
              <w:bottom w:val="single" w:sz="4" w:space="0" w:color="auto"/>
              <w:right w:val="single" w:sz="4" w:space="0" w:color="auto"/>
            </w:tcBorders>
            <w:shd w:val="clear" w:color="000000" w:fill="FFFFFF"/>
            <w:vAlign w:val="center"/>
            <w:hideMark/>
          </w:tcPr>
          <w:p w14:paraId="02D4FCF3" w14:textId="10B7189E"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7BACE4C0"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3E7BC67B" w14:textId="11FC9C9A"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66</w:t>
            </w:r>
          </w:p>
        </w:tc>
        <w:tc>
          <w:tcPr>
            <w:tcW w:w="3820" w:type="dxa"/>
            <w:tcBorders>
              <w:top w:val="nil"/>
              <w:left w:val="nil"/>
              <w:bottom w:val="single" w:sz="4" w:space="0" w:color="auto"/>
              <w:right w:val="single" w:sz="4" w:space="0" w:color="auto"/>
            </w:tcBorders>
            <w:shd w:val="clear" w:color="000000" w:fill="FFFFFF"/>
            <w:vAlign w:val="center"/>
            <w:hideMark/>
          </w:tcPr>
          <w:p w14:paraId="2D7A3F97" w14:textId="4AC0F58B"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PROL. GONZALEZ GALLO NO.3 AYOTLAN</w:t>
            </w:r>
          </w:p>
        </w:tc>
        <w:tc>
          <w:tcPr>
            <w:tcW w:w="1780" w:type="dxa"/>
            <w:tcBorders>
              <w:top w:val="nil"/>
              <w:left w:val="nil"/>
              <w:bottom w:val="single" w:sz="4" w:space="0" w:color="auto"/>
              <w:right w:val="single" w:sz="4" w:space="0" w:color="auto"/>
            </w:tcBorders>
            <w:shd w:val="clear" w:color="000000" w:fill="FFFFFF"/>
            <w:vAlign w:val="center"/>
            <w:hideMark/>
          </w:tcPr>
          <w:p w14:paraId="45E654B4" w14:textId="66045980"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468</w:t>
            </w:r>
          </w:p>
        </w:tc>
        <w:tc>
          <w:tcPr>
            <w:tcW w:w="1780" w:type="dxa"/>
            <w:tcBorders>
              <w:top w:val="nil"/>
              <w:left w:val="nil"/>
              <w:bottom w:val="single" w:sz="4" w:space="0" w:color="auto"/>
              <w:right w:val="single" w:sz="4" w:space="0" w:color="auto"/>
            </w:tcBorders>
            <w:shd w:val="clear" w:color="000000" w:fill="FFFFFF"/>
            <w:vAlign w:val="center"/>
            <w:hideMark/>
          </w:tcPr>
          <w:p w14:paraId="304C56DB" w14:textId="707B3CB3"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5866BC3C"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32D087BF" w14:textId="7299E46B"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71</w:t>
            </w:r>
          </w:p>
        </w:tc>
        <w:tc>
          <w:tcPr>
            <w:tcW w:w="3820" w:type="dxa"/>
            <w:tcBorders>
              <w:top w:val="nil"/>
              <w:left w:val="nil"/>
              <w:bottom w:val="single" w:sz="4" w:space="0" w:color="auto"/>
              <w:right w:val="single" w:sz="4" w:space="0" w:color="auto"/>
            </w:tcBorders>
            <w:shd w:val="clear" w:color="000000" w:fill="FFFFFF"/>
            <w:vAlign w:val="center"/>
            <w:hideMark/>
          </w:tcPr>
          <w:p w14:paraId="04F476BE" w14:textId="7684A5F5"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PROLONGACIÓN 5 DE MAYO, AYUTLA, JAL.</w:t>
            </w:r>
          </w:p>
        </w:tc>
        <w:tc>
          <w:tcPr>
            <w:tcW w:w="1780" w:type="dxa"/>
            <w:tcBorders>
              <w:top w:val="nil"/>
              <w:left w:val="nil"/>
              <w:bottom w:val="single" w:sz="4" w:space="0" w:color="auto"/>
              <w:right w:val="single" w:sz="4" w:space="0" w:color="auto"/>
            </w:tcBorders>
            <w:shd w:val="clear" w:color="000000" w:fill="FFFFFF"/>
            <w:vAlign w:val="center"/>
            <w:hideMark/>
          </w:tcPr>
          <w:p w14:paraId="317C0E06" w14:textId="71620C4F"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500</w:t>
            </w:r>
          </w:p>
        </w:tc>
        <w:tc>
          <w:tcPr>
            <w:tcW w:w="1780" w:type="dxa"/>
            <w:tcBorders>
              <w:top w:val="nil"/>
              <w:left w:val="nil"/>
              <w:bottom w:val="single" w:sz="4" w:space="0" w:color="auto"/>
              <w:right w:val="single" w:sz="4" w:space="0" w:color="auto"/>
            </w:tcBorders>
            <w:shd w:val="clear" w:color="000000" w:fill="FFFFFF"/>
            <w:vAlign w:val="center"/>
            <w:hideMark/>
          </w:tcPr>
          <w:p w14:paraId="7F32BC17" w14:textId="7F943C74"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14C81D13"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785029A1" w14:textId="551CF1C9"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81</w:t>
            </w:r>
          </w:p>
        </w:tc>
        <w:tc>
          <w:tcPr>
            <w:tcW w:w="3820" w:type="dxa"/>
            <w:tcBorders>
              <w:top w:val="nil"/>
              <w:left w:val="nil"/>
              <w:bottom w:val="single" w:sz="4" w:space="0" w:color="auto"/>
              <w:right w:val="single" w:sz="4" w:space="0" w:color="auto"/>
            </w:tcBorders>
            <w:shd w:val="clear" w:color="000000" w:fill="FFFFFF"/>
            <w:vAlign w:val="center"/>
            <w:hideMark/>
          </w:tcPr>
          <w:p w14:paraId="3659EB8B" w14:textId="5AEF9E37"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MARCELINO HERNANDEZ NO 700 EL GRULLO, JAL.</w:t>
            </w:r>
          </w:p>
        </w:tc>
        <w:tc>
          <w:tcPr>
            <w:tcW w:w="1780" w:type="dxa"/>
            <w:tcBorders>
              <w:top w:val="nil"/>
              <w:left w:val="nil"/>
              <w:bottom w:val="single" w:sz="4" w:space="0" w:color="auto"/>
              <w:right w:val="single" w:sz="4" w:space="0" w:color="auto"/>
            </w:tcBorders>
            <w:shd w:val="clear" w:color="000000" w:fill="FFFFFF"/>
            <w:vAlign w:val="center"/>
            <w:hideMark/>
          </w:tcPr>
          <w:p w14:paraId="32ADF642" w14:textId="4302F338"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468</w:t>
            </w:r>
          </w:p>
        </w:tc>
        <w:tc>
          <w:tcPr>
            <w:tcW w:w="1780" w:type="dxa"/>
            <w:tcBorders>
              <w:top w:val="nil"/>
              <w:left w:val="nil"/>
              <w:bottom w:val="single" w:sz="4" w:space="0" w:color="auto"/>
              <w:right w:val="single" w:sz="4" w:space="0" w:color="auto"/>
            </w:tcBorders>
            <w:shd w:val="clear" w:color="000000" w:fill="FFFFFF"/>
            <w:vAlign w:val="center"/>
            <w:hideMark/>
          </w:tcPr>
          <w:p w14:paraId="56CD15BF" w14:textId="31E2204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5A7E82E2"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5C102FD4" w14:textId="0717229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82</w:t>
            </w:r>
          </w:p>
        </w:tc>
        <w:tc>
          <w:tcPr>
            <w:tcW w:w="3820" w:type="dxa"/>
            <w:tcBorders>
              <w:top w:val="nil"/>
              <w:left w:val="nil"/>
              <w:bottom w:val="single" w:sz="4" w:space="0" w:color="auto"/>
              <w:right w:val="single" w:sz="4" w:space="0" w:color="auto"/>
            </w:tcBorders>
            <w:shd w:val="clear" w:color="000000" w:fill="FFFFFF"/>
            <w:vAlign w:val="center"/>
            <w:hideMark/>
          </w:tcPr>
          <w:p w14:paraId="7407AE41" w14:textId="55E7F3C9"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AV. MÉXICO NORTE NO 323, UNION DE TULA, JAL.</w:t>
            </w:r>
          </w:p>
        </w:tc>
        <w:tc>
          <w:tcPr>
            <w:tcW w:w="1780" w:type="dxa"/>
            <w:tcBorders>
              <w:top w:val="nil"/>
              <w:left w:val="nil"/>
              <w:bottom w:val="single" w:sz="4" w:space="0" w:color="auto"/>
              <w:right w:val="single" w:sz="4" w:space="0" w:color="auto"/>
            </w:tcBorders>
            <w:shd w:val="clear" w:color="000000" w:fill="FFFFFF"/>
            <w:vAlign w:val="center"/>
            <w:hideMark/>
          </w:tcPr>
          <w:p w14:paraId="65B4F670" w14:textId="5A9FDB43"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468</w:t>
            </w:r>
          </w:p>
        </w:tc>
        <w:tc>
          <w:tcPr>
            <w:tcW w:w="1780" w:type="dxa"/>
            <w:tcBorders>
              <w:top w:val="nil"/>
              <w:left w:val="nil"/>
              <w:bottom w:val="single" w:sz="4" w:space="0" w:color="auto"/>
              <w:right w:val="single" w:sz="4" w:space="0" w:color="auto"/>
            </w:tcBorders>
            <w:shd w:val="clear" w:color="000000" w:fill="FFFFFF"/>
            <w:vAlign w:val="center"/>
            <w:hideMark/>
          </w:tcPr>
          <w:p w14:paraId="6A5F0638" w14:textId="6CD85611"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23D3D12C"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4270118F" w14:textId="120BA938"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83</w:t>
            </w:r>
          </w:p>
        </w:tc>
        <w:tc>
          <w:tcPr>
            <w:tcW w:w="3820" w:type="dxa"/>
            <w:tcBorders>
              <w:top w:val="nil"/>
              <w:left w:val="nil"/>
              <w:bottom w:val="single" w:sz="4" w:space="0" w:color="auto"/>
              <w:right w:val="single" w:sz="4" w:space="0" w:color="auto"/>
            </w:tcBorders>
            <w:shd w:val="clear" w:color="000000" w:fill="FFFFFF"/>
            <w:vAlign w:val="center"/>
            <w:hideMark/>
          </w:tcPr>
          <w:p w14:paraId="605E85A5" w14:textId="70A53C09"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FLORES MAGÓN NO. 60, LA HUERTA, JAL.</w:t>
            </w:r>
          </w:p>
        </w:tc>
        <w:tc>
          <w:tcPr>
            <w:tcW w:w="1780" w:type="dxa"/>
            <w:tcBorders>
              <w:top w:val="nil"/>
              <w:left w:val="nil"/>
              <w:bottom w:val="single" w:sz="4" w:space="0" w:color="auto"/>
              <w:right w:val="single" w:sz="4" w:space="0" w:color="auto"/>
            </w:tcBorders>
            <w:shd w:val="clear" w:color="000000" w:fill="FFFFFF"/>
            <w:vAlign w:val="center"/>
            <w:hideMark/>
          </w:tcPr>
          <w:p w14:paraId="2539FDF5" w14:textId="43CA0252"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300</w:t>
            </w:r>
          </w:p>
        </w:tc>
        <w:tc>
          <w:tcPr>
            <w:tcW w:w="1780" w:type="dxa"/>
            <w:tcBorders>
              <w:top w:val="nil"/>
              <w:left w:val="nil"/>
              <w:bottom w:val="single" w:sz="4" w:space="0" w:color="auto"/>
              <w:right w:val="single" w:sz="4" w:space="0" w:color="auto"/>
            </w:tcBorders>
            <w:shd w:val="clear" w:color="000000" w:fill="FFFFFF"/>
            <w:vAlign w:val="center"/>
            <w:hideMark/>
          </w:tcPr>
          <w:p w14:paraId="3CD072E0" w14:textId="0B57469A"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35DC9FFA"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100C37A4" w14:textId="565327F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93</w:t>
            </w:r>
          </w:p>
        </w:tc>
        <w:tc>
          <w:tcPr>
            <w:tcW w:w="3820" w:type="dxa"/>
            <w:tcBorders>
              <w:top w:val="nil"/>
              <w:left w:val="nil"/>
              <w:bottom w:val="single" w:sz="4" w:space="0" w:color="auto"/>
              <w:right w:val="single" w:sz="4" w:space="0" w:color="auto"/>
            </w:tcBorders>
            <w:shd w:val="clear" w:color="000000" w:fill="FFFFFF"/>
            <w:vAlign w:val="center"/>
            <w:hideMark/>
          </w:tcPr>
          <w:p w14:paraId="3FBF39F6" w14:textId="4417ED2E"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AV. TONALÁ NO 121 TONALÁ, JALISCO</w:t>
            </w:r>
          </w:p>
        </w:tc>
        <w:tc>
          <w:tcPr>
            <w:tcW w:w="1780" w:type="dxa"/>
            <w:tcBorders>
              <w:top w:val="nil"/>
              <w:left w:val="nil"/>
              <w:bottom w:val="single" w:sz="4" w:space="0" w:color="auto"/>
              <w:right w:val="single" w:sz="4" w:space="0" w:color="auto"/>
            </w:tcBorders>
            <w:shd w:val="clear" w:color="000000" w:fill="FFFFFF"/>
            <w:vAlign w:val="center"/>
            <w:hideMark/>
          </w:tcPr>
          <w:p w14:paraId="261F72BA" w14:textId="52F67163"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300</w:t>
            </w:r>
          </w:p>
        </w:tc>
        <w:tc>
          <w:tcPr>
            <w:tcW w:w="1780" w:type="dxa"/>
            <w:tcBorders>
              <w:top w:val="nil"/>
              <w:left w:val="nil"/>
              <w:bottom w:val="single" w:sz="4" w:space="0" w:color="auto"/>
              <w:right w:val="single" w:sz="4" w:space="0" w:color="auto"/>
            </w:tcBorders>
            <w:shd w:val="clear" w:color="000000" w:fill="FFFFFF"/>
            <w:vAlign w:val="center"/>
            <w:hideMark/>
          </w:tcPr>
          <w:p w14:paraId="1F8113AD" w14:textId="737C23E0"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234900D9"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6BF20246" w14:textId="54860011"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95</w:t>
            </w:r>
          </w:p>
        </w:tc>
        <w:tc>
          <w:tcPr>
            <w:tcW w:w="3820" w:type="dxa"/>
            <w:tcBorders>
              <w:top w:val="nil"/>
              <w:left w:val="nil"/>
              <w:bottom w:val="single" w:sz="4" w:space="0" w:color="auto"/>
              <w:right w:val="single" w:sz="4" w:space="0" w:color="auto"/>
            </w:tcBorders>
            <w:shd w:val="clear" w:color="000000" w:fill="FFFFFF"/>
            <w:vAlign w:val="center"/>
            <w:hideMark/>
          </w:tcPr>
          <w:p w14:paraId="3E4E2A12" w14:textId="359A0BE5"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LAZARO CARDENAS  NO 32 PONCITLAN JAL.</w:t>
            </w:r>
          </w:p>
        </w:tc>
        <w:tc>
          <w:tcPr>
            <w:tcW w:w="1780" w:type="dxa"/>
            <w:tcBorders>
              <w:top w:val="nil"/>
              <w:left w:val="nil"/>
              <w:bottom w:val="single" w:sz="4" w:space="0" w:color="auto"/>
              <w:right w:val="single" w:sz="4" w:space="0" w:color="auto"/>
            </w:tcBorders>
            <w:shd w:val="clear" w:color="000000" w:fill="FFFFFF"/>
            <w:vAlign w:val="center"/>
            <w:hideMark/>
          </w:tcPr>
          <w:p w14:paraId="57B0CB15" w14:textId="7D9F095D"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180</w:t>
            </w:r>
          </w:p>
        </w:tc>
        <w:tc>
          <w:tcPr>
            <w:tcW w:w="1780" w:type="dxa"/>
            <w:tcBorders>
              <w:top w:val="nil"/>
              <w:left w:val="nil"/>
              <w:bottom w:val="single" w:sz="4" w:space="0" w:color="auto"/>
              <w:right w:val="single" w:sz="4" w:space="0" w:color="auto"/>
            </w:tcBorders>
            <w:shd w:val="clear" w:color="000000" w:fill="FFFFFF"/>
            <w:vAlign w:val="center"/>
            <w:hideMark/>
          </w:tcPr>
          <w:p w14:paraId="346BB69A" w14:textId="3551E729"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6DEF51BE"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42B24293" w14:textId="6D2A2AAB"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U.I. JUAN I. MENCHACA</w:t>
            </w:r>
          </w:p>
        </w:tc>
        <w:tc>
          <w:tcPr>
            <w:tcW w:w="3820" w:type="dxa"/>
            <w:tcBorders>
              <w:top w:val="nil"/>
              <w:left w:val="nil"/>
              <w:bottom w:val="single" w:sz="4" w:space="0" w:color="auto"/>
              <w:right w:val="single" w:sz="4" w:space="0" w:color="auto"/>
            </w:tcBorders>
            <w:shd w:val="clear" w:color="000000" w:fill="FFFFFF"/>
            <w:vAlign w:val="center"/>
            <w:hideMark/>
          </w:tcPr>
          <w:p w14:paraId="4BB0CEA7" w14:textId="60CD7E2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GENERAL CORONADO NO 423 , GUADALAJARA, JAL</w:t>
            </w:r>
          </w:p>
        </w:tc>
        <w:tc>
          <w:tcPr>
            <w:tcW w:w="1780" w:type="dxa"/>
            <w:tcBorders>
              <w:top w:val="nil"/>
              <w:left w:val="nil"/>
              <w:bottom w:val="single" w:sz="4" w:space="0" w:color="auto"/>
              <w:right w:val="single" w:sz="4" w:space="0" w:color="auto"/>
            </w:tcBorders>
            <w:shd w:val="clear" w:color="000000" w:fill="FFFFFF"/>
            <w:vAlign w:val="center"/>
            <w:hideMark/>
          </w:tcPr>
          <w:p w14:paraId="58F4C0EC" w14:textId="0E65FF8F"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250</w:t>
            </w:r>
          </w:p>
        </w:tc>
        <w:tc>
          <w:tcPr>
            <w:tcW w:w="1780" w:type="dxa"/>
            <w:tcBorders>
              <w:top w:val="nil"/>
              <w:left w:val="nil"/>
              <w:bottom w:val="single" w:sz="4" w:space="0" w:color="auto"/>
              <w:right w:val="single" w:sz="4" w:space="0" w:color="auto"/>
            </w:tcBorders>
            <w:shd w:val="clear" w:color="000000" w:fill="FFFFFF"/>
            <w:vAlign w:val="center"/>
            <w:hideMark/>
          </w:tcPr>
          <w:p w14:paraId="4099F8EC" w14:textId="64FAAD2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02247897"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111FE854" w14:textId="432B3FB4"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11</w:t>
            </w:r>
          </w:p>
        </w:tc>
        <w:tc>
          <w:tcPr>
            <w:tcW w:w="3820" w:type="dxa"/>
            <w:tcBorders>
              <w:top w:val="nil"/>
              <w:left w:val="nil"/>
              <w:bottom w:val="single" w:sz="4" w:space="0" w:color="auto"/>
              <w:right w:val="single" w:sz="4" w:space="0" w:color="auto"/>
            </w:tcBorders>
            <w:shd w:val="clear" w:color="000000" w:fill="FFFFFF"/>
            <w:vAlign w:val="center"/>
            <w:hideMark/>
          </w:tcPr>
          <w:p w14:paraId="10208D33" w14:textId="0A9966AA"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CALLE NEBULOSA NO 10, AMATITAN JAL.</w:t>
            </w:r>
          </w:p>
        </w:tc>
        <w:tc>
          <w:tcPr>
            <w:tcW w:w="1780" w:type="dxa"/>
            <w:tcBorders>
              <w:top w:val="nil"/>
              <w:left w:val="nil"/>
              <w:bottom w:val="single" w:sz="4" w:space="0" w:color="auto"/>
              <w:right w:val="single" w:sz="4" w:space="0" w:color="auto"/>
            </w:tcBorders>
            <w:shd w:val="clear" w:color="000000" w:fill="FFFFFF"/>
            <w:vAlign w:val="center"/>
            <w:hideMark/>
          </w:tcPr>
          <w:p w14:paraId="4BD59739" w14:textId="508C3105"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30</w:t>
            </w:r>
          </w:p>
        </w:tc>
        <w:tc>
          <w:tcPr>
            <w:tcW w:w="1780" w:type="dxa"/>
            <w:tcBorders>
              <w:top w:val="nil"/>
              <w:left w:val="nil"/>
              <w:bottom w:val="single" w:sz="4" w:space="0" w:color="auto"/>
              <w:right w:val="single" w:sz="4" w:space="0" w:color="auto"/>
            </w:tcBorders>
            <w:shd w:val="clear" w:color="000000" w:fill="FFFFFF"/>
            <w:vAlign w:val="center"/>
            <w:hideMark/>
          </w:tcPr>
          <w:p w14:paraId="5C173A4D" w14:textId="3FFDD8D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383A6E8A"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4C32D973" w14:textId="171A09D3"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12</w:t>
            </w:r>
          </w:p>
        </w:tc>
        <w:tc>
          <w:tcPr>
            <w:tcW w:w="3820" w:type="dxa"/>
            <w:tcBorders>
              <w:top w:val="nil"/>
              <w:left w:val="nil"/>
              <w:bottom w:val="single" w:sz="4" w:space="0" w:color="auto"/>
              <w:right w:val="single" w:sz="4" w:space="0" w:color="auto"/>
            </w:tcBorders>
            <w:shd w:val="clear" w:color="000000" w:fill="FFFFFF"/>
            <w:vAlign w:val="center"/>
            <w:hideMark/>
          </w:tcPr>
          <w:p w14:paraId="55CCEB24" w14:textId="22EECD55"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CALLE HIDALGO NO 45 ARENAL JAL.</w:t>
            </w:r>
          </w:p>
        </w:tc>
        <w:tc>
          <w:tcPr>
            <w:tcW w:w="1780" w:type="dxa"/>
            <w:tcBorders>
              <w:top w:val="nil"/>
              <w:left w:val="nil"/>
              <w:bottom w:val="single" w:sz="4" w:space="0" w:color="auto"/>
              <w:right w:val="single" w:sz="4" w:space="0" w:color="auto"/>
            </w:tcBorders>
            <w:shd w:val="clear" w:color="000000" w:fill="FFFFFF"/>
            <w:vAlign w:val="center"/>
            <w:hideMark/>
          </w:tcPr>
          <w:p w14:paraId="3165B72B" w14:textId="6B39F26A"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30</w:t>
            </w:r>
          </w:p>
        </w:tc>
        <w:tc>
          <w:tcPr>
            <w:tcW w:w="1780" w:type="dxa"/>
            <w:tcBorders>
              <w:top w:val="nil"/>
              <w:left w:val="nil"/>
              <w:bottom w:val="single" w:sz="4" w:space="0" w:color="auto"/>
              <w:right w:val="single" w:sz="4" w:space="0" w:color="auto"/>
            </w:tcBorders>
            <w:shd w:val="clear" w:color="000000" w:fill="FFFFFF"/>
            <w:vAlign w:val="center"/>
            <w:hideMark/>
          </w:tcPr>
          <w:p w14:paraId="2630C676" w14:textId="40842018"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2B2449C5"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34AF7D86" w14:textId="73DDAFB2"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49</w:t>
            </w:r>
          </w:p>
        </w:tc>
        <w:tc>
          <w:tcPr>
            <w:tcW w:w="3820" w:type="dxa"/>
            <w:tcBorders>
              <w:top w:val="nil"/>
              <w:left w:val="nil"/>
              <w:bottom w:val="single" w:sz="4" w:space="0" w:color="auto"/>
              <w:right w:val="single" w:sz="4" w:space="0" w:color="auto"/>
            </w:tcBorders>
            <w:shd w:val="clear" w:color="000000" w:fill="FFFFFF"/>
            <w:vAlign w:val="center"/>
            <w:hideMark/>
          </w:tcPr>
          <w:p w14:paraId="4B6F4BE8" w14:textId="10979704"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AV. CUITLÁHUAC NO 1425, GUADALAJARA, JAL.</w:t>
            </w:r>
          </w:p>
        </w:tc>
        <w:tc>
          <w:tcPr>
            <w:tcW w:w="1780" w:type="dxa"/>
            <w:tcBorders>
              <w:top w:val="nil"/>
              <w:left w:val="nil"/>
              <w:bottom w:val="single" w:sz="4" w:space="0" w:color="auto"/>
              <w:right w:val="single" w:sz="4" w:space="0" w:color="auto"/>
            </w:tcBorders>
            <w:shd w:val="clear" w:color="000000" w:fill="FFFFFF"/>
            <w:vAlign w:val="center"/>
            <w:hideMark/>
          </w:tcPr>
          <w:p w14:paraId="07BFCF0A" w14:textId="0496B293"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300</w:t>
            </w:r>
          </w:p>
        </w:tc>
        <w:tc>
          <w:tcPr>
            <w:tcW w:w="1780" w:type="dxa"/>
            <w:tcBorders>
              <w:top w:val="nil"/>
              <w:left w:val="nil"/>
              <w:bottom w:val="single" w:sz="4" w:space="0" w:color="auto"/>
              <w:right w:val="single" w:sz="4" w:space="0" w:color="auto"/>
            </w:tcBorders>
            <w:shd w:val="clear" w:color="000000" w:fill="FFFFFF"/>
            <w:vAlign w:val="center"/>
            <w:hideMark/>
          </w:tcPr>
          <w:p w14:paraId="6476583F" w14:textId="479CC37D"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18E6E47C"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2A2EDF16" w14:textId="18F04278"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51</w:t>
            </w:r>
          </w:p>
        </w:tc>
        <w:tc>
          <w:tcPr>
            <w:tcW w:w="3820" w:type="dxa"/>
            <w:tcBorders>
              <w:top w:val="nil"/>
              <w:left w:val="nil"/>
              <w:bottom w:val="single" w:sz="4" w:space="0" w:color="auto"/>
              <w:right w:val="single" w:sz="4" w:space="0" w:color="auto"/>
            </w:tcBorders>
            <w:shd w:val="clear" w:color="000000" w:fill="FFFFFF"/>
            <w:vAlign w:val="center"/>
            <w:hideMark/>
          </w:tcPr>
          <w:p w14:paraId="633124A2" w14:textId="363F4CB4"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MAGISTERIO NO. 1425 GUADALAJARA, JAL.</w:t>
            </w:r>
          </w:p>
        </w:tc>
        <w:tc>
          <w:tcPr>
            <w:tcW w:w="1780" w:type="dxa"/>
            <w:tcBorders>
              <w:top w:val="nil"/>
              <w:left w:val="nil"/>
              <w:bottom w:val="single" w:sz="4" w:space="0" w:color="auto"/>
              <w:right w:val="single" w:sz="4" w:space="0" w:color="auto"/>
            </w:tcBorders>
            <w:shd w:val="clear" w:color="000000" w:fill="FFFFFF"/>
            <w:vAlign w:val="center"/>
            <w:hideMark/>
          </w:tcPr>
          <w:p w14:paraId="6F574C4A" w14:textId="680A237A"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500</w:t>
            </w:r>
          </w:p>
        </w:tc>
        <w:tc>
          <w:tcPr>
            <w:tcW w:w="1780" w:type="dxa"/>
            <w:tcBorders>
              <w:top w:val="nil"/>
              <w:left w:val="nil"/>
              <w:bottom w:val="single" w:sz="4" w:space="0" w:color="auto"/>
              <w:right w:val="single" w:sz="4" w:space="0" w:color="auto"/>
            </w:tcBorders>
            <w:shd w:val="clear" w:color="000000" w:fill="FFFFFF"/>
            <w:vAlign w:val="center"/>
            <w:hideMark/>
          </w:tcPr>
          <w:p w14:paraId="0316B33D" w14:textId="5DDEA431"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0C9B2AA5"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6CD81ACD" w14:textId="649D5CF5"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53</w:t>
            </w:r>
          </w:p>
        </w:tc>
        <w:tc>
          <w:tcPr>
            <w:tcW w:w="3820" w:type="dxa"/>
            <w:tcBorders>
              <w:top w:val="nil"/>
              <w:left w:val="nil"/>
              <w:bottom w:val="single" w:sz="4" w:space="0" w:color="auto"/>
              <w:right w:val="single" w:sz="4" w:space="0" w:color="auto"/>
            </w:tcBorders>
            <w:shd w:val="clear" w:color="000000" w:fill="FFFFFF"/>
            <w:vAlign w:val="center"/>
            <w:hideMark/>
          </w:tcPr>
          <w:p w14:paraId="39890C54" w14:textId="2A5501A1"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AV. LAURELES NO. 150 ESQ. HIDALGO ZAPOPAN, JAL.</w:t>
            </w:r>
          </w:p>
        </w:tc>
        <w:tc>
          <w:tcPr>
            <w:tcW w:w="1780" w:type="dxa"/>
            <w:tcBorders>
              <w:top w:val="nil"/>
              <w:left w:val="nil"/>
              <w:bottom w:val="single" w:sz="4" w:space="0" w:color="auto"/>
              <w:right w:val="single" w:sz="4" w:space="0" w:color="auto"/>
            </w:tcBorders>
            <w:shd w:val="clear" w:color="000000" w:fill="FFFFFF"/>
            <w:vAlign w:val="center"/>
            <w:hideMark/>
          </w:tcPr>
          <w:p w14:paraId="59AAD50C" w14:textId="31EE2563"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500</w:t>
            </w:r>
          </w:p>
        </w:tc>
        <w:tc>
          <w:tcPr>
            <w:tcW w:w="1780" w:type="dxa"/>
            <w:tcBorders>
              <w:top w:val="nil"/>
              <w:left w:val="nil"/>
              <w:bottom w:val="single" w:sz="4" w:space="0" w:color="auto"/>
              <w:right w:val="single" w:sz="4" w:space="0" w:color="auto"/>
            </w:tcBorders>
            <w:shd w:val="clear" w:color="000000" w:fill="FFFFFF"/>
            <w:vAlign w:val="center"/>
            <w:hideMark/>
          </w:tcPr>
          <w:p w14:paraId="09BC01BB" w14:textId="2F6F3CC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2D9D60F4"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37BFA8E6" w14:textId="08D80C5D"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78</w:t>
            </w:r>
          </w:p>
        </w:tc>
        <w:tc>
          <w:tcPr>
            <w:tcW w:w="3820" w:type="dxa"/>
            <w:tcBorders>
              <w:top w:val="nil"/>
              <w:left w:val="nil"/>
              <w:bottom w:val="single" w:sz="4" w:space="0" w:color="auto"/>
              <w:right w:val="single" w:sz="4" w:space="0" w:color="auto"/>
            </w:tcBorders>
            <w:shd w:val="clear" w:color="000000" w:fill="FFFFFF"/>
            <w:vAlign w:val="center"/>
            <w:hideMark/>
          </w:tcPr>
          <w:p w14:paraId="4EBF58CB" w14:textId="507BC79A"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CIRCUNVALACIÓN SAN JACINTO NO 588 GUADALAJARA, JAL</w:t>
            </w:r>
          </w:p>
        </w:tc>
        <w:tc>
          <w:tcPr>
            <w:tcW w:w="1780" w:type="dxa"/>
            <w:tcBorders>
              <w:top w:val="nil"/>
              <w:left w:val="nil"/>
              <w:bottom w:val="single" w:sz="4" w:space="0" w:color="auto"/>
              <w:right w:val="single" w:sz="4" w:space="0" w:color="auto"/>
            </w:tcBorders>
            <w:shd w:val="clear" w:color="000000" w:fill="FFFFFF"/>
            <w:vAlign w:val="center"/>
            <w:hideMark/>
          </w:tcPr>
          <w:p w14:paraId="1DBE4A66" w14:textId="5BA2449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1000</w:t>
            </w:r>
          </w:p>
        </w:tc>
        <w:tc>
          <w:tcPr>
            <w:tcW w:w="1780" w:type="dxa"/>
            <w:tcBorders>
              <w:top w:val="nil"/>
              <w:left w:val="nil"/>
              <w:bottom w:val="single" w:sz="4" w:space="0" w:color="auto"/>
              <w:right w:val="single" w:sz="4" w:space="0" w:color="auto"/>
            </w:tcBorders>
            <w:shd w:val="clear" w:color="000000" w:fill="FFFFFF"/>
            <w:vAlign w:val="center"/>
            <w:hideMark/>
          </w:tcPr>
          <w:p w14:paraId="2838FF0D" w14:textId="529AC819"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r w:rsidR="00ED37A4" w:rsidRPr="00ED37A4" w14:paraId="7407E66E"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099D3235" w14:textId="4018EDDB"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CENTRO BIENESTAR (CEBIS)</w:t>
            </w:r>
          </w:p>
        </w:tc>
        <w:tc>
          <w:tcPr>
            <w:tcW w:w="3820" w:type="dxa"/>
            <w:tcBorders>
              <w:top w:val="nil"/>
              <w:left w:val="nil"/>
              <w:bottom w:val="single" w:sz="4" w:space="0" w:color="auto"/>
              <w:right w:val="single" w:sz="4" w:space="0" w:color="auto"/>
            </w:tcBorders>
            <w:shd w:val="clear" w:color="000000" w:fill="FFFFFF"/>
            <w:vAlign w:val="center"/>
            <w:hideMark/>
          </w:tcPr>
          <w:p w14:paraId="6E9BCC41" w14:textId="4DE5A2A4"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 xml:space="preserve">CALLE PIO NO. 156 VILLAS DE GUADALUPE </w:t>
            </w:r>
          </w:p>
        </w:tc>
        <w:tc>
          <w:tcPr>
            <w:tcW w:w="1780" w:type="dxa"/>
            <w:tcBorders>
              <w:top w:val="nil"/>
              <w:left w:val="nil"/>
              <w:bottom w:val="single" w:sz="4" w:space="0" w:color="auto"/>
              <w:right w:val="single" w:sz="4" w:space="0" w:color="auto"/>
            </w:tcBorders>
            <w:shd w:val="clear" w:color="000000" w:fill="FFFFFF"/>
            <w:vAlign w:val="center"/>
            <w:hideMark/>
          </w:tcPr>
          <w:p w14:paraId="69F7D1DF" w14:textId="18D7825E"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300</w:t>
            </w:r>
          </w:p>
        </w:tc>
        <w:tc>
          <w:tcPr>
            <w:tcW w:w="1780" w:type="dxa"/>
            <w:tcBorders>
              <w:top w:val="nil"/>
              <w:left w:val="nil"/>
              <w:bottom w:val="single" w:sz="4" w:space="0" w:color="auto"/>
              <w:right w:val="single" w:sz="4" w:space="0" w:color="auto"/>
            </w:tcBorders>
            <w:shd w:val="clear" w:color="000000" w:fill="FFFFFF"/>
            <w:vAlign w:val="center"/>
            <w:hideMark/>
          </w:tcPr>
          <w:p w14:paraId="633B4661" w14:textId="0C572F96"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 xml:space="preserve">PROPIO </w:t>
            </w:r>
          </w:p>
        </w:tc>
      </w:tr>
      <w:tr w:rsidR="00ED37A4" w:rsidRPr="00ED37A4" w14:paraId="41266AF3"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6E1FF914" w14:textId="51635E05"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lastRenderedPageBreak/>
              <w:t xml:space="preserve">HGSZ NO. 185   </w:t>
            </w:r>
          </w:p>
        </w:tc>
        <w:tc>
          <w:tcPr>
            <w:tcW w:w="3820" w:type="dxa"/>
            <w:tcBorders>
              <w:top w:val="nil"/>
              <w:left w:val="nil"/>
              <w:bottom w:val="single" w:sz="4" w:space="0" w:color="auto"/>
              <w:right w:val="single" w:sz="4" w:space="0" w:color="auto"/>
            </w:tcBorders>
            <w:shd w:val="clear" w:color="000000" w:fill="FFFFFF"/>
            <w:vAlign w:val="center"/>
            <w:hideMark/>
          </w:tcPr>
          <w:p w14:paraId="5BA35C7D" w14:textId="5AD54F14"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CALLE 1ERA PONIENTE  NO. 30 FRACC. RINCONADA DE LOS VAZQUEZ</w:t>
            </w:r>
          </w:p>
        </w:tc>
        <w:tc>
          <w:tcPr>
            <w:tcW w:w="1780" w:type="dxa"/>
            <w:tcBorders>
              <w:top w:val="nil"/>
              <w:left w:val="nil"/>
              <w:bottom w:val="single" w:sz="4" w:space="0" w:color="auto"/>
              <w:right w:val="single" w:sz="4" w:space="0" w:color="auto"/>
            </w:tcBorders>
            <w:shd w:val="clear" w:color="000000" w:fill="FFFFFF"/>
            <w:vAlign w:val="center"/>
            <w:hideMark/>
          </w:tcPr>
          <w:p w14:paraId="25201ABA" w14:textId="0AD916D3"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5000</w:t>
            </w:r>
          </w:p>
        </w:tc>
        <w:tc>
          <w:tcPr>
            <w:tcW w:w="1780" w:type="dxa"/>
            <w:tcBorders>
              <w:top w:val="nil"/>
              <w:left w:val="nil"/>
              <w:bottom w:val="single" w:sz="4" w:space="0" w:color="auto"/>
              <w:right w:val="single" w:sz="4" w:space="0" w:color="auto"/>
            </w:tcBorders>
            <w:shd w:val="clear" w:color="000000" w:fill="FFFFFF"/>
            <w:vAlign w:val="center"/>
            <w:hideMark/>
          </w:tcPr>
          <w:p w14:paraId="5BAE19F3" w14:textId="432D0678"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COMODATO</w:t>
            </w:r>
          </w:p>
        </w:tc>
      </w:tr>
      <w:tr w:rsidR="00ED37A4" w:rsidRPr="00ED37A4" w14:paraId="450B1B8D"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79E1C6CA" w14:textId="7EE488EC"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 xml:space="preserve">UMFH N°18 </w:t>
            </w:r>
          </w:p>
        </w:tc>
        <w:tc>
          <w:tcPr>
            <w:tcW w:w="3820" w:type="dxa"/>
            <w:tcBorders>
              <w:top w:val="nil"/>
              <w:left w:val="nil"/>
              <w:bottom w:val="single" w:sz="4" w:space="0" w:color="auto"/>
              <w:right w:val="single" w:sz="4" w:space="0" w:color="auto"/>
            </w:tcBorders>
            <w:shd w:val="clear" w:color="000000" w:fill="FFFFFF"/>
            <w:vAlign w:val="center"/>
            <w:hideMark/>
          </w:tcPr>
          <w:p w14:paraId="65941D68" w14:textId="7CF40815"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MARIANO ESCOBEDO 134 COL. CENTRO ZAPOTILTIC JALISCO</w:t>
            </w:r>
          </w:p>
        </w:tc>
        <w:tc>
          <w:tcPr>
            <w:tcW w:w="1780" w:type="dxa"/>
            <w:tcBorders>
              <w:top w:val="nil"/>
              <w:left w:val="nil"/>
              <w:bottom w:val="single" w:sz="4" w:space="0" w:color="auto"/>
              <w:right w:val="single" w:sz="4" w:space="0" w:color="auto"/>
            </w:tcBorders>
            <w:shd w:val="clear" w:color="000000" w:fill="FFFFFF"/>
            <w:vAlign w:val="center"/>
            <w:hideMark/>
          </w:tcPr>
          <w:p w14:paraId="7E38F984" w14:textId="15073F2A"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1000</w:t>
            </w:r>
          </w:p>
        </w:tc>
        <w:tc>
          <w:tcPr>
            <w:tcW w:w="1780" w:type="dxa"/>
            <w:tcBorders>
              <w:top w:val="nil"/>
              <w:left w:val="nil"/>
              <w:bottom w:val="single" w:sz="4" w:space="0" w:color="auto"/>
              <w:right w:val="single" w:sz="4" w:space="0" w:color="auto"/>
            </w:tcBorders>
            <w:shd w:val="clear" w:color="000000" w:fill="FFFFFF"/>
            <w:vAlign w:val="center"/>
            <w:hideMark/>
          </w:tcPr>
          <w:p w14:paraId="6AC93BE1" w14:textId="1FD15CA7"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 xml:space="preserve">PROPIO </w:t>
            </w:r>
          </w:p>
        </w:tc>
      </w:tr>
      <w:tr w:rsidR="00ED37A4" w:rsidRPr="00ED37A4" w14:paraId="2BFF1BB6" w14:textId="77777777" w:rsidTr="00ED37A4">
        <w:trPr>
          <w:trHeight w:val="300"/>
        </w:trPr>
        <w:tc>
          <w:tcPr>
            <w:tcW w:w="3300" w:type="dxa"/>
            <w:tcBorders>
              <w:top w:val="nil"/>
              <w:left w:val="single" w:sz="4" w:space="0" w:color="auto"/>
              <w:bottom w:val="single" w:sz="4" w:space="0" w:color="auto"/>
              <w:right w:val="single" w:sz="4" w:space="0" w:color="auto"/>
            </w:tcBorders>
            <w:shd w:val="clear" w:color="000000" w:fill="FFFFFF"/>
            <w:vAlign w:val="center"/>
            <w:hideMark/>
          </w:tcPr>
          <w:p w14:paraId="562CD0F4" w14:textId="43E671A3"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U.M.F. NO. 97</w:t>
            </w:r>
          </w:p>
        </w:tc>
        <w:tc>
          <w:tcPr>
            <w:tcW w:w="3820" w:type="dxa"/>
            <w:tcBorders>
              <w:top w:val="nil"/>
              <w:left w:val="nil"/>
              <w:bottom w:val="single" w:sz="4" w:space="0" w:color="auto"/>
              <w:right w:val="single" w:sz="4" w:space="0" w:color="auto"/>
            </w:tcBorders>
            <w:shd w:val="clear" w:color="000000" w:fill="FFFFFF"/>
            <w:vAlign w:val="center"/>
            <w:hideMark/>
          </w:tcPr>
          <w:p w14:paraId="10590D97" w14:textId="3F7F9A45"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IGNACIO ZARAGOZA NO 29MAGDALENA  JAL.</w:t>
            </w:r>
          </w:p>
        </w:tc>
        <w:tc>
          <w:tcPr>
            <w:tcW w:w="1780" w:type="dxa"/>
            <w:tcBorders>
              <w:top w:val="nil"/>
              <w:left w:val="nil"/>
              <w:bottom w:val="single" w:sz="4" w:space="0" w:color="auto"/>
              <w:right w:val="single" w:sz="4" w:space="0" w:color="auto"/>
            </w:tcBorders>
            <w:shd w:val="clear" w:color="000000" w:fill="FFFFFF"/>
            <w:vAlign w:val="center"/>
            <w:hideMark/>
          </w:tcPr>
          <w:p w14:paraId="436B1161" w14:textId="5708CDB2"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200</w:t>
            </w:r>
          </w:p>
        </w:tc>
        <w:tc>
          <w:tcPr>
            <w:tcW w:w="1780" w:type="dxa"/>
            <w:tcBorders>
              <w:top w:val="nil"/>
              <w:left w:val="nil"/>
              <w:bottom w:val="single" w:sz="4" w:space="0" w:color="auto"/>
              <w:right w:val="single" w:sz="4" w:space="0" w:color="auto"/>
            </w:tcBorders>
            <w:shd w:val="clear" w:color="000000" w:fill="FFFFFF"/>
            <w:vAlign w:val="center"/>
            <w:hideMark/>
          </w:tcPr>
          <w:p w14:paraId="7D868090" w14:textId="22A11B7F" w:rsidR="00ED37A4" w:rsidRPr="00ED37A4" w:rsidRDefault="00ED37A4" w:rsidP="00ED37A4">
            <w:pPr>
              <w:suppressAutoHyphens w:val="0"/>
              <w:jc w:val="center"/>
              <w:rPr>
                <w:rFonts w:asciiTheme="minorHAnsi" w:hAnsiTheme="minorHAnsi"/>
                <w:sz w:val="16"/>
                <w:szCs w:val="16"/>
                <w:lang w:val="es-MX" w:eastAsia="es-MX"/>
              </w:rPr>
            </w:pPr>
            <w:r w:rsidRPr="00ED37A4">
              <w:rPr>
                <w:rFonts w:asciiTheme="minorHAnsi" w:hAnsiTheme="minorHAnsi"/>
                <w:sz w:val="16"/>
                <w:szCs w:val="16"/>
                <w:lang w:val="es-MX" w:eastAsia="es-MX"/>
              </w:rPr>
              <w:t>PROPIO</w:t>
            </w:r>
          </w:p>
        </w:tc>
      </w:tr>
    </w:tbl>
    <w:p w14:paraId="0E09F796" w14:textId="77777777" w:rsidR="00CF1C16" w:rsidRDefault="00CF1C16" w:rsidP="005D6714">
      <w:pPr>
        <w:jc w:val="center"/>
        <w:rPr>
          <w:rFonts w:asciiTheme="minorHAnsi" w:hAnsiTheme="minorHAnsi" w:cs="Arial"/>
          <w:b/>
          <w:sz w:val="20"/>
        </w:rPr>
      </w:pPr>
    </w:p>
    <w:p w14:paraId="244EE72A" w14:textId="77777777" w:rsidR="00835829" w:rsidRDefault="00835829" w:rsidP="005D6714">
      <w:pPr>
        <w:jc w:val="center"/>
        <w:rPr>
          <w:rFonts w:asciiTheme="minorHAnsi" w:hAnsiTheme="minorHAnsi" w:cs="Arial"/>
          <w:b/>
          <w:sz w:val="20"/>
        </w:rPr>
      </w:pPr>
    </w:p>
    <w:p w14:paraId="0206EA0A" w14:textId="77777777" w:rsidR="00835829" w:rsidRDefault="00835829" w:rsidP="005D6714">
      <w:pPr>
        <w:jc w:val="center"/>
        <w:rPr>
          <w:rFonts w:asciiTheme="minorHAnsi" w:hAnsiTheme="minorHAnsi" w:cs="Arial"/>
          <w:b/>
          <w:sz w:val="20"/>
        </w:rPr>
      </w:pPr>
    </w:p>
    <w:p w14:paraId="5E4D2273" w14:textId="77777777" w:rsidR="00835829" w:rsidRDefault="00835829" w:rsidP="005D6714">
      <w:pPr>
        <w:jc w:val="center"/>
        <w:rPr>
          <w:rFonts w:asciiTheme="minorHAnsi" w:hAnsiTheme="minorHAnsi" w:cs="Arial"/>
          <w:b/>
          <w:sz w:val="20"/>
        </w:rPr>
      </w:pPr>
    </w:p>
    <w:p w14:paraId="502F850C" w14:textId="77777777" w:rsidR="00835829" w:rsidRDefault="00835829" w:rsidP="005D6714">
      <w:pPr>
        <w:jc w:val="center"/>
        <w:rPr>
          <w:rFonts w:asciiTheme="minorHAnsi" w:hAnsiTheme="minorHAnsi" w:cs="Arial"/>
          <w:b/>
          <w:sz w:val="20"/>
        </w:rPr>
      </w:pPr>
    </w:p>
    <w:p w14:paraId="4A100416" w14:textId="77777777" w:rsidR="00835829" w:rsidRDefault="00835829" w:rsidP="005D6714">
      <w:pPr>
        <w:jc w:val="center"/>
        <w:rPr>
          <w:rFonts w:asciiTheme="minorHAnsi" w:hAnsiTheme="minorHAnsi" w:cs="Arial"/>
          <w:b/>
          <w:sz w:val="20"/>
        </w:rPr>
      </w:pPr>
    </w:p>
    <w:p w14:paraId="63799AF4" w14:textId="77777777" w:rsidR="00835829" w:rsidRDefault="00835829" w:rsidP="005D6714">
      <w:pPr>
        <w:jc w:val="center"/>
        <w:rPr>
          <w:rFonts w:asciiTheme="minorHAnsi" w:hAnsiTheme="minorHAnsi" w:cs="Arial"/>
          <w:b/>
          <w:sz w:val="20"/>
        </w:rPr>
      </w:pPr>
    </w:p>
    <w:p w14:paraId="4B3A701C" w14:textId="77777777" w:rsidR="00835829" w:rsidRDefault="00835829" w:rsidP="005D6714">
      <w:pPr>
        <w:jc w:val="center"/>
        <w:rPr>
          <w:rFonts w:asciiTheme="minorHAnsi" w:hAnsiTheme="minorHAnsi" w:cs="Arial"/>
          <w:b/>
          <w:sz w:val="20"/>
        </w:rPr>
      </w:pPr>
    </w:p>
    <w:p w14:paraId="1BEBCA79" w14:textId="77777777" w:rsidR="00835829" w:rsidRDefault="00835829" w:rsidP="005D6714">
      <w:pPr>
        <w:jc w:val="center"/>
        <w:rPr>
          <w:rFonts w:asciiTheme="minorHAnsi" w:hAnsiTheme="minorHAnsi" w:cs="Arial"/>
          <w:b/>
          <w:sz w:val="20"/>
        </w:rPr>
      </w:pPr>
    </w:p>
    <w:p w14:paraId="3FC357CD" w14:textId="77777777" w:rsidR="00835829" w:rsidRDefault="00835829" w:rsidP="005D6714">
      <w:pPr>
        <w:jc w:val="center"/>
        <w:rPr>
          <w:rFonts w:asciiTheme="minorHAnsi" w:hAnsiTheme="minorHAnsi" w:cs="Arial"/>
          <w:b/>
          <w:sz w:val="20"/>
        </w:rPr>
      </w:pPr>
    </w:p>
    <w:p w14:paraId="440C3721" w14:textId="77777777" w:rsidR="00835829" w:rsidRDefault="00835829" w:rsidP="005D6714">
      <w:pPr>
        <w:jc w:val="center"/>
        <w:rPr>
          <w:rFonts w:asciiTheme="minorHAnsi" w:hAnsiTheme="minorHAnsi" w:cs="Arial"/>
          <w:b/>
          <w:sz w:val="20"/>
        </w:rPr>
      </w:pPr>
    </w:p>
    <w:p w14:paraId="23ABB6CB" w14:textId="77777777" w:rsidR="00835829" w:rsidRDefault="00835829" w:rsidP="005D6714">
      <w:pPr>
        <w:jc w:val="center"/>
        <w:rPr>
          <w:rFonts w:asciiTheme="minorHAnsi" w:hAnsiTheme="minorHAnsi" w:cs="Arial"/>
          <w:b/>
          <w:sz w:val="20"/>
        </w:rPr>
      </w:pPr>
    </w:p>
    <w:p w14:paraId="0D90605E" w14:textId="77777777" w:rsidR="00835829" w:rsidRDefault="00835829" w:rsidP="005D6714">
      <w:pPr>
        <w:jc w:val="center"/>
        <w:rPr>
          <w:rFonts w:asciiTheme="minorHAnsi" w:hAnsiTheme="minorHAnsi" w:cs="Arial"/>
          <w:b/>
          <w:sz w:val="20"/>
        </w:rPr>
      </w:pPr>
    </w:p>
    <w:p w14:paraId="76CDA8B9" w14:textId="77777777" w:rsidR="00835829" w:rsidRDefault="00835829" w:rsidP="005D6714">
      <w:pPr>
        <w:jc w:val="center"/>
        <w:rPr>
          <w:rFonts w:asciiTheme="minorHAnsi" w:hAnsiTheme="minorHAnsi" w:cs="Arial"/>
          <w:b/>
          <w:sz w:val="20"/>
        </w:rPr>
      </w:pPr>
    </w:p>
    <w:p w14:paraId="4ACEB259" w14:textId="77777777" w:rsidR="00835829" w:rsidRDefault="00835829" w:rsidP="005D6714">
      <w:pPr>
        <w:jc w:val="center"/>
        <w:rPr>
          <w:rFonts w:asciiTheme="minorHAnsi" w:hAnsiTheme="minorHAnsi" w:cs="Arial"/>
          <w:b/>
          <w:sz w:val="20"/>
        </w:rPr>
      </w:pPr>
    </w:p>
    <w:p w14:paraId="769CE4F5" w14:textId="77777777" w:rsidR="00835829" w:rsidRDefault="00835829" w:rsidP="005D6714">
      <w:pPr>
        <w:jc w:val="center"/>
        <w:rPr>
          <w:rFonts w:asciiTheme="minorHAnsi" w:hAnsiTheme="minorHAnsi" w:cs="Arial"/>
          <w:b/>
          <w:sz w:val="20"/>
        </w:rPr>
      </w:pPr>
    </w:p>
    <w:p w14:paraId="7C088908" w14:textId="77777777" w:rsidR="00835829" w:rsidRDefault="00835829" w:rsidP="005D6714">
      <w:pPr>
        <w:jc w:val="center"/>
        <w:rPr>
          <w:rFonts w:asciiTheme="minorHAnsi" w:hAnsiTheme="minorHAnsi" w:cs="Arial"/>
          <w:b/>
          <w:sz w:val="20"/>
        </w:rPr>
      </w:pPr>
    </w:p>
    <w:p w14:paraId="6E7DE5D3" w14:textId="77777777" w:rsidR="00835829" w:rsidRDefault="00835829" w:rsidP="005D6714">
      <w:pPr>
        <w:jc w:val="center"/>
        <w:rPr>
          <w:rFonts w:asciiTheme="minorHAnsi" w:hAnsiTheme="minorHAnsi" w:cs="Arial"/>
          <w:b/>
          <w:sz w:val="20"/>
        </w:rPr>
      </w:pPr>
    </w:p>
    <w:p w14:paraId="6EE6BB79" w14:textId="77777777" w:rsidR="00835829" w:rsidRDefault="00835829" w:rsidP="005D6714">
      <w:pPr>
        <w:jc w:val="center"/>
        <w:rPr>
          <w:rFonts w:asciiTheme="minorHAnsi" w:hAnsiTheme="minorHAnsi" w:cs="Arial"/>
          <w:b/>
          <w:sz w:val="20"/>
        </w:rPr>
      </w:pPr>
    </w:p>
    <w:p w14:paraId="24B2F97C" w14:textId="77777777" w:rsidR="00835829" w:rsidRDefault="00835829" w:rsidP="005D6714">
      <w:pPr>
        <w:jc w:val="center"/>
        <w:rPr>
          <w:rFonts w:asciiTheme="minorHAnsi" w:hAnsiTheme="minorHAnsi" w:cs="Arial"/>
          <w:b/>
          <w:sz w:val="20"/>
        </w:rPr>
      </w:pPr>
    </w:p>
    <w:p w14:paraId="0119CC83" w14:textId="77777777" w:rsidR="00835829" w:rsidRDefault="00835829" w:rsidP="005D6714">
      <w:pPr>
        <w:jc w:val="center"/>
        <w:rPr>
          <w:rFonts w:asciiTheme="minorHAnsi" w:hAnsiTheme="minorHAnsi" w:cs="Arial"/>
          <w:b/>
          <w:sz w:val="20"/>
        </w:rPr>
      </w:pPr>
    </w:p>
    <w:p w14:paraId="55C7757C" w14:textId="77777777" w:rsidR="00835829" w:rsidRDefault="00835829" w:rsidP="005D6714">
      <w:pPr>
        <w:jc w:val="center"/>
        <w:rPr>
          <w:rFonts w:asciiTheme="minorHAnsi" w:hAnsiTheme="minorHAnsi" w:cs="Arial"/>
          <w:b/>
          <w:sz w:val="20"/>
        </w:rPr>
      </w:pPr>
    </w:p>
    <w:p w14:paraId="5FF30338" w14:textId="77777777" w:rsidR="00835829" w:rsidRDefault="00835829" w:rsidP="005D6714">
      <w:pPr>
        <w:jc w:val="center"/>
        <w:rPr>
          <w:rFonts w:asciiTheme="minorHAnsi" w:hAnsiTheme="minorHAnsi" w:cs="Arial"/>
          <w:b/>
          <w:sz w:val="20"/>
        </w:rPr>
      </w:pPr>
    </w:p>
    <w:p w14:paraId="08CF533D" w14:textId="77777777" w:rsidR="00835829" w:rsidRDefault="00835829" w:rsidP="005D6714">
      <w:pPr>
        <w:jc w:val="center"/>
        <w:rPr>
          <w:rFonts w:asciiTheme="minorHAnsi" w:hAnsiTheme="minorHAnsi" w:cs="Arial"/>
          <w:b/>
          <w:sz w:val="20"/>
        </w:rPr>
      </w:pPr>
    </w:p>
    <w:p w14:paraId="14B9011D" w14:textId="77777777" w:rsidR="00835829" w:rsidRDefault="00835829" w:rsidP="005D6714">
      <w:pPr>
        <w:jc w:val="center"/>
        <w:rPr>
          <w:rFonts w:asciiTheme="minorHAnsi" w:hAnsiTheme="minorHAnsi" w:cs="Arial"/>
          <w:b/>
          <w:sz w:val="20"/>
        </w:rPr>
      </w:pPr>
    </w:p>
    <w:p w14:paraId="186C609F" w14:textId="77777777" w:rsidR="00835829" w:rsidRDefault="00835829" w:rsidP="005D6714">
      <w:pPr>
        <w:jc w:val="center"/>
        <w:rPr>
          <w:rFonts w:asciiTheme="minorHAnsi" w:hAnsiTheme="minorHAnsi" w:cs="Arial"/>
          <w:b/>
          <w:sz w:val="20"/>
        </w:rPr>
      </w:pPr>
    </w:p>
    <w:p w14:paraId="10C37840" w14:textId="77777777" w:rsidR="00835829" w:rsidRDefault="00835829" w:rsidP="005D6714">
      <w:pPr>
        <w:jc w:val="center"/>
        <w:rPr>
          <w:rFonts w:asciiTheme="minorHAnsi" w:hAnsiTheme="minorHAnsi" w:cs="Arial"/>
          <w:b/>
          <w:sz w:val="20"/>
        </w:rPr>
      </w:pPr>
    </w:p>
    <w:p w14:paraId="35E8E37A" w14:textId="77777777" w:rsidR="00835829" w:rsidRDefault="00835829" w:rsidP="005D6714">
      <w:pPr>
        <w:jc w:val="center"/>
        <w:rPr>
          <w:rFonts w:asciiTheme="minorHAnsi" w:hAnsiTheme="minorHAnsi" w:cs="Arial"/>
          <w:b/>
          <w:sz w:val="20"/>
        </w:rPr>
      </w:pPr>
    </w:p>
    <w:p w14:paraId="426B89F3" w14:textId="77777777" w:rsidR="00835829" w:rsidRDefault="00835829" w:rsidP="005D6714">
      <w:pPr>
        <w:jc w:val="center"/>
        <w:rPr>
          <w:rFonts w:asciiTheme="minorHAnsi" w:hAnsiTheme="minorHAnsi" w:cs="Arial"/>
          <w:b/>
          <w:sz w:val="20"/>
        </w:rPr>
      </w:pPr>
    </w:p>
    <w:p w14:paraId="329805D2" w14:textId="77777777" w:rsidR="00835829" w:rsidRDefault="00835829" w:rsidP="005D6714">
      <w:pPr>
        <w:jc w:val="center"/>
        <w:rPr>
          <w:rFonts w:asciiTheme="minorHAnsi" w:hAnsiTheme="minorHAnsi" w:cs="Arial"/>
          <w:b/>
          <w:sz w:val="20"/>
        </w:rPr>
      </w:pPr>
    </w:p>
    <w:p w14:paraId="0D241B44" w14:textId="77777777" w:rsidR="00835829" w:rsidRDefault="00835829" w:rsidP="005D6714">
      <w:pPr>
        <w:jc w:val="center"/>
        <w:rPr>
          <w:rFonts w:asciiTheme="minorHAnsi" w:hAnsiTheme="minorHAnsi" w:cs="Arial"/>
          <w:b/>
          <w:sz w:val="20"/>
        </w:rPr>
      </w:pPr>
    </w:p>
    <w:p w14:paraId="3D36A83D" w14:textId="77777777" w:rsidR="00835829" w:rsidRDefault="00835829" w:rsidP="005D6714">
      <w:pPr>
        <w:jc w:val="center"/>
        <w:rPr>
          <w:rFonts w:asciiTheme="minorHAnsi" w:hAnsiTheme="minorHAnsi" w:cs="Arial"/>
          <w:b/>
          <w:sz w:val="20"/>
        </w:rPr>
      </w:pPr>
    </w:p>
    <w:p w14:paraId="74E11043" w14:textId="77777777" w:rsidR="00835829" w:rsidRDefault="00835829" w:rsidP="005D6714">
      <w:pPr>
        <w:jc w:val="center"/>
        <w:rPr>
          <w:rFonts w:asciiTheme="minorHAnsi" w:hAnsiTheme="minorHAnsi" w:cs="Arial"/>
          <w:b/>
          <w:sz w:val="20"/>
        </w:rPr>
      </w:pPr>
    </w:p>
    <w:p w14:paraId="7939CDF3" w14:textId="77777777" w:rsidR="00835829" w:rsidRDefault="00835829" w:rsidP="005D6714">
      <w:pPr>
        <w:jc w:val="center"/>
        <w:rPr>
          <w:rFonts w:asciiTheme="minorHAnsi" w:hAnsiTheme="minorHAnsi" w:cs="Arial"/>
          <w:b/>
          <w:sz w:val="20"/>
        </w:rPr>
      </w:pPr>
    </w:p>
    <w:p w14:paraId="399EEDF8" w14:textId="77777777" w:rsidR="00835829" w:rsidRDefault="00835829" w:rsidP="005D6714">
      <w:pPr>
        <w:jc w:val="center"/>
        <w:rPr>
          <w:rFonts w:asciiTheme="minorHAnsi" w:hAnsiTheme="minorHAnsi" w:cs="Arial"/>
          <w:b/>
          <w:sz w:val="20"/>
        </w:rPr>
      </w:pPr>
    </w:p>
    <w:p w14:paraId="211C2554" w14:textId="77777777" w:rsidR="00835829" w:rsidRDefault="00835829" w:rsidP="005D6714">
      <w:pPr>
        <w:jc w:val="center"/>
        <w:rPr>
          <w:rFonts w:asciiTheme="minorHAnsi" w:hAnsiTheme="minorHAnsi" w:cs="Arial"/>
          <w:b/>
          <w:sz w:val="20"/>
        </w:rPr>
      </w:pPr>
    </w:p>
    <w:p w14:paraId="4FD0C003" w14:textId="77777777" w:rsidR="00835829" w:rsidRDefault="00835829" w:rsidP="005D6714">
      <w:pPr>
        <w:jc w:val="center"/>
        <w:rPr>
          <w:rFonts w:asciiTheme="minorHAnsi" w:hAnsiTheme="minorHAnsi" w:cs="Arial"/>
          <w:b/>
          <w:sz w:val="20"/>
        </w:rPr>
      </w:pPr>
    </w:p>
    <w:p w14:paraId="16630B49" w14:textId="77777777" w:rsidR="00835829" w:rsidRDefault="00835829" w:rsidP="005D6714">
      <w:pPr>
        <w:jc w:val="center"/>
        <w:rPr>
          <w:rFonts w:asciiTheme="minorHAnsi" w:hAnsiTheme="minorHAnsi" w:cs="Arial"/>
          <w:b/>
          <w:sz w:val="20"/>
        </w:rPr>
      </w:pPr>
    </w:p>
    <w:p w14:paraId="70B49AFA" w14:textId="77777777" w:rsidR="00835829" w:rsidRDefault="00835829" w:rsidP="005D6714">
      <w:pPr>
        <w:jc w:val="center"/>
        <w:rPr>
          <w:rFonts w:asciiTheme="minorHAnsi" w:hAnsiTheme="minorHAnsi" w:cs="Arial"/>
          <w:b/>
          <w:sz w:val="20"/>
        </w:rPr>
      </w:pPr>
    </w:p>
    <w:p w14:paraId="5BAA5025" w14:textId="77777777" w:rsidR="00835829" w:rsidRDefault="00835829" w:rsidP="005D6714">
      <w:pPr>
        <w:jc w:val="center"/>
        <w:rPr>
          <w:rFonts w:asciiTheme="minorHAnsi" w:hAnsiTheme="minorHAnsi" w:cs="Arial"/>
          <w:b/>
          <w:sz w:val="20"/>
        </w:rPr>
      </w:pPr>
    </w:p>
    <w:p w14:paraId="2FD187DD" w14:textId="77777777" w:rsidR="00835829" w:rsidRDefault="00835829" w:rsidP="005D6714">
      <w:pPr>
        <w:jc w:val="center"/>
        <w:rPr>
          <w:rFonts w:asciiTheme="minorHAnsi" w:hAnsiTheme="minorHAnsi" w:cs="Arial"/>
          <w:b/>
          <w:sz w:val="20"/>
        </w:rPr>
      </w:pPr>
    </w:p>
    <w:p w14:paraId="1455FCC2" w14:textId="77777777" w:rsidR="00835829" w:rsidRDefault="00835829" w:rsidP="005D6714">
      <w:pPr>
        <w:jc w:val="center"/>
        <w:rPr>
          <w:rFonts w:asciiTheme="minorHAnsi" w:hAnsiTheme="minorHAnsi" w:cs="Arial"/>
          <w:b/>
          <w:sz w:val="20"/>
        </w:rPr>
      </w:pPr>
    </w:p>
    <w:p w14:paraId="41CE5F4A" w14:textId="77777777" w:rsidR="00835829" w:rsidRDefault="00835829" w:rsidP="005D6714">
      <w:pPr>
        <w:jc w:val="center"/>
        <w:rPr>
          <w:rFonts w:asciiTheme="minorHAnsi" w:hAnsiTheme="minorHAnsi" w:cs="Arial"/>
          <w:b/>
          <w:sz w:val="20"/>
        </w:rPr>
      </w:pPr>
    </w:p>
    <w:p w14:paraId="252A784B" w14:textId="77777777" w:rsidR="00835829" w:rsidRDefault="00835829" w:rsidP="005D6714">
      <w:pPr>
        <w:jc w:val="center"/>
        <w:rPr>
          <w:rFonts w:asciiTheme="minorHAnsi" w:hAnsiTheme="minorHAnsi" w:cs="Arial"/>
          <w:b/>
          <w:sz w:val="20"/>
        </w:rPr>
      </w:pPr>
    </w:p>
    <w:p w14:paraId="6955A9FD" w14:textId="77777777" w:rsidR="00835829" w:rsidRDefault="00835829" w:rsidP="005D6714">
      <w:pPr>
        <w:jc w:val="center"/>
        <w:rPr>
          <w:rFonts w:asciiTheme="minorHAnsi" w:hAnsiTheme="minorHAnsi" w:cs="Arial"/>
          <w:b/>
          <w:sz w:val="20"/>
        </w:rPr>
      </w:pPr>
    </w:p>
    <w:p w14:paraId="16673976" w14:textId="77777777" w:rsidR="00835829" w:rsidRDefault="00835829" w:rsidP="005D6714">
      <w:pPr>
        <w:jc w:val="center"/>
        <w:rPr>
          <w:rFonts w:asciiTheme="minorHAnsi" w:hAnsiTheme="minorHAnsi"/>
          <w:b/>
          <w:bCs/>
          <w:sz w:val="20"/>
          <w:lang w:val="es-ES_tradnl"/>
        </w:rPr>
      </w:pPr>
    </w:p>
    <w:p w14:paraId="5156717B" w14:textId="77777777" w:rsidR="0061169C" w:rsidRDefault="0061169C" w:rsidP="005D6714">
      <w:pPr>
        <w:jc w:val="center"/>
        <w:rPr>
          <w:rFonts w:asciiTheme="minorHAnsi" w:hAnsiTheme="minorHAnsi"/>
          <w:b/>
          <w:bCs/>
          <w:sz w:val="20"/>
          <w:lang w:val="es-ES_tradnl"/>
        </w:rPr>
      </w:pPr>
    </w:p>
    <w:p w14:paraId="4B628A8E" w14:textId="77777777" w:rsidR="00083A14" w:rsidRDefault="00083A14" w:rsidP="00D44BF2">
      <w:pPr>
        <w:jc w:val="center"/>
        <w:rPr>
          <w:rFonts w:asciiTheme="minorHAnsi" w:hAnsiTheme="minorHAnsi" w:cs="Arial"/>
          <w:b/>
          <w:sz w:val="20"/>
        </w:rPr>
      </w:pPr>
    </w:p>
    <w:p w14:paraId="6BBB1483" w14:textId="77777777" w:rsidR="00083A14" w:rsidRDefault="00083A14" w:rsidP="00083A14">
      <w:pPr>
        <w:rPr>
          <w:rFonts w:asciiTheme="minorHAnsi" w:hAnsiTheme="minorHAnsi" w:cs="Arial"/>
          <w:b/>
          <w:sz w:val="20"/>
        </w:rPr>
      </w:pPr>
    </w:p>
    <w:p w14:paraId="431DCF08" w14:textId="5439207C" w:rsidR="00D44BF2" w:rsidRPr="00FA7796" w:rsidRDefault="00D44BF2" w:rsidP="00D44BF2">
      <w:pPr>
        <w:jc w:val="center"/>
        <w:rPr>
          <w:rFonts w:asciiTheme="minorHAnsi" w:hAnsiTheme="minorHAnsi" w:cs="Arial"/>
          <w:b/>
          <w:sz w:val="20"/>
        </w:rPr>
      </w:pPr>
      <w:r w:rsidRPr="00FA7796">
        <w:rPr>
          <w:rFonts w:asciiTheme="minorHAnsi" w:hAnsiTheme="minorHAnsi" w:cs="Arial"/>
          <w:b/>
          <w:sz w:val="20"/>
        </w:rPr>
        <w:t>ANEXO NUMERO 03-A (TRES-A)</w:t>
      </w:r>
    </w:p>
    <w:p w14:paraId="699C3926" w14:textId="77777777" w:rsidR="00D44BF2" w:rsidRPr="00FA7796" w:rsidRDefault="00D44BF2" w:rsidP="00D44BF2">
      <w:pPr>
        <w:jc w:val="center"/>
        <w:rPr>
          <w:rFonts w:asciiTheme="minorHAnsi" w:hAnsiTheme="minorHAnsi" w:cs="Arial"/>
          <w:b/>
          <w:sz w:val="20"/>
        </w:rPr>
      </w:pPr>
    </w:p>
    <w:p w14:paraId="7C4C6FAB" w14:textId="50A41E90" w:rsidR="0061169C" w:rsidRPr="00FA7796" w:rsidRDefault="00D44BF2" w:rsidP="005D6714">
      <w:pPr>
        <w:jc w:val="center"/>
        <w:rPr>
          <w:rFonts w:asciiTheme="minorHAnsi" w:hAnsiTheme="minorHAnsi"/>
          <w:b/>
          <w:bCs/>
          <w:sz w:val="20"/>
          <w:lang w:val="es-ES_tradnl"/>
        </w:rPr>
      </w:pPr>
      <w:r w:rsidRPr="00FA7796">
        <w:rPr>
          <w:rFonts w:asciiTheme="minorHAnsi" w:hAnsiTheme="minorHAnsi"/>
          <w:b/>
          <w:bCs/>
          <w:sz w:val="20"/>
          <w:lang w:val="es-ES_tradnl"/>
        </w:rPr>
        <w:t>"PROGRAMA DE CAPACITACIÓN"</w:t>
      </w:r>
    </w:p>
    <w:p w14:paraId="262F358B" w14:textId="77777777" w:rsidR="003473A9" w:rsidRPr="00FA7796" w:rsidRDefault="003473A9" w:rsidP="005D6714">
      <w:pPr>
        <w:jc w:val="center"/>
        <w:rPr>
          <w:rFonts w:asciiTheme="minorHAnsi" w:hAnsiTheme="minorHAnsi"/>
          <w:b/>
          <w:bCs/>
          <w:sz w:val="20"/>
          <w:lang w:val="es-ES_tradnl"/>
        </w:rPr>
      </w:pPr>
    </w:p>
    <w:p w14:paraId="7C25E4FE" w14:textId="1E84E07D" w:rsidR="003473A9" w:rsidRPr="00FA7796" w:rsidRDefault="003473A9" w:rsidP="00FA7796">
      <w:pPr>
        <w:rPr>
          <w:rFonts w:asciiTheme="minorHAnsi" w:hAnsiTheme="minorHAnsi"/>
          <w:b/>
          <w:bCs/>
          <w:sz w:val="20"/>
          <w:lang w:val="es-ES_tradnl"/>
        </w:rPr>
      </w:pPr>
      <w:r w:rsidRPr="00FA7796">
        <w:rPr>
          <w:rFonts w:asciiTheme="minorHAnsi" w:hAnsiTheme="minorHAnsi"/>
          <w:b/>
          <w:bCs/>
          <w:sz w:val="20"/>
          <w:lang w:val="es-ES_tradnl"/>
        </w:rPr>
        <w:t>UNIDAD: ________________________</w:t>
      </w:r>
    </w:p>
    <w:p w14:paraId="51A434FD" w14:textId="77777777" w:rsidR="003473A9" w:rsidRPr="00FA7796" w:rsidRDefault="003473A9" w:rsidP="00FA7796">
      <w:pPr>
        <w:rPr>
          <w:rFonts w:asciiTheme="minorHAnsi" w:hAnsiTheme="minorHAnsi"/>
          <w:b/>
          <w:bCs/>
          <w:sz w:val="20"/>
          <w:lang w:val="es-ES_tradnl"/>
        </w:rPr>
      </w:pPr>
    </w:p>
    <w:p w14:paraId="54CED9C3" w14:textId="6AA4DC4C" w:rsidR="003473A9" w:rsidRPr="00FA7796" w:rsidRDefault="003473A9" w:rsidP="00FA7796">
      <w:pPr>
        <w:rPr>
          <w:rFonts w:asciiTheme="minorHAnsi" w:hAnsiTheme="minorHAnsi"/>
          <w:b/>
          <w:bCs/>
          <w:sz w:val="20"/>
          <w:lang w:val="es-ES_tradnl"/>
        </w:rPr>
      </w:pPr>
      <w:r w:rsidRPr="00FA7796">
        <w:rPr>
          <w:rFonts w:asciiTheme="minorHAnsi" w:hAnsiTheme="minorHAnsi"/>
          <w:b/>
          <w:bCs/>
          <w:sz w:val="20"/>
          <w:lang w:val="es-ES_tradnl"/>
        </w:rPr>
        <w:t>NUMERO DE CONTRATO.____________________________________</w:t>
      </w:r>
    </w:p>
    <w:p w14:paraId="23919E89" w14:textId="77777777" w:rsidR="003473A9" w:rsidRPr="00FA7796" w:rsidRDefault="003473A9" w:rsidP="005D6714">
      <w:pPr>
        <w:jc w:val="center"/>
        <w:rPr>
          <w:rFonts w:asciiTheme="minorHAnsi" w:hAnsiTheme="minorHAnsi"/>
          <w:b/>
          <w:bCs/>
          <w:sz w:val="20"/>
          <w:lang w:val="es-ES_tradnl"/>
        </w:rPr>
      </w:pPr>
    </w:p>
    <w:p w14:paraId="1B64FA38" w14:textId="77777777" w:rsidR="0061169C" w:rsidRPr="00FA7796" w:rsidRDefault="0061169C" w:rsidP="005D6714">
      <w:pPr>
        <w:jc w:val="center"/>
        <w:rPr>
          <w:rFonts w:asciiTheme="minorHAnsi" w:hAnsiTheme="minorHAnsi"/>
          <w:b/>
          <w:bCs/>
          <w:sz w:val="20"/>
          <w:lang w:val="es-ES_tradnl"/>
        </w:rPr>
      </w:pPr>
    </w:p>
    <w:tbl>
      <w:tblPr>
        <w:tblW w:w="5000" w:type="pct"/>
        <w:tblCellMar>
          <w:left w:w="70" w:type="dxa"/>
          <w:right w:w="70" w:type="dxa"/>
        </w:tblCellMar>
        <w:tblLook w:val="04A0" w:firstRow="1" w:lastRow="0" w:firstColumn="1" w:lastColumn="0" w:noHBand="0" w:noVBand="1"/>
      </w:tblPr>
      <w:tblGrid>
        <w:gridCol w:w="1322"/>
        <w:gridCol w:w="1322"/>
        <w:gridCol w:w="1322"/>
        <w:gridCol w:w="1321"/>
        <w:gridCol w:w="1321"/>
        <w:gridCol w:w="1321"/>
        <w:gridCol w:w="1321"/>
        <w:gridCol w:w="1321"/>
      </w:tblGrid>
      <w:tr w:rsidR="003473A9" w:rsidRPr="00FA7796" w14:paraId="0236ECB2" w14:textId="77777777" w:rsidTr="003473A9">
        <w:trPr>
          <w:trHeight w:val="450"/>
        </w:trPr>
        <w:tc>
          <w:tcPr>
            <w:tcW w:w="1250" w:type="pct"/>
            <w:gridSpan w:val="2"/>
            <w:tcBorders>
              <w:top w:val="single" w:sz="4" w:space="0" w:color="auto"/>
              <w:left w:val="single" w:sz="4" w:space="0" w:color="auto"/>
              <w:bottom w:val="single" w:sz="4" w:space="0" w:color="auto"/>
              <w:right w:val="single" w:sz="4" w:space="0" w:color="auto"/>
            </w:tcBorders>
            <w:shd w:val="clear" w:color="000000" w:fill="A6A6A6"/>
            <w:vAlign w:val="center"/>
            <w:hideMark/>
          </w:tcPr>
          <w:p w14:paraId="16A3B807" w14:textId="471F7A53" w:rsidR="003473A9" w:rsidRPr="00FA7796" w:rsidRDefault="003473A9" w:rsidP="003473A9">
            <w:pPr>
              <w:suppressAutoHyphens w:val="0"/>
              <w:jc w:val="center"/>
              <w:rPr>
                <w:rFonts w:ascii="Calibri" w:hAnsi="Calibri"/>
                <w:b/>
                <w:bCs/>
                <w:sz w:val="16"/>
                <w:szCs w:val="16"/>
                <w:lang w:val="es-MX" w:eastAsia="es-MX"/>
              </w:rPr>
            </w:pPr>
            <w:r w:rsidRPr="00FA7796">
              <w:rPr>
                <w:rFonts w:ascii="Calibri" w:hAnsi="Calibri"/>
                <w:b/>
                <w:bCs/>
                <w:sz w:val="16"/>
                <w:szCs w:val="16"/>
                <w:lang w:val="es-MX" w:eastAsia="es-MX"/>
              </w:rPr>
              <w:t>UNIDAD MEDICA O NO MEDICA</w:t>
            </w:r>
          </w:p>
        </w:tc>
        <w:tc>
          <w:tcPr>
            <w:tcW w:w="1250" w:type="pct"/>
            <w:gridSpan w:val="2"/>
            <w:tcBorders>
              <w:top w:val="single" w:sz="4" w:space="0" w:color="auto"/>
              <w:left w:val="nil"/>
              <w:bottom w:val="single" w:sz="4" w:space="0" w:color="auto"/>
              <w:right w:val="single" w:sz="4" w:space="0" w:color="auto"/>
            </w:tcBorders>
            <w:shd w:val="clear" w:color="000000" w:fill="A6A6A6"/>
            <w:vAlign w:val="center"/>
            <w:hideMark/>
          </w:tcPr>
          <w:p w14:paraId="21D7927A" w14:textId="4EE4723D" w:rsidR="003473A9" w:rsidRPr="00FA7796" w:rsidRDefault="003473A9" w:rsidP="003473A9">
            <w:pPr>
              <w:suppressAutoHyphens w:val="0"/>
              <w:jc w:val="center"/>
              <w:rPr>
                <w:rFonts w:ascii="Calibri" w:hAnsi="Calibri"/>
                <w:b/>
                <w:bCs/>
                <w:sz w:val="16"/>
                <w:szCs w:val="16"/>
                <w:lang w:val="es-MX" w:eastAsia="es-MX"/>
              </w:rPr>
            </w:pPr>
            <w:r w:rsidRPr="00FA7796">
              <w:rPr>
                <w:rFonts w:ascii="Calibri" w:hAnsi="Calibri"/>
                <w:b/>
                <w:bCs/>
                <w:sz w:val="16"/>
                <w:szCs w:val="16"/>
                <w:lang w:val="es-MX" w:eastAsia="es-MX"/>
              </w:rPr>
              <w:t>NOMBRE COMPLETO</w:t>
            </w:r>
          </w:p>
        </w:tc>
        <w:tc>
          <w:tcPr>
            <w:tcW w:w="1250" w:type="pct"/>
            <w:gridSpan w:val="2"/>
            <w:tcBorders>
              <w:top w:val="single" w:sz="4" w:space="0" w:color="auto"/>
              <w:left w:val="nil"/>
              <w:bottom w:val="single" w:sz="4" w:space="0" w:color="auto"/>
              <w:right w:val="single" w:sz="4" w:space="0" w:color="auto"/>
            </w:tcBorders>
            <w:shd w:val="clear" w:color="000000" w:fill="A6A6A6"/>
            <w:vAlign w:val="center"/>
            <w:hideMark/>
          </w:tcPr>
          <w:p w14:paraId="29493A60" w14:textId="77777777" w:rsidR="003473A9" w:rsidRPr="00FA7796" w:rsidRDefault="003473A9" w:rsidP="003473A9">
            <w:pPr>
              <w:suppressAutoHyphens w:val="0"/>
              <w:jc w:val="center"/>
              <w:rPr>
                <w:rFonts w:ascii="Calibri" w:hAnsi="Calibri"/>
                <w:b/>
                <w:bCs/>
                <w:sz w:val="16"/>
                <w:szCs w:val="16"/>
                <w:lang w:val="es-MX" w:eastAsia="es-MX"/>
              </w:rPr>
            </w:pPr>
            <w:r w:rsidRPr="00FA7796">
              <w:rPr>
                <w:rFonts w:ascii="Calibri" w:hAnsi="Calibri"/>
                <w:b/>
                <w:bCs/>
                <w:sz w:val="16"/>
                <w:szCs w:val="16"/>
                <w:lang w:val="es-MX" w:eastAsia="es-MX"/>
              </w:rPr>
              <w:t>LIGA DE ACCESO</w:t>
            </w:r>
          </w:p>
          <w:p w14:paraId="661B130E" w14:textId="79513456" w:rsidR="003473A9" w:rsidRPr="00FA7796" w:rsidRDefault="003473A9" w:rsidP="003473A9">
            <w:pPr>
              <w:suppressAutoHyphens w:val="0"/>
              <w:jc w:val="center"/>
              <w:rPr>
                <w:rFonts w:ascii="Calibri" w:hAnsi="Calibri"/>
                <w:b/>
                <w:bCs/>
                <w:sz w:val="16"/>
                <w:szCs w:val="16"/>
                <w:lang w:val="es-MX" w:eastAsia="es-MX"/>
              </w:rPr>
            </w:pPr>
            <w:r w:rsidRPr="00FA7796">
              <w:rPr>
                <w:rFonts w:ascii="Calibri" w:hAnsi="Calibri"/>
                <w:b/>
                <w:bCs/>
                <w:sz w:val="16"/>
                <w:szCs w:val="16"/>
                <w:lang w:val="es-MX" w:eastAsia="es-MX"/>
              </w:rPr>
              <w:t xml:space="preserve"> PLATAFORMA TEAMS</w:t>
            </w:r>
          </w:p>
        </w:tc>
        <w:tc>
          <w:tcPr>
            <w:tcW w:w="1250" w:type="pct"/>
            <w:gridSpan w:val="2"/>
            <w:tcBorders>
              <w:top w:val="single" w:sz="4" w:space="0" w:color="auto"/>
              <w:left w:val="nil"/>
              <w:bottom w:val="single" w:sz="4" w:space="0" w:color="auto"/>
              <w:right w:val="single" w:sz="4" w:space="0" w:color="auto"/>
            </w:tcBorders>
            <w:shd w:val="clear" w:color="000000" w:fill="A6A6A6"/>
            <w:vAlign w:val="center"/>
            <w:hideMark/>
          </w:tcPr>
          <w:p w14:paraId="3B51C1AD" w14:textId="77777777" w:rsidR="003473A9" w:rsidRPr="00FA7796" w:rsidRDefault="003473A9" w:rsidP="003473A9">
            <w:pPr>
              <w:suppressAutoHyphens w:val="0"/>
              <w:jc w:val="center"/>
              <w:rPr>
                <w:rFonts w:ascii="Calibri" w:hAnsi="Calibri"/>
                <w:b/>
                <w:bCs/>
                <w:sz w:val="16"/>
                <w:szCs w:val="16"/>
                <w:lang w:val="es-MX" w:eastAsia="es-MX"/>
              </w:rPr>
            </w:pPr>
            <w:r w:rsidRPr="00FA7796">
              <w:rPr>
                <w:rFonts w:ascii="Calibri" w:hAnsi="Calibri"/>
                <w:b/>
                <w:bCs/>
                <w:sz w:val="16"/>
                <w:szCs w:val="16"/>
                <w:lang w:val="es-MX" w:eastAsia="es-MX"/>
              </w:rPr>
              <w:t xml:space="preserve">FECHA PROPUESTA </w:t>
            </w:r>
          </w:p>
          <w:p w14:paraId="37B6FDE4" w14:textId="4A7FDC32" w:rsidR="003473A9" w:rsidRPr="00FA7796" w:rsidRDefault="003473A9" w:rsidP="003473A9">
            <w:pPr>
              <w:suppressAutoHyphens w:val="0"/>
              <w:jc w:val="center"/>
              <w:rPr>
                <w:rFonts w:ascii="Calibri" w:hAnsi="Calibri"/>
                <w:b/>
                <w:bCs/>
                <w:sz w:val="16"/>
                <w:szCs w:val="16"/>
                <w:lang w:val="es-MX" w:eastAsia="es-MX"/>
              </w:rPr>
            </w:pPr>
            <w:r w:rsidRPr="00FA7796">
              <w:rPr>
                <w:rFonts w:ascii="Calibri" w:hAnsi="Calibri"/>
                <w:b/>
                <w:bCs/>
                <w:sz w:val="16"/>
                <w:szCs w:val="16"/>
                <w:lang w:val="es-MX" w:eastAsia="es-MX"/>
              </w:rPr>
              <w:t>PARA IMPARTIR EL CURSO</w:t>
            </w:r>
          </w:p>
        </w:tc>
      </w:tr>
      <w:tr w:rsidR="003473A9" w:rsidRPr="00FA7796" w14:paraId="473926F7" w14:textId="77777777" w:rsidTr="003473A9">
        <w:trPr>
          <w:trHeight w:val="300"/>
        </w:trPr>
        <w:tc>
          <w:tcPr>
            <w:tcW w:w="125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232C7A" w14:textId="52F79A03"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06E068F" w14:textId="3DF712B0"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7FE7C50" w14:textId="46AC0C09"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8F3ACCE" w14:textId="01B42BBA"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r>
      <w:tr w:rsidR="003473A9" w:rsidRPr="00FA7796" w14:paraId="2609C512" w14:textId="77777777" w:rsidTr="003473A9">
        <w:trPr>
          <w:trHeight w:val="300"/>
        </w:trPr>
        <w:tc>
          <w:tcPr>
            <w:tcW w:w="125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989A2F" w14:textId="6C62D896"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75FEFB7" w14:textId="726ED41F"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67C1607" w14:textId="638E8E6E"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165B627" w14:textId="2F0EDCC9"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r>
      <w:tr w:rsidR="003473A9" w:rsidRPr="00FA7796" w14:paraId="623CD684" w14:textId="77777777" w:rsidTr="003473A9">
        <w:trPr>
          <w:trHeight w:val="300"/>
        </w:trPr>
        <w:tc>
          <w:tcPr>
            <w:tcW w:w="125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DA0147" w14:textId="6A855405"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96FF468" w14:textId="3778C2E7"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7001E09" w14:textId="7930BBC0"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A8D1A76" w14:textId="51C2D3D6"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r>
      <w:tr w:rsidR="003473A9" w:rsidRPr="00FA7796" w14:paraId="5B02BEC2" w14:textId="77777777" w:rsidTr="003473A9">
        <w:trPr>
          <w:trHeight w:val="300"/>
        </w:trPr>
        <w:tc>
          <w:tcPr>
            <w:tcW w:w="125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FE61E4" w14:textId="1C0C392C"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3FE3CCD" w14:textId="620753FE"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B6F3733" w14:textId="5B97D192"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4A5783F" w14:textId="1118642D"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r>
      <w:tr w:rsidR="003473A9" w:rsidRPr="00FA7796" w14:paraId="5237001C" w14:textId="77777777" w:rsidTr="003473A9">
        <w:trPr>
          <w:trHeight w:val="300"/>
        </w:trPr>
        <w:tc>
          <w:tcPr>
            <w:tcW w:w="125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5D0952" w14:textId="5D8726A0"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33B5764" w14:textId="0153F848"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69497E8" w14:textId="01EAA663"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D946D6E" w14:textId="247C51ED"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r>
      <w:tr w:rsidR="003473A9" w:rsidRPr="00FA7796" w14:paraId="0231F42F" w14:textId="77777777" w:rsidTr="003473A9">
        <w:trPr>
          <w:trHeight w:val="300"/>
        </w:trPr>
        <w:tc>
          <w:tcPr>
            <w:tcW w:w="125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0C0246" w14:textId="0400B18F"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EBFF194" w14:textId="3F9826A3"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4A36C71" w14:textId="1DBE5F37"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C84154C" w14:textId="585FF88A"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r>
      <w:tr w:rsidR="003473A9" w:rsidRPr="00FA7796" w14:paraId="2C5637C6" w14:textId="77777777" w:rsidTr="003473A9">
        <w:trPr>
          <w:trHeight w:val="300"/>
        </w:trPr>
        <w:tc>
          <w:tcPr>
            <w:tcW w:w="125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714DF2" w14:textId="3A0C14E4"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2C81077" w14:textId="5F9F9EF7"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02C5DA7" w14:textId="32B07692"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111A0E4" w14:textId="3C96FB76"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r>
      <w:tr w:rsidR="003473A9" w:rsidRPr="00FA7796" w14:paraId="249298C1" w14:textId="77777777" w:rsidTr="003473A9">
        <w:trPr>
          <w:trHeight w:val="300"/>
        </w:trPr>
        <w:tc>
          <w:tcPr>
            <w:tcW w:w="125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A684D2" w14:textId="4C8E6952"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9421041" w14:textId="4729BF00"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6766EA7" w14:textId="0C503954"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87FA967" w14:textId="22555069"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r>
      <w:tr w:rsidR="003473A9" w:rsidRPr="00FA7796" w14:paraId="7956BDF4" w14:textId="77777777" w:rsidTr="003473A9">
        <w:trPr>
          <w:trHeight w:val="300"/>
        </w:trPr>
        <w:tc>
          <w:tcPr>
            <w:tcW w:w="125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FAF0C4" w14:textId="5082AB77"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3F36214" w14:textId="46991F20"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2B0648B2" w14:textId="2A896A40"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2B1FADAE" w14:textId="311BC4F7"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r>
      <w:tr w:rsidR="003473A9" w:rsidRPr="00FA7796" w14:paraId="516D41A0" w14:textId="77777777" w:rsidTr="003473A9">
        <w:trPr>
          <w:trHeight w:val="300"/>
        </w:trPr>
        <w:tc>
          <w:tcPr>
            <w:tcW w:w="125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C2405D" w14:textId="2E3B57F4"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2A2BFA0A" w14:textId="54006F9E"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4242BB2" w14:textId="7B671F8D"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2AAD323E" w14:textId="2EEA33D8"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r>
      <w:tr w:rsidR="003473A9" w:rsidRPr="00FA7796" w14:paraId="51675F02" w14:textId="77777777" w:rsidTr="003473A9">
        <w:trPr>
          <w:trHeight w:val="300"/>
        </w:trPr>
        <w:tc>
          <w:tcPr>
            <w:tcW w:w="125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7B6D71" w14:textId="7B05EF60"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5226B7C" w14:textId="50A4FA02"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48228F3" w14:textId="05BECED4"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069AEE5" w14:textId="2533FE03"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r>
      <w:tr w:rsidR="003473A9" w:rsidRPr="00FA7796" w14:paraId="7DFC7ACE" w14:textId="77777777" w:rsidTr="003473A9">
        <w:trPr>
          <w:trHeight w:val="300"/>
        </w:trPr>
        <w:tc>
          <w:tcPr>
            <w:tcW w:w="125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B4A513" w14:textId="7D4A63D1"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E2D791B" w14:textId="37269988"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18BEB48" w14:textId="54D818F8"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FCE0757" w14:textId="7792789B"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r>
      <w:tr w:rsidR="003473A9" w:rsidRPr="00FA7796" w14:paraId="11DB5C51" w14:textId="77777777" w:rsidTr="003473A9">
        <w:trPr>
          <w:trHeight w:val="300"/>
        </w:trPr>
        <w:tc>
          <w:tcPr>
            <w:tcW w:w="125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0027BF" w14:textId="63E56FA7"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301AE6A" w14:textId="3DFCC893"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28D0528" w14:textId="274EA0F0"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70B918A" w14:textId="025DFA38"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r>
      <w:tr w:rsidR="003473A9" w:rsidRPr="00FA7796" w14:paraId="0DAB2F0F" w14:textId="77777777" w:rsidTr="003473A9">
        <w:trPr>
          <w:trHeight w:val="300"/>
        </w:trPr>
        <w:tc>
          <w:tcPr>
            <w:tcW w:w="125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713950" w14:textId="59301138"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DB07A25" w14:textId="4A9A63A2"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64AAD3E" w14:textId="68CEEF26"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9E4E828" w14:textId="14C6C23A"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r>
      <w:tr w:rsidR="003473A9" w:rsidRPr="00FA7796" w14:paraId="2CB25482" w14:textId="77777777" w:rsidTr="003473A9">
        <w:trPr>
          <w:trHeight w:val="300"/>
        </w:trPr>
        <w:tc>
          <w:tcPr>
            <w:tcW w:w="125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3914D5" w14:textId="6B3544F3"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7E12D08" w14:textId="0C28D9C7"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4897D45" w14:textId="66B2F171"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997B973" w14:textId="6F648EC1"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r>
      <w:tr w:rsidR="003473A9" w:rsidRPr="00FA7796" w14:paraId="575590ED" w14:textId="77777777" w:rsidTr="003473A9">
        <w:trPr>
          <w:trHeight w:val="300"/>
        </w:trPr>
        <w:tc>
          <w:tcPr>
            <w:tcW w:w="125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60D000" w14:textId="55A9C03E"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2D18627F" w14:textId="128AFE2E"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B877B74" w14:textId="0C2F7DA9"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797D866" w14:textId="7FDF1668"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r>
      <w:tr w:rsidR="003473A9" w:rsidRPr="00FA7796" w14:paraId="64E1C473" w14:textId="77777777" w:rsidTr="003473A9">
        <w:trPr>
          <w:trHeight w:val="300"/>
        </w:trPr>
        <w:tc>
          <w:tcPr>
            <w:tcW w:w="125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A5C611" w14:textId="33A6587D"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AAC3837" w14:textId="27E21D36"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BF57F1B" w14:textId="6E74E310"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41A0294" w14:textId="1B299400"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r>
      <w:tr w:rsidR="003473A9" w:rsidRPr="00FA7796" w14:paraId="3E11F3F3" w14:textId="77777777" w:rsidTr="003473A9">
        <w:trPr>
          <w:trHeight w:val="300"/>
        </w:trPr>
        <w:tc>
          <w:tcPr>
            <w:tcW w:w="125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3A6411" w14:textId="4287FCE2"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F1DB66C" w14:textId="0D80C49E"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1EC0356" w14:textId="45CC1787"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648B343" w14:textId="02F3BC50"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r>
      <w:tr w:rsidR="003473A9" w:rsidRPr="00FA7796" w14:paraId="0D8B50EE" w14:textId="77777777" w:rsidTr="003473A9">
        <w:trPr>
          <w:trHeight w:val="300"/>
        </w:trPr>
        <w:tc>
          <w:tcPr>
            <w:tcW w:w="125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C87D41" w14:textId="2230A528"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37A0780" w14:textId="17F80ADA"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B7E67A8" w14:textId="216F0D5A"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B5B6DAD" w14:textId="48FC5213"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r>
      <w:tr w:rsidR="003473A9" w:rsidRPr="00FA7796" w14:paraId="44974E60" w14:textId="77777777" w:rsidTr="003473A9">
        <w:trPr>
          <w:trHeight w:val="300"/>
        </w:trPr>
        <w:tc>
          <w:tcPr>
            <w:tcW w:w="125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AC6E16" w14:textId="0A5C6646"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608219A" w14:textId="5992E510"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0FDE219" w14:textId="554B2A05"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125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6D781B1" w14:textId="420BB419"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r>
      <w:tr w:rsidR="003473A9" w:rsidRPr="00FA7796" w14:paraId="47A72A65" w14:textId="77777777" w:rsidTr="003473A9">
        <w:trPr>
          <w:trHeight w:val="300"/>
        </w:trPr>
        <w:tc>
          <w:tcPr>
            <w:tcW w:w="625" w:type="pct"/>
            <w:tcBorders>
              <w:top w:val="nil"/>
              <w:left w:val="nil"/>
              <w:bottom w:val="nil"/>
              <w:right w:val="nil"/>
            </w:tcBorders>
            <w:shd w:val="clear" w:color="auto" w:fill="auto"/>
            <w:noWrap/>
            <w:vAlign w:val="center"/>
            <w:hideMark/>
          </w:tcPr>
          <w:p w14:paraId="7BA68214" w14:textId="77777777" w:rsidR="003473A9" w:rsidRPr="00FA7796" w:rsidRDefault="003473A9" w:rsidP="003473A9">
            <w:pPr>
              <w:suppressAutoHyphens w:val="0"/>
              <w:jc w:val="center"/>
              <w:rPr>
                <w:rFonts w:ascii="Calibri" w:hAnsi="Calibri"/>
                <w:color w:val="000000"/>
                <w:sz w:val="22"/>
                <w:szCs w:val="22"/>
                <w:lang w:val="es-MX" w:eastAsia="es-MX"/>
              </w:rPr>
            </w:pPr>
          </w:p>
        </w:tc>
        <w:tc>
          <w:tcPr>
            <w:tcW w:w="625" w:type="pct"/>
            <w:tcBorders>
              <w:top w:val="nil"/>
              <w:left w:val="nil"/>
              <w:bottom w:val="nil"/>
              <w:right w:val="nil"/>
            </w:tcBorders>
            <w:shd w:val="clear" w:color="auto" w:fill="auto"/>
            <w:noWrap/>
            <w:vAlign w:val="center"/>
            <w:hideMark/>
          </w:tcPr>
          <w:p w14:paraId="3DD924DD" w14:textId="77777777" w:rsidR="003473A9" w:rsidRPr="00FA7796" w:rsidRDefault="003473A9" w:rsidP="003473A9">
            <w:pPr>
              <w:suppressAutoHyphens w:val="0"/>
              <w:jc w:val="center"/>
              <w:rPr>
                <w:rFonts w:ascii="Calibri" w:hAnsi="Calibri"/>
                <w:color w:val="000000"/>
                <w:sz w:val="16"/>
                <w:szCs w:val="16"/>
                <w:lang w:val="es-MX" w:eastAsia="es-MX"/>
              </w:rPr>
            </w:pPr>
          </w:p>
        </w:tc>
        <w:tc>
          <w:tcPr>
            <w:tcW w:w="625" w:type="pct"/>
            <w:tcBorders>
              <w:top w:val="nil"/>
              <w:left w:val="nil"/>
              <w:bottom w:val="nil"/>
              <w:right w:val="nil"/>
            </w:tcBorders>
            <w:shd w:val="clear" w:color="auto" w:fill="auto"/>
            <w:noWrap/>
            <w:vAlign w:val="center"/>
            <w:hideMark/>
          </w:tcPr>
          <w:p w14:paraId="4E6805D4" w14:textId="77777777" w:rsidR="003473A9" w:rsidRPr="00FA7796" w:rsidRDefault="003473A9" w:rsidP="003473A9">
            <w:pPr>
              <w:suppressAutoHyphens w:val="0"/>
              <w:jc w:val="center"/>
              <w:rPr>
                <w:rFonts w:ascii="Calibri" w:hAnsi="Calibri"/>
                <w:color w:val="000000"/>
                <w:sz w:val="16"/>
                <w:szCs w:val="16"/>
                <w:lang w:val="es-MX" w:eastAsia="es-MX"/>
              </w:rPr>
            </w:pPr>
          </w:p>
        </w:tc>
        <w:tc>
          <w:tcPr>
            <w:tcW w:w="625" w:type="pct"/>
            <w:tcBorders>
              <w:top w:val="nil"/>
              <w:left w:val="nil"/>
              <w:bottom w:val="nil"/>
              <w:right w:val="nil"/>
            </w:tcBorders>
            <w:shd w:val="clear" w:color="auto" w:fill="auto"/>
            <w:noWrap/>
            <w:vAlign w:val="center"/>
            <w:hideMark/>
          </w:tcPr>
          <w:p w14:paraId="07B4842A" w14:textId="77777777" w:rsidR="003473A9" w:rsidRPr="00FA7796" w:rsidRDefault="003473A9" w:rsidP="003473A9">
            <w:pPr>
              <w:suppressAutoHyphens w:val="0"/>
              <w:jc w:val="center"/>
              <w:rPr>
                <w:rFonts w:ascii="Calibri" w:hAnsi="Calibri"/>
                <w:color w:val="000000"/>
                <w:sz w:val="16"/>
                <w:szCs w:val="16"/>
                <w:lang w:val="es-MX" w:eastAsia="es-MX"/>
              </w:rPr>
            </w:pPr>
          </w:p>
        </w:tc>
        <w:tc>
          <w:tcPr>
            <w:tcW w:w="625" w:type="pct"/>
            <w:tcBorders>
              <w:top w:val="nil"/>
              <w:left w:val="nil"/>
              <w:bottom w:val="nil"/>
              <w:right w:val="nil"/>
            </w:tcBorders>
            <w:shd w:val="clear" w:color="auto" w:fill="auto"/>
            <w:noWrap/>
            <w:vAlign w:val="center"/>
            <w:hideMark/>
          </w:tcPr>
          <w:p w14:paraId="333EF32F" w14:textId="77777777" w:rsidR="003473A9" w:rsidRPr="00FA7796" w:rsidRDefault="003473A9" w:rsidP="003473A9">
            <w:pPr>
              <w:suppressAutoHyphens w:val="0"/>
              <w:jc w:val="center"/>
              <w:rPr>
                <w:rFonts w:ascii="Calibri" w:hAnsi="Calibri"/>
                <w:color w:val="000000"/>
                <w:sz w:val="16"/>
                <w:szCs w:val="16"/>
                <w:lang w:val="es-MX" w:eastAsia="es-MX"/>
              </w:rPr>
            </w:pPr>
          </w:p>
        </w:tc>
        <w:tc>
          <w:tcPr>
            <w:tcW w:w="625" w:type="pct"/>
            <w:tcBorders>
              <w:top w:val="nil"/>
              <w:left w:val="nil"/>
              <w:bottom w:val="nil"/>
              <w:right w:val="nil"/>
            </w:tcBorders>
            <w:shd w:val="clear" w:color="auto" w:fill="auto"/>
            <w:noWrap/>
            <w:vAlign w:val="center"/>
            <w:hideMark/>
          </w:tcPr>
          <w:p w14:paraId="11042732" w14:textId="77777777" w:rsidR="003473A9" w:rsidRPr="00FA7796" w:rsidRDefault="003473A9" w:rsidP="003473A9">
            <w:pPr>
              <w:suppressAutoHyphens w:val="0"/>
              <w:jc w:val="center"/>
              <w:rPr>
                <w:rFonts w:ascii="Calibri" w:hAnsi="Calibri"/>
                <w:color w:val="000000"/>
                <w:sz w:val="16"/>
                <w:szCs w:val="16"/>
                <w:lang w:val="es-MX" w:eastAsia="es-MX"/>
              </w:rPr>
            </w:pPr>
          </w:p>
        </w:tc>
        <w:tc>
          <w:tcPr>
            <w:tcW w:w="625" w:type="pct"/>
            <w:tcBorders>
              <w:top w:val="nil"/>
              <w:left w:val="nil"/>
              <w:bottom w:val="nil"/>
              <w:right w:val="nil"/>
            </w:tcBorders>
            <w:shd w:val="clear" w:color="auto" w:fill="auto"/>
            <w:noWrap/>
            <w:vAlign w:val="center"/>
            <w:hideMark/>
          </w:tcPr>
          <w:p w14:paraId="676069D3" w14:textId="77777777" w:rsidR="003473A9" w:rsidRPr="00FA7796" w:rsidRDefault="003473A9" w:rsidP="003473A9">
            <w:pPr>
              <w:suppressAutoHyphens w:val="0"/>
              <w:jc w:val="center"/>
              <w:rPr>
                <w:rFonts w:ascii="Calibri" w:hAnsi="Calibri"/>
                <w:color w:val="000000"/>
                <w:sz w:val="16"/>
                <w:szCs w:val="16"/>
                <w:lang w:val="es-MX" w:eastAsia="es-MX"/>
              </w:rPr>
            </w:pPr>
          </w:p>
        </w:tc>
        <w:tc>
          <w:tcPr>
            <w:tcW w:w="625" w:type="pct"/>
            <w:tcBorders>
              <w:top w:val="nil"/>
              <w:left w:val="nil"/>
              <w:bottom w:val="nil"/>
              <w:right w:val="nil"/>
            </w:tcBorders>
            <w:shd w:val="clear" w:color="auto" w:fill="auto"/>
            <w:noWrap/>
            <w:vAlign w:val="center"/>
            <w:hideMark/>
          </w:tcPr>
          <w:p w14:paraId="78C8BA7C" w14:textId="77777777" w:rsidR="003473A9" w:rsidRPr="00FA7796" w:rsidRDefault="003473A9" w:rsidP="003473A9">
            <w:pPr>
              <w:suppressAutoHyphens w:val="0"/>
              <w:jc w:val="center"/>
              <w:rPr>
                <w:rFonts w:ascii="Calibri" w:hAnsi="Calibri"/>
                <w:color w:val="000000"/>
                <w:sz w:val="16"/>
                <w:szCs w:val="16"/>
                <w:lang w:val="es-MX" w:eastAsia="es-MX"/>
              </w:rPr>
            </w:pPr>
          </w:p>
        </w:tc>
      </w:tr>
      <w:tr w:rsidR="003473A9" w:rsidRPr="00FA7796" w14:paraId="25A69242" w14:textId="77777777" w:rsidTr="003473A9">
        <w:trPr>
          <w:trHeight w:val="300"/>
        </w:trPr>
        <w:tc>
          <w:tcPr>
            <w:tcW w:w="25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24E90" w14:textId="303DCE08" w:rsidR="003473A9" w:rsidRPr="00FA7796" w:rsidRDefault="003473A9" w:rsidP="003473A9">
            <w:pPr>
              <w:suppressAutoHyphens w:val="0"/>
              <w:jc w:val="center"/>
              <w:rPr>
                <w:rFonts w:ascii="Calibri" w:hAnsi="Calibri"/>
                <w:color w:val="000000"/>
                <w:sz w:val="16"/>
                <w:szCs w:val="16"/>
                <w:lang w:val="es-MX" w:eastAsia="es-MX"/>
              </w:rPr>
            </w:pPr>
            <w:r w:rsidRPr="00FA7796">
              <w:rPr>
                <w:rFonts w:ascii="Calibri" w:hAnsi="Calibri"/>
                <w:color w:val="000000"/>
                <w:sz w:val="16"/>
                <w:szCs w:val="16"/>
                <w:lang w:val="es-MX" w:eastAsia="es-MX"/>
              </w:rPr>
              <w:t>PROPONE</w:t>
            </w:r>
          </w:p>
        </w:tc>
        <w:tc>
          <w:tcPr>
            <w:tcW w:w="2500" w:type="pct"/>
            <w:gridSpan w:val="4"/>
            <w:tcBorders>
              <w:top w:val="single" w:sz="4" w:space="0" w:color="auto"/>
              <w:left w:val="nil"/>
              <w:bottom w:val="single" w:sz="4" w:space="0" w:color="auto"/>
              <w:right w:val="single" w:sz="4" w:space="0" w:color="auto"/>
            </w:tcBorders>
            <w:shd w:val="clear" w:color="auto" w:fill="auto"/>
            <w:noWrap/>
            <w:vAlign w:val="center"/>
            <w:hideMark/>
          </w:tcPr>
          <w:p w14:paraId="205CDD68" w14:textId="35896F03" w:rsidR="003473A9" w:rsidRPr="00FA7796" w:rsidRDefault="003473A9" w:rsidP="003473A9">
            <w:pPr>
              <w:suppressAutoHyphens w:val="0"/>
              <w:jc w:val="center"/>
              <w:rPr>
                <w:rFonts w:ascii="Calibri" w:hAnsi="Calibri"/>
                <w:color w:val="000000"/>
                <w:sz w:val="16"/>
                <w:szCs w:val="16"/>
                <w:lang w:val="es-MX" w:eastAsia="es-MX"/>
              </w:rPr>
            </w:pPr>
            <w:r w:rsidRPr="00FA7796">
              <w:rPr>
                <w:rFonts w:ascii="Calibri" w:hAnsi="Calibri"/>
                <w:color w:val="000000"/>
                <w:sz w:val="16"/>
                <w:szCs w:val="16"/>
                <w:lang w:val="es-MX" w:eastAsia="es-MX"/>
              </w:rPr>
              <w:t>AUTORIZA</w:t>
            </w:r>
          </w:p>
        </w:tc>
      </w:tr>
      <w:tr w:rsidR="003473A9" w:rsidRPr="00FA7796" w14:paraId="5917A6E4" w14:textId="77777777" w:rsidTr="003473A9">
        <w:trPr>
          <w:trHeight w:val="300"/>
        </w:trPr>
        <w:tc>
          <w:tcPr>
            <w:tcW w:w="2500" w:type="pct"/>
            <w:gridSpan w:val="4"/>
            <w:tcBorders>
              <w:top w:val="single" w:sz="4" w:space="0" w:color="auto"/>
              <w:left w:val="single" w:sz="4" w:space="0" w:color="auto"/>
              <w:bottom w:val="nil"/>
              <w:right w:val="single" w:sz="4" w:space="0" w:color="auto"/>
            </w:tcBorders>
            <w:shd w:val="clear" w:color="auto" w:fill="auto"/>
            <w:noWrap/>
            <w:vAlign w:val="center"/>
            <w:hideMark/>
          </w:tcPr>
          <w:p w14:paraId="0245BFA7" w14:textId="384DC8F6" w:rsidR="003473A9" w:rsidRPr="00FA7796" w:rsidRDefault="003473A9" w:rsidP="003473A9">
            <w:pPr>
              <w:suppressAutoHyphens w:val="0"/>
              <w:jc w:val="center"/>
              <w:rPr>
                <w:rFonts w:ascii="Calibri" w:hAnsi="Calibri"/>
                <w:color w:val="000000"/>
                <w:sz w:val="16"/>
                <w:szCs w:val="16"/>
                <w:lang w:val="es-MX" w:eastAsia="es-MX"/>
              </w:rPr>
            </w:pPr>
            <w:r w:rsidRPr="00FA7796">
              <w:rPr>
                <w:rFonts w:ascii="Calibri" w:hAnsi="Calibri"/>
                <w:color w:val="000000"/>
                <w:sz w:val="16"/>
                <w:szCs w:val="16"/>
                <w:lang w:val="es-MX" w:eastAsia="es-MX"/>
              </w:rPr>
              <w:t>REPRESENTANTE LEGAL</w:t>
            </w:r>
          </w:p>
        </w:tc>
        <w:tc>
          <w:tcPr>
            <w:tcW w:w="2500" w:type="pct"/>
            <w:gridSpan w:val="4"/>
            <w:tcBorders>
              <w:top w:val="single" w:sz="4" w:space="0" w:color="auto"/>
              <w:left w:val="nil"/>
              <w:bottom w:val="nil"/>
              <w:right w:val="single" w:sz="4" w:space="0" w:color="auto"/>
            </w:tcBorders>
            <w:shd w:val="clear" w:color="auto" w:fill="auto"/>
            <w:noWrap/>
            <w:vAlign w:val="center"/>
            <w:hideMark/>
          </w:tcPr>
          <w:p w14:paraId="48D61CB2" w14:textId="37EE3B95" w:rsidR="003473A9" w:rsidRPr="00FA7796" w:rsidRDefault="003473A9" w:rsidP="003473A9">
            <w:pPr>
              <w:suppressAutoHyphens w:val="0"/>
              <w:jc w:val="center"/>
              <w:rPr>
                <w:rFonts w:ascii="Calibri" w:hAnsi="Calibri"/>
                <w:color w:val="000000"/>
                <w:sz w:val="16"/>
                <w:szCs w:val="16"/>
                <w:lang w:val="es-MX" w:eastAsia="es-MX"/>
              </w:rPr>
            </w:pPr>
            <w:r w:rsidRPr="00FA7796">
              <w:rPr>
                <w:rFonts w:ascii="Calibri" w:hAnsi="Calibri"/>
                <w:color w:val="000000"/>
                <w:sz w:val="16"/>
                <w:szCs w:val="16"/>
                <w:lang w:val="es-MX" w:eastAsia="es-MX"/>
              </w:rPr>
              <w:t>ADMINISTRADOR DEL CONTRATO</w:t>
            </w:r>
          </w:p>
        </w:tc>
      </w:tr>
      <w:tr w:rsidR="003473A9" w:rsidRPr="00FA7796" w14:paraId="02A7ED34" w14:textId="77777777" w:rsidTr="003473A9">
        <w:trPr>
          <w:trHeight w:val="300"/>
        </w:trPr>
        <w:tc>
          <w:tcPr>
            <w:tcW w:w="2500" w:type="pct"/>
            <w:gridSpan w:val="4"/>
            <w:tcBorders>
              <w:top w:val="single" w:sz="4" w:space="0" w:color="auto"/>
              <w:left w:val="single" w:sz="4" w:space="0" w:color="auto"/>
              <w:bottom w:val="nil"/>
              <w:right w:val="single" w:sz="4" w:space="0" w:color="000000"/>
            </w:tcBorders>
            <w:shd w:val="clear" w:color="auto" w:fill="auto"/>
            <w:noWrap/>
            <w:vAlign w:val="center"/>
            <w:hideMark/>
          </w:tcPr>
          <w:p w14:paraId="7B6A5B95" w14:textId="7CC78FDA"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2500" w:type="pct"/>
            <w:gridSpan w:val="4"/>
            <w:tcBorders>
              <w:top w:val="single" w:sz="4" w:space="0" w:color="auto"/>
              <w:left w:val="nil"/>
              <w:bottom w:val="nil"/>
              <w:right w:val="single" w:sz="4" w:space="0" w:color="000000"/>
            </w:tcBorders>
            <w:shd w:val="clear" w:color="auto" w:fill="auto"/>
            <w:noWrap/>
            <w:vAlign w:val="center"/>
            <w:hideMark/>
          </w:tcPr>
          <w:p w14:paraId="3A484C67" w14:textId="4200EDA9" w:rsidR="003473A9" w:rsidRPr="00FA7796" w:rsidRDefault="003473A9" w:rsidP="003473A9">
            <w:pPr>
              <w:suppressAutoHyphens w:val="0"/>
              <w:jc w:val="center"/>
              <w:rPr>
                <w:rFonts w:ascii="Calibri" w:hAnsi="Calibri"/>
                <w:color w:val="000000"/>
                <w:sz w:val="16"/>
                <w:szCs w:val="16"/>
                <w:lang w:val="es-MX" w:eastAsia="es-MX"/>
              </w:rPr>
            </w:pPr>
            <w:r w:rsidRPr="00FA7796">
              <w:rPr>
                <w:rFonts w:ascii="Calibri" w:hAnsi="Calibri"/>
                <w:color w:val="000000"/>
                <w:sz w:val="16"/>
                <w:szCs w:val="16"/>
                <w:lang w:val="es-MX" w:eastAsia="es-MX"/>
              </w:rPr>
              <w:t> </w:t>
            </w:r>
          </w:p>
        </w:tc>
      </w:tr>
      <w:tr w:rsidR="003473A9" w:rsidRPr="00FA7796" w14:paraId="798F9262" w14:textId="77777777" w:rsidTr="003473A9">
        <w:trPr>
          <w:trHeight w:val="300"/>
        </w:trPr>
        <w:tc>
          <w:tcPr>
            <w:tcW w:w="2500" w:type="pct"/>
            <w:gridSpan w:val="4"/>
            <w:tcBorders>
              <w:top w:val="nil"/>
              <w:left w:val="single" w:sz="4" w:space="0" w:color="auto"/>
              <w:bottom w:val="nil"/>
              <w:right w:val="single" w:sz="4" w:space="0" w:color="000000"/>
            </w:tcBorders>
            <w:shd w:val="clear" w:color="auto" w:fill="auto"/>
            <w:noWrap/>
            <w:vAlign w:val="center"/>
            <w:hideMark/>
          </w:tcPr>
          <w:p w14:paraId="7F4398F0" w14:textId="78E4CB7D"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2500" w:type="pct"/>
            <w:gridSpan w:val="4"/>
            <w:tcBorders>
              <w:top w:val="nil"/>
              <w:left w:val="nil"/>
              <w:bottom w:val="nil"/>
              <w:right w:val="single" w:sz="4" w:space="0" w:color="000000"/>
            </w:tcBorders>
            <w:shd w:val="clear" w:color="auto" w:fill="auto"/>
            <w:noWrap/>
            <w:vAlign w:val="center"/>
            <w:hideMark/>
          </w:tcPr>
          <w:p w14:paraId="5F4F201B" w14:textId="764306F4" w:rsidR="003473A9" w:rsidRPr="00FA7796" w:rsidRDefault="003473A9" w:rsidP="003473A9">
            <w:pPr>
              <w:suppressAutoHyphens w:val="0"/>
              <w:jc w:val="center"/>
              <w:rPr>
                <w:rFonts w:ascii="Calibri" w:hAnsi="Calibri"/>
                <w:color w:val="000000"/>
                <w:sz w:val="16"/>
                <w:szCs w:val="16"/>
                <w:lang w:val="es-MX" w:eastAsia="es-MX"/>
              </w:rPr>
            </w:pPr>
            <w:r w:rsidRPr="00FA7796">
              <w:rPr>
                <w:rFonts w:ascii="Calibri" w:hAnsi="Calibri"/>
                <w:color w:val="000000"/>
                <w:sz w:val="16"/>
                <w:szCs w:val="16"/>
                <w:lang w:val="es-MX" w:eastAsia="es-MX"/>
              </w:rPr>
              <w:t> </w:t>
            </w:r>
          </w:p>
        </w:tc>
      </w:tr>
      <w:tr w:rsidR="003473A9" w:rsidRPr="00FA7796" w14:paraId="76E3CA4F" w14:textId="77777777" w:rsidTr="003473A9">
        <w:trPr>
          <w:trHeight w:val="300"/>
        </w:trPr>
        <w:tc>
          <w:tcPr>
            <w:tcW w:w="2500" w:type="pct"/>
            <w:gridSpan w:val="4"/>
            <w:tcBorders>
              <w:top w:val="nil"/>
              <w:left w:val="single" w:sz="4" w:space="0" w:color="auto"/>
              <w:bottom w:val="single" w:sz="4" w:space="0" w:color="auto"/>
              <w:right w:val="single" w:sz="4" w:space="0" w:color="000000"/>
            </w:tcBorders>
            <w:shd w:val="clear" w:color="auto" w:fill="auto"/>
            <w:noWrap/>
            <w:vAlign w:val="center"/>
            <w:hideMark/>
          </w:tcPr>
          <w:p w14:paraId="13EFACFF" w14:textId="26E43E7F" w:rsidR="003473A9" w:rsidRPr="00FA7796" w:rsidRDefault="003473A9" w:rsidP="003473A9">
            <w:pPr>
              <w:suppressAutoHyphens w:val="0"/>
              <w:jc w:val="center"/>
              <w:rPr>
                <w:rFonts w:ascii="Calibri" w:hAnsi="Calibri"/>
                <w:color w:val="000000"/>
                <w:sz w:val="22"/>
                <w:szCs w:val="22"/>
                <w:lang w:val="es-MX" w:eastAsia="es-MX"/>
              </w:rPr>
            </w:pPr>
            <w:r w:rsidRPr="00FA7796">
              <w:rPr>
                <w:rFonts w:ascii="Calibri" w:hAnsi="Calibri"/>
                <w:color w:val="000000"/>
                <w:sz w:val="22"/>
                <w:szCs w:val="22"/>
                <w:lang w:val="es-MX" w:eastAsia="es-MX"/>
              </w:rPr>
              <w:t> </w:t>
            </w:r>
          </w:p>
        </w:tc>
        <w:tc>
          <w:tcPr>
            <w:tcW w:w="2500" w:type="pct"/>
            <w:gridSpan w:val="4"/>
            <w:tcBorders>
              <w:top w:val="nil"/>
              <w:left w:val="nil"/>
              <w:bottom w:val="single" w:sz="4" w:space="0" w:color="auto"/>
              <w:right w:val="single" w:sz="4" w:space="0" w:color="000000"/>
            </w:tcBorders>
            <w:shd w:val="clear" w:color="auto" w:fill="auto"/>
            <w:noWrap/>
            <w:vAlign w:val="center"/>
            <w:hideMark/>
          </w:tcPr>
          <w:p w14:paraId="6CCC5B9F" w14:textId="78AA12BB" w:rsidR="003473A9" w:rsidRPr="00FA7796" w:rsidRDefault="003473A9" w:rsidP="003473A9">
            <w:pPr>
              <w:suppressAutoHyphens w:val="0"/>
              <w:jc w:val="center"/>
              <w:rPr>
                <w:rFonts w:ascii="Calibri" w:hAnsi="Calibri"/>
                <w:color w:val="000000"/>
                <w:sz w:val="16"/>
                <w:szCs w:val="16"/>
                <w:lang w:val="es-MX" w:eastAsia="es-MX"/>
              </w:rPr>
            </w:pPr>
            <w:r w:rsidRPr="00FA7796">
              <w:rPr>
                <w:rFonts w:ascii="Calibri" w:hAnsi="Calibri"/>
                <w:color w:val="000000"/>
                <w:sz w:val="16"/>
                <w:szCs w:val="16"/>
                <w:lang w:val="es-MX" w:eastAsia="es-MX"/>
              </w:rPr>
              <w:t> </w:t>
            </w:r>
          </w:p>
        </w:tc>
      </w:tr>
      <w:tr w:rsidR="003473A9" w:rsidRPr="00FA7796" w14:paraId="7703435D" w14:textId="77777777" w:rsidTr="003473A9">
        <w:trPr>
          <w:trHeight w:val="300"/>
        </w:trPr>
        <w:tc>
          <w:tcPr>
            <w:tcW w:w="2500" w:type="pct"/>
            <w:gridSpan w:val="4"/>
            <w:tcBorders>
              <w:top w:val="nil"/>
              <w:left w:val="single" w:sz="4" w:space="0" w:color="auto"/>
              <w:bottom w:val="single" w:sz="4" w:space="0" w:color="auto"/>
              <w:right w:val="single" w:sz="4" w:space="0" w:color="auto"/>
            </w:tcBorders>
            <w:shd w:val="clear" w:color="auto" w:fill="auto"/>
            <w:noWrap/>
            <w:vAlign w:val="center"/>
            <w:hideMark/>
          </w:tcPr>
          <w:p w14:paraId="1BD53A1A" w14:textId="47E96054" w:rsidR="003473A9" w:rsidRPr="00FA7796" w:rsidRDefault="003473A9" w:rsidP="003473A9">
            <w:pPr>
              <w:suppressAutoHyphens w:val="0"/>
              <w:jc w:val="center"/>
              <w:rPr>
                <w:rFonts w:ascii="Calibri" w:hAnsi="Calibri"/>
                <w:color w:val="000000"/>
                <w:sz w:val="16"/>
                <w:szCs w:val="16"/>
                <w:lang w:val="es-MX" w:eastAsia="es-MX"/>
              </w:rPr>
            </w:pPr>
            <w:r w:rsidRPr="00FA7796">
              <w:rPr>
                <w:rFonts w:ascii="Calibri" w:hAnsi="Calibri"/>
                <w:color w:val="000000"/>
                <w:sz w:val="16"/>
                <w:szCs w:val="16"/>
                <w:lang w:val="es-MX" w:eastAsia="es-MX"/>
              </w:rPr>
              <w:t>NOMBRE Y FIRMA</w:t>
            </w:r>
          </w:p>
        </w:tc>
        <w:tc>
          <w:tcPr>
            <w:tcW w:w="2500" w:type="pct"/>
            <w:gridSpan w:val="4"/>
            <w:tcBorders>
              <w:top w:val="nil"/>
              <w:left w:val="nil"/>
              <w:bottom w:val="single" w:sz="4" w:space="0" w:color="auto"/>
              <w:right w:val="single" w:sz="4" w:space="0" w:color="auto"/>
            </w:tcBorders>
            <w:shd w:val="clear" w:color="auto" w:fill="auto"/>
            <w:noWrap/>
            <w:vAlign w:val="center"/>
            <w:hideMark/>
          </w:tcPr>
          <w:p w14:paraId="5E22C598" w14:textId="1F140234" w:rsidR="003473A9" w:rsidRPr="00FA7796" w:rsidRDefault="003473A9" w:rsidP="003473A9">
            <w:pPr>
              <w:suppressAutoHyphens w:val="0"/>
              <w:jc w:val="center"/>
              <w:rPr>
                <w:rFonts w:ascii="Calibri" w:hAnsi="Calibri"/>
                <w:color w:val="000000"/>
                <w:sz w:val="16"/>
                <w:szCs w:val="16"/>
                <w:lang w:val="es-MX" w:eastAsia="es-MX"/>
              </w:rPr>
            </w:pPr>
            <w:r w:rsidRPr="00FA7796">
              <w:rPr>
                <w:rFonts w:ascii="Calibri" w:hAnsi="Calibri"/>
                <w:color w:val="000000"/>
                <w:sz w:val="16"/>
                <w:szCs w:val="16"/>
                <w:lang w:val="es-MX" w:eastAsia="es-MX"/>
              </w:rPr>
              <w:t>NOMBRE Y FIRMA</w:t>
            </w:r>
          </w:p>
        </w:tc>
      </w:tr>
      <w:tr w:rsidR="003473A9" w:rsidRPr="00FA7796" w14:paraId="5FB0DCBE" w14:textId="77777777" w:rsidTr="003473A9">
        <w:trPr>
          <w:trHeight w:val="300"/>
        </w:trPr>
        <w:tc>
          <w:tcPr>
            <w:tcW w:w="625" w:type="pct"/>
            <w:tcBorders>
              <w:top w:val="nil"/>
              <w:left w:val="nil"/>
              <w:bottom w:val="nil"/>
              <w:right w:val="nil"/>
            </w:tcBorders>
            <w:shd w:val="clear" w:color="auto" w:fill="auto"/>
            <w:noWrap/>
            <w:vAlign w:val="center"/>
            <w:hideMark/>
          </w:tcPr>
          <w:p w14:paraId="533C3D3F" w14:textId="77777777" w:rsidR="003473A9" w:rsidRPr="00FA7796" w:rsidRDefault="003473A9" w:rsidP="003473A9">
            <w:pPr>
              <w:suppressAutoHyphens w:val="0"/>
              <w:jc w:val="center"/>
              <w:rPr>
                <w:rFonts w:ascii="Calibri" w:hAnsi="Calibri"/>
                <w:color w:val="000000"/>
                <w:sz w:val="22"/>
                <w:szCs w:val="22"/>
                <w:lang w:val="es-MX" w:eastAsia="es-MX"/>
              </w:rPr>
            </w:pPr>
          </w:p>
        </w:tc>
        <w:tc>
          <w:tcPr>
            <w:tcW w:w="625" w:type="pct"/>
            <w:tcBorders>
              <w:top w:val="nil"/>
              <w:left w:val="nil"/>
              <w:bottom w:val="nil"/>
              <w:right w:val="nil"/>
            </w:tcBorders>
            <w:shd w:val="clear" w:color="auto" w:fill="auto"/>
            <w:noWrap/>
            <w:vAlign w:val="center"/>
            <w:hideMark/>
          </w:tcPr>
          <w:p w14:paraId="49067A78" w14:textId="77777777" w:rsidR="003473A9" w:rsidRPr="00FA7796" w:rsidRDefault="003473A9" w:rsidP="003473A9">
            <w:pPr>
              <w:suppressAutoHyphens w:val="0"/>
              <w:jc w:val="center"/>
              <w:rPr>
                <w:rFonts w:ascii="Calibri" w:hAnsi="Calibri"/>
                <w:color w:val="000000"/>
                <w:sz w:val="16"/>
                <w:szCs w:val="16"/>
                <w:lang w:val="es-MX" w:eastAsia="es-MX"/>
              </w:rPr>
            </w:pPr>
          </w:p>
        </w:tc>
        <w:tc>
          <w:tcPr>
            <w:tcW w:w="625" w:type="pct"/>
            <w:tcBorders>
              <w:top w:val="nil"/>
              <w:left w:val="nil"/>
              <w:bottom w:val="nil"/>
              <w:right w:val="nil"/>
            </w:tcBorders>
            <w:shd w:val="clear" w:color="auto" w:fill="auto"/>
            <w:noWrap/>
            <w:vAlign w:val="center"/>
            <w:hideMark/>
          </w:tcPr>
          <w:p w14:paraId="18952C9B" w14:textId="77777777" w:rsidR="003473A9" w:rsidRPr="00FA7796" w:rsidRDefault="003473A9" w:rsidP="003473A9">
            <w:pPr>
              <w:suppressAutoHyphens w:val="0"/>
              <w:jc w:val="center"/>
              <w:rPr>
                <w:rFonts w:ascii="Calibri" w:hAnsi="Calibri"/>
                <w:color w:val="000000"/>
                <w:sz w:val="16"/>
                <w:szCs w:val="16"/>
                <w:lang w:val="es-MX" w:eastAsia="es-MX"/>
              </w:rPr>
            </w:pPr>
          </w:p>
        </w:tc>
        <w:tc>
          <w:tcPr>
            <w:tcW w:w="625" w:type="pct"/>
            <w:tcBorders>
              <w:top w:val="nil"/>
              <w:left w:val="nil"/>
              <w:bottom w:val="nil"/>
              <w:right w:val="nil"/>
            </w:tcBorders>
            <w:shd w:val="clear" w:color="auto" w:fill="auto"/>
            <w:noWrap/>
            <w:vAlign w:val="center"/>
            <w:hideMark/>
          </w:tcPr>
          <w:p w14:paraId="2DDCF613" w14:textId="77777777" w:rsidR="003473A9" w:rsidRPr="00FA7796" w:rsidRDefault="003473A9" w:rsidP="003473A9">
            <w:pPr>
              <w:suppressAutoHyphens w:val="0"/>
              <w:jc w:val="center"/>
              <w:rPr>
                <w:rFonts w:ascii="Calibri" w:hAnsi="Calibri"/>
                <w:color w:val="000000"/>
                <w:sz w:val="16"/>
                <w:szCs w:val="16"/>
                <w:lang w:val="es-MX" w:eastAsia="es-MX"/>
              </w:rPr>
            </w:pPr>
          </w:p>
        </w:tc>
        <w:tc>
          <w:tcPr>
            <w:tcW w:w="625" w:type="pct"/>
            <w:tcBorders>
              <w:top w:val="nil"/>
              <w:left w:val="nil"/>
              <w:bottom w:val="nil"/>
              <w:right w:val="nil"/>
            </w:tcBorders>
            <w:shd w:val="clear" w:color="auto" w:fill="auto"/>
            <w:noWrap/>
            <w:vAlign w:val="center"/>
            <w:hideMark/>
          </w:tcPr>
          <w:p w14:paraId="10D9007C" w14:textId="77777777" w:rsidR="003473A9" w:rsidRPr="00FA7796" w:rsidRDefault="003473A9" w:rsidP="003473A9">
            <w:pPr>
              <w:suppressAutoHyphens w:val="0"/>
              <w:jc w:val="center"/>
              <w:rPr>
                <w:rFonts w:ascii="Calibri" w:hAnsi="Calibri"/>
                <w:color w:val="000000"/>
                <w:sz w:val="16"/>
                <w:szCs w:val="16"/>
                <w:lang w:val="es-MX" w:eastAsia="es-MX"/>
              </w:rPr>
            </w:pPr>
          </w:p>
        </w:tc>
        <w:tc>
          <w:tcPr>
            <w:tcW w:w="625" w:type="pct"/>
            <w:tcBorders>
              <w:top w:val="nil"/>
              <w:left w:val="nil"/>
              <w:bottom w:val="nil"/>
              <w:right w:val="nil"/>
            </w:tcBorders>
            <w:shd w:val="clear" w:color="auto" w:fill="auto"/>
            <w:noWrap/>
            <w:vAlign w:val="center"/>
            <w:hideMark/>
          </w:tcPr>
          <w:p w14:paraId="6FF456C2" w14:textId="77777777" w:rsidR="003473A9" w:rsidRPr="00FA7796" w:rsidRDefault="003473A9" w:rsidP="003473A9">
            <w:pPr>
              <w:suppressAutoHyphens w:val="0"/>
              <w:jc w:val="center"/>
              <w:rPr>
                <w:rFonts w:ascii="Calibri" w:hAnsi="Calibri"/>
                <w:color w:val="000000"/>
                <w:sz w:val="16"/>
                <w:szCs w:val="16"/>
                <w:lang w:val="es-MX" w:eastAsia="es-MX"/>
              </w:rPr>
            </w:pPr>
          </w:p>
        </w:tc>
        <w:tc>
          <w:tcPr>
            <w:tcW w:w="625" w:type="pct"/>
            <w:tcBorders>
              <w:top w:val="nil"/>
              <w:left w:val="nil"/>
              <w:bottom w:val="nil"/>
              <w:right w:val="nil"/>
            </w:tcBorders>
            <w:shd w:val="clear" w:color="auto" w:fill="auto"/>
            <w:noWrap/>
            <w:vAlign w:val="center"/>
            <w:hideMark/>
          </w:tcPr>
          <w:p w14:paraId="0BB135C8" w14:textId="77777777" w:rsidR="003473A9" w:rsidRPr="00FA7796" w:rsidRDefault="003473A9" w:rsidP="003473A9">
            <w:pPr>
              <w:suppressAutoHyphens w:val="0"/>
              <w:jc w:val="center"/>
              <w:rPr>
                <w:rFonts w:ascii="Calibri" w:hAnsi="Calibri"/>
                <w:color w:val="000000"/>
                <w:sz w:val="16"/>
                <w:szCs w:val="16"/>
                <w:lang w:val="es-MX" w:eastAsia="es-MX"/>
              </w:rPr>
            </w:pPr>
          </w:p>
        </w:tc>
        <w:tc>
          <w:tcPr>
            <w:tcW w:w="625" w:type="pct"/>
            <w:tcBorders>
              <w:top w:val="nil"/>
              <w:left w:val="nil"/>
              <w:bottom w:val="nil"/>
              <w:right w:val="nil"/>
            </w:tcBorders>
            <w:shd w:val="clear" w:color="auto" w:fill="auto"/>
            <w:noWrap/>
            <w:vAlign w:val="center"/>
            <w:hideMark/>
          </w:tcPr>
          <w:p w14:paraId="28690350" w14:textId="77777777" w:rsidR="003473A9" w:rsidRPr="00FA7796" w:rsidRDefault="003473A9" w:rsidP="003473A9">
            <w:pPr>
              <w:suppressAutoHyphens w:val="0"/>
              <w:jc w:val="center"/>
              <w:rPr>
                <w:rFonts w:ascii="Calibri" w:hAnsi="Calibri"/>
                <w:color w:val="000000"/>
                <w:sz w:val="16"/>
                <w:szCs w:val="16"/>
                <w:lang w:val="es-MX" w:eastAsia="es-MX"/>
              </w:rPr>
            </w:pPr>
          </w:p>
        </w:tc>
      </w:tr>
      <w:tr w:rsidR="003473A9" w:rsidRPr="003473A9" w14:paraId="74BF2948" w14:textId="77777777" w:rsidTr="003473A9">
        <w:trPr>
          <w:trHeight w:val="300"/>
        </w:trPr>
        <w:tc>
          <w:tcPr>
            <w:tcW w:w="5000" w:type="pct"/>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F114635" w14:textId="21B7F546" w:rsidR="003473A9" w:rsidRPr="003473A9" w:rsidRDefault="003473A9" w:rsidP="003473A9">
            <w:pPr>
              <w:suppressAutoHyphens w:val="0"/>
              <w:jc w:val="center"/>
              <w:rPr>
                <w:rFonts w:ascii="Calibri" w:hAnsi="Calibri"/>
                <w:color w:val="000000"/>
                <w:sz w:val="16"/>
                <w:szCs w:val="16"/>
                <w:lang w:val="es-MX" w:eastAsia="es-MX"/>
              </w:rPr>
            </w:pPr>
            <w:r w:rsidRPr="00FA7796">
              <w:rPr>
                <w:rFonts w:ascii="Calibri" w:hAnsi="Calibri"/>
                <w:color w:val="000000"/>
                <w:sz w:val="16"/>
                <w:szCs w:val="16"/>
                <w:lang w:val="es-MX" w:eastAsia="es-MX"/>
              </w:rPr>
              <w:t>AL MOMENTO DE INICIAR LA CAPACITACIÓN, LOS PARTICIPANTES DEBERÁN REGISTRAR SU NOMBRE, LA UNIDAD Y ÁREA DE ADSCRIPCIÓN Y MATRICULA EN EL CHAT DEL GRUPO DE CAPACITACIÓN QUE DEBERÁ CREARSE POR EL PROVEEDOR PARA TAL FIN, ACCIÓN QUE DEBERÁ SER CAPTURADA EN IMPRESIONES DE PANTALLA POR EL CAPACITADOR, COMO EVIDENCIA DE LA ASISTENCIA.</w:t>
            </w:r>
          </w:p>
        </w:tc>
      </w:tr>
      <w:tr w:rsidR="003473A9" w:rsidRPr="003473A9" w14:paraId="59FDD1DC" w14:textId="77777777" w:rsidTr="003473A9">
        <w:trPr>
          <w:trHeight w:val="525"/>
        </w:trPr>
        <w:tc>
          <w:tcPr>
            <w:tcW w:w="5000" w:type="pct"/>
            <w:gridSpan w:val="8"/>
            <w:vMerge/>
            <w:tcBorders>
              <w:top w:val="single" w:sz="4" w:space="0" w:color="auto"/>
              <w:left w:val="single" w:sz="4" w:space="0" w:color="auto"/>
              <w:bottom w:val="single" w:sz="4" w:space="0" w:color="000000"/>
              <w:right w:val="single" w:sz="4" w:space="0" w:color="000000"/>
            </w:tcBorders>
            <w:vAlign w:val="center"/>
            <w:hideMark/>
          </w:tcPr>
          <w:p w14:paraId="649F9AAD" w14:textId="77777777" w:rsidR="003473A9" w:rsidRPr="003473A9" w:rsidRDefault="003473A9" w:rsidP="003473A9">
            <w:pPr>
              <w:suppressAutoHyphens w:val="0"/>
              <w:rPr>
                <w:rFonts w:ascii="Calibri" w:hAnsi="Calibri"/>
                <w:color w:val="000000"/>
                <w:sz w:val="16"/>
                <w:szCs w:val="16"/>
                <w:lang w:val="es-MX" w:eastAsia="es-MX"/>
              </w:rPr>
            </w:pPr>
          </w:p>
        </w:tc>
      </w:tr>
    </w:tbl>
    <w:p w14:paraId="0BDFFD01" w14:textId="77777777" w:rsidR="0061169C" w:rsidRDefault="0061169C" w:rsidP="005D6714">
      <w:pPr>
        <w:jc w:val="center"/>
        <w:rPr>
          <w:rFonts w:asciiTheme="minorHAnsi" w:hAnsiTheme="minorHAnsi"/>
          <w:b/>
          <w:bCs/>
          <w:sz w:val="20"/>
          <w:lang w:val="es-ES_tradnl"/>
        </w:rPr>
      </w:pPr>
    </w:p>
    <w:p w14:paraId="27169DDC" w14:textId="77777777" w:rsidR="00FA7796" w:rsidRDefault="00FA7796" w:rsidP="005D6714">
      <w:pPr>
        <w:jc w:val="center"/>
        <w:rPr>
          <w:rFonts w:asciiTheme="minorHAnsi" w:hAnsiTheme="minorHAnsi"/>
          <w:b/>
          <w:bCs/>
          <w:sz w:val="20"/>
          <w:lang w:val="es-ES_tradnl"/>
        </w:rPr>
      </w:pPr>
    </w:p>
    <w:p w14:paraId="29B2C39C" w14:textId="77777777" w:rsidR="00FA7796" w:rsidRDefault="00FA7796" w:rsidP="005D6714">
      <w:pPr>
        <w:jc w:val="center"/>
        <w:rPr>
          <w:rFonts w:asciiTheme="minorHAnsi" w:hAnsiTheme="minorHAnsi"/>
          <w:b/>
          <w:bCs/>
          <w:sz w:val="20"/>
          <w:lang w:val="es-ES_tradnl"/>
        </w:rPr>
      </w:pPr>
    </w:p>
    <w:p w14:paraId="2AF9CDDB" w14:textId="77777777" w:rsidR="0061169C" w:rsidRDefault="0061169C" w:rsidP="005D6714">
      <w:pPr>
        <w:jc w:val="center"/>
        <w:rPr>
          <w:rFonts w:asciiTheme="minorHAnsi" w:hAnsiTheme="minorHAnsi"/>
          <w:b/>
          <w:bCs/>
          <w:sz w:val="20"/>
          <w:lang w:val="es-ES_tradnl"/>
        </w:rPr>
      </w:pPr>
    </w:p>
    <w:p w14:paraId="5A0A03EA" w14:textId="59C96DBD" w:rsidR="00476A3D" w:rsidRDefault="00476A3D" w:rsidP="00476A3D">
      <w:pPr>
        <w:jc w:val="center"/>
        <w:rPr>
          <w:rFonts w:asciiTheme="minorHAnsi" w:hAnsiTheme="minorHAnsi" w:cs="Arial"/>
          <w:b/>
          <w:sz w:val="20"/>
        </w:rPr>
      </w:pPr>
      <w:r w:rsidRPr="00CF1C16">
        <w:rPr>
          <w:rFonts w:asciiTheme="minorHAnsi" w:hAnsiTheme="minorHAnsi" w:cs="Arial"/>
          <w:b/>
          <w:sz w:val="20"/>
        </w:rPr>
        <w:t>ANEXO NUMERO 0</w:t>
      </w:r>
      <w:r>
        <w:rPr>
          <w:rFonts w:asciiTheme="minorHAnsi" w:hAnsiTheme="minorHAnsi" w:cs="Arial"/>
          <w:b/>
          <w:sz w:val="20"/>
        </w:rPr>
        <w:t>3-B</w:t>
      </w:r>
      <w:r w:rsidRPr="00CF1C16">
        <w:rPr>
          <w:rFonts w:asciiTheme="minorHAnsi" w:hAnsiTheme="minorHAnsi" w:cs="Arial"/>
          <w:b/>
          <w:sz w:val="20"/>
        </w:rPr>
        <w:t xml:space="preserve"> (</w:t>
      </w:r>
      <w:r>
        <w:rPr>
          <w:rFonts w:asciiTheme="minorHAnsi" w:hAnsiTheme="minorHAnsi" w:cs="Arial"/>
          <w:b/>
          <w:sz w:val="20"/>
        </w:rPr>
        <w:t>TRES-B</w:t>
      </w:r>
      <w:r w:rsidRPr="00CF1C16">
        <w:rPr>
          <w:rFonts w:asciiTheme="minorHAnsi" w:hAnsiTheme="minorHAnsi" w:cs="Arial"/>
          <w:b/>
          <w:sz w:val="20"/>
        </w:rPr>
        <w:t>)</w:t>
      </w:r>
    </w:p>
    <w:p w14:paraId="756137D3" w14:textId="77777777" w:rsidR="00476A3D" w:rsidRDefault="00476A3D" w:rsidP="00476A3D">
      <w:pPr>
        <w:jc w:val="center"/>
        <w:rPr>
          <w:rFonts w:asciiTheme="minorHAnsi" w:hAnsiTheme="minorHAnsi" w:cs="Arial"/>
          <w:b/>
          <w:sz w:val="20"/>
        </w:rPr>
      </w:pPr>
    </w:p>
    <w:p w14:paraId="1F83BF5B" w14:textId="3376F351" w:rsidR="00476A3D" w:rsidRDefault="00476A3D" w:rsidP="00476A3D">
      <w:pPr>
        <w:jc w:val="center"/>
        <w:rPr>
          <w:rFonts w:asciiTheme="minorHAnsi" w:hAnsiTheme="minorHAnsi" w:cs="Arial"/>
          <w:b/>
          <w:sz w:val="20"/>
        </w:rPr>
      </w:pPr>
      <w:r w:rsidRPr="00476A3D">
        <w:rPr>
          <w:rFonts w:asciiTheme="minorHAnsi" w:hAnsiTheme="minorHAnsi" w:cs="Arial"/>
          <w:b/>
          <w:sz w:val="20"/>
        </w:rPr>
        <w:t>CO</w:t>
      </w:r>
      <w:r>
        <w:rPr>
          <w:rFonts w:asciiTheme="minorHAnsi" w:hAnsiTheme="minorHAnsi" w:cs="Arial"/>
          <w:b/>
          <w:sz w:val="20"/>
        </w:rPr>
        <w:t>NSTANCIA DEL SERVICIO DE GAS LP</w:t>
      </w:r>
    </w:p>
    <w:p w14:paraId="4D4507D7" w14:textId="77777777" w:rsidR="00476A3D" w:rsidRDefault="00476A3D" w:rsidP="00476A3D">
      <w:pPr>
        <w:jc w:val="center"/>
        <w:rPr>
          <w:rFonts w:asciiTheme="minorHAnsi" w:hAnsiTheme="minorHAnsi" w:cs="Arial"/>
          <w:b/>
          <w:sz w:val="20"/>
        </w:rPr>
      </w:pPr>
    </w:p>
    <w:p w14:paraId="2DA78BD8" w14:textId="77777777" w:rsidR="00476A3D" w:rsidRDefault="00476A3D" w:rsidP="00476A3D">
      <w:pPr>
        <w:jc w:val="center"/>
        <w:rPr>
          <w:rFonts w:asciiTheme="minorHAnsi" w:hAnsiTheme="minorHAnsi" w:cs="Arial"/>
          <w:b/>
          <w:sz w:val="20"/>
        </w:rPr>
      </w:pPr>
    </w:p>
    <w:p w14:paraId="0FACB06B" w14:textId="77777777" w:rsidR="00476A3D" w:rsidRDefault="00476A3D" w:rsidP="00476A3D">
      <w:pPr>
        <w:jc w:val="center"/>
        <w:rPr>
          <w:rFonts w:asciiTheme="minorHAnsi" w:hAnsiTheme="minorHAnsi" w:cs="Arial"/>
          <w:b/>
          <w:sz w:val="20"/>
        </w:rPr>
      </w:pPr>
    </w:p>
    <w:p w14:paraId="6C4AA928" w14:textId="77777777" w:rsidR="00476A3D" w:rsidRDefault="00476A3D" w:rsidP="00476A3D">
      <w:pPr>
        <w:rPr>
          <w:rFonts w:asciiTheme="minorHAnsi" w:hAnsiTheme="minorHAnsi"/>
          <w:b/>
          <w:bCs/>
          <w:sz w:val="20"/>
          <w:lang w:val="es-ES_tradnl"/>
        </w:rPr>
      </w:pPr>
      <w:r>
        <w:rPr>
          <w:rFonts w:asciiTheme="minorHAnsi" w:hAnsiTheme="minorHAnsi"/>
          <w:b/>
          <w:bCs/>
          <w:sz w:val="20"/>
          <w:lang w:val="es-ES_tradnl"/>
        </w:rPr>
        <w:t>UNIDAD: __________________________</w:t>
      </w:r>
    </w:p>
    <w:p w14:paraId="07484C82" w14:textId="77777777" w:rsidR="00476A3D" w:rsidRDefault="00476A3D" w:rsidP="00476A3D">
      <w:pPr>
        <w:rPr>
          <w:rFonts w:asciiTheme="minorHAnsi" w:hAnsiTheme="minorHAnsi"/>
          <w:b/>
          <w:bCs/>
          <w:sz w:val="20"/>
          <w:lang w:val="es-ES_tradnl"/>
        </w:rPr>
      </w:pPr>
      <w:r>
        <w:rPr>
          <w:rFonts w:asciiTheme="minorHAnsi" w:hAnsiTheme="minorHAnsi"/>
          <w:b/>
          <w:bCs/>
          <w:sz w:val="20"/>
          <w:lang w:val="es-ES_tradnl"/>
        </w:rPr>
        <w:t>CONTRATO: __________________________</w:t>
      </w:r>
    </w:p>
    <w:p w14:paraId="7C53594D" w14:textId="5568BEF6" w:rsidR="00476A3D" w:rsidRDefault="00476A3D" w:rsidP="00476A3D">
      <w:pPr>
        <w:rPr>
          <w:rFonts w:asciiTheme="minorHAnsi" w:hAnsiTheme="minorHAnsi"/>
          <w:b/>
          <w:bCs/>
          <w:sz w:val="20"/>
          <w:lang w:val="es-ES_tradnl"/>
        </w:rPr>
      </w:pPr>
      <w:r>
        <w:rPr>
          <w:rFonts w:asciiTheme="minorHAnsi" w:hAnsiTheme="minorHAnsi"/>
          <w:b/>
          <w:bCs/>
          <w:sz w:val="20"/>
          <w:lang w:val="es-ES_tradnl"/>
        </w:rPr>
        <w:t>PRESTADOR DEL SERVICIO:</w:t>
      </w:r>
      <w:r w:rsidRPr="00BB46AE">
        <w:rPr>
          <w:rFonts w:asciiTheme="minorHAnsi" w:hAnsiTheme="minorHAnsi"/>
          <w:b/>
          <w:bCs/>
          <w:sz w:val="20"/>
          <w:lang w:val="es-ES_tradnl"/>
        </w:rPr>
        <w:t xml:space="preserve"> </w:t>
      </w:r>
      <w:r>
        <w:rPr>
          <w:rFonts w:asciiTheme="minorHAnsi" w:hAnsiTheme="minorHAnsi"/>
          <w:b/>
          <w:bCs/>
          <w:sz w:val="20"/>
          <w:lang w:val="es-ES_tradnl"/>
        </w:rPr>
        <w:t>__________________________</w:t>
      </w:r>
    </w:p>
    <w:p w14:paraId="2495E300" w14:textId="77777777" w:rsidR="00476A3D" w:rsidRDefault="00476A3D" w:rsidP="00476A3D">
      <w:pPr>
        <w:rPr>
          <w:rFonts w:asciiTheme="minorHAnsi" w:hAnsiTheme="minorHAnsi"/>
          <w:b/>
          <w:bCs/>
          <w:sz w:val="20"/>
          <w:lang w:val="es-ES_tradnl"/>
        </w:rPr>
      </w:pPr>
    </w:p>
    <w:tbl>
      <w:tblPr>
        <w:tblW w:w="5000" w:type="pct"/>
        <w:tblCellMar>
          <w:left w:w="70" w:type="dxa"/>
          <w:right w:w="70" w:type="dxa"/>
        </w:tblCellMar>
        <w:tblLook w:val="04A0" w:firstRow="1" w:lastRow="0" w:firstColumn="1" w:lastColumn="0" w:noHBand="0" w:noVBand="1"/>
      </w:tblPr>
      <w:tblGrid>
        <w:gridCol w:w="881"/>
        <w:gridCol w:w="881"/>
        <w:gridCol w:w="881"/>
        <w:gridCol w:w="881"/>
        <w:gridCol w:w="882"/>
        <w:gridCol w:w="882"/>
        <w:gridCol w:w="882"/>
        <w:gridCol w:w="882"/>
        <w:gridCol w:w="884"/>
        <w:gridCol w:w="880"/>
        <w:gridCol w:w="880"/>
        <w:gridCol w:w="875"/>
      </w:tblGrid>
      <w:tr w:rsidR="00476A3D" w:rsidRPr="00BB46AE" w14:paraId="659DDF8E" w14:textId="77777777" w:rsidTr="00CB15E2">
        <w:trPr>
          <w:trHeight w:val="300"/>
        </w:trPr>
        <w:tc>
          <w:tcPr>
            <w:tcW w:w="417" w:type="pct"/>
            <w:tcBorders>
              <w:top w:val="nil"/>
              <w:left w:val="nil"/>
              <w:bottom w:val="nil"/>
              <w:right w:val="nil"/>
            </w:tcBorders>
            <w:shd w:val="clear" w:color="auto" w:fill="auto"/>
            <w:noWrap/>
            <w:vAlign w:val="center"/>
            <w:hideMark/>
          </w:tcPr>
          <w:p w14:paraId="25322C93"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nil"/>
              <w:right w:val="nil"/>
            </w:tcBorders>
            <w:shd w:val="clear" w:color="auto" w:fill="auto"/>
            <w:noWrap/>
            <w:vAlign w:val="center"/>
            <w:hideMark/>
          </w:tcPr>
          <w:p w14:paraId="10E4D860"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p>
        </w:tc>
        <w:tc>
          <w:tcPr>
            <w:tcW w:w="417" w:type="pct"/>
            <w:tcBorders>
              <w:top w:val="nil"/>
              <w:left w:val="nil"/>
              <w:bottom w:val="nil"/>
              <w:right w:val="nil"/>
            </w:tcBorders>
            <w:shd w:val="clear" w:color="auto" w:fill="auto"/>
            <w:noWrap/>
            <w:vAlign w:val="center"/>
            <w:hideMark/>
          </w:tcPr>
          <w:p w14:paraId="364D8D9A"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p>
        </w:tc>
        <w:tc>
          <w:tcPr>
            <w:tcW w:w="417" w:type="pct"/>
            <w:tcBorders>
              <w:top w:val="nil"/>
              <w:left w:val="nil"/>
              <w:bottom w:val="nil"/>
              <w:right w:val="nil"/>
            </w:tcBorders>
            <w:shd w:val="clear" w:color="auto" w:fill="auto"/>
            <w:noWrap/>
            <w:vAlign w:val="center"/>
            <w:hideMark/>
          </w:tcPr>
          <w:p w14:paraId="583E25A9"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p>
        </w:tc>
        <w:tc>
          <w:tcPr>
            <w:tcW w:w="417" w:type="pct"/>
            <w:tcBorders>
              <w:top w:val="nil"/>
              <w:left w:val="nil"/>
              <w:bottom w:val="nil"/>
              <w:right w:val="nil"/>
            </w:tcBorders>
            <w:shd w:val="clear" w:color="auto" w:fill="auto"/>
            <w:noWrap/>
            <w:vAlign w:val="center"/>
            <w:hideMark/>
          </w:tcPr>
          <w:p w14:paraId="6337A0A1"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p>
        </w:tc>
        <w:tc>
          <w:tcPr>
            <w:tcW w:w="417" w:type="pct"/>
            <w:tcBorders>
              <w:top w:val="nil"/>
              <w:left w:val="nil"/>
              <w:bottom w:val="nil"/>
              <w:right w:val="nil"/>
            </w:tcBorders>
            <w:shd w:val="clear" w:color="auto" w:fill="auto"/>
            <w:noWrap/>
            <w:vAlign w:val="center"/>
            <w:hideMark/>
          </w:tcPr>
          <w:p w14:paraId="681A3154"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p>
        </w:tc>
        <w:tc>
          <w:tcPr>
            <w:tcW w:w="417" w:type="pct"/>
            <w:tcBorders>
              <w:top w:val="nil"/>
              <w:left w:val="nil"/>
              <w:bottom w:val="nil"/>
              <w:right w:val="nil"/>
            </w:tcBorders>
            <w:shd w:val="clear" w:color="auto" w:fill="auto"/>
            <w:noWrap/>
            <w:vAlign w:val="center"/>
            <w:hideMark/>
          </w:tcPr>
          <w:p w14:paraId="4FE3527C"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p>
        </w:tc>
        <w:tc>
          <w:tcPr>
            <w:tcW w:w="417" w:type="pct"/>
            <w:tcBorders>
              <w:top w:val="nil"/>
              <w:left w:val="nil"/>
              <w:bottom w:val="nil"/>
              <w:right w:val="nil"/>
            </w:tcBorders>
            <w:shd w:val="clear" w:color="auto" w:fill="auto"/>
            <w:noWrap/>
            <w:vAlign w:val="center"/>
            <w:hideMark/>
          </w:tcPr>
          <w:p w14:paraId="5EE03942"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p>
        </w:tc>
        <w:tc>
          <w:tcPr>
            <w:tcW w:w="1667" w:type="pct"/>
            <w:gridSpan w:val="4"/>
            <w:vMerge w:val="restart"/>
            <w:tcBorders>
              <w:top w:val="single" w:sz="4" w:space="0" w:color="auto"/>
              <w:left w:val="single" w:sz="4" w:space="0" w:color="auto"/>
              <w:bottom w:val="single" w:sz="4" w:space="0" w:color="auto"/>
              <w:right w:val="single" w:sz="4" w:space="0" w:color="auto"/>
            </w:tcBorders>
            <w:shd w:val="clear" w:color="000000" w:fill="808080"/>
            <w:vAlign w:val="center"/>
            <w:hideMark/>
          </w:tcPr>
          <w:p w14:paraId="5B018D7D"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r w:rsidRPr="00BB46AE">
              <w:rPr>
                <w:rFonts w:asciiTheme="minorHAnsi" w:hAnsiTheme="minorHAnsi"/>
                <w:b/>
                <w:bCs/>
                <w:color w:val="000000"/>
                <w:sz w:val="16"/>
                <w:szCs w:val="16"/>
                <w:lang w:val="es-MX" w:eastAsia="es-MX"/>
              </w:rPr>
              <w:t>DÍA Y HORA DE ENTREGA DEL SUMINISTRO DE “GAS LICUADO DEL PETRÓLEO (L.P.), PARA UNIDADES MÉDICAS Y NO MÉDICAS DE ACUERDO A LA SOLICITUD DE LA UNIDAD RESPONSABLE DEL GASTO</w:t>
            </w:r>
          </w:p>
        </w:tc>
      </w:tr>
      <w:tr w:rsidR="00476A3D" w:rsidRPr="00BB46AE" w14:paraId="711CAABE" w14:textId="77777777" w:rsidTr="00CB15E2">
        <w:trPr>
          <w:trHeight w:val="300"/>
        </w:trPr>
        <w:tc>
          <w:tcPr>
            <w:tcW w:w="417" w:type="pct"/>
            <w:tcBorders>
              <w:top w:val="nil"/>
              <w:left w:val="nil"/>
              <w:bottom w:val="nil"/>
              <w:right w:val="nil"/>
            </w:tcBorders>
            <w:shd w:val="clear" w:color="auto" w:fill="auto"/>
            <w:noWrap/>
            <w:vAlign w:val="center"/>
            <w:hideMark/>
          </w:tcPr>
          <w:p w14:paraId="7496410B"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nil"/>
              <w:right w:val="nil"/>
            </w:tcBorders>
            <w:shd w:val="clear" w:color="auto" w:fill="auto"/>
            <w:noWrap/>
            <w:vAlign w:val="center"/>
            <w:hideMark/>
          </w:tcPr>
          <w:p w14:paraId="434A49DE"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nil"/>
              <w:right w:val="nil"/>
            </w:tcBorders>
            <w:shd w:val="clear" w:color="auto" w:fill="auto"/>
            <w:noWrap/>
            <w:vAlign w:val="center"/>
            <w:hideMark/>
          </w:tcPr>
          <w:p w14:paraId="1400A1B1"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nil"/>
              <w:right w:val="nil"/>
            </w:tcBorders>
            <w:shd w:val="clear" w:color="auto" w:fill="auto"/>
            <w:noWrap/>
            <w:vAlign w:val="center"/>
            <w:hideMark/>
          </w:tcPr>
          <w:p w14:paraId="7747C72F"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nil"/>
              <w:right w:val="nil"/>
            </w:tcBorders>
            <w:shd w:val="clear" w:color="auto" w:fill="auto"/>
            <w:noWrap/>
            <w:vAlign w:val="center"/>
            <w:hideMark/>
          </w:tcPr>
          <w:p w14:paraId="17B145A5"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nil"/>
              <w:right w:val="nil"/>
            </w:tcBorders>
            <w:shd w:val="clear" w:color="auto" w:fill="auto"/>
            <w:noWrap/>
            <w:vAlign w:val="center"/>
            <w:hideMark/>
          </w:tcPr>
          <w:p w14:paraId="06C99041"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nil"/>
              <w:right w:val="nil"/>
            </w:tcBorders>
            <w:shd w:val="clear" w:color="auto" w:fill="auto"/>
            <w:noWrap/>
            <w:vAlign w:val="center"/>
            <w:hideMark/>
          </w:tcPr>
          <w:p w14:paraId="7DAFC1C3"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nil"/>
              <w:right w:val="single" w:sz="4" w:space="0" w:color="auto"/>
            </w:tcBorders>
            <w:shd w:val="clear" w:color="auto" w:fill="auto"/>
            <w:noWrap/>
            <w:vAlign w:val="center"/>
            <w:hideMark/>
          </w:tcPr>
          <w:p w14:paraId="5AA93FDD"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1667" w:type="pct"/>
            <w:gridSpan w:val="4"/>
            <w:vMerge/>
            <w:tcBorders>
              <w:top w:val="single" w:sz="4" w:space="0" w:color="auto"/>
              <w:left w:val="single" w:sz="4" w:space="0" w:color="auto"/>
              <w:bottom w:val="single" w:sz="4" w:space="0" w:color="auto"/>
              <w:right w:val="single" w:sz="4" w:space="0" w:color="auto"/>
            </w:tcBorders>
            <w:vAlign w:val="center"/>
            <w:hideMark/>
          </w:tcPr>
          <w:p w14:paraId="2A03DC06"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p>
        </w:tc>
      </w:tr>
      <w:tr w:rsidR="00476A3D" w:rsidRPr="00BB46AE" w14:paraId="760B51DC" w14:textId="77777777" w:rsidTr="00CB15E2">
        <w:trPr>
          <w:trHeight w:val="300"/>
        </w:trPr>
        <w:tc>
          <w:tcPr>
            <w:tcW w:w="417" w:type="pct"/>
            <w:tcBorders>
              <w:top w:val="nil"/>
              <w:left w:val="nil"/>
              <w:bottom w:val="nil"/>
              <w:right w:val="nil"/>
            </w:tcBorders>
            <w:shd w:val="clear" w:color="auto" w:fill="auto"/>
            <w:noWrap/>
            <w:vAlign w:val="center"/>
            <w:hideMark/>
          </w:tcPr>
          <w:p w14:paraId="73CF2FAF"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nil"/>
              <w:right w:val="nil"/>
            </w:tcBorders>
            <w:shd w:val="clear" w:color="auto" w:fill="auto"/>
            <w:noWrap/>
            <w:vAlign w:val="center"/>
            <w:hideMark/>
          </w:tcPr>
          <w:p w14:paraId="6E6545BB"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nil"/>
              <w:right w:val="nil"/>
            </w:tcBorders>
            <w:shd w:val="clear" w:color="auto" w:fill="auto"/>
            <w:noWrap/>
            <w:vAlign w:val="center"/>
            <w:hideMark/>
          </w:tcPr>
          <w:p w14:paraId="3E310C32"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single" w:sz="4" w:space="0" w:color="auto"/>
              <w:right w:val="nil"/>
            </w:tcBorders>
            <w:shd w:val="clear" w:color="auto" w:fill="auto"/>
            <w:noWrap/>
            <w:vAlign w:val="center"/>
            <w:hideMark/>
          </w:tcPr>
          <w:p w14:paraId="7AADBE57"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single" w:sz="4" w:space="0" w:color="auto"/>
              <w:right w:val="nil"/>
            </w:tcBorders>
            <w:shd w:val="clear" w:color="auto" w:fill="auto"/>
            <w:noWrap/>
            <w:vAlign w:val="center"/>
            <w:hideMark/>
          </w:tcPr>
          <w:p w14:paraId="766C0A2F"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single" w:sz="4" w:space="0" w:color="auto"/>
              <w:right w:val="nil"/>
            </w:tcBorders>
            <w:shd w:val="clear" w:color="auto" w:fill="auto"/>
            <w:noWrap/>
            <w:vAlign w:val="center"/>
            <w:hideMark/>
          </w:tcPr>
          <w:p w14:paraId="29CFB392"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single" w:sz="4" w:space="0" w:color="auto"/>
              <w:right w:val="nil"/>
            </w:tcBorders>
            <w:shd w:val="clear" w:color="auto" w:fill="auto"/>
            <w:noWrap/>
            <w:vAlign w:val="center"/>
            <w:hideMark/>
          </w:tcPr>
          <w:p w14:paraId="2028C3AE"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nil"/>
              <w:right w:val="single" w:sz="4" w:space="0" w:color="auto"/>
            </w:tcBorders>
            <w:shd w:val="clear" w:color="auto" w:fill="auto"/>
            <w:noWrap/>
            <w:vAlign w:val="center"/>
            <w:hideMark/>
          </w:tcPr>
          <w:p w14:paraId="56E7A34E"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1667" w:type="pct"/>
            <w:gridSpan w:val="4"/>
            <w:vMerge/>
            <w:tcBorders>
              <w:top w:val="single" w:sz="4" w:space="0" w:color="auto"/>
              <w:left w:val="single" w:sz="4" w:space="0" w:color="auto"/>
              <w:bottom w:val="single" w:sz="4" w:space="0" w:color="auto"/>
              <w:right w:val="single" w:sz="4" w:space="0" w:color="auto"/>
            </w:tcBorders>
            <w:vAlign w:val="center"/>
            <w:hideMark/>
          </w:tcPr>
          <w:p w14:paraId="0F70D0EA"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p>
        </w:tc>
      </w:tr>
      <w:tr w:rsidR="00476A3D" w:rsidRPr="00BB46AE" w14:paraId="15787F26" w14:textId="77777777" w:rsidTr="00CB15E2">
        <w:trPr>
          <w:trHeight w:val="300"/>
        </w:trPr>
        <w:tc>
          <w:tcPr>
            <w:tcW w:w="833" w:type="pct"/>
            <w:gridSpan w:val="2"/>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2B504F3F"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r w:rsidRPr="00BB46AE">
              <w:rPr>
                <w:rFonts w:asciiTheme="minorHAnsi" w:hAnsiTheme="minorHAnsi"/>
                <w:b/>
                <w:bCs/>
                <w:color w:val="000000"/>
                <w:sz w:val="16"/>
                <w:szCs w:val="16"/>
                <w:lang w:val="es-MX" w:eastAsia="es-MX"/>
              </w:rPr>
              <w:t>TIPO DE CONTENEDOR</w:t>
            </w:r>
          </w:p>
        </w:tc>
        <w:tc>
          <w:tcPr>
            <w:tcW w:w="417" w:type="pct"/>
            <w:tcBorders>
              <w:top w:val="nil"/>
              <w:left w:val="nil"/>
              <w:bottom w:val="nil"/>
              <w:right w:val="nil"/>
            </w:tcBorders>
            <w:shd w:val="clear" w:color="auto" w:fill="auto"/>
            <w:noWrap/>
            <w:vAlign w:val="center"/>
            <w:hideMark/>
          </w:tcPr>
          <w:p w14:paraId="42FCF423"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833" w:type="pct"/>
            <w:gridSpan w:val="2"/>
            <w:vMerge w:val="restart"/>
            <w:tcBorders>
              <w:top w:val="single" w:sz="4" w:space="0" w:color="auto"/>
              <w:left w:val="single" w:sz="4" w:space="0" w:color="auto"/>
              <w:bottom w:val="single" w:sz="4" w:space="0" w:color="auto"/>
              <w:right w:val="single" w:sz="4" w:space="0" w:color="auto"/>
            </w:tcBorders>
            <w:shd w:val="clear" w:color="000000" w:fill="808080"/>
            <w:vAlign w:val="center"/>
            <w:hideMark/>
          </w:tcPr>
          <w:p w14:paraId="7D2EAACB"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r w:rsidRPr="00BB46AE">
              <w:rPr>
                <w:rFonts w:asciiTheme="minorHAnsi" w:hAnsiTheme="minorHAnsi"/>
                <w:b/>
                <w:bCs/>
                <w:color w:val="000000"/>
                <w:sz w:val="16"/>
                <w:szCs w:val="16"/>
                <w:lang w:val="es-MX" w:eastAsia="es-MX"/>
              </w:rPr>
              <w:t>CANTIDAD DE TANQUES</w:t>
            </w:r>
          </w:p>
        </w:tc>
        <w:tc>
          <w:tcPr>
            <w:tcW w:w="833" w:type="pct"/>
            <w:gridSpan w:val="2"/>
            <w:vMerge w:val="restart"/>
            <w:tcBorders>
              <w:top w:val="single" w:sz="4" w:space="0" w:color="auto"/>
              <w:left w:val="single" w:sz="4" w:space="0" w:color="auto"/>
              <w:bottom w:val="single" w:sz="4" w:space="0" w:color="auto"/>
              <w:right w:val="single" w:sz="4" w:space="0" w:color="auto"/>
            </w:tcBorders>
            <w:shd w:val="clear" w:color="000000" w:fill="808080"/>
            <w:vAlign w:val="center"/>
            <w:hideMark/>
          </w:tcPr>
          <w:p w14:paraId="025B23E9"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r w:rsidRPr="00BB46AE">
              <w:rPr>
                <w:rFonts w:asciiTheme="minorHAnsi" w:hAnsiTheme="minorHAnsi"/>
                <w:b/>
                <w:bCs/>
                <w:color w:val="000000"/>
                <w:sz w:val="16"/>
                <w:szCs w:val="16"/>
                <w:lang w:val="es-MX" w:eastAsia="es-MX"/>
              </w:rPr>
              <w:t>CAPACIDAD DEL (LOS) TANQUE (S)</w:t>
            </w:r>
          </w:p>
        </w:tc>
        <w:tc>
          <w:tcPr>
            <w:tcW w:w="417" w:type="pct"/>
            <w:tcBorders>
              <w:top w:val="nil"/>
              <w:left w:val="nil"/>
              <w:bottom w:val="nil"/>
              <w:right w:val="single" w:sz="4" w:space="0" w:color="auto"/>
            </w:tcBorders>
            <w:shd w:val="clear" w:color="auto" w:fill="auto"/>
            <w:noWrap/>
            <w:vAlign w:val="center"/>
            <w:hideMark/>
          </w:tcPr>
          <w:p w14:paraId="7D7D665A"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1667" w:type="pct"/>
            <w:gridSpan w:val="4"/>
            <w:vMerge/>
            <w:tcBorders>
              <w:top w:val="single" w:sz="4" w:space="0" w:color="auto"/>
              <w:left w:val="single" w:sz="4" w:space="0" w:color="auto"/>
              <w:bottom w:val="single" w:sz="4" w:space="0" w:color="auto"/>
              <w:right w:val="single" w:sz="4" w:space="0" w:color="auto"/>
            </w:tcBorders>
            <w:vAlign w:val="center"/>
            <w:hideMark/>
          </w:tcPr>
          <w:p w14:paraId="4ECC7A31"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p>
        </w:tc>
      </w:tr>
      <w:tr w:rsidR="00476A3D" w:rsidRPr="00BB46AE" w14:paraId="37A80F3B" w14:textId="77777777" w:rsidTr="00CB15E2">
        <w:trPr>
          <w:trHeight w:val="300"/>
        </w:trPr>
        <w:tc>
          <w:tcPr>
            <w:tcW w:w="417" w:type="pct"/>
            <w:tcBorders>
              <w:top w:val="nil"/>
              <w:left w:val="single" w:sz="4" w:space="0" w:color="auto"/>
              <w:bottom w:val="single" w:sz="4" w:space="0" w:color="auto"/>
              <w:right w:val="single" w:sz="4" w:space="0" w:color="auto"/>
            </w:tcBorders>
            <w:shd w:val="clear" w:color="000000" w:fill="808080"/>
            <w:noWrap/>
            <w:vAlign w:val="center"/>
            <w:hideMark/>
          </w:tcPr>
          <w:p w14:paraId="4AB28402"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r w:rsidRPr="00BB46AE">
              <w:rPr>
                <w:rFonts w:asciiTheme="minorHAnsi" w:hAnsiTheme="minorHAnsi"/>
                <w:b/>
                <w:bCs/>
                <w:color w:val="000000"/>
                <w:sz w:val="16"/>
                <w:szCs w:val="16"/>
                <w:lang w:val="es-MX" w:eastAsia="es-MX"/>
              </w:rPr>
              <w:t>CILINDRO</w:t>
            </w:r>
          </w:p>
        </w:tc>
        <w:tc>
          <w:tcPr>
            <w:tcW w:w="417" w:type="pct"/>
            <w:tcBorders>
              <w:top w:val="nil"/>
              <w:left w:val="nil"/>
              <w:bottom w:val="single" w:sz="4" w:space="0" w:color="auto"/>
              <w:right w:val="single" w:sz="4" w:space="0" w:color="auto"/>
            </w:tcBorders>
            <w:shd w:val="clear" w:color="000000" w:fill="808080"/>
            <w:noWrap/>
            <w:vAlign w:val="center"/>
            <w:hideMark/>
          </w:tcPr>
          <w:p w14:paraId="3D7F2B33"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r w:rsidRPr="00BB46AE">
              <w:rPr>
                <w:rFonts w:asciiTheme="minorHAnsi" w:hAnsiTheme="minorHAnsi"/>
                <w:b/>
                <w:bCs/>
                <w:color w:val="000000"/>
                <w:sz w:val="16"/>
                <w:szCs w:val="16"/>
                <w:lang w:val="es-MX" w:eastAsia="es-MX"/>
              </w:rPr>
              <w:t>TANQUE</w:t>
            </w:r>
          </w:p>
        </w:tc>
        <w:tc>
          <w:tcPr>
            <w:tcW w:w="417" w:type="pct"/>
            <w:tcBorders>
              <w:top w:val="nil"/>
              <w:left w:val="nil"/>
              <w:bottom w:val="nil"/>
              <w:right w:val="single" w:sz="4" w:space="0" w:color="auto"/>
            </w:tcBorders>
            <w:shd w:val="clear" w:color="auto" w:fill="auto"/>
            <w:noWrap/>
            <w:vAlign w:val="center"/>
            <w:hideMark/>
          </w:tcPr>
          <w:p w14:paraId="52A921A3"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833" w:type="pct"/>
            <w:gridSpan w:val="2"/>
            <w:vMerge/>
            <w:tcBorders>
              <w:top w:val="single" w:sz="4" w:space="0" w:color="auto"/>
              <w:left w:val="single" w:sz="4" w:space="0" w:color="auto"/>
              <w:bottom w:val="single" w:sz="4" w:space="0" w:color="auto"/>
              <w:right w:val="single" w:sz="4" w:space="0" w:color="auto"/>
            </w:tcBorders>
            <w:vAlign w:val="center"/>
            <w:hideMark/>
          </w:tcPr>
          <w:p w14:paraId="3D7C4973"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p>
        </w:tc>
        <w:tc>
          <w:tcPr>
            <w:tcW w:w="833" w:type="pct"/>
            <w:gridSpan w:val="2"/>
            <w:vMerge/>
            <w:tcBorders>
              <w:top w:val="single" w:sz="4" w:space="0" w:color="auto"/>
              <w:left w:val="single" w:sz="4" w:space="0" w:color="auto"/>
              <w:bottom w:val="single" w:sz="4" w:space="0" w:color="auto"/>
              <w:right w:val="single" w:sz="4" w:space="0" w:color="auto"/>
            </w:tcBorders>
            <w:vAlign w:val="center"/>
            <w:hideMark/>
          </w:tcPr>
          <w:p w14:paraId="641A9572"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p>
        </w:tc>
        <w:tc>
          <w:tcPr>
            <w:tcW w:w="417" w:type="pct"/>
            <w:tcBorders>
              <w:top w:val="nil"/>
              <w:left w:val="single" w:sz="4" w:space="0" w:color="auto"/>
              <w:bottom w:val="nil"/>
              <w:right w:val="nil"/>
            </w:tcBorders>
            <w:shd w:val="clear" w:color="auto" w:fill="auto"/>
            <w:noWrap/>
            <w:vAlign w:val="center"/>
            <w:hideMark/>
          </w:tcPr>
          <w:p w14:paraId="6AE419FE"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834"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BC60E79"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r w:rsidRPr="00BB46AE">
              <w:rPr>
                <w:rFonts w:asciiTheme="minorHAnsi" w:hAnsiTheme="minorHAnsi"/>
                <w:b/>
                <w:bCs/>
                <w:color w:val="000000"/>
                <w:sz w:val="16"/>
                <w:szCs w:val="16"/>
                <w:lang w:val="es-MX" w:eastAsia="es-MX"/>
              </w:rPr>
              <w:t>DÍA</w:t>
            </w:r>
          </w:p>
        </w:tc>
        <w:tc>
          <w:tcPr>
            <w:tcW w:w="833"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082612B3"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r w:rsidRPr="00BB46AE">
              <w:rPr>
                <w:rFonts w:asciiTheme="minorHAnsi" w:hAnsiTheme="minorHAnsi"/>
                <w:b/>
                <w:bCs/>
                <w:color w:val="000000"/>
                <w:sz w:val="16"/>
                <w:szCs w:val="16"/>
                <w:lang w:val="es-MX" w:eastAsia="es-MX"/>
              </w:rPr>
              <w:t>HORA</w:t>
            </w:r>
          </w:p>
        </w:tc>
      </w:tr>
      <w:tr w:rsidR="00476A3D" w:rsidRPr="00BB46AE" w14:paraId="37F4F279" w14:textId="77777777" w:rsidTr="00CB15E2">
        <w:trPr>
          <w:trHeight w:val="300"/>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455D18BC"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p>
        </w:tc>
        <w:tc>
          <w:tcPr>
            <w:tcW w:w="417" w:type="pct"/>
            <w:tcBorders>
              <w:top w:val="nil"/>
              <w:left w:val="nil"/>
              <w:bottom w:val="single" w:sz="4" w:space="0" w:color="auto"/>
              <w:right w:val="single" w:sz="4" w:space="0" w:color="auto"/>
            </w:tcBorders>
            <w:shd w:val="clear" w:color="auto" w:fill="auto"/>
            <w:noWrap/>
            <w:vAlign w:val="center"/>
            <w:hideMark/>
          </w:tcPr>
          <w:p w14:paraId="1F8AB705"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p>
        </w:tc>
        <w:tc>
          <w:tcPr>
            <w:tcW w:w="417" w:type="pct"/>
            <w:tcBorders>
              <w:top w:val="nil"/>
              <w:left w:val="nil"/>
              <w:bottom w:val="nil"/>
              <w:right w:val="nil"/>
            </w:tcBorders>
            <w:shd w:val="clear" w:color="auto" w:fill="auto"/>
            <w:noWrap/>
            <w:vAlign w:val="center"/>
            <w:hideMark/>
          </w:tcPr>
          <w:p w14:paraId="279C02AD"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F61BE"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79F58705"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5B49B237"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14:paraId="3546DB4C" w14:textId="77777777" w:rsidR="00476A3D" w:rsidRPr="00BB46AE" w:rsidRDefault="00476A3D" w:rsidP="00CB15E2">
            <w:pPr>
              <w:suppressAutoHyphens w:val="0"/>
              <w:jc w:val="center"/>
              <w:rPr>
                <w:rFonts w:asciiTheme="minorHAnsi" w:hAnsiTheme="minorHAnsi"/>
                <w:b/>
                <w:bCs/>
                <w:color w:val="000000"/>
                <w:sz w:val="16"/>
                <w:szCs w:val="16"/>
                <w:lang w:val="es-MX" w:eastAsia="es-MX"/>
              </w:rPr>
            </w:pPr>
          </w:p>
        </w:tc>
        <w:tc>
          <w:tcPr>
            <w:tcW w:w="417" w:type="pct"/>
            <w:tcBorders>
              <w:top w:val="nil"/>
              <w:left w:val="nil"/>
              <w:bottom w:val="nil"/>
              <w:right w:val="nil"/>
            </w:tcBorders>
            <w:shd w:val="clear" w:color="auto" w:fill="auto"/>
            <w:noWrap/>
            <w:vAlign w:val="center"/>
            <w:hideMark/>
          </w:tcPr>
          <w:p w14:paraId="7A57BAFD"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83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D6796"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8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216B99B8"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r>
      <w:tr w:rsidR="00476A3D" w:rsidRPr="00BB46AE" w14:paraId="70467784" w14:textId="77777777" w:rsidTr="00CB15E2">
        <w:trPr>
          <w:trHeight w:val="300"/>
        </w:trPr>
        <w:tc>
          <w:tcPr>
            <w:tcW w:w="417" w:type="pct"/>
            <w:tcBorders>
              <w:top w:val="nil"/>
              <w:left w:val="nil"/>
              <w:bottom w:val="nil"/>
              <w:right w:val="nil"/>
            </w:tcBorders>
            <w:shd w:val="clear" w:color="auto" w:fill="auto"/>
            <w:noWrap/>
            <w:vAlign w:val="center"/>
            <w:hideMark/>
          </w:tcPr>
          <w:p w14:paraId="4B06E280"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nil"/>
              <w:right w:val="nil"/>
            </w:tcBorders>
            <w:shd w:val="clear" w:color="auto" w:fill="auto"/>
            <w:noWrap/>
            <w:vAlign w:val="center"/>
            <w:hideMark/>
          </w:tcPr>
          <w:p w14:paraId="622C1A78"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nil"/>
              <w:right w:val="nil"/>
            </w:tcBorders>
            <w:shd w:val="clear" w:color="auto" w:fill="auto"/>
            <w:noWrap/>
            <w:vAlign w:val="center"/>
            <w:hideMark/>
          </w:tcPr>
          <w:p w14:paraId="510062DB"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nil"/>
              <w:right w:val="nil"/>
            </w:tcBorders>
            <w:shd w:val="clear" w:color="auto" w:fill="auto"/>
            <w:noWrap/>
            <w:vAlign w:val="center"/>
            <w:hideMark/>
          </w:tcPr>
          <w:p w14:paraId="16DD4FAA"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nil"/>
              <w:right w:val="nil"/>
            </w:tcBorders>
            <w:shd w:val="clear" w:color="auto" w:fill="auto"/>
            <w:noWrap/>
            <w:vAlign w:val="center"/>
            <w:hideMark/>
          </w:tcPr>
          <w:p w14:paraId="4345FA02"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nil"/>
              <w:right w:val="nil"/>
            </w:tcBorders>
            <w:shd w:val="clear" w:color="auto" w:fill="auto"/>
            <w:noWrap/>
            <w:vAlign w:val="center"/>
            <w:hideMark/>
          </w:tcPr>
          <w:p w14:paraId="6E9502FA"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nil"/>
              <w:right w:val="nil"/>
            </w:tcBorders>
            <w:shd w:val="clear" w:color="auto" w:fill="auto"/>
            <w:noWrap/>
            <w:vAlign w:val="center"/>
            <w:hideMark/>
          </w:tcPr>
          <w:p w14:paraId="65A0325F"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nil"/>
              <w:right w:val="nil"/>
            </w:tcBorders>
            <w:shd w:val="clear" w:color="auto" w:fill="auto"/>
            <w:noWrap/>
            <w:vAlign w:val="center"/>
            <w:hideMark/>
          </w:tcPr>
          <w:p w14:paraId="4DB94299"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8" w:type="pct"/>
            <w:tcBorders>
              <w:top w:val="nil"/>
              <w:left w:val="nil"/>
              <w:bottom w:val="nil"/>
              <w:right w:val="nil"/>
            </w:tcBorders>
            <w:shd w:val="clear" w:color="auto" w:fill="auto"/>
            <w:noWrap/>
            <w:vAlign w:val="center"/>
            <w:hideMark/>
          </w:tcPr>
          <w:p w14:paraId="573CCA7C"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6" w:type="pct"/>
            <w:tcBorders>
              <w:top w:val="nil"/>
              <w:left w:val="nil"/>
              <w:bottom w:val="nil"/>
              <w:right w:val="nil"/>
            </w:tcBorders>
            <w:shd w:val="clear" w:color="auto" w:fill="auto"/>
            <w:noWrap/>
            <w:vAlign w:val="center"/>
            <w:hideMark/>
          </w:tcPr>
          <w:p w14:paraId="5230EE42"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6" w:type="pct"/>
            <w:tcBorders>
              <w:top w:val="nil"/>
              <w:left w:val="nil"/>
              <w:bottom w:val="nil"/>
              <w:right w:val="nil"/>
            </w:tcBorders>
            <w:shd w:val="clear" w:color="auto" w:fill="auto"/>
            <w:noWrap/>
            <w:vAlign w:val="center"/>
            <w:hideMark/>
          </w:tcPr>
          <w:p w14:paraId="3A313371"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6" w:type="pct"/>
            <w:tcBorders>
              <w:top w:val="nil"/>
              <w:left w:val="nil"/>
              <w:bottom w:val="nil"/>
              <w:right w:val="nil"/>
            </w:tcBorders>
            <w:shd w:val="clear" w:color="auto" w:fill="auto"/>
            <w:noWrap/>
            <w:vAlign w:val="center"/>
            <w:hideMark/>
          </w:tcPr>
          <w:p w14:paraId="0C8F4B3F"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r>
      <w:tr w:rsidR="00476A3D" w:rsidRPr="00BB46AE" w14:paraId="47D47E8E" w14:textId="77777777" w:rsidTr="00CB15E2">
        <w:trPr>
          <w:trHeight w:val="300"/>
        </w:trPr>
        <w:tc>
          <w:tcPr>
            <w:tcW w:w="5000" w:type="pct"/>
            <w:gridSpan w:val="12"/>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5A63F5AB" w14:textId="77777777" w:rsidR="00476A3D" w:rsidRPr="00BB46AE" w:rsidRDefault="00476A3D" w:rsidP="00CB15E2">
            <w:pPr>
              <w:suppressAutoHyphens w:val="0"/>
              <w:jc w:val="center"/>
              <w:rPr>
                <w:rFonts w:asciiTheme="minorHAnsi" w:hAnsiTheme="minorHAnsi"/>
                <w:b/>
                <w:bCs/>
                <w:sz w:val="16"/>
                <w:szCs w:val="16"/>
                <w:lang w:val="es-MX" w:eastAsia="es-MX"/>
              </w:rPr>
            </w:pPr>
            <w:r w:rsidRPr="00BB46AE">
              <w:rPr>
                <w:rFonts w:asciiTheme="minorHAnsi" w:hAnsiTheme="minorHAnsi"/>
                <w:b/>
                <w:bCs/>
                <w:sz w:val="16"/>
                <w:szCs w:val="16"/>
                <w:lang w:val="es-MX" w:eastAsia="es-MX"/>
              </w:rPr>
              <w:t>PARA USO EXCLUSIVO DEL INSTITUTO</w:t>
            </w:r>
          </w:p>
        </w:tc>
      </w:tr>
      <w:tr w:rsidR="00476A3D" w:rsidRPr="00BB46AE" w14:paraId="512CF1AF" w14:textId="77777777" w:rsidTr="00CB15E2">
        <w:trPr>
          <w:trHeight w:val="300"/>
        </w:trPr>
        <w:tc>
          <w:tcPr>
            <w:tcW w:w="417" w:type="pct"/>
            <w:vMerge w:val="restart"/>
            <w:tcBorders>
              <w:top w:val="nil"/>
              <w:left w:val="single" w:sz="4" w:space="0" w:color="auto"/>
              <w:bottom w:val="single" w:sz="4" w:space="0" w:color="auto"/>
              <w:right w:val="single" w:sz="4" w:space="0" w:color="auto"/>
            </w:tcBorders>
            <w:shd w:val="clear" w:color="000000" w:fill="808080"/>
            <w:vAlign w:val="center"/>
            <w:hideMark/>
          </w:tcPr>
          <w:p w14:paraId="3E07FAD5" w14:textId="77777777" w:rsidR="00476A3D" w:rsidRPr="00BB46AE" w:rsidRDefault="00476A3D" w:rsidP="00CB15E2">
            <w:pPr>
              <w:suppressAutoHyphens w:val="0"/>
              <w:jc w:val="center"/>
              <w:rPr>
                <w:rFonts w:asciiTheme="minorHAnsi" w:hAnsiTheme="minorHAnsi"/>
                <w:b/>
                <w:bCs/>
                <w:sz w:val="16"/>
                <w:szCs w:val="16"/>
                <w:lang w:val="es-MX" w:eastAsia="es-MX"/>
              </w:rPr>
            </w:pPr>
            <w:r w:rsidRPr="00BB46AE">
              <w:rPr>
                <w:rFonts w:asciiTheme="minorHAnsi" w:hAnsiTheme="minorHAnsi"/>
                <w:b/>
                <w:bCs/>
                <w:sz w:val="16"/>
                <w:szCs w:val="16"/>
                <w:lang w:val="es-MX" w:eastAsia="es-MX"/>
              </w:rPr>
              <w:t>NO.</w:t>
            </w:r>
          </w:p>
        </w:tc>
        <w:tc>
          <w:tcPr>
            <w:tcW w:w="1667" w:type="pct"/>
            <w:gridSpan w:val="4"/>
            <w:vMerge w:val="restart"/>
            <w:tcBorders>
              <w:top w:val="single" w:sz="4" w:space="0" w:color="auto"/>
              <w:left w:val="single" w:sz="4" w:space="0" w:color="auto"/>
              <w:bottom w:val="single" w:sz="4" w:space="0" w:color="auto"/>
              <w:right w:val="single" w:sz="4" w:space="0" w:color="auto"/>
            </w:tcBorders>
            <w:shd w:val="clear" w:color="000000" w:fill="808080"/>
            <w:vAlign w:val="center"/>
            <w:hideMark/>
          </w:tcPr>
          <w:p w14:paraId="532E90C6" w14:textId="77777777" w:rsidR="00476A3D" w:rsidRPr="00BB46AE" w:rsidRDefault="00476A3D" w:rsidP="00CB15E2">
            <w:pPr>
              <w:suppressAutoHyphens w:val="0"/>
              <w:jc w:val="center"/>
              <w:rPr>
                <w:rFonts w:asciiTheme="minorHAnsi" w:hAnsiTheme="minorHAnsi"/>
                <w:b/>
                <w:bCs/>
                <w:sz w:val="16"/>
                <w:szCs w:val="16"/>
                <w:lang w:val="es-MX" w:eastAsia="es-MX"/>
              </w:rPr>
            </w:pPr>
            <w:r w:rsidRPr="00BB46AE">
              <w:rPr>
                <w:rFonts w:asciiTheme="minorHAnsi" w:hAnsiTheme="minorHAnsi"/>
                <w:b/>
                <w:bCs/>
                <w:sz w:val="16"/>
                <w:szCs w:val="16"/>
                <w:lang w:val="es-MX" w:eastAsia="es-MX"/>
              </w:rPr>
              <w:t>PREGUNTA</w:t>
            </w:r>
          </w:p>
        </w:tc>
        <w:tc>
          <w:tcPr>
            <w:tcW w:w="833" w:type="pct"/>
            <w:gridSpan w:val="2"/>
            <w:tcBorders>
              <w:top w:val="single" w:sz="4" w:space="0" w:color="auto"/>
              <w:left w:val="nil"/>
              <w:bottom w:val="single" w:sz="4" w:space="0" w:color="auto"/>
              <w:right w:val="single" w:sz="4" w:space="0" w:color="auto"/>
            </w:tcBorders>
            <w:shd w:val="clear" w:color="000000" w:fill="808080"/>
            <w:vAlign w:val="center"/>
            <w:hideMark/>
          </w:tcPr>
          <w:p w14:paraId="3C74DC23" w14:textId="77777777" w:rsidR="00476A3D" w:rsidRPr="00BB46AE" w:rsidRDefault="00476A3D" w:rsidP="00CB15E2">
            <w:pPr>
              <w:suppressAutoHyphens w:val="0"/>
              <w:jc w:val="center"/>
              <w:rPr>
                <w:rFonts w:asciiTheme="minorHAnsi" w:hAnsiTheme="minorHAnsi"/>
                <w:b/>
                <w:bCs/>
                <w:sz w:val="16"/>
                <w:szCs w:val="16"/>
                <w:lang w:val="es-MX" w:eastAsia="es-MX"/>
              </w:rPr>
            </w:pPr>
            <w:r w:rsidRPr="00BB46AE">
              <w:rPr>
                <w:rFonts w:asciiTheme="minorHAnsi" w:hAnsiTheme="minorHAnsi"/>
                <w:b/>
                <w:bCs/>
                <w:sz w:val="16"/>
                <w:szCs w:val="16"/>
                <w:lang w:val="es-MX" w:eastAsia="es-MX"/>
              </w:rPr>
              <w:t>MARCAR CON UNA X LA RESPUESTA</w:t>
            </w:r>
          </w:p>
        </w:tc>
        <w:tc>
          <w:tcPr>
            <w:tcW w:w="1251" w:type="pct"/>
            <w:gridSpan w:val="3"/>
            <w:vMerge w:val="restart"/>
            <w:tcBorders>
              <w:top w:val="single" w:sz="4" w:space="0" w:color="auto"/>
              <w:left w:val="single" w:sz="4" w:space="0" w:color="auto"/>
              <w:bottom w:val="single" w:sz="4" w:space="0" w:color="auto"/>
              <w:right w:val="single" w:sz="4" w:space="0" w:color="auto"/>
            </w:tcBorders>
            <w:shd w:val="clear" w:color="000000" w:fill="808080"/>
            <w:vAlign w:val="center"/>
            <w:hideMark/>
          </w:tcPr>
          <w:p w14:paraId="6A2E0D3E" w14:textId="77777777" w:rsidR="00476A3D" w:rsidRPr="00BB46AE" w:rsidRDefault="00476A3D" w:rsidP="00CB15E2">
            <w:pPr>
              <w:suppressAutoHyphens w:val="0"/>
              <w:jc w:val="center"/>
              <w:rPr>
                <w:rFonts w:asciiTheme="minorHAnsi" w:hAnsiTheme="minorHAnsi"/>
                <w:b/>
                <w:bCs/>
                <w:sz w:val="16"/>
                <w:szCs w:val="16"/>
                <w:lang w:val="es-MX" w:eastAsia="es-MX"/>
              </w:rPr>
            </w:pPr>
            <w:r w:rsidRPr="00BB46AE">
              <w:rPr>
                <w:rFonts w:asciiTheme="minorHAnsi" w:hAnsiTheme="minorHAnsi"/>
                <w:b/>
                <w:bCs/>
                <w:sz w:val="16"/>
                <w:szCs w:val="16"/>
                <w:lang w:val="es-MX" w:eastAsia="es-MX"/>
              </w:rPr>
              <w:t>OBSERVACIONES</w:t>
            </w:r>
          </w:p>
        </w:tc>
        <w:tc>
          <w:tcPr>
            <w:tcW w:w="833" w:type="pct"/>
            <w:gridSpan w:val="2"/>
            <w:vMerge w:val="restart"/>
            <w:tcBorders>
              <w:top w:val="single" w:sz="4" w:space="0" w:color="auto"/>
              <w:left w:val="single" w:sz="4" w:space="0" w:color="auto"/>
              <w:bottom w:val="single" w:sz="4" w:space="0" w:color="auto"/>
              <w:right w:val="single" w:sz="4" w:space="0" w:color="auto"/>
            </w:tcBorders>
            <w:shd w:val="clear" w:color="000000" w:fill="808080"/>
            <w:vAlign w:val="center"/>
            <w:hideMark/>
          </w:tcPr>
          <w:p w14:paraId="03BEFE43" w14:textId="77777777" w:rsidR="00476A3D" w:rsidRPr="00BB46AE" w:rsidRDefault="00476A3D" w:rsidP="00CB15E2">
            <w:pPr>
              <w:suppressAutoHyphens w:val="0"/>
              <w:jc w:val="center"/>
              <w:rPr>
                <w:rFonts w:asciiTheme="minorHAnsi" w:hAnsiTheme="minorHAnsi"/>
                <w:b/>
                <w:bCs/>
                <w:sz w:val="16"/>
                <w:szCs w:val="16"/>
                <w:lang w:val="es-MX" w:eastAsia="es-MX"/>
              </w:rPr>
            </w:pPr>
            <w:r w:rsidRPr="00BB46AE">
              <w:rPr>
                <w:rFonts w:asciiTheme="minorHAnsi" w:hAnsiTheme="minorHAnsi"/>
                <w:b/>
                <w:bCs/>
                <w:sz w:val="16"/>
                <w:szCs w:val="16"/>
                <w:lang w:val="es-MX" w:eastAsia="es-MX"/>
              </w:rPr>
              <w:t>FIRMA DE CONFORMIDAD DEL REPRESENTANTE DEL IMSS / ADMINISTRADOR DEL CONTRATO</w:t>
            </w:r>
          </w:p>
        </w:tc>
      </w:tr>
      <w:tr w:rsidR="00476A3D" w:rsidRPr="00BB46AE" w14:paraId="5A162590" w14:textId="77777777" w:rsidTr="00CB15E2">
        <w:trPr>
          <w:trHeight w:val="300"/>
        </w:trPr>
        <w:tc>
          <w:tcPr>
            <w:tcW w:w="417" w:type="pct"/>
            <w:vMerge/>
            <w:tcBorders>
              <w:top w:val="nil"/>
              <w:left w:val="single" w:sz="4" w:space="0" w:color="auto"/>
              <w:bottom w:val="single" w:sz="4" w:space="0" w:color="auto"/>
              <w:right w:val="single" w:sz="4" w:space="0" w:color="auto"/>
            </w:tcBorders>
            <w:vAlign w:val="center"/>
            <w:hideMark/>
          </w:tcPr>
          <w:p w14:paraId="444099E5" w14:textId="77777777" w:rsidR="00476A3D" w:rsidRPr="00BB46AE" w:rsidRDefault="00476A3D" w:rsidP="00CB15E2">
            <w:pPr>
              <w:suppressAutoHyphens w:val="0"/>
              <w:jc w:val="center"/>
              <w:rPr>
                <w:rFonts w:asciiTheme="minorHAnsi" w:hAnsiTheme="minorHAnsi"/>
                <w:b/>
                <w:bCs/>
                <w:sz w:val="16"/>
                <w:szCs w:val="16"/>
                <w:lang w:val="es-MX" w:eastAsia="es-MX"/>
              </w:rPr>
            </w:pPr>
          </w:p>
        </w:tc>
        <w:tc>
          <w:tcPr>
            <w:tcW w:w="1667" w:type="pct"/>
            <w:gridSpan w:val="4"/>
            <w:vMerge/>
            <w:tcBorders>
              <w:top w:val="single" w:sz="4" w:space="0" w:color="auto"/>
              <w:left w:val="single" w:sz="4" w:space="0" w:color="auto"/>
              <w:bottom w:val="single" w:sz="4" w:space="0" w:color="auto"/>
              <w:right w:val="single" w:sz="4" w:space="0" w:color="auto"/>
            </w:tcBorders>
            <w:vAlign w:val="center"/>
            <w:hideMark/>
          </w:tcPr>
          <w:p w14:paraId="7D5CBF6D" w14:textId="77777777" w:rsidR="00476A3D" w:rsidRPr="00BB46AE" w:rsidRDefault="00476A3D" w:rsidP="00CB15E2">
            <w:pPr>
              <w:suppressAutoHyphens w:val="0"/>
              <w:jc w:val="center"/>
              <w:rPr>
                <w:rFonts w:asciiTheme="minorHAnsi" w:hAnsiTheme="minorHAnsi"/>
                <w:b/>
                <w:bCs/>
                <w:sz w:val="16"/>
                <w:szCs w:val="16"/>
                <w:lang w:val="es-MX" w:eastAsia="es-MX"/>
              </w:rPr>
            </w:pPr>
          </w:p>
        </w:tc>
        <w:tc>
          <w:tcPr>
            <w:tcW w:w="417" w:type="pct"/>
            <w:tcBorders>
              <w:top w:val="nil"/>
              <w:left w:val="nil"/>
              <w:bottom w:val="single" w:sz="4" w:space="0" w:color="auto"/>
              <w:right w:val="single" w:sz="4" w:space="0" w:color="auto"/>
            </w:tcBorders>
            <w:shd w:val="clear" w:color="000000" w:fill="808080"/>
            <w:vAlign w:val="center"/>
            <w:hideMark/>
          </w:tcPr>
          <w:p w14:paraId="6A28C59C" w14:textId="77777777" w:rsidR="00476A3D" w:rsidRPr="00BB46AE" w:rsidRDefault="00476A3D" w:rsidP="00CB15E2">
            <w:pPr>
              <w:suppressAutoHyphens w:val="0"/>
              <w:jc w:val="center"/>
              <w:rPr>
                <w:rFonts w:asciiTheme="minorHAnsi" w:hAnsiTheme="minorHAnsi"/>
                <w:b/>
                <w:bCs/>
                <w:sz w:val="16"/>
                <w:szCs w:val="16"/>
                <w:lang w:val="es-MX" w:eastAsia="es-MX"/>
              </w:rPr>
            </w:pPr>
            <w:r w:rsidRPr="00BB46AE">
              <w:rPr>
                <w:rFonts w:asciiTheme="minorHAnsi" w:hAnsiTheme="minorHAnsi"/>
                <w:b/>
                <w:bCs/>
                <w:sz w:val="16"/>
                <w:szCs w:val="16"/>
                <w:lang w:val="es-MX" w:eastAsia="es-MX"/>
              </w:rPr>
              <w:t>SI</w:t>
            </w:r>
          </w:p>
        </w:tc>
        <w:tc>
          <w:tcPr>
            <w:tcW w:w="417" w:type="pct"/>
            <w:tcBorders>
              <w:top w:val="nil"/>
              <w:left w:val="nil"/>
              <w:bottom w:val="single" w:sz="4" w:space="0" w:color="auto"/>
              <w:right w:val="single" w:sz="4" w:space="0" w:color="auto"/>
            </w:tcBorders>
            <w:shd w:val="clear" w:color="000000" w:fill="808080"/>
            <w:vAlign w:val="center"/>
            <w:hideMark/>
          </w:tcPr>
          <w:p w14:paraId="3931EC2E" w14:textId="77777777" w:rsidR="00476A3D" w:rsidRPr="00BB46AE" w:rsidRDefault="00476A3D" w:rsidP="00CB15E2">
            <w:pPr>
              <w:suppressAutoHyphens w:val="0"/>
              <w:jc w:val="center"/>
              <w:rPr>
                <w:rFonts w:asciiTheme="minorHAnsi" w:hAnsiTheme="minorHAnsi"/>
                <w:b/>
                <w:bCs/>
                <w:sz w:val="16"/>
                <w:szCs w:val="16"/>
                <w:lang w:val="es-MX" w:eastAsia="es-MX"/>
              </w:rPr>
            </w:pPr>
            <w:r w:rsidRPr="00BB46AE">
              <w:rPr>
                <w:rFonts w:asciiTheme="minorHAnsi" w:hAnsiTheme="minorHAnsi"/>
                <w:b/>
                <w:bCs/>
                <w:sz w:val="16"/>
                <w:szCs w:val="16"/>
                <w:lang w:val="es-MX" w:eastAsia="es-MX"/>
              </w:rPr>
              <w:t>NO</w:t>
            </w:r>
          </w:p>
        </w:tc>
        <w:tc>
          <w:tcPr>
            <w:tcW w:w="1251" w:type="pct"/>
            <w:gridSpan w:val="3"/>
            <w:vMerge/>
            <w:tcBorders>
              <w:top w:val="nil"/>
              <w:left w:val="nil"/>
              <w:bottom w:val="single" w:sz="4" w:space="0" w:color="auto"/>
              <w:right w:val="single" w:sz="4" w:space="0" w:color="auto"/>
            </w:tcBorders>
            <w:vAlign w:val="center"/>
            <w:hideMark/>
          </w:tcPr>
          <w:p w14:paraId="4B3E79E0" w14:textId="77777777" w:rsidR="00476A3D" w:rsidRPr="00BB46AE" w:rsidRDefault="00476A3D" w:rsidP="00CB15E2">
            <w:pPr>
              <w:suppressAutoHyphens w:val="0"/>
              <w:jc w:val="center"/>
              <w:rPr>
                <w:rFonts w:asciiTheme="minorHAnsi" w:hAnsiTheme="minorHAnsi"/>
                <w:b/>
                <w:bCs/>
                <w:sz w:val="16"/>
                <w:szCs w:val="16"/>
                <w:lang w:val="es-MX" w:eastAsia="es-MX"/>
              </w:rPr>
            </w:pPr>
          </w:p>
        </w:tc>
        <w:tc>
          <w:tcPr>
            <w:tcW w:w="833" w:type="pct"/>
            <w:gridSpan w:val="2"/>
            <w:vMerge/>
            <w:tcBorders>
              <w:top w:val="nil"/>
              <w:left w:val="nil"/>
              <w:bottom w:val="single" w:sz="4" w:space="0" w:color="auto"/>
              <w:right w:val="single" w:sz="4" w:space="0" w:color="auto"/>
            </w:tcBorders>
            <w:vAlign w:val="center"/>
            <w:hideMark/>
          </w:tcPr>
          <w:p w14:paraId="36D6660F" w14:textId="77777777" w:rsidR="00476A3D" w:rsidRPr="00BB46AE" w:rsidRDefault="00476A3D" w:rsidP="00CB15E2">
            <w:pPr>
              <w:suppressAutoHyphens w:val="0"/>
              <w:jc w:val="center"/>
              <w:rPr>
                <w:rFonts w:asciiTheme="minorHAnsi" w:hAnsiTheme="minorHAnsi"/>
                <w:b/>
                <w:bCs/>
                <w:sz w:val="16"/>
                <w:szCs w:val="16"/>
                <w:lang w:val="es-MX" w:eastAsia="es-MX"/>
              </w:rPr>
            </w:pPr>
          </w:p>
        </w:tc>
      </w:tr>
      <w:tr w:rsidR="00476A3D" w:rsidRPr="00BB46AE" w14:paraId="547B931D" w14:textId="77777777" w:rsidTr="00CB15E2">
        <w:trPr>
          <w:trHeight w:val="300"/>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EABF688" w14:textId="77777777" w:rsidR="00476A3D" w:rsidRPr="00BB46AE" w:rsidRDefault="00476A3D" w:rsidP="00CB15E2">
            <w:pPr>
              <w:suppressAutoHyphens w:val="0"/>
              <w:jc w:val="center"/>
              <w:rPr>
                <w:rFonts w:asciiTheme="minorHAnsi" w:hAnsiTheme="minorHAnsi"/>
                <w:color w:val="000000"/>
                <w:sz w:val="16"/>
                <w:szCs w:val="16"/>
                <w:lang w:val="es-MX" w:eastAsia="es-MX"/>
              </w:rPr>
            </w:pPr>
            <w:r w:rsidRPr="00BB46AE">
              <w:rPr>
                <w:rFonts w:asciiTheme="minorHAnsi" w:hAnsiTheme="minorHAnsi"/>
                <w:color w:val="000000"/>
                <w:sz w:val="16"/>
                <w:szCs w:val="16"/>
                <w:lang w:val="es-MX" w:eastAsia="es-MX"/>
              </w:rPr>
              <w:t>1</w:t>
            </w:r>
          </w:p>
        </w:tc>
        <w:tc>
          <w:tcPr>
            <w:tcW w:w="1667" w:type="pct"/>
            <w:gridSpan w:val="4"/>
            <w:tcBorders>
              <w:top w:val="single" w:sz="4" w:space="0" w:color="auto"/>
              <w:left w:val="nil"/>
              <w:bottom w:val="single" w:sz="4" w:space="0" w:color="auto"/>
              <w:right w:val="single" w:sz="4" w:space="0" w:color="auto"/>
            </w:tcBorders>
            <w:shd w:val="clear" w:color="auto" w:fill="auto"/>
            <w:vAlign w:val="center"/>
            <w:hideMark/>
          </w:tcPr>
          <w:p w14:paraId="461D847D" w14:textId="77777777" w:rsidR="00476A3D" w:rsidRPr="00BB46AE" w:rsidRDefault="00476A3D" w:rsidP="00CB15E2">
            <w:pPr>
              <w:suppressAutoHyphens w:val="0"/>
              <w:jc w:val="center"/>
              <w:rPr>
                <w:rFonts w:asciiTheme="minorHAnsi" w:hAnsiTheme="minorHAnsi"/>
                <w:color w:val="000000"/>
                <w:sz w:val="16"/>
                <w:szCs w:val="16"/>
                <w:lang w:val="es-MX" w:eastAsia="es-MX"/>
              </w:rPr>
            </w:pPr>
            <w:r w:rsidRPr="00BB46AE">
              <w:rPr>
                <w:rFonts w:asciiTheme="minorHAnsi" w:hAnsiTheme="minorHAnsi"/>
                <w:color w:val="000000"/>
                <w:sz w:val="16"/>
                <w:szCs w:val="16"/>
                <w:lang w:val="es-MX" w:eastAsia="es-MX"/>
              </w:rPr>
              <w:t>¿EL PRESTADOR DEL SERVICIO, REVISÓ EL O LOS TANQUE (S) / CILINDRO (S), ACCESORIOS Y CONEXIONES DE LAS INSTALACIONES QUE FORMAN PARTE DE LAS LÍNEAS DE LLENADO QUE UTILICEN PARA CADA ENTREGA Y QUE ESTOS UNA VEZ TERMINADO EL SUMINISTRO, QUEDEN LIBRES DE FUGAS?</w:t>
            </w:r>
          </w:p>
        </w:tc>
        <w:tc>
          <w:tcPr>
            <w:tcW w:w="417" w:type="pct"/>
            <w:tcBorders>
              <w:top w:val="nil"/>
              <w:left w:val="nil"/>
              <w:bottom w:val="single" w:sz="4" w:space="0" w:color="auto"/>
              <w:right w:val="single" w:sz="4" w:space="0" w:color="auto"/>
            </w:tcBorders>
            <w:shd w:val="clear" w:color="auto" w:fill="auto"/>
            <w:vAlign w:val="center"/>
            <w:hideMark/>
          </w:tcPr>
          <w:p w14:paraId="75709B61"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single" w:sz="4" w:space="0" w:color="auto"/>
              <w:right w:val="single" w:sz="4" w:space="0" w:color="auto"/>
            </w:tcBorders>
            <w:shd w:val="clear" w:color="auto" w:fill="auto"/>
            <w:vAlign w:val="center"/>
            <w:hideMark/>
          </w:tcPr>
          <w:p w14:paraId="7C05CE9F"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1251" w:type="pct"/>
            <w:gridSpan w:val="3"/>
            <w:tcBorders>
              <w:top w:val="single" w:sz="4" w:space="0" w:color="auto"/>
              <w:left w:val="nil"/>
              <w:bottom w:val="single" w:sz="4" w:space="0" w:color="auto"/>
              <w:right w:val="single" w:sz="4" w:space="0" w:color="000000"/>
            </w:tcBorders>
            <w:shd w:val="clear" w:color="auto" w:fill="auto"/>
            <w:vAlign w:val="center"/>
            <w:hideMark/>
          </w:tcPr>
          <w:p w14:paraId="05D4A9AB"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833"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A7DBAFF"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r>
      <w:tr w:rsidR="00476A3D" w:rsidRPr="00BB46AE" w14:paraId="1AAAAE2E" w14:textId="77777777" w:rsidTr="00CB15E2">
        <w:trPr>
          <w:trHeight w:val="300"/>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3C7AE82" w14:textId="77777777" w:rsidR="00476A3D" w:rsidRPr="00BB46AE" w:rsidRDefault="00476A3D" w:rsidP="00CB15E2">
            <w:pPr>
              <w:suppressAutoHyphens w:val="0"/>
              <w:jc w:val="center"/>
              <w:rPr>
                <w:rFonts w:asciiTheme="minorHAnsi" w:hAnsiTheme="minorHAnsi"/>
                <w:color w:val="000000"/>
                <w:sz w:val="16"/>
                <w:szCs w:val="16"/>
                <w:lang w:val="es-MX" w:eastAsia="es-MX"/>
              </w:rPr>
            </w:pPr>
            <w:r w:rsidRPr="00BB46AE">
              <w:rPr>
                <w:rFonts w:asciiTheme="minorHAnsi" w:hAnsiTheme="minorHAnsi"/>
                <w:color w:val="000000"/>
                <w:sz w:val="16"/>
                <w:szCs w:val="16"/>
                <w:lang w:val="es-MX" w:eastAsia="es-MX"/>
              </w:rPr>
              <w:t>2</w:t>
            </w:r>
          </w:p>
        </w:tc>
        <w:tc>
          <w:tcPr>
            <w:tcW w:w="1667" w:type="pct"/>
            <w:gridSpan w:val="4"/>
            <w:tcBorders>
              <w:top w:val="single" w:sz="4" w:space="0" w:color="auto"/>
              <w:left w:val="nil"/>
              <w:bottom w:val="single" w:sz="4" w:space="0" w:color="auto"/>
              <w:right w:val="single" w:sz="4" w:space="0" w:color="auto"/>
            </w:tcBorders>
            <w:shd w:val="clear" w:color="auto" w:fill="auto"/>
            <w:vAlign w:val="center"/>
            <w:hideMark/>
          </w:tcPr>
          <w:p w14:paraId="3E7E6514" w14:textId="77777777" w:rsidR="00476A3D" w:rsidRPr="00BB46AE" w:rsidRDefault="00476A3D" w:rsidP="00CB15E2">
            <w:pPr>
              <w:suppressAutoHyphens w:val="0"/>
              <w:jc w:val="center"/>
              <w:rPr>
                <w:rFonts w:asciiTheme="minorHAnsi" w:hAnsiTheme="minorHAnsi"/>
                <w:color w:val="000000"/>
                <w:sz w:val="16"/>
                <w:szCs w:val="16"/>
                <w:lang w:val="es-MX" w:eastAsia="es-MX"/>
              </w:rPr>
            </w:pPr>
            <w:r w:rsidRPr="00BB46AE">
              <w:rPr>
                <w:rFonts w:asciiTheme="minorHAnsi" w:hAnsiTheme="minorHAnsi"/>
                <w:color w:val="000000"/>
                <w:sz w:val="16"/>
                <w:szCs w:val="16"/>
                <w:lang w:val="es-MX" w:eastAsia="es-MX"/>
              </w:rPr>
              <w:t>¿EL PRESTADOR DEL SERVICIO, REALIZÓ LA REVISIÓN DEL ÁREA UTILIZADA PARA CARGA Y DESCARGA DEL ENERGETICO CON EL FIN DE EVITAR INCIDENTES?</w:t>
            </w:r>
          </w:p>
        </w:tc>
        <w:tc>
          <w:tcPr>
            <w:tcW w:w="417" w:type="pct"/>
            <w:tcBorders>
              <w:top w:val="nil"/>
              <w:left w:val="nil"/>
              <w:bottom w:val="single" w:sz="4" w:space="0" w:color="auto"/>
              <w:right w:val="single" w:sz="4" w:space="0" w:color="auto"/>
            </w:tcBorders>
            <w:shd w:val="clear" w:color="auto" w:fill="auto"/>
            <w:vAlign w:val="center"/>
            <w:hideMark/>
          </w:tcPr>
          <w:p w14:paraId="11F87E6B"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single" w:sz="4" w:space="0" w:color="auto"/>
              <w:right w:val="single" w:sz="4" w:space="0" w:color="auto"/>
            </w:tcBorders>
            <w:shd w:val="clear" w:color="auto" w:fill="auto"/>
            <w:vAlign w:val="center"/>
            <w:hideMark/>
          </w:tcPr>
          <w:p w14:paraId="051693A9"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1251" w:type="pct"/>
            <w:gridSpan w:val="3"/>
            <w:tcBorders>
              <w:top w:val="single" w:sz="4" w:space="0" w:color="auto"/>
              <w:left w:val="nil"/>
              <w:bottom w:val="single" w:sz="4" w:space="0" w:color="auto"/>
              <w:right w:val="single" w:sz="4" w:space="0" w:color="000000"/>
            </w:tcBorders>
            <w:shd w:val="clear" w:color="auto" w:fill="auto"/>
            <w:vAlign w:val="center"/>
            <w:hideMark/>
          </w:tcPr>
          <w:p w14:paraId="4E2B6421"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833" w:type="pct"/>
            <w:gridSpan w:val="2"/>
            <w:vMerge/>
            <w:tcBorders>
              <w:top w:val="single" w:sz="4" w:space="0" w:color="auto"/>
              <w:left w:val="single" w:sz="4" w:space="0" w:color="auto"/>
              <w:bottom w:val="single" w:sz="4" w:space="0" w:color="000000"/>
              <w:right w:val="single" w:sz="4" w:space="0" w:color="000000"/>
            </w:tcBorders>
            <w:vAlign w:val="center"/>
            <w:hideMark/>
          </w:tcPr>
          <w:p w14:paraId="71AD267E"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r>
      <w:tr w:rsidR="00476A3D" w:rsidRPr="00BB46AE" w14:paraId="2EDB4CEA" w14:textId="77777777" w:rsidTr="00CB15E2">
        <w:trPr>
          <w:trHeight w:val="300"/>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0E8DEAC" w14:textId="77777777" w:rsidR="00476A3D" w:rsidRPr="00BB46AE" w:rsidRDefault="00476A3D" w:rsidP="00CB15E2">
            <w:pPr>
              <w:suppressAutoHyphens w:val="0"/>
              <w:jc w:val="center"/>
              <w:rPr>
                <w:rFonts w:asciiTheme="minorHAnsi" w:hAnsiTheme="minorHAnsi"/>
                <w:color w:val="000000"/>
                <w:sz w:val="16"/>
                <w:szCs w:val="16"/>
                <w:lang w:val="es-MX" w:eastAsia="es-MX"/>
              </w:rPr>
            </w:pPr>
            <w:r w:rsidRPr="00BB46AE">
              <w:rPr>
                <w:rFonts w:asciiTheme="minorHAnsi" w:hAnsiTheme="minorHAnsi"/>
                <w:color w:val="000000"/>
                <w:sz w:val="16"/>
                <w:szCs w:val="16"/>
                <w:lang w:val="es-MX" w:eastAsia="es-MX"/>
              </w:rPr>
              <w:t>3</w:t>
            </w:r>
          </w:p>
        </w:tc>
        <w:tc>
          <w:tcPr>
            <w:tcW w:w="1667" w:type="pct"/>
            <w:gridSpan w:val="4"/>
            <w:tcBorders>
              <w:top w:val="single" w:sz="4" w:space="0" w:color="auto"/>
              <w:left w:val="nil"/>
              <w:bottom w:val="single" w:sz="4" w:space="0" w:color="auto"/>
              <w:right w:val="single" w:sz="4" w:space="0" w:color="auto"/>
            </w:tcBorders>
            <w:shd w:val="clear" w:color="auto" w:fill="auto"/>
            <w:vAlign w:val="center"/>
            <w:hideMark/>
          </w:tcPr>
          <w:p w14:paraId="20B33CA9" w14:textId="77777777" w:rsidR="00476A3D" w:rsidRPr="00BB46AE" w:rsidRDefault="00476A3D" w:rsidP="00CB15E2">
            <w:pPr>
              <w:suppressAutoHyphens w:val="0"/>
              <w:jc w:val="center"/>
              <w:rPr>
                <w:rFonts w:asciiTheme="minorHAnsi" w:hAnsiTheme="minorHAnsi"/>
                <w:color w:val="000000"/>
                <w:sz w:val="16"/>
                <w:szCs w:val="16"/>
                <w:lang w:val="es-MX" w:eastAsia="es-MX"/>
              </w:rPr>
            </w:pPr>
            <w:proofErr w:type="gramStart"/>
            <w:r w:rsidRPr="00BB46AE">
              <w:rPr>
                <w:rFonts w:asciiTheme="minorHAnsi" w:hAnsiTheme="minorHAnsi"/>
                <w:color w:val="000000"/>
                <w:sz w:val="16"/>
                <w:szCs w:val="16"/>
                <w:lang w:val="es-MX" w:eastAsia="es-MX"/>
              </w:rPr>
              <w:t>¿</w:t>
            </w:r>
            <w:proofErr w:type="gramEnd"/>
            <w:r w:rsidRPr="00BB46AE">
              <w:rPr>
                <w:rFonts w:asciiTheme="minorHAnsi" w:hAnsiTheme="minorHAnsi"/>
                <w:color w:val="000000"/>
                <w:sz w:val="16"/>
                <w:szCs w:val="16"/>
                <w:lang w:val="es-MX" w:eastAsia="es-MX"/>
              </w:rPr>
              <w:t>EL PRESTADOR DEL SERVICIO, REALIZÓ LAS PRUEBAS TENCICAS NECESARIAS AL O LOS TANQUE (S) EN PRESENCIA DEL REPRESENTANTE DEL IMSS, A FIN DE QUEDE (N) LIBRE (S) DE FUGA (S).</w:t>
            </w:r>
          </w:p>
        </w:tc>
        <w:tc>
          <w:tcPr>
            <w:tcW w:w="417" w:type="pct"/>
            <w:tcBorders>
              <w:top w:val="nil"/>
              <w:left w:val="nil"/>
              <w:bottom w:val="single" w:sz="4" w:space="0" w:color="auto"/>
              <w:right w:val="single" w:sz="4" w:space="0" w:color="auto"/>
            </w:tcBorders>
            <w:shd w:val="clear" w:color="auto" w:fill="auto"/>
            <w:vAlign w:val="center"/>
            <w:hideMark/>
          </w:tcPr>
          <w:p w14:paraId="172AE083"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single" w:sz="4" w:space="0" w:color="auto"/>
              <w:right w:val="single" w:sz="4" w:space="0" w:color="auto"/>
            </w:tcBorders>
            <w:shd w:val="clear" w:color="auto" w:fill="auto"/>
            <w:vAlign w:val="center"/>
            <w:hideMark/>
          </w:tcPr>
          <w:p w14:paraId="62F3AF25"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1251" w:type="pct"/>
            <w:gridSpan w:val="3"/>
            <w:tcBorders>
              <w:top w:val="single" w:sz="4" w:space="0" w:color="auto"/>
              <w:left w:val="nil"/>
              <w:bottom w:val="single" w:sz="4" w:space="0" w:color="auto"/>
              <w:right w:val="single" w:sz="4" w:space="0" w:color="000000"/>
            </w:tcBorders>
            <w:shd w:val="clear" w:color="auto" w:fill="auto"/>
            <w:vAlign w:val="center"/>
            <w:hideMark/>
          </w:tcPr>
          <w:p w14:paraId="39930911"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833" w:type="pct"/>
            <w:gridSpan w:val="2"/>
            <w:vMerge/>
            <w:tcBorders>
              <w:top w:val="single" w:sz="4" w:space="0" w:color="auto"/>
              <w:left w:val="single" w:sz="4" w:space="0" w:color="auto"/>
              <w:bottom w:val="single" w:sz="4" w:space="0" w:color="000000"/>
              <w:right w:val="single" w:sz="4" w:space="0" w:color="000000"/>
            </w:tcBorders>
            <w:vAlign w:val="center"/>
            <w:hideMark/>
          </w:tcPr>
          <w:p w14:paraId="58CF96DC"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r>
      <w:tr w:rsidR="00476A3D" w:rsidRPr="00BB46AE" w14:paraId="4C96449F" w14:textId="77777777" w:rsidTr="00CB15E2">
        <w:trPr>
          <w:trHeight w:val="300"/>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E22826D" w14:textId="77777777" w:rsidR="00476A3D" w:rsidRPr="00BB46AE" w:rsidRDefault="00476A3D" w:rsidP="00CB15E2">
            <w:pPr>
              <w:suppressAutoHyphens w:val="0"/>
              <w:jc w:val="center"/>
              <w:rPr>
                <w:rFonts w:asciiTheme="minorHAnsi" w:hAnsiTheme="minorHAnsi"/>
                <w:color w:val="000000"/>
                <w:sz w:val="16"/>
                <w:szCs w:val="16"/>
                <w:lang w:val="es-MX" w:eastAsia="es-MX"/>
              </w:rPr>
            </w:pPr>
            <w:r w:rsidRPr="00BB46AE">
              <w:rPr>
                <w:rFonts w:asciiTheme="minorHAnsi" w:hAnsiTheme="minorHAnsi"/>
                <w:color w:val="000000"/>
                <w:sz w:val="16"/>
                <w:szCs w:val="16"/>
                <w:lang w:val="es-MX" w:eastAsia="es-MX"/>
              </w:rPr>
              <w:t>4</w:t>
            </w:r>
          </w:p>
        </w:tc>
        <w:tc>
          <w:tcPr>
            <w:tcW w:w="1667" w:type="pct"/>
            <w:gridSpan w:val="4"/>
            <w:tcBorders>
              <w:top w:val="single" w:sz="4" w:space="0" w:color="auto"/>
              <w:left w:val="nil"/>
              <w:bottom w:val="single" w:sz="4" w:space="0" w:color="auto"/>
              <w:right w:val="single" w:sz="4" w:space="0" w:color="auto"/>
            </w:tcBorders>
            <w:shd w:val="clear" w:color="auto" w:fill="auto"/>
            <w:vAlign w:val="center"/>
            <w:hideMark/>
          </w:tcPr>
          <w:p w14:paraId="7CF26C21" w14:textId="77777777" w:rsidR="00476A3D" w:rsidRPr="00BB46AE" w:rsidRDefault="00476A3D" w:rsidP="00CB15E2">
            <w:pPr>
              <w:suppressAutoHyphens w:val="0"/>
              <w:jc w:val="center"/>
              <w:rPr>
                <w:rFonts w:asciiTheme="minorHAnsi" w:hAnsiTheme="minorHAnsi"/>
                <w:color w:val="000000"/>
                <w:sz w:val="16"/>
                <w:szCs w:val="16"/>
                <w:lang w:val="es-MX" w:eastAsia="es-MX"/>
              </w:rPr>
            </w:pPr>
            <w:r w:rsidRPr="00BB46AE">
              <w:rPr>
                <w:rFonts w:asciiTheme="minorHAnsi" w:hAnsiTheme="minorHAnsi"/>
                <w:color w:val="000000"/>
                <w:sz w:val="16"/>
                <w:szCs w:val="16"/>
                <w:lang w:val="es-MX" w:eastAsia="es-MX"/>
              </w:rPr>
              <w:t>¿EL PRESTADOR DEL SERVICIO, NOTIFICÓ SOBRE ALGUNA REPARACIÓN O MODIFICACION EN LAS INSTALACIONES DE ACUERDO CON EL RESULTADO DE LAS REVISIONES REALIZADAS?</w:t>
            </w:r>
          </w:p>
        </w:tc>
        <w:tc>
          <w:tcPr>
            <w:tcW w:w="417" w:type="pct"/>
            <w:tcBorders>
              <w:top w:val="nil"/>
              <w:left w:val="nil"/>
              <w:bottom w:val="single" w:sz="4" w:space="0" w:color="auto"/>
              <w:right w:val="single" w:sz="4" w:space="0" w:color="auto"/>
            </w:tcBorders>
            <w:shd w:val="clear" w:color="auto" w:fill="auto"/>
            <w:vAlign w:val="center"/>
            <w:hideMark/>
          </w:tcPr>
          <w:p w14:paraId="7B2B3AB3"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single" w:sz="4" w:space="0" w:color="auto"/>
              <w:right w:val="single" w:sz="4" w:space="0" w:color="auto"/>
            </w:tcBorders>
            <w:shd w:val="clear" w:color="auto" w:fill="auto"/>
            <w:vAlign w:val="center"/>
            <w:hideMark/>
          </w:tcPr>
          <w:p w14:paraId="4477EA06"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1251" w:type="pct"/>
            <w:gridSpan w:val="3"/>
            <w:tcBorders>
              <w:top w:val="single" w:sz="4" w:space="0" w:color="auto"/>
              <w:left w:val="nil"/>
              <w:bottom w:val="single" w:sz="4" w:space="0" w:color="auto"/>
              <w:right w:val="single" w:sz="4" w:space="0" w:color="000000"/>
            </w:tcBorders>
            <w:shd w:val="clear" w:color="auto" w:fill="auto"/>
            <w:vAlign w:val="center"/>
            <w:hideMark/>
          </w:tcPr>
          <w:p w14:paraId="4759D1E7"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833" w:type="pct"/>
            <w:gridSpan w:val="2"/>
            <w:vMerge/>
            <w:tcBorders>
              <w:top w:val="single" w:sz="4" w:space="0" w:color="auto"/>
              <w:left w:val="single" w:sz="4" w:space="0" w:color="auto"/>
              <w:bottom w:val="single" w:sz="4" w:space="0" w:color="000000"/>
              <w:right w:val="single" w:sz="4" w:space="0" w:color="000000"/>
            </w:tcBorders>
            <w:vAlign w:val="center"/>
            <w:hideMark/>
          </w:tcPr>
          <w:p w14:paraId="5BD67012"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r>
      <w:tr w:rsidR="00476A3D" w:rsidRPr="00BB46AE" w14:paraId="6767C7CB" w14:textId="77777777" w:rsidTr="00CB15E2">
        <w:trPr>
          <w:trHeight w:val="300"/>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3BD358AF" w14:textId="77777777" w:rsidR="00476A3D" w:rsidRPr="00BB46AE" w:rsidRDefault="00476A3D" w:rsidP="00CB15E2">
            <w:pPr>
              <w:suppressAutoHyphens w:val="0"/>
              <w:jc w:val="center"/>
              <w:rPr>
                <w:rFonts w:asciiTheme="minorHAnsi" w:hAnsiTheme="minorHAnsi"/>
                <w:color w:val="000000"/>
                <w:sz w:val="16"/>
                <w:szCs w:val="16"/>
                <w:lang w:val="es-MX" w:eastAsia="es-MX"/>
              </w:rPr>
            </w:pPr>
            <w:r w:rsidRPr="00BB46AE">
              <w:rPr>
                <w:rFonts w:asciiTheme="minorHAnsi" w:hAnsiTheme="minorHAnsi"/>
                <w:color w:val="000000"/>
                <w:sz w:val="16"/>
                <w:szCs w:val="16"/>
                <w:lang w:val="es-MX" w:eastAsia="es-MX"/>
              </w:rPr>
              <w:t>5</w:t>
            </w:r>
          </w:p>
        </w:tc>
        <w:tc>
          <w:tcPr>
            <w:tcW w:w="1667" w:type="pct"/>
            <w:gridSpan w:val="4"/>
            <w:tcBorders>
              <w:top w:val="single" w:sz="4" w:space="0" w:color="auto"/>
              <w:left w:val="nil"/>
              <w:bottom w:val="single" w:sz="4" w:space="0" w:color="auto"/>
              <w:right w:val="single" w:sz="4" w:space="0" w:color="auto"/>
            </w:tcBorders>
            <w:shd w:val="clear" w:color="auto" w:fill="auto"/>
            <w:vAlign w:val="center"/>
            <w:hideMark/>
          </w:tcPr>
          <w:p w14:paraId="35FE1202" w14:textId="77777777" w:rsidR="00476A3D" w:rsidRPr="00BB46AE" w:rsidRDefault="00476A3D" w:rsidP="00CB15E2">
            <w:pPr>
              <w:suppressAutoHyphens w:val="0"/>
              <w:jc w:val="center"/>
              <w:rPr>
                <w:rFonts w:asciiTheme="minorHAnsi" w:hAnsiTheme="minorHAnsi"/>
                <w:color w:val="000000"/>
                <w:sz w:val="16"/>
                <w:szCs w:val="16"/>
                <w:lang w:val="es-MX" w:eastAsia="es-MX"/>
              </w:rPr>
            </w:pPr>
            <w:r w:rsidRPr="00BB46AE">
              <w:rPr>
                <w:rFonts w:asciiTheme="minorHAnsi" w:hAnsiTheme="minorHAnsi"/>
                <w:color w:val="000000"/>
                <w:sz w:val="16"/>
                <w:szCs w:val="16"/>
                <w:lang w:val="es-MX" w:eastAsia="es-MX"/>
              </w:rPr>
              <w:t>¿EL PRESTADOR DEL SERVICIO, UNA VEZ SUMINISTRADO EL GAS L.P., ENTREGÓ EL TICKET O COMPROBANTE IMPRESO QUE AMPARE LA CANTIDAD DE LITROS SUMINISTRADOS EN CADA TANQUE O CILINDRO?</w:t>
            </w:r>
          </w:p>
        </w:tc>
        <w:tc>
          <w:tcPr>
            <w:tcW w:w="417" w:type="pct"/>
            <w:tcBorders>
              <w:top w:val="nil"/>
              <w:left w:val="nil"/>
              <w:bottom w:val="single" w:sz="4" w:space="0" w:color="auto"/>
              <w:right w:val="single" w:sz="4" w:space="0" w:color="auto"/>
            </w:tcBorders>
            <w:shd w:val="clear" w:color="auto" w:fill="auto"/>
            <w:vAlign w:val="center"/>
            <w:hideMark/>
          </w:tcPr>
          <w:p w14:paraId="6F05A7CC"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417" w:type="pct"/>
            <w:tcBorders>
              <w:top w:val="nil"/>
              <w:left w:val="nil"/>
              <w:bottom w:val="single" w:sz="4" w:space="0" w:color="auto"/>
              <w:right w:val="single" w:sz="4" w:space="0" w:color="auto"/>
            </w:tcBorders>
            <w:shd w:val="clear" w:color="auto" w:fill="auto"/>
            <w:vAlign w:val="center"/>
            <w:hideMark/>
          </w:tcPr>
          <w:p w14:paraId="47032B7B"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1251" w:type="pct"/>
            <w:gridSpan w:val="3"/>
            <w:tcBorders>
              <w:top w:val="single" w:sz="4" w:space="0" w:color="auto"/>
              <w:left w:val="nil"/>
              <w:bottom w:val="single" w:sz="4" w:space="0" w:color="auto"/>
              <w:right w:val="single" w:sz="4" w:space="0" w:color="000000"/>
            </w:tcBorders>
            <w:shd w:val="clear" w:color="auto" w:fill="auto"/>
            <w:vAlign w:val="center"/>
            <w:hideMark/>
          </w:tcPr>
          <w:p w14:paraId="5FA7D696"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c>
          <w:tcPr>
            <w:tcW w:w="833" w:type="pct"/>
            <w:gridSpan w:val="2"/>
            <w:vMerge/>
            <w:tcBorders>
              <w:top w:val="single" w:sz="4" w:space="0" w:color="auto"/>
              <w:left w:val="single" w:sz="4" w:space="0" w:color="auto"/>
              <w:bottom w:val="single" w:sz="4" w:space="0" w:color="000000"/>
              <w:right w:val="single" w:sz="4" w:space="0" w:color="000000"/>
            </w:tcBorders>
            <w:vAlign w:val="center"/>
            <w:hideMark/>
          </w:tcPr>
          <w:p w14:paraId="44E02E94" w14:textId="77777777" w:rsidR="00476A3D" w:rsidRPr="00BB46AE" w:rsidRDefault="00476A3D" w:rsidP="00CB15E2">
            <w:pPr>
              <w:suppressAutoHyphens w:val="0"/>
              <w:jc w:val="center"/>
              <w:rPr>
                <w:rFonts w:asciiTheme="minorHAnsi" w:hAnsiTheme="minorHAnsi"/>
                <w:color w:val="000000"/>
                <w:sz w:val="16"/>
                <w:szCs w:val="16"/>
                <w:lang w:val="es-MX" w:eastAsia="es-MX"/>
              </w:rPr>
            </w:pPr>
          </w:p>
        </w:tc>
      </w:tr>
    </w:tbl>
    <w:p w14:paraId="1368A365" w14:textId="77777777" w:rsidR="00476A3D" w:rsidRDefault="00476A3D" w:rsidP="00476A3D">
      <w:pPr>
        <w:jc w:val="center"/>
        <w:rPr>
          <w:rFonts w:asciiTheme="minorHAnsi" w:hAnsiTheme="minorHAnsi"/>
          <w:b/>
          <w:bCs/>
          <w:sz w:val="20"/>
          <w:lang w:val="es-ES_tradnl"/>
        </w:rPr>
      </w:pPr>
    </w:p>
    <w:p w14:paraId="30511BB4" w14:textId="77777777" w:rsidR="00476A3D" w:rsidRDefault="00476A3D" w:rsidP="00476A3D">
      <w:pPr>
        <w:jc w:val="center"/>
        <w:rPr>
          <w:rFonts w:asciiTheme="minorHAnsi" w:hAnsiTheme="minorHAnsi"/>
          <w:b/>
          <w:bCs/>
          <w:sz w:val="20"/>
          <w:lang w:val="es-ES_tradnl"/>
        </w:rPr>
      </w:pPr>
    </w:p>
    <w:p w14:paraId="32A0A334" w14:textId="77777777" w:rsidR="00476A3D" w:rsidRDefault="00476A3D" w:rsidP="00476A3D">
      <w:pPr>
        <w:jc w:val="center"/>
        <w:rPr>
          <w:rFonts w:asciiTheme="minorHAnsi" w:hAnsiTheme="minorHAnsi"/>
          <w:b/>
          <w:bCs/>
          <w:sz w:val="20"/>
          <w:lang w:val="es-ES_tradnl"/>
        </w:rPr>
      </w:pPr>
      <w:r w:rsidRPr="00DE5A09">
        <w:rPr>
          <w:rFonts w:ascii="Calibri" w:hAnsi="Calibri"/>
          <w:color w:val="000000"/>
          <w:sz w:val="16"/>
          <w:szCs w:val="16"/>
          <w:lang w:val="es-MX" w:eastAsia="es-MX"/>
        </w:rPr>
        <w:t xml:space="preserve">EN CASO DE RESPONDER QUE </w:t>
      </w:r>
      <w:r w:rsidRPr="00DE5A09">
        <w:rPr>
          <w:rFonts w:ascii="Calibri" w:hAnsi="Calibri"/>
          <w:b/>
          <w:bCs/>
          <w:color w:val="000000"/>
          <w:sz w:val="16"/>
          <w:szCs w:val="16"/>
          <w:lang w:val="es-MX" w:eastAsia="es-MX"/>
        </w:rPr>
        <w:t>NO</w:t>
      </w:r>
      <w:r w:rsidRPr="00DE5A09">
        <w:rPr>
          <w:rFonts w:ascii="Calibri" w:hAnsi="Calibri"/>
          <w:color w:val="000000"/>
          <w:sz w:val="16"/>
          <w:szCs w:val="16"/>
          <w:lang w:val="es-MX" w:eastAsia="es-MX"/>
        </w:rPr>
        <w:t>, INDICAR LOS DETALLES EN LA COLUMNA DE OBSERVACIONES.</w:t>
      </w:r>
    </w:p>
    <w:p w14:paraId="6F458B9D" w14:textId="77777777" w:rsidR="00476A3D" w:rsidRDefault="00476A3D" w:rsidP="005D6714">
      <w:pPr>
        <w:jc w:val="center"/>
        <w:rPr>
          <w:rFonts w:asciiTheme="minorHAnsi" w:hAnsiTheme="minorHAnsi"/>
          <w:b/>
          <w:bCs/>
          <w:sz w:val="20"/>
          <w:lang w:val="es-ES_tradnl"/>
        </w:rPr>
      </w:pPr>
    </w:p>
    <w:p w14:paraId="1B278BC8" w14:textId="77777777" w:rsidR="000423C8" w:rsidRDefault="000423C8" w:rsidP="00CF1C16">
      <w:pPr>
        <w:jc w:val="center"/>
        <w:rPr>
          <w:rFonts w:asciiTheme="minorHAnsi" w:hAnsiTheme="minorHAnsi"/>
          <w:b/>
          <w:bCs/>
          <w:sz w:val="20"/>
          <w:lang w:val="es-ES_tradnl"/>
        </w:rPr>
      </w:pPr>
    </w:p>
    <w:p w14:paraId="11142296" w14:textId="77777777" w:rsidR="00835829" w:rsidRDefault="00835829" w:rsidP="00CF1C16">
      <w:pPr>
        <w:jc w:val="center"/>
        <w:rPr>
          <w:rFonts w:asciiTheme="minorHAnsi" w:hAnsiTheme="minorHAnsi"/>
          <w:b/>
          <w:bCs/>
          <w:sz w:val="20"/>
          <w:lang w:val="es-ES_tradnl"/>
        </w:rPr>
      </w:pPr>
    </w:p>
    <w:p w14:paraId="4A070479" w14:textId="77777777" w:rsidR="00FA7796" w:rsidRDefault="00FA7796" w:rsidP="00CF1C16">
      <w:pPr>
        <w:jc w:val="center"/>
        <w:rPr>
          <w:rFonts w:asciiTheme="minorHAnsi" w:hAnsiTheme="minorHAnsi"/>
          <w:b/>
          <w:bCs/>
          <w:sz w:val="20"/>
          <w:lang w:val="es-ES_tradnl"/>
        </w:rPr>
      </w:pPr>
    </w:p>
    <w:p w14:paraId="0A4376C5" w14:textId="77777777" w:rsidR="00FA7796" w:rsidRDefault="00FA7796" w:rsidP="00CF1C16">
      <w:pPr>
        <w:jc w:val="center"/>
        <w:rPr>
          <w:rFonts w:asciiTheme="minorHAnsi" w:hAnsiTheme="minorHAnsi"/>
          <w:b/>
          <w:bCs/>
          <w:sz w:val="20"/>
          <w:lang w:val="es-ES_tradnl"/>
        </w:rPr>
      </w:pPr>
    </w:p>
    <w:p w14:paraId="231967E1" w14:textId="77777777" w:rsidR="00FA7796" w:rsidRDefault="00FA7796" w:rsidP="00083A14">
      <w:pPr>
        <w:rPr>
          <w:rFonts w:asciiTheme="minorHAnsi" w:hAnsiTheme="minorHAnsi"/>
          <w:b/>
          <w:bCs/>
          <w:sz w:val="20"/>
          <w:lang w:val="es-ES_tradnl"/>
        </w:rPr>
      </w:pPr>
    </w:p>
    <w:p w14:paraId="2F6BF2EF" w14:textId="4DFA05BE" w:rsidR="00CF1C16" w:rsidRDefault="00CF1C16" w:rsidP="00CF1C16">
      <w:pPr>
        <w:jc w:val="center"/>
        <w:rPr>
          <w:rFonts w:asciiTheme="minorHAnsi" w:hAnsiTheme="minorHAnsi"/>
          <w:b/>
          <w:bCs/>
          <w:sz w:val="20"/>
          <w:lang w:val="es-ES_tradnl"/>
        </w:rPr>
      </w:pPr>
      <w:r w:rsidRPr="00CF1C16">
        <w:rPr>
          <w:rFonts w:asciiTheme="minorHAnsi" w:hAnsiTheme="minorHAnsi"/>
          <w:b/>
          <w:bCs/>
          <w:sz w:val="20"/>
          <w:lang w:val="es-ES_tradnl"/>
        </w:rPr>
        <w:lastRenderedPageBreak/>
        <w:t>ANEXO NUMERO 0</w:t>
      </w:r>
      <w:r>
        <w:rPr>
          <w:rFonts w:asciiTheme="minorHAnsi" w:hAnsiTheme="minorHAnsi"/>
          <w:b/>
          <w:bCs/>
          <w:sz w:val="20"/>
          <w:lang w:val="es-ES_tradnl"/>
        </w:rPr>
        <w:t>4</w:t>
      </w:r>
      <w:r w:rsidRPr="00CF1C16">
        <w:rPr>
          <w:rFonts w:asciiTheme="minorHAnsi" w:hAnsiTheme="minorHAnsi"/>
          <w:b/>
          <w:bCs/>
          <w:sz w:val="20"/>
          <w:lang w:val="es-ES_tradnl"/>
        </w:rPr>
        <w:t xml:space="preserve"> (</w:t>
      </w:r>
      <w:r>
        <w:rPr>
          <w:rFonts w:asciiTheme="minorHAnsi" w:hAnsiTheme="minorHAnsi"/>
          <w:b/>
          <w:bCs/>
          <w:sz w:val="20"/>
          <w:lang w:val="es-ES_tradnl"/>
        </w:rPr>
        <w:t>CUATRO</w:t>
      </w:r>
      <w:r w:rsidRPr="00CF1C16">
        <w:rPr>
          <w:rFonts w:asciiTheme="minorHAnsi" w:hAnsiTheme="minorHAnsi"/>
          <w:b/>
          <w:bCs/>
          <w:sz w:val="20"/>
          <w:lang w:val="es-ES_tradnl"/>
        </w:rPr>
        <w:t>)</w:t>
      </w:r>
    </w:p>
    <w:p w14:paraId="0BBB3420" w14:textId="77777777" w:rsidR="00CF1C16" w:rsidRDefault="00CF1C16" w:rsidP="00CF1C16">
      <w:pPr>
        <w:jc w:val="center"/>
        <w:rPr>
          <w:rFonts w:asciiTheme="minorHAnsi" w:hAnsiTheme="minorHAnsi"/>
          <w:b/>
          <w:bCs/>
          <w:sz w:val="20"/>
          <w:lang w:val="es-ES_tradnl"/>
        </w:rPr>
      </w:pPr>
    </w:p>
    <w:p w14:paraId="039A4A6B" w14:textId="77777777" w:rsidR="005D6714" w:rsidRPr="005D6714" w:rsidRDefault="005D6714" w:rsidP="005D6714">
      <w:pPr>
        <w:jc w:val="center"/>
        <w:rPr>
          <w:rFonts w:asciiTheme="minorHAnsi" w:hAnsiTheme="minorHAnsi"/>
          <w:b/>
          <w:bCs/>
          <w:sz w:val="20"/>
          <w:lang w:val="es-ES_tradnl"/>
        </w:rPr>
      </w:pPr>
      <w:r w:rsidRPr="005D6714">
        <w:rPr>
          <w:rFonts w:asciiTheme="minorHAnsi" w:hAnsiTheme="minorHAnsi"/>
          <w:b/>
          <w:bCs/>
          <w:sz w:val="20"/>
          <w:lang w:val="es-ES_tradnl"/>
        </w:rPr>
        <w:t>MODELO DE CONVENIO DE PARTICIPACIÓN CONJUNTA</w:t>
      </w:r>
    </w:p>
    <w:p w14:paraId="51259667" w14:textId="77777777" w:rsidR="005D6714" w:rsidRPr="005D6714" w:rsidRDefault="005D6714" w:rsidP="005D6714">
      <w:pPr>
        <w:rPr>
          <w:rFonts w:asciiTheme="minorHAnsi" w:hAnsiTheme="minorHAnsi"/>
          <w:sz w:val="20"/>
        </w:rPr>
      </w:pPr>
    </w:p>
    <w:p w14:paraId="2A07DBB7"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A84BD5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 “EL PARTICIPANTE A”, DECLARA QUE:</w:t>
      </w:r>
    </w:p>
    <w:p w14:paraId="2160A5D9" w14:textId="77777777" w:rsidR="005D6714" w:rsidRPr="005D6714" w:rsidRDefault="005D6714" w:rsidP="005D6714">
      <w:pPr>
        <w:jc w:val="both"/>
        <w:rPr>
          <w:rFonts w:asciiTheme="minorHAnsi" w:hAnsiTheme="minorHAnsi"/>
          <w:sz w:val="20"/>
          <w:lang w:val="es-MX"/>
        </w:rPr>
      </w:pPr>
    </w:p>
    <w:p w14:paraId="13C7373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1.1.1.  ES UNA SOCIEDAD LEGALMENTE CONSTITUIDA, DE CONFORMIDAD CON LAS LEYES MEXICANAS, SEGÚN CONSTA EN EL TESTIMONIO DE LA ESCRITURA PÚBLICA </w:t>
      </w:r>
      <w:r w:rsidRPr="005D6714">
        <w:rPr>
          <w:rFonts w:asciiTheme="minorHAnsi" w:hAnsiTheme="minorHAnsi"/>
          <w:i/>
          <w:sz w:val="20"/>
          <w:u w:val="single"/>
        </w:rPr>
        <w:t>(PÓLIZA)</w:t>
      </w:r>
      <w:r w:rsidRPr="005D6714">
        <w:rPr>
          <w:rFonts w:asciiTheme="minorHAnsi" w:hAnsiTheme="minorHAnsi"/>
          <w:sz w:val="20"/>
        </w:rPr>
        <w:t xml:space="preserve"> NÚMERO ____, DE FECHA ____, OTORGADA ANTE LA FE DEL LIC. ____ NOTARIO </w:t>
      </w:r>
      <w:r w:rsidRPr="005D6714">
        <w:rPr>
          <w:rFonts w:asciiTheme="minorHAnsi" w:hAnsiTheme="minorHAnsi"/>
          <w:i/>
          <w:sz w:val="20"/>
          <w:u w:val="single"/>
        </w:rPr>
        <w:t>(CORREDOR)</w:t>
      </w:r>
      <w:r w:rsidRPr="005D6714">
        <w:rPr>
          <w:rFonts w:asciiTheme="minorHAnsi" w:hAnsiTheme="minorHAnsi"/>
          <w:sz w:val="20"/>
        </w:rPr>
        <w:t xml:space="preserve"> PÚBLICO NÚMERO ____, DEL ____, E INSCRITA EN EL REGISTRO PÚBLICO DE LA PROPIEDAD Y DE COMERCIO DE ______, EN EL FOLIO MERCANTIL ____ DE FECHA _____.</w:t>
      </w:r>
    </w:p>
    <w:p w14:paraId="5C9F3551" w14:textId="77777777" w:rsidR="005D6714" w:rsidRPr="005D6714" w:rsidRDefault="005D6714" w:rsidP="005D6714">
      <w:pPr>
        <w:jc w:val="both"/>
        <w:rPr>
          <w:rFonts w:asciiTheme="minorHAnsi" w:hAnsiTheme="minorHAnsi"/>
          <w:sz w:val="20"/>
        </w:rPr>
      </w:pPr>
    </w:p>
    <w:p w14:paraId="62CD3E9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ACTA CONSTITUTIVA DE LA SOCIEDAD ____ </w:t>
      </w:r>
      <w:r w:rsidRPr="005D6714">
        <w:rPr>
          <w:rFonts w:asciiTheme="minorHAnsi" w:hAnsiTheme="minorHAnsi"/>
          <w:i/>
          <w:sz w:val="20"/>
          <w:u w:val="single"/>
        </w:rPr>
        <w:t>(SI/NO)</w:t>
      </w:r>
      <w:r w:rsidRPr="005D6714">
        <w:rPr>
          <w:rFonts w:asciiTheme="minorHAnsi" w:hAnsiTheme="minorHAnsi"/>
          <w:sz w:val="20"/>
        </w:rPr>
        <w:t xml:space="preserve"> HA TENIDO REFORMAS Y MODIFICACIONES.</w:t>
      </w:r>
    </w:p>
    <w:p w14:paraId="76E607DB" w14:textId="77777777" w:rsidR="005D6714" w:rsidRPr="005D6714" w:rsidRDefault="005D6714" w:rsidP="005D6714">
      <w:pPr>
        <w:jc w:val="both"/>
        <w:rPr>
          <w:rFonts w:asciiTheme="minorHAnsi" w:hAnsiTheme="minorHAnsi"/>
          <w:sz w:val="20"/>
        </w:rPr>
      </w:pPr>
    </w:p>
    <w:p w14:paraId="71C84BD3" w14:textId="77777777" w:rsidR="005D6714" w:rsidRPr="005D6714" w:rsidRDefault="005D6714" w:rsidP="005D6714">
      <w:pPr>
        <w:jc w:val="both"/>
        <w:rPr>
          <w:rFonts w:asciiTheme="minorHAnsi" w:hAnsiTheme="minorHAnsi"/>
          <w:i/>
          <w:sz w:val="20"/>
          <w:u w:val="single"/>
        </w:rPr>
      </w:pPr>
      <w:r w:rsidRPr="005D6714">
        <w:rPr>
          <w:rFonts w:asciiTheme="minorHAnsi" w:hAnsiTheme="minorHAnsi"/>
          <w:i/>
          <w:sz w:val="20"/>
          <w:u w:val="single"/>
        </w:rPr>
        <w:t>Nota: En su caso, se deberán relacionar las escrituras en que consten las reformas o modificaciones de la sociedad.</w:t>
      </w:r>
    </w:p>
    <w:p w14:paraId="2C11D3D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LOS NOMBRES DE SUS SOCIOS SON:</w:t>
      </w:r>
    </w:p>
    <w:p w14:paraId="42F7BDA3" w14:textId="77777777" w:rsidR="005D6714" w:rsidRPr="005D6714" w:rsidRDefault="005D6714" w:rsidP="005D6714">
      <w:pPr>
        <w:jc w:val="both"/>
        <w:rPr>
          <w:rFonts w:asciiTheme="minorHAnsi" w:hAnsiTheme="minorHAnsi"/>
          <w:sz w:val="20"/>
        </w:rPr>
      </w:pPr>
    </w:p>
    <w:p w14:paraId="3532DF5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_____________________ CON REGISTRO FEDERAL DE CONTRIBUYENTES _____________.</w:t>
      </w:r>
    </w:p>
    <w:p w14:paraId="7BAF1798" w14:textId="77777777" w:rsidR="005D6714" w:rsidRPr="005D6714" w:rsidRDefault="005D6714" w:rsidP="005D6714">
      <w:pPr>
        <w:jc w:val="both"/>
        <w:rPr>
          <w:rFonts w:asciiTheme="minorHAnsi" w:hAnsiTheme="minorHAnsi"/>
          <w:sz w:val="20"/>
          <w:lang w:val="es-MX"/>
        </w:rPr>
      </w:pPr>
    </w:p>
    <w:p w14:paraId="0729204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1.1.2 TIENE LOS SIGUIENTES REGISTROS OFICIALES: REGISTRO FEDERAL DE CONTRIBUYENTES NÚMERO __________ Y REGISTRO PATRONAL ANTE “EL INSTITUTO” MEXICANO DEL SEGURO SOCIAL NÚMERO _____.</w:t>
      </w:r>
    </w:p>
    <w:p w14:paraId="4FC6FECE" w14:textId="77777777" w:rsidR="005D6714" w:rsidRPr="005D6714" w:rsidRDefault="005D6714" w:rsidP="005D6714">
      <w:pPr>
        <w:jc w:val="both"/>
        <w:rPr>
          <w:rFonts w:asciiTheme="minorHAnsi" w:hAnsiTheme="minorHAnsi"/>
          <w:sz w:val="20"/>
          <w:lang w:val="es-MX"/>
        </w:rPr>
      </w:pPr>
    </w:p>
    <w:p w14:paraId="202A109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8CB059D" w14:textId="77777777" w:rsidR="005D6714" w:rsidRPr="005D6714" w:rsidRDefault="005D6714" w:rsidP="005D6714">
      <w:pPr>
        <w:jc w:val="both"/>
        <w:rPr>
          <w:rFonts w:asciiTheme="minorHAnsi" w:hAnsiTheme="minorHAnsi"/>
          <w:sz w:val="20"/>
        </w:rPr>
      </w:pPr>
    </w:p>
    <w:p w14:paraId="6FA3179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EL DOMICILIO DEL REPRESENTANTE LEGAL ES EL UBICADO EN ______________.</w:t>
      </w:r>
    </w:p>
    <w:p w14:paraId="5ECC3D70" w14:textId="77777777" w:rsidR="005D6714" w:rsidRPr="005D6714" w:rsidRDefault="005D6714" w:rsidP="005D6714">
      <w:pPr>
        <w:jc w:val="both"/>
        <w:rPr>
          <w:rFonts w:asciiTheme="minorHAnsi" w:hAnsiTheme="minorHAnsi"/>
          <w:sz w:val="20"/>
          <w:lang w:val="es-MX"/>
        </w:rPr>
      </w:pPr>
    </w:p>
    <w:p w14:paraId="5C5DE63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19551DAD" w14:textId="77777777" w:rsidR="005D6714" w:rsidRPr="005D6714" w:rsidRDefault="005D6714" w:rsidP="005D6714">
      <w:pPr>
        <w:jc w:val="both"/>
        <w:rPr>
          <w:rFonts w:asciiTheme="minorHAnsi" w:hAnsiTheme="minorHAnsi"/>
          <w:sz w:val="20"/>
          <w:lang w:val="es-MX"/>
        </w:rPr>
      </w:pPr>
    </w:p>
    <w:p w14:paraId="716045F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1.1.5  SEÑALA COMO DOMICILIO LEGAL PARA TODOS LOS EFECTOS QUE DERIVEN DEL PRESENTE CONVENIO, EL UBICADO EN:</w:t>
      </w:r>
    </w:p>
    <w:p w14:paraId="1568356D" w14:textId="77777777" w:rsidR="005D6714" w:rsidRPr="005D6714" w:rsidRDefault="005D6714" w:rsidP="005D6714">
      <w:pPr>
        <w:jc w:val="both"/>
        <w:rPr>
          <w:rFonts w:asciiTheme="minorHAnsi" w:hAnsiTheme="minorHAnsi"/>
          <w:sz w:val="20"/>
        </w:rPr>
      </w:pPr>
    </w:p>
    <w:p w14:paraId="59D6484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 “EL PARTICIPANTE B”</w:t>
      </w:r>
      <w:r w:rsidRPr="005D6714">
        <w:rPr>
          <w:rFonts w:asciiTheme="minorHAnsi" w:hAnsiTheme="minorHAnsi"/>
          <w:bCs/>
          <w:sz w:val="20"/>
        </w:rPr>
        <w:t>,</w:t>
      </w:r>
      <w:r w:rsidRPr="005D6714">
        <w:rPr>
          <w:rFonts w:asciiTheme="minorHAnsi" w:hAnsiTheme="minorHAnsi"/>
          <w:sz w:val="20"/>
        </w:rPr>
        <w:t xml:space="preserve"> DECLARA QUE:</w:t>
      </w:r>
    </w:p>
    <w:p w14:paraId="0C9F8FAE" w14:textId="77777777" w:rsidR="005D6714" w:rsidRPr="005D6714" w:rsidRDefault="005D6714" w:rsidP="005D6714">
      <w:pPr>
        <w:jc w:val="both"/>
        <w:rPr>
          <w:rFonts w:asciiTheme="minorHAnsi" w:hAnsiTheme="minorHAnsi"/>
          <w:sz w:val="20"/>
          <w:lang w:val="es-MX"/>
        </w:rPr>
      </w:pPr>
    </w:p>
    <w:p w14:paraId="6057CF6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2.1.1 ES UNA SOCIEDAD LEGALMENTE CONSTITUIDA DE CONFORMIDAD CON LAS LEYES DE LOS ESTADOS UNIDOS MEXICANOS, SEGÚN CONSTA EL TESTIMONIO </w:t>
      </w:r>
      <w:r w:rsidRPr="005D6714">
        <w:rPr>
          <w:rFonts w:asciiTheme="minorHAnsi" w:hAnsiTheme="minorHAnsi"/>
          <w:i/>
          <w:sz w:val="20"/>
          <w:u w:val="single"/>
        </w:rPr>
        <w:t>(PÓLIZA)</w:t>
      </w:r>
      <w:r w:rsidRPr="005D6714">
        <w:rPr>
          <w:rFonts w:asciiTheme="minorHAnsi" w:hAnsiTheme="minorHAnsi"/>
          <w:sz w:val="20"/>
        </w:rPr>
        <w:t xml:space="preserve"> DE LA ESCRITURA PÚBLICA NÚMERO ___, DE FECHA ___, PASADA ANTE LA FE DEL LIC. ____ NOTARIO </w:t>
      </w:r>
      <w:r w:rsidRPr="005D6714">
        <w:rPr>
          <w:rFonts w:asciiTheme="minorHAnsi" w:hAnsiTheme="minorHAnsi"/>
          <w:i/>
          <w:sz w:val="20"/>
          <w:u w:val="single"/>
        </w:rPr>
        <w:t>(CORREDOR)</w:t>
      </w:r>
      <w:r w:rsidRPr="005D6714">
        <w:rPr>
          <w:rFonts w:asciiTheme="minorHAnsi" w:hAnsiTheme="minorHAnsi"/>
          <w:sz w:val="20"/>
        </w:rPr>
        <w:t xml:space="preserve"> PÚBLICO NÚMERO ___, DEL __, E INSCRITA EN EL REGISTRO PÚBLICO DE LA PROPIEDAD Y DEL COMERCIO, EN EL FOLIO MERCANTIL NÚMERO ____ DE FECHA ____.</w:t>
      </w:r>
    </w:p>
    <w:p w14:paraId="23BD011B" w14:textId="77777777" w:rsidR="005D6714" w:rsidRPr="005D6714" w:rsidRDefault="005D6714" w:rsidP="005D6714">
      <w:pPr>
        <w:jc w:val="both"/>
        <w:rPr>
          <w:rFonts w:asciiTheme="minorHAnsi" w:hAnsiTheme="minorHAnsi"/>
          <w:sz w:val="20"/>
        </w:rPr>
      </w:pPr>
    </w:p>
    <w:p w14:paraId="24E03C5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ACTA CONSTITUTIVA DE LA SOCIEDAD __ </w:t>
      </w:r>
      <w:r w:rsidRPr="005D6714">
        <w:rPr>
          <w:rFonts w:asciiTheme="minorHAnsi" w:hAnsiTheme="minorHAnsi"/>
          <w:i/>
          <w:sz w:val="20"/>
          <w:u w:val="single"/>
        </w:rPr>
        <w:t>(SI/NO)</w:t>
      </w:r>
      <w:r w:rsidRPr="005D6714">
        <w:rPr>
          <w:rFonts w:asciiTheme="minorHAnsi" w:hAnsiTheme="minorHAnsi"/>
          <w:sz w:val="20"/>
        </w:rPr>
        <w:t xml:space="preserve"> HA TENIDO REFORMAS Y MODIFICACIONES.</w:t>
      </w:r>
    </w:p>
    <w:p w14:paraId="497836D7" w14:textId="77777777" w:rsidR="005D6714" w:rsidRPr="005D6714" w:rsidRDefault="005D6714" w:rsidP="005D6714">
      <w:pPr>
        <w:jc w:val="both"/>
        <w:rPr>
          <w:rFonts w:asciiTheme="minorHAnsi" w:hAnsiTheme="minorHAnsi"/>
          <w:sz w:val="20"/>
        </w:rPr>
      </w:pPr>
    </w:p>
    <w:p w14:paraId="23DCB065" w14:textId="77777777" w:rsidR="005D6714" w:rsidRPr="005D6714" w:rsidRDefault="005D6714" w:rsidP="005D6714">
      <w:pPr>
        <w:jc w:val="both"/>
        <w:rPr>
          <w:rFonts w:asciiTheme="minorHAnsi" w:hAnsiTheme="minorHAnsi"/>
          <w:i/>
          <w:sz w:val="20"/>
          <w:u w:val="single"/>
        </w:rPr>
      </w:pPr>
      <w:r w:rsidRPr="005D6714">
        <w:rPr>
          <w:rFonts w:asciiTheme="minorHAnsi" w:hAnsiTheme="minorHAnsi"/>
          <w:i/>
          <w:sz w:val="20"/>
          <w:u w:val="single"/>
        </w:rPr>
        <w:t>Nota: En su caso, se deberán relacionar las escrituras en que consten las reformas o modificaciones de la sociedad.</w:t>
      </w:r>
    </w:p>
    <w:p w14:paraId="6467E7C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LOS NOMBRES DE SUS SOCIOS SON:</w:t>
      </w:r>
    </w:p>
    <w:p w14:paraId="0134D73B" w14:textId="77777777" w:rsidR="005D6714" w:rsidRPr="005D6714" w:rsidRDefault="005D6714" w:rsidP="005D6714">
      <w:pPr>
        <w:jc w:val="both"/>
        <w:rPr>
          <w:rFonts w:asciiTheme="minorHAnsi" w:hAnsiTheme="minorHAnsi"/>
          <w:sz w:val="20"/>
        </w:rPr>
      </w:pPr>
    </w:p>
    <w:p w14:paraId="63319C8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_____________________ CON REGISTRO FEDERAL DE CONTRIBUYENTES ____.</w:t>
      </w:r>
    </w:p>
    <w:p w14:paraId="014F5D7D" w14:textId="77777777" w:rsidR="005D6714" w:rsidRPr="005D6714" w:rsidRDefault="005D6714" w:rsidP="005D6714">
      <w:pPr>
        <w:jc w:val="both"/>
        <w:rPr>
          <w:rFonts w:asciiTheme="minorHAnsi" w:hAnsiTheme="minorHAnsi"/>
          <w:sz w:val="20"/>
          <w:lang w:val="es-MX"/>
        </w:rPr>
      </w:pPr>
    </w:p>
    <w:p w14:paraId="5CC22CF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2.1.2 TIENE LOS SIGUIENTES REGISTROS OFICIALES: REGISTRO FEDERAL DE CONTRIBUYENTES NÚMERO __________ Y REGISTRO PATRONAL ANTE “EL INSTITUTO” MEXICANO DEL SEGURO SOCIAL NÚMERO _____.</w:t>
      </w:r>
    </w:p>
    <w:p w14:paraId="20432406" w14:textId="77777777" w:rsidR="005D6714" w:rsidRPr="005D6714" w:rsidRDefault="005D6714" w:rsidP="005D6714">
      <w:pPr>
        <w:jc w:val="both"/>
        <w:rPr>
          <w:rFonts w:asciiTheme="minorHAnsi" w:hAnsiTheme="minorHAnsi"/>
          <w:sz w:val="20"/>
          <w:lang w:val="es-MX"/>
        </w:rPr>
      </w:pPr>
    </w:p>
    <w:p w14:paraId="4AC9AC8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35ECB9A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EL DOMICILIO DE SU REPRESENTANTE LEGAL ES EL UBICADO EN _____.</w:t>
      </w:r>
    </w:p>
    <w:p w14:paraId="559AB96B" w14:textId="77777777" w:rsidR="005D6714" w:rsidRPr="005D6714" w:rsidRDefault="005D6714" w:rsidP="005D6714">
      <w:pPr>
        <w:jc w:val="both"/>
        <w:rPr>
          <w:rFonts w:asciiTheme="minorHAnsi" w:hAnsiTheme="minorHAnsi"/>
          <w:sz w:val="20"/>
          <w:lang w:val="es-MX"/>
        </w:rPr>
      </w:pPr>
    </w:p>
    <w:p w14:paraId="2BC82CD7"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396D0E52" w14:textId="77777777" w:rsidR="005D6714" w:rsidRPr="005D6714" w:rsidRDefault="005D6714" w:rsidP="005D6714">
      <w:pPr>
        <w:jc w:val="both"/>
        <w:rPr>
          <w:rFonts w:asciiTheme="minorHAnsi" w:hAnsiTheme="minorHAnsi"/>
          <w:sz w:val="20"/>
          <w:lang w:val="es-MX"/>
        </w:rPr>
      </w:pPr>
    </w:p>
    <w:p w14:paraId="27CB2DF1"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2.1.5 SEÑALA COMO DOMICILIO LEGAL PARA TODOS LOS EFECTOS QUE DERIVEN DEL PRESENTE CONVENIO, EL UBICADO EN: ___________________________</w:t>
      </w:r>
    </w:p>
    <w:p w14:paraId="38AE3B56" w14:textId="77777777" w:rsidR="005D6714" w:rsidRPr="005D6714" w:rsidRDefault="005D6714" w:rsidP="005D6714">
      <w:pPr>
        <w:jc w:val="both"/>
        <w:rPr>
          <w:rFonts w:asciiTheme="minorHAnsi" w:hAnsiTheme="minorHAnsi"/>
          <w:sz w:val="20"/>
          <w:lang w:val="es-MX"/>
        </w:rPr>
      </w:pPr>
    </w:p>
    <w:p w14:paraId="0F272258" w14:textId="77777777" w:rsidR="005D6714" w:rsidRPr="005D6714" w:rsidRDefault="005D6714" w:rsidP="005D6714">
      <w:pPr>
        <w:jc w:val="both"/>
        <w:rPr>
          <w:rFonts w:asciiTheme="minorHAnsi" w:hAnsiTheme="minorHAnsi"/>
          <w:sz w:val="20"/>
          <w:lang w:val="es-MX"/>
        </w:rPr>
      </w:pPr>
      <w:r w:rsidRPr="005D6714">
        <w:rPr>
          <w:rFonts w:asciiTheme="minorHAnsi" w:hAnsiTheme="minorHAnsi"/>
          <w:i/>
          <w:sz w:val="20"/>
          <w:lang w:val="es-MX"/>
        </w:rPr>
        <w:t xml:space="preserve">(MENCIONAR E IDENTIFICAR A CUÁNTOS INTEGRANTES CONFORMAN LA PARTICIPACIÓN CONJUNTA PARA LA PRESENTACIÓN </w:t>
      </w:r>
      <w:r w:rsidRPr="005D6714">
        <w:rPr>
          <w:rFonts w:asciiTheme="minorHAnsi" w:hAnsiTheme="minorHAnsi"/>
          <w:sz w:val="20"/>
          <w:lang w:val="es-MX"/>
        </w:rPr>
        <w:t>DE PROPOSICIONES).</w:t>
      </w:r>
    </w:p>
    <w:p w14:paraId="6B5D441C" w14:textId="77777777" w:rsidR="005D6714" w:rsidRPr="005D6714" w:rsidRDefault="005D6714" w:rsidP="005D6714">
      <w:pPr>
        <w:jc w:val="both"/>
        <w:rPr>
          <w:rFonts w:asciiTheme="minorHAnsi" w:hAnsiTheme="minorHAnsi"/>
          <w:sz w:val="20"/>
        </w:rPr>
      </w:pPr>
    </w:p>
    <w:p w14:paraId="740AE49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 “LAS PARTES” DECLARAN QUE:</w:t>
      </w:r>
    </w:p>
    <w:p w14:paraId="60EFC5B9" w14:textId="77777777" w:rsidR="005D6714" w:rsidRPr="005D6714" w:rsidRDefault="005D6714" w:rsidP="005D6714">
      <w:pPr>
        <w:jc w:val="both"/>
        <w:rPr>
          <w:rFonts w:asciiTheme="minorHAnsi" w:hAnsiTheme="minorHAnsi"/>
          <w:sz w:val="20"/>
          <w:lang w:val="es-MX"/>
        </w:rPr>
      </w:pPr>
    </w:p>
    <w:p w14:paraId="698140D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3.1.1 CONOCEN LOS REQUISITOS Y CONDICIONES ESTIPULADAS EN LAS BASES DE LA CONVOCATORIA A LA INVITACIÓN PÚBLICA INTERNACIONAL____________.</w:t>
      </w:r>
    </w:p>
    <w:p w14:paraId="1EA0805F" w14:textId="77777777" w:rsidR="005D6714" w:rsidRPr="005D6714" w:rsidRDefault="005D6714" w:rsidP="005D6714">
      <w:pPr>
        <w:jc w:val="both"/>
        <w:rPr>
          <w:rFonts w:asciiTheme="minorHAnsi" w:hAnsiTheme="minorHAnsi"/>
          <w:sz w:val="20"/>
          <w:lang w:val="es-MX"/>
        </w:rPr>
      </w:pPr>
    </w:p>
    <w:p w14:paraId="0E698C5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3.1.2 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44 DE SU REGLAMENTO.</w:t>
      </w:r>
    </w:p>
    <w:p w14:paraId="02389DB3" w14:textId="77777777" w:rsidR="005D6714" w:rsidRPr="005D6714" w:rsidRDefault="005D6714" w:rsidP="005D6714">
      <w:pPr>
        <w:jc w:val="both"/>
        <w:rPr>
          <w:rFonts w:asciiTheme="minorHAnsi" w:hAnsiTheme="minorHAnsi"/>
          <w:sz w:val="20"/>
          <w:lang w:val="es-MX"/>
        </w:rPr>
      </w:pPr>
    </w:p>
    <w:p w14:paraId="51069E3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EXPUESTO LO ANTERIOR, LAS PARTES OTORGAN LAS SIGUIENTES:</w:t>
      </w:r>
    </w:p>
    <w:p w14:paraId="05EF8032" w14:textId="77777777" w:rsidR="005D6714" w:rsidRPr="005D6714" w:rsidRDefault="005D6714" w:rsidP="005D6714">
      <w:pPr>
        <w:jc w:val="both"/>
        <w:rPr>
          <w:rFonts w:asciiTheme="minorHAnsi" w:hAnsiTheme="minorHAnsi"/>
          <w:sz w:val="20"/>
          <w:lang w:val="es-MX"/>
        </w:rPr>
      </w:pPr>
    </w:p>
    <w:p w14:paraId="50159FBB"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CLÁUSULAS</w:t>
      </w:r>
    </w:p>
    <w:p w14:paraId="689DB128" w14:textId="77777777" w:rsidR="005D6714" w:rsidRPr="005D6714" w:rsidRDefault="005D6714" w:rsidP="005D6714">
      <w:pPr>
        <w:jc w:val="both"/>
        <w:rPr>
          <w:rFonts w:asciiTheme="minorHAnsi" w:hAnsiTheme="minorHAnsi"/>
          <w:sz w:val="20"/>
          <w:lang w:val="es-MX"/>
        </w:rPr>
      </w:pPr>
    </w:p>
    <w:p w14:paraId="04A23EC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PRIMERA.-OBJETO.- “PARTICIPACIÓN CONJUNTA”.</w:t>
      </w:r>
    </w:p>
    <w:p w14:paraId="5F4EF357" w14:textId="77777777" w:rsidR="005D6714" w:rsidRPr="005D6714" w:rsidRDefault="005D6714" w:rsidP="005D6714">
      <w:pPr>
        <w:jc w:val="both"/>
        <w:rPr>
          <w:rFonts w:asciiTheme="minorHAnsi" w:hAnsiTheme="minorHAnsi"/>
          <w:sz w:val="20"/>
          <w:lang w:val="es-MX"/>
        </w:rPr>
      </w:pPr>
    </w:p>
    <w:p w14:paraId="72DA4065"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39E56332" w14:textId="77777777" w:rsidR="005D6714" w:rsidRPr="005D6714" w:rsidRDefault="005D6714" w:rsidP="005D6714">
      <w:pPr>
        <w:jc w:val="both"/>
        <w:rPr>
          <w:rFonts w:asciiTheme="minorHAnsi" w:hAnsiTheme="minorHAnsi"/>
          <w:sz w:val="20"/>
          <w:lang w:val="es-MX"/>
        </w:rPr>
      </w:pPr>
    </w:p>
    <w:p w14:paraId="301B3C6C"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PARTICIPANTE “A”: </w:t>
      </w:r>
      <w:r w:rsidRPr="005D6714">
        <w:rPr>
          <w:rFonts w:asciiTheme="minorHAnsi" w:hAnsiTheme="minorHAnsi"/>
          <w:i/>
          <w:sz w:val="20"/>
          <w:u w:val="single"/>
          <w:lang w:val="es-MX"/>
        </w:rPr>
        <w:t>(DESCRIBIR LA PARTE QUE SE OBLIGA A SUMINISTRAR)</w:t>
      </w:r>
      <w:r w:rsidRPr="005D6714">
        <w:rPr>
          <w:rFonts w:asciiTheme="minorHAnsi" w:hAnsiTheme="minorHAnsi"/>
          <w:sz w:val="20"/>
          <w:lang w:val="es-MX"/>
        </w:rPr>
        <w:t>.</w:t>
      </w:r>
    </w:p>
    <w:p w14:paraId="1FE9CB1C" w14:textId="77777777" w:rsidR="005D6714" w:rsidRPr="005D6714" w:rsidRDefault="005D6714" w:rsidP="005D6714">
      <w:pPr>
        <w:jc w:val="both"/>
        <w:rPr>
          <w:rFonts w:asciiTheme="minorHAnsi" w:hAnsiTheme="minorHAnsi"/>
          <w:sz w:val="20"/>
          <w:lang w:val="es-MX"/>
        </w:rPr>
      </w:pPr>
    </w:p>
    <w:p w14:paraId="6721BCC6" w14:textId="77777777" w:rsidR="005D6714" w:rsidRPr="005D6714" w:rsidRDefault="005D6714" w:rsidP="005D6714">
      <w:pPr>
        <w:jc w:val="both"/>
        <w:rPr>
          <w:rFonts w:asciiTheme="minorHAnsi" w:hAnsiTheme="minorHAnsi"/>
          <w:sz w:val="20"/>
          <w:lang w:val="es-MX"/>
        </w:rPr>
      </w:pPr>
      <w:r w:rsidRPr="005D6714">
        <w:rPr>
          <w:rFonts w:asciiTheme="minorHAnsi" w:hAnsiTheme="minorHAnsi"/>
          <w:i/>
          <w:sz w:val="20"/>
          <w:u w:val="single"/>
          <w:lang w:val="es-MX"/>
        </w:rPr>
        <w:t xml:space="preserve">(CADA UNO DE LOS INTEGRANTES QUE CONFORMAN LA PARTICIPACIÓN CONJUNTA PARA LA PRESENTACIÓN </w:t>
      </w:r>
      <w:r w:rsidRPr="005D6714">
        <w:rPr>
          <w:rFonts w:asciiTheme="minorHAnsi" w:hAnsiTheme="minorHAnsi"/>
          <w:i/>
          <w:sz w:val="20"/>
          <w:lang w:val="es-MX"/>
        </w:rPr>
        <w:t xml:space="preserve">DE </w:t>
      </w:r>
      <w:r w:rsidRPr="005D6714">
        <w:rPr>
          <w:rFonts w:asciiTheme="minorHAnsi" w:hAnsiTheme="minorHAnsi"/>
          <w:sz w:val="20"/>
          <w:lang w:val="es-MX"/>
        </w:rPr>
        <w:t>PROPOSICIONES DEBERÁ DESCRIBIR LA PARTE QUE SE OBLIGA A ENTREGAR).</w:t>
      </w:r>
    </w:p>
    <w:p w14:paraId="1453DC56" w14:textId="77777777" w:rsidR="005D6714" w:rsidRPr="005D6714" w:rsidRDefault="005D6714" w:rsidP="005D6714">
      <w:pPr>
        <w:jc w:val="both"/>
        <w:rPr>
          <w:rFonts w:asciiTheme="minorHAnsi" w:hAnsiTheme="minorHAnsi"/>
          <w:sz w:val="20"/>
          <w:lang w:val="es-MX"/>
        </w:rPr>
      </w:pPr>
    </w:p>
    <w:p w14:paraId="7038920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SEGUNDA.-REPRESENTANTE COMÚN Y OBLIGADO SOLIDARIO.</w:t>
      </w:r>
    </w:p>
    <w:p w14:paraId="45460422" w14:textId="77777777" w:rsidR="005D6714" w:rsidRPr="005D6714" w:rsidRDefault="005D6714" w:rsidP="005D6714">
      <w:pPr>
        <w:jc w:val="both"/>
        <w:rPr>
          <w:rFonts w:asciiTheme="minorHAnsi" w:hAnsiTheme="minorHAnsi"/>
          <w:sz w:val="20"/>
          <w:lang w:val="es-MX"/>
        </w:rPr>
      </w:pPr>
    </w:p>
    <w:p w14:paraId="2A19693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2BE5324D" w14:textId="77777777" w:rsidR="005D6714" w:rsidRPr="005D6714" w:rsidRDefault="005D6714" w:rsidP="005D6714">
      <w:pPr>
        <w:jc w:val="both"/>
        <w:rPr>
          <w:rFonts w:asciiTheme="minorHAnsi" w:hAnsiTheme="minorHAnsi"/>
          <w:sz w:val="20"/>
          <w:lang w:val="es-MX"/>
        </w:rPr>
      </w:pPr>
    </w:p>
    <w:p w14:paraId="12C781FA"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AD20AAC" w14:textId="77777777" w:rsidR="005D6714" w:rsidRPr="005D6714" w:rsidRDefault="005D6714" w:rsidP="005D6714">
      <w:pPr>
        <w:jc w:val="both"/>
        <w:rPr>
          <w:rFonts w:asciiTheme="minorHAnsi" w:hAnsiTheme="minorHAnsi"/>
          <w:sz w:val="20"/>
          <w:lang w:val="es-MX"/>
        </w:rPr>
      </w:pPr>
    </w:p>
    <w:p w14:paraId="36F01A7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TERCERA.- DEL COBRO DE LAS FACTURAS.</w:t>
      </w:r>
    </w:p>
    <w:p w14:paraId="343400A0" w14:textId="77777777" w:rsidR="005D6714" w:rsidRPr="005D6714" w:rsidRDefault="005D6714" w:rsidP="005D6714">
      <w:pPr>
        <w:jc w:val="both"/>
        <w:rPr>
          <w:rFonts w:asciiTheme="minorHAnsi" w:hAnsiTheme="minorHAnsi"/>
          <w:sz w:val="20"/>
          <w:lang w:val="es-MX"/>
        </w:rPr>
      </w:pPr>
    </w:p>
    <w:p w14:paraId="4A08D935"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“LAS PARTES” CONVIENEN EXPRESAMENTE, QUE “EL PARTICIPANTE____ </w:t>
      </w:r>
      <w:r w:rsidRPr="005D6714">
        <w:rPr>
          <w:rFonts w:asciiTheme="minorHAnsi" w:hAnsiTheme="minorHAnsi"/>
          <w:i/>
          <w:sz w:val="20"/>
          <w:u w:val="single"/>
          <w:lang w:val="es-MX"/>
        </w:rPr>
        <w:t>(LOS PARTICIPANTES, DEBERÁN INDICAR CUÁL DE ELLOS ESTARÁ FACULTADO PARA REALIZAR EL COBRO)</w:t>
      </w:r>
      <w:r w:rsidRPr="005D6714">
        <w:rPr>
          <w:rFonts w:asciiTheme="minorHAnsi" w:hAnsiTheme="minorHAnsi"/>
          <w:sz w:val="20"/>
          <w:lang w:val="es-MX"/>
        </w:rPr>
        <w:t>, PARA EFECTUAR EL COBRO DE LAS FACTURAS RELATIVAS AL SERVICIO QUE SE PRESTE AL IMSS, CON MOTIVO DEL CONTRATO QUE SE DERIVE DE LA INVITACIÓN PÚBLICA INTERNACIONAL NÚMERO ______.</w:t>
      </w:r>
    </w:p>
    <w:p w14:paraId="5081B359" w14:textId="77777777" w:rsidR="005D6714" w:rsidRPr="005D6714" w:rsidRDefault="005D6714" w:rsidP="005D6714">
      <w:pPr>
        <w:jc w:val="both"/>
        <w:rPr>
          <w:rFonts w:asciiTheme="minorHAnsi" w:hAnsiTheme="minorHAnsi"/>
          <w:bCs/>
          <w:sz w:val="20"/>
          <w:lang w:val="es-MX"/>
        </w:rPr>
      </w:pPr>
    </w:p>
    <w:p w14:paraId="1ACA4928"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CUARTA.- VIGENCIA.</w:t>
      </w:r>
    </w:p>
    <w:p w14:paraId="5D65459E" w14:textId="77777777" w:rsidR="005D6714" w:rsidRPr="005D6714" w:rsidRDefault="005D6714" w:rsidP="005D6714">
      <w:pPr>
        <w:jc w:val="both"/>
        <w:rPr>
          <w:rFonts w:asciiTheme="minorHAnsi" w:hAnsiTheme="minorHAnsi"/>
          <w:sz w:val="20"/>
          <w:lang w:val="es-MX"/>
        </w:rPr>
      </w:pPr>
    </w:p>
    <w:p w14:paraId="112CA02F" w14:textId="57AA1F23"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w:t>
      </w:r>
      <w:r w:rsidR="00FA7796" w:rsidRPr="005D6714">
        <w:rPr>
          <w:rFonts w:asciiTheme="minorHAnsi" w:hAnsiTheme="minorHAnsi"/>
          <w:sz w:val="20"/>
          <w:lang w:val="es-MX"/>
        </w:rPr>
        <w:t>“</w:t>
      </w:r>
      <w:r w:rsidR="00FA7796">
        <w:rPr>
          <w:rFonts w:asciiTheme="minorHAnsi" w:hAnsiTheme="minorHAnsi"/>
          <w:sz w:val="20"/>
          <w:lang w:val="es-MX"/>
        </w:rPr>
        <w:t xml:space="preserve"> CONVIENEN</w:t>
      </w:r>
      <w:r w:rsidRPr="005D6714">
        <w:rPr>
          <w:rFonts w:asciiTheme="minorHAnsi" w:hAnsiTheme="minorHAnsi"/>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7809E01F" w14:textId="77777777" w:rsidR="005D6714" w:rsidRPr="005D6714" w:rsidRDefault="005D6714" w:rsidP="005D6714">
      <w:pPr>
        <w:jc w:val="both"/>
        <w:rPr>
          <w:rFonts w:asciiTheme="minorHAnsi" w:hAnsiTheme="minorHAnsi"/>
          <w:sz w:val="20"/>
          <w:lang w:val="es-MX"/>
        </w:rPr>
      </w:pPr>
    </w:p>
    <w:p w14:paraId="2DE7F62E"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QUINTA.-OBLIGACIONES.</w:t>
      </w:r>
    </w:p>
    <w:p w14:paraId="36DC125C" w14:textId="77777777" w:rsidR="005D6714" w:rsidRPr="005D6714" w:rsidRDefault="005D6714" w:rsidP="005D6714">
      <w:pPr>
        <w:jc w:val="both"/>
        <w:rPr>
          <w:rFonts w:asciiTheme="minorHAnsi" w:hAnsiTheme="minorHAnsi"/>
          <w:sz w:val="20"/>
          <w:lang w:val="es-MX"/>
        </w:rPr>
      </w:pPr>
    </w:p>
    <w:p w14:paraId="33B9307C"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6285CF73" w14:textId="77777777" w:rsidR="005D6714" w:rsidRPr="005D6714" w:rsidRDefault="005D6714" w:rsidP="005D6714">
      <w:pPr>
        <w:jc w:val="both"/>
        <w:rPr>
          <w:rFonts w:asciiTheme="minorHAnsi" w:hAnsiTheme="minorHAnsi"/>
          <w:sz w:val="20"/>
          <w:lang w:val="es-MX"/>
        </w:rPr>
      </w:pPr>
    </w:p>
    <w:p w14:paraId="427456C7" w14:textId="4A5D461A"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LEÍDO QUE FUE EL PRESENTE CONVENIO POR “LAS PARTES” Y ENTERADOS DE SU ALCANCE Y EFECTOS LEGALES, ACEPTANDO QUE NO EXISTIÓ ERROR, DOLO, VIOLENCIA O MALA FE, LO RATIFICAN Y FIRMAN, DE CONFORMIDAD EN LA CIUDAD DE </w:t>
      </w:r>
      <w:r w:rsidR="00667F16">
        <w:rPr>
          <w:rFonts w:asciiTheme="minorHAnsi" w:hAnsiTheme="minorHAnsi"/>
          <w:sz w:val="20"/>
          <w:lang w:val="es-MX"/>
        </w:rPr>
        <w:t>GUADALAJARA JALISCO MEXICO</w:t>
      </w:r>
      <w:r w:rsidRPr="005D6714">
        <w:rPr>
          <w:rFonts w:asciiTheme="minorHAnsi" w:hAnsiTheme="minorHAnsi"/>
          <w:sz w:val="20"/>
          <w:lang w:val="es-MX"/>
        </w:rPr>
        <w:t>, EL DÍA ___________ DE _________ DE  20___.</w:t>
      </w:r>
    </w:p>
    <w:p w14:paraId="0431EEA2" w14:textId="77777777" w:rsidR="005D6714" w:rsidRPr="005D6714" w:rsidRDefault="005D6714" w:rsidP="005D6714">
      <w:pPr>
        <w:jc w:val="both"/>
        <w:rPr>
          <w:rFonts w:asciiTheme="minorHAnsi" w:hAnsiTheme="minorHAnsi"/>
          <w:sz w:val="20"/>
          <w:lang w:val="es-MX"/>
        </w:rPr>
      </w:pPr>
    </w:p>
    <w:p w14:paraId="0A9C6444" w14:textId="77777777" w:rsidR="005D6714" w:rsidRPr="005D6714" w:rsidRDefault="005D6714" w:rsidP="005D6714">
      <w:pPr>
        <w:rPr>
          <w:rFonts w:asciiTheme="minorHAnsi" w:hAnsiTheme="minorHAnsi"/>
          <w:sz w:val="20"/>
          <w:lang w:val="es-MX"/>
        </w:rPr>
      </w:pPr>
    </w:p>
    <w:p w14:paraId="2CBF4D03" w14:textId="77777777" w:rsidR="005D6714" w:rsidRPr="005D6714" w:rsidRDefault="005D6714" w:rsidP="005D6714">
      <w:pPr>
        <w:rPr>
          <w:rFonts w:asciiTheme="minorHAnsi" w:hAnsiTheme="minorHAnsi"/>
          <w:sz w:val="20"/>
          <w:lang w:val="es-MX"/>
        </w:rPr>
      </w:pPr>
    </w:p>
    <w:p w14:paraId="41FA2A6E" w14:textId="77777777" w:rsidR="005D6714" w:rsidRPr="005D6714" w:rsidRDefault="005D6714" w:rsidP="005D6714">
      <w:pPr>
        <w:rPr>
          <w:rFonts w:asciiTheme="minorHAnsi" w:hAnsiTheme="minorHAnsi"/>
          <w:sz w:val="20"/>
          <w:lang w:val="es-MX"/>
        </w:rPr>
      </w:pPr>
    </w:p>
    <w:p w14:paraId="353A9C99" w14:textId="77777777" w:rsidR="005D6714" w:rsidRPr="005D6714" w:rsidRDefault="005D6714" w:rsidP="005D6714">
      <w:pPr>
        <w:rPr>
          <w:rFonts w:asciiTheme="minorHAnsi" w:hAnsiTheme="minorHAnsi"/>
          <w:sz w:val="20"/>
          <w:lang w:val="es-MX"/>
        </w:rPr>
      </w:pPr>
    </w:p>
    <w:p w14:paraId="24965CDF" w14:textId="77777777" w:rsidR="005D6714" w:rsidRPr="005D6714" w:rsidRDefault="005D6714" w:rsidP="005D6714">
      <w:pPr>
        <w:rPr>
          <w:rFonts w:asciiTheme="minorHAnsi" w:hAnsi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5D6714" w:rsidRPr="005D6714" w14:paraId="087A875C" w14:textId="77777777" w:rsidTr="005D6714">
        <w:trPr>
          <w:jc w:val="center"/>
        </w:trPr>
        <w:tc>
          <w:tcPr>
            <w:tcW w:w="3600" w:type="dxa"/>
            <w:tcBorders>
              <w:bottom w:val="single" w:sz="4" w:space="0" w:color="000000"/>
            </w:tcBorders>
          </w:tcPr>
          <w:p w14:paraId="37758ED6" w14:textId="77777777" w:rsidR="005D6714" w:rsidRPr="005D6714" w:rsidRDefault="005D6714" w:rsidP="005D6714">
            <w:pPr>
              <w:jc w:val="center"/>
              <w:rPr>
                <w:rFonts w:asciiTheme="minorHAnsi" w:hAnsiTheme="minorHAnsi"/>
                <w:sz w:val="20"/>
                <w:lang w:val="es-MX"/>
              </w:rPr>
            </w:pPr>
            <w:r w:rsidRPr="005D6714">
              <w:rPr>
                <w:rFonts w:asciiTheme="minorHAnsi" w:hAnsiTheme="minorHAnsi"/>
                <w:sz w:val="20"/>
                <w:lang w:val="es-MX"/>
              </w:rPr>
              <w:t>“EL PARTICIPANTE A”</w:t>
            </w:r>
          </w:p>
        </w:tc>
        <w:tc>
          <w:tcPr>
            <w:tcW w:w="720" w:type="dxa"/>
          </w:tcPr>
          <w:p w14:paraId="33F56795" w14:textId="77777777" w:rsidR="005D6714" w:rsidRPr="005D6714" w:rsidRDefault="005D6714" w:rsidP="005D6714">
            <w:pPr>
              <w:jc w:val="center"/>
              <w:rPr>
                <w:rFonts w:asciiTheme="minorHAnsi" w:hAnsiTheme="minorHAnsi"/>
                <w:sz w:val="20"/>
                <w:lang w:val="es-MX"/>
              </w:rPr>
            </w:pPr>
          </w:p>
          <w:p w14:paraId="68938FAD" w14:textId="77777777" w:rsidR="005D6714" w:rsidRPr="005D6714" w:rsidRDefault="005D6714" w:rsidP="005D6714">
            <w:pPr>
              <w:jc w:val="center"/>
              <w:rPr>
                <w:rFonts w:asciiTheme="minorHAnsi" w:hAnsiTheme="minorHAnsi"/>
                <w:sz w:val="20"/>
                <w:lang w:val="es-MX"/>
              </w:rPr>
            </w:pPr>
          </w:p>
          <w:p w14:paraId="7FFBC3CC" w14:textId="77777777" w:rsidR="005D6714" w:rsidRPr="005D6714" w:rsidRDefault="005D6714" w:rsidP="005D6714">
            <w:pPr>
              <w:jc w:val="center"/>
              <w:rPr>
                <w:rFonts w:asciiTheme="minorHAnsi" w:hAnsiTheme="minorHAnsi"/>
                <w:sz w:val="20"/>
                <w:lang w:val="es-MX"/>
              </w:rPr>
            </w:pPr>
          </w:p>
        </w:tc>
        <w:tc>
          <w:tcPr>
            <w:tcW w:w="3240" w:type="dxa"/>
            <w:tcBorders>
              <w:bottom w:val="single" w:sz="4" w:space="0" w:color="000000"/>
            </w:tcBorders>
          </w:tcPr>
          <w:p w14:paraId="78937526" w14:textId="55D9DDE0" w:rsidR="005D6714" w:rsidRPr="005D6714" w:rsidRDefault="005D6714" w:rsidP="005D6714">
            <w:pPr>
              <w:jc w:val="center"/>
              <w:rPr>
                <w:rFonts w:asciiTheme="minorHAnsi" w:hAnsiTheme="minorHAnsi"/>
                <w:sz w:val="20"/>
                <w:lang w:val="es-MX"/>
              </w:rPr>
            </w:pPr>
            <w:r w:rsidRPr="005D6714">
              <w:rPr>
                <w:rFonts w:asciiTheme="minorHAnsi" w:hAnsiTheme="minorHAnsi"/>
                <w:sz w:val="20"/>
                <w:lang w:val="es-MX"/>
              </w:rPr>
              <w:t>“EL PARTICIPANTE B”</w:t>
            </w:r>
          </w:p>
          <w:p w14:paraId="4C021F60" w14:textId="77777777" w:rsidR="005D6714" w:rsidRPr="005D6714" w:rsidRDefault="005D6714" w:rsidP="005D6714">
            <w:pPr>
              <w:jc w:val="center"/>
              <w:rPr>
                <w:rFonts w:asciiTheme="minorHAnsi" w:hAnsiTheme="minorHAnsi"/>
                <w:sz w:val="20"/>
                <w:lang w:val="es-MX"/>
              </w:rPr>
            </w:pPr>
          </w:p>
        </w:tc>
      </w:tr>
      <w:tr w:rsidR="005D6714" w:rsidRPr="005D6714" w14:paraId="4AAF3DE1" w14:textId="77777777" w:rsidTr="005D6714">
        <w:trPr>
          <w:jc w:val="center"/>
        </w:trPr>
        <w:tc>
          <w:tcPr>
            <w:tcW w:w="3600" w:type="dxa"/>
            <w:tcBorders>
              <w:top w:val="single" w:sz="4" w:space="0" w:color="000000"/>
            </w:tcBorders>
          </w:tcPr>
          <w:p w14:paraId="5FA793F6" w14:textId="77777777" w:rsidR="005D6714" w:rsidRPr="005D6714" w:rsidRDefault="005D6714" w:rsidP="005D6714">
            <w:pPr>
              <w:jc w:val="center"/>
              <w:rPr>
                <w:rFonts w:asciiTheme="minorHAnsi" w:hAnsiTheme="minorHAnsi"/>
                <w:bCs/>
                <w:sz w:val="20"/>
                <w:lang w:val="es-MX"/>
              </w:rPr>
            </w:pPr>
            <w:r w:rsidRPr="005D6714">
              <w:rPr>
                <w:rFonts w:asciiTheme="minorHAnsi" w:hAnsiTheme="minorHAnsi"/>
                <w:bCs/>
                <w:sz w:val="20"/>
                <w:lang w:val="es-MX"/>
              </w:rPr>
              <w:t xml:space="preserve">NOMBRE Y  CARGO  </w:t>
            </w:r>
            <w:r w:rsidRPr="005D6714">
              <w:rPr>
                <w:rFonts w:asciiTheme="minorHAnsi" w:hAnsiTheme="minorHAnsi"/>
                <w:sz w:val="20"/>
              </w:rPr>
              <w:t>DEL APODERADO LEGAL</w:t>
            </w:r>
          </w:p>
        </w:tc>
        <w:tc>
          <w:tcPr>
            <w:tcW w:w="720" w:type="dxa"/>
          </w:tcPr>
          <w:p w14:paraId="3AE41F68" w14:textId="77777777" w:rsidR="005D6714" w:rsidRPr="005D6714" w:rsidRDefault="005D6714" w:rsidP="005D6714">
            <w:pPr>
              <w:jc w:val="center"/>
              <w:rPr>
                <w:rFonts w:asciiTheme="minorHAnsi" w:hAnsiTheme="minorHAnsi"/>
                <w:sz w:val="20"/>
                <w:lang w:val="es-MX"/>
              </w:rPr>
            </w:pPr>
          </w:p>
        </w:tc>
        <w:tc>
          <w:tcPr>
            <w:tcW w:w="3240" w:type="dxa"/>
            <w:tcBorders>
              <w:top w:val="single" w:sz="4" w:space="0" w:color="000000"/>
            </w:tcBorders>
          </w:tcPr>
          <w:p w14:paraId="5C95A6DB" w14:textId="2221BC75" w:rsidR="005D6714" w:rsidRPr="005D6714" w:rsidRDefault="005D6714" w:rsidP="005D6714">
            <w:pPr>
              <w:jc w:val="center"/>
              <w:rPr>
                <w:rFonts w:asciiTheme="minorHAnsi" w:hAnsiTheme="minorHAnsi"/>
                <w:sz w:val="20"/>
              </w:rPr>
            </w:pPr>
            <w:r w:rsidRPr="005D6714">
              <w:rPr>
                <w:rFonts w:asciiTheme="minorHAnsi" w:hAnsiTheme="minorHAnsi"/>
                <w:sz w:val="20"/>
              </w:rPr>
              <w:t>NOMBRE Y CARGO</w:t>
            </w:r>
          </w:p>
          <w:p w14:paraId="742F03BC" w14:textId="77777777" w:rsidR="005D6714" w:rsidRPr="005D6714" w:rsidRDefault="005D6714" w:rsidP="005D6714">
            <w:pPr>
              <w:jc w:val="center"/>
              <w:rPr>
                <w:rFonts w:asciiTheme="minorHAnsi" w:hAnsiTheme="minorHAnsi"/>
                <w:sz w:val="20"/>
              </w:rPr>
            </w:pPr>
            <w:r w:rsidRPr="005D6714">
              <w:rPr>
                <w:rFonts w:asciiTheme="minorHAnsi" w:hAnsiTheme="minorHAnsi"/>
                <w:sz w:val="20"/>
              </w:rPr>
              <w:t>DEL APODERADO LEGAL</w:t>
            </w:r>
          </w:p>
        </w:tc>
      </w:tr>
    </w:tbl>
    <w:p w14:paraId="3FE5C0DF" w14:textId="77777777" w:rsidR="005D6714" w:rsidRPr="005D6714" w:rsidRDefault="005D6714" w:rsidP="005D6714">
      <w:pPr>
        <w:rPr>
          <w:rFonts w:asciiTheme="minorHAnsi" w:hAnsiTheme="minorHAnsi"/>
          <w:sz w:val="20"/>
        </w:rPr>
      </w:pPr>
    </w:p>
    <w:p w14:paraId="6C250692" w14:textId="77777777" w:rsidR="005D6714" w:rsidRPr="005D6714" w:rsidRDefault="005D6714" w:rsidP="005D6714">
      <w:pPr>
        <w:rPr>
          <w:rFonts w:asciiTheme="minorHAnsi" w:hAnsiTheme="minorHAnsi"/>
          <w:sz w:val="20"/>
        </w:rPr>
      </w:pPr>
    </w:p>
    <w:p w14:paraId="6F2916B0" w14:textId="77777777" w:rsidR="00FF0B1C" w:rsidRPr="001171DE" w:rsidRDefault="00FF0B1C" w:rsidP="005D6714">
      <w:pPr>
        <w:jc w:val="center"/>
        <w:rPr>
          <w:rFonts w:asciiTheme="minorHAnsi" w:hAnsiTheme="minorHAnsi" w:cs="Arial"/>
          <w:sz w:val="20"/>
        </w:rPr>
      </w:pPr>
    </w:p>
    <w:p w14:paraId="16584198" w14:textId="77777777" w:rsidR="00FF0B1C" w:rsidRPr="001171DE" w:rsidRDefault="00FF0B1C" w:rsidP="00FF0B1C">
      <w:pPr>
        <w:rPr>
          <w:rFonts w:asciiTheme="minorHAnsi" w:hAnsiTheme="minorHAnsi" w:cs="Arial"/>
          <w:sz w:val="20"/>
        </w:rPr>
      </w:pPr>
    </w:p>
    <w:p w14:paraId="52D92E2C" w14:textId="77777777" w:rsidR="008804FE" w:rsidRPr="001171DE" w:rsidRDefault="008804FE" w:rsidP="008804FE">
      <w:pPr>
        <w:jc w:val="center"/>
        <w:rPr>
          <w:rFonts w:asciiTheme="minorHAnsi" w:hAnsiTheme="minorHAnsi" w:cs="Arial"/>
          <w:b/>
          <w:sz w:val="20"/>
        </w:rPr>
      </w:pPr>
    </w:p>
    <w:p w14:paraId="142D913B" w14:textId="77777777" w:rsidR="006408DE" w:rsidRDefault="006408DE" w:rsidP="008804FE">
      <w:pPr>
        <w:jc w:val="center"/>
        <w:rPr>
          <w:rFonts w:asciiTheme="minorHAnsi" w:hAnsiTheme="minorHAnsi" w:cs="Arial"/>
          <w:b/>
          <w:sz w:val="20"/>
        </w:rPr>
      </w:pPr>
    </w:p>
    <w:p w14:paraId="33293D4E" w14:textId="77777777" w:rsidR="006408DE" w:rsidRDefault="006408DE" w:rsidP="008804FE">
      <w:pPr>
        <w:jc w:val="center"/>
        <w:rPr>
          <w:rFonts w:asciiTheme="minorHAnsi" w:hAnsiTheme="minorHAnsi" w:cs="Arial"/>
          <w:b/>
          <w:sz w:val="20"/>
        </w:rPr>
      </w:pPr>
    </w:p>
    <w:p w14:paraId="5021AE01" w14:textId="77777777" w:rsidR="006408DE" w:rsidRDefault="006408DE" w:rsidP="008804FE">
      <w:pPr>
        <w:jc w:val="center"/>
        <w:rPr>
          <w:rFonts w:asciiTheme="minorHAnsi" w:hAnsiTheme="minorHAnsi" w:cs="Arial"/>
          <w:b/>
          <w:sz w:val="20"/>
        </w:rPr>
      </w:pPr>
    </w:p>
    <w:p w14:paraId="371D3FF2" w14:textId="77777777" w:rsidR="006408DE" w:rsidRDefault="006408DE" w:rsidP="008804FE">
      <w:pPr>
        <w:jc w:val="center"/>
        <w:rPr>
          <w:rFonts w:asciiTheme="minorHAnsi" w:hAnsiTheme="minorHAnsi" w:cs="Arial"/>
          <w:b/>
          <w:sz w:val="20"/>
        </w:rPr>
      </w:pPr>
    </w:p>
    <w:p w14:paraId="782AE9BF" w14:textId="77777777" w:rsidR="006408DE" w:rsidRDefault="006408DE" w:rsidP="008804FE">
      <w:pPr>
        <w:jc w:val="center"/>
        <w:rPr>
          <w:rFonts w:asciiTheme="minorHAnsi" w:hAnsiTheme="minorHAnsi" w:cs="Arial"/>
          <w:b/>
          <w:sz w:val="20"/>
        </w:rPr>
      </w:pPr>
    </w:p>
    <w:p w14:paraId="2156457E" w14:textId="77777777" w:rsidR="006408DE" w:rsidRDefault="006408DE" w:rsidP="008804FE">
      <w:pPr>
        <w:jc w:val="center"/>
        <w:rPr>
          <w:rFonts w:asciiTheme="minorHAnsi" w:hAnsiTheme="minorHAnsi" w:cs="Arial"/>
          <w:b/>
          <w:sz w:val="20"/>
        </w:rPr>
      </w:pPr>
    </w:p>
    <w:p w14:paraId="4C11BEFB" w14:textId="14F3D05E" w:rsidR="008804FE" w:rsidRDefault="008804FE" w:rsidP="006408DE">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AE0B32">
        <w:rPr>
          <w:rFonts w:asciiTheme="minorHAnsi" w:hAnsiTheme="minorHAnsi" w:cs="Arial"/>
          <w:b/>
          <w:sz w:val="20"/>
        </w:rPr>
        <w:t>5</w:t>
      </w:r>
      <w:r w:rsidRPr="001171DE">
        <w:rPr>
          <w:rFonts w:asciiTheme="minorHAnsi" w:hAnsiTheme="minorHAnsi" w:cs="Arial"/>
          <w:b/>
          <w:sz w:val="20"/>
        </w:rPr>
        <w:t xml:space="preserve"> (</w:t>
      </w:r>
      <w:r w:rsidR="00AE0B32">
        <w:rPr>
          <w:rFonts w:asciiTheme="minorHAnsi" w:hAnsiTheme="minorHAnsi" w:cs="Arial"/>
          <w:b/>
          <w:sz w:val="20"/>
        </w:rPr>
        <w:t>CINCO</w:t>
      </w:r>
      <w:r w:rsidRPr="001171DE">
        <w:rPr>
          <w:rFonts w:asciiTheme="minorHAnsi" w:hAnsiTheme="minorHAnsi" w:cs="Arial"/>
          <w:b/>
          <w:sz w:val="20"/>
        </w:rPr>
        <w:t>)</w:t>
      </w:r>
    </w:p>
    <w:p w14:paraId="14C1B6E0" w14:textId="77777777" w:rsidR="006408DE" w:rsidRPr="006408DE" w:rsidRDefault="006408DE" w:rsidP="006408DE">
      <w:pPr>
        <w:jc w:val="center"/>
        <w:rPr>
          <w:rFonts w:asciiTheme="minorHAnsi" w:hAnsiTheme="minorHAnsi" w:cs="Arial"/>
          <w:b/>
          <w:sz w:val="20"/>
        </w:rPr>
      </w:pPr>
    </w:p>
    <w:p w14:paraId="5FD88796" w14:textId="4CD3FB25"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FORMATO DE CART</w:t>
      </w:r>
      <w:r w:rsidR="00173357">
        <w:rPr>
          <w:rFonts w:asciiTheme="minorHAnsi" w:hAnsiTheme="minorHAnsi" w:cs="Arial"/>
          <w:b/>
          <w:sz w:val="20"/>
        </w:rPr>
        <w:t>A RELATIVA AL PUNTO 6 INCISO  B</w:t>
      </w:r>
    </w:p>
    <w:p w14:paraId="10D66E9F" w14:textId="77777777" w:rsidR="008804FE" w:rsidRPr="001171DE" w:rsidRDefault="008804FE" w:rsidP="008804FE">
      <w:pPr>
        <w:jc w:val="center"/>
        <w:rPr>
          <w:rFonts w:asciiTheme="minorHAnsi" w:hAnsiTheme="minorHAnsi" w:cs="Arial"/>
          <w:b/>
          <w:sz w:val="20"/>
        </w:rPr>
      </w:pPr>
    </w:p>
    <w:p w14:paraId="0D5E772C" w14:textId="77777777" w:rsidR="008804FE" w:rsidRPr="001171DE" w:rsidRDefault="008804FE" w:rsidP="008804FE">
      <w:pPr>
        <w:jc w:val="center"/>
        <w:rPr>
          <w:rFonts w:asciiTheme="minorHAnsi" w:hAnsiTheme="minorHAnsi" w:cs="Arial"/>
          <w:b/>
          <w:sz w:val="20"/>
        </w:rPr>
      </w:pPr>
    </w:p>
    <w:p w14:paraId="7C0E894E" w14:textId="77777777" w:rsidR="00E65792" w:rsidRPr="001171DE" w:rsidRDefault="00E65792" w:rsidP="00E65792">
      <w:pPr>
        <w:keepNext/>
        <w:keepLines/>
        <w:rPr>
          <w:rFonts w:asciiTheme="minorHAnsi" w:hAnsiTheme="minorHAnsi" w:cs="Arial"/>
          <w:sz w:val="20"/>
        </w:rPr>
      </w:pPr>
      <w:r w:rsidRPr="001171DE">
        <w:rPr>
          <w:rFonts w:asciiTheme="minorHAnsi" w:hAnsiTheme="minorHAnsi" w:cs="Arial"/>
          <w:sz w:val="20"/>
        </w:rPr>
        <w:t>LUGAR Y FECHA</w:t>
      </w:r>
    </w:p>
    <w:p w14:paraId="54B669A0" w14:textId="77777777" w:rsidR="00E65792" w:rsidRPr="001171DE" w:rsidRDefault="00E65792" w:rsidP="00E65792">
      <w:pPr>
        <w:keepNext/>
        <w:keepLines/>
        <w:rPr>
          <w:rFonts w:asciiTheme="minorHAnsi" w:hAnsiTheme="minorHAnsi" w:cs="Arial"/>
          <w:sz w:val="20"/>
        </w:rPr>
      </w:pPr>
    </w:p>
    <w:p w14:paraId="74FEF55D" w14:textId="77777777" w:rsidR="00BC2C00" w:rsidRPr="001171DE" w:rsidRDefault="00BC2C00" w:rsidP="00E65792">
      <w:pPr>
        <w:keepNext/>
        <w:keepLines/>
        <w:rPr>
          <w:rFonts w:asciiTheme="minorHAnsi" w:hAnsiTheme="minorHAnsi" w:cs="Arial"/>
          <w:sz w:val="20"/>
        </w:rPr>
      </w:pPr>
    </w:p>
    <w:p w14:paraId="7417F39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55E98734"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7AF4C681"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1B70434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3985DFEE" w14:textId="77777777" w:rsidR="0061260D" w:rsidRDefault="0061260D" w:rsidP="00E65792">
      <w:pPr>
        <w:keepNext/>
        <w:keepLines/>
        <w:rPr>
          <w:rFonts w:asciiTheme="minorHAnsi" w:hAnsiTheme="minorHAnsi" w:cs="Arial"/>
          <w:b/>
          <w:sz w:val="20"/>
        </w:rPr>
      </w:pPr>
    </w:p>
    <w:p w14:paraId="3CD2549C" w14:textId="5DF5CB52" w:rsidR="00E65792" w:rsidRPr="001171DE" w:rsidRDefault="0061260D" w:rsidP="00E65792">
      <w:pPr>
        <w:keepNext/>
        <w:keepLines/>
        <w:rPr>
          <w:rFonts w:asciiTheme="minorHAnsi" w:hAnsiTheme="minorHAnsi" w:cs="Arial"/>
          <w:b/>
          <w:sz w:val="20"/>
        </w:rPr>
      </w:pPr>
      <w:r>
        <w:rPr>
          <w:rFonts w:asciiTheme="minorHAnsi" w:hAnsiTheme="minorHAnsi" w:cs="Arial"/>
          <w:b/>
          <w:sz w:val="20"/>
        </w:rPr>
        <w:t>PRESENTE</w:t>
      </w:r>
    </w:p>
    <w:p w14:paraId="6C04BFA2" w14:textId="77777777" w:rsidR="008804FE" w:rsidRPr="001171DE" w:rsidRDefault="008804FE" w:rsidP="008804FE">
      <w:pPr>
        <w:jc w:val="both"/>
        <w:rPr>
          <w:rFonts w:asciiTheme="minorHAnsi" w:hAnsiTheme="minorHAnsi" w:cs="Arial"/>
          <w:b/>
          <w:bCs/>
          <w:sz w:val="20"/>
        </w:rPr>
      </w:pPr>
    </w:p>
    <w:p w14:paraId="0D389753" w14:textId="77777777" w:rsidR="008804FE" w:rsidRPr="001171DE" w:rsidRDefault="008804FE" w:rsidP="008804FE">
      <w:pPr>
        <w:jc w:val="both"/>
        <w:rPr>
          <w:rFonts w:asciiTheme="minorHAnsi" w:hAnsiTheme="minorHAnsi" w:cs="Arial"/>
          <w:b/>
          <w:bCs/>
          <w:sz w:val="20"/>
        </w:rPr>
      </w:pPr>
    </w:p>
    <w:p w14:paraId="4F120D2A" w14:textId="77777777" w:rsidR="008804FE" w:rsidRPr="001171DE" w:rsidRDefault="008804FE" w:rsidP="008804FE">
      <w:pPr>
        <w:jc w:val="both"/>
        <w:rPr>
          <w:rFonts w:asciiTheme="minorHAnsi" w:hAnsiTheme="minorHAnsi" w:cs="Arial"/>
          <w:b/>
          <w:bCs/>
          <w:sz w:val="20"/>
        </w:rPr>
      </w:pPr>
    </w:p>
    <w:p w14:paraId="028FDF13" w14:textId="0900E8B9" w:rsidR="008804FE" w:rsidRPr="001171DE" w:rsidRDefault="008804FE" w:rsidP="008804FE">
      <w:pPr>
        <w:jc w:val="both"/>
        <w:rPr>
          <w:rFonts w:asciiTheme="minorHAnsi" w:hAnsiTheme="minorHAnsi" w:cs="Arial"/>
          <w:sz w:val="20"/>
        </w:rPr>
      </w:pPr>
      <w:r w:rsidRPr="001171DE">
        <w:rPr>
          <w:rFonts w:asciiTheme="minorHAnsi" w:hAnsiTheme="minorHAnsi" w:cs="Arial"/>
          <w:b/>
          <w:bCs/>
          <w:sz w:val="20"/>
        </w:rPr>
        <w:t>(__________</w:t>
      </w:r>
      <w:r w:rsidRPr="001171DE">
        <w:rPr>
          <w:rFonts w:asciiTheme="minorHAnsi" w:hAnsiTheme="minorHAnsi" w:cs="Arial"/>
          <w:b/>
          <w:bCs/>
          <w:sz w:val="20"/>
          <w:u w:val="single"/>
        </w:rPr>
        <w:t>NOMBRE</w:t>
      </w:r>
      <w:r w:rsidRPr="001171DE">
        <w:rPr>
          <w:rFonts w:asciiTheme="minorHAnsi" w:hAnsiTheme="minorHAnsi" w:cs="Arial"/>
          <w:b/>
          <w:bCs/>
          <w:sz w:val="20"/>
        </w:rPr>
        <w:t>________)</w:t>
      </w:r>
      <w:r w:rsidRPr="001171DE">
        <w:rPr>
          <w:rFonts w:asciiTheme="minorHAnsi" w:hAnsiTheme="minorHAnsi" w:cs="Arial"/>
          <w:sz w:val="20"/>
        </w:rPr>
        <w:t xml:space="preserve"> EN MI CARÁCTER DE REPRESENTANTE LEGAL DE LA </w:t>
      </w:r>
      <w:r w:rsidRPr="001171DE">
        <w:rPr>
          <w:rFonts w:asciiTheme="minorHAnsi" w:hAnsiTheme="minorHAnsi" w:cs="Arial"/>
          <w:b/>
          <w:bCs/>
          <w:sz w:val="20"/>
        </w:rPr>
        <w:t>(__________</w:t>
      </w:r>
      <w:r w:rsidRPr="001171DE">
        <w:rPr>
          <w:rFonts w:asciiTheme="minorHAnsi" w:hAnsiTheme="minorHAnsi" w:cs="Arial"/>
          <w:b/>
          <w:bCs/>
          <w:sz w:val="20"/>
          <w:u w:val="single"/>
        </w:rPr>
        <w:t>NOMBRE O RAZÓN SOCIAL DE LA EMPRESA</w:t>
      </w:r>
      <w:r w:rsidRPr="001171DE">
        <w:rPr>
          <w:rFonts w:asciiTheme="minorHAnsi" w:hAnsiTheme="minorHAnsi" w:cs="Arial"/>
          <w:b/>
          <w:bCs/>
          <w:sz w:val="20"/>
        </w:rPr>
        <w:t>________)</w:t>
      </w:r>
      <w:r w:rsidRPr="001171DE">
        <w:rPr>
          <w:rFonts w:asciiTheme="minorHAnsi" w:hAnsiTheme="minorHAnsi" w:cs="Arial"/>
          <w:sz w:val="20"/>
        </w:rPr>
        <w:t>, Y EN TÉRMINOS DEL NUMERAL 6, REQUISITOS QUE DEBERAN CU</w:t>
      </w:r>
      <w:r w:rsidR="00173357">
        <w:rPr>
          <w:rFonts w:asciiTheme="minorHAnsi" w:hAnsiTheme="minorHAnsi" w:cs="Arial"/>
          <w:sz w:val="20"/>
        </w:rPr>
        <w:t xml:space="preserve">MPLIR LOS LICITANTES,  INCISO B </w:t>
      </w:r>
      <w:r w:rsidRPr="001171DE">
        <w:rPr>
          <w:rFonts w:asciiTheme="minorHAnsi" w:hAnsiTheme="minorHAnsi" w:cs="Arial"/>
          <w:sz w:val="20"/>
        </w:rPr>
        <w:t xml:space="preserve">DE LAS BASES DE LA CONVOCATORIA DE LA LICITACIÓN PÚBLICA NACIONAL NO.______________________________, MANIFIESTO </w:t>
      </w:r>
      <w:r w:rsidR="00A95D9C" w:rsidRPr="001171DE">
        <w:rPr>
          <w:rFonts w:asciiTheme="minorHAnsi" w:hAnsiTheme="minorHAnsi" w:cs="Arial"/>
          <w:sz w:val="20"/>
        </w:rPr>
        <w:t xml:space="preserve">BAJO PROTESTA DE DECIR VERDAD, </w:t>
      </w:r>
      <w:r w:rsidRPr="001171DE">
        <w:rPr>
          <w:rFonts w:asciiTheme="minorHAnsi" w:hAnsiTheme="minorHAnsi" w:cs="Arial"/>
          <w:sz w:val="20"/>
        </w:rPr>
        <w:t>LO SIGUIENTE:</w:t>
      </w:r>
    </w:p>
    <w:p w14:paraId="646D9512" w14:textId="77777777" w:rsidR="008804FE" w:rsidRPr="001171DE" w:rsidRDefault="008804FE" w:rsidP="008804FE">
      <w:pPr>
        <w:jc w:val="both"/>
        <w:rPr>
          <w:rFonts w:asciiTheme="minorHAnsi" w:hAnsiTheme="minorHAnsi" w:cs="Arial"/>
          <w:sz w:val="20"/>
        </w:rPr>
      </w:pPr>
    </w:p>
    <w:p w14:paraId="2DFB43BB" w14:textId="77777777" w:rsidR="00A95D9C" w:rsidRPr="001171DE" w:rsidRDefault="00A95D9C" w:rsidP="00A95D9C">
      <w:pPr>
        <w:spacing w:line="360" w:lineRule="auto"/>
        <w:jc w:val="both"/>
        <w:rPr>
          <w:rFonts w:asciiTheme="minorHAnsi" w:hAnsiTheme="minorHAnsi" w:cs="Arial"/>
          <w:b/>
          <w:bCs/>
          <w:sz w:val="20"/>
        </w:rPr>
      </w:pPr>
    </w:p>
    <w:p w14:paraId="1B621834" w14:textId="2E0E8294" w:rsidR="008804FE" w:rsidRPr="001171DE" w:rsidRDefault="006408DE" w:rsidP="006408DE">
      <w:pPr>
        <w:jc w:val="both"/>
        <w:rPr>
          <w:rFonts w:asciiTheme="minorHAnsi" w:hAnsiTheme="minorHAnsi" w:cs="Arial"/>
          <w:bCs/>
          <w:sz w:val="20"/>
        </w:rPr>
      </w:pPr>
      <w:r w:rsidRPr="001171DE">
        <w:rPr>
          <w:rFonts w:asciiTheme="minorHAnsi" w:hAnsiTheme="minorHAnsi" w:cs="Arial"/>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1D47505E" w14:textId="77777777" w:rsidR="008804FE" w:rsidRPr="001171DE" w:rsidRDefault="008804FE" w:rsidP="008804FE">
      <w:pPr>
        <w:jc w:val="both"/>
        <w:rPr>
          <w:rFonts w:asciiTheme="minorHAnsi" w:hAnsiTheme="minorHAnsi" w:cs="Arial"/>
          <w:sz w:val="20"/>
        </w:rPr>
      </w:pPr>
    </w:p>
    <w:p w14:paraId="53E2F8F1" w14:textId="77777777" w:rsidR="008804FE" w:rsidRPr="001171DE" w:rsidRDefault="008804FE" w:rsidP="008804FE">
      <w:pPr>
        <w:jc w:val="both"/>
        <w:rPr>
          <w:rFonts w:asciiTheme="minorHAnsi" w:hAnsiTheme="minorHAnsi" w:cs="Arial"/>
          <w:sz w:val="20"/>
        </w:rPr>
      </w:pPr>
    </w:p>
    <w:p w14:paraId="45752ABD" w14:textId="77777777" w:rsidR="008804FE" w:rsidRPr="001171DE" w:rsidRDefault="008804FE" w:rsidP="008804FE">
      <w:pPr>
        <w:jc w:val="both"/>
        <w:rPr>
          <w:rFonts w:asciiTheme="minorHAnsi" w:hAnsiTheme="minorHAnsi" w:cs="Arial"/>
          <w:sz w:val="20"/>
        </w:rPr>
      </w:pPr>
    </w:p>
    <w:p w14:paraId="3AF571CC" w14:textId="77777777" w:rsidR="008804FE" w:rsidRPr="001171DE" w:rsidRDefault="008804FE" w:rsidP="008804FE">
      <w:pPr>
        <w:jc w:val="both"/>
        <w:rPr>
          <w:rFonts w:asciiTheme="minorHAnsi" w:hAnsiTheme="minorHAnsi" w:cs="Arial"/>
          <w:sz w:val="20"/>
        </w:rPr>
      </w:pPr>
    </w:p>
    <w:p w14:paraId="751B707B"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LUGAR Y FECHA</w:t>
      </w:r>
    </w:p>
    <w:p w14:paraId="38B70290" w14:textId="77777777" w:rsidR="008804FE" w:rsidRPr="001171DE" w:rsidRDefault="008804FE" w:rsidP="008804FE">
      <w:pPr>
        <w:jc w:val="both"/>
        <w:rPr>
          <w:rFonts w:asciiTheme="minorHAnsi" w:hAnsiTheme="minorHAnsi" w:cs="Arial"/>
          <w:sz w:val="20"/>
        </w:rPr>
      </w:pPr>
    </w:p>
    <w:p w14:paraId="5FEA2D18" w14:textId="77777777" w:rsidR="008804FE" w:rsidRPr="001171DE" w:rsidRDefault="008804FE" w:rsidP="008804FE">
      <w:pPr>
        <w:jc w:val="both"/>
        <w:rPr>
          <w:rFonts w:asciiTheme="minorHAnsi" w:hAnsiTheme="minorHAnsi" w:cs="Arial"/>
          <w:sz w:val="20"/>
        </w:rPr>
      </w:pPr>
    </w:p>
    <w:p w14:paraId="35D0E94E" w14:textId="77777777" w:rsidR="008804FE" w:rsidRPr="001171DE" w:rsidRDefault="008804FE" w:rsidP="008804FE">
      <w:pPr>
        <w:widowControl w:val="0"/>
        <w:autoSpaceDE w:val="0"/>
        <w:jc w:val="center"/>
        <w:rPr>
          <w:rFonts w:asciiTheme="minorHAnsi" w:hAnsiTheme="minorHAnsi" w:cs="Arial"/>
          <w:sz w:val="20"/>
        </w:rPr>
      </w:pPr>
      <w:r w:rsidRPr="001171DE">
        <w:rPr>
          <w:rFonts w:asciiTheme="minorHAnsi" w:hAnsiTheme="minorHAnsi" w:cs="Arial"/>
          <w:sz w:val="20"/>
        </w:rPr>
        <w:t>_______________________________________________________________</w:t>
      </w:r>
    </w:p>
    <w:p w14:paraId="2A932B48" w14:textId="77777777" w:rsidR="008804FE" w:rsidRPr="001171DE" w:rsidRDefault="008804FE" w:rsidP="008804FE">
      <w:pPr>
        <w:jc w:val="center"/>
        <w:rPr>
          <w:rFonts w:asciiTheme="minorHAnsi" w:hAnsiTheme="minorHAnsi" w:cs="Arial"/>
          <w:b/>
          <w:bCs/>
          <w:sz w:val="20"/>
        </w:rPr>
      </w:pPr>
      <w:r w:rsidRPr="001171DE">
        <w:rPr>
          <w:rFonts w:asciiTheme="minorHAnsi" w:hAnsiTheme="minorHAnsi" w:cs="Arial"/>
          <w:b/>
          <w:bCs/>
          <w:sz w:val="20"/>
        </w:rPr>
        <w:t>(NOMBRE Y FIRMA DEL REPRESENTANTE LEGAL)</w:t>
      </w:r>
    </w:p>
    <w:p w14:paraId="6AF029BE" w14:textId="77777777" w:rsidR="008804FE" w:rsidRPr="001171DE" w:rsidRDefault="008804FE" w:rsidP="008804FE">
      <w:pPr>
        <w:jc w:val="center"/>
        <w:rPr>
          <w:rFonts w:asciiTheme="minorHAnsi" w:hAnsiTheme="minorHAnsi" w:cs="Arial"/>
          <w:b/>
          <w:bCs/>
          <w:sz w:val="20"/>
        </w:rPr>
      </w:pPr>
    </w:p>
    <w:p w14:paraId="1A7E4DE5" w14:textId="77777777" w:rsidR="008804FE" w:rsidRPr="001171DE" w:rsidRDefault="008804FE" w:rsidP="00105C73">
      <w:pPr>
        <w:rPr>
          <w:rFonts w:asciiTheme="minorHAnsi" w:hAnsiTheme="minorHAnsi" w:cs="Arial"/>
          <w:b/>
          <w:sz w:val="20"/>
        </w:rPr>
      </w:pPr>
    </w:p>
    <w:p w14:paraId="75F00E1E" w14:textId="77777777" w:rsidR="00411C4C" w:rsidRPr="001171DE" w:rsidRDefault="00411C4C" w:rsidP="008804FE">
      <w:pPr>
        <w:jc w:val="center"/>
        <w:rPr>
          <w:rFonts w:asciiTheme="minorHAnsi" w:hAnsiTheme="minorHAnsi" w:cs="Arial"/>
          <w:b/>
          <w:sz w:val="20"/>
        </w:rPr>
      </w:pPr>
    </w:p>
    <w:p w14:paraId="155A806C" w14:textId="77777777" w:rsidR="00411C4C" w:rsidRPr="001171DE" w:rsidRDefault="00411C4C" w:rsidP="008804FE">
      <w:pPr>
        <w:jc w:val="center"/>
        <w:rPr>
          <w:rFonts w:asciiTheme="minorHAnsi" w:hAnsiTheme="minorHAnsi" w:cs="Arial"/>
          <w:b/>
          <w:sz w:val="20"/>
        </w:rPr>
      </w:pPr>
    </w:p>
    <w:p w14:paraId="4BFD7BE3" w14:textId="77777777" w:rsidR="00411C4C" w:rsidRPr="001171DE" w:rsidRDefault="00411C4C" w:rsidP="008804FE">
      <w:pPr>
        <w:jc w:val="center"/>
        <w:rPr>
          <w:rFonts w:asciiTheme="minorHAnsi" w:hAnsiTheme="minorHAnsi" w:cs="Arial"/>
          <w:b/>
          <w:sz w:val="20"/>
        </w:rPr>
      </w:pPr>
    </w:p>
    <w:p w14:paraId="56868656" w14:textId="77777777" w:rsidR="00411C4C" w:rsidRPr="001171DE" w:rsidRDefault="00411C4C" w:rsidP="008804FE">
      <w:pPr>
        <w:jc w:val="center"/>
        <w:rPr>
          <w:rFonts w:asciiTheme="minorHAnsi" w:hAnsiTheme="minorHAnsi" w:cs="Arial"/>
          <w:b/>
          <w:sz w:val="20"/>
        </w:rPr>
      </w:pPr>
    </w:p>
    <w:p w14:paraId="01DC670A" w14:textId="77777777" w:rsidR="00411C4C" w:rsidRPr="001171DE" w:rsidRDefault="00411C4C" w:rsidP="008804FE">
      <w:pPr>
        <w:jc w:val="center"/>
        <w:rPr>
          <w:rFonts w:asciiTheme="minorHAnsi" w:hAnsiTheme="minorHAnsi" w:cs="Arial"/>
          <w:b/>
          <w:sz w:val="20"/>
        </w:rPr>
      </w:pPr>
    </w:p>
    <w:p w14:paraId="7F699D48" w14:textId="77777777" w:rsidR="00411C4C" w:rsidRPr="001171DE" w:rsidRDefault="00411C4C" w:rsidP="008804FE">
      <w:pPr>
        <w:jc w:val="center"/>
        <w:rPr>
          <w:rFonts w:asciiTheme="minorHAnsi" w:hAnsiTheme="minorHAnsi" w:cs="Arial"/>
          <w:b/>
          <w:sz w:val="20"/>
        </w:rPr>
      </w:pPr>
    </w:p>
    <w:p w14:paraId="11C3CB46" w14:textId="77777777" w:rsidR="00411C4C" w:rsidRPr="001171DE" w:rsidRDefault="00411C4C" w:rsidP="008804FE">
      <w:pPr>
        <w:jc w:val="center"/>
        <w:rPr>
          <w:rFonts w:asciiTheme="minorHAnsi" w:hAnsiTheme="minorHAnsi" w:cs="Arial"/>
          <w:b/>
          <w:sz w:val="20"/>
        </w:rPr>
      </w:pPr>
    </w:p>
    <w:p w14:paraId="1F59E711" w14:textId="77777777" w:rsidR="00411C4C" w:rsidRPr="001171DE" w:rsidRDefault="00411C4C" w:rsidP="008804FE">
      <w:pPr>
        <w:jc w:val="center"/>
        <w:rPr>
          <w:rFonts w:asciiTheme="minorHAnsi" w:hAnsiTheme="minorHAnsi" w:cs="Arial"/>
          <w:b/>
          <w:sz w:val="20"/>
        </w:rPr>
      </w:pPr>
    </w:p>
    <w:p w14:paraId="57023836" w14:textId="77777777" w:rsidR="00411C4C" w:rsidRPr="001171DE" w:rsidRDefault="00411C4C" w:rsidP="008804FE">
      <w:pPr>
        <w:jc w:val="center"/>
        <w:rPr>
          <w:rFonts w:asciiTheme="minorHAnsi" w:hAnsiTheme="minorHAnsi" w:cs="Arial"/>
          <w:b/>
          <w:sz w:val="20"/>
        </w:rPr>
      </w:pPr>
    </w:p>
    <w:p w14:paraId="0B3362EF" w14:textId="77777777" w:rsidR="00411C4C" w:rsidRPr="001171DE" w:rsidRDefault="00411C4C" w:rsidP="008804FE">
      <w:pPr>
        <w:jc w:val="center"/>
        <w:rPr>
          <w:rFonts w:asciiTheme="minorHAnsi" w:hAnsiTheme="minorHAnsi" w:cs="Arial"/>
          <w:b/>
          <w:sz w:val="20"/>
        </w:rPr>
      </w:pPr>
    </w:p>
    <w:p w14:paraId="4D673334" w14:textId="77777777" w:rsidR="00411C4C" w:rsidRPr="001171DE" w:rsidRDefault="00411C4C" w:rsidP="008804FE">
      <w:pPr>
        <w:jc w:val="center"/>
        <w:rPr>
          <w:rFonts w:asciiTheme="minorHAnsi" w:hAnsiTheme="minorHAnsi" w:cs="Arial"/>
          <w:b/>
          <w:sz w:val="20"/>
        </w:rPr>
      </w:pPr>
    </w:p>
    <w:p w14:paraId="0B243D91" w14:textId="77777777" w:rsidR="00411C4C" w:rsidRPr="001171DE" w:rsidRDefault="00411C4C" w:rsidP="008804FE">
      <w:pPr>
        <w:jc w:val="center"/>
        <w:rPr>
          <w:rFonts w:asciiTheme="minorHAnsi" w:hAnsiTheme="minorHAnsi" w:cs="Arial"/>
          <w:b/>
          <w:sz w:val="20"/>
        </w:rPr>
      </w:pPr>
    </w:p>
    <w:p w14:paraId="085A97D4" w14:textId="77777777" w:rsidR="00411C4C" w:rsidRPr="001171DE" w:rsidRDefault="00411C4C" w:rsidP="008804FE">
      <w:pPr>
        <w:jc w:val="center"/>
        <w:rPr>
          <w:rFonts w:asciiTheme="minorHAnsi" w:hAnsiTheme="minorHAnsi" w:cs="Arial"/>
          <w:b/>
          <w:sz w:val="20"/>
        </w:rPr>
      </w:pPr>
    </w:p>
    <w:p w14:paraId="167F63AE" w14:textId="77777777" w:rsidR="005A342F" w:rsidRPr="001171DE" w:rsidRDefault="005A342F" w:rsidP="008804FE">
      <w:pPr>
        <w:jc w:val="center"/>
        <w:rPr>
          <w:rFonts w:asciiTheme="minorHAnsi" w:hAnsiTheme="minorHAnsi" w:cs="Arial"/>
          <w:b/>
          <w:sz w:val="20"/>
        </w:rPr>
      </w:pPr>
    </w:p>
    <w:p w14:paraId="301FBE83" w14:textId="77777777" w:rsidR="005A342F" w:rsidRPr="001171DE" w:rsidRDefault="005A342F" w:rsidP="008804FE">
      <w:pPr>
        <w:jc w:val="center"/>
        <w:rPr>
          <w:rFonts w:asciiTheme="minorHAnsi" w:hAnsiTheme="minorHAnsi" w:cs="Arial"/>
          <w:b/>
          <w:sz w:val="20"/>
        </w:rPr>
      </w:pPr>
    </w:p>
    <w:p w14:paraId="4F54E244" w14:textId="77777777" w:rsidR="00411C4C" w:rsidRPr="001171DE" w:rsidRDefault="00411C4C" w:rsidP="006408DE">
      <w:pPr>
        <w:rPr>
          <w:rFonts w:asciiTheme="minorHAnsi" w:hAnsiTheme="minorHAnsi" w:cs="Arial"/>
          <w:b/>
          <w:sz w:val="20"/>
        </w:rPr>
      </w:pPr>
    </w:p>
    <w:p w14:paraId="06793C73" w14:textId="061DBAA4"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C420D3">
        <w:rPr>
          <w:rFonts w:asciiTheme="minorHAnsi" w:hAnsiTheme="minorHAnsi" w:cs="Arial"/>
          <w:b/>
          <w:sz w:val="20"/>
        </w:rPr>
        <w:t>6 (SEIS</w:t>
      </w:r>
      <w:r w:rsidRPr="001171DE">
        <w:rPr>
          <w:rFonts w:asciiTheme="minorHAnsi" w:hAnsiTheme="minorHAnsi" w:cs="Arial"/>
          <w:b/>
          <w:sz w:val="20"/>
        </w:rPr>
        <w:t>)</w:t>
      </w:r>
    </w:p>
    <w:p w14:paraId="7410B0E9" w14:textId="77777777" w:rsidR="008804FE" w:rsidRPr="001171DE" w:rsidRDefault="008804FE" w:rsidP="008804FE">
      <w:pPr>
        <w:jc w:val="center"/>
        <w:rPr>
          <w:rFonts w:asciiTheme="minorHAnsi" w:hAnsiTheme="minorHAnsi" w:cs="Arial"/>
          <w:b/>
          <w:sz w:val="20"/>
        </w:rPr>
      </w:pPr>
    </w:p>
    <w:p w14:paraId="3F5FD022" w14:textId="77777777" w:rsidR="00E65792" w:rsidRPr="001171DE" w:rsidRDefault="00BC2C00" w:rsidP="00E65792">
      <w:pPr>
        <w:jc w:val="center"/>
        <w:rPr>
          <w:rFonts w:asciiTheme="minorHAnsi" w:hAnsiTheme="minorHAnsi" w:cs="Arial"/>
          <w:b/>
          <w:smallCaps/>
          <w:sz w:val="20"/>
          <w:lang w:val="es-MX"/>
        </w:rPr>
      </w:pPr>
      <w:r w:rsidRPr="001171DE">
        <w:rPr>
          <w:rFonts w:asciiTheme="minorHAnsi" w:hAnsiTheme="minorHAnsi" w:cs="Arial"/>
          <w:b/>
          <w:smallCaps/>
          <w:sz w:val="20"/>
          <w:lang w:val="es-MX"/>
        </w:rPr>
        <w:t>MANIFESTACIÓN</w:t>
      </w:r>
      <w:r w:rsidR="00E65792" w:rsidRPr="001171DE">
        <w:rPr>
          <w:rFonts w:asciiTheme="minorHAnsi" w:hAnsiTheme="minorHAnsi" w:cs="Arial"/>
          <w:b/>
          <w:smallCaps/>
          <w:sz w:val="20"/>
          <w:lang w:val="es-MX"/>
        </w:rPr>
        <w:t xml:space="preserve">, BAJO PROTESTA DE DECIR VERDAD, </w:t>
      </w:r>
      <w:r w:rsidRPr="001171DE">
        <w:rPr>
          <w:rFonts w:asciiTheme="minorHAnsi" w:hAnsiTheme="minorHAnsi" w:cs="Arial"/>
          <w:b/>
          <w:smallCaps/>
          <w:sz w:val="20"/>
          <w:lang w:val="es-MX"/>
        </w:rPr>
        <w:t xml:space="preserve">DE LA ESTRATIFICACIÓN </w:t>
      </w:r>
      <w:r w:rsidR="00E65792" w:rsidRPr="001171DE">
        <w:rPr>
          <w:rFonts w:asciiTheme="minorHAnsi" w:hAnsiTheme="minorHAnsi" w:cs="Arial"/>
          <w:b/>
          <w:smallCaps/>
          <w:sz w:val="20"/>
          <w:lang w:val="es-MX"/>
        </w:rPr>
        <w:t>DE MICRO, PEQUEÑA O MEDIANA EMPRESA (MIPYMES)</w:t>
      </w:r>
    </w:p>
    <w:p w14:paraId="59C07AFF" w14:textId="77777777" w:rsidR="00E65792" w:rsidRPr="001171DE" w:rsidRDefault="00E65792" w:rsidP="00E65792">
      <w:pPr>
        <w:jc w:val="center"/>
        <w:rPr>
          <w:rFonts w:asciiTheme="minorHAnsi" w:hAnsiTheme="minorHAnsi" w:cs="Arial"/>
          <w:b/>
          <w:smallCaps/>
          <w:sz w:val="20"/>
          <w:lang w:val="es-MX"/>
        </w:rPr>
      </w:pPr>
    </w:p>
    <w:p w14:paraId="483B6FE3" w14:textId="77777777" w:rsidR="00E65792" w:rsidRPr="001171DE" w:rsidRDefault="00E65792" w:rsidP="00E65792">
      <w:pPr>
        <w:jc w:val="right"/>
        <w:rPr>
          <w:rFonts w:asciiTheme="minorHAnsi" w:hAnsiTheme="minorHAnsi" w:cs="Arial"/>
          <w:sz w:val="20"/>
          <w:lang w:val="es-MX"/>
        </w:rPr>
      </w:pPr>
    </w:p>
    <w:p w14:paraId="2B403CD8" w14:textId="5927C581" w:rsidR="00E65792" w:rsidRPr="001171DE" w:rsidRDefault="006408DE" w:rsidP="00E65792">
      <w:pPr>
        <w:jc w:val="right"/>
        <w:rPr>
          <w:rFonts w:asciiTheme="minorHAnsi" w:hAnsiTheme="minorHAnsi" w:cs="Arial"/>
          <w:sz w:val="20"/>
          <w:lang w:val="es-MX"/>
        </w:rPr>
      </w:pPr>
      <w:r w:rsidRPr="001171DE">
        <w:rPr>
          <w:rFonts w:asciiTheme="minorHAnsi" w:hAnsiTheme="minorHAnsi" w:cs="Arial"/>
          <w:sz w:val="20"/>
          <w:lang w:val="es-MX"/>
        </w:rPr>
        <w:t>_________ DE __________ DE _______   (</w:t>
      </w:r>
      <w:r w:rsidRPr="001171DE">
        <w:rPr>
          <w:rFonts w:asciiTheme="minorHAnsi" w:hAnsiTheme="minorHAnsi" w:cs="Arial"/>
          <w:b/>
          <w:sz w:val="20"/>
          <w:lang w:val="es-MX"/>
        </w:rPr>
        <w:t>1</w:t>
      </w:r>
      <w:r w:rsidRPr="001171DE">
        <w:rPr>
          <w:rFonts w:asciiTheme="minorHAnsi" w:hAnsiTheme="minorHAnsi" w:cs="Arial"/>
          <w:sz w:val="20"/>
          <w:lang w:val="es-MX"/>
        </w:rPr>
        <w:t>)</w:t>
      </w:r>
    </w:p>
    <w:p w14:paraId="5A6AFB17" w14:textId="77777777" w:rsidR="00E65792" w:rsidRPr="001171DE" w:rsidRDefault="00E65792" w:rsidP="00E65792">
      <w:pPr>
        <w:rPr>
          <w:rFonts w:asciiTheme="minorHAnsi" w:hAnsiTheme="minorHAnsi" w:cs="Arial"/>
          <w:sz w:val="20"/>
          <w:lang w:val="es-MX"/>
        </w:rPr>
      </w:pPr>
    </w:p>
    <w:p w14:paraId="552F8C47" w14:textId="77777777" w:rsidR="00E65792" w:rsidRPr="001171DE" w:rsidRDefault="00E65792" w:rsidP="00E65792">
      <w:pPr>
        <w:jc w:val="both"/>
        <w:rPr>
          <w:rFonts w:asciiTheme="minorHAnsi" w:hAnsiTheme="minorHAnsi" w:cs="Arial"/>
          <w:sz w:val="20"/>
          <w:lang w:val="es-MX"/>
        </w:rPr>
      </w:pPr>
    </w:p>
    <w:p w14:paraId="1C25615A" w14:textId="34796EA9"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_________ (</w:t>
      </w:r>
      <w:r w:rsidRPr="006408DE">
        <w:rPr>
          <w:rFonts w:ascii="Calibri" w:hAnsi="Calibri"/>
          <w:b/>
          <w:sz w:val="20"/>
          <w:szCs w:val="20"/>
          <w:lang w:val="es-MX"/>
        </w:rPr>
        <w:t>2</w:t>
      </w:r>
      <w:r w:rsidRPr="006408DE">
        <w:rPr>
          <w:rFonts w:ascii="Calibri" w:hAnsi="Calibri"/>
          <w:sz w:val="20"/>
          <w:szCs w:val="20"/>
          <w:lang w:val="es-MX"/>
        </w:rPr>
        <w:t>)</w:t>
      </w:r>
      <w:r w:rsidR="00FA7796">
        <w:rPr>
          <w:rFonts w:ascii="Calibri" w:hAnsi="Calibri"/>
          <w:sz w:val="20"/>
          <w:szCs w:val="20"/>
          <w:lang w:val="es-MX"/>
        </w:rPr>
        <w:t xml:space="preserve"> </w:t>
      </w:r>
      <w:r w:rsidRPr="006408DE">
        <w:rPr>
          <w:rFonts w:ascii="Calibri" w:hAnsi="Calibri"/>
          <w:sz w:val="20"/>
          <w:szCs w:val="20"/>
          <w:lang w:val="es-MX"/>
        </w:rPr>
        <w:t>________</w:t>
      </w:r>
    </w:p>
    <w:p w14:paraId="2CBF7CC5" w14:textId="77777777" w:rsidR="0061260D" w:rsidRDefault="0061260D" w:rsidP="006408DE">
      <w:pPr>
        <w:pStyle w:val="Sinespaciado"/>
        <w:jc w:val="both"/>
        <w:rPr>
          <w:rFonts w:ascii="Calibri" w:hAnsi="Calibri"/>
          <w:b/>
          <w:sz w:val="20"/>
          <w:szCs w:val="20"/>
          <w:lang w:val="es-MX"/>
        </w:rPr>
      </w:pPr>
    </w:p>
    <w:p w14:paraId="61148033" w14:textId="1FFFA090" w:rsidR="00E65792" w:rsidRPr="0061260D" w:rsidRDefault="0061260D" w:rsidP="006408DE">
      <w:pPr>
        <w:pStyle w:val="Sinespaciado"/>
        <w:jc w:val="both"/>
        <w:rPr>
          <w:rFonts w:ascii="Calibri" w:hAnsi="Calibri"/>
          <w:b/>
          <w:sz w:val="20"/>
          <w:szCs w:val="20"/>
          <w:lang w:val="es-MX"/>
        </w:rPr>
      </w:pPr>
      <w:r>
        <w:rPr>
          <w:rFonts w:ascii="Calibri" w:hAnsi="Calibri"/>
          <w:b/>
          <w:sz w:val="20"/>
          <w:szCs w:val="20"/>
          <w:lang w:val="es-MX"/>
        </w:rPr>
        <w:t>P R E S E N T E</w:t>
      </w:r>
    </w:p>
    <w:p w14:paraId="6A8721CE" w14:textId="77777777" w:rsidR="00E65792" w:rsidRPr="006408DE" w:rsidRDefault="00E65792" w:rsidP="006408DE">
      <w:pPr>
        <w:pStyle w:val="Sinespaciado"/>
        <w:jc w:val="both"/>
        <w:rPr>
          <w:rFonts w:ascii="Calibri" w:hAnsi="Calibri"/>
          <w:sz w:val="20"/>
          <w:szCs w:val="20"/>
          <w:lang w:val="es-MX"/>
        </w:rPr>
      </w:pPr>
    </w:p>
    <w:p w14:paraId="5D28D0A6" w14:textId="7752A49B"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ME REFIERO AL PROCEDIMIENTO DE _________</w:t>
      </w:r>
      <w:r w:rsidR="00FA779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3</w:t>
      </w:r>
      <w:r w:rsidRPr="006408DE">
        <w:rPr>
          <w:rFonts w:ascii="Calibri" w:hAnsi="Calibri"/>
          <w:sz w:val="20"/>
          <w:szCs w:val="20"/>
          <w:lang w:val="es-MX"/>
        </w:rPr>
        <w:t>)</w:t>
      </w:r>
      <w:r w:rsidR="00FA7796">
        <w:rPr>
          <w:rFonts w:ascii="Calibri" w:hAnsi="Calibri"/>
          <w:sz w:val="20"/>
          <w:szCs w:val="20"/>
          <w:lang w:val="es-MX"/>
        </w:rPr>
        <w:t xml:space="preserve"> </w:t>
      </w:r>
      <w:r w:rsidRPr="006408DE">
        <w:rPr>
          <w:rFonts w:ascii="Calibri" w:hAnsi="Calibri"/>
          <w:sz w:val="20"/>
          <w:szCs w:val="20"/>
          <w:lang w:val="es-MX"/>
        </w:rPr>
        <w:t>________ NO. ________</w:t>
      </w:r>
      <w:r w:rsidR="00FA779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4</w:t>
      </w:r>
      <w:r w:rsidRPr="006408DE">
        <w:rPr>
          <w:rFonts w:ascii="Calibri" w:hAnsi="Calibri"/>
          <w:sz w:val="20"/>
          <w:szCs w:val="20"/>
          <w:lang w:val="es-MX"/>
        </w:rPr>
        <w:t>) _______ EN EL QUE MI REPRESENTADA, LA EMPRESA_________</w:t>
      </w:r>
      <w:r w:rsidR="00FA779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5</w:t>
      </w:r>
      <w:r w:rsidRPr="006408DE">
        <w:rPr>
          <w:rFonts w:ascii="Calibri" w:hAnsi="Calibri"/>
          <w:sz w:val="20"/>
          <w:szCs w:val="20"/>
          <w:lang w:val="es-MX"/>
        </w:rPr>
        <w:t>)</w:t>
      </w:r>
      <w:r w:rsidR="00FA7796">
        <w:rPr>
          <w:rFonts w:ascii="Calibri" w:hAnsi="Calibri"/>
          <w:sz w:val="20"/>
          <w:szCs w:val="20"/>
          <w:lang w:val="es-MX"/>
        </w:rPr>
        <w:t xml:space="preserve"> </w:t>
      </w:r>
      <w:r w:rsidRPr="006408DE">
        <w:rPr>
          <w:rFonts w:ascii="Calibri" w:hAnsi="Calibri"/>
          <w:sz w:val="20"/>
          <w:szCs w:val="20"/>
          <w:lang w:val="es-MX"/>
        </w:rPr>
        <w:t>________, PARTICIPA A TRAVÉS DE LA PRESENTE PROPOSICIÓN.</w:t>
      </w:r>
    </w:p>
    <w:p w14:paraId="01D950F7" w14:textId="77777777" w:rsidR="00E65792" w:rsidRPr="006408DE" w:rsidRDefault="00E65792" w:rsidP="006408DE">
      <w:pPr>
        <w:pStyle w:val="Sinespaciado"/>
        <w:jc w:val="both"/>
        <w:rPr>
          <w:rFonts w:ascii="Calibri" w:hAnsi="Calibri"/>
          <w:sz w:val="20"/>
          <w:szCs w:val="20"/>
          <w:lang w:val="es-MX"/>
        </w:rPr>
      </w:pPr>
    </w:p>
    <w:p w14:paraId="0903D359" w14:textId="0D8E930E"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 xml:space="preserve">AL RESPECTO Y DE CONFORMIDAD CON LO DISPUESTO POR EL ARTÍCULO 34 DEL REGLAMENTO DE LA LEY DE ADQUISICIONES, ARRENDAMIENTOS Y SERVICIOS DEL SECTOR PÚBLICO, </w:t>
      </w:r>
      <w:r w:rsidRPr="006408DE">
        <w:rPr>
          <w:rFonts w:ascii="Calibri" w:hAnsi="Calibri"/>
          <w:b/>
          <w:sz w:val="20"/>
          <w:szCs w:val="20"/>
          <w:lang w:val="es-MX"/>
        </w:rPr>
        <w:t>MANIFIESTO BAJO PROTESTA DE DECIR VERDAD</w:t>
      </w:r>
      <w:r w:rsidRPr="006408DE">
        <w:rPr>
          <w:rFonts w:ascii="Calibri" w:hAnsi="Calibri"/>
          <w:sz w:val="20"/>
          <w:szCs w:val="20"/>
          <w:lang w:val="es-MX"/>
        </w:rPr>
        <w:t xml:space="preserve"> QUE MI REPRESENTADA ESTÁ CONSTITUIDA CONFORME A LAS LEYES MEXICANAS, CON REGISTRO FEDERAL DE CONTRIBUYENTES _________</w:t>
      </w:r>
      <w:r w:rsidR="00FA779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6</w:t>
      </w:r>
      <w:r w:rsidRPr="006408DE">
        <w:rPr>
          <w:rFonts w:ascii="Calibri" w:hAnsi="Calibri"/>
          <w:sz w:val="20"/>
          <w:szCs w:val="20"/>
          <w:lang w:val="es-MX"/>
        </w:rPr>
        <w:t>)</w:t>
      </w:r>
      <w:r w:rsidR="00FA7796">
        <w:rPr>
          <w:rFonts w:ascii="Calibri" w:hAnsi="Calibri"/>
          <w:sz w:val="20"/>
          <w:szCs w:val="20"/>
          <w:lang w:val="es-MX"/>
        </w:rPr>
        <w:t xml:space="preserve"> </w:t>
      </w:r>
      <w:r w:rsidRPr="006408DE">
        <w:rPr>
          <w:rFonts w:ascii="Calibri" w:hAnsi="Calibri"/>
          <w:sz w:val="20"/>
          <w:szCs w:val="20"/>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00FA779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7</w:t>
      </w:r>
      <w:r w:rsidRPr="006408DE">
        <w:rPr>
          <w:rFonts w:ascii="Calibri" w:hAnsi="Calibri"/>
          <w:sz w:val="20"/>
          <w:szCs w:val="20"/>
          <w:lang w:val="es-MX"/>
        </w:rPr>
        <w:t>)</w:t>
      </w:r>
      <w:r w:rsidR="00FA7796">
        <w:rPr>
          <w:rFonts w:ascii="Calibri" w:hAnsi="Calibri"/>
          <w:sz w:val="20"/>
          <w:szCs w:val="20"/>
          <w:lang w:val="es-MX"/>
        </w:rPr>
        <w:t xml:space="preserve"> </w:t>
      </w:r>
      <w:r w:rsidRPr="006408DE">
        <w:rPr>
          <w:rFonts w:ascii="Calibri" w:hAnsi="Calibri"/>
          <w:sz w:val="20"/>
          <w:szCs w:val="20"/>
          <w:lang w:val="es-MX"/>
        </w:rPr>
        <w:t>________, CON BASE EN LO CUAL SE ESTATIFICA COMO UNA EMPRESA _________</w:t>
      </w:r>
      <w:r w:rsidR="00FA779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8</w:t>
      </w:r>
      <w:r w:rsidRPr="006408DE">
        <w:rPr>
          <w:rFonts w:ascii="Calibri" w:hAnsi="Calibri"/>
          <w:sz w:val="20"/>
          <w:szCs w:val="20"/>
          <w:lang w:val="es-MX"/>
        </w:rPr>
        <w:t>)</w:t>
      </w:r>
      <w:r w:rsidR="00FA7796">
        <w:rPr>
          <w:rFonts w:ascii="Calibri" w:hAnsi="Calibri"/>
          <w:sz w:val="20"/>
          <w:szCs w:val="20"/>
          <w:lang w:val="es-MX"/>
        </w:rPr>
        <w:t xml:space="preserve"> </w:t>
      </w:r>
      <w:r w:rsidRPr="006408DE">
        <w:rPr>
          <w:rFonts w:ascii="Calibri" w:hAnsi="Calibri"/>
          <w:sz w:val="20"/>
          <w:szCs w:val="20"/>
          <w:lang w:val="es-MX"/>
        </w:rPr>
        <w:t>________.</w:t>
      </w:r>
    </w:p>
    <w:p w14:paraId="72CFB8F9" w14:textId="77777777" w:rsidR="00E65792" w:rsidRPr="006408DE" w:rsidRDefault="00E65792" w:rsidP="006408DE">
      <w:pPr>
        <w:pStyle w:val="Sinespaciado"/>
        <w:jc w:val="both"/>
        <w:rPr>
          <w:rFonts w:ascii="Calibri" w:hAnsi="Calibri"/>
          <w:sz w:val="20"/>
          <w:szCs w:val="20"/>
          <w:lang w:val="es-MX"/>
        </w:rPr>
      </w:pPr>
    </w:p>
    <w:p w14:paraId="25F82FC5" w14:textId="0FD48727" w:rsidR="00D33786"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DE IGUAL FORMA, DECLARO QUE LA PRESENTE MANIFESTACIÓN LA HAGO TENIENDO PLENO CONOCIMIENTO DE QUE LA OMISIÓN, SIMULACIÓN O PRESENTACIÓN DE INFORMACIÓN FALSA, SON INFRACCIONES PREVISTAS POR LOS ARTÍCULOS 69 Y 70, SANCIONABLES EN TÉRMINOS DE LO DISPUESTO POR EL ARTÍCULO 81, AMBOS DE LA LEY GENERAL DEL SISTEMA NACIONAL ANTICORRUPCIÓN Y DEMÁS DISPOSICIONES APLICABLES.</w:t>
      </w:r>
    </w:p>
    <w:p w14:paraId="49225DD8" w14:textId="77777777" w:rsidR="0061260D" w:rsidRDefault="0061260D" w:rsidP="006408DE">
      <w:pPr>
        <w:pStyle w:val="Sinespaciado"/>
        <w:jc w:val="both"/>
        <w:rPr>
          <w:rFonts w:ascii="Calibri" w:hAnsi="Calibri"/>
          <w:b/>
          <w:sz w:val="20"/>
          <w:szCs w:val="20"/>
          <w:lang w:val="es-MX"/>
        </w:rPr>
      </w:pPr>
    </w:p>
    <w:p w14:paraId="3D4D64EB" w14:textId="77777777" w:rsidR="00E65792" w:rsidRPr="006408DE" w:rsidRDefault="00E65792" w:rsidP="006408DE">
      <w:pPr>
        <w:pStyle w:val="Sinespaciado"/>
        <w:jc w:val="both"/>
        <w:rPr>
          <w:rFonts w:ascii="Calibri" w:hAnsi="Calibri"/>
          <w:b/>
          <w:sz w:val="20"/>
          <w:szCs w:val="20"/>
          <w:lang w:val="es-MX"/>
        </w:rPr>
      </w:pPr>
      <w:r w:rsidRPr="006408DE">
        <w:rPr>
          <w:rFonts w:ascii="Calibri" w:hAnsi="Calibri"/>
          <w:b/>
          <w:sz w:val="20"/>
          <w:szCs w:val="20"/>
          <w:lang w:val="es-MX"/>
        </w:rPr>
        <w:t>A T E N T A M E N T E</w:t>
      </w:r>
    </w:p>
    <w:p w14:paraId="5D2568BB" w14:textId="77777777" w:rsidR="00E65792" w:rsidRPr="006408DE" w:rsidRDefault="00E65792" w:rsidP="006408DE">
      <w:pPr>
        <w:pStyle w:val="Sinespaciado"/>
        <w:jc w:val="both"/>
        <w:rPr>
          <w:rFonts w:ascii="Calibri" w:hAnsi="Calibri"/>
          <w:sz w:val="20"/>
          <w:szCs w:val="20"/>
          <w:lang w:val="es-MX"/>
        </w:rPr>
      </w:pPr>
    </w:p>
    <w:p w14:paraId="7F2FB435" w14:textId="3981A79C" w:rsidR="00E65792" w:rsidRPr="006408DE" w:rsidRDefault="00E65792" w:rsidP="006408DE">
      <w:pPr>
        <w:pStyle w:val="Sinespaciado"/>
        <w:jc w:val="both"/>
        <w:rPr>
          <w:rFonts w:ascii="Calibri" w:hAnsi="Calibri"/>
          <w:sz w:val="20"/>
          <w:szCs w:val="20"/>
          <w:lang w:val="es-MX"/>
        </w:rPr>
      </w:pPr>
      <w:r w:rsidRPr="006408DE">
        <w:rPr>
          <w:rFonts w:ascii="Calibri" w:hAnsi="Calibri"/>
          <w:sz w:val="20"/>
          <w:szCs w:val="20"/>
          <w:lang w:val="es-MX"/>
        </w:rPr>
        <w:t>___________</w:t>
      </w:r>
      <w:r w:rsidR="00FA779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9</w:t>
      </w:r>
      <w:r w:rsidRPr="006408DE">
        <w:rPr>
          <w:rFonts w:ascii="Calibri" w:hAnsi="Calibri"/>
          <w:sz w:val="20"/>
          <w:szCs w:val="20"/>
          <w:lang w:val="es-MX"/>
        </w:rPr>
        <w:t>)</w:t>
      </w:r>
      <w:r w:rsidR="00FA7796">
        <w:rPr>
          <w:rFonts w:ascii="Calibri" w:hAnsi="Calibri"/>
          <w:sz w:val="20"/>
          <w:szCs w:val="20"/>
          <w:lang w:val="es-MX"/>
        </w:rPr>
        <w:t xml:space="preserve"> </w:t>
      </w:r>
      <w:r w:rsidRPr="006408DE">
        <w:rPr>
          <w:rFonts w:ascii="Calibri" w:hAnsi="Calibri"/>
          <w:sz w:val="20"/>
          <w:szCs w:val="20"/>
          <w:lang w:val="es-MX"/>
        </w:rPr>
        <w:t>____________</w:t>
      </w:r>
    </w:p>
    <w:p w14:paraId="6D7F1F2F" w14:textId="77777777" w:rsidR="00BB32DE" w:rsidRPr="001171DE" w:rsidRDefault="00E65792" w:rsidP="006408DE">
      <w:pPr>
        <w:suppressAutoHyphens w:val="0"/>
        <w:jc w:val="both"/>
        <w:rPr>
          <w:rFonts w:asciiTheme="minorHAnsi" w:hAnsiTheme="minorHAnsi" w:cs="Arial"/>
          <w:b/>
          <w:sz w:val="20"/>
        </w:rPr>
      </w:pPr>
      <w:r w:rsidRPr="001171DE">
        <w:rPr>
          <w:rFonts w:asciiTheme="minorHAnsi" w:hAnsiTheme="minorHAnsi" w:cs="Arial"/>
          <w:sz w:val="20"/>
        </w:rPr>
        <w:br w:type="page"/>
      </w:r>
      <w:r w:rsidR="00BB32DE" w:rsidRPr="001171DE">
        <w:rPr>
          <w:rFonts w:asciiTheme="minorHAnsi" w:hAnsiTheme="minorHAnsi" w:cs="Arial"/>
          <w:b/>
          <w:sz w:val="20"/>
        </w:rPr>
        <w:lastRenderedPageBreak/>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DC3420" w14:textId="77777777" w:rsidR="00BB32DE" w:rsidRPr="001171DE" w:rsidRDefault="00BB32DE" w:rsidP="008804FE">
      <w:pPr>
        <w:rPr>
          <w:rFonts w:asciiTheme="minorHAnsi" w:hAnsiTheme="minorHAnsi" w:cs="Arial"/>
          <w:sz w:val="20"/>
        </w:rPr>
      </w:pPr>
    </w:p>
    <w:tbl>
      <w:tblPr>
        <w:tblW w:w="4984" w:type="pct"/>
        <w:jc w:val="center"/>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88"/>
        <w:gridCol w:w="1843"/>
        <w:gridCol w:w="7807"/>
        <w:gridCol w:w="153"/>
      </w:tblGrid>
      <w:tr w:rsidR="00E65792" w:rsidRPr="001171DE" w14:paraId="0555ED17" w14:textId="77777777" w:rsidTr="00BB32DE">
        <w:trPr>
          <w:trHeight w:val="125"/>
          <w:jc w:val="center"/>
        </w:trPr>
        <w:tc>
          <w:tcPr>
            <w:tcW w:w="67" w:type="pct"/>
            <w:tcBorders>
              <w:top w:val="single" w:sz="18" w:space="0" w:color="auto"/>
              <w:left w:val="single" w:sz="18" w:space="0" w:color="auto"/>
              <w:bottom w:val="nil"/>
              <w:right w:val="nil"/>
            </w:tcBorders>
            <w:shd w:val="clear" w:color="auto" w:fill="auto"/>
          </w:tcPr>
          <w:p w14:paraId="5AC898C0" w14:textId="77777777" w:rsidR="00E65792" w:rsidRPr="001171DE" w:rsidRDefault="00E65792" w:rsidP="00A04D49">
            <w:pPr>
              <w:jc w:val="center"/>
              <w:rPr>
                <w:rFonts w:asciiTheme="minorHAnsi" w:hAnsiTheme="minorHAnsi" w:cs="Arial"/>
                <w:color w:val="000000"/>
                <w:sz w:val="20"/>
                <w:lang w:val="es-MX" w:eastAsia="es-MX"/>
              </w:rPr>
            </w:pPr>
          </w:p>
        </w:tc>
        <w:tc>
          <w:tcPr>
            <w:tcW w:w="280" w:type="pct"/>
            <w:tcBorders>
              <w:top w:val="single" w:sz="18" w:space="0" w:color="auto"/>
              <w:left w:val="nil"/>
              <w:bottom w:val="nil"/>
              <w:right w:val="nil"/>
            </w:tcBorders>
            <w:shd w:val="clear" w:color="auto" w:fill="auto"/>
          </w:tcPr>
          <w:p w14:paraId="5C98D185" w14:textId="77777777" w:rsidR="00E65792" w:rsidRPr="001171DE" w:rsidRDefault="00E65792" w:rsidP="00A04D49">
            <w:pPr>
              <w:jc w:val="center"/>
              <w:rPr>
                <w:rFonts w:asciiTheme="minorHAnsi" w:hAnsiTheme="minorHAnsi" w:cs="Arial"/>
                <w:color w:val="000000"/>
                <w:sz w:val="20"/>
                <w:lang w:val="es-MX" w:eastAsia="es-MX"/>
              </w:rPr>
            </w:pPr>
          </w:p>
        </w:tc>
        <w:tc>
          <w:tcPr>
            <w:tcW w:w="875" w:type="pct"/>
            <w:tcBorders>
              <w:top w:val="single" w:sz="18" w:space="0" w:color="auto"/>
              <w:left w:val="nil"/>
              <w:bottom w:val="nil"/>
              <w:right w:val="nil"/>
            </w:tcBorders>
            <w:shd w:val="clear" w:color="auto" w:fill="auto"/>
          </w:tcPr>
          <w:p w14:paraId="6DAAB800" w14:textId="77777777" w:rsidR="00E65792" w:rsidRPr="001171DE" w:rsidRDefault="00E65792" w:rsidP="00A04D49">
            <w:pPr>
              <w:jc w:val="center"/>
              <w:rPr>
                <w:rFonts w:asciiTheme="minorHAnsi" w:hAnsiTheme="minorHAnsi" w:cs="Arial"/>
                <w:b/>
                <w:color w:val="000000"/>
                <w:sz w:val="20"/>
                <w:lang w:val="es-MX" w:eastAsia="es-MX"/>
              </w:rPr>
            </w:pPr>
          </w:p>
        </w:tc>
        <w:tc>
          <w:tcPr>
            <w:tcW w:w="3705" w:type="pct"/>
            <w:tcBorders>
              <w:top w:val="single" w:sz="18" w:space="0" w:color="auto"/>
              <w:left w:val="nil"/>
              <w:bottom w:val="nil"/>
              <w:right w:val="nil"/>
            </w:tcBorders>
            <w:shd w:val="clear" w:color="auto" w:fill="auto"/>
          </w:tcPr>
          <w:p w14:paraId="4961CC4A" w14:textId="77777777" w:rsidR="00E65792" w:rsidRPr="001171DE" w:rsidRDefault="00E65792" w:rsidP="00A04D49">
            <w:pPr>
              <w:rPr>
                <w:rFonts w:asciiTheme="minorHAnsi" w:hAnsiTheme="minorHAnsi" w:cs="Arial"/>
                <w:color w:val="000000"/>
                <w:sz w:val="20"/>
                <w:lang w:val="es-MX" w:eastAsia="es-MX"/>
              </w:rPr>
            </w:pPr>
          </w:p>
        </w:tc>
        <w:tc>
          <w:tcPr>
            <w:tcW w:w="73" w:type="pct"/>
            <w:tcBorders>
              <w:top w:val="single" w:sz="18" w:space="0" w:color="auto"/>
              <w:left w:val="nil"/>
              <w:bottom w:val="nil"/>
              <w:right w:val="single" w:sz="18" w:space="0" w:color="auto"/>
            </w:tcBorders>
            <w:shd w:val="clear" w:color="auto" w:fill="auto"/>
          </w:tcPr>
          <w:p w14:paraId="47E70920" w14:textId="77777777" w:rsidR="00E65792" w:rsidRPr="001171DE" w:rsidRDefault="00E65792" w:rsidP="00A04D49">
            <w:pPr>
              <w:jc w:val="center"/>
              <w:rPr>
                <w:rFonts w:asciiTheme="minorHAnsi" w:hAnsiTheme="minorHAnsi" w:cs="Arial"/>
                <w:color w:val="000000"/>
                <w:sz w:val="20"/>
                <w:lang w:val="es-MX" w:eastAsia="es-MX"/>
              </w:rPr>
            </w:pPr>
          </w:p>
        </w:tc>
      </w:tr>
      <w:tr w:rsidR="00E65792" w:rsidRPr="001171DE" w14:paraId="7760E345" w14:textId="77777777" w:rsidTr="00BB32DE">
        <w:trPr>
          <w:trHeight w:val="728"/>
          <w:jc w:val="center"/>
        </w:trPr>
        <w:tc>
          <w:tcPr>
            <w:tcW w:w="67" w:type="pct"/>
            <w:tcBorders>
              <w:top w:val="nil"/>
              <w:left w:val="single" w:sz="18" w:space="0" w:color="auto"/>
              <w:bottom w:val="nil"/>
              <w:right w:val="nil"/>
            </w:tcBorders>
            <w:shd w:val="clear" w:color="auto" w:fill="auto"/>
          </w:tcPr>
          <w:p w14:paraId="4C754460" w14:textId="77777777" w:rsidR="00E65792" w:rsidRPr="001171DE" w:rsidRDefault="00E65792" w:rsidP="00A04D49">
            <w:pPr>
              <w:jc w:val="center"/>
              <w:rPr>
                <w:rFonts w:asciiTheme="minorHAnsi" w:hAnsiTheme="minorHAnsi" w:cs="Arial"/>
                <w:b/>
                <w:color w:val="FFFFFF"/>
                <w:sz w:val="20"/>
                <w:lang w:val="es-MX" w:eastAsia="es-MX"/>
              </w:rPr>
            </w:pPr>
          </w:p>
        </w:tc>
        <w:tc>
          <w:tcPr>
            <w:tcW w:w="280" w:type="pct"/>
            <w:tcBorders>
              <w:top w:val="nil"/>
              <w:left w:val="nil"/>
              <w:bottom w:val="nil"/>
              <w:right w:val="nil"/>
            </w:tcBorders>
            <w:shd w:val="clear" w:color="auto" w:fill="auto"/>
            <w:vAlign w:val="center"/>
          </w:tcPr>
          <w:p w14:paraId="49CCF97B" w14:textId="77777777" w:rsidR="00E65792" w:rsidRPr="001171DE" w:rsidRDefault="00E65792" w:rsidP="00A04D49">
            <w:pPr>
              <w:jc w:val="center"/>
              <w:rPr>
                <w:rFonts w:asciiTheme="minorHAnsi" w:hAnsiTheme="minorHAnsi" w:cs="Arial"/>
                <w:b/>
                <w:color w:val="FFFFFF"/>
                <w:sz w:val="20"/>
                <w:lang w:val="es-MX" w:eastAsia="es-MX"/>
              </w:rPr>
            </w:pPr>
          </w:p>
        </w:tc>
        <w:tc>
          <w:tcPr>
            <w:tcW w:w="875" w:type="pct"/>
            <w:tcBorders>
              <w:top w:val="nil"/>
              <w:left w:val="nil"/>
              <w:bottom w:val="nil"/>
              <w:right w:val="nil"/>
            </w:tcBorders>
            <w:shd w:val="clear" w:color="auto" w:fill="auto"/>
            <w:vAlign w:val="center"/>
            <w:hideMark/>
          </w:tcPr>
          <w:p w14:paraId="578BBF05" w14:textId="30E91B72" w:rsidR="00E65792" w:rsidRPr="001171DE" w:rsidRDefault="006408DE" w:rsidP="00A04D49">
            <w:pPr>
              <w:jc w:val="center"/>
              <w:rPr>
                <w:rFonts w:asciiTheme="minorHAnsi" w:hAnsiTheme="minorHAnsi" w:cs="Arial"/>
                <w:b/>
                <w:color w:val="000000"/>
                <w:sz w:val="20"/>
                <w:lang w:val="es-MX" w:eastAsia="es-MX"/>
              </w:rPr>
            </w:pPr>
            <w:r w:rsidRPr="001171DE">
              <w:rPr>
                <w:rFonts w:asciiTheme="minorHAnsi" w:hAnsiTheme="minorHAnsi" w:cs="Arial"/>
                <w:b/>
                <w:color w:val="000000"/>
                <w:sz w:val="20"/>
                <w:lang w:val="es-MX" w:eastAsia="es-MX"/>
              </w:rPr>
              <w:t>FO-CON-14</w:t>
            </w:r>
          </w:p>
        </w:tc>
        <w:tc>
          <w:tcPr>
            <w:tcW w:w="3705" w:type="pct"/>
            <w:tcBorders>
              <w:top w:val="nil"/>
              <w:left w:val="nil"/>
              <w:bottom w:val="nil"/>
              <w:right w:val="nil"/>
            </w:tcBorders>
            <w:shd w:val="clear" w:color="auto" w:fill="auto"/>
            <w:vAlign w:val="center"/>
            <w:hideMark/>
          </w:tcPr>
          <w:p w14:paraId="272C0CC4" w14:textId="0965FAB2" w:rsidR="00E65792" w:rsidRPr="001171DE" w:rsidRDefault="006408DE" w:rsidP="00A04D49">
            <w:pPr>
              <w:rPr>
                <w:rFonts w:asciiTheme="minorHAnsi" w:hAnsiTheme="minorHAnsi" w:cs="Arial"/>
                <w:b/>
                <w:color w:val="000000"/>
                <w:sz w:val="20"/>
                <w:lang w:val="es-MX" w:eastAsia="es-MX"/>
              </w:rPr>
            </w:pPr>
            <w:r w:rsidRPr="001171DE">
              <w:rPr>
                <w:rFonts w:asciiTheme="minorHAnsi" w:hAnsiTheme="minorHAnsi" w:cs="Arial"/>
                <w:b/>
                <w:color w:val="000000"/>
                <w:sz w:val="20"/>
                <w:lang w:val="es-MX" w:eastAsia="es-MX"/>
              </w:rPr>
              <w:t>ESTRATIFICACIÓN DE LAS MICRO, PEQUEÑA O MEDIANA EMPRESA (MIPYMES)</w:t>
            </w:r>
          </w:p>
        </w:tc>
        <w:tc>
          <w:tcPr>
            <w:tcW w:w="73" w:type="pct"/>
            <w:tcBorders>
              <w:top w:val="nil"/>
              <w:left w:val="nil"/>
              <w:bottom w:val="nil"/>
              <w:right w:val="single" w:sz="18" w:space="0" w:color="auto"/>
            </w:tcBorders>
            <w:shd w:val="clear" w:color="auto" w:fill="auto"/>
          </w:tcPr>
          <w:p w14:paraId="5FF28EE5" w14:textId="77777777" w:rsidR="00E65792" w:rsidRPr="001171DE" w:rsidRDefault="00E65792" w:rsidP="00A04D49">
            <w:pPr>
              <w:jc w:val="center"/>
              <w:rPr>
                <w:rFonts w:asciiTheme="minorHAnsi" w:hAnsiTheme="minorHAnsi" w:cs="Arial"/>
                <w:color w:val="000000"/>
                <w:sz w:val="20"/>
                <w:lang w:val="es-MX" w:eastAsia="es-MX"/>
              </w:rPr>
            </w:pPr>
          </w:p>
        </w:tc>
      </w:tr>
      <w:tr w:rsidR="00E65792" w:rsidRPr="001171DE" w14:paraId="2C62FFC1" w14:textId="77777777" w:rsidTr="00BB32DE">
        <w:trPr>
          <w:trHeight w:val="92"/>
          <w:jc w:val="center"/>
        </w:trPr>
        <w:tc>
          <w:tcPr>
            <w:tcW w:w="67" w:type="pct"/>
            <w:tcBorders>
              <w:top w:val="nil"/>
              <w:left w:val="single" w:sz="18" w:space="0" w:color="auto"/>
              <w:bottom w:val="nil"/>
              <w:right w:val="nil"/>
            </w:tcBorders>
            <w:shd w:val="clear" w:color="auto" w:fill="auto"/>
          </w:tcPr>
          <w:p w14:paraId="5AFBC67A"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tcPr>
          <w:p w14:paraId="07FA0C44" w14:textId="77777777" w:rsidR="00E65792" w:rsidRPr="001171DE" w:rsidRDefault="00E65792" w:rsidP="00A04D49">
            <w:pPr>
              <w:rPr>
                <w:rFonts w:asciiTheme="minorHAnsi" w:hAnsiTheme="minorHAnsi" w:cs="Arial"/>
                <w:b/>
                <w:color w:val="FFFFFF"/>
                <w:sz w:val="20"/>
                <w:lang w:val="es-MX" w:eastAsia="es-MX"/>
              </w:rPr>
            </w:pPr>
          </w:p>
        </w:tc>
        <w:tc>
          <w:tcPr>
            <w:tcW w:w="73" w:type="pct"/>
            <w:tcBorders>
              <w:top w:val="nil"/>
              <w:left w:val="nil"/>
              <w:bottom w:val="nil"/>
              <w:right w:val="single" w:sz="18" w:space="0" w:color="auto"/>
            </w:tcBorders>
            <w:shd w:val="clear" w:color="auto" w:fill="auto"/>
          </w:tcPr>
          <w:p w14:paraId="1EB54D4B"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178C417" w14:textId="77777777" w:rsidTr="00BB32DE">
        <w:trPr>
          <w:trHeight w:val="390"/>
          <w:jc w:val="center"/>
        </w:trPr>
        <w:tc>
          <w:tcPr>
            <w:tcW w:w="67" w:type="pct"/>
            <w:tcBorders>
              <w:top w:val="nil"/>
              <w:left w:val="single" w:sz="18" w:space="0" w:color="auto"/>
              <w:bottom w:val="nil"/>
              <w:right w:val="nil"/>
            </w:tcBorders>
            <w:shd w:val="clear" w:color="auto" w:fill="auto"/>
          </w:tcPr>
          <w:p w14:paraId="6CFA49DB"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58F03FFB" w14:textId="4F264685" w:rsidR="00E65792" w:rsidRPr="001171DE" w:rsidRDefault="006408DE" w:rsidP="00A04D49">
            <w:pPr>
              <w:rPr>
                <w:rFonts w:asciiTheme="minorHAnsi" w:hAnsiTheme="minorHAnsi" w:cs="Arial"/>
                <w:b/>
                <w:sz w:val="20"/>
                <w:lang w:val="es-MX" w:eastAsia="es-MX"/>
              </w:rPr>
            </w:pPr>
            <w:r w:rsidRPr="001171DE">
              <w:rPr>
                <w:rFonts w:asciiTheme="minorHAnsi" w:hAnsiTheme="minorHAnsi" w:cs="Arial"/>
                <w:b/>
                <w:sz w:val="20"/>
                <w:lang w:val="es-MX" w:eastAsia="es-MX"/>
              </w:rPr>
              <w:t>DESCRIPCIÓN</w:t>
            </w:r>
          </w:p>
        </w:tc>
        <w:tc>
          <w:tcPr>
            <w:tcW w:w="73" w:type="pct"/>
            <w:tcBorders>
              <w:top w:val="nil"/>
              <w:left w:val="nil"/>
              <w:bottom w:val="nil"/>
              <w:right w:val="single" w:sz="18" w:space="0" w:color="auto"/>
            </w:tcBorders>
            <w:shd w:val="clear" w:color="auto" w:fill="auto"/>
          </w:tcPr>
          <w:p w14:paraId="13D36FE8"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8DB10BE" w14:textId="77777777" w:rsidTr="00BB32DE">
        <w:trPr>
          <w:trHeight w:val="592"/>
          <w:jc w:val="center"/>
        </w:trPr>
        <w:tc>
          <w:tcPr>
            <w:tcW w:w="67" w:type="pct"/>
            <w:tcBorders>
              <w:top w:val="nil"/>
              <w:left w:val="single" w:sz="18" w:space="0" w:color="auto"/>
              <w:bottom w:val="nil"/>
              <w:right w:val="nil"/>
            </w:tcBorders>
            <w:shd w:val="clear" w:color="auto" w:fill="auto"/>
          </w:tcPr>
          <w:p w14:paraId="010771AA"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tcPr>
          <w:p w14:paraId="15A028EE" w14:textId="2ED94086" w:rsidR="00E65792" w:rsidRPr="001171DE" w:rsidRDefault="006408DE" w:rsidP="00A04D49">
            <w:pPr>
              <w:jc w:val="both"/>
              <w:rPr>
                <w:rFonts w:asciiTheme="minorHAnsi" w:hAnsiTheme="minorHAnsi" w:cs="Arial"/>
                <w:color w:val="000000"/>
                <w:sz w:val="20"/>
                <w:lang w:eastAsia="es-MX"/>
              </w:rPr>
            </w:pPr>
            <w:r w:rsidRPr="001171DE">
              <w:rPr>
                <w:rFonts w:asciiTheme="minorHAnsi" w:hAnsiTheme="minorHAnsi" w:cs="Arial"/>
                <w:color w:val="000000"/>
                <w:sz w:val="20"/>
                <w:lang w:val="es-MX" w:eastAsia="es-MX"/>
              </w:rPr>
              <w:t xml:space="preserve">FORMATO PARA QUE LOS LICITANTES MANIFIESTEN, BAJO PROTESTA DE DECIR VERDAD, LA ESTRATIFICACIÓN QUE LES CORRESPONDE COMO MIPYMES, DE CONFORMIDAD CON EL </w:t>
            </w:r>
            <w:r w:rsidRPr="001171DE">
              <w:rPr>
                <w:rFonts w:asciiTheme="minorHAnsi" w:hAnsiTheme="minorHAnsi" w:cs="Arial"/>
                <w:color w:val="000000"/>
                <w:sz w:val="20"/>
                <w:lang w:eastAsia="es-MX"/>
              </w:rPr>
              <w:t>ACUERDO DE ESTRATIFICACIÓN DE LAS MIPYMES, PUBLICADO EN EL DIARIO OFICIAL DE LA FEDERACIÓN EL 30 DE JUNIO DE 2009.</w:t>
            </w:r>
          </w:p>
        </w:tc>
        <w:tc>
          <w:tcPr>
            <w:tcW w:w="73" w:type="pct"/>
            <w:tcBorders>
              <w:top w:val="nil"/>
              <w:left w:val="nil"/>
              <w:bottom w:val="nil"/>
              <w:right w:val="single" w:sz="18" w:space="0" w:color="auto"/>
            </w:tcBorders>
            <w:shd w:val="clear" w:color="auto" w:fill="auto"/>
          </w:tcPr>
          <w:p w14:paraId="3C4EDF58"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1070F77" w14:textId="77777777" w:rsidTr="00BB32DE">
        <w:trPr>
          <w:trHeight w:val="394"/>
          <w:jc w:val="center"/>
        </w:trPr>
        <w:tc>
          <w:tcPr>
            <w:tcW w:w="67" w:type="pct"/>
            <w:tcBorders>
              <w:top w:val="nil"/>
              <w:left w:val="single" w:sz="18" w:space="0" w:color="auto"/>
              <w:bottom w:val="nil"/>
              <w:right w:val="nil"/>
            </w:tcBorders>
            <w:shd w:val="clear" w:color="auto" w:fill="auto"/>
          </w:tcPr>
          <w:p w14:paraId="471E1C0B" w14:textId="77777777" w:rsidR="00E65792" w:rsidRPr="001171DE"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6926B5B9" w14:textId="44196EB1" w:rsidR="00E65792" w:rsidRPr="001171DE" w:rsidRDefault="006408DE" w:rsidP="00A04D49">
            <w:pPr>
              <w:rPr>
                <w:rFonts w:asciiTheme="minorHAnsi" w:hAnsiTheme="minorHAnsi" w:cs="Arial"/>
                <w:b/>
                <w:sz w:val="20"/>
                <w:lang w:val="es-MX" w:eastAsia="es-MX"/>
              </w:rPr>
            </w:pPr>
            <w:r w:rsidRPr="001171DE">
              <w:rPr>
                <w:rFonts w:asciiTheme="minorHAnsi" w:hAnsiTheme="minorHAnsi" w:cs="Arial"/>
                <w:b/>
                <w:sz w:val="20"/>
                <w:lang w:val="es-MX" w:eastAsia="es-MX"/>
              </w:rPr>
              <w:t>INSTRUCTIVO DE LLENADO</w:t>
            </w:r>
          </w:p>
        </w:tc>
        <w:tc>
          <w:tcPr>
            <w:tcW w:w="73" w:type="pct"/>
            <w:tcBorders>
              <w:top w:val="nil"/>
              <w:left w:val="nil"/>
              <w:bottom w:val="nil"/>
              <w:right w:val="single" w:sz="18" w:space="0" w:color="auto"/>
            </w:tcBorders>
            <w:shd w:val="clear" w:color="auto" w:fill="auto"/>
          </w:tcPr>
          <w:p w14:paraId="0D167159" w14:textId="77777777" w:rsidR="00E65792" w:rsidRPr="001171DE" w:rsidRDefault="00E65792" w:rsidP="00A04D49">
            <w:pPr>
              <w:jc w:val="center"/>
              <w:rPr>
                <w:rFonts w:asciiTheme="minorHAnsi" w:hAnsiTheme="minorHAnsi" w:cs="Arial"/>
                <w:b/>
                <w:bCs/>
                <w:color w:val="000000"/>
                <w:sz w:val="20"/>
                <w:lang w:val="es-MX" w:eastAsia="es-MX"/>
              </w:rPr>
            </w:pPr>
          </w:p>
        </w:tc>
      </w:tr>
      <w:tr w:rsidR="00E65792" w:rsidRPr="001171DE" w14:paraId="1C31445C" w14:textId="77777777" w:rsidTr="00BB32DE">
        <w:trPr>
          <w:trHeight w:val="2652"/>
          <w:jc w:val="center"/>
        </w:trPr>
        <w:tc>
          <w:tcPr>
            <w:tcW w:w="67" w:type="pct"/>
            <w:tcBorders>
              <w:top w:val="nil"/>
              <w:left w:val="single" w:sz="18" w:space="0" w:color="auto"/>
              <w:bottom w:val="single" w:sz="18" w:space="0" w:color="auto"/>
              <w:right w:val="nil"/>
            </w:tcBorders>
            <w:shd w:val="clear" w:color="auto" w:fill="auto"/>
          </w:tcPr>
          <w:p w14:paraId="76E9218B" w14:textId="77777777" w:rsidR="00E65792" w:rsidRPr="001171DE"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single" w:sz="18" w:space="0" w:color="auto"/>
              <w:right w:val="nil"/>
            </w:tcBorders>
            <w:shd w:val="clear" w:color="auto" w:fill="auto"/>
          </w:tcPr>
          <w:p w14:paraId="68B8BF1D" w14:textId="6053C700" w:rsidR="00E65792" w:rsidRPr="001171DE" w:rsidRDefault="006408DE" w:rsidP="00A04D49">
            <w:pPr>
              <w:pStyle w:val="Prrafodelista1"/>
              <w:ind w:left="0"/>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LLENAR LOS CAMPOS CONFORME APLIQUE TOMANDO EN CUENTA LOS RANGOS PREVISTOS EN EL ACUERDO ANTES MENCIONADO.</w:t>
            </w:r>
          </w:p>
          <w:p w14:paraId="1288B1DA" w14:textId="50AE0501" w:rsidR="00E65792" w:rsidRPr="001171DE" w:rsidRDefault="006408DE" w:rsidP="00A667F3">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SEÑALAR LA FECHA DE SUSCRIPCIÓN DEL DOCUMENTO.</w:t>
            </w:r>
          </w:p>
          <w:p w14:paraId="211BA468" w14:textId="692674D0" w:rsidR="00E65792" w:rsidRPr="001171DE" w:rsidRDefault="006408DE" w:rsidP="00A667F3">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DE LA CONVOCANTE.</w:t>
            </w:r>
          </w:p>
          <w:p w14:paraId="3C7EE3B4" w14:textId="0F31154A" w:rsidR="00E65792" w:rsidRPr="001171DE" w:rsidRDefault="006408DE" w:rsidP="00A667F3">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PRECISAR EL PROCEDIMIENTO DE CONTRATACIÓN DE QUE SE TRATE (LICITACIÓN PÚBLICA O INVITACIÓN A CUANDO MENOS TRES PERSONAS).</w:t>
            </w:r>
          </w:p>
          <w:p w14:paraId="6AF23386" w14:textId="4F669E5C" w:rsidR="00E65792" w:rsidRPr="001171DE" w:rsidRDefault="006408DE" w:rsidP="00A667F3">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INDICAR EL NÚMERO DE PROCEDIMIENTO DE CONTRATACIÓN ASIGNADO POR COMPRANET.</w:t>
            </w:r>
          </w:p>
          <w:p w14:paraId="68AF924A" w14:textId="673EDDB4" w:rsidR="00E65792" w:rsidRPr="001171DE" w:rsidRDefault="006408DE" w:rsidP="00A667F3">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RAZÓN SOCIAL O DENOMINACIÓN DEL LICITANTE.</w:t>
            </w:r>
          </w:p>
          <w:p w14:paraId="328C0F67" w14:textId="42324944" w:rsidR="00E65792" w:rsidRPr="001171DE" w:rsidRDefault="006408DE" w:rsidP="00A667F3">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INDICAR EL REGISTRO FEDERAL DE CONTRIBUYENTES DEL LICITANTE.</w:t>
            </w:r>
          </w:p>
          <w:p w14:paraId="4237B92F" w14:textId="59535CF9" w:rsidR="00E65792" w:rsidRPr="001171DE" w:rsidRDefault="006408DE" w:rsidP="00A667F3">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1171DE">
                <w:rPr>
                  <w:rStyle w:val="Hipervnculo"/>
                  <w:rFonts w:asciiTheme="minorHAnsi" w:hAnsiTheme="minorHAnsi" w:cs="Arial"/>
                  <w:sz w:val="20"/>
                  <w:lang w:val="es-AR" w:eastAsia="es-MX"/>
                </w:rPr>
                <w:t>HTTP://WWW.COMPRASDEGOBIERNO.GOB.MX/CALCULADORA</w:t>
              </w:r>
            </w:hyperlink>
          </w:p>
          <w:p w14:paraId="6EC826F3" w14:textId="43146EF1" w:rsidR="00E65792" w:rsidRPr="001171DE" w:rsidRDefault="006408DE" w:rsidP="00A04D49">
            <w:pPr>
              <w:pStyle w:val="Prrafodelista1"/>
              <w:ind w:left="713"/>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PARA EL CONCEPTO “TRABAJADORES”, UTILIZAR EL TOTAL DE LOS TRABAJADORES CON LOS QUE CUENTA LA EMPRESA A LA FECHA DE LA EMISIÓN DE LA MANIFESTACIÓN.</w:t>
            </w:r>
          </w:p>
          <w:p w14:paraId="0F8B212E" w14:textId="28F4C148" w:rsidR="00E65792" w:rsidRPr="001171DE" w:rsidRDefault="006408DE" w:rsidP="00A04D49">
            <w:pPr>
              <w:pStyle w:val="Prrafodelista1"/>
              <w:ind w:left="713"/>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PARA EL CONCEPTO “VENTAS ANUALES”, UTILIZAR LOS DATOS CONFORME AL REPORTE DE SU EJERCICIO FISCAL CORRESPONDIENTE A LA ÚLTIMA DECLARACIÓN ANUAL DE IMPUESTOS FEDERALES, EXPRESADOS EN MILLONES DE PESOS.</w:t>
            </w:r>
          </w:p>
          <w:p w14:paraId="6784A093" w14:textId="32B83C95" w:rsidR="00E65792" w:rsidRPr="001171DE" w:rsidRDefault="006408DE" w:rsidP="00A667F3">
            <w:pPr>
              <w:pStyle w:val="Prrafodelista1"/>
              <w:numPr>
                <w:ilvl w:val="0"/>
                <w:numId w:val="10"/>
              </w:numPr>
              <w:suppressAutoHyphens w:val="0"/>
              <w:contextualSpacing w:val="0"/>
              <w:jc w:val="both"/>
              <w:rPr>
                <w:rFonts w:asciiTheme="minorHAnsi" w:hAnsiTheme="minorHAnsi" w:cs="Arial"/>
                <w:bCs/>
                <w:color w:val="000000"/>
                <w:sz w:val="20"/>
                <w:lang w:val="es-AR" w:eastAsia="es-MX"/>
              </w:rPr>
            </w:pPr>
            <w:r w:rsidRPr="001171DE">
              <w:rPr>
                <w:rFonts w:asciiTheme="minorHAnsi" w:hAnsiTheme="minorHAnsi" w:cs="Arial"/>
                <w:bCs/>
                <w:color w:val="000000"/>
                <w:sz w:val="20"/>
                <w:lang w:val="es-AR" w:eastAsia="es-MX"/>
              </w:rPr>
              <w:t xml:space="preserve">SEÑALAR EL TAMAÑO DE LA EMPRESA (MICRO, PEQUEÑA O MEDIANA), CONFORME AL RESULTADO DE LA OPERACIÓN SEÑALADA EN EL NUMERAL ANTERIOR. </w:t>
            </w:r>
          </w:p>
          <w:p w14:paraId="66111073" w14:textId="48084562" w:rsidR="00E65792" w:rsidRPr="001171DE" w:rsidRDefault="006408DE" w:rsidP="00A667F3">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Y FIRMA DEL APODERADO O REPRESENTANTE LEGAL DEL LICITANTE.</w:t>
            </w:r>
          </w:p>
        </w:tc>
        <w:tc>
          <w:tcPr>
            <w:tcW w:w="73" w:type="pct"/>
            <w:tcBorders>
              <w:top w:val="nil"/>
              <w:left w:val="nil"/>
              <w:bottom w:val="single" w:sz="18" w:space="0" w:color="auto"/>
              <w:right w:val="single" w:sz="18" w:space="0" w:color="auto"/>
            </w:tcBorders>
            <w:shd w:val="clear" w:color="auto" w:fill="auto"/>
          </w:tcPr>
          <w:p w14:paraId="37B0FEF1" w14:textId="77777777" w:rsidR="00E65792" w:rsidRPr="001171DE" w:rsidRDefault="00E65792" w:rsidP="00A04D49">
            <w:pPr>
              <w:jc w:val="center"/>
              <w:rPr>
                <w:rFonts w:asciiTheme="minorHAnsi" w:hAnsiTheme="minorHAnsi" w:cs="Arial"/>
                <w:b/>
                <w:bCs/>
                <w:color w:val="000000"/>
                <w:sz w:val="20"/>
                <w:lang w:val="es-MX" w:eastAsia="es-MX"/>
              </w:rPr>
            </w:pPr>
          </w:p>
        </w:tc>
      </w:tr>
    </w:tbl>
    <w:p w14:paraId="29184AF9" w14:textId="77777777" w:rsidR="00E65792" w:rsidRPr="001171DE" w:rsidRDefault="00E65792" w:rsidP="008804FE">
      <w:pPr>
        <w:rPr>
          <w:rFonts w:asciiTheme="minorHAnsi" w:hAnsiTheme="minorHAnsi" w:cs="Arial"/>
          <w:sz w:val="20"/>
        </w:rPr>
      </w:pPr>
    </w:p>
    <w:p w14:paraId="24010C39" w14:textId="77777777" w:rsidR="008804FE" w:rsidRPr="001171DE" w:rsidRDefault="008804FE" w:rsidP="008804FE">
      <w:pPr>
        <w:rPr>
          <w:rFonts w:asciiTheme="minorHAnsi" w:hAnsiTheme="minorHAnsi" w:cs="Arial"/>
          <w:sz w:val="20"/>
        </w:rPr>
      </w:pPr>
    </w:p>
    <w:p w14:paraId="573EB169" w14:textId="77777777" w:rsidR="008804FE" w:rsidRPr="001171DE" w:rsidRDefault="008804FE" w:rsidP="008804FE">
      <w:pPr>
        <w:rPr>
          <w:rFonts w:asciiTheme="minorHAnsi" w:hAnsiTheme="minorHAnsi" w:cs="Arial"/>
          <w:sz w:val="20"/>
        </w:rPr>
      </w:pPr>
      <w:r w:rsidRPr="001171DE">
        <w:rPr>
          <w:rFonts w:asciiTheme="minorHAnsi" w:hAnsiTheme="minorHAnsi" w:cs="Arial"/>
          <w:sz w:val="20"/>
        </w:rPr>
        <w:br w:type="page"/>
      </w:r>
    </w:p>
    <w:p w14:paraId="3D4A73E1" w14:textId="22281B1B" w:rsidR="008804FE" w:rsidRDefault="008804FE" w:rsidP="00C420D3">
      <w:pPr>
        <w:jc w:val="cente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C420D3">
        <w:rPr>
          <w:rFonts w:asciiTheme="minorHAnsi" w:hAnsiTheme="minorHAnsi" w:cs="Arial"/>
          <w:b/>
          <w:sz w:val="20"/>
        </w:rPr>
        <w:t>7 (SIETE</w:t>
      </w:r>
      <w:r w:rsidRPr="001171DE">
        <w:rPr>
          <w:rFonts w:asciiTheme="minorHAnsi" w:hAnsiTheme="minorHAnsi" w:cs="Arial"/>
          <w:b/>
          <w:sz w:val="20"/>
        </w:rPr>
        <w:t>)</w:t>
      </w:r>
      <w:r w:rsidR="006408DE" w:rsidRPr="006408DE">
        <w:t xml:space="preserve"> </w:t>
      </w:r>
    </w:p>
    <w:p w14:paraId="77A48F08" w14:textId="77777777" w:rsidR="00C420D3" w:rsidRPr="00C420D3" w:rsidRDefault="00C420D3" w:rsidP="00C420D3">
      <w:pPr>
        <w:jc w:val="center"/>
      </w:pPr>
    </w:p>
    <w:p w14:paraId="6C4C5CD9" w14:textId="51754383"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PROPUESTA ECONOMICA</w:t>
      </w:r>
    </w:p>
    <w:p w14:paraId="4892D011" w14:textId="77777777" w:rsidR="008804FE" w:rsidRPr="001171DE" w:rsidRDefault="008804FE" w:rsidP="008804FE">
      <w:pPr>
        <w:rPr>
          <w:rFonts w:asciiTheme="minorHAnsi" w:hAnsiTheme="minorHAnsi" w:cs="Arial"/>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8804FE" w:rsidRPr="001171DE" w14:paraId="66E28973" w14:textId="77777777" w:rsidTr="003A0819">
        <w:trPr>
          <w:trHeight w:val="516"/>
        </w:trPr>
        <w:tc>
          <w:tcPr>
            <w:tcW w:w="10632" w:type="dxa"/>
            <w:shd w:val="clear" w:color="auto" w:fill="A6A6A6" w:themeFill="background1" w:themeFillShade="A6"/>
            <w:vAlign w:val="center"/>
          </w:tcPr>
          <w:p w14:paraId="4344F0EB" w14:textId="1AABE9BC" w:rsidR="008804FE" w:rsidRPr="001171DE" w:rsidRDefault="008804FE" w:rsidP="0087036A">
            <w:pPr>
              <w:jc w:val="center"/>
              <w:rPr>
                <w:rFonts w:asciiTheme="minorHAnsi" w:hAnsiTheme="minorHAnsi" w:cs="Arial"/>
                <w:b/>
                <w:sz w:val="20"/>
              </w:rPr>
            </w:pPr>
            <w:r w:rsidRPr="001171DE">
              <w:rPr>
                <w:rFonts w:asciiTheme="minorHAnsi" w:hAnsiTheme="minorHAnsi" w:cs="Arial"/>
                <w:b/>
                <w:sz w:val="20"/>
              </w:rPr>
              <w:t>PROPOSICIÓN ECONÓMICA</w:t>
            </w:r>
          </w:p>
          <w:p w14:paraId="46DB51EB" w14:textId="77777777" w:rsidR="008804FE" w:rsidRPr="001171DE" w:rsidRDefault="00131B6A" w:rsidP="0087036A">
            <w:pPr>
              <w:jc w:val="center"/>
              <w:rPr>
                <w:rFonts w:asciiTheme="minorHAnsi" w:hAnsiTheme="minorHAnsi" w:cs="Arial"/>
                <w:sz w:val="20"/>
              </w:rPr>
            </w:pPr>
            <w:r w:rsidRPr="001171DE">
              <w:rPr>
                <w:rFonts w:asciiTheme="minorHAnsi" w:hAnsiTheme="minorHAnsi" w:cs="Arial"/>
                <w:b/>
                <w:sz w:val="20"/>
              </w:rPr>
              <w:t xml:space="preserve">OOAD ESTATAL </w:t>
            </w:r>
            <w:r w:rsidR="008804FE" w:rsidRPr="001171DE">
              <w:rPr>
                <w:rFonts w:asciiTheme="minorHAnsi" w:hAnsiTheme="minorHAnsi" w:cs="Arial"/>
                <w:b/>
                <w:sz w:val="20"/>
              </w:rPr>
              <w:t>JALISCO</w:t>
            </w:r>
          </w:p>
        </w:tc>
      </w:tr>
    </w:tbl>
    <w:p w14:paraId="1BBFDBE5" w14:textId="77777777" w:rsidR="008804FE" w:rsidRPr="001171DE" w:rsidRDefault="008804FE" w:rsidP="008804FE">
      <w:pPr>
        <w:tabs>
          <w:tab w:val="center" w:pos="4252"/>
          <w:tab w:val="right" w:pos="8504"/>
        </w:tabs>
        <w:rPr>
          <w:rFonts w:asciiTheme="minorHAnsi" w:hAnsiTheme="minorHAnsi" w:cs="Arial"/>
          <w:sz w:val="20"/>
        </w:rPr>
      </w:pPr>
    </w:p>
    <w:p w14:paraId="21BBF569" w14:textId="5E5CF6F4" w:rsidR="008804FE" w:rsidRDefault="00EB122F" w:rsidP="008804FE">
      <w:pPr>
        <w:ind w:right="-658"/>
        <w:rPr>
          <w:rFonts w:asciiTheme="minorHAnsi" w:hAnsiTheme="minorHAnsi" w:cs="Arial"/>
          <w:sz w:val="20"/>
        </w:rPr>
      </w:pPr>
      <w:r>
        <w:rPr>
          <w:rFonts w:asciiTheme="minorHAnsi" w:hAnsiTheme="minorHAnsi" w:cs="Arial"/>
          <w:sz w:val="20"/>
        </w:rPr>
        <w:t>(EN PAPEL ROTULADO DE LA EMPRESA)</w:t>
      </w:r>
    </w:p>
    <w:p w14:paraId="77301BF7" w14:textId="77777777" w:rsidR="00501D07" w:rsidRDefault="00501D07" w:rsidP="008804FE">
      <w:pPr>
        <w:ind w:right="-658"/>
        <w:rPr>
          <w:rFonts w:asciiTheme="minorHAnsi" w:hAnsiTheme="minorHAnsi" w:cs="Arial"/>
          <w:sz w:val="20"/>
        </w:rPr>
      </w:pPr>
    </w:p>
    <w:tbl>
      <w:tblPr>
        <w:tblW w:w="5000" w:type="pct"/>
        <w:tblCellMar>
          <w:left w:w="70" w:type="dxa"/>
          <w:right w:w="70" w:type="dxa"/>
        </w:tblCellMar>
        <w:tblLook w:val="04A0" w:firstRow="1" w:lastRow="0" w:firstColumn="1" w:lastColumn="0" w:noHBand="0" w:noVBand="1"/>
      </w:tblPr>
      <w:tblGrid>
        <w:gridCol w:w="3525"/>
        <w:gridCol w:w="2987"/>
        <w:gridCol w:w="4059"/>
      </w:tblGrid>
      <w:tr w:rsidR="00E81AA6" w:rsidRPr="00E81AA6" w14:paraId="03494387" w14:textId="77777777" w:rsidTr="00E81AA6">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C3C61F5"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86BE8F" w14:textId="77777777" w:rsidR="00E81AA6" w:rsidRPr="00E81AA6" w:rsidRDefault="00E81AA6"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7D08BBC4"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2CB041C6"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0D81776" w14:textId="77777777" w:rsidR="00E81AA6" w:rsidRPr="00E81AA6" w:rsidRDefault="00E81AA6"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0748A605"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53184D5B"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65C8AE0" w14:textId="77777777" w:rsidR="00E81AA6" w:rsidRPr="00E81AA6" w:rsidRDefault="00E81AA6"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3FB730BD"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0915BDD9"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2220F1DE"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64EBA8CA" w14:textId="77777777" w:rsidR="00E81AA6" w:rsidRPr="00E81AA6" w:rsidRDefault="00E81AA6"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NUMERO DE PROVEEDOR IMSS</w:t>
            </w:r>
          </w:p>
        </w:tc>
      </w:tr>
      <w:tr w:rsidR="00E81AA6" w:rsidRPr="00E81AA6" w14:paraId="7B0E1B18"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71D596F4" w14:textId="6F00DA76" w:rsidR="00E81AA6" w:rsidRPr="00E81AA6" w:rsidRDefault="00454FF2"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2A0CF5BE" w14:textId="7117295B" w:rsidR="00E81AA6" w:rsidRPr="00E81AA6" w:rsidRDefault="00454FF2"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E3C5177" w14:textId="6202F453" w:rsidR="00E81AA6" w:rsidRPr="00E81AA6" w:rsidRDefault="00454FF2"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bl>
    <w:p w14:paraId="4416CD06" w14:textId="77777777" w:rsidR="00E81AA6" w:rsidRDefault="00E81AA6" w:rsidP="008804FE">
      <w:pPr>
        <w:ind w:right="-658"/>
        <w:rPr>
          <w:rFonts w:asciiTheme="minorHAnsi" w:hAnsiTheme="minorHAnsi" w:cs="Arial"/>
          <w:sz w:val="20"/>
        </w:rPr>
      </w:pPr>
    </w:p>
    <w:p w14:paraId="2517BCDE" w14:textId="77777777" w:rsidR="00501D07" w:rsidRPr="001171DE" w:rsidRDefault="00501D07" w:rsidP="008804FE">
      <w:pPr>
        <w:ind w:right="-658"/>
        <w:rPr>
          <w:rFonts w:asciiTheme="minorHAnsi" w:hAnsiTheme="minorHAnsi" w:cs="Arial"/>
          <w:sz w:val="20"/>
        </w:rPr>
      </w:pPr>
    </w:p>
    <w:p w14:paraId="6E857E42" w14:textId="6728E758" w:rsidR="00501D07" w:rsidRPr="00501D07" w:rsidRDefault="00454FF2" w:rsidP="00501D07">
      <w:pPr>
        <w:suppressAutoHyphens w:val="0"/>
        <w:spacing w:after="200" w:line="276" w:lineRule="auto"/>
        <w:rPr>
          <w:rFonts w:asciiTheme="minorHAnsi" w:eastAsiaTheme="minorHAnsi" w:hAnsiTheme="minorHAnsi" w:cstheme="minorBidi"/>
          <w:sz w:val="20"/>
        </w:rPr>
      </w:pPr>
      <w:r w:rsidRPr="00501D07">
        <w:rPr>
          <w:rFonts w:asciiTheme="minorHAnsi" w:eastAsiaTheme="minorHAnsi" w:hAnsiTheme="minorHAnsi" w:cstheme="minorBidi"/>
          <w:sz w:val="20"/>
        </w:rPr>
        <w:t>(_______________NOMBRE____________) BAJO PROTESTA DE DECIR VERDAD, EN MI CARÁCTER DE REPRESENTANTE LEGAL DE LA EMPRESA ______________________________, DECLARO LO SIGUIENTE:</w:t>
      </w:r>
    </w:p>
    <w:p w14:paraId="12499DAB" w14:textId="38805B63" w:rsidR="00501D07" w:rsidRDefault="00454FF2" w:rsidP="001A7A00">
      <w:pPr>
        <w:jc w:val="both"/>
        <w:rPr>
          <w:rFonts w:asciiTheme="minorHAnsi" w:hAnsiTheme="minorHAnsi" w:cs="Tahoma"/>
          <w:sz w:val="20"/>
        </w:rPr>
      </w:pPr>
      <w:r w:rsidRPr="00501D07">
        <w:rPr>
          <w:rFonts w:asciiTheme="minorHAnsi" w:hAnsiTheme="minorHAnsi" w:cs="Tahoma"/>
          <w:sz w:val="20"/>
        </w:rPr>
        <w:t>DE CONFORMIDAD CON LAS BASES DE LA CONVOCATORIA PÚBLICA NACIONAL Y EN RELACIÓN A LA LICITACIÓN PÚBLICA NACIONAL</w:t>
      </w:r>
      <w:r>
        <w:rPr>
          <w:rFonts w:asciiTheme="minorHAnsi" w:hAnsiTheme="minorHAnsi" w:cs="Tahoma"/>
          <w:sz w:val="20"/>
        </w:rPr>
        <w:t xml:space="preserve"> ____________________________</w:t>
      </w:r>
      <w:r w:rsidRPr="00501D07">
        <w:rPr>
          <w:rFonts w:asciiTheme="minorHAnsi" w:hAnsiTheme="minorHAnsi" w:cs="Tahoma"/>
          <w:sz w:val="20"/>
        </w:rPr>
        <w:t xml:space="preserve"> EMITIDA POR EL INSTITUTO A FIN DE CONTRATAR</w:t>
      </w:r>
      <w:r>
        <w:rPr>
          <w:rFonts w:asciiTheme="minorHAnsi" w:hAnsiTheme="minorHAnsi" w:cs="Tahoma"/>
          <w:b/>
          <w:sz w:val="20"/>
        </w:rPr>
        <w:t xml:space="preserve"> </w:t>
      </w:r>
      <w:r w:rsidRPr="001A7A00">
        <w:rPr>
          <w:rFonts w:asciiTheme="minorHAnsi" w:hAnsiTheme="minorHAnsi" w:cs="Tahoma"/>
          <w:sz w:val="20"/>
        </w:rPr>
        <w:t>EL</w:t>
      </w:r>
      <w:r>
        <w:rPr>
          <w:rFonts w:asciiTheme="minorHAnsi" w:hAnsiTheme="minorHAnsi" w:cs="Tahoma"/>
          <w:b/>
          <w:sz w:val="20"/>
        </w:rPr>
        <w:t xml:space="preserve"> </w:t>
      </w:r>
      <w:r w:rsidRPr="00B147F6">
        <w:rPr>
          <w:rFonts w:asciiTheme="minorHAnsi" w:hAnsiTheme="minorHAnsi" w:cs="Tahoma"/>
          <w:b/>
          <w:sz w:val="20"/>
        </w:rPr>
        <w:t>SERVICIO DE SUMINISTRO DE GAS L.P., EN CILINDROS Y ESTACIONARIO PARA UNIDADES MÉDICAS Y NO MÉDICAS DEL INSTITUTO MEXICANO DEL SEGURO SOCIAL PARA EL EJERCICIO 2025</w:t>
      </w:r>
      <w:r>
        <w:rPr>
          <w:rFonts w:asciiTheme="minorHAnsi" w:hAnsiTheme="minorHAnsi" w:cs="Tahoma"/>
          <w:b/>
          <w:sz w:val="20"/>
        </w:rPr>
        <w:t>,</w:t>
      </w:r>
      <w:r w:rsidRPr="00501D07">
        <w:rPr>
          <w:rFonts w:asciiTheme="minorHAnsi" w:hAnsiTheme="minorHAnsi" w:cs="Tahoma"/>
          <w:sz w:val="20"/>
        </w:rPr>
        <w:t xml:space="preserve"> A CONTINUACIÓN PRESENTAMOS A USTED NUESTRA PROPUESTA ECONÓMICA </w:t>
      </w:r>
    </w:p>
    <w:p w14:paraId="6A24B15C" w14:textId="77777777" w:rsidR="001A7A00" w:rsidRDefault="001A7A00" w:rsidP="001A7A00">
      <w:pPr>
        <w:jc w:val="both"/>
        <w:rPr>
          <w:rFonts w:asciiTheme="minorHAnsi" w:hAnsiTheme="minorHAnsi" w:cs="Tahoma"/>
          <w:sz w:val="20"/>
        </w:rPr>
      </w:pPr>
    </w:p>
    <w:p w14:paraId="1CB502B2" w14:textId="77777777" w:rsidR="001A7A00" w:rsidRPr="001A7A00" w:rsidRDefault="001A7A00" w:rsidP="001A7A00">
      <w:pPr>
        <w:jc w:val="both"/>
        <w:rPr>
          <w:rFonts w:asciiTheme="minorHAnsi" w:hAnsiTheme="minorHAnsi" w:cs="Tahoma"/>
          <w:b/>
          <w:sz w:val="20"/>
        </w:rPr>
      </w:pPr>
    </w:p>
    <w:tbl>
      <w:tblPr>
        <w:tblW w:w="5000" w:type="pct"/>
        <w:tblCellMar>
          <w:left w:w="70" w:type="dxa"/>
          <w:right w:w="70" w:type="dxa"/>
        </w:tblCellMar>
        <w:tblLook w:val="04A0" w:firstRow="1" w:lastRow="0" w:firstColumn="1" w:lastColumn="0" w:noHBand="0" w:noVBand="1"/>
      </w:tblPr>
      <w:tblGrid>
        <w:gridCol w:w="1168"/>
        <w:gridCol w:w="1166"/>
        <w:gridCol w:w="1166"/>
        <w:gridCol w:w="1241"/>
        <w:gridCol w:w="1180"/>
        <w:gridCol w:w="1159"/>
        <w:gridCol w:w="1161"/>
        <w:gridCol w:w="1165"/>
        <w:gridCol w:w="1165"/>
      </w:tblGrid>
      <w:tr w:rsidR="001A7A00" w:rsidRPr="001A7A00" w14:paraId="174CD7F9" w14:textId="77777777" w:rsidTr="00C31BA7">
        <w:trPr>
          <w:trHeight w:val="765"/>
        </w:trPr>
        <w:tc>
          <w:tcPr>
            <w:tcW w:w="552" w:type="pct"/>
            <w:tcBorders>
              <w:top w:val="single" w:sz="4" w:space="0" w:color="auto"/>
              <w:left w:val="single" w:sz="4" w:space="0" w:color="auto"/>
              <w:bottom w:val="nil"/>
              <w:right w:val="single" w:sz="4" w:space="0" w:color="auto"/>
            </w:tcBorders>
            <w:shd w:val="clear" w:color="000000" w:fill="A6A6A6"/>
            <w:noWrap/>
            <w:vAlign w:val="center"/>
            <w:hideMark/>
          </w:tcPr>
          <w:p w14:paraId="0DA5821D" w14:textId="11D7DCCB" w:rsidR="001A7A00" w:rsidRPr="001A7A00" w:rsidRDefault="00454FF2" w:rsidP="00C31BA7">
            <w:pPr>
              <w:suppressAutoHyphens w:val="0"/>
              <w:jc w:val="center"/>
              <w:rPr>
                <w:rFonts w:ascii="Calibri" w:hAnsi="Calibri"/>
                <w:b/>
                <w:bCs/>
                <w:sz w:val="16"/>
                <w:szCs w:val="16"/>
                <w:lang w:val="es-MX" w:eastAsia="es-MX"/>
              </w:rPr>
            </w:pPr>
            <w:r w:rsidRPr="001A7A00">
              <w:rPr>
                <w:rFonts w:ascii="Calibri" w:hAnsi="Calibri"/>
                <w:b/>
                <w:bCs/>
                <w:sz w:val="16"/>
                <w:szCs w:val="16"/>
                <w:lang w:val="es-MX" w:eastAsia="es-MX"/>
              </w:rPr>
              <w:t>OOAD</w:t>
            </w:r>
          </w:p>
        </w:tc>
        <w:tc>
          <w:tcPr>
            <w:tcW w:w="551" w:type="pct"/>
            <w:tcBorders>
              <w:top w:val="single" w:sz="4" w:space="0" w:color="auto"/>
              <w:left w:val="nil"/>
              <w:bottom w:val="nil"/>
              <w:right w:val="single" w:sz="4" w:space="0" w:color="auto"/>
            </w:tcBorders>
            <w:shd w:val="clear" w:color="000000" w:fill="A6A6A6"/>
            <w:vAlign w:val="center"/>
            <w:hideMark/>
          </w:tcPr>
          <w:p w14:paraId="217D58AC" w14:textId="6305299A" w:rsidR="001A7A00" w:rsidRPr="001A7A00" w:rsidRDefault="00454FF2" w:rsidP="00C31BA7">
            <w:pPr>
              <w:suppressAutoHyphens w:val="0"/>
              <w:jc w:val="center"/>
              <w:rPr>
                <w:rFonts w:ascii="Calibri" w:hAnsi="Calibri"/>
                <w:b/>
                <w:bCs/>
                <w:sz w:val="16"/>
                <w:szCs w:val="16"/>
                <w:lang w:val="es-MX" w:eastAsia="es-MX"/>
              </w:rPr>
            </w:pPr>
            <w:r w:rsidRPr="001A7A00">
              <w:rPr>
                <w:rFonts w:ascii="Calibri" w:hAnsi="Calibri"/>
                <w:b/>
                <w:bCs/>
                <w:sz w:val="16"/>
                <w:szCs w:val="16"/>
                <w:lang w:val="es-MX" w:eastAsia="es-MX"/>
              </w:rPr>
              <w:t>MÍNIMO LITROS</w:t>
            </w:r>
          </w:p>
        </w:tc>
        <w:tc>
          <w:tcPr>
            <w:tcW w:w="551" w:type="pct"/>
            <w:tcBorders>
              <w:top w:val="single" w:sz="4" w:space="0" w:color="auto"/>
              <w:left w:val="nil"/>
              <w:bottom w:val="nil"/>
              <w:right w:val="single" w:sz="4" w:space="0" w:color="auto"/>
            </w:tcBorders>
            <w:shd w:val="clear" w:color="000000" w:fill="A6A6A6"/>
            <w:vAlign w:val="center"/>
            <w:hideMark/>
          </w:tcPr>
          <w:p w14:paraId="60BF728F" w14:textId="76588568" w:rsidR="001A7A00" w:rsidRPr="001A7A00" w:rsidRDefault="00454FF2" w:rsidP="00C31BA7">
            <w:pPr>
              <w:suppressAutoHyphens w:val="0"/>
              <w:jc w:val="center"/>
              <w:rPr>
                <w:rFonts w:ascii="Calibri" w:hAnsi="Calibri"/>
                <w:b/>
                <w:bCs/>
                <w:sz w:val="16"/>
                <w:szCs w:val="16"/>
                <w:lang w:val="es-MX" w:eastAsia="es-MX"/>
              </w:rPr>
            </w:pPr>
            <w:r w:rsidRPr="001A7A00">
              <w:rPr>
                <w:rFonts w:ascii="Calibri" w:hAnsi="Calibri"/>
                <w:b/>
                <w:bCs/>
                <w:sz w:val="16"/>
                <w:szCs w:val="16"/>
                <w:lang w:val="es-MX" w:eastAsia="es-MX"/>
              </w:rPr>
              <w:t>MÁXIMO LITROS</w:t>
            </w:r>
          </w:p>
        </w:tc>
        <w:tc>
          <w:tcPr>
            <w:tcW w:w="587" w:type="pct"/>
            <w:tcBorders>
              <w:top w:val="single" w:sz="4" w:space="0" w:color="auto"/>
              <w:left w:val="nil"/>
              <w:bottom w:val="nil"/>
              <w:right w:val="single" w:sz="4" w:space="0" w:color="auto"/>
            </w:tcBorders>
            <w:shd w:val="clear" w:color="000000" w:fill="A6A6A6"/>
            <w:vAlign w:val="center"/>
            <w:hideMark/>
          </w:tcPr>
          <w:p w14:paraId="2B9ABB02" w14:textId="31D77524" w:rsidR="001A7A00" w:rsidRPr="001A7A00" w:rsidRDefault="00454FF2" w:rsidP="00C31BA7">
            <w:pPr>
              <w:suppressAutoHyphens w:val="0"/>
              <w:jc w:val="center"/>
              <w:rPr>
                <w:rFonts w:ascii="Calibri" w:hAnsi="Calibri"/>
                <w:b/>
                <w:bCs/>
                <w:color w:val="000000"/>
                <w:sz w:val="16"/>
                <w:szCs w:val="16"/>
                <w:lang w:val="es-MX" w:eastAsia="es-MX"/>
              </w:rPr>
            </w:pPr>
            <w:r w:rsidRPr="001A7A00">
              <w:rPr>
                <w:rFonts w:ascii="Calibri" w:hAnsi="Calibri"/>
                <w:b/>
                <w:bCs/>
                <w:color w:val="000000"/>
                <w:sz w:val="16"/>
                <w:szCs w:val="16"/>
                <w:lang w:val="es-MX" w:eastAsia="es-MX"/>
              </w:rPr>
              <w:t>PRECIO UNITARIO</w:t>
            </w:r>
          </w:p>
        </w:tc>
        <w:tc>
          <w:tcPr>
            <w:tcW w:w="558" w:type="pct"/>
            <w:tcBorders>
              <w:top w:val="single" w:sz="4" w:space="0" w:color="auto"/>
              <w:left w:val="nil"/>
              <w:bottom w:val="nil"/>
              <w:right w:val="single" w:sz="4" w:space="0" w:color="auto"/>
            </w:tcBorders>
            <w:shd w:val="clear" w:color="000000" w:fill="A6A6A6"/>
            <w:vAlign w:val="center"/>
            <w:hideMark/>
          </w:tcPr>
          <w:p w14:paraId="6A04F425" w14:textId="2487CC6F" w:rsidR="001A7A00" w:rsidRPr="001A7A00" w:rsidRDefault="00454FF2" w:rsidP="00C31BA7">
            <w:pPr>
              <w:suppressAutoHyphens w:val="0"/>
              <w:jc w:val="center"/>
              <w:rPr>
                <w:rFonts w:ascii="Calibri" w:hAnsi="Calibri"/>
                <w:b/>
                <w:bCs/>
                <w:color w:val="000000"/>
                <w:sz w:val="16"/>
                <w:szCs w:val="16"/>
                <w:lang w:val="es-MX" w:eastAsia="es-MX"/>
              </w:rPr>
            </w:pPr>
            <w:r w:rsidRPr="001A7A00">
              <w:rPr>
                <w:rFonts w:ascii="Calibri" w:hAnsi="Calibri"/>
                <w:b/>
                <w:bCs/>
                <w:color w:val="000000"/>
                <w:sz w:val="16"/>
                <w:szCs w:val="16"/>
                <w:lang w:val="es-MX" w:eastAsia="es-MX"/>
              </w:rPr>
              <w:t>PORCENTAJE DE DESCUENTO</w:t>
            </w:r>
          </w:p>
        </w:tc>
        <w:tc>
          <w:tcPr>
            <w:tcW w:w="548" w:type="pct"/>
            <w:tcBorders>
              <w:top w:val="single" w:sz="4" w:space="0" w:color="auto"/>
              <w:left w:val="nil"/>
              <w:bottom w:val="nil"/>
              <w:right w:val="single" w:sz="4" w:space="0" w:color="auto"/>
            </w:tcBorders>
            <w:shd w:val="clear" w:color="000000" w:fill="A6A6A6"/>
            <w:vAlign w:val="center"/>
            <w:hideMark/>
          </w:tcPr>
          <w:p w14:paraId="5B172707" w14:textId="7575A294" w:rsidR="001A7A00" w:rsidRPr="001A7A00" w:rsidRDefault="00454FF2" w:rsidP="00C31BA7">
            <w:pPr>
              <w:suppressAutoHyphens w:val="0"/>
              <w:jc w:val="center"/>
              <w:rPr>
                <w:rFonts w:ascii="Calibri" w:hAnsi="Calibri"/>
                <w:b/>
                <w:bCs/>
                <w:color w:val="000000"/>
                <w:sz w:val="16"/>
                <w:szCs w:val="16"/>
                <w:lang w:val="es-MX" w:eastAsia="es-MX"/>
              </w:rPr>
            </w:pPr>
            <w:r w:rsidRPr="001A7A00">
              <w:rPr>
                <w:rFonts w:ascii="Calibri" w:hAnsi="Calibri"/>
                <w:b/>
                <w:bCs/>
                <w:color w:val="000000"/>
                <w:sz w:val="16"/>
                <w:szCs w:val="16"/>
                <w:lang w:val="es-MX" w:eastAsia="es-MX"/>
              </w:rPr>
              <w:t>IVA</w:t>
            </w:r>
          </w:p>
        </w:tc>
        <w:tc>
          <w:tcPr>
            <w:tcW w:w="549" w:type="pct"/>
            <w:tcBorders>
              <w:top w:val="single" w:sz="4" w:space="0" w:color="auto"/>
              <w:left w:val="nil"/>
              <w:bottom w:val="nil"/>
              <w:right w:val="single" w:sz="4" w:space="0" w:color="auto"/>
            </w:tcBorders>
            <w:shd w:val="clear" w:color="000000" w:fill="A6A6A6"/>
            <w:vAlign w:val="center"/>
            <w:hideMark/>
          </w:tcPr>
          <w:p w14:paraId="22410D7D" w14:textId="1F166CD9" w:rsidR="001A7A00" w:rsidRPr="001A7A00" w:rsidRDefault="00454FF2" w:rsidP="00C31BA7">
            <w:pPr>
              <w:suppressAutoHyphens w:val="0"/>
              <w:jc w:val="center"/>
              <w:rPr>
                <w:rFonts w:ascii="Calibri" w:hAnsi="Calibri"/>
                <w:b/>
                <w:bCs/>
                <w:color w:val="000000"/>
                <w:sz w:val="16"/>
                <w:szCs w:val="16"/>
                <w:lang w:val="es-MX" w:eastAsia="es-MX"/>
              </w:rPr>
            </w:pPr>
            <w:r w:rsidRPr="001A7A00">
              <w:rPr>
                <w:rFonts w:ascii="Calibri" w:hAnsi="Calibri"/>
                <w:b/>
                <w:bCs/>
                <w:color w:val="000000"/>
                <w:sz w:val="16"/>
                <w:szCs w:val="16"/>
                <w:lang w:val="es-MX" w:eastAsia="es-MX"/>
              </w:rPr>
              <w:t>TOTAL</w:t>
            </w:r>
          </w:p>
        </w:tc>
        <w:tc>
          <w:tcPr>
            <w:tcW w:w="551" w:type="pct"/>
            <w:tcBorders>
              <w:top w:val="single" w:sz="4" w:space="0" w:color="auto"/>
              <w:left w:val="nil"/>
              <w:bottom w:val="nil"/>
              <w:right w:val="single" w:sz="4" w:space="0" w:color="auto"/>
            </w:tcBorders>
            <w:shd w:val="clear" w:color="000000" w:fill="A6A6A6"/>
            <w:vAlign w:val="center"/>
            <w:hideMark/>
          </w:tcPr>
          <w:p w14:paraId="34AF3500" w14:textId="3B6369EA" w:rsidR="001A7A00" w:rsidRPr="001A7A00" w:rsidRDefault="00454FF2" w:rsidP="00C31BA7">
            <w:pPr>
              <w:suppressAutoHyphens w:val="0"/>
              <w:jc w:val="center"/>
              <w:rPr>
                <w:rFonts w:ascii="Calibri" w:hAnsi="Calibri"/>
                <w:b/>
                <w:bCs/>
                <w:color w:val="000000"/>
                <w:sz w:val="16"/>
                <w:szCs w:val="16"/>
                <w:lang w:val="es-MX" w:eastAsia="es-MX"/>
              </w:rPr>
            </w:pPr>
            <w:r w:rsidRPr="001A7A00">
              <w:rPr>
                <w:rFonts w:ascii="Calibri" w:hAnsi="Calibri"/>
                <w:b/>
                <w:bCs/>
                <w:color w:val="000000"/>
                <w:sz w:val="16"/>
                <w:szCs w:val="16"/>
                <w:lang w:val="es-MX" w:eastAsia="es-MX"/>
              </w:rPr>
              <w:t>MONTO MÍNIMO IVA INCLUIDO</w:t>
            </w:r>
          </w:p>
        </w:tc>
        <w:tc>
          <w:tcPr>
            <w:tcW w:w="551" w:type="pct"/>
            <w:tcBorders>
              <w:top w:val="single" w:sz="4" w:space="0" w:color="auto"/>
              <w:left w:val="nil"/>
              <w:bottom w:val="nil"/>
              <w:right w:val="single" w:sz="4" w:space="0" w:color="auto"/>
            </w:tcBorders>
            <w:shd w:val="clear" w:color="000000" w:fill="A6A6A6"/>
            <w:vAlign w:val="center"/>
            <w:hideMark/>
          </w:tcPr>
          <w:p w14:paraId="40910A81" w14:textId="74962CFE" w:rsidR="001A7A00" w:rsidRPr="001A7A00" w:rsidRDefault="00454FF2" w:rsidP="00C31BA7">
            <w:pPr>
              <w:suppressAutoHyphens w:val="0"/>
              <w:jc w:val="center"/>
              <w:rPr>
                <w:rFonts w:ascii="Calibri" w:hAnsi="Calibri"/>
                <w:b/>
                <w:bCs/>
                <w:color w:val="000000"/>
                <w:sz w:val="16"/>
                <w:szCs w:val="16"/>
                <w:lang w:val="es-MX" w:eastAsia="es-MX"/>
              </w:rPr>
            </w:pPr>
            <w:r w:rsidRPr="001A7A00">
              <w:rPr>
                <w:rFonts w:ascii="Calibri" w:hAnsi="Calibri"/>
                <w:b/>
                <w:bCs/>
                <w:color w:val="000000"/>
                <w:sz w:val="16"/>
                <w:szCs w:val="16"/>
                <w:lang w:val="es-MX" w:eastAsia="es-MX"/>
              </w:rPr>
              <w:t>MONTO MÁXIMO IVA INCLUIDO</w:t>
            </w:r>
          </w:p>
        </w:tc>
      </w:tr>
      <w:tr w:rsidR="001A7A00" w:rsidRPr="001A7A00" w14:paraId="4F961A63" w14:textId="77777777" w:rsidTr="00C31BA7">
        <w:trPr>
          <w:trHeight w:val="1080"/>
        </w:trPr>
        <w:tc>
          <w:tcPr>
            <w:tcW w:w="5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062E84" w14:textId="4CCF7D4F" w:rsidR="001A7A00" w:rsidRPr="001A7A00" w:rsidRDefault="00454FF2" w:rsidP="00C31BA7">
            <w:pPr>
              <w:suppressAutoHyphens w:val="0"/>
              <w:jc w:val="center"/>
              <w:rPr>
                <w:rFonts w:ascii="Calibri" w:hAnsi="Calibri"/>
                <w:b/>
                <w:bCs/>
                <w:color w:val="000000"/>
                <w:sz w:val="16"/>
                <w:szCs w:val="16"/>
                <w:lang w:val="es-MX" w:eastAsia="es-MX"/>
              </w:rPr>
            </w:pPr>
            <w:r w:rsidRPr="001A7A00">
              <w:rPr>
                <w:rFonts w:ascii="Calibri" w:hAnsi="Calibri"/>
                <w:b/>
                <w:bCs/>
                <w:color w:val="000000"/>
                <w:sz w:val="16"/>
                <w:szCs w:val="16"/>
                <w:lang w:val="es-MX" w:eastAsia="es-MX"/>
              </w:rPr>
              <w:t>JALISCO</w:t>
            </w:r>
          </w:p>
        </w:tc>
        <w:tc>
          <w:tcPr>
            <w:tcW w:w="551" w:type="pct"/>
            <w:tcBorders>
              <w:top w:val="single" w:sz="4" w:space="0" w:color="auto"/>
              <w:left w:val="nil"/>
              <w:bottom w:val="single" w:sz="4" w:space="0" w:color="auto"/>
              <w:right w:val="single" w:sz="4" w:space="0" w:color="auto"/>
            </w:tcBorders>
            <w:shd w:val="clear" w:color="auto" w:fill="auto"/>
            <w:noWrap/>
            <w:vAlign w:val="center"/>
            <w:hideMark/>
          </w:tcPr>
          <w:p w14:paraId="5A336D98" w14:textId="5F7CA884" w:rsidR="001A7A00" w:rsidRPr="001A7A00" w:rsidRDefault="00454FF2" w:rsidP="00C31BA7">
            <w:pPr>
              <w:suppressAutoHyphens w:val="0"/>
              <w:jc w:val="center"/>
              <w:rPr>
                <w:rFonts w:ascii="Calibri" w:hAnsi="Calibri"/>
                <w:b/>
                <w:bCs/>
                <w:sz w:val="16"/>
                <w:szCs w:val="16"/>
                <w:lang w:val="es-MX" w:eastAsia="es-MX"/>
              </w:rPr>
            </w:pPr>
            <w:r w:rsidRPr="001A7A00">
              <w:rPr>
                <w:rFonts w:ascii="Calibri" w:hAnsi="Calibri"/>
                <w:b/>
                <w:bCs/>
                <w:sz w:val="16"/>
                <w:szCs w:val="16"/>
                <w:lang w:val="es-MX" w:eastAsia="es-MX"/>
              </w:rPr>
              <w:t>1,990,896</w:t>
            </w:r>
          </w:p>
        </w:tc>
        <w:tc>
          <w:tcPr>
            <w:tcW w:w="551" w:type="pct"/>
            <w:tcBorders>
              <w:top w:val="single" w:sz="4" w:space="0" w:color="auto"/>
              <w:left w:val="nil"/>
              <w:bottom w:val="single" w:sz="4" w:space="0" w:color="auto"/>
              <w:right w:val="single" w:sz="4" w:space="0" w:color="auto"/>
            </w:tcBorders>
            <w:shd w:val="clear" w:color="auto" w:fill="auto"/>
            <w:noWrap/>
            <w:vAlign w:val="center"/>
            <w:hideMark/>
          </w:tcPr>
          <w:p w14:paraId="020052F0" w14:textId="2B544E8F" w:rsidR="001A7A00" w:rsidRPr="001A7A00" w:rsidRDefault="00454FF2" w:rsidP="00C31BA7">
            <w:pPr>
              <w:suppressAutoHyphens w:val="0"/>
              <w:jc w:val="center"/>
              <w:rPr>
                <w:rFonts w:ascii="Calibri" w:hAnsi="Calibri"/>
                <w:b/>
                <w:bCs/>
                <w:color w:val="000000"/>
                <w:sz w:val="16"/>
                <w:szCs w:val="16"/>
                <w:lang w:val="es-MX" w:eastAsia="es-MX"/>
              </w:rPr>
            </w:pPr>
            <w:r w:rsidRPr="001A7A00">
              <w:rPr>
                <w:rFonts w:ascii="Calibri" w:hAnsi="Calibri"/>
                <w:b/>
                <w:bCs/>
                <w:color w:val="000000"/>
                <w:sz w:val="16"/>
                <w:szCs w:val="16"/>
                <w:lang w:val="es-MX" w:eastAsia="es-MX"/>
              </w:rPr>
              <w:t>4,977,241</w:t>
            </w:r>
          </w:p>
        </w:tc>
        <w:tc>
          <w:tcPr>
            <w:tcW w:w="587" w:type="pct"/>
            <w:tcBorders>
              <w:top w:val="single" w:sz="4" w:space="0" w:color="auto"/>
              <w:left w:val="nil"/>
              <w:bottom w:val="single" w:sz="4" w:space="0" w:color="auto"/>
              <w:right w:val="single" w:sz="4" w:space="0" w:color="auto"/>
            </w:tcBorders>
            <w:shd w:val="clear" w:color="auto" w:fill="auto"/>
            <w:vAlign w:val="center"/>
            <w:hideMark/>
          </w:tcPr>
          <w:p w14:paraId="617A782F" w14:textId="7B3031F2" w:rsidR="001A7A00" w:rsidRPr="001A7A00" w:rsidRDefault="001A7A00" w:rsidP="00C31BA7">
            <w:pPr>
              <w:suppressAutoHyphens w:val="0"/>
              <w:jc w:val="center"/>
              <w:rPr>
                <w:rFonts w:ascii="Calibri" w:hAnsi="Calibri"/>
                <w:b/>
                <w:bCs/>
                <w:color w:val="000000"/>
                <w:sz w:val="16"/>
                <w:szCs w:val="16"/>
                <w:lang w:val="es-MX" w:eastAsia="es-MX"/>
              </w:rPr>
            </w:pP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3261895B" w14:textId="02F918EA" w:rsidR="001A7A00" w:rsidRPr="001A7A00" w:rsidRDefault="001A7A00" w:rsidP="00C31BA7">
            <w:pPr>
              <w:suppressAutoHyphens w:val="0"/>
              <w:jc w:val="center"/>
              <w:rPr>
                <w:rFonts w:ascii="Calibri" w:hAnsi="Calibri"/>
                <w:b/>
                <w:bCs/>
                <w:color w:val="000000"/>
                <w:sz w:val="16"/>
                <w:szCs w:val="16"/>
                <w:lang w:val="es-MX" w:eastAsia="es-MX"/>
              </w:rPr>
            </w:pPr>
          </w:p>
        </w:tc>
        <w:tc>
          <w:tcPr>
            <w:tcW w:w="548" w:type="pct"/>
            <w:tcBorders>
              <w:top w:val="single" w:sz="4" w:space="0" w:color="auto"/>
              <w:left w:val="nil"/>
              <w:bottom w:val="single" w:sz="4" w:space="0" w:color="auto"/>
              <w:right w:val="single" w:sz="4" w:space="0" w:color="auto"/>
            </w:tcBorders>
            <w:shd w:val="clear" w:color="auto" w:fill="auto"/>
            <w:vAlign w:val="center"/>
            <w:hideMark/>
          </w:tcPr>
          <w:p w14:paraId="62DF3036" w14:textId="293D7032" w:rsidR="001A7A00" w:rsidRPr="001A7A00" w:rsidRDefault="001A7A00" w:rsidP="00C31BA7">
            <w:pPr>
              <w:suppressAutoHyphens w:val="0"/>
              <w:jc w:val="center"/>
              <w:rPr>
                <w:rFonts w:ascii="Calibri" w:hAnsi="Calibri"/>
                <w:b/>
                <w:bCs/>
                <w:color w:val="000000"/>
                <w:sz w:val="16"/>
                <w:szCs w:val="16"/>
                <w:lang w:val="es-MX" w:eastAsia="es-MX"/>
              </w:rPr>
            </w:pPr>
          </w:p>
        </w:tc>
        <w:tc>
          <w:tcPr>
            <w:tcW w:w="549" w:type="pct"/>
            <w:tcBorders>
              <w:top w:val="single" w:sz="4" w:space="0" w:color="auto"/>
              <w:left w:val="nil"/>
              <w:bottom w:val="single" w:sz="4" w:space="0" w:color="auto"/>
              <w:right w:val="single" w:sz="4" w:space="0" w:color="auto"/>
            </w:tcBorders>
            <w:shd w:val="clear" w:color="auto" w:fill="auto"/>
            <w:vAlign w:val="center"/>
            <w:hideMark/>
          </w:tcPr>
          <w:p w14:paraId="274984C0" w14:textId="350607EE" w:rsidR="001A7A00" w:rsidRPr="001A7A00" w:rsidRDefault="001A7A00" w:rsidP="00C31BA7">
            <w:pPr>
              <w:suppressAutoHyphens w:val="0"/>
              <w:jc w:val="center"/>
              <w:rPr>
                <w:rFonts w:ascii="Calibri" w:hAnsi="Calibri"/>
                <w:b/>
                <w:bCs/>
                <w:color w:val="000000"/>
                <w:sz w:val="16"/>
                <w:szCs w:val="16"/>
                <w:lang w:val="es-MX" w:eastAsia="es-MX"/>
              </w:rPr>
            </w:pPr>
          </w:p>
        </w:tc>
        <w:tc>
          <w:tcPr>
            <w:tcW w:w="551" w:type="pct"/>
            <w:tcBorders>
              <w:top w:val="single" w:sz="4" w:space="0" w:color="auto"/>
              <w:left w:val="nil"/>
              <w:bottom w:val="single" w:sz="4" w:space="0" w:color="auto"/>
              <w:right w:val="single" w:sz="4" w:space="0" w:color="auto"/>
            </w:tcBorders>
            <w:shd w:val="clear" w:color="auto" w:fill="auto"/>
            <w:noWrap/>
            <w:vAlign w:val="center"/>
            <w:hideMark/>
          </w:tcPr>
          <w:p w14:paraId="4A767A43" w14:textId="436B172B" w:rsidR="001A7A00" w:rsidRPr="001A7A00" w:rsidRDefault="001A7A00" w:rsidP="00C31BA7">
            <w:pPr>
              <w:suppressAutoHyphens w:val="0"/>
              <w:jc w:val="center"/>
              <w:rPr>
                <w:rFonts w:ascii="Calibri" w:hAnsi="Calibri"/>
                <w:b/>
                <w:bCs/>
                <w:color w:val="000000"/>
                <w:sz w:val="16"/>
                <w:szCs w:val="16"/>
                <w:lang w:val="es-MX" w:eastAsia="es-MX"/>
              </w:rPr>
            </w:pPr>
          </w:p>
        </w:tc>
        <w:tc>
          <w:tcPr>
            <w:tcW w:w="551" w:type="pct"/>
            <w:tcBorders>
              <w:top w:val="single" w:sz="4" w:space="0" w:color="auto"/>
              <w:left w:val="nil"/>
              <w:bottom w:val="single" w:sz="4" w:space="0" w:color="auto"/>
              <w:right w:val="single" w:sz="4" w:space="0" w:color="auto"/>
            </w:tcBorders>
            <w:shd w:val="clear" w:color="auto" w:fill="auto"/>
            <w:noWrap/>
            <w:vAlign w:val="center"/>
            <w:hideMark/>
          </w:tcPr>
          <w:p w14:paraId="3E3D453D" w14:textId="7E64A110" w:rsidR="001A7A00" w:rsidRPr="001A7A00" w:rsidRDefault="001A7A00" w:rsidP="00C31BA7">
            <w:pPr>
              <w:suppressAutoHyphens w:val="0"/>
              <w:jc w:val="center"/>
              <w:rPr>
                <w:rFonts w:ascii="Calibri" w:hAnsi="Calibri"/>
                <w:b/>
                <w:bCs/>
                <w:color w:val="000000"/>
                <w:sz w:val="16"/>
                <w:szCs w:val="16"/>
                <w:lang w:val="es-MX" w:eastAsia="es-MX"/>
              </w:rPr>
            </w:pPr>
          </w:p>
        </w:tc>
      </w:tr>
    </w:tbl>
    <w:p w14:paraId="02B20D41" w14:textId="77777777" w:rsidR="00501D07" w:rsidRPr="00501D07" w:rsidRDefault="00501D07" w:rsidP="00501D07">
      <w:pPr>
        <w:keepNext/>
        <w:keepLines/>
        <w:tabs>
          <w:tab w:val="left" w:pos="-284"/>
        </w:tabs>
        <w:spacing w:before="40"/>
        <w:ind w:right="51"/>
        <w:contextualSpacing/>
        <w:jc w:val="both"/>
        <w:rPr>
          <w:rFonts w:asciiTheme="minorHAnsi" w:hAnsiTheme="minorHAnsi" w:cs="Tahoma"/>
          <w:sz w:val="20"/>
        </w:rPr>
      </w:pPr>
    </w:p>
    <w:p w14:paraId="03B32CA4" w14:textId="77777777" w:rsidR="00501D07" w:rsidRPr="00501D07" w:rsidRDefault="00501D07" w:rsidP="00501D07">
      <w:pPr>
        <w:keepNext/>
        <w:keepLines/>
        <w:tabs>
          <w:tab w:val="left" w:pos="-284"/>
        </w:tabs>
        <w:spacing w:before="40"/>
        <w:ind w:right="51"/>
        <w:contextualSpacing/>
        <w:jc w:val="both"/>
        <w:rPr>
          <w:rFonts w:asciiTheme="minorHAnsi" w:hAnsiTheme="minorHAnsi" w:cs="Tahoma"/>
          <w:sz w:val="20"/>
        </w:rPr>
      </w:pPr>
    </w:p>
    <w:p w14:paraId="36FC4CED" w14:textId="77777777" w:rsidR="00501D07" w:rsidRPr="00501D07" w:rsidRDefault="00501D07" w:rsidP="00501D07">
      <w:pPr>
        <w:suppressAutoHyphens w:val="0"/>
        <w:spacing w:after="200" w:line="276" w:lineRule="auto"/>
        <w:rPr>
          <w:rFonts w:asciiTheme="minorHAnsi" w:eastAsiaTheme="minorHAnsi" w:hAnsiTheme="minorHAnsi" w:cstheme="minorBidi"/>
          <w:sz w:val="20"/>
        </w:rPr>
      </w:pPr>
    </w:p>
    <w:p w14:paraId="0C77A98B" w14:textId="77777777" w:rsidR="008804FE" w:rsidRPr="00501D07" w:rsidRDefault="008804FE" w:rsidP="008804FE">
      <w:pPr>
        <w:jc w:val="center"/>
        <w:rPr>
          <w:rFonts w:asciiTheme="minorHAnsi" w:hAnsiTheme="minorHAnsi" w:cs="Arial"/>
          <w:b/>
          <w:sz w:val="20"/>
        </w:rPr>
      </w:pPr>
    </w:p>
    <w:p w14:paraId="65AFE7F3" w14:textId="016EC5E1" w:rsidR="008804FE" w:rsidRPr="00501D07" w:rsidRDefault="00454FF2" w:rsidP="008804FE">
      <w:pPr>
        <w:jc w:val="center"/>
        <w:rPr>
          <w:rFonts w:asciiTheme="minorHAnsi" w:hAnsiTheme="minorHAnsi" w:cs="Arial"/>
          <w:b/>
          <w:sz w:val="20"/>
        </w:rPr>
      </w:pPr>
      <w:r w:rsidRPr="00501D07">
        <w:rPr>
          <w:rFonts w:asciiTheme="minorHAnsi" w:hAnsiTheme="minorHAnsi" w:cs="Arial"/>
          <w:b/>
          <w:sz w:val="20"/>
        </w:rPr>
        <w:t>FIRMA</w:t>
      </w:r>
    </w:p>
    <w:p w14:paraId="286246CC" w14:textId="77777777" w:rsidR="008804FE" w:rsidRPr="00501D07" w:rsidRDefault="008804FE" w:rsidP="008804FE">
      <w:pPr>
        <w:jc w:val="center"/>
        <w:rPr>
          <w:rFonts w:asciiTheme="minorHAnsi" w:hAnsiTheme="minorHAnsi" w:cs="Arial"/>
          <w:b/>
          <w:sz w:val="20"/>
        </w:rPr>
      </w:pPr>
    </w:p>
    <w:p w14:paraId="5D42BAB4" w14:textId="4038076C" w:rsidR="008804FE" w:rsidRPr="00501D07" w:rsidRDefault="00454FF2" w:rsidP="008804FE">
      <w:pPr>
        <w:jc w:val="center"/>
        <w:rPr>
          <w:rFonts w:asciiTheme="minorHAnsi" w:hAnsiTheme="minorHAnsi" w:cs="Arial"/>
          <w:b/>
          <w:sz w:val="20"/>
        </w:rPr>
      </w:pPr>
      <w:r w:rsidRPr="00501D07">
        <w:rPr>
          <w:rFonts w:asciiTheme="minorHAnsi" w:hAnsiTheme="minorHAnsi" w:cs="Arial"/>
          <w:b/>
          <w:sz w:val="20"/>
        </w:rPr>
        <w:t>__________________________________________________</w:t>
      </w:r>
    </w:p>
    <w:p w14:paraId="640166E0" w14:textId="4677DA55" w:rsidR="008804FE" w:rsidRPr="00501D07" w:rsidRDefault="00454FF2" w:rsidP="008804FE">
      <w:pPr>
        <w:jc w:val="center"/>
        <w:rPr>
          <w:rFonts w:asciiTheme="minorHAnsi" w:hAnsiTheme="minorHAnsi" w:cs="Arial"/>
          <w:b/>
          <w:sz w:val="20"/>
        </w:rPr>
      </w:pPr>
      <w:r w:rsidRPr="00501D07">
        <w:rPr>
          <w:rFonts w:asciiTheme="minorHAnsi" w:hAnsiTheme="minorHAnsi" w:cs="Arial"/>
          <w:b/>
          <w:sz w:val="20"/>
        </w:rPr>
        <w:t>REPRESENTANTE LEGAL</w:t>
      </w:r>
    </w:p>
    <w:p w14:paraId="24D49743" w14:textId="77777777" w:rsidR="00D601A8" w:rsidRPr="00501D07" w:rsidRDefault="00D601A8" w:rsidP="00FC30F4">
      <w:pPr>
        <w:jc w:val="both"/>
        <w:rPr>
          <w:rFonts w:asciiTheme="minorHAnsi" w:hAnsiTheme="minorHAnsi" w:cs="Arial"/>
          <w:b/>
          <w:sz w:val="20"/>
        </w:rPr>
      </w:pPr>
    </w:p>
    <w:p w14:paraId="7626A749" w14:textId="77777777" w:rsidR="00501D07" w:rsidRPr="00501D07" w:rsidRDefault="00501D07" w:rsidP="00FC30F4">
      <w:pPr>
        <w:jc w:val="both"/>
        <w:rPr>
          <w:rFonts w:asciiTheme="minorHAnsi" w:hAnsiTheme="minorHAnsi" w:cs="Arial"/>
          <w:b/>
          <w:sz w:val="20"/>
        </w:rPr>
      </w:pPr>
    </w:p>
    <w:p w14:paraId="3E32BF51" w14:textId="77777777" w:rsidR="00501D07" w:rsidRPr="00501D07" w:rsidRDefault="00501D07" w:rsidP="00FC30F4">
      <w:pPr>
        <w:jc w:val="both"/>
        <w:rPr>
          <w:rFonts w:asciiTheme="minorHAnsi" w:hAnsiTheme="minorHAnsi" w:cs="Arial"/>
          <w:b/>
          <w:sz w:val="20"/>
        </w:rPr>
      </w:pPr>
    </w:p>
    <w:p w14:paraId="0BC155EC" w14:textId="77777777" w:rsidR="00EB122F" w:rsidRDefault="00454FF2" w:rsidP="00FC30F4">
      <w:pPr>
        <w:jc w:val="both"/>
        <w:rPr>
          <w:rFonts w:asciiTheme="minorHAnsi" w:hAnsiTheme="minorHAnsi" w:cs="Arial"/>
          <w:bCs/>
          <w:sz w:val="20"/>
        </w:rPr>
      </w:pPr>
      <w:r w:rsidRPr="00501D07">
        <w:rPr>
          <w:rFonts w:asciiTheme="minorHAnsi" w:hAnsiTheme="minorHAnsi" w:cs="Arial"/>
          <w:b/>
          <w:sz w:val="20"/>
        </w:rPr>
        <w:t>NOTA:</w:t>
      </w:r>
      <w:r w:rsidRPr="00501D07">
        <w:rPr>
          <w:rFonts w:asciiTheme="minorHAnsi" w:hAnsiTheme="minorHAnsi" w:cs="Arial"/>
          <w:bCs/>
          <w:sz w:val="20"/>
        </w:rPr>
        <w:t xml:space="preserve"> SE DEBERÁ EXPRESAR EN LETRA EL PRECIO TOTAL DE LA PROPUESTA Y QUE </w:t>
      </w:r>
      <w:r>
        <w:rPr>
          <w:rFonts w:asciiTheme="minorHAnsi" w:hAnsiTheme="minorHAnsi" w:cs="Arial"/>
          <w:bCs/>
          <w:sz w:val="20"/>
        </w:rPr>
        <w:t>EL DESCUENTO OFERTADO</w:t>
      </w:r>
      <w:r w:rsidRPr="00501D07">
        <w:rPr>
          <w:rFonts w:asciiTheme="minorHAnsi" w:hAnsiTheme="minorHAnsi" w:cs="Arial"/>
          <w:bCs/>
          <w:sz w:val="20"/>
        </w:rPr>
        <w:t xml:space="preserve"> </w:t>
      </w:r>
      <w:r>
        <w:rPr>
          <w:rFonts w:asciiTheme="minorHAnsi" w:hAnsiTheme="minorHAnsi" w:cs="Arial"/>
          <w:bCs/>
          <w:sz w:val="20"/>
        </w:rPr>
        <w:t xml:space="preserve">ES FIJO </w:t>
      </w:r>
      <w:r w:rsidRPr="00501D07">
        <w:rPr>
          <w:rFonts w:asciiTheme="minorHAnsi" w:hAnsiTheme="minorHAnsi" w:cs="Arial"/>
          <w:bCs/>
          <w:sz w:val="20"/>
        </w:rPr>
        <w:t>DURANTE LA VIGENCIA DEL CONTRATO.</w:t>
      </w:r>
    </w:p>
    <w:p w14:paraId="02E52D88" w14:textId="77777777" w:rsidR="00EB122F" w:rsidRDefault="00EB122F" w:rsidP="00FC30F4">
      <w:pPr>
        <w:jc w:val="both"/>
        <w:rPr>
          <w:rFonts w:asciiTheme="minorHAnsi" w:hAnsiTheme="minorHAnsi" w:cs="Arial"/>
          <w:bCs/>
          <w:sz w:val="20"/>
        </w:rPr>
      </w:pPr>
    </w:p>
    <w:p w14:paraId="5469D94E" w14:textId="77777777" w:rsidR="00EB122F" w:rsidRPr="00EA6389" w:rsidRDefault="00EB122F" w:rsidP="00EB122F">
      <w:pPr>
        <w:suppressAutoHyphens w:val="0"/>
        <w:spacing w:after="200" w:line="276" w:lineRule="auto"/>
        <w:rPr>
          <w:rFonts w:asciiTheme="minorHAnsi" w:eastAsiaTheme="minorHAnsi" w:hAnsiTheme="minorHAnsi" w:cstheme="minorBidi"/>
          <w:b/>
          <w:sz w:val="22"/>
          <w:szCs w:val="22"/>
          <w:lang w:val="es-MX" w:eastAsia="en-US"/>
        </w:rPr>
      </w:pPr>
      <w:r>
        <w:rPr>
          <w:rFonts w:asciiTheme="minorHAnsi" w:eastAsiaTheme="minorHAnsi" w:hAnsiTheme="minorHAnsi" w:cs="Arial"/>
          <w:b/>
          <w:bCs/>
          <w:sz w:val="20"/>
          <w:szCs w:val="22"/>
          <w:lang w:val="es-MX" w:eastAsia="en-US"/>
        </w:rPr>
        <w:t xml:space="preserve">* </w:t>
      </w:r>
      <w:r w:rsidRPr="00A247DE">
        <w:rPr>
          <w:rFonts w:asciiTheme="minorHAnsi" w:eastAsiaTheme="minorHAnsi" w:hAnsiTheme="minorHAnsi" w:cs="Arial"/>
          <w:b/>
          <w:bCs/>
          <w:sz w:val="20"/>
          <w:szCs w:val="22"/>
          <w:lang w:val="es-MX" w:eastAsia="en-US"/>
        </w:rPr>
        <w:t>SE SOLICITA A LOS PROVEEDORES, ENVIAR SU PROPOSICIÓN EN PDF Y EXCEL (EDITABLE)</w:t>
      </w:r>
    </w:p>
    <w:p w14:paraId="0ABBB0CC" w14:textId="130A0818" w:rsidR="008804FE" w:rsidRPr="00501D07" w:rsidRDefault="00454FF2" w:rsidP="00FC30F4">
      <w:pPr>
        <w:jc w:val="both"/>
        <w:rPr>
          <w:rFonts w:asciiTheme="minorHAnsi" w:hAnsiTheme="minorHAnsi" w:cs="Arial"/>
          <w:b/>
          <w:sz w:val="20"/>
          <w:u w:val="single"/>
        </w:rPr>
      </w:pPr>
      <w:r w:rsidRPr="00501D07">
        <w:rPr>
          <w:rFonts w:asciiTheme="minorHAnsi" w:hAnsiTheme="minorHAnsi" w:cs="Arial"/>
          <w:sz w:val="20"/>
        </w:rPr>
        <w:br w:type="page"/>
      </w:r>
    </w:p>
    <w:p w14:paraId="5D7A3236" w14:textId="2481F113" w:rsidR="008804FE" w:rsidRDefault="00454FF2" w:rsidP="00105C73">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Pr>
          <w:rFonts w:asciiTheme="minorHAnsi" w:hAnsiTheme="minorHAnsi" w:cs="Arial"/>
          <w:b/>
          <w:sz w:val="20"/>
        </w:rPr>
        <w:t>08</w:t>
      </w:r>
      <w:r w:rsidRPr="001171DE">
        <w:rPr>
          <w:rFonts w:asciiTheme="minorHAnsi" w:hAnsiTheme="minorHAnsi" w:cs="Arial"/>
          <w:b/>
          <w:sz w:val="20"/>
        </w:rPr>
        <w:t xml:space="preserve"> (</w:t>
      </w:r>
      <w:r>
        <w:rPr>
          <w:rFonts w:asciiTheme="minorHAnsi" w:hAnsiTheme="minorHAnsi" w:cs="Arial"/>
          <w:b/>
          <w:sz w:val="20"/>
        </w:rPr>
        <w:t>OCHO</w:t>
      </w:r>
      <w:r w:rsidRPr="001171DE">
        <w:rPr>
          <w:rFonts w:asciiTheme="minorHAnsi" w:hAnsiTheme="minorHAnsi" w:cs="Arial"/>
          <w:b/>
          <w:sz w:val="20"/>
        </w:rPr>
        <w:t>)</w:t>
      </w:r>
    </w:p>
    <w:p w14:paraId="324DB6CF" w14:textId="77777777" w:rsidR="006408DE" w:rsidRPr="001171DE" w:rsidRDefault="006408DE" w:rsidP="00105C73">
      <w:pPr>
        <w:jc w:val="center"/>
        <w:rPr>
          <w:rFonts w:asciiTheme="minorHAnsi" w:hAnsiTheme="minorHAnsi" w:cs="Arial"/>
          <w:b/>
          <w:sz w:val="20"/>
        </w:rPr>
      </w:pPr>
    </w:p>
    <w:p w14:paraId="33E532FC" w14:textId="0838F024" w:rsidR="008804FE" w:rsidRPr="001171DE" w:rsidRDefault="00454FF2" w:rsidP="00105C73">
      <w:pPr>
        <w:jc w:val="both"/>
        <w:rPr>
          <w:rFonts w:asciiTheme="minorHAnsi" w:hAnsiTheme="minorHAnsi" w:cs="Arial"/>
          <w:sz w:val="20"/>
          <w:u w:val="single"/>
        </w:rPr>
      </w:pPr>
      <w:r w:rsidRPr="001171DE">
        <w:rPr>
          <w:rFonts w:asciiTheme="minorHAnsi" w:hAnsiTheme="minorHAnsi" w:cs="Arial"/>
          <w:sz w:val="20"/>
          <w:u w:val="single"/>
        </w:rPr>
        <w:t>_______</w:t>
      </w:r>
      <w:proofErr w:type="gramStart"/>
      <w:r w:rsidRPr="001171DE">
        <w:rPr>
          <w:rFonts w:asciiTheme="minorHAnsi" w:hAnsiTheme="minorHAnsi" w:cs="Arial"/>
          <w:sz w:val="20"/>
          <w:u w:val="single"/>
        </w:rPr>
        <w:t>_(</w:t>
      </w:r>
      <w:proofErr w:type="gramEnd"/>
      <w:r w:rsidRPr="001171DE">
        <w:rPr>
          <w:rFonts w:asciiTheme="minorHAnsi" w:hAnsiTheme="minorHAnsi" w:cs="Arial"/>
          <w:sz w:val="20"/>
          <w:u w:val="single"/>
        </w:rPr>
        <w:t>NOMBRE)             ,</w:t>
      </w:r>
      <w:r w:rsidRPr="001171DE">
        <w:rPr>
          <w:rFonts w:asciiTheme="minorHAnsi" w:hAnsiTheme="minorHAnsi" w:cs="Arial"/>
          <w:sz w:val="20"/>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1171DE">
        <w:rPr>
          <w:rFonts w:asciiTheme="minorHAnsi" w:hAnsiTheme="minorHAnsi" w:cs="Arial"/>
          <w:sz w:val="20"/>
          <w:u w:val="single"/>
        </w:rPr>
        <w:t>___(PERSONA FÍSICA O MORAL)___.</w:t>
      </w:r>
    </w:p>
    <w:p w14:paraId="7AE1C090" w14:textId="77777777" w:rsidR="008804FE" w:rsidRPr="001171DE" w:rsidRDefault="008804FE" w:rsidP="00105C73">
      <w:pPr>
        <w:jc w:val="both"/>
        <w:rPr>
          <w:rFonts w:asciiTheme="minorHAnsi" w:hAnsiTheme="minorHAnsi" w:cs="Arial"/>
          <w:sz w:val="20"/>
        </w:rPr>
      </w:pPr>
    </w:p>
    <w:p w14:paraId="41A55E68" w14:textId="2F0F36EA" w:rsidR="008804FE" w:rsidRPr="001171DE" w:rsidRDefault="00454FF2" w:rsidP="00105C73">
      <w:pPr>
        <w:rPr>
          <w:rFonts w:asciiTheme="minorHAnsi" w:hAnsiTheme="minorHAnsi" w:cs="Arial"/>
          <w:sz w:val="20"/>
        </w:rPr>
      </w:pPr>
      <w:r w:rsidRPr="001171DE">
        <w:rPr>
          <w:rFonts w:asciiTheme="minorHAnsi" w:hAnsiTheme="minorHAnsi" w:cs="Arial"/>
          <w:sz w:val="20"/>
        </w:rPr>
        <w:t>NO. DE LA LICITACIÓN __________________________.</w:t>
      </w: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8804FE" w:rsidRPr="001171DE" w14:paraId="0D4A7061" w14:textId="77777777" w:rsidTr="00105C73">
        <w:tc>
          <w:tcPr>
            <w:tcW w:w="10719" w:type="dxa"/>
            <w:tcBorders>
              <w:top w:val="single" w:sz="4" w:space="0" w:color="000000"/>
              <w:left w:val="single" w:sz="4" w:space="0" w:color="000000"/>
              <w:bottom w:val="single" w:sz="4" w:space="0" w:color="000000"/>
              <w:right w:val="single" w:sz="4" w:space="0" w:color="000000"/>
            </w:tcBorders>
          </w:tcPr>
          <w:p w14:paraId="00238CA2" w14:textId="77777777" w:rsidR="008804FE" w:rsidRPr="001171DE" w:rsidRDefault="008804FE" w:rsidP="00105C73">
            <w:pPr>
              <w:snapToGrid w:val="0"/>
              <w:rPr>
                <w:rFonts w:asciiTheme="minorHAnsi" w:hAnsiTheme="minorHAnsi" w:cs="Arial"/>
                <w:sz w:val="20"/>
              </w:rPr>
            </w:pPr>
          </w:p>
          <w:p w14:paraId="6ED6D5F3" w14:textId="0CA5A699" w:rsidR="008804FE" w:rsidRPr="001171DE" w:rsidRDefault="00454FF2" w:rsidP="00105C73">
            <w:pPr>
              <w:snapToGrid w:val="0"/>
              <w:rPr>
                <w:rFonts w:asciiTheme="minorHAnsi" w:hAnsiTheme="minorHAnsi" w:cs="Arial"/>
                <w:sz w:val="20"/>
              </w:rPr>
            </w:pPr>
            <w:r w:rsidRPr="001171DE">
              <w:rPr>
                <w:rFonts w:asciiTheme="minorHAnsi" w:hAnsiTheme="minorHAnsi" w:cs="Arial"/>
                <w:sz w:val="20"/>
              </w:rPr>
              <w:t>REGISTRO FEDERAL DE CONTRIBUYENTES:</w:t>
            </w:r>
          </w:p>
          <w:p w14:paraId="42DAC6D6" w14:textId="562D50FB" w:rsidR="008804FE" w:rsidRPr="001171DE" w:rsidRDefault="00454FF2" w:rsidP="00105C73">
            <w:pPr>
              <w:rPr>
                <w:rFonts w:asciiTheme="minorHAnsi" w:hAnsiTheme="minorHAnsi" w:cs="Arial"/>
                <w:sz w:val="20"/>
              </w:rPr>
            </w:pPr>
            <w:r w:rsidRPr="001171DE">
              <w:rPr>
                <w:rFonts w:asciiTheme="minorHAnsi" w:hAnsiTheme="minorHAnsi" w:cs="Arial"/>
                <w:sz w:val="20"/>
              </w:rPr>
              <w:t>DOMICILIO.- LOS DATOS AQUÍ REGISTRADOS CORRESPONDERÁN AL DEL DOMICILIO FISCAL DEL PROVEEDOR O PRESTADOR DE SERVICIOS)</w:t>
            </w:r>
          </w:p>
          <w:p w14:paraId="5E0AD5D5" w14:textId="5AFCF80B" w:rsidR="008804FE" w:rsidRPr="001171DE" w:rsidRDefault="00454FF2" w:rsidP="00105C73">
            <w:pPr>
              <w:rPr>
                <w:rFonts w:asciiTheme="minorHAnsi" w:hAnsiTheme="minorHAnsi" w:cs="Arial"/>
                <w:sz w:val="20"/>
              </w:rPr>
            </w:pPr>
            <w:r w:rsidRPr="001171DE">
              <w:rPr>
                <w:rFonts w:asciiTheme="minorHAnsi" w:hAnsiTheme="minorHAnsi" w:cs="Arial"/>
                <w:sz w:val="20"/>
              </w:rPr>
              <w:t>CALLE Y NÚMERO:</w:t>
            </w:r>
          </w:p>
          <w:p w14:paraId="60BA4144" w14:textId="545D6341" w:rsidR="008804FE" w:rsidRPr="001171DE" w:rsidRDefault="00454FF2"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COLONIA:                                                    DELEGACIÓN O MUNICIPIO:</w:t>
            </w:r>
          </w:p>
          <w:p w14:paraId="6466B554" w14:textId="5B9F2D5C" w:rsidR="008804FE" w:rsidRPr="001171DE" w:rsidRDefault="00454FF2"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CÓDIGO POSTAL:                                          ENTIDAD FEDERATIVA:</w:t>
            </w:r>
          </w:p>
          <w:p w14:paraId="5347395F" w14:textId="71349079" w:rsidR="008804FE" w:rsidRPr="001171DE" w:rsidRDefault="00454FF2"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TELÉFONOS:                                                FAX:</w:t>
            </w:r>
          </w:p>
          <w:p w14:paraId="6E70D3E4" w14:textId="31C785E3" w:rsidR="008804FE" w:rsidRPr="001171DE" w:rsidRDefault="00454FF2"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CORREO ELECTRÓNICO:</w:t>
            </w:r>
          </w:p>
          <w:p w14:paraId="797DBE9F" w14:textId="1DDA5347" w:rsidR="008804FE" w:rsidRPr="001171DE" w:rsidRDefault="00454FF2"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 xml:space="preserve">NO. DE LA ESCRITURA PÚBLICA EN LA QUE CONSTA SU ACTA CONSTITUTIVA:                FECHA             DURACIÓN              </w:t>
            </w:r>
          </w:p>
          <w:p w14:paraId="6806D012" w14:textId="79896811" w:rsidR="008804FE" w:rsidRPr="001171DE" w:rsidRDefault="00454FF2"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NOMBRE, NÚMERO Y LUGAR DEL NOTARIO PÚBLICO ANTE EL CUAL SE PROTOCOLIZÓ LA MISMA:</w:t>
            </w:r>
          </w:p>
          <w:p w14:paraId="68693B8C" w14:textId="34734793" w:rsidR="008804FE" w:rsidRPr="001171DE" w:rsidRDefault="00454FF2"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RELACIÓN DE SOCIOS O ASOCIADOS.-</w:t>
            </w:r>
          </w:p>
          <w:p w14:paraId="281E511D" w14:textId="78EDCC12" w:rsidR="008804FE" w:rsidRPr="001171DE" w:rsidRDefault="00454FF2"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APELLIDO PATERNO:                                    APELLIDO MATERNO:                           NOMBRE(S):</w:t>
            </w:r>
          </w:p>
          <w:p w14:paraId="2E1A848D" w14:textId="77777777" w:rsidR="00105C73" w:rsidRPr="001171DE" w:rsidRDefault="00105C73" w:rsidP="00105C73">
            <w:pPr>
              <w:tabs>
                <w:tab w:val="center" w:pos="4419"/>
                <w:tab w:val="left" w:pos="4536"/>
                <w:tab w:val="right" w:pos="8838"/>
              </w:tabs>
              <w:rPr>
                <w:rFonts w:asciiTheme="minorHAnsi" w:hAnsiTheme="minorHAnsi" w:cs="Arial"/>
                <w:sz w:val="20"/>
                <w:lang w:val="es-ES_tradnl"/>
              </w:rPr>
            </w:pPr>
          </w:p>
          <w:p w14:paraId="4A5BE5D8" w14:textId="0B14701F" w:rsidR="008804FE" w:rsidRPr="001171DE" w:rsidRDefault="00454FF2"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DESCRIPCIÓN DEL OBJETO SOCIAL:</w:t>
            </w:r>
          </w:p>
          <w:p w14:paraId="428D7A64" w14:textId="0D0071F7" w:rsidR="008804FE" w:rsidRPr="001171DE" w:rsidRDefault="00454FF2"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 xml:space="preserve">REFORMAS AL ACTA CONSTITUTIVA </w:t>
            </w:r>
            <w:r w:rsidRPr="001171DE">
              <w:rPr>
                <w:rFonts w:asciiTheme="minorHAnsi" w:hAnsiTheme="minorHAnsi" w:cs="Arial"/>
                <w:sz w:val="20"/>
              </w:rPr>
              <w:t>QUE INCIDAN CON EL OBJETO DEL PROCEDIMIENTO</w:t>
            </w:r>
            <w:r w:rsidRPr="001171DE">
              <w:rPr>
                <w:rFonts w:asciiTheme="minorHAnsi" w:hAnsiTheme="minorHAnsi" w:cs="Arial"/>
                <w:sz w:val="20"/>
                <w:lang w:val="es-ES_tradnl"/>
              </w:rPr>
              <w:t>.</w:t>
            </w:r>
          </w:p>
          <w:p w14:paraId="489D2FE2" w14:textId="183CB89F" w:rsidR="008804FE" w:rsidRPr="001171DE" w:rsidRDefault="00454FF2"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FECHA Y DATOS DE INSCRIPCIÓN EN EL REGISTRO PÚBLICO CORRESPONDIENTE.</w:t>
            </w:r>
          </w:p>
          <w:p w14:paraId="5142DDF9" w14:textId="77777777" w:rsidR="008804FE" w:rsidRPr="001171DE" w:rsidRDefault="008804FE" w:rsidP="00105C73">
            <w:pPr>
              <w:rPr>
                <w:rFonts w:asciiTheme="minorHAnsi" w:hAnsiTheme="minorHAnsi" w:cs="Arial"/>
                <w:sz w:val="20"/>
                <w:lang w:val="es-ES_tradnl"/>
              </w:rPr>
            </w:pPr>
          </w:p>
        </w:tc>
      </w:tr>
    </w:tbl>
    <w:p w14:paraId="7BC5E152" w14:textId="77777777" w:rsidR="008804FE" w:rsidRPr="001171DE" w:rsidRDefault="008804FE" w:rsidP="00105C73">
      <w:pPr>
        <w:rPr>
          <w:rFonts w:asciiTheme="minorHAnsi" w:hAnsiTheme="minorHAnsi" w:cs="Arial"/>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8804FE" w:rsidRPr="001171DE" w14:paraId="20F7CEF1" w14:textId="77777777" w:rsidTr="0087036A">
        <w:tc>
          <w:tcPr>
            <w:tcW w:w="10719" w:type="dxa"/>
            <w:tcBorders>
              <w:top w:val="single" w:sz="4" w:space="0" w:color="000000"/>
              <w:left w:val="single" w:sz="4" w:space="0" w:color="000000"/>
              <w:bottom w:val="single" w:sz="4" w:space="0" w:color="000000"/>
              <w:right w:val="single" w:sz="4" w:space="0" w:color="000000"/>
            </w:tcBorders>
          </w:tcPr>
          <w:p w14:paraId="71620DCF" w14:textId="063FE077" w:rsidR="008804FE" w:rsidRPr="001171DE" w:rsidRDefault="00454FF2" w:rsidP="00105C73">
            <w:pPr>
              <w:snapToGrid w:val="0"/>
              <w:rPr>
                <w:rFonts w:asciiTheme="minorHAnsi" w:hAnsiTheme="minorHAnsi" w:cs="Arial"/>
                <w:sz w:val="20"/>
              </w:rPr>
            </w:pPr>
            <w:r w:rsidRPr="001171DE">
              <w:rPr>
                <w:rFonts w:asciiTheme="minorHAnsi" w:hAnsiTheme="minorHAnsi" w:cs="Arial"/>
                <w:sz w:val="20"/>
              </w:rPr>
              <w:t>NOMBRE DEL APODERADO O REPRESENTANTE:</w:t>
            </w:r>
          </w:p>
          <w:p w14:paraId="59B8A453" w14:textId="2FD923B3" w:rsidR="008804FE" w:rsidRPr="001171DE" w:rsidRDefault="00454FF2" w:rsidP="00105C73">
            <w:pPr>
              <w:rPr>
                <w:rFonts w:asciiTheme="minorHAnsi" w:hAnsiTheme="minorHAnsi" w:cs="Arial"/>
                <w:sz w:val="20"/>
              </w:rPr>
            </w:pPr>
            <w:r w:rsidRPr="001171DE">
              <w:rPr>
                <w:rFonts w:asciiTheme="minorHAnsi" w:hAnsiTheme="minorHAnsi" w:cs="Arial"/>
                <w:sz w:val="20"/>
              </w:rPr>
              <w:t>DATOS DEL DOCUMENTO MEDIANTE EL CUAL ACREDITA SU PERSONALIDAD Y FACULTADES.-</w:t>
            </w:r>
          </w:p>
          <w:p w14:paraId="1B84F42C" w14:textId="591CD133" w:rsidR="008804FE" w:rsidRPr="001171DE" w:rsidRDefault="00454FF2" w:rsidP="00105C73">
            <w:pPr>
              <w:rPr>
                <w:rFonts w:asciiTheme="minorHAnsi" w:hAnsiTheme="minorHAnsi" w:cs="Arial"/>
                <w:sz w:val="20"/>
              </w:rPr>
            </w:pPr>
            <w:r w:rsidRPr="001171DE">
              <w:rPr>
                <w:rFonts w:asciiTheme="minorHAnsi" w:hAnsiTheme="minorHAnsi" w:cs="Arial"/>
                <w:sz w:val="20"/>
              </w:rPr>
              <w:t>ESCRITURA PÚBLICA NÚMERO:                                           FECHA:</w:t>
            </w:r>
          </w:p>
          <w:p w14:paraId="569804AA" w14:textId="4C969A56" w:rsidR="008804FE" w:rsidRPr="001171DE" w:rsidRDefault="00454FF2" w:rsidP="00105C73">
            <w:pPr>
              <w:tabs>
                <w:tab w:val="center" w:pos="4419"/>
                <w:tab w:val="right" w:pos="8838"/>
              </w:tabs>
              <w:rPr>
                <w:rFonts w:asciiTheme="minorHAnsi" w:hAnsiTheme="minorHAnsi" w:cs="Arial"/>
                <w:sz w:val="20"/>
                <w:lang w:val="es-ES_tradnl"/>
              </w:rPr>
            </w:pPr>
            <w:r w:rsidRPr="001171DE">
              <w:rPr>
                <w:rFonts w:asciiTheme="minorHAnsi" w:hAnsiTheme="minorHAnsi" w:cs="Arial"/>
                <w:sz w:val="20"/>
                <w:lang w:val="es-ES_tradnl"/>
              </w:rPr>
              <w:t>NOMBRE, NÚMERO Y LUGAR DEL NOTARIO PÚBLICO ANTE EL CUAL SE PROTOCOLIZÓ LA MISMA:</w:t>
            </w:r>
          </w:p>
        </w:tc>
      </w:tr>
    </w:tbl>
    <w:p w14:paraId="5DCABD94" w14:textId="77777777" w:rsidR="008804FE" w:rsidRPr="001171DE" w:rsidRDefault="008804FE" w:rsidP="00105C73">
      <w:pPr>
        <w:jc w:val="center"/>
        <w:rPr>
          <w:rFonts w:asciiTheme="minorHAnsi" w:hAnsiTheme="minorHAnsi" w:cs="Arial"/>
          <w:sz w:val="20"/>
        </w:rPr>
      </w:pPr>
    </w:p>
    <w:p w14:paraId="45D7C24A" w14:textId="51B1F1E3" w:rsidR="008804FE" w:rsidRPr="001171DE" w:rsidRDefault="00454FF2" w:rsidP="00105C73">
      <w:pPr>
        <w:jc w:val="both"/>
        <w:rPr>
          <w:rFonts w:asciiTheme="minorHAnsi" w:hAnsiTheme="minorHAnsi" w:cs="Arial"/>
          <w:sz w:val="20"/>
        </w:rPr>
      </w:pPr>
      <w:r w:rsidRPr="001171DE">
        <w:rPr>
          <w:rFonts w:asciiTheme="minorHAnsi" w:hAnsiTheme="minorHAnsi"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1455D77" w14:textId="77777777" w:rsidR="008804FE" w:rsidRPr="001171DE" w:rsidRDefault="008804FE" w:rsidP="00105C73">
      <w:pPr>
        <w:jc w:val="both"/>
        <w:rPr>
          <w:rFonts w:asciiTheme="minorHAnsi" w:hAnsiTheme="minorHAnsi" w:cs="Arial"/>
          <w:sz w:val="20"/>
        </w:rPr>
      </w:pPr>
    </w:p>
    <w:p w14:paraId="5D1F43C5" w14:textId="77777777" w:rsidR="008804FE" w:rsidRPr="001171DE" w:rsidRDefault="008804FE" w:rsidP="00105C73">
      <w:pPr>
        <w:jc w:val="both"/>
        <w:rPr>
          <w:rFonts w:asciiTheme="minorHAnsi" w:hAnsiTheme="minorHAnsi" w:cs="Arial"/>
          <w:sz w:val="20"/>
        </w:rPr>
      </w:pPr>
    </w:p>
    <w:p w14:paraId="1377B67C" w14:textId="42E73ECF" w:rsidR="008804FE" w:rsidRPr="001171DE" w:rsidRDefault="00454FF2" w:rsidP="00105C73">
      <w:pPr>
        <w:jc w:val="center"/>
        <w:rPr>
          <w:rFonts w:asciiTheme="minorHAnsi" w:hAnsiTheme="minorHAnsi" w:cs="Arial"/>
          <w:sz w:val="20"/>
        </w:rPr>
      </w:pPr>
      <w:r w:rsidRPr="001171DE">
        <w:rPr>
          <w:rFonts w:asciiTheme="minorHAnsi" w:hAnsiTheme="minorHAnsi" w:cs="Arial"/>
          <w:sz w:val="20"/>
        </w:rPr>
        <w:t>(LUGAR Y FECHA)</w:t>
      </w:r>
    </w:p>
    <w:p w14:paraId="72A070C9" w14:textId="005C9793" w:rsidR="008804FE" w:rsidRPr="001171DE" w:rsidRDefault="00454FF2" w:rsidP="00105C73">
      <w:pPr>
        <w:jc w:val="center"/>
        <w:rPr>
          <w:rFonts w:asciiTheme="minorHAnsi" w:hAnsiTheme="minorHAnsi" w:cs="Arial"/>
          <w:sz w:val="20"/>
        </w:rPr>
      </w:pPr>
      <w:r w:rsidRPr="001171DE">
        <w:rPr>
          <w:rFonts w:asciiTheme="minorHAnsi" w:hAnsiTheme="minorHAnsi" w:cs="Arial"/>
          <w:sz w:val="20"/>
        </w:rPr>
        <w:t>PROTESTO LO NECESARIO</w:t>
      </w:r>
    </w:p>
    <w:p w14:paraId="1013C2A3" w14:textId="6C0005A0" w:rsidR="008804FE" w:rsidRPr="001171DE" w:rsidRDefault="00454FF2" w:rsidP="00105C73">
      <w:pPr>
        <w:jc w:val="center"/>
        <w:rPr>
          <w:rFonts w:asciiTheme="minorHAnsi" w:hAnsiTheme="minorHAnsi" w:cs="Arial"/>
          <w:sz w:val="20"/>
        </w:rPr>
      </w:pPr>
      <w:r w:rsidRPr="001171DE">
        <w:rPr>
          <w:rFonts w:asciiTheme="minorHAnsi" w:hAnsiTheme="minorHAnsi" w:cs="Arial"/>
          <w:sz w:val="20"/>
        </w:rPr>
        <w:t>(NOMBRE Y FIRMA)</w:t>
      </w:r>
    </w:p>
    <w:p w14:paraId="611EA52E" w14:textId="77777777" w:rsidR="00FE3DD5" w:rsidRPr="001171DE" w:rsidRDefault="00FE3DD5" w:rsidP="008804FE">
      <w:pPr>
        <w:jc w:val="center"/>
        <w:rPr>
          <w:rFonts w:asciiTheme="minorHAnsi" w:hAnsiTheme="minorHAnsi" w:cs="Arial"/>
          <w:sz w:val="20"/>
        </w:rPr>
      </w:pPr>
    </w:p>
    <w:p w14:paraId="6FB3B7DD" w14:textId="77777777" w:rsidR="008804FE" w:rsidRPr="001171DE" w:rsidRDefault="008804FE" w:rsidP="008804FE">
      <w:pPr>
        <w:jc w:val="center"/>
        <w:rPr>
          <w:rFonts w:asciiTheme="minorHAnsi" w:hAnsiTheme="minorHAnsi" w:cs="Arial"/>
          <w:b/>
          <w:sz w:val="20"/>
        </w:rPr>
      </w:pPr>
    </w:p>
    <w:p w14:paraId="5CA1978A" w14:textId="77777777"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br w:type="page"/>
      </w:r>
    </w:p>
    <w:p w14:paraId="3E3F6585" w14:textId="7F86B8A8" w:rsidR="008A48CD" w:rsidRDefault="008804FE" w:rsidP="008A48CD">
      <w:pPr>
        <w:jc w:val="center"/>
        <w:rPr>
          <w:rFonts w:asciiTheme="minorHAnsi" w:hAnsiTheme="minorHAnsi" w:cs="Arial"/>
          <w:b/>
          <w:sz w:val="20"/>
        </w:rPr>
      </w:pPr>
      <w:r w:rsidRPr="001171DE">
        <w:rPr>
          <w:rFonts w:asciiTheme="minorHAnsi" w:hAnsiTheme="minorHAnsi" w:cs="Arial"/>
          <w:b/>
          <w:sz w:val="20"/>
        </w:rPr>
        <w:lastRenderedPageBreak/>
        <w:t xml:space="preserve">ANEXO NUMERO </w:t>
      </w:r>
      <w:r w:rsidR="005D6714">
        <w:rPr>
          <w:rFonts w:asciiTheme="minorHAnsi" w:hAnsiTheme="minorHAnsi" w:cs="Arial"/>
          <w:b/>
          <w:sz w:val="20"/>
        </w:rPr>
        <w:t>0</w:t>
      </w:r>
      <w:r w:rsidR="0052052B">
        <w:rPr>
          <w:rFonts w:asciiTheme="minorHAnsi" w:hAnsiTheme="minorHAnsi" w:cs="Arial"/>
          <w:b/>
          <w:sz w:val="20"/>
        </w:rPr>
        <w:t>9</w:t>
      </w:r>
      <w:r w:rsidRPr="001171DE">
        <w:rPr>
          <w:rFonts w:asciiTheme="minorHAnsi" w:hAnsiTheme="minorHAnsi" w:cs="Arial"/>
          <w:b/>
          <w:sz w:val="20"/>
        </w:rPr>
        <w:t xml:space="preserve"> (</w:t>
      </w:r>
      <w:r w:rsidR="0052052B">
        <w:rPr>
          <w:rFonts w:asciiTheme="minorHAnsi" w:hAnsiTheme="minorHAnsi" w:cs="Arial"/>
          <w:b/>
          <w:sz w:val="20"/>
        </w:rPr>
        <w:t>NUEVE</w:t>
      </w:r>
      <w:r w:rsidRPr="001171DE">
        <w:rPr>
          <w:rFonts w:asciiTheme="minorHAnsi" w:hAnsiTheme="minorHAnsi" w:cs="Arial"/>
          <w:b/>
          <w:sz w:val="20"/>
        </w:rPr>
        <w:t>)</w:t>
      </w:r>
    </w:p>
    <w:p w14:paraId="1D554142" w14:textId="77777777" w:rsidR="006408DE" w:rsidRPr="001171DE" w:rsidRDefault="006408DE" w:rsidP="008A48CD">
      <w:pPr>
        <w:jc w:val="center"/>
        <w:rPr>
          <w:rFonts w:asciiTheme="minorHAnsi" w:hAnsiTheme="minorHAnsi" w:cs="Arial"/>
          <w:b/>
          <w:sz w:val="20"/>
        </w:rPr>
      </w:pPr>
    </w:p>
    <w:p w14:paraId="6C0ED6B9" w14:textId="1F6268A5" w:rsidR="00411C4C" w:rsidRDefault="00754551" w:rsidP="005D6714">
      <w:pPr>
        <w:jc w:val="center"/>
        <w:rPr>
          <w:rFonts w:asciiTheme="minorHAnsi" w:hAnsiTheme="minorHAnsi" w:cs="Arial"/>
          <w:b/>
          <w:bCs/>
          <w:kern w:val="1"/>
          <w:sz w:val="20"/>
        </w:rPr>
      </w:pPr>
      <w:r w:rsidRPr="001171DE">
        <w:rPr>
          <w:rFonts w:asciiTheme="minorHAnsi" w:hAnsiTheme="minorHAnsi" w:cs="Arial"/>
          <w:b/>
          <w:bCs/>
          <w:kern w:val="1"/>
          <w:sz w:val="20"/>
        </w:rPr>
        <w:t>MODELO</w:t>
      </w:r>
      <w:r w:rsidR="008804FE" w:rsidRPr="001171DE">
        <w:rPr>
          <w:rFonts w:asciiTheme="minorHAnsi" w:hAnsiTheme="minorHAnsi" w:cs="Arial"/>
          <w:b/>
          <w:bCs/>
          <w:kern w:val="1"/>
          <w:sz w:val="20"/>
        </w:rPr>
        <w:t xml:space="preserve"> DE CONTRATO</w:t>
      </w:r>
      <w:r w:rsidR="006408DE" w:rsidRPr="006408DE">
        <w:rPr>
          <w:rFonts w:asciiTheme="minorHAnsi" w:hAnsiTheme="minorHAnsi" w:cs="Arial"/>
          <w:b/>
          <w:sz w:val="20"/>
        </w:rPr>
        <w:t xml:space="preserve"> </w:t>
      </w:r>
      <w:r w:rsidR="006408DE" w:rsidRPr="005D6714">
        <w:rPr>
          <w:rFonts w:asciiTheme="minorHAnsi" w:hAnsiTheme="minorHAnsi" w:cs="Arial"/>
          <w:b/>
          <w:sz w:val="20"/>
        </w:rPr>
        <w:t>DE PRESTACIÓN DE SERVICIOS</w:t>
      </w:r>
    </w:p>
    <w:p w14:paraId="2A9308BE" w14:textId="77777777" w:rsidR="005D6714" w:rsidRPr="005D6714" w:rsidRDefault="005D6714" w:rsidP="005D6714">
      <w:pPr>
        <w:rPr>
          <w:rFonts w:asciiTheme="minorHAnsi" w:hAnsiTheme="minorHAnsi" w:cs="Arial"/>
          <w:sz w:val="20"/>
        </w:rPr>
      </w:pPr>
    </w:p>
    <w:p w14:paraId="65C32AD3"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CONTRATO </w:t>
      </w:r>
      <w:r w:rsidRPr="005D6714">
        <w:rPr>
          <w:rFonts w:asciiTheme="minorHAnsi" w:hAnsiTheme="minorHAnsi" w:cs="Arial"/>
          <w:b/>
          <w:sz w:val="20"/>
          <w:u w:val="single"/>
        </w:rPr>
        <w:t>(ABIERTO O CERRADO)</w:t>
      </w:r>
      <w:r w:rsidRPr="005D6714">
        <w:rPr>
          <w:rFonts w:asciiTheme="minorHAnsi" w:hAnsiTheme="minorHAnsi" w:cs="Arial"/>
          <w:sz w:val="20"/>
        </w:rPr>
        <w:t xml:space="preserve"> PARA LA PRESTACIÓN DE SERVICIOS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CON CARÁCTER </w:t>
      </w:r>
      <w:r w:rsidRPr="005D6714">
        <w:rPr>
          <w:rFonts w:asciiTheme="minorHAnsi" w:hAnsiTheme="minorHAnsi" w:cs="Arial"/>
          <w:b/>
          <w:sz w:val="20"/>
        </w:rPr>
        <w:t>(NACIONAL / INTERNACIONAL BAJO COBERTURA DE LOS TRATADOS / INTERNACIONAL ABIERTA)</w:t>
      </w:r>
      <w:r w:rsidRPr="005D6714">
        <w:rPr>
          <w:rFonts w:asciiTheme="minorHAnsi" w:hAnsiTheme="minorHAnsi" w:cs="Arial"/>
          <w:sz w:val="20"/>
        </w:rPr>
        <w:t xml:space="preserve"> QUE CELEBRAN, POR UNA PARTE, EL EJECUTIVO FEDERAL POR CONDUCTO DE LA  (NOMBRE DE LA DEPENDENCIA O ENTIDAD), EN LO SUCESIVO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REPRESENTADA POR </w:t>
      </w:r>
      <w:r w:rsidRPr="005D6714">
        <w:rPr>
          <w:rFonts w:asciiTheme="minorHAnsi" w:hAnsiTheme="minorHAnsi" w:cs="Arial"/>
          <w:b/>
          <w:bCs/>
          <w:sz w:val="20"/>
          <w:u w:val="single"/>
        </w:rPr>
        <w:t>(NOMBRE DEL REPRESENTANTE DE LA DEPENDENCIA O ENTIDAD)</w:t>
      </w:r>
      <w:r w:rsidRPr="005D6714">
        <w:rPr>
          <w:rFonts w:asciiTheme="minorHAnsi" w:hAnsiTheme="minorHAnsi" w:cs="Arial"/>
          <w:sz w:val="20"/>
        </w:rPr>
        <w:t xml:space="preserve">, EN SU CARÁCTER DE </w:t>
      </w:r>
      <w:r w:rsidRPr="005D6714">
        <w:rPr>
          <w:rFonts w:asciiTheme="minorHAnsi" w:hAnsiTheme="minorHAnsi" w:cs="Arial"/>
          <w:b/>
          <w:bCs/>
          <w:sz w:val="20"/>
        </w:rPr>
        <w:t>(</w:t>
      </w:r>
      <w:r w:rsidRPr="005D6714">
        <w:rPr>
          <w:rFonts w:asciiTheme="minorHAnsi" w:hAnsiTheme="minorHAnsi" w:cs="Arial"/>
          <w:b/>
          <w:bCs/>
          <w:sz w:val="20"/>
          <w:u w:val="single"/>
        </w:rPr>
        <w:t>SEÑALAR CARGO DEL REPRESENTANTE)</w:t>
      </w:r>
      <w:r w:rsidRPr="005D6714">
        <w:rPr>
          <w:rFonts w:asciiTheme="minorHAnsi" w:hAnsiTheme="minorHAnsi" w:cs="Arial"/>
          <w:sz w:val="20"/>
        </w:rPr>
        <w:t>, Y POR LA OTRA, (</w:t>
      </w:r>
      <w:r w:rsidRPr="005D6714">
        <w:rPr>
          <w:rFonts w:asciiTheme="minorHAnsi" w:hAnsiTheme="minorHAnsi" w:cs="Arial"/>
          <w:sz w:val="20"/>
          <w:u w:val="single"/>
        </w:rPr>
        <w:t>NOMBRE DE LA PERSONA FÍSICA O RAZON SOCIAL DE LA MORAL)</w:t>
      </w:r>
      <w:r w:rsidRPr="005D6714">
        <w:rPr>
          <w:rFonts w:asciiTheme="minorHAnsi" w:hAnsiTheme="minorHAnsi" w:cs="Arial"/>
          <w:sz w:val="20"/>
        </w:rPr>
        <w:t xml:space="preserve">, </w:t>
      </w:r>
      <w:r w:rsidRPr="005D6714">
        <w:rPr>
          <w:rFonts w:asciiTheme="minorHAnsi" w:hAnsiTheme="minorHAnsi" w:cs="Arial"/>
          <w:b/>
          <w:sz w:val="20"/>
          <w:u w:val="single"/>
        </w:rPr>
        <w:t>(SI ES CONJUNTA MENCIONAR EL NOMBRE DE CADA UNO DE ELLOS)</w:t>
      </w:r>
      <w:r w:rsidRPr="005D6714">
        <w:rPr>
          <w:rFonts w:asciiTheme="minorHAnsi" w:hAnsiTheme="minorHAnsi" w:cs="Arial"/>
          <w:sz w:val="20"/>
        </w:rPr>
        <w:t xml:space="preserve"> EN LO SUCESIVO </w:t>
      </w:r>
      <w:r w:rsidRPr="005D6714">
        <w:rPr>
          <w:rFonts w:asciiTheme="minorHAnsi" w:hAnsiTheme="minorHAnsi" w:cs="Arial"/>
          <w:b/>
          <w:sz w:val="20"/>
        </w:rPr>
        <w:t>“EL PROVEEDOR”</w:t>
      </w:r>
      <w:r w:rsidRPr="005D6714">
        <w:rPr>
          <w:rFonts w:asciiTheme="minorHAnsi" w:hAnsiTheme="minorHAnsi" w:cs="Arial"/>
          <w:sz w:val="20"/>
        </w:rPr>
        <w:t>, (</w:t>
      </w:r>
      <w:r w:rsidRPr="005D6714">
        <w:rPr>
          <w:rFonts w:asciiTheme="minorHAnsi" w:hAnsiTheme="minorHAnsi" w:cs="Arial"/>
          <w:b/>
          <w:sz w:val="20"/>
          <w:u w:val="single"/>
        </w:rPr>
        <w:t>SÓLO SI EL PROVEEDOR ES PERSONA MORAL MOSTRAR EL SIGUIENTE TEXTO):</w:t>
      </w:r>
      <w:r w:rsidRPr="005D6714">
        <w:rPr>
          <w:rFonts w:asciiTheme="minorHAnsi" w:hAnsiTheme="minorHAnsi" w:cs="Arial"/>
          <w:b/>
          <w:bCs/>
          <w:sz w:val="20"/>
        </w:rPr>
        <w:t xml:space="preserve"> </w:t>
      </w:r>
      <w:r w:rsidRPr="005D6714">
        <w:rPr>
          <w:rFonts w:asciiTheme="minorHAnsi" w:hAnsiTheme="minorHAnsi" w:cs="Arial"/>
          <w:sz w:val="20"/>
        </w:rPr>
        <w:t>REPRESENTADA POR (</w:t>
      </w:r>
      <w:r w:rsidRPr="005D6714">
        <w:rPr>
          <w:rFonts w:asciiTheme="minorHAnsi" w:hAnsiTheme="minorHAnsi" w:cs="Arial"/>
          <w:sz w:val="20"/>
          <w:u w:val="single"/>
        </w:rPr>
        <w:t>NOMBRE DEL REPRESENTANTE DE LA PERSONA FÍSICA O MORAL)</w:t>
      </w:r>
      <w:r w:rsidRPr="005D6714">
        <w:rPr>
          <w:rFonts w:asciiTheme="minorHAnsi" w:hAnsiTheme="minorHAnsi" w:cs="Arial"/>
          <w:sz w:val="20"/>
        </w:rPr>
        <w:t xml:space="preserve">, EN SU CARÁCTER DE </w:t>
      </w:r>
      <w:r w:rsidRPr="005D6714">
        <w:rPr>
          <w:rFonts w:asciiTheme="minorHAnsi" w:hAnsiTheme="minorHAnsi" w:cs="Arial"/>
          <w:b/>
          <w:sz w:val="20"/>
          <w:u w:val="single"/>
        </w:rPr>
        <w:t xml:space="preserve">(SEÑALAR EN SU CASO EL CARÁCTER DEL REPRESENTANTE: </w:t>
      </w:r>
      <w:r w:rsidRPr="005D6714">
        <w:rPr>
          <w:rFonts w:asciiTheme="minorHAnsi" w:hAnsiTheme="minorHAnsi" w:cs="Arial"/>
          <w:sz w:val="20"/>
          <w:u w:val="single"/>
        </w:rPr>
        <w:t>APODERADO, REPRESENTANTE LEGAL, ADMINISTRADOR ÚNICO O PRESIDENTE DEL CONSEJO DE ADMINISTRACIÓN),</w:t>
      </w:r>
      <w:r w:rsidRPr="005D6714">
        <w:rPr>
          <w:rFonts w:asciiTheme="minorHAnsi" w:hAnsiTheme="minorHAnsi" w:cs="Arial"/>
          <w:sz w:val="20"/>
        </w:rPr>
        <w:t xml:space="preserve"> </w:t>
      </w:r>
      <w:r w:rsidRPr="005D6714">
        <w:rPr>
          <w:rFonts w:asciiTheme="minorHAnsi" w:hAnsiTheme="minorHAnsi" w:cs="Arial"/>
          <w:sz w:val="20"/>
          <w:u w:val="single"/>
        </w:rPr>
        <w:t>(MENCIONAR CADA UNO DE LOS REPRESENTANTES DE LAS PERSONAS QUE DE MANERA CONJUNTA FORMALIZAN EL CONTRATO)</w:t>
      </w:r>
      <w:r w:rsidRPr="005D6714">
        <w:rPr>
          <w:rFonts w:asciiTheme="minorHAnsi" w:hAnsiTheme="minorHAnsi" w:cs="Arial"/>
          <w:sz w:val="20"/>
        </w:rPr>
        <w:t xml:space="preserve"> A QUIENES DE MANERA CONJUNTA SE LES DENOMINARÁ </w:t>
      </w:r>
      <w:r w:rsidRPr="005D6714">
        <w:rPr>
          <w:rFonts w:asciiTheme="minorHAnsi" w:hAnsiTheme="minorHAnsi" w:cs="Arial"/>
          <w:b/>
          <w:sz w:val="20"/>
        </w:rPr>
        <w:t>“LAS PARTES”</w:t>
      </w:r>
      <w:r w:rsidRPr="005D6714">
        <w:rPr>
          <w:rFonts w:asciiTheme="minorHAnsi" w:hAnsiTheme="minorHAnsi" w:cs="Arial"/>
          <w:sz w:val="20"/>
        </w:rPr>
        <w:t>, AL TENOR DE LAS DECLARACIONES Y CLÁUSULAS SIGUIENTES:</w:t>
      </w:r>
    </w:p>
    <w:p w14:paraId="0B4EDDA3" w14:textId="77777777" w:rsidR="005D6714" w:rsidRPr="005D6714" w:rsidRDefault="005D6714" w:rsidP="005D6714">
      <w:pPr>
        <w:jc w:val="both"/>
        <w:rPr>
          <w:rFonts w:asciiTheme="minorHAnsi" w:hAnsiTheme="minorHAnsi" w:cs="Arial"/>
          <w:sz w:val="20"/>
        </w:rPr>
      </w:pPr>
    </w:p>
    <w:p w14:paraId="6B9968CA" w14:textId="77777777" w:rsidR="005D6714" w:rsidRPr="005D6714" w:rsidRDefault="005D6714" w:rsidP="005D6714">
      <w:pPr>
        <w:jc w:val="center"/>
        <w:rPr>
          <w:rFonts w:asciiTheme="minorHAnsi" w:hAnsiTheme="minorHAnsi" w:cs="Arial"/>
          <w:sz w:val="20"/>
          <w:bdr w:val="none" w:sz="0" w:space="0" w:color="auto" w:frame="1"/>
          <w:lang w:eastAsia="es-MX"/>
        </w:rPr>
      </w:pPr>
      <w:r w:rsidRPr="005D6714">
        <w:rPr>
          <w:rFonts w:asciiTheme="minorHAnsi" w:hAnsiTheme="minorHAnsi" w:cs="Arial"/>
          <w:b/>
          <w:sz w:val="20"/>
        </w:rPr>
        <w:t>DECLARACIONES</w:t>
      </w:r>
    </w:p>
    <w:p w14:paraId="7755FE86" w14:textId="77777777" w:rsidR="005D6714" w:rsidRPr="005D6714" w:rsidRDefault="005D6714" w:rsidP="005D6714">
      <w:pPr>
        <w:jc w:val="both"/>
        <w:rPr>
          <w:rFonts w:asciiTheme="minorHAnsi" w:hAnsiTheme="minorHAnsi" w:cs="Arial"/>
          <w:sz w:val="20"/>
        </w:rPr>
      </w:pPr>
    </w:p>
    <w:p w14:paraId="39123F4F"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 xml:space="preserve">1. </w:t>
      </w:r>
      <w:r w:rsidRPr="005D6714">
        <w:rPr>
          <w:rFonts w:asciiTheme="minorHAnsi" w:hAnsiTheme="minorHAnsi" w:cs="Arial"/>
          <w:b/>
          <w:sz w:val="20"/>
        </w:rPr>
        <w:tab/>
        <w:t>“LA DEPENDENCIA O ENTIDAD”</w:t>
      </w:r>
      <w:r w:rsidRPr="005D6714">
        <w:rPr>
          <w:rFonts w:asciiTheme="minorHAnsi" w:hAnsiTheme="minorHAnsi" w:cs="Arial"/>
          <w:sz w:val="20"/>
        </w:rPr>
        <w:t xml:space="preserve"> </w:t>
      </w:r>
      <w:r w:rsidRPr="005D6714">
        <w:rPr>
          <w:rFonts w:asciiTheme="minorHAnsi" w:hAnsiTheme="minorHAnsi" w:cs="Arial"/>
          <w:bCs/>
          <w:sz w:val="20"/>
        </w:rPr>
        <w:t xml:space="preserve">declara que: </w:t>
      </w:r>
    </w:p>
    <w:p w14:paraId="0C139172"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65BF6A6C" w14:textId="77777777" w:rsidR="005D6714" w:rsidRPr="005D6714" w:rsidRDefault="005D6714" w:rsidP="005D6714">
      <w:pPr>
        <w:widowControl w:val="0"/>
        <w:tabs>
          <w:tab w:val="left" w:pos="426"/>
        </w:tabs>
        <w:ind w:left="426" w:hanging="426"/>
        <w:jc w:val="both"/>
        <w:rPr>
          <w:rFonts w:asciiTheme="minorHAnsi" w:hAnsiTheme="minorHAnsi" w:cs="Arial"/>
          <w:b/>
          <w:bCs/>
          <w:sz w:val="20"/>
        </w:rPr>
      </w:pPr>
      <w:r w:rsidRPr="005D6714">
        <w:rPr>
          <w:rFonts w:asciiTheme="minorHAnsi" w:hAnsiTheme="minorHAnsi" w:cs="Arial"/>
          <w:b/>
          <w:sz w:val="20"/>
        </w:rPr>
        <w:t>I.1</w:t>
      </w:r>
      <w:r w:rsidRPr="005D6714">
        <w:rPr>
          <w:rFonts w:asciiTheme="minorHAnsi" w:hAnsiTheme="minorHAnsi" w:cs="Arial"/>
          <w:sz w:val="20"/>
        </w:rPr>
        <w:tab/>
        <w:t xml:space="preserve">Es una </w:t>
      </w:r>
      <w:r w:rsidRPr="005D6714">
        <w:rPr>
          <w:rFonts w:asciiTheme="minorHAnsi" w:hAnsiTheme="minorHAnsi" w:cs="Arial"/>
          <w:b/>
          <w:sz w:val="20"/>
        </w:rPr>
        <w:t>“LA DEPENDENCIA O ENTIDAD”</w:t>
      </w:r>
      <w:r w:rsidRPr="005D6714">
        <w:rPr>
          <w:rFonts w:asciiTheme="minorHAnsi" w:hAnsiTheme="minorHAnsi" w:cs="Arial"/>
          <w:sz w:val="20"/>
        </w:rPr>
        <w:t xml:space="preserve"> de la Administración Pública Federal, de conformidad con</w:t>
      </w:r>
      <w:r w:rsidRPr="005D6714">
        <w:rPr>
          <w:rFonts w:asciiTheme="minorHAnsi" w:hAnsiTheme="minorHAnsi" w:cs="Arial"/>
          <w:sz w:val="20"/>
          <w:u w:val="single"/>
        </w:rPr>
        <w:t xml:space="preserve"> </w:t>
      </w:r>
      <w:r w:rsidRPr="005D6714">
        <w:rPr>
          <w:rFonts w:asciiTheme="minorHAnsi" w:hAnsiTheme="minorHAnsi" w:cs="Arial"/>
          <w:b/>
          <w:sz w:val="20"/>
          <w:u w:val="single"/>
        </w:rPr>
        <w:t xml:space="preserve">(ORDENAMIENTO JURÍDICO EN LOS QUE SE REGULE SU EXISTENCIA), </w:t>
      </w:r>
      <w:r w:rsidRPr="005D6714">
        <w:rPr>
          <w:rFonts w:asciiTheme="minorHAnsi" w:hAnsiTheme="minorHAnsi" w:cs="Arial"/>
          <w:sz w:val="20"/>
        </w:rPr>
        <w:t xml:space="preserve">cuya competencia y atribuciones se señalan en ___ </w:t>
      </w:r>
      <w:r w:rsidRPr="005D6714">
        <w:rPr>
          <w:rFonts w:asciiTheme="minorHAnsi" w:hAnsiTheme="minorHAnsi" w:cs="Arial"/>
          <w:b/>
          <w:sz w:val="20"/>
        </w:rPr>
        <w:t>(</w:t>
      </w:r>
      <w:r w:rsidRPr="005D6714">
        <w:rPr>
          <w:rFonts w:asciiTheme="minorHAnsi" w:hAnsiTheme="minorHAnsi" w:cs="Arial"/>
          <w:b/>
          <w:sz w:val="20"/>
          <w:u w:val="single"/>
        </w:rPr>
        <w:t>ORDENAMIENTO JURÍDICO EN LOS QUE SE REGULEN SUS ATRIBUCIONES Y COMPETENCIAS</w:t>
      </w:r>
      <w:r w:rsidRPr="005D6714">
        <w:rPr>
          <w:rFonts w:asciiTheme="minorHAnsi" w:hAnsiTheme="minorHAnsi" w:cs="Arial"/>
          <w:b/>
          <w:sz w:val="20"/>
        </w:rPr>
        <w:t xml:space="preserve">) </w:t>
      </w:r>
      <w:r w:rsidRPr="005D6714">
        <w:rPr>
          <w:rFonts w:asciiTheme="minorHAnsi" w:hAnsiTheme="minorHAnsi" w:cs="Arial"/>
          <w:sz w:val="20"/>
        </w:rPr>
        <w:t xml:space="preserve">__. </w:t>
      </w:r>
    </w:p>
    <w:p w14:paraId="7B62B149"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1438279F"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I.2</w:t>
      </w:r>
      <w:r w:rsidRPr="005D6714">
        <w:rPr>
          <w:rFonts w:asciiTheme="minorHAnsi" w:hAnsiTheme="minorHAnsi" w:cs="Arial"/>
          <w:sz w:val="20"/>
        </w:rPr>
        <w:tab/>
        <w:t xml:space="preserve">Conforme a lo dispuesto por ___ </w:t>
      </w:r>
      <w:r w:rsidRPr="005D6714">
        <w:rPr>
          <w:rFonts w:asciiTheme="minorHAnsi" w:hAnsiTheme="minorHAnsi" w:cs="Arial"/>
          <w:b/>
          <w:sz w:val="20"/>
          <w:u w:val="single"/>
        </w:rPr>
        <w:t xml:space="preserve">(ORDENAMIENTO JURÍDICO EN LOS QUE SE REGULEN SUS FACULTADES O INSTRUMENTO NOTARIAL EN EL QUE SE LE OTORGA LAS FACULTADES), </w:t>
      </w:r>
      <w:r w:rsidRPr="005D6714">
        <w:rPr>
          <w:rFonts w:asciiTheme="minorHAnsi" w:hAnsiTheme="minorHAnsi" w:cs="Arial"/>
          <w:sz w:val="20"/>
        </w:rPr>
        <w:t>el C.</w:t>
      </w:r>
      <w:r w:rsidRPr="005D6714">
        <w:rPr>
          <w:rFonts w:asciiTheme="minorHAnsi" w:hAnsiTheme="minorHAnsi" w:cs="Arial"/>
          <w:bCs/>
          <w:sz w:val="20"/>
        </w:rPr>
        <w:t xml:space="preserve"> </w:t>
      </w:r>
      <w:r w:rsidRPr="005D6714">
        <w:rPr>
          <w:rFonts w:asciiTheme="minorHAnsi" w:hAnsiTheme="minorHAnsi" w:cs="Arial"/>
          <w:sz w:val="20"/>
          <w:u w:val="single"/>
        </w:rPr>
        <w:t>(</w:t>
      </w:r>
      <w:r w:rsidRPr="005D6714">
        <w:rPr>
          <w:rFonts w:asciiTheme="minorHAnsi" w:hAnsiTheme="minorHAnsi" w:cs="Arial"/>
          <w:b/>
          <w:sz w:val="20"/>
          <w:u w:val="single"/>
        </w:rPr>
        <w:t>NOMBRE Y CARGO DEL O LA REPRESENTANTE DE LA DEPENDENCIA O ENTIDAD</w:t>
      </w:r>
      <w:r w:rsidRPr="005D6714">
        <w:rPr>
          <w:rFonts w:asciiTheme="minorHAnsi" w:hAnsiTheme="minorHAnsi" w:cs="Arial"/>
          <w:sz w:val="20"/>
          <w:u w:val="single"/>
        </w:rPr>
        <w:t>)</w:t>
      </w:r>
      <w:r w:rsidRPr="005D6714">
        <w:rPr>
          <w:rFonts w:asciiTheme="minorHAnsi" w:hAnsiTheme="minorHAnsi" w:cs="Arial"/>
          <w:sz w:val="20"/>
        </w:rPr>
        <w:t>, es el servidor público que cuenta con facultades legales para celebrar el presente contrato, quien podrá ser sustituido en cualquier momento en su cargo o funciones, sin que por ello, sea necesario celebrar un convenio modificatorio.</w:t>
      </w:r>
    </w:p>
    <w:p w14:paraId="4954BA08" w14:textId="77777777" w:rsidR="005D6714" w:rsidRPr="005D6714" w:rsidRDefault="005D6714" w:rsidP="005D6714">
      <w:pPr>
        <w:ind w:left="426" w:hanging="426"/>
        <w:jc w:val="both"/>
        <w:rPr>
          <w:rFonts w:asciiTheme="minorHAnsi" w:hAnsiTheme="minorHAnsi" w:cs="Arial"/>
          <w:sz w:val="20"/>
        </w:rPr>
      </w:pPr>
    </w:p>
    <w:p w14:paraId="52719262"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I.3</w:t>
      </w:r>
      <w:r w:rsidRPr="005D6714">
        <w:rPr>
          <w:rFonts w:asciiTheme="minorHAnsi" w:hAnsiTheme="minorHAnsi" w:cs="Arial"/>
          <w:b/>
          <w:sz w:val="20"/>
        </w:rPr>
        <w:tab/>
      </w:r>
      <w:r w:rsidRPr="005D6714">
        <w:rPr>
          <w:rFonts w:asciiTheme="minorHAnsi" w:hAnsiTheme="minorHAnsi" w:cs="Arial"/>
          <w:sz w:val="20"/>
        </w:rPr>
        <w:t xml:space="preserve">De conformidad con </w:t>
      </w:r>
      <w:r w:rsidRPr="005D6714">
        <w:rPr>
          <w:rFonts w:asciiTheme="minorHAnsi" w:hAnsiTheme="minorHAnsi" w:cs="Arial"/>
          <w:b/>
          <w:sz w:val="20"/>
        </w:rPr>
        <w:t>___</w:t>
      </w:r>
      <w:proofErr w:type="gramStart"/>
      <w:r w:rsidRPr="005D6714">
        <w:rPr>
          <w:rFonts w:asciiTheme="minorHAnsi" w:hAnsiTheme="minorHAnsi" w:cs="Arial"/>
          <w:b/>
          <w:sz w:val="20"/>
        </w:rPr>
        <w:t>_(</w:t>
      </w:r>
      <w:proofErr w:type="gramEnd"/>
      <w:r w:rsidRPr="005D6714">
        <w:rPr>
          <w:rFonts w:asciiTheme="minorHAnsi" w:hAnsiTheme="minorHAnsi" w:cs="Arial"/>
          <w:b/>
          <w:sz w:val="20"/>
        </w:rPr>
        <w:t>ORDENAMIENTO JURÍDICO EN LOS QUE SE REGULEN SUS FACULTADES</w:t>
      </w:r>
      <w:r w:rsidRPr="005D6714">
        <w:rPr>
          <w:rFonts w:asciiTheme="minorHAnsi" w:hAnsiTheme="minorHAnsi" w:cs="Arial"/>
          <w:sz w:val="20"/>
        </w:rPr>
        <w:t>)__ suscribe el presente instrumento el C.</w:t>
      </w:r>
      <w:r w:rsidRPr="005D6714">
        <w:rPr>
          <w:rFonts w:asciiTheme="minorHAnsi" w:hAnsiTheme="minorHAnsi" w:cs="Arial"/>
          <w:sz w:val="20"/>
          <w:u w:val="single"/>
        </w:rPr>
        <w:t xml:space="preserve"> (</w:t>
      </w:r>
      <w:r w:rsidRPr="005D6714">
        <w:rPr>
          <w:rFonts w:asciiTheme="minorHAnsi" w:hAnsiTheme="minorHAnsi" w:cs="Arial"/>
          <w:b/>
          <w:sz w:val="20"/>
          <w:u w:val="single"/>
        </w:rPr>
        <w:t>NOMBRE DEL ADMINISTRADOR DEL CONTRATO)</w:t>
      </w:r>
      <w:r w:rsidRPr="005D6714">
        <w:rPr>
          <w:rFonts w:asciiTheme="minorHAnsi" w:hAnsiTheme="minorHAnsi" w:cs="Arial"/>
          <w:sz w:val="20"/>
          <w:u w:val="single"/>
        </w:rPr>
        <w:t>, (</w:t>
      </w:r>
      <w:r w:rsidRPr="005D6714">
        <w:rPr>
          <w:rFonts w:asciiTheme="minorHAnsi" w:hAnsiTheme="minorHAnsi" w:cs="Arial"/>
          <w:b/>
          <w:sz w:val="20"/>
          <w:u w:val="single"/>
        </w:rPr>
        <w:t>SEÑALAR CARGO DEL ADMINISTRADOR DEL CONTRATO</w:t>
      </w:r>
      <w:r w:rsidRPr="005D6714">
        <w:rPr>
          <w:rFonts w:asciiTheme="minorHAnsi" w:hAnsiTheme="minorHAnsi" w:cs="Arial"/>
          <w:sz w:val="20"/>
          <w:u w:val="single"/>
        </w:rPr>
        <w:t>)</w:t>
      </w:r>
      <w:r w:rsidRPr="005D6714">
        <w:rPr>
          <w:rFonts w:asciiTheme="minorHAnsi" w:hAnsiTheme="minorHAnsi" w:cs="Arial"/>
          <w:sz w:val="20"/>
        </w:rPr>
        <w:t xml:space="preserve">, con R.F.C. </w:t>
      </w:r>
      <w:r w:rsidRPr="005D6714">
        <w:rPr>
          <w:rFonts w:asciiTheme="minorHAnsi" w:hAnsiTheme="minorHAnsi" w:cs="Arial"/>
          <w:b/>
          <w:sz w:val="20"/>
          <w:u w:val="single"/>
        </w:rPr>
        <w:t xml:space="preserve"> INCORPORAR RFC)</w:t>
      </w:r>
      <w:r w:rsidRPr="005D6714">
        <w:rPr>
          <w:rFonts w:asciiTheme="minorHAnsi" w:hAnsiTheme="minorHAnsi" w:cs="Arial"/>
          <w:sz w:val="20"/>
        </w:rPr>
        <w:t xml:space="preserve">, </w:t>
      </w:r>
      <w:r w:rsidRPr="005D6714">
        <w:rPr>
          <w:rFonts w:asciiTheme="minorHAnsi" w:hAnsiTheme="minorHAnsi" w:cs="Arial"/>
          <w:b/>
          <w:sz w:val="20"/>
        </w:rPr>
        <w:t>designado</w:t>
      </w:r>
      <w:r w:rsidRPr="005D6714">
        <w:rPr>
          <w:rFonts w:asciiTheme="minorHAnsi" w:hAnsiTheme="minorHAnsi" w:cs="Arial"/>
          <w:sz w:val="20"/>
        </w:rPr>
        <w:t xml:space="preserve"> </w:t>
      </w:r>
      <w:r w:rsidRPr="005D6714">
        <w:rPr>
          <w:rFonts w:asciiTheme="minorHAnsi" w:hAnsiTheme="minorHAnsi" w:cs="Arial"/>
          <w:b/>
          <w:sz w:val="20"/>
        </w:rPr>
        <w:t>para dar seguimiento y verificar</w:t>
      </w:r>
      <w:r w:rsidRPr="005D6714">
        <w:rPr>
          <w:rFonts w:asciiTheme="minorHAnsi" w:hAnsiTheme="minorHAnsi" w:cs="Arial"/>
          <w:sz w:val="20"/>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5D6714">
        <w:rPr>
          <w:rFonts w:asciiTheme="minorHAnsi" w:hAnsiTheme="minorHAnsi" w:cs="Arial"/>
          <w:b/>
          <w:sz w:val="20"/>
        </w:rPr>
        <w:t>“EL PROVEEDOR”</w:t>
      </w:r>
      <w:r w:rsidRPr="005D6714">
        <w:rPr>
          <w:rFonts w:asciiTheme="minorHAnsi" w:hAnsiTheme="minorHAnsi" w:cs="Arial"/>
          <w:sz w:val="20"/>
        </w:rPr>
        <w:t xml:space="preserve"> para los efectos del presente contrato. </w:t>
      </w:r>
    </w:p>
    <w:p w14:paraId="6A098C65" w14:textId="77777777" w:rsidR="005D6714" w:rsidRPr="005D6714" w:rsidRDefault="005D6714" w:rsidP="005D6714">
      <w:pPr>
        <w:ind w:left="852" w:hanging="426"/>
        <w:jc w:val="both"/>
        <w:rPr>
          <w:rFonts w:asciiTheme="minorHAnsi" w:hAnsiTheme="minorHAnsi" w:cs="Arial"/>
          <w:sz w:val="20"/>
        </w:rPr>
      </w:pPr>
    </w:p>
    <w:p w14:paraId="0B5BF3E2"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 xml:space="preserve">INSTRUCCIÓN: EN CASO DE REQUERIR QUE EL INSTRUMENTO JURÍDICO SEA FIRMADO POR MÁS SERVIDORES PÚBLICOS, SE DEBERÁ AGREGAR LA SIGUIENTE DECLARACIÓN TANTAS VECES FIRMANTES SEAN AÑADIDOS. </w:t>
      </w:r>
    </w:p>
    <w:p w14:paraId="61A7DBDF" w14:textId="77777777" w:rsidR="005D6714" w:rsidRPr="005D6714" w:rsidRDefault="005D6714" w:rsidP="005D6714">
      <w:pPr>
        <w:ind w:left="426"/>
        <w:jc w:val="both"/>
        <w:rPr>
          <w:rFonts w:asciiTheme="minorHAnsi" w:hAnsiTheme="minorHAnsi" w:cs="Arial"/>
          <w:b/>
          <w:sz w:val="20"/>
          <w:u w:val="single"/>
        </w:rPr>
      </w:pPr>
    </w:p>
    <w:p w14:paraId="7FAAF1BE" w14:textId="77777777" w:rsidR="005D6714" w:rsidRPr="005D6714" w:rsidRDefault="005D6714" w:rsidP="005D6714">
      <w:pPr>
        <w:overflowPunct w:val="0"/>
        <w:autoSpaceDE w:val="0"/>
        <w:autoSpaceDN w:val="0"/>
        <w:adjustRightInd w:val="0"/>
        <w:ind w:left="426" w:hanging="426"/>
        <w:jc w:val="both"/>
        <w:textAlignment w:val="baseline"/>
        <w:rPr>
          <w:rFonts w:asciiTheme="minorHAnsi" w:hAnsiTheme="minorHAnsi" w:cs="Arial"/>
          <w:sz w:val="20"/>
        </w:rPr>
      </w:pPr>
      <w:r w:rsidRPr="005D6714">
        <w:rPr>
          <w:rFonts w:asciiTheme="minorHAnsi" w:hAnsiTheme="minorHAnsi" w:cs="Arial"/>
          <w:b/>
          <w:sz w:val="20"/>
        </w:rPr>
        <w:t>I.4</w:t>
      </w:r>
      <w:r w:rsidRPr="005D6714">
        <w:rPr>
          <w:rFonts w:asciiTheme="minorHAnsi" w:hAnsiTheme="minorHAnsi" w:cs="Arial"/>
          <w:b/>
          <w:sz w:val="20"/>
        </w:rPr>
        <w:tab/>
      </w:r>
      <w:r w:rsidRPr="005D6714">
        <w:rPr>
          <w:rFonts w:asciiTheme="minorHAnsi" w:hAnsiTheme="minorHAnsi" w:cs="Arial"/>
          <w:sz w:val="20"/>
        </w:rPr>
        <w:t xml:space="preserve">De conformidad con ____ </w:t>
      </w:r>
      <w:r w:rsidRPr="005D6714">
        <w:rPr>
          <w:rFonts w:asciiTheme="minorHAnsi" w:hAnsiTheme="minorHAnsi" w:cs="Arial"/>
          <w:b/>
          <w:sz w:val="20"/>
          <w:u w:val="single"/>
        </w:rPr>
        <w:t>(ORDENAMIENTO JURÍDICO EN LOS QUE SE REGULEN SUS FACULTADES)</w:t>
      </w:r>
      <w:r w:rsidRPr="005D6714">
        <w:rPr>
          <w:rFonts w:asciiTheme="minorHAnsi" w:hAnsiTheme="minorHAnsi" w:cs="Arial"/>
          <w:sz w:val="20"/>
        </w:rPr>
        <w:t xml:space="preserve"> __ suscribe el presente instrumento el C.</w:t>
      </w:r>
      <w:r w:rsidRPr="005D6714">
        <w:rPr>
          <w:rFonts w:asciiTheme="minorHAnsi" w:hAnsiTheme="minorHAnsi" w:cs="Arial"/>
          <w:b/>
          <w:bCs/>
          <w:sz w:val="20"/>
        </w:rPr>
        <w:t xml:space="preserve"> </w:t>
      </w:r>
      <w:r w:rsidRPr="005D6714">
        <w:rPr>
          <w:rFonts w:asciiTheme="minorHAnsi" w:hAnsiTheme="minorHAnsi" w:cs="Arial"/>
          <w:b/>
          <w:bCs/>
          <w:sz w:val="20"/>
          <w:u w:val="single"/>
        </w:rPr>
        <w:t>(NOMBRE DEL FIRMANTE X)</w:t>
      </w:r>
      <w:r w:rsidRPr="005D6714">
        <w:rPr>
          <w:rFonts w:asciiTheme="minorHAnsi" w:hAnsiTheme="minorHAnsi" w:cs="Arial"/>
          <w:sz w:val="20"/>
          <w:u w:val="single"/>
        </w:rPr>
        <w:t xml:space="preserve">, </w:t>
      </w:r>
      <w:r w:rsidRPr="005D6714">
        <w:rPr>
          <w:rFonts w:asciiTheme="minorHAnsi" w:hAnsiTheme="minorHAnsi" w:cs="Arial"/>
          <w:b/>
          <w:bCs/>
          <w:sz w:val="20"/>
          <w:u w:val="single"/>
        </w:rPr>
        <w:t>(SEÑALAR CARGO DEL FIRMANTE X)</w:t>
      </w:r>
      <w:r w:rsidRPr="005D6714">
        <w:rPr>
          <w:rFonts w:asciiTheme="minorHAnsi" w:hAnsiTheme="minorHAnsi" w:cs="Arial"/>
          <w:sz w:val="20"/>
        </w:rPr>
        <w:t xml:space="preserve">, R.F.C. </w:t>
      </w:r>
      <w:r w:rsidRPr="005D6714">
        <w:rPr>
          <w:rFonts w:asciiTheme="minorHAnsi" w:hAnsiTheme="minorHAnsi" w:cs="Arial"/>
          <w:b/>
          <w:sz w:val="20"/>
          <w:u w:val="single"/>
        </w:rPr>
        <w:t xml:space="preserve"> (INCORPORAR RFC DEL FIRMANTE X)</w:t>
      </w:r>
      <w:r w:rsidRPr="005D6714">
        <w:rPr>
          <w:rFonts w:asciiTheme="minorHAnsi" w:hAnsiTheme="minorHAnsi" w:cs="Arial"/>
          <w:sz w:val="20"/>
        </w:rPr>
        <w:t>, facultado para _</w:t>
      </w:r>
      <w:proofErr w:type="gramStart"/>
      <w:r w:rsidRPr="005D6714">
        <w:rPr>
          <w:rFonts w:asciiTheme="minorHAnsi" w:hAnsiTheme="minorHAnsi" w:cs="Arial"/>
          <w:sz w:val="20"/>
        </w:rPr>
        <w:t>_</w:t>
      </w:r>
      <w:r w:rsidRPr="005D6714">
        <w:rPr>
          <w:rFonts w:asciiTheme="minorHAnsi" w:hAnsiTheme="minorHAnsi" w:cs="Arial"/>
          <w:b/>
          <w:sz w:val="20"/>
          <w:u w:val="single"/>
        </w:rPr>
        <w:t>(</w:t>
      </w:r>
      <w:proofErr w:type="gramEnd"/>
      <w:r w:rsidRPr="005D6714">
        <w:rPr>
          <w:rFonts w:asciiTheme="minorHAnsi" w:hAnsiTheme="minorHAnsi" w:cs="Arial"/>
          <w:b/>
          <w:sz w:val="20"/>
          <w:u w:val="single"/>
        </w:rPr>
        <w:t>INCORPORAR FACULTADES Y PARTICIPACIÓN EN EL CONTRATO)__.</w:t>
      </w:r>
    </w:p>
    <w:p w14:paraId="5C091044" w14:textId="77777777" w:rsidR="005D6714" w:rsidRPr="005D6714" w:rsidRDefault="005D6714" w:rsidP="005D6714">
      <w:pPr>
        <w:jc w:val="both"/>
        <w:rPr>
          <w:rFonts w:asciiTheme="minorHAnsi" w:hAnsiTheme="minorHAnsi" w:cs="Arial"/>
          <w:sz w:val="20"/>
        </w:rPr>
      </w:pPr>
    </w:p>
    <w:p w14:paraId="62C1DF7C"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I.5</w:t>
      </w:r>
      <w:r w:rsidRPr="005D6714">
        <w:rPr>
          <w:rFonts w:asciiTheme="minorHAnsi" w:hAnsiTheme="minorHAnsi" w:cs="Arial"/>
          <w:sz w:val="20"/>
        </w:rPr>
        <w:tab/>
        <w:t>La adjudicación del presente contrato se realizó mediante el procedimiento de</w:t>
      </w:r>
      <w:r w:rsidRPr="005D6714">
        <w:rPr>
          <w:rFonts w:asciiTheme="minorHAnsi" w:hAnsiTheme="minorHAnsi" w:cs="Arial"/>
          <w:b/>
          <w:bCs/>
          <w:sz w:val="20"/>
        </w:rPr>
        <w:t xml:space="preserve"> </w:t>
      </w:r>
      <w:r w:rsidRPr="005D6714">
        <w:rPr>
          <w:rFonts w:asciiTheme="minorHAnsi" w:hAnsiTheme="minorHAnsi" w:cs="Arial"/>
          <w:sz w:val="20"/>
          <w:u w:val="single"/>
        </w:rPr>
        <w:t>(</w:t>
      </w:r>
      <w:r w:rsidRPr="005D6714">
        <w:rPr>
          <w:rFonts w:asciiTheme="minorHAnsi" w:hAnsiTheme="minorHAnsi" w:cs="Arial"/>
          <w:b/>
          <w:sz w:val="20"/>
          <w:u w:val="single"/>
        </w:rPr>
        <w:t>TIPO DE PROCEDIMIENTO</w:t>
      </w:r>
      <w:r w:rsidRPr="005D6714">
        <w:rPr>
          <w:rFonts w:asciiTheme="minorHAnsi" w:hAnsiTheme="minorHAnsi" w:cs="Arial"/>
          <w:sz w:val="20"/>
          <w:u w:val="single"/>
        </w:rPr>
        <w:t>)</w:t>
      </w:r>
      <w:r w:rsidRPr="005D6714">
        <w:rPr>
          <w:rFonts w:asciiTheme="minorHAnsi" w:hAnsiTheme="minorHAnsi" w:cs="Arial"/>
          <w:sz w:val="20"/>
        </w:rPr>
        <w:t xml:space="preserve"> </w:t>
      </w:r>
      <w:r w:rsidRPr="005D6714">
        <w:rPr>
          <w:rFonts w:asciiTheme="minorHAnsi" w:hAnsiTheme="minorHAnsi" w:cs="Arial"/>
          <w:sz w:val="20"/>
          <w:u w:val="single"/>
        </w:rPr>
        <w:t>(</w:t>
      </w:r>
      <w:r w:rsidRPr="005D6714">
        <w:rPr>
          <w:rFonts w:asciiTheme="minorHAnsi" w:hAnsiTheme="minorHAnsi" w:cs="Arial"/>
          <w:b/>
          <w:sz w:val="20"/>
          <w:u w:val="single"/>
        </w:rPr>
        <w:t>INCORPORAR MEDIO DEL PROCEDIMIENTO</w:t>
      </w:r>
      <w:r w:rsidRPr="005D6714">
        <w:rPr>
          <w:rFonts w:asciiTheme="minorHAnsi" w:hAnsiTheme="minorHAnsi" w:cs="Arial"/>
          <w:sz w:val="20"/>
          <w:u w:val="single"/>
        </w:rPr>
        <w:t>)</w:t>
      </w:r>
      <w:r w:rsidRPr="005D6714">
        <w:rPr>
          <w:rFonts w:asciiTheme="minorHAnsi" w:hAnsiTheme="minorHAnsi" w:cs="Arial"/>
          <w:sz w:val="20"/>
        </w:rPr>
        <w:t xml:space="preserve"> de carácter </w:t>
      </w:r>
      <w:r w:rsidRPr="005D6714">
        <w:rPr>
          <w:rFonts w:asciiTheme="minorHAnsi" w:hAnsiTheme="minorHAnsi" w:cs="Arial"/>
          <w:b/>
          <w:sz w:val="20"/>
          <w:u w:val="single"/>
        </w:rPr>
        <w:t>(INCORPORAR EL CARÁCTER DEL PROCEDIMIENTO)</w:t>
      </w:r>
      <w:r w:rsidRPr="005D6714">
        <w:rPr>
          <w:rFonts w:asciiTheme="minorHAnsi" w:hAnsiTheme="minorHAnsi" w:cs="Arial"/>
          <w:sz w:val="20"/>
        </w:rPr>
        <w:t>, al amparo de lo establecido en los artículos 134 de la Constitución Política de los Estados Unidos Mexicanos; (</w:t>
      </w:r>
      <w:r w:rsidRPr="005D6714">
        <w:rPr>
          <w:rFonts w:asciiTheme="minorHAnsi" w:hAnsiTheme="minorHAnsi" w:cs="Arial"/>
          <w:b/>
          <w:sz w:val="20"/>
        </w:rPr>
        <w:t>CITAR LOS NUMERALES</w:t>
      </w:r>
      <w:r w:rsidRPr="005D6714">
        <w:rPr>
          <w:rFonts w:asciiTheme="minorHAnsi" w:hAnsiTheme="minorHAnsi" w:cs="Arial"/>
          <w:sz w:val="20"/>
        </w:rPr>
        <w:t xml:space="preserve">) de la Ley de Adquisiciones, Arrendamientos y Servicios del Sector Público, </w:t>
      </w:r>
      <w:r w:rsidRPr="005D6714">
        <w:rPr>
          <w:rFonts w:asciiTheme="minorHAnsi" w:hAnsiTheme="minorHAnsi" w:cs="Arial"/>
          <w:b/>
          <w:sz w:val="20"/>
        </w:rPr>
        <w:t>“LAASSP”</w:t>
      </w:r>
      <w:r w:rsidRPr="005D6714">
        <w:rPr>
          <w:rFonts w:asciiTheme="minorHAnsi" w:hAnsiTheme="minorHAnsi" w:cs="Arial"/>
          <w:sz w:val="20"/>
        </w:rPr>
        <w:t>, y (</w:t>
      </w:r>
      <w:r w:rsidRPr="005D6714">
        <w:rPr>
          <w:rFonts w:asciiTheme="minorHAnsi" w:hAnsiTheme="minorHAnsi" w:cs="Arial"/>
          <w:b/>
          <w:sz w:val="20"/>
        </w:rPr>
        <w:t>CITAR LOS NUMERALES</w:t>
      </w:r>
      <w:r w:rsidRPr="005D6714">
        <w:rPr>
          <w:rFonts w:asciiTheme="minorHAnsi" w:hAnsiTheme="minorHAnsi" w:cs="Arial"/>
          <w:sz w:val="20"/>
        </w:rPr>
        <w:t>) de su Reglamento.</w:t>
      </w:r>
    </w:p>
    <w:p w14:paraId="42A78FA2" w14:textId="77777777" w:rsidR="005D6714" w:rsidRPr="005D6714" w:rsidRDefault="005D6714" w:rsidP="005D6714">
      <w:pPr>
        <w:jc w:val="both"/>
        <w:rPr>
          <w:rFonts w:asciiTheme="minorHAnsi" w:hAnsiTheme="minorHAnsi" w:cs="Arial"/>
          <w:sz w:val="20"/>
        </w:rPr>
      </w:pPr>
    </w:p>
    <w:p w14:paraId="313E0FCC"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I.6</w:t>
      </w:r>
      <w:r w:rsidRPr="005D6714">
        <w:rPr>
          <w:rFonts w:asciiTheme="minorHAnsi" w:hAnsiTheme="minorHAnsi" w:cs="Arial"/>
          <w:sz w:val="20"/>
        </w:rPr>
        <w:tab/>
      </w:r>
      <w:r w:rsidRPr="005D6714">
        <w:rPr>
          <w:rFonts w:asciiTheme="minorHAnsi" w:hAnsiTheme="minorHAnsi" w:cs="Arial"/>
          <w:b/>
          <w:sz w:val="20"/>
        </w:rPr>
        <w:t>“LA DEPENDENCIA O ENTIDAD”</w:t>
      </w:r>
      <w:r w:rsidRPr="005D6714">
        <w:rPr>
          <w:rFonts w:asciiTheme="minorHAnsi" w:hAnsiTheme="minorHAnsi" w:cs="Arial"/>
          <w:sz w:val="20"/>
        </w:rPr>
        <w:t xml:space="preserve"> cuenta con suficiencia presupuestaria otorgada mediante</w:t>
      </w:r>
      <w:r w:rsidRPr="005D6714">
        <w:rPr>
          <w:rFonts w:asciiTheme="minorHAnsi" w:hAnsiTheme="minorHAnsi" w:cs="Arial"/>
          <w:b/>
          <w:sz w:val="20"/>
        </w:rPr>
        <w:t xml:space="preserve"> </w:t>
      </w:r>
      <w:r w:rsidRPr="005D6714">
        <w:rPr>
          <w:rFonts w:asciiTheme="minorHAnsi" w:hAnsiTheme="minorHAnsi" w:cs="Arial"/>
          <w:b/>
          <w:sz w:val="20"/>
          <w:u w:val="single"/>
        </w:rPr>
        <w:t xml:space="preserve">(NÚMERO Y FECHA DE OFICIO), </w:t>
      </w:r>
      <w:r w:rsidRPr="005D6714">
        <w:rPr>
          <w:rFonts w:asciiTheme="minorHAnsi" w:hAnsiTheme="minorHAnsi" w:cs="Arial"/>
          <w:sz w:val="20"/>
        </w:rPr>
        <w:t xml:space="preserve">emitido por la </w:t>
      </w:r>
      <w:r w:rsidRPr="005D6714">
        <w:rPr>
          <w:rFonts w:asciiTheme="minorHAnsi" w:hAnsiTheme="minorHAnsi" w:cs="Arial"/>
          <w:b/>
          <w:sz w:val="20"/>
        </w:rPr>
        <w:t>_____________________</w:t>
      </w:r>
      <w:r w:rsidRPr="005D6714">
        <w:rPr>
          <w:rFonts w:asciiTheme="minorHAnsi" w:hAnsiTheme="minorHAnsi" w:cs="Arial"/>
          <w:sz w:val="20"/>
        </w:rPr>
        <w:t xml:space="preserve">. </w:t>
      </w:r>
    </w:p>
    <w:p w14:paraId="34F0C5B3" w14:textId="77777777" w:rsidR="005D6714" w:rsidRPr="005D6714" w:rsidRDefault="005D6714" w:rsidP="005D6714">
      <w:pPr>
        <w:ind w:left="426" w:hanging="426"/>
        <w:jc w:val="both"/>
        <w:rPr>
          <w:rFonts w:asciiTheme="minorHAnsi" w:hAnsiTheme="minorHAnsi" w:cs="Arial"/>
          <w:sz w:val="20"/>
        </w:rPr>
      </w:pPr>
    </w:p>
    <w:p w14:paraId="27289B84" w14:textId="6AB5471B" w:rsidR="005D6714" w:rsidRDefault="005D6714" w:rsidP="006408DE">
      <w:pPr>
        <w:ind w:left="426"/>
        <w:jc w:val="both"/>
        <w:rPr>
          <w:rFonts w:asciiTheme="minorHAnsi" w:hAnsiTheme="minorHAnsi" w:cs="Arial"/>
          <w:sz w:val="20"/>
        </w:rPr>
      </w:pPr>
      <w:r w:rsidRPr="005D6714">
        <w:rPr>
          <w:rFonts w:asciiTheme="minorHAnsi" w:hAnsiTheme="minorHAnsi" w:cs="Arial"/>
          <w:sz w:val="20"/>
        </w:rPr>
        <w:lastRenderedPageBreak/>
        <w:t>INSTRUCCIÓN: EN CASO DE QUE SE TRATE DE UN CONTRATO PLURIANUAL, SE DEBERÁ CONSIGNAR EL OFICIO DE AUTORIZACIÓN DE LA SHCP EN TÉRMINOS DEL ARTÍCULO 50 DE LA LEY FEDERAL DE PRESUPUESTO Y RESPONSABILIDAD HACENDARIA Y SU REGLAMENTO, COMO SIGUE:</w:t>
      </w:r>
    </w:p>
    <w:p w14:paraId="4775D79C" w14:textId="77777777" w:rsidR="006408DE" w:rsidRPr="006408DE" w:rsidRDefault="006408DE" w:rsidP="006408DE">
      <w:pPr>
        <w:ind w:left="426"/>
        <w:jc w:val="both"/>
        <w:rPr>
          <w:rFonts w:asciiTheme="minorHAnsi" w:hAnsiTheme="minorHAnsi" w:cs="Arial"/>
          <w:sz w:val="20"/>
        </w:rPr>
      </w:pPr>
    </w:p>
    <w:p w14:paraId="28D294BC" w14:textId="0EDD5EBB" w:rsidR="005D6714" w:rsidRPr="006408DE" w:rsidRDefault="005D6714" w:rsidP="006408DE">
      <w:pPr>
        <w:tabs>
          <w:tab w:val="left" w:pos="426"/>
        </w:tabs>
        <w:spacing w:after="120"/>
        <w:ind w:left="426" w:right="118"/>
        <w:rPr>
          <w:rFonts w:asciiTheme="minorHAnsi" w:hAnsiTheme="minorHAnsi" w:cs="Arial"/>
          <w:bCs/>
          <w:sz w:val="20"/>
        </w:rPr>
      </w:pPr>
      <w:r w:rsidRPr="005D6714">
        <w:rPr>
          <w:rFonts w:asciiTheme="minorHAnsi" w:hAnsiTheme="minorHAnsi" w:cs="Arial"/>
          <w:bCs/>
          <w:sz w:val="20"/>
        </w:rPr>
        <w:t>La SHCP (Titular de la entidad en su caso) autorizó la plurianualidad mediante el oficio Número de Oficio ______________________</w:t>
      </w:r>
    </w:p>
    <w:p w14:paraId="31A0BC80"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INSTRUCCIÓN: SI LA CONTRATACIÓN ES PREVIA A LA AUTORIZACIÓN DE SU PRESUPUESTO, CONFORME AL ARTÍCULO 25, PÁRRAFO SEGUNDO DE LA LAASSP (ANTICIPADA) MOSTRAR EL SIGUIENTE TEXTO:</w:t>
      </w:r>
    </w:p>
    <w:p w14:paraId="7E6C49EC" w14:textId="77777777" w:rsidR="005D6714" w:rsidRPr="005D6714" w:rsidRDefault="005D6714" w:rsidP="005D6714">
      <w:pPr>
        <w:ind w:left="426"/>
        <w:jc w:val="both"/>
        <w:rPr>
          <w:rFonts w:asciiTheme="minorHAnsi" w:hAnsiTheme="minorHAnsi" w:cs="Arial"/>
          <w:sz w:val="20"/>
        </w:rPr>
      </w:pPr>
    </w:p>
    <w:p w14:paraId="1B5CD142"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52D48174" w14:textId="77777777" w:rsidR="005D6714" w:rsidRPr="005D6714" w:rsidRDefault="005D6714" w:rsidP="005D6714">
      <w:pPr>
        <w:ind w:left="426" w:hanging="426"/>
        <w:jc w:val="both"/>
        <w:rPr>
          <w:rFonts w:asciiTheme="minorHAnsi" w:hAnsiTheme="minorHAnsi" w:cs="Arial"/>
          <w:bCs/>
          <w:sz w:val="20"/>
          <w:lang w:eastAsia="es-MX"/>
        </w:rPr>
      </w:pPr>
    </w:p>
    <w:p w14:paraId="3D772CFC"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I.7</w:t>
      </w:r>
      <w:r w:rsidRPr="005D6714">
        <w:rPr>
          <w:rFonts w:asciiTheme="minorHAnsi" w:hAnsiTheme="minorHAnsi" w:cs="Arial"/>
          <w:sz w:val="20"/>
        </w:rPr>
        <w:tab/>
        <w:t xml:space="preserve">Cuenta con el Registro Federal de Contribuyentes </w:t>
      </w:r>
      <w:r w:rsidRPr="005D6714">
        <w:rPr>
          <w:rFonts w:asciiTheme="minorHAnsi" w:hAnsiTheme="minorHAnsi" w:cs="Arial"/>
          <w:b/>
          <w:sz w:val="20"/>
        </w:rPr>
        <w:t>N° (RFC DEPENDENCIA O ENTIDAD)</w:t>
      </w:r>
      <w:r w:rsidRPr="005D6714">
        <w:rPr>
          <w:rFonts w:asciiTheme="minorHAnsi" w:hAnsiTheme="minorHAnsi" w:cs="Arial"/>
          <w:sz w:val="20"/>
        </w:rPr>
        <w:t>.</w:t>
      </w:r>
    </w:p>
    <w:p w14:paraId="2005A454" w14:textId="77777777" w:rsidR="005D6714" w:rsidRPr="005D6714" w:rsidRDefault="005D6714" w:rsidP="005D6714">
      <w:pPr>
        <w:tabs>
          <w:tab w:val="left" w:pos="426"/>
        </w:tabs>
        <w:ind w:left="426" w:hanging="426"/>
        <w:jc w:val="both"/>
        <w:rPr>
          <w:rFonts w:asciiTheme="minorHAnsi" w:hAnsiTheme="minorHAnsi" w:cs="Arial"/>
          <w:caps/>
          <w:sz w:val="20"/>
        </w:rPr>
      </w:pPr>
    </w:p>
    <w:p w14:paraId="137DE9C2"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I.8</w:t>
      </w:r>
      <w:r w:rsidRPr="005D6714">
        <w:rPr>
          <w:rFonts w:asciiTheme="minorHAnsi" w:hAnsiTheme="minorHAnsi" w:cs="Arial"/>
          <w:sz w:val="20"/>
        </w:rPr>
        <w:tab/>
        <w:t>Tiene establecido su domicilio en ________________________________________ mismo que señala para los fines y efectos legales del presente contrato.</w:t>
      </w:r>
    </w:p>
    <w:p w14:paraId="607D76A4"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483D5023"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INSTRUCCIÓN: EN CASO DE QUE SE APLIQUE REDUCCIÓN DE GARANTÍA DE CUMPLIMIENTO.</w:t>
      </w:r>
    </w:p>
    <w:p w14:paraId="73383165" w14:textId="77777777" w:rsidR="005D6714" w:rsidRPr="005D6714" w:rsidRDefault="005D6714" w:rsidP="005D6714">
      <w:pPr>
        <w:ind w:left="426" w:hanging="426"/>
        <w:jc w:val="both"/>
        <w:rPr>
          <w:rFonts w:asciiTheme="minorHAnsi" w:hAnsiTheme="minorHAnsi" w:cs="Arial"/>
          <w:sz w:val="20"/>
        </w:rPr>
      </w:pPr>
    </w:p>
    <w:p w14:paraId="4DCBD1FF"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I.9</w:t>
      </w:r>
      <w:r w:rsidRPr="005D6714">
        <w:rPr>
          <w:rFonts w:asciiTheme="minorHAnsi" w:hAnsiTheme="minorHAnsi" w:cs="Arial"/>
          <w:sz w:val="20"/>
        </w:rPr>
        <w:tab/>
        <w:t xml:space="preserve">De la revisión al historial de cumplimiento en materia de contrataciones en el Registro Único de Contratistas, se advierte que </w:t>
      </w:r>
      <w:r w:rsidRPr="005D6714">
        <w:rPr>
          <w:rFonts w:asciiTheme="minorHAnsi" w:hAnsiTheme="minorHAnsi" w:cs="Arial"/>
          <w:b/>
          <w:sz w:val="20"/>
        </w:rPr>
        <w:t>“EL PROVEEDOR”</w:t>
      </w:r>
      <w:r w:rsidRPr="005D6714">
        <w:rPr>
          <w:rFonts w:asciiTheme="minorHAnsi" w:hAnsiTheme="minorHAnsi" w:cs="Arial"/>
          <w:sz w:val="20"/>
        </w:rPr>
        <w:t xml:space="preserve"> cuenta con un grado de cumplimiento </w:t>
      </w:r>
      <w:r w:rsidRPr="005D6714">
        <w:rPr>
          <w:rFonts w:asciiTheme="minorHAnsi" w:hAnsiTheme="minorHAnsi" w:cs="Arial"/>
          <w:b/>
          <w:sz w:val="20"/>
          <w:u w:val="single"/>
        </w:rPr>
        <w:t>(INDICAR EL RANGO),</w:t>
      </w:r>
      <w:r w:rsidRPr="005D6714">
        <w:rPr>
          <w:rFonts w:asciiTheme="minorHAnsi" w:hAnsiTheme="minorHAnsi" w:cs="Arial"/>
          <w:sz w:val="20"/>
        </w:rPr>
        <w:t xml:space="preserve"> por lo que </w:t>
      </w:r>
      <w:r w:rsidRPr="005D6714">
        <w:rPr>
          <w:rFonts w:asciiTheme="minorHAnsi" w:hAnsiTheme="minorHAnsi" w:cs="Arial"/>
          <w:b/>
          <w:sz w:val="20"/>
        </w:rPr>
        <w:t xml:space="preserve">“LA DEPENDENCIA O ENTIDAD” </w:t>
      </w:r>
      <w:r w:rsidRPr="005D6714">
        <w:rPr>
          <w:rFonts w:asciiTheme="minorHAnsi" w:hAnsiTheme="minorHAnsi" w:cs="Arial"/>
          <w:sz w:val="20"/>
        </w:rPr>
        <w:t>determina procedente efectuar la reducción del monto de la garantía por un porcentaje de ___.</w:t>
      </w:r>
    </w:p>
    <w:p w14:paraId="1F440977"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102BEE4E" w14:textId="77777777" w:rsidR="005D6714" w:rsidRPr="005D6714" w:rsidRDefault="005D6714" w:rsidP="005D6714">
      <w:pPr>
        <w:ind w:left="426"/>
        <w:jc w:val="both"/>
        <w:rPr>
          <w:rFonts w:asciiTheme="minorHAnsi" w:hAnsiTheme="minorHAnsi"/>
          <w:sz w:val="20"/>
          <w:lang w:val="es-MX"/>
        </w:rPr>
      </w:pPr>
      <w:r w:rsidRPr="005D6714">
        <w:rPr>
          <w:rFonts w:asciiTheme="minorHAnsi" w:hAnsiTheme="minorHAnsi"/>
          <w:sz w:val="20"/>
          <w:lang w:val="es-MX"/>
        </w:rPr>
        <w:t xml:space="preserve">INSTRUCCIÓN: </w:t>
      </w:r>
      <w:r w:rsidRPr="005D6714">
        <w:rPr>
          <w:rFonts w:asciiTheme="minorHAnsi" w:hAnsiTheme="minorHAnsi"/>
          <w:sz w:val="20"/>
          <w:lang w:val="es-MX" w:eastAsia="es-ES"/>
        </w:rPr>
        <w:t xml:space="preserve">CUANDO LA PROPOSICIÓN GANADORA HAYA SIDO PRESENTADA EN FORMA CONJUNTA POR VARIAS PERSONAS, LAS DECLARACIONES SE DEBERÁN FORMULAR POR CADA UNO DE ELLOS, EN TÉRMINOS DEL ARTÍCULO 44 DEL REGLAMENTO DE LA </w:t>
      </w:r>
      <w:r w:rsidRPr="005D6714">
        <w:rPr>
          <w:rFonts w:asciiTheme="minorHAnsi" w:hAnsiTheme="minorHAnsi"/>
          <w:sz w:val="20"/>
          <w:lang w:val="es-MX"/>
        </w:rPr>
        <w:t>LAASSP.</w:t>
      </w:r>
    </w:p>
    <w:p w14:paraId="0061D22C" w14:textId="77777777" w:rsidR="005D6714" w:rsidRPr="005D6714" w:rsidRDefault="005D6714" w:rsidP="005D6714">
      <w:pPr>
        <w:ind w:left="426"/>
        <w:jc w:val="both"/>
        <w:rPr>
          <w:rFonts w:asciiTheme="minorHAnsi" w:hAnsiTheme="minorHAnsi"/>
          <w:sz w:val="20"/>
          <w:lang w:val="es-MX"/>
        </w:rPr>
      </w:pPr>
    </w:p>
    <w:p w14:paraId="43C89F6D"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w:t>
      </w:r>
      <w:r w:rsidRPr="005D6714">
        <w:rPr>
          <w:rFonts w:asciiTheme="minorHAnsi" w:hAnsiTheme="minorHAnsi" w:cs="Arial"/>
          <w:sz w:val="20"/>
        </w:rPr>
        <w:tab/>
      </w:r>
      <w:r w:rsidRPr="005D6714">
        <w:rPr>
          <w:rFonts w:asciiTheme="minorHAnsi" w:hAnsiTheme="minorHAnsi" w:cs="Arial"/>
          <w:b/>
          <w:sz w:val="20"/>
        </w:rPr>
        <w:t>“EL PROVEEDOR”</w:t>
      </w:r>
      <w:r w:rsidRPr="005D6714">
        <w:rPr>
          <w:rFonts w:asciiTheme="minorHAnsi" w:hAnsiTheme="minorHAnsi" w:cs="Arial"/>
          <w:sz w:val="20"/>
        </w:rPr>
        <w:t xml:space="preserve"> declara que </w:t>
      </w:r>
      <w:r w:rsidRPr="005D6714">
        <w:rPr>
          <w:rFonts w:asciiTheme="minorHAnsi" w:hAnsiTheme="minorHAnsi" w:cs="Arial"/>
          <w:b/>
          <w:sz w:val="20"/>
          <w:u w:val="single"/>
        </w:rPr>
        <w:t>(TRATÁNDOSE DE PERSONA FÍSICA)</w:t>
      </w:r>
      <w:r w:rsidRPr="005D6714">
        <w:rPr>
          <w:rFonts w:asciiTheme="minorHAnsi" w:hAnsiTheme="minorHAnsi" w:cs="Arial"/>
          <w:sz w:val="20"/>
        </w:rPr>
        <w:t>:</w:t>
      </w:r>
    </w:p>
    <w:p w14:paraId="0298F058" w14:textId="77777777" w:rsidR="005D6714" w:rsidRPr="005D6714" w:rsidRDefault="005D6714" w:rsidP="005D6714">
      <w:pPr>
        <w:widowControl w:val="0"/>
        <w:tabs>
          <w:tab w:val="left" w:pos="426"/>
        </w:tabs>
        <w:jc w:val="both"/>
        <w:rPr>
          <w:rFonts w:asciiTheme="minorHAnsi" w:hAnsiTheme="minorHAnsi" w:cs="Arial"/>
          <w:sz w:val="20"/>
        </w:rPr>
      </w:pPr>
    </w:p>
    <w:p w14:paraId="4049165E"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w:t>
      </w:r>
      <w:r w:rsidRPr="005D6714">
        <w:rPr>
          <w:rFonts w:asciiTheme="minorHAnsi" w:hAnsiTheme="minorHAnsi" w:cs="Arial"/>
          <w:sz w:val="20"/>
        </w:rPr>
        <w:tab/>
      </w:r>
      <w:r w:rsidRPr="005D6714">
        <w:rPr>
          <w:rFonts w:asciiTheme="minorHAnsi" w:hAnsiTheme="minorHAnsi" w:cs="Arial"/>
          <w:b/>
          <w:sz w:val="20"/>
        </w:rPr>
        <w:t>“EL PROVEEDOR”</w:t>
      </w:r>
      <w:r w:rsidRPr="005D6714">
        <w:rPr>
          <w:rFonts w:asciiTheme="minorHAnsi" w:hAnsiTheme="minorHAnsi" w:cs="Arial"/>
          <w:sz w:val="20"/>
        </w:rPr>
        <w:t xml:space="preserve">, por conducto de su representante declara que </w:t>
      </w:r>
      <w:r w:rsidRPr="005D6714">
        <w:rPr>
          <w:rFonts w:asciiTheme="minorHAnsi" w:hAnsiTheme="minorHAnsi" w:cs="Arial"/>
          <w:b/>
          <w:sz w:val="20"/>
          <w:u w:val="single"/>
        </w:rPr>
        <w:t>(TRATÁNDOSE DE PERSONA MORAL)</w:t>
      </w:r>
      <w:r w:rsidRPr="005D6714">
        <w:rPr>
          <w:rFonts w:asciiTheme="minorHAnsi" w:hAnsiTheme="minorHAnsi" w:cs="Arial"/>
          <w:sz w:val="20"/>
        </w:rPr>
        <w:t>:</w:t>
      </w:r>
    </w:p>
    <w:p w14:paraId="4EEBE90B"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4B58341F" w14:textId="77777777" w:rsidR="005D6714" w:rsidRPr="005D6714" w:rsidRDefault="005D6714" w:rsidP="005D6714">
      <w:pPr>
        <w:widowControl w:val="0"/>
        <w:tabs>
          <w:tab w:val="left" w:pos="426"/>
        </w:tabs>
        <w:ind w:left="426"/>
        <w:jc w:val="both"/>
        <w:rPr>
          <w:rFonts w:asciiTheme="minorHAnsi" w:hAnsiTheme="minorHAnsi" w:cs="Arial"/>
          <w:sz w:val="20"/>
        </w:rPr>
      </w:pPr>
      <w:r w:rsidRPr="005D6714">
        <w:rPr>
          <w:rFonts w:asciiTheme="minorHAnsi" w:hAnsiTheme="minorHAnsi" w:cs="Arial"/>
          <w:sz w:val="20"/>
        </w:rPr>
        <w:t>INSTRUCCIÓN: EN CASO DE PROPUESTAS CONJUNTAS, INCORPORAR A CADA UNO DE LOS PROVEEDORES QUE LA INTEGRAN, EN TÉRMINOS DE LO SEÑALADO EN LOS NUMERALES 2 A 3.1</w:t>
      </w:r>
    </w:p>
    <w:p w14:paraId="11D45D09"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1B01D898" w14:textId="77777777" w:rsidR="005D6714" w:rsidRPr="005D6714" w:rsidRDefault="005D6714" w:rsidP="005D6714">
      <w:pPr>
        <w:tabs>
          <w:tab w:val="left" w:pos="426"/>
        </w:tabs>
        <w:ind w:left="426"/>
        <w:jc w:val="both"/>
        <w:rPr>
          <w:rFonts w:asciiTheme="minorHAnsi" w:hAnsiTheme="minorHAnsi" w:cs="Arial"/>
          <w:sz w:val="20"/>
        </w:rPr>
      </w:pPr>
      <w:r w:rsidRPr="005D6714">
        <w:rPr>
          <w:rFonts w:asciiTheme="minorHAnsi" w:hAnsiTheme="minorHAnsi" w:cs="Arial"/>
          <w:sz w:val="20"/>
        </w:rPr>
        <w:t xml:space="preserve">INSTRUCCIÓN: SI ES PERSONA FÍSICA INCORPORAR LAS DECLARACIONES DE LOS NUMERALES 2. Y 2.1 </w:t>
      </w:r>
    </w:p>
    <w:p w14:paraId="30DF0D25" w14:textId="77777777" w:rsidR="005D6714" w:rsidRPr="005D6714" w:rsidRDefault="005D6714" w:rsidP="005D6714">
      <w:pPr>
        <w:widowControl w:val="0"/>
        <w:tabs>
          <w:tab w:val="left" w:pos="426"/>
        </w:tabs>
        <w:ind w:left="426"/>
        <w:jc w:val="both"/>
        <w:rPr>
          <w:rFonts w:asciiTheme="minorHAnsi" w:hAnsiTheme="minorHAnsi" w:cs="Arial"/>
          <w:b/>
          <w:sz w:val="20"/>
        </w:rPr>
      </w:pPr>
    </w:p>
    <w:p w14:paraId="78081AAE"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II.1</w:t>
      </w:r>
      <w:r w:rsidRPr="005D6714">
        <w:rPr>
          <w:rFonts w:asciiTheme="minorHAnsi" w:hAnsiTheme="minorHAnsi" w:cs="Arial"/>
          <w:sz w:val="20"/>
        </w:rPr>
        <w:tab/>
        <w:t>Es una persona</w:t>
      </w:r>
      <w:r w:rsidRPr="005D6714">
        <w:rPr>
          <w:rFonts w:asciiTheme="minorHAnsi" w:hAnsiTheme="minorHAnsi" w:cs="Arial"/>
          <w:b/>
          <w:sz w:val="20"/>
        </w:rPr>
        <w:t xml:space="preserve"> física,</w:t>
      </w:r>
      <w:r w:rsidRPr="005D6714">
        <w:rPr>
          <w:rFonts w:asciiTheme="minorHAnsi" w:hAnsiTheme="minorHAnsi" w:cs="Arial"/>
          <w:bCs/>
          <w:sz w:val="20"/>
        </w:rPr>
        <w:t xml:space="preserve"> </w:t>
      </w:r>
      <w:r w:rsidRPr="005D6714">
        <w:rPr>
          <w:rFonts w:asciiTheme="minorHAnsi" w:hAnsiTheme="minorHAnsi" w:cs="Arial"/>
          <w:sz w:val="20"/>
        </w:rPr>
        <w:t xml:space="preserve">de nacionalidad _____________lo que acredita con ___________________ </w:t>
      </w:r>
      <w:r w:rsidRPr="005D6714">
        <w:rPr>
          <w:rFonts w:asciiTheme="minorHAnsi" w:hAnsiTheme="minorHAnsi" w:cs="Arial"/>
          <w:b/>
          <w:sz w:val="20"/>
          <w:u w:val="single"/>
        </w:rPr>
        <w:t>(EN EL CASO DE PERSONAS EXTRANJERAS DESCRIBIR EL DOCUMENTO)</w:t>
      </w:r>
      <w:r w:rsidRPr="005D6714">
        <w:rPr>
          <w:rFonts w:asciiTheme="minorHAnsi" w:hAnsiTheme="minorHAnsi" w:cs="Arial"/>
          <w:sz w:val="20"/>
        </w:rPr>
        <w:t xml:space="preserve"> __________________, expedida por ___________________.</w:t>
      </w:r>
    </w:p>
    <w:p w14:paraId="69F48809"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6513A0CD" w14:textId="77777777" w:rsidR="005D6714" w:rsidRPr="005D6714" w:rsidRDefault="005D6714" w:rsidP="005D6714">
      <w:pPr>
        <w:widowControl w:val="0"/>
        <w:tabs>
          <w:tab w:val="left" w:pos="426"/>
        </w:tabs>
        <w:ind w:left="426"/>
        <w:jc w:val="both"/>
        <w:rPr>
          <w:rFonts w:asciiTheme="minorHAnsi" w:hAnsiTheme="minorHAnsi" w:cs="Arial"/>
          <w:sz w:val="20"/>
        </w:rPr>
      </w:pPr>
      <w:r w:rsidRPr="005D6714">
        <w:rPr>
          <w:rFonts w:asciiTheme="minorHAnsi" w:hAnsiTheme="minorHAnsi" w:cs="Arial"/>
          <w:sz w:val="20"/>
        </w:rPr>
        <w:t>INSTRUCCIÓN: SI ES PERSONA MORAL, ATENDER A LAS DECLARACIONES DE LOS NUMERALES 2 A 2.2</w:t>
      </w:r>
    </w:p>
    <w:p w14:paraId="3D0CC904" w14:textId="77777777" w:rsidR="005D6714" w:rsidRPr="005D6714" w:rsidRDefault="005D6714" w:rsidP="005D6714">
      <w:pPr>
        <w:widowControl w:val="0"/>
        <w:tabs>
          <w:tab w:val="left" w:pos="426"/>
        </w:tabs>
        <w:jc w:val="both"/>
        <w:rPr>
          <w:rFonts w:asciiTheme="minorHAnsi" w:hAnsiTheme="minorHAnsi" w:cs="Arial"/>
          <w:sz w:val="20"/>
        </w:rPr>
      </w:pPr>
    </w:p>
    <w:p w14:paraId="2E88718D"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II.2</w:t>
      </w:r>
      <w:r w:rsidRPr="005D6714">
        <w:rPr>
          <w:rFonts w:asciiTheme="minorHAnsi" w:hAnsiTheme="minorHAnsi" w:cs="Arial"/>
          <w:sz w:val="20"/>
        </w:rPr>
        <w:tab/>
        <w:t>Es una persona</w:t>
      </w:r>
      <w:r w:rsidRPr="005D6714">
        <w:rPr>
          <w:rFonts w:asciiTheme="minorHAnsi" w:hAnsiTheme="minorHAnsi" w:cs="Arial"/>
          <w:b/>
          <w:sz w:val="20"/>
        </w:rPr>
        <w:t xml:space="preserve"> moral</w:t>
      </w:r>
      <w:r w:rsidRPr="005D6714">
        <w:rPr>
          <w:rFonts w:asciiTheme="minorHAnsi" w:hAnsiTheme="minorHAnsi" w:cs="Arial"/>
          <w:bCs/>
          <w:sz w:val="20"/>
        </w:rPr>
        <w:t xml:space="preserve"> </w:t>
      </w:r>
      <w:r w:rsidRPr="005D6714">
        <w:rPr>
          <w:rFonts w:asciiTheme="minorHAnsi" w:hAnsiTheme="minorHAnsi" w:cs="Arial"/>
          <w:sz w:val="20"/>
        </w:rPr>
        <w:t xml:space="preserve">legalmente constituida mediante </w:t>
      </w:r>
      <w:r w:rsidRPr="005D6714">
        <w:rPr>
          <w:rFonts w:asciiTheme="minorHAnsi" w:hAnsiTheme="minorHAnsi" w:cs="Arial"/>
          <w:b/>
          <w:sz w:val="20"/>
        </w:rPr>
        <w:t>________________</w:t>
      </w:r>
      <w:r w:rsidRPr="005D6714">
        <w:rPr>
          <w:rFonts w:asciiTheme="minorHAnsi" w:hAnsiTheme="minorHAnsi" w:cs="Arial"/>
          <w:sz w:val="20"/>
        </w:rPr>
        <w:t xml:space="preserve"> </w:t>
      </w:r>
      <w:r w:rsidRPr="005D6714">
        <w:rPr>
          <w:rFonts w:asciiTheme="minorHAnsi" w:hAnsiTheme="minorHAnsi" w:cs="Arial"/>
          <w:b/>
          <w:sz w:val="20"/>
          <w:u w:val="single"/>
        </w:rPr>
        <w:t>(DESCRIBIR EL INSTRUMENTO PÚBLICO QUE LE DAN ORIGEN Y EN SU CASO LAS MODIFICACIONES QUE SE HUBIERAN REALIZADO),</w:t>
      </w:r>
      <w:r w:rsidRPr="005D6714">
        <w:rPr>
          <w:rFonts w:asciiTheme="minorHAnsi" w:hAnsiTheme="minorHAnsi" w:cs="Arial"/>
          <w:sz w:val="20"/>
        </w:rPr>
        <w:t xml:space="preserve"> denominada</w:t>
      </w:r>
      <w:r w:rsidRPr="005D6714">
        <w:rPr>
          <w:rFonts w:asciiTheme="minorHAnsi" w:hAnsiTheme="minorHAnsi" w:cs="Arial"/>
          <w:b/>
          <w:sz w:val="20"/>
          <w:u w:val="single"/>
        </w:rPr>
        <w:t xml:space="preserve"> (NOMBRE O RAZÓN SOCIAL)</w:t>
      </w:r>
      <w:r w:rsidRPr="005D6714">
        <w:rPr>
          <w:rFonts w:asciiTheme="minorHAnsi" w:hAnsiTheme="minorHAnsi" w:cs="Arial"/>
          <w:sz w:val="20"/>
        </w:rPr>
        <w:t xml:space="preserve">, cuyo objeto social es _____________, entre otros, </w:t>
      </w:r>
      <w:r w:rsidRPr="005D6714">
        <w:rPr>
          <w:rFonts w:asciiTheme="minorHAnsi" w:hAnsiTheme="minorHAnsi" w:cs="Arial"/>
          <w:b/>
          <w:sz w:val="20"/>
        </w:rPr>
        <w:t>(OBJETO SOCIAL)</w:t>
      </w:r>
      <w:r w:rsidRPr="005D6714">
        <w:rPr>
          <w:rFonts w:asciiTheme="minorHAnsi" w:hAnsiTheme="minorHAnsi" w:cs="Arial"/>
          <w:sz w:val="20"/>
        </w:rPr>
        <w:t xml:space="preserve">, inscrita en el Registro Público de la Propiedad de ____________ con el folio ______ de fecha ______. </w:t>
      </w:r>
    </w:p>
    <w:p w14:paraId="4378F28F" w14:textId="77777777" w:rsidR="005D6714" w:rsidRPr="005D6714" w:rsidRDefault="005D6714" w:rsidP="005D6714">
      <w:pPr>
        <w:widowControl w:val="0"/>
        <w:tabs>
          <w:tab w:val="left" w:pos="426"/>
        </w:tabs>
        <w:jc w:val="both"/>
        <w:rPr>
          <w:rFonts w:asciiTheme="minorHAnsi" w:hAnsiTheme="minorHAnsi" w:cs="Arial"/>
          <w:sz w:val="20"/>
        </w:rPr>
      </w:pPr>
    </w:p>
    <w:p w14:paraId="11FE249B"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II.2</w:t>
      </w:r>
      <w:r w:rsidRPr="005D6714">
        <w:rPr>
          <w:rFonts w:asciiTheme="minorHAnsi" w:hAnsiTheme="minorHAnsi" w:cs="Arial"/>
          <w:sz w:val="20"/>
        </w:rPr>
        <w:tab/>
        <w:t>La o el C.</w:t>
      </w:r>
      <w:r w:rsidRPr="005D6714">
        <w:rPr>
          <w:rFonts w:asciiTheme="minorHAnsi" w:hAnsiTheme="minorHAnsi" w:cs="Arial"/>
          <w:b/>
          <w:bCs/>
          <w:sz w:val="20"/>
        </w:rPr>
        <w:t xml:space="preserve"> </w:t>
      </w:r>
      <w:r w:rsidRPr="005D6714">
        <w:rPr>
          <w:rFonts w:asciiTheme="minorHAnsi" w:hAnsiTheme="minorHAnsi" w:cs="Arial"/>
          <w:b/>
          <w:sz w:val="20"/>
        </w:rPr>
        <w:t>(</w:t>
      </w:r>
      <w:r w:rsidRPr="005D6714">
        <w:rPr>
          <w:rFonts w:asciiTheme="minorHAnsi" w:hAnsiTheme="minorHAnsi" w:cs="Arial"/>
          <w:b/>
          <w:sz w:val="20"/>
          <w:u w:val="single"/>
        </w:rPr>
        <w:t>NOMBRE DEL REPRESENTANTE LEGAL)</w:t>
      </w:r>
      <w:r w:rsidRPr="005D6714">
        <w:rPr>
          <w:rFonts w:asciiTheme="minorHAnsi" w:hAnsiTheme="minorHAnsi" w:cs="Arial"/>
          <w:sz w:val="20"/>
        </w:rPr>
        <w:t xml:space="preserve">, en su carácter de </w:t>
      </w:r>
      <w:r w:rsidRPr="005D6714">
        <w:rPr>
          <w:rFonts w:asciiTheme="minorHAnsi" w:hAnsiTheme="minorHAnsi" w:cs="Arial"/>
          <w:b/>
          <w:sz w:val="20"/>
        </w:rPr>
        <w:t>__________________</w:t>
      </w:r>
      <w:r w:rsidRPr="005D6714">
        <w:rPr>
          <w:rFonts w:asciiTheme="minorHAnsi" w:hAnsiTheme="minorHAnsi" w:cs="Arial"/>
          <w:sz w:val="20"/>
        </w:rPr>
        <w:t xml:space="preserve">, cuenta con facultades suficientes para suscribir el presente contrato y obligar a su representada, como lo acredita con </w:t>
      </w:r>
      <w:r w:rsidRPr="005D6714">
        <w:rPr>
          <w:rFonts w:asciiTheme="minorHAnsi" w:hAnsiTheme="minorHAnsi" w:cs="Arial"/>
          <w:b/>
          <w:sz w:val="20"/>
        </w:rPr>
        <w:t>_____________________________ (INSTRUMENTO NOTARIAL DE CONSTITUCIÓN O PODER OTORGADO AL REPRESENTANTE LEGAL) ______________</w:t>
      </w:r>
      <w:r w:rsidRPr="005D6714">
        <w:rPr>
          <w:rFonts w:asciiTheme="minorHAnsi" w:hAnsiTheme="minorHAnsi" w:cs="Arial"/>
          <w:sz w:val="20"/>
        </w:rPr>
        <w:t>, mismo que bajo protesta de decir verdad manifiesta no le ha sido limitado ni revocado en forma alguna.</w:t>
      </w:r>
    </w:p>
    <w:p w14:paraId="5DCEFAD1" w14:textId="77777777" w:rsidR="005D6714" w:rsidRDefault="005D6714" w:rsidP="005D6714">
      <w:pPr>
        <w:widowControl w:val="0"/>
        <w:tabs>
          <w:tab w:val="left" w:pos="426"/>
        </w:tabs>
        <w:ind w:left="426" w:hanging="426"/>
        <w:jc w:val="both"/>
        <w:rPr>
          <w:rFonts w:asciiTheme="minorHAnsi" w:hAnsiTheme="minorHAnsi" w:cs="Arial"/>
          <w:sz w:val="20"/>
        </w:rPr>
      </w:pPr>
    </w:p>
    <w:p w14:paraId="5D87E45A" w14:textId="77777777" w:rsidR="006408DE" w:rsidRPr="005D6714" w:rsidRDefault="006408DE" w:rsidP="005D6714">
      <w:pPr>
        <w:widowControl w:val="0"/>
        <w:tabs>
          <w:tab w:val="left" w:pos="426"/>
        </w:tabs>
        <w:ind w:left="426" w:hanging="426"/>
        <w:jc w:val="both"/>
        <w:rPr>
          <w:rFonts w:asciiTheme="minorHAnsi" w:hAnsiTheme="minorHAnsi" w:cs="Arial"/>
          <w:sz w:val="20"/>
        </w:rPr>
      </w:pPr>
    </w:p>
    <w:p w14:paraId="6878F9B7" w14:textId="77777777" w:rsidR="005D6714" w:rsidRPr="005D6714" w:rsidRDefault="005D6714" w:rsidP="005D6714">
      <w:pPr>
        <w:widowControl w:val="0"/>
        <w:tabs>
          <w:tab w:val="left" w:pos="426"/>
        </w:tabs>
        <w:ind w:left="426"/>
        <w:jc w:val="both"/>
        <w:rPr>
          <w:rFonts w:asciiTheme="minorHAnsi" w:hAnsiTheme="minorHAnsi" w:cs="Arial"/>
          <w:sz w:val="20"/>
        </w:rPr>
      </w:pPr>
      <w:r w:rsidRPr="005D6714">
        <w:rPr>
          <w:rFonts w:asciiTheme="minorHAnsi" w:hAnsiTheme="minorHAnsi" w:cs="Arial"/>
          <w:sz w:val="20"/>
        </w:rPr>
        <w:lastRenderedPageBreak/>
        <w:t xml:space="preserve">INSTRUCCIÓN: EN EL CASO DE PERSONAS DE NACIONALIDAD EXTRANJERA, DEBERÁN PRESENTAR LA DOCUMENTACIÓN CORRESPONDIENTE DEBIDAMENTE APOSTILLADA. </w:t>
      </w:r>
    </w:p>
    <w:p w14:paraId="0410E0DD" w14:textId="77777777" w:rsidR="005D6714" w:rsidRPr="005D6714" w:rsidRDefault="005D6714" w:rsidP="005D6714">
      <w:pPr>
        <w:widowControl w:val="0"/>
        <w:tabs>
          <w:tab w:val="left" w:pos="426"/>
        </w:tabs>
        <w:jc w:val="both"/>
        <w:rPr>
          <w:rFonts w:asciiTheme="minorHAnsi" w:hAnsiTheme="minorHAnsi" w:cs="Arial"/>
          <w:sz w:val="20"/>
        </w:rPr>
      </w:pPr>
    </w:p>
    <w:p w14:paraId="168F29AC"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II.3</w:t>
      </w:r>
      <w:r w:rsidRPr="005D6714">
        <w:rPr>
          <w:rFonts w:asciiTheme="minorHAnsi" w:hAnsiTheme="minorHAnsi" w:cs="Arial"/>
          <w:sz w:val="20"/>
        </w:rPr>
        <w:tab/>
        <w:t>Reúne las condiciones técnicas, jurídicas y económicas, y cuenta con la organización y elementos necesarios para su cumplimiento.</w:t>
      </w:r>
    </w:p>
    <w:p w14:paraId="0D3E657B"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2DC7E9CA" w14:textId="77777777" w:rsidR="005D6714" w:rsidRPr="005D6714" w:rsidRDefault="005D6714" w:rsidP="005D6714">
      <w:pPr>
        <w:widowControl w:val="0"/>
        <w:ind w:left="426" w:hanging="426"/>
        <w:jc w:val="both"/>
        <w:rPr>
          <w:rFonts w:asciiTheme="minorHAnsi" w:hAnsiTheme="minorHAnsi" w:cs="Arial"/>
          <w:sz w:val="20"/>
        </w:rPr>
      </w:pPr>
      <w:r w:rsidRPr="005D6714">
        <w:rPr>
          <w:rFonts w:asciiTheme="minorHAnsi" w:hAnsiTheme="minorHAnsi" w:cs="Arial"/>
          <w:b/>
          <w:sz w:val="20"/>
        </w:rPr>
        <w:t>II.4</w:t>
      </w:r>
      <w:r w:rsidRPr="005D6714">
        <w:rPr>
          <w:rFonts w:asciiTheme="minorHAnsi" w:hAnsiTheme="minorHAnsi" w:cs="Arial"/>
          <w:sz w:val="20"/>
        </w:rPr>
        <w:tab/>
        <w:t xml:space="preserve">Cuenta con su Registro Federal de Contribuyentes </w:t>
      </w:r>
      <w:r w:rsidRPr="005D6714">
        <w:rPr>
          <w:rFonts w:asciiTheme="minorHAnsi" w:hAnsiTheme="minorHAnsi" w:cs="Arial"/>
          <w:b/>
          <w:sz w:val="20"/>
        </w:rPr>
        <w:t>(RFC PROVEEDOR).</w:t>
      </w:r>
    </w:p>
    <w:p w14:paraId="6960B682"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3E46880C" w14:textId="77777777" w:rsidR="005D6714" w:rsidRPr="005D6714" w:rsidRDefault="005D6714" w:rsidP="005D6714">
      <w:pPr>
        <w:widowControl w:val="0"/>
        <w:ind w:left="426" w:hanging="426"/>
        <w:jc w:val="both"/>
        <w:rPr>
          <w:rFonts w:asciiTheme="minorHAnsi" w:hAnsiTheme="minorHAnsi" w:cs="Arial"/>
          <w:sz w:val="20"/>
        </w:rPr>
      </w:pPr>
      <w:r w:rsidRPr="005D6714">
        <w:rPr>
          <w:rFonts w:asciiTheme="minorHAnsi" w:hAnsiTheme="minorHAnsi" w:cs="Arial"/>
          <w:b/>
          <w:sz w:val="20"/>
        </w:rPr>
        <w:t>II.5</w:t>
      </w:r>
      <w:r w:rsidRPr="005D6714">
        <w:rPr>
          <w:rFonts w:asciiTheme="minorHAnsi" w:hAnsiTheme="minorHAnsi" w:cs="Arial"/>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32DE00A3" w14:textId="77777777" w:rsidR="005D6714" w:rsidRPr="005D6714" w:rsidRDefault="005D6714" w:rsidP="005D6714">
      <w:pPr>
        <w:widowControl w:val="0"/>
        <w:ind w:left="426" w:hanging="426"/>
        <w:jc w:val="both"/>
        <w:rPr>
          <w:rFonts w:asciiTheme="minorHAnsi" w:hAnsiTheme="minorHAnsi" w:cs="Arial"/>
          <w:sz w:val="20"/>
        </w:rPr>
      </w:pPr>
    </w:p>
    <w:p w14:paraId="09CB439C"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II.6</w:t>
      </w:r>
      <w:r w:rsidRPr="005D6714">
        <w:rPr>
          <w:rFonts w:asciiTheme="minorHAnsi" w:hAnsiTheme="minorHAnsi" w:cs="Arial"/>
          <w:sz w:val="20"/>
        </w:rPr>
        <w:tab/>
        <w:t>Tiene establecido su domicilio en ________________________________________ mismo que señala para los fines y efectos legales del presente contrato.</w:t>
      </w:r>
    </w:p>
    <w:p w14:paraId="12AFA5E6" w14:textId="77777777" w:rsidR="005D6714" w:rsidRPr="005D6714" w:rsidRDefault="005D6714" w:rsidP="005D6714">
      <w:pPr>
        <w:jc w:val="both"/>
        <w:rPr>
          <w:rFonts w:asciiTheme="minorHAnsi" w:hAnsiTheme="minorHAnsi" w:cs="Arial"/>
          <w:sz w:val="20"/>
        </w:rPr>
      </w:pPr>
    </w:p>
    <w:p w14:paraId="777C258B" w14:textId="77777777" w:rsidR="005D6714" w:rsidRPr="005D6714" w:rsidRDefault="005D6714" w:rsidP="005D6714">
      <w:pPr>
        <w:ind w:left="426" w:hanging="426"/>
        <w:jc w:val="both"/>
        <w:rPr>
          <w:rFonts w:asciiTheme="minorHAnsi" w:hAnsiTheme="minorHAnsi" w:cs="Arial"/>
          <w:b/>
          <w:sz w:val="20"/>
        </w:rPr>
      </w:pPr>
      <w:r w:rsidRPr="005D6714">
        <w:rPr>
          <w:rFonts w:asciiTheme="minorHAnsi" w:hAnsiTheme="minorHAnsi" w:cs="Arial"/>
          <w:b/>
          <w:sz w:val="20"/>
        </w:rPr>
        <w:t>III.</w:t>
      </w:r>
      <w:r w:rsidRPr="005D6714">
        <w:rPr>
          <w:rFonts w:asciiTheme="minorHAnsi" w:hAnsiTheme="minorHAnsi" w:cs="Arial"/>
          <w:b/>
          <w:sz w:val="20"/>
        </w:rPr>
        <w:tab/>
        <w:t>De “LAS PARTES”:</w:t>
      </w:r>
    </w:p>
    <w:p w14:paraId="70B94027" w14:textId="77777777" w:rsidR="005D6714" w:rsidRPr="005D6714" w:rsidRDefault="005D6714" w:rsidP="005D6714">
      <w:pPr>
        <w:jc w:val="both"/>
        <w:rPr>
          <w:rFonts w:asciiTheme="minorHAnsi" w:hAnsiTheme="minorHAnsi" w:cs="Arial"/>
          <w:sz w:val="20"/>
        </w:rPr>
      </w:pPr>
    </w:p>
    <w:p w14:paraId="0DDEFF59"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III.1</w:t>
      </w:r>
      <w:r w:rsidRPr="005D6714">
        <w:rPr>
          <w:rFonts w:asciiTheme="minorHAnsi" w:hAnsiTheme="minorHAnsi" w:cs="Arial"/>
          <w:sz w:val="20"/>
        </w:rPr>
        <w:tab/>
        <w:t>Que es su voluntad celebrar el presente contrato y sujetarse a sus términos y condiciones, por lo que de común acuerdo se obligan de conformidad con las siguientes:</w:t>
      </w:r>
    </w:p>
    <w:p w14:paraId="3EF6B174" w14:textId="77777777" w:rsidR="005D6714" w:rsidRPr="005D6714" w:rsidRDefault="005D6714" w:rsidP="005D6714">
      <w:pPr>
        <w:jc w:val="both"/>
        <w:rPr>
          <w:rFonts w:asciiTheme="minorHAnsi" w:hAnsiTheme="minorHAnsi" w:cs="Arial"/>
          <w:sz w:val="20"/>
        </w:rPr>
      </w:pPr>
    </w:p>
    <w:p w14:paraId="19028ADB" w14:textId="77777777" w:rsidR="005D6714" w:rsidRPr="005D6714" w:rsidRDefault="005D6714" w:rsidP="005D6714">
      <w:pPr>
        <w:ind w:left="720"/>
        <w:jc w:val="center"/>
        <w:rPr>
          <w:rFonts w:asciiTheme="minorHAnsi" w:hAnsiTheme="minorHAnsi" w:cs="Arial"/>
          <w:sz w:val="20"/>
        </w:rPr>
      </w:pPr>
      <w:r w:rsidRPr="005D6714">
        <w:rPr>
          <w:rFonts w:asciiTheme="minorHAnsi" w:hAnsiTheme="minorHAnsi" w:cs="Arial"/>
          <w:b/>
          <w:sz w:val="20"/>
        </w:rPr>
        <w:t>CLÁUSULAS</w:t>
      </w:r>
    </w:p>
    <w:p w14:paraId="1195B3A0" w14:textId="77777777" w:rsidR="005D6714" w:rsidRPr="005D6714" w:rsidRDefault="005D6714" w:rsidP="005D6714">
      <w:pPr>
        <w:ind w:left="720"/>
        <w:jc w:val="both"/>
        <w:rPr>
          <w:rFonts w:asciiTheme="minorHAnsi" w:hAnsiTheme="minorHAnsi" w:cs="Arial"/>
          <w:sz w:val="20"/>
        </w:rPr>
      </w:pPr>
    </w:p>
    <w:p w14:paraId="3718C037"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lang w:eastAsia="es-MX"/>
        </w:rPr>
        <w:t>PRIMERA. OBJETO DEL CONTRATO.</w:t>
      </w:r>
    </w:p>
    <w:p w14:paraId="4B92D592" w14:textId="77777777" w:rsidR="005D6714" w:rsidRPr="005D6714" w:rsidRDefault="005D6714" w:rsidP="005D6714">
      <w:pPr>
        <w:ind w:right="51"/>
        <w:jc w:val="both"/>
        <w:rPr>
          <w:rFonts w:asciiTheme="minorHAnsi" w:hAnsiTheme="minorHAnsi" w:cs="Arial"/>
          <w:sz w:val="20"/>
        </w:rPr>
      </w:pPr>
    </w:p>
    <w:p w14:paraId="5B1828D7" w14:textId="77777777" w:rsidR="005D6714" w:rsidRPr="005D6714" w:rsidRDefault="005D6714" w:rsidP="005D6714">
      <w:pPr>
        <w:ind w:right="51"/>
        <w:jc w:val="both"/>
        <w:rPr>
          <w:rFonts w:asciiTheme="minorHAnsi" w:eastAsiaTheme="minorHAnsi" w:hAnsiTheme="minorHAnsi" w:cs="Arial"/>
          <w:sz w:val="20"/>
          <w:lang w:eastAsia="en-US"/>
        </w:rPr>
      </w:pPr>
      <w:r w:rsidRPr="005D6714">
        <w:rPr>
          <w:rFonts w:asciiTheme="minorHAnsi" w:hAnsiTheme="minorHAnsi" w:cs="Arial"/>
          <w:b/>
          <w:sz w:val="20"/>
        </w:rPr>
        <w:t>“EL PROVEEDOR”</w:t>
      </w:r>
      <w:r w:rsidRPr="005D6714">
        <w:rPr>
          <w:rFonts w:asciiTheme="minorHAnsi" w:hAnsiTheme="minorHAnsi" w:cs="Arial"/>
          <w:sz w:val="20"/>
        </w:rPr>
        <w:t xml:space="preserve"> acepta y se obliga a proporcionar a </w:t>
      </w:r>
      <w:r w:rsidRPr="005D6714">
        <w:rPr>
          <w:rFonts w:asciiTheme="minorHAnsi" w:hAnsiTheme="minorHAnsi" w:cs="Arial"/>
          <w:b/>
          <w:sz w:val="20"/>
        </w:rPr>
        <w:t>“LA DEPENDENCIA O ENTIDAD”</w:t>
      </w:r>
      <w:r w:rsidRPr="005D6714">
        <w:rPr>
          <w:rFonts w:asciiTheme="minorHAnsi" w:hAnsiTheme="minorHAnsi" w:cs="Arial"/>
          <w:sz w:val="20"/>
        </w:rPr>
        <w:t xml:space="preserve"> la prestación del servicio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en los términos y condiciones establecidos en la convocatoria </w:t>
      </w:r>
      <w:r w:rsidRPr="005D6714">
        <w:rPr>
          <w:rFonts w:asciiTheme="minorHAnsi" w:hAnsiTheme="minorHAnsi" w:cs="Arial"/>
          <w:b/>
          <w:sz w:val="20"/>
        </w:rPr>
        <w:t>(TRATÁNDOSE DE LICITACIONES PÚBLICAS O INVITACIÓN A CUANDO MENOS TRES PERSONAS)</w:t>
      </w:r>
      <w:r w:rsidRPr="005D6714">
        <w:rPr>
          <w:rFonts w:asciiTheme="minorHAnsi" w:hAnsiTheme="minorHAnsi" w:cs="Arial"/>
          <w:sz w:val="20"/>
        </w:rPr>
        <w:t xml:space="preserve">, este contrato y sus anexos </w:t>
      </w:r>
      <w:r w:rsidRPr="005D6714">
        <w:rPr>
          <w:rFonts w:asciiTheme="minorHAnsi" w:hAnsiTheme="minorHAnsi" w:cs="Arial"/>
          <w:b/>
          <w:sz w:val="20"/>
        </w:rPr>
        <w:t>(</w:t>
      </w:r>
      <w:r w:rsidRPr="005D6714">
        <w:rPr>
          <w:rFonts w:asciiTheme="minorHAnsi" w:hAnsiTheme="minorHAnsi" w:cs="Arial"/>
          <w:b/>
          <w:sz w:val="20"/>
          <w:u w:val="single"/>
        </w:rPr>
        <w:t>NUMERAR Y DESCRIBIR LOS ANEXOS</w:t>
      </w:r>
      <w:r w:rsidRPr="005D6714">
        <w:rPr>
          <w:rFonts w:asciiTheme="minorHAnsi" w:hAnsiTheme="minorHAnsi" w:cs="Arial"/>
          <w:b/>
          <w:sz w:val="20"/>
        </w:rPr>
        <w:t>)</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que forman parte integrante del mismo. </w:t>
      </w:r>
    </w:p>
    <w:p w14:paraId="48E3A209" w14:textId="77777777" w:rsidR="005D6714" w:rsidRPr="005D6714" w:rsidRDefault="005D6714" w:rsidP="005D6714">
      <w:pPr>
        <w:ind w:right="51"/>
        <w:jc w:val="both"/>
        <w:rPr>
          <w:rFonts w:asciiTheme="minorHAnsi" w:eastAsiaTheme="minorHAnsi" w:hAnsiTheme="minorHAnsi" w:cs="Arial"/>
          <w:sz w:val="20"/>
          <w:lang w:eastAsia="en-US"/>
        </w:rPr>
      </w:pPr>
    </w:p>
    <w:p w14:paraId="5FCC1C9E"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 xml:space="preserve">SEGUNDA. MONTO DEL CONTRATO </w:t>
      </w:r>
    </w:p>
    <w:p w14:paraId="3472C213" w14:textId="77777777" w:rsidR="005D6714" w:rsidRPr="005D6714" w:rsidRDefault="005D6714" w:rsidP="005D6714">
      <w:pPr>
        <w:jc w:val="both"/>
        <w:rPr>
          <w:rFonts w:asciiTheme="minorHAnsi" w:hAnsiTheme="minorHAnsi" w:cs="Arial"/>
          <w:b/>
          <w:sz w:val="20"/>
        </w:rPr>
      </w:pPr>
    </w:p>
    <w:p w14:paraId="318C233A"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TRATÁNDOSE DE CONTRATO CERRADO Y ANUAL, MOSTRAR EL SIGUIENTE PÁRRAFO: </w:t>
      </w:r>
    </w:p>
    <w:p w14:paraId="6830371E" w14:textId="77777777" w:rsidR="005D6714" w:rsidRPr="005D6714" w:rsidRDefault="005D6714" w:rsidP="005D6714">
      <w:pPr>
        <w:ind w:right="51"/>
        <w:jc w:val="both"/>
        <w:rPr>
          <w:rFonts w:asciiTheme="minorHAnsi" w:hAnsiTheme="minorHAnsi" w:cs="Arial"/>
          <w:sz w:val="20"/>
        </w:rPr>
      </w:pPr>
    </w:p>
    <w:p w14:paraId="1CBF6BF1" w14:textId="77777777" w:rsidR="005D6714" w:rsidRPr="005D6714" w:rsidRDefault="005D6714" w:rsidP="005D6714">
      <w:pPr>
        <w:autoSpaceDE w:val="0"/>
        <w:autoSpaceDN w:val="0"/>
        <w:adjustRightInd w:val="0"/>
        <w:jc w:val="both"/>
        <w:rPr>
          <w:rFonts w:asciiTheme="minorHAnsi" w:eastAsiaTheme="minorHAnsi" w:hAnsiTheme="minorHAnsi" w:cs="Arial"/>
          <w:b/>
          <w:sz w:val="20"/>
          <w:u w:val="single"/>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pagará a</w:t>
      </w:r>
      <w:r w:rsidRPr="005D6714">
        <w:rPr>
          <w:rFonts w:asciiTheme="minorHAnsi" w:hAnsiTheme="minorHAnsi" w:cs="Arial"/>
          <w:b/>
          <w:sz w:val="20"/>
        </w:rPr>
        <w:t xml:space="preserve"> “EL PROVEEDOR”</w:t>
      </w:r>
      <w:r w:rsidRPr="005D6714">
        <w:rPr>
          <w:rFonts w:asciiTheme="minorHAnsi" w:eastAsiaTheme="minorHAnsi" w:hAnsiTheme="minorHAnsi" w:cs="Arial"/>
          <w:sz w:val="20"/>
          <w:lang w:eastAsia="en-US"/>
        </w:rPr>
        <w:t xml:space="preserve"> como contraprestación por los servicios objeto de este contrato, la cantidad de $ </w:t>
      </w:r>
      <w:r w:rsidRPr="005D6714">
        <w:rPr>
          <w:rFonts w:asciiTheme="minorHAnsi" w:eastAsiaTheme="minorHAnsi" w:hAnsiTheme="minorHAnsi" w:cs="Arial"/>
          <w:b/>
          <w:sz w:val="20"/>
          <w:u w:val="single"/>
          <w:lang w:eastAsia="en-US"/>
        </w:rPr>
        <w:t>(MONTO TOTAL DEL CONTRATO SIN IMPUESTOS)</w:t>
      </w:r>
      <w:r w:rsidRPr="005D6714">
        <w:rPr>
          <w:rFonts w:asciiTheme="minorHAnsi" w:eastAsiaTheme="minorHAnsi" w:hAnsiTheme="minorHAnsi" w:cs="Arial"/>
          <w:sz w:val="20"/>
          <w:lang w:eastAsia="en-US"/>
        </w:rPr>
        <w:t xml:space="preserve"> más impuestos que asciende a $ </w:t>
      </w:r>
      <w:r w:rsidRPr="005D6714">
        <w:rPr>
          <w:rFonts w:asciiTheme="minorHAnsi" w:eastAsiaTheme="minorHAnsi" w:hAnsiTheme="minorHAnsi" w:cs="Arial"/>
          <w:b/>
          <w:sz w:val="20"/>
          <w:lang w:eastAsia="en-US"/>
        </w:rPr>
        <w:t>(IMPUESTOS),</w:t>
      </w:r>
      <w:r w:rsidRPr="005D6714">
        <w:rPr>
          <w:rFonts w:asciiTheme="minorHAnsi" w:eastAsiaTheme="minorHAnsi" w:hAnsiTheme="minorHAnsi" w:cs="Arial"/>
          <w:sz w:val="20"/>
          <w:lang w:eastAsia="en-US"/>
        </w:rPr>
        <w:t xml:space="preserve"> que hace un total </w:t>
      </w:r>
      <w:r w:rsidRPr="005D6714">
        <w:rPr>
          <w:rFonts w:asciiTheme="minorHAnsi" w:hAnsiTheme="minorHAnsi" w:cs="Arial"/>
          <w:bCs/>
          <w:sz w:val="20"/>
        </w:rPr>
        <w:t>de</w:t>
      </w:r>
      <w:r w:rsidRPr="005D6714">
        <w:rPr>
          <w:rFonts w:asciiTheme="minorHAnsi" w:eastAsiaTheme="minorHAnsi" w:hAnsiTheme="minorHAnsi" w:cs="Arial"/>
          <w:sz w:val="20"/>
          <w:lang w:eastAsia="en-US"/>
        </w:rPr>
        <w:t xml:space="preserve"> </w:t>
      </w:r>
      <w:r w:rsidRPr="005D6714">
        <w:rPr>
          <w:rFonts w:asciiTheme="minorHAnsi" w:hAnsiTheme="minorHAnsi" w:cs="Arial"/>
          <w:b/>
          <w:sz w:val="20"/>
          <w:u w:val="single"/>
        </w:rPr>
        <w:t>(MONTO TOTAL CON IMPUESTOS).</w:t>
      </w:r>
    </w:p>
    <w:p w14:paraId="769CC18F" w14:textId="77777777" w:rsidR="005D6714" w:rsidRPr="005D6714" w:rsidRDefault="005D6714" w:rsidP="005D6714">
      <w:pPr>
        <w:ind w:right="51"/>
        <w:jc w:val="both"/>
        <w:rPr>
          <w:rFonts w:asciiTheme="minorHAnsi" w:eastAsiaTheme="minorHAnsi" w:hAnsiTheme="minorHAnsi" w:cs="Arial"/>
          <w:sz w:val="20"/>
          <w:lang w:eastAsia="en-US"/>
        </w:rPr>
      </w:pPr>
    </w:p>
    <w:p w14:paraId="76BA6FF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SER CERRADO Y PLURIANUAL, MOSTRAR LA TABLA Y LOS DOS PÁRRAFOS SIGUIENTES:</w:t>
      </w:r>
    </w:p>
    <w:p w14:paraId="6965B7C8" w14:textId="77777777" w:rsidR="005D6714" w:rsidRPr="005D6714" w:rsidRDefault="005D6714" w:rsidP="005D6714">
      <w:pPr>
        <w:ind w:right="51"/>
        <w:jc w:val="both"/>
        <w:rPr>
          <w:rFonts w:asciiTheme="minorHAnsi" w:hAnsiTheme="minorHAnsi" w:cs="Arial"/>
          <w:sz w:val="20"/>
        </w:rPr>
      </w:pPr>
    </w:p>
    <w:p w14:paraId="7E487341"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conviene con</w:t>
      </w:r>
      <w:r w:rsidRPr="005D6714">
        <w:rPr>
          <w:rFonts w:asciiTheme="minorHAnsi" w:hAnsiTheme="minorHAnsi" w:cs="Arial"/>
          <w:b/>
          <w:sz w:val="20"/>
        </w:rPr>
        <w:t xml:space="preserve"> “EL PROVEEDOR”</w:t>
      </w:r>
      <w:r w:rsidRPr="005D6714">
        <w:rPr>
          <w:rFonts w:asciiTheme="minorHAnsi" w:eastAsiaTheme="minorHAnsi" w:hAnsiTheme="minorHAnsi" w:cs="Arial"/>
          <w:sz w:val="20"/>
          <w:lang w:eastAsia="en-US"/>
        </w:rPr>
        <w:t xml:space="preserve"> que el monto total de los servicios es por la cantidad de </w:t>
      </w:r>
      <w:r w:rsidRPr="005D6714">
        <w:rPr>
          <w:rFonts w:asciiTheme="minorHAnsi" w:eastAsiaTheme="minorHAnsi" w:hAnsiTheme="minorHAnsi" w:cs="Arial"/>
          <w:b/>
          <w:sz w:val="20"/>
          <w:u w:val="single"/>
          <w:lang w:eastAsia="en-US"/>
        </w:rPr>
        <w:t>$ (MONTO TOTAL DEL CONTRATO SIN IMPUESTOS)</w:t>
      </w:r>
      <w:r w:rsidRPr="005D6714">
        <w:rPr>
          <w:rFonts w:asciiTheme="minorHAnsi" w:eastAsiaTheme="minorHAnsi" w:hAnsiTheme="minorHAnsi" w:cs="Arial"/>
          <w:sz w:val="20"/>
          <w:lang w:eastAsia="en-US"/>
        </w:rPr>
        <w:t xml:space="preserve"> más impuestos que asciende a $ </w:t>
      </w:r>
      <w:r w:rsidRPr="005D6714">
        <w:rPr>
          <w:rFonts w:asciiTheme="minorHAnsi" w:eastAsiaTheme="minorHAnsi" w:hAnsiTheme="minorHAnsi" w:cs="Arial"/>
          <w:b/>
          <w:sz w:val="20"/>
          <w:u w:val="single"/>
          <w:lang w:eastAsia="en-US"/>
        </w:rPr>
        <w:t>(IMPUESTOS),</w:t>
      </w:r>
      <w:r w:rsidRPr="005D6714">
        <w:rPr>
          <w:rFonts w:asciiTheme="minorHAnsi" w:eastAsiaTheme="minorHAnsi" w:hAnsiTheme="minorHAnsi" w:cs="Arial"/>
          <w:sz w:val="20"/>
          <w:lang w:eastAsia="en-US"/>
        </w:rPr>
        <w:t xml:space="preserve"> lo que hace un total de </w:t>
      </w:r>
      <w:r w:rsidRPr="005D6714">
        <w:rPr>
          <w:rFonts w:asciiTheme="minorHAnsi" w:hAnsiTheme="minorHAnsi" w:cs="Arial"/>
          <w:b/>
          <w:sz w:val="20"/>
          <w:u w:val="single"/>
        </w:rPr>
        <w:t>(MONTO TOTAL CON IMPUESTOS)</w:t>
      </w:r>
      <w:r w:rsidRPr="005D6714">
        <w:rPr>
          <w:rFonts w:asciiTheme="minorHAnsi" w:eastAsiaTheme="minorHAnsi" w:hAnsiTheme="minorHAnsi" w:cs="Arial"/>
          <w:sz w:val="20"/>
          <w:lang w:eastAsia="en-US"/>
        </w:rPr>
        <w:t xml:space="preserve"> importe que se cubrirá en cada uno de los ejercicios fiscales, de acuerdo a lo siguiente:</w:t>
      </w:r>
    </w:p>
    <w:p w14:paraId="3C7A91A1" w14:textId="77777777" w:rsidR="005D6714" w:rsidRPr="005D6714" w:rsidRDefault="005D6714" w:rsidP="005D6714">
      <w:pPr>
        <w:ind w:right="51"/>
        <w:jc w:val="both"/>
        <w:rPr>
          <w:rFonts w:asciiTheme="minorHAnsi" w:hAnsiTheme="minorHAnsi" w:cs="Arial"/>
          <w:sz w:val="20"/>
        </w:rPr>
      </w:pPr>
    </w:p>
    <w:tbl>
      <w:tblPr>
        <w:tblStyle w:val="Tablaconcuadrcula3"/>
        <w:tblW w:w="5000" w:type="pct"/>
        <w:jc w:val="center"/>
        <w:tblLook w:val="04A0" w:firstRow="1" w:lastRow="0" w:firstColumn="1" w:lastColumn="0" w:noHBand="0" w:noVBand="1"/>
      </w:tblPr>
      <w:tblGrid>
        <w:gridCol w:w="3383"/>
        <w:gridCol w:w="3552"/>
        <w:gridCol w:w="3712"/>
      </w:tblGrid>
      <w:tr w:rsidR="005D6714" w:rsidRPr="005D6714" w14:paraId="5A7350D4" w14:textId="77777777" w:rsidTr="005D6714">
        <w:trPr>
          <w:jc w:val="center"/>
        </w:trPr>
        <w:tc>
          <w:tcPr>
            <w:tcW w:w="1589" w:type="pct"/>
            <w:vAlign w:val="center"/>
          </w:tcPr>
          <w:p w14:paraId="4531A1A2"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EJERCICIO FISCAL</w:t>
            </w:r>
          </w:p>
        </w:tc>
        <w:tc>
          <w:tcPr>
            <w:tcW w:w="1668" w:type="pct"/>
            <w:vAlign w:val="center"/>
          </w:tcPr>
          <w:p w14:paraId="1C129D0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SIN IMPUESTOS</w:t>
            </w:r>
          </w:p>
        </w:tc>
        <w:tc>
          <w:tcPr>
            <w:tcW w:w="1743" w:type="pct"/>
            <w:vAlign w:val="center"/>
          </w:tcPr>
          <w:p w14:paraId="111E8224"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CON IMPUESTOS</w:t>
            </w:r>
          </w:p>
        </w:tc>
      </w:tr>
      <w:tr w:rsidR="005D6714" w:rsidRPr="005D6714" w14:paraId="2EFE7D38" w14:textId="77777777" w:rsidTr="005D6714">
        <w:trPr>
          <w:jc w:val="center"/>
        </w:trPr>
        <w:tc>
          <w:tcPr>
            <w:tcW w:w="1589" w:type="pct"/>
            <w:tcBorders>
              <w:bottom w:val="single" w:sz="4" w:space="0" w:color="auto"/>
            </w:tcBorders>
            <w:vAlign w:val="center"/>
          </w:tcPr>
          <w:p w14:paraId="14F0C63C"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(INCORPORAR EJERCICIO FISCAL)</w:t>
            </w:r>
          </w:p>
        </w:tc>
        <w:tc>
          <w:tcPr>
            <w:tcW w:w="1668" w:type="pct"/>
            <w:vAlign w:val="center"/>
          </w:tcPr>
          <w:p w14:paraId="73F1B0E1" w14:textId="77777777" w:rsidR="005D6714" w:rsidRPr="005D6714" w:rsidRDefault="005D6714" w:rsidP="005D6714">
            <w:pPr>
              <w:ind w:right="51"/>
              <w:jc w:val="center"/>
              <w:rPr>
                <w:rFonts w:asciiTheme="minorHAnsi" w:hAnsiTheme="minorHAnsi" w:cs="Arial"/>
                <w:b/>
                <w:bCs/>
                <w:sz w:val="20"/>
              </w:rPr>
            </w:pPr>
            <w:r w:rsidRPr="005D6714">
              <w:rPr>
                <w:rFonts w:asciiTheme="minorHAnsi" w:hAnsiTheme="minorHAnsi" w:cs="Arial"/>
                <w:sz w:val="20"/>
              </w:rPr>
              <w:t>(MONTO SIN IMPUESTOS DEL EJERCICIO)</w:t>
            </w:r>
          </w:p>
        </w:tc>
        <w:tc>
          <w:tcPr>
            <w:tcW w:w="1743" w:type="pct"/>
            <w:vAlign w:val="center"/>
          </w:tcPr>
          <w:p w14:paraId="1A1B93B6"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CON IMPUESTOS DEL EJERCICIO)</w:t>
            </w:r>
          </w:p>
        </w:tc>
      </w:tr>
      <w:tr w:rsidR="005D6714" w:rsidRPr="005D6714" w14:paraId="59E2919E" w14:textId="77777777" w:rsidTr="005D6714">
        <w:trPr>
          <w:jc w:val="center"/>
        </w:trPr>
        <w:tc>
          <w:tcPr>
            <w:tcW w:w="1589" w:type="pct"/>
            <w:tcBorders>
              <w:bottom w:val="single" w:sz="4" w:space="0" w:color="auto"/>
            </w:tcBorders>
            <w:vAlign w:val="center"/>
          </w:tcPr>
          <w:p w14:paraId="7416877C"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SE AGREGARÁN TANTOS SE HAYAN PROGRAMADO</w:t>
            </w:r>
          </w:p>
        </w:tc>
        <w:tc>
          <w:tcPr>
            <w:tcW w:w="1668" w:type="pct"/>
            <w:tcBorders>
              <w:bottom w:val="single" w:sz="4" w:space="0" w:color="auto"/>
            </w:tcBorders>
            <w:vAlign w:val="center"/>
          </w:tcPr>
          <w:p w14:paraId="1F589E74" w14:textId="77777777" w:rsidR="005D6714" w:rsidRPr="005D6714" w:rsidRDefault="005D6714" w:rsidP="005D6714">
            <w:pPr>
              <w:ind w:right="51"/>
              <w:jc w:val="center"/>
              <w:rPr>
                <w:rFonts w:asciiTheme="minorHAnsi" w:hAnsiTheme="minorHAnsi" w:cs="Arial"/>
                <w:sz w:val="20"/>
              </w:rPr>
            </w:pPr>
          </w:p>
        </w:tc>
        <w:tc>
          <w:tcPr>
            <w:tcW w:w="1743" w:type="pct"/>
            <w:vAlign w:val="center"/>
          </w:tcPr>
          <w:p w14:paraId="25C38C1A" w14:textId="77777777" w:rsidR="005D6714" w:rsidRPr="005D6714" w:rsidRDefault="005D6714" w:rsidP="005D6714">
            <w:pPr>
              <w:ind w:right="51"/>
              <w:jc w:val="center"/>
              <w:rPr>
                <w:rFonts w:asciiTheme="minorHAnsi" w:hAnsiTheme="minorHAnsi" w:cs="Arial"/>
                <w:sz w:val="20"/>
              </w:rPr>
            </w:pPr>
          </w:p>
        </w:tc>
      </w:tr>
      <w:tr w:rsidR="005D6714" w:rsidRPr="005D6714" w14:paraId="3D62EDC5" w14:textId="77777777" w:rsidTr="005D6714">
        <w:trPr>
          <w:jc w:val="center"/>
        </w:trPr>
        <w:tc>
          <w:tcPr>
            <w:tcW w:w="1589" w:type="pct"/>
            <w:tcBorders>
              <w:top w:val="single" w:sz="4" w:space="0" w:color="auto"/>
              <w:left w:val="nil"/>
              <w:bottom w:val="nil"/>
              <w:right w:val="single" w:sz="4" w:space="0" w:color="auto"/>
            </w:tcBorders>
            <w:vAlign w:val="center"/>
          </w:tcPr>
          <w:p w14:paraId="63F941DF" w14:textId="77777777" w:rsidR="005D6714" w:rsidRPr="005D6714" w:rsidRDefault="005D6714" w:rsidP="005D6714">
            <w:pPr>
              <w:ind w:right="51"/>
              <w:jc w:val="center"/>
              <w:rPr>
                <w:rFonts w:asciiTheme="minorHAnsi" w:hAnsiTheme="minorHAnsi" w:cs="Arial"/>
                <w:b/>
                <w:sz w:val="20"/>
              </w:rPr>
            </w:pPr>
            <w:r w:rsidRPr="005D6714">
              <w:rPr>
                <w:rFonts w:asciiTheme="minorHAnsi" w:hAnsiTheme="minorHAnsi" w:cs="Arial"/>
                <w:b/>
                <w:sz w:val="20"/>
              </w:rPr>
              <w:t>TOTAL:</w:t>
            </w:r>
          </w:p>
        </w:tc>
        <w:tc>
          <w:tcPr>
            <w:tcW w:w="1668" w:type="pct"/>
            <w:tcBorders>
              <w:left w:val="single" w:sz="4" w:space="0" w:color="auto"/>
            </w:tcBorders>
            <w:vAlign w:val="center"/>
          </w:tcPr>
          <w:p w14:paraId="6C61024B"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TOTAL SIN IMPUESTOS)</w:t>
            </w:r>
          </w:p>
        </w:tc>
        <w:tc>
          <w:tcPr>
            <w:tcW w:w="1743" w:type="pct"/>
            <w:vAlign w:val="center"/>
          </w:tcPr>
          <w:p w14:paraId="60A1E1D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TOTAL CON IMPUESTOS)</w:t>
            </w:r>
          </w:p>
        </w:tc>
      </w:tr>
    </w:tbl>
    <w:p w14:paraId="41504848" w14:textId="77777777" w:rsidR="006408DE" w:rsidRDefault="006408DE" w:rsidP="005D6714">
      <w:pPr>
        <w:ind w:right="51"/>
        <w:jc w:val="both"/>
        <w:rPr>
          <w:rFonts w:asciiTheme="minorHAnsi" w:hAnsiTheme="minorHAnsi" w:cs="Arial"/>
          <w:sz w:val="20"/>
        </w:rPr>
      </w:pPr>
    </w:p>
    <w:p w14:paraId="3FF1C819" w14:textId="77777777" w:rsidR="006408DE" w:rsidRDefault="006408DE" w:rsidP="005D6714">
      <w:pPr>
        <w:ind w:right="51"/>
        <w:jc w:val="both"/>
        <w:rPr>
          <w:rFonts w:asciiTheme="minorHAnsi" w:hAnsiTheme="minorHAnsi" w:cs="Arial"/>
          <w:sz w:val="20"/>
        </w:rPr>
      </w:pPr>
    </w:p>
    <w:p w14:paraId="52DE1857" w14:textId="77777777" w:rsidR="005D6714" w:rsidRPr="005D6714" w:rsidRDefault="005D6714" w:rsidP="005D6714">
      <w:pPr>
        <w:ind w:right="51"/>
        <w:jc w:val="both"/>
        <w:rPr>
          <w:rFonts w:asciiTheme="minorHAnsi" w:eastAsiaTheme="minorHAnsi" w:hAnsiTheme="minorHAnsi" w:cs="Arial"/>
          <w:sz w:val="20"/>
          <w:lang w:eastAsia="en-US"/>
        </w:rPr>
      </w:pPr>
      <w:r w:rsidRPr="005D6714">
        <w:rPr>
          <w:rFonts w:asciiTheme="minorHAnsi" w:eastAsiaTheme="minorHAnsi" w:hAnsiTheme="minorHAnsi" w:cs="Arial"/>
          <w:sz w:val="20"/>
          <w:lang w:eastAsia="en-US"/>
        </w:rPr>
        <w:lastRenderedPageBreak/>
        <w:t xml:space="preserve">Las partes convienen expresamente que las obligaciones de este contrato, cuyo cumplimiento se encuentra previsto realizar durante los ejercicios fiscales de </w:t>
      </w:r>
      <w:r w:rsidRPr="005D6714">
        <w:rPr>
          <w:rFonts w:asciiTheme="minorHAnsi" w:eastAsiaTheme="minorHAnsi" w:hAnsiTheme="minorHAnsi" w:cs="Arial"/>
          <w:b/>
          <w:sz w:val="20"/>
          <w:lang w:eastAsia="en-US"/>
        </w:rPr>
        <w:t xml:space="preserve">(CONCATENAR </w:t>
      </w:r>
      <w:r w:rsidRPr="005D6714">
        <w:rPr>
          <w:rFonts w:asciiTheme="minorHAnsi" w:hAnsiTheme="minorHAnsi" w:cs="Arial"/>
          <w:b/>
          <w:sz w:val="20"/>
        </w:rPr>
        <w:t>EJERCICIOS  FISCALES QUE INVOLUCRAN LA PLURIANUALIDAD)</w:t>
      </w:r>
      <w:r w:rsidRPr="005D6714">
        <w:rPr>
          <w:rFonts w:asciiTheme="minorHAnsi" w:eastAsiaTheme="minorHAnsi" w:hAnsiTheme="minorHAnsi" w:cs="Arial"/>
          <w:sz w:val="20"/>
          <w:lang w:eastAsia="en-US"/>
        </w:rPr>
        <w:t xml:space="preserve"> quedarán sujetas para fines de su ejecución y pago a la disponibilidad presupuestaria, con que cuente </w:t>
      </w:r>
      <w:r w:rsidRPr="005D6714">
        <w:rPr>
          <w:rFonts w:asciiTheme="minorHAnsi" w:hAnsiTheme="minorHAnsi" w:cs="Arial"/>
          <w:b/>
          <w:sz w:val="20"/>
        </w:rPr>
        <w:t xml:space="preserve"> “LA DEPENDENCIA O ENTIDAD”</w:t>
      </w:r>
      <w:r w:rsidRPr="005D6714">
        <w:rPr>
          <w:rFonts w:asciiTheme="minorHAnsi" w:eastAsiaTheme="minorHAnsi" w:hAnsiTheme="minorHAnsi" w:cs="Arial"/>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2D589E85" w14:textId="77777777" w:rsidR="005D6714" w:rsidRPr="005D6714" w:rsidRDefault="005D6714" w:rsidP="005D6714">
      <w:pPr>
        <w:ind w:right="51"/>
        <w:jc w:val="both"/>
        <w:rPr>
          <w:rFonts w:asciiTheme="minorHAnsi" w:eastAsiaTheme="minorHAnsi" w:hAnsiTheme="minorHAnsi" w:cs="Arial"/>
          <w:sz w:val="20"/>
          <w:lang w:eastAsia="en-US"/>
        </w:rPr>
      </w:pPr>
    </w:p>
    <w:p w14:paraId="3BC610C9"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387EB8E6" w14:textId="77777777" w:rsidR="005D6714" w:rsidRPr="005D6714" w:rsidRDefault="005D6714" w:rsidP="005D6714">
      <w:pPr>
        <w:ind w:right="51"/>
        <w:jc w:val="both"/>
        <w:rPr>
          <w:rFonts w:asciiTheme="minorHAnsi" w:eastAsiaTheme="minorHAnsi" w:hAnsiTheme="minorHAnsi" w:cs="Arial"/>
          <w:sz w:val="20"/>
          <w:lang w:eastAsia="en-US"/>
        </w:rPr>
      </w:pPr>
    </w:p>
    <w:p w14:paraId="70882D2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El(los) precio(s) unitario(s) del presente contrato, expresado(s) en moneda nacional es(son):</w:t>
      </w:r>
    </w:p>
    <w:p w14:paraId="333892E6" w14:textId="77777777" w:rsidR="005D6714" w:rsidRPr="005D6714" w:rsidRDefault="005D6714" w:rsidP="005D6714">
      <w:pPr>
        <w:ind w:right="51"/>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1689"/>
        <w:gridCol w:w="1825"/>
        <w:gridCol w:w="1284"/>
        <w:gridCol w:w="1480"/>
        <w:gridCol w:w="1335"/>
        <w:gridCol w:w="1695"/>
        <w:gridCol w:w="1339"/>
      </w:tblGrid>
      <w:tr w:rsidR="005D6714" w:rsidRPr="005D6714" w14:paraId="3879DCA7" w14:textId="77777777" w:rsidTr="005D6714">
        <w:tc>
          <w:tcPr>
            <w:tcW w:w="793" w:type="pct"/>
            <w:vAlign w:val="center"/>
          </w:tcPr>
          <w:p w14:paraId="1C684CB6"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PARTIDA</w:t>
            </w:r>
          </w:p>
        </w:tc>
        <w:tc>
          <w:tcPr>
            <w:tcW w:w="857" w:type="pct"/>
            <w:vAlign w:val="center"/>
          </w:tcPr>
          <w:p w14:paraId="68539CB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DESCRIPCIÓN *</w:t>
            </w:r>
          </w:p>
        </w:tc>
        <w:tc>
          <w:tcPr>
            <w:tcW w:w="603" w:type="pct"/>
            <w:vAlign w:val="center"/>
          </w:tcPr>
          <w:p w14:paraId="6AAFCD9A"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UNIDAD*</w:t>
            </w:r>
          </w:p>
        </w:tc>
        <w:tc>
          <w:tcPr>
            <w:tcW w:w="695" w:type="pct"/>
            <w:vAlign w:val="center"/>
          </w:tcPr>
          <w:p w14:paraId="756F84D4"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CANTIDAD *</w:t>
            </w:r>
          </w:p>
        </w:tc>
        <w:tc>
          <w:tcPr>
            <w:tcW w:w="627" w:type="pct"/>
            <w:vAlign w:val="center"/>
          </w:tcPr>
          <w:p w14:paraId="5247AAD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PRECIO UNITARIO *</w:t>
            </w:r>
          </w:p>
        </w:tc>
        <w:tc>
          <w:tcPr>
            <w:tcW w:w="796" w:type="pct"/>
            <w:vAlign w:val="center"/>
          </w:tcPr>
          <w:p w14:paraId="227183EC"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PRECIO TOTAL ANTES DE IMP. *</w:t>
            </w:r>
          </w:p>
        </w:tc>
        <w:tc>
          <w:tcPr>
            <w:tcW w:w="630" w:type="pct"/>
            <w:vAlign w:val="center"/>
          </w:tcPr>
          <w:p w14:paraId="77DEC6B4" w14:textId="77777777" w:rsidR="005D6714" w:rsidRPr="005D6714" w:rsidRDefault="005D6714" w:rsidP="005D6714">
            <w:pPr>
              <w:ind w:right="51"/>
              <w:jc w:val="center"/>
              <w:rPr>
                <w:rFonts w:asciiTheme="minorHAnsi" w:hAnsiTheme="minorHAnsi" w:cs="Arial"/>
                <w:b/>
                <w:bCs/>
                <w:sz w:val="20"/>
              </w:rPr>
            </w:pPr>
            <w:r w:rsidRPr="005D6714">
              <w:rPr>
                <w:rFonts w:asciiTheme="minorHAnsi" w:hAnsiTheme="minorHAnsi" w:cs="Arial"/>
                <w:b/>
                <w:bCs/>
                <w:sz w:val="20"/>
              </w:rPr>
              <w:t>PRECIO TOTAL DESPUÉS DE IMP. *</w:t>
            </w:r>
          </w:p>
        </w:tc>
      </w:tr>
      <w:tr w:rsidR="005D6714" w:rsidRPr="005D6714" w14:paraId="237CC1C2" w14:textId="77777777" w:rsidTr="005D6714">
        <w:tc>
          <w:tcPr>
            <w:tcW w:w="793" w:type="pct"/>
            <w:vAlign w:val="center"/>
          </w:tcPr>
          <w:p w14:paraId="3612D6D9" w14:textId="77777777" w:rsidR="005D6714" w:rsidRPr="005D6714" w:rsidRDefault="005D6714" w:rsidP="005D6714">
            <w:pPr>
              <w:ind w:right="51"/>
              <w:jc w:val="center"/>
              <w:rPr>
                <w:rFonts w:asciiTheme="minorHAnsi" w:hAnsiTheme="minorHAnsi" w:cs="Arial"/>
                <w:sz w:val="20"/>
              </w:rPr>
            </w:pPr>
          </w:p>
        </w:tc>
        <w:tc>
          <w:tcPr>
            <w:tcW w:w="857" w:type="pct"/>
            <w:vAlign w:val="center"/>
          </w:tcPr>
          <w:p w14:paraId="0BC9170E" w14:textId="77777777" w:rsidR="005D6714" w:rsidRPr="005D6714" w:rsidRDefault="005D6714" w:rsidP="005D6714">
            <w:pPr>
              <w:ind w:right="51"/>
              <w:jc w:val="center"/>
              <w:rPr>
                <w:rFonts w:asciiTheme="minorHAnsi" w:hAnsiTheme="minorHAnsi" w:cs="Arial"/>
                <w:sz w:val="20"/>
              </w:rPr>
            </w:pPr>
          </w:p>
        </w:tc>
        <w:tc>
          <w:tcPr>
            <w:tcW w:w="603" w:type="pct"/>
            <w:vAlign w:val="center"/>
          </w:tcPr>
          <w:p w14:paraId="3C862DDB" w14:textId="77777777" w:rsidR="005D6714" w:rsidRPr="005D6714" w:rsidRDefault="005D6714" w:rsidP="005D6714">
            <w:pPr>
              <w:ind w:right="51"/>
              <w:jc w:val="center"/>
              <w:rPr>
                <w:rFonts w:asciiTheme="minorHAnsi" w:hAnsiTheme="minorHAnsi" w:cs="Arial"/>
                <w:sz w:val="20"/>
              </w:rPr>
            </w:pPr>
          </w:p>
        </w:tc>
        <w:tc>
          <w:tcPr>
            <w:tcW w:w="695" w:type="pct"/>
            <w:vAlign w:val="center"/>
          </w:tcPr>
          <w:p w14:paraId="029A0620" w14:textId="77777777" w:rsidR="005D6714" w:rsidRPr="005D6714" w:rsidRDefault="005D6714" w:rsidP="005D6714">
            <w:pPr>
              <w:ind w:right="51"/>
              <w:jc w:val="center"/>
              <w:rPr>
                <w:rFonts w:asciiTheme="minorHAnsi" w:hAnsiTheme="minorHAnsi" w:cs="Arial"/>
                <w:sz w:val="20"/>
              </w:rPr>
            </w:pPr>
          </w:p>
        </w:tc>
        <w:tc>
          <w:tcPr>
            <w:tcW w:w="627" w:type="pct"/>
            <w:vAlign w:val="center"/>
          </w:tcPr>
          <w:p w14:paraId="69E9ABC0" w14:textId="77777777" w:rsidR="005D6714" w:rsidRPr="005D6714" w:rsidRDefault="005D6714" w:rsidP="005D6714">
            <w:pPr>
              <w:ind w:right="51"/>
              <w:jc w:val="center"/>
              <w:rPr>
                <w:rFonts w:asciiTheme="minorHAnsi" w:hAnsiTheme="minorHAnsi" w:cs="Arial"/>
                <w:sz w:val="20"/>
              </w:rPr>
            </w:pPr>
          </w:p>
        </w:tc>
        <w:tc>
          <w:tcPr>
            <w:tcW w:w="796" w:type="pct"/>
            <w:vAlign w:val="center"/>
          </w:tcPr>
          <w:p w14:paraId="446ED273" w14:textId="77777777" w:rsidR="005D6714" w:rsidRPr="005D6714" w:rsidRDefault="005D6714" w:rsidP="005D6714">
            <w:pPr>
              <w:ind w:right="51"/>
              <w:jc w:val="center"/>
              <w:rPr>
                <w:rFonts w:asciiTheme="minorHAnsi" w:hAnsiTheme="minorHAnsi" w:cs="Arial"/>
                <w:sz w:val="20"/>
              </w:rPr>
            </w:pPr>
          </w:p>
        </w:tc>
        <w:tc>
          <w:tcPr>
            <w:tcW w:w="630" w:type="pct"/>
            <w:vAlign w:val="center"/>
          </w:tcPr>
          <w:p w14:paraId="6A8C4D42" w14:textId="77777777" w:rsidR="005D6714" w:rsidRPr="005D6714" w:rsidRDefault="005D6714" w:rsidP="005D6714">
            <w:pPr>
              <w:ind w:right="51"/>
              <w:jc w:val="center"/>
              <w:rPr>
                <w:rFonts w:asciiTheme="minorHAnsi" w:hAnsiTheme="minorHAnsi" w:cs="Arial"/>
                <w:sz w:val="20"/>
              </w:rPr>
            </w:pPr>
          </w:p>
        </w:tc>
      </w:tr>
    </w:tbl>
    <w:p w14:paraId="0421EEB8"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24CFC803"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INDICAR EL ANEXO CORRESPONDIENTE</w:t>
      </w:r>
    </w:p>
    <w:p w14:paraId="5238D349" w14:textId="77777777" w:rsidR="005D6714" w:rsidRPr="005D6714" w:rsidRDefault="005D6714" w:rsidP="005D6714">
      <w:pPr>
        <w:ind w:right="51"/>
        <w:jc w:val="both"/>
        <w:rPr>
          <w:rFonts w:asciiTheme="minorHAnsi" w:hAnsiTheme="minorHAnsi" w:cs="Arial"/>
          <w:sz w:val="20"/>
        </w:rPr>
      </w:pPr>
    </w:p>
    <w:p w14:paraId="690E7A3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 precio unitario es considerado fijo y en moneda nacional </w:t>
      </w:r>
      <w:r w:rsidRPr="005D6714">
        <w:rPr>
          <w:rFonts w:asciiTheme="minorHAnsi" w:hAnsiTheme="minorHAnsi" w:cs="Arial"/>
          <w:sz w:val="20"/>
          <w:u w:val="single"/>
        </w:rPr>
        <w:t>(</w:t>
      </w:r>
      <w:r w:rsidRPr="005D6714">
        <w:rPr>
          <w:rFonts w:asciiTheme="minorHAnsi" w:hAnsiTheme="minorHAnsi" w:cs="Arial"/>
          <w:b/>
          <w:sz w:val="20"/>
          <w:u w:val="single"/>
        </w:rPr>
        <w:t>TIPO MONEDA</w:t>
      </w:r>
      <w:r w:rsidRPr="005D6714">
        <w:rPr>
          <w:rFonts w:asciiTheme="minorHAnsi" w:hAnsiTheme="minorHAnsi" w:cs="Arial"/>
          <w:sz w:val="20"/>
          <w:u w:val="single"/>
        </w:rPr>
        <w:t>)</w:t>
      </w:r>
      <w:r w:rsidRPr="005D6714">
        <w:rPr>
          <w:rFonts w:asciiTheme="minorHAnsi" w:hAnsiTheme="minorHAnsi" w:cs="Arial"/>
          <w:sz w:val="20"/>
        </w:rPr>
        <w:t xml:space="preserve"> hasta que concluya la relación contractual que se formaliza, incluyendo todos los conceptos y costos involucrados en la prestación del servicio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por lo que</w:t>
      </w:r>
      <w:r w:rsidRPr="005D6714">
        <w:rPr>
          <w:rFonts w:asciiTheme="minorHAnsi" w:hAnsiTheme="minorHAnsi" w:cs="Arial"/>
          <w:b/>
          <w:sz w:val="20"/>
        </w:rPr>
        <w:t xml:space="preserve"> “EL PROVEEDOR”</w:t>
      </w:r>
      <w:r w:rsidRPr="005D6714">
        <w:rPr>
          <w:rFonts w:asciiTheme="minorHAnsi" w:hAnsiTheme="minorHAnsi" w:cs="Arial"/>
          <w:sz w:val="20"/>
        </w:rPr>
        <w:t xml:space="preserve"> no podrá agregar ningún costo extra y los precios serán inalterables durante la vigencia del presente contrato.</w:t>
      </w:r>
    </w:p>
    <w:p w14:paraId="6B72D8D5" w14:textId="77777777" w:rsidR="005D6714" w:rsidRPr="005D6714" w:rsidRDefault="005D6714" w:rsidP="005D6714">
      <w:pPr>
        <w:ind w:right="51"/>
        <w:jc w:val="both"/>
        <w:rPr>
          <w:rFonts w:asciiTheme="minorHAnsi" w:eastAsiaTheme="minorHAnsi" w:hAnsiTheme="minorHAnsi" w:cs="Arial"/>
          <w:sz w:val="20"/>
          <w:lang w:eastAsia="en-US"/>
        </w:rPr>
      </w:pPr>
    </w:p>
    <w:p w14:paraId="2FF54935"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QUE SE HAYA PREVISTO VARIACIÓN DE PRECIOS, Y SE CUENTE CON UNA FÓRMULA O MECANISMO DE AJUSTE SE CONSIDERARÁ LA SIGUIENTE REDACCIÓN:</w:t>
      </w:r>
    </w:p>
    <w:p w14:paraId="70064A65" w14:textId="77777777" w:rsidR="005D6714" w:rsidRPr="005D6714" w:rsidRDefault="005D6714" w:rsidP="005D6714">
      <w:pPr>
        <w:ind w:right="51"/>
        <w:jc w:val="both"/>
        <w:rPr>
          <w:rFonts w:asciiTheme="minorHAnsi" w:hAnsiTheme="minorHAnsi" w:cs="Arial"/>
          <w:sz w:val="20"/>
        </w:rPr>
      </w:pPr>
    </w:p>
    <w:p w14:paraId="3C610438"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 precio unitario será considerado en moneda nacional, y podrá ser modificado conforme a la siguiente: </w:t>
      </w:r>
      <w:r w:rsidRPr="005D6714">
        <w:rPr>
          <w:rFonts w:asciiTheme="minorHAnsi" w:hAnsiTheme="minorHAnsi" w:cs="Arial"/>
          <w:b/>
          <w:sz w:val="20"/>
          <w:u w:val="single"/>
        </w:rPr>
        <w:t>(ESTABLECER LA FÓRMULA O MECANISMO DE AJUSTE PUBLICADA EN LA CONVOCATORIA, INVITACIÓN O SOLICITUD DE COTIZACIÓN).</w:t>
      </w:r>
    </w:p>
    <w:p w14:paraId="70EBB82D" w14:textId="77777777" w:rsidR="005D6714" w:rsidRPr="005D6714" w:rsidRDefault="005D6714" w:rsidP="005D6714">
      <w:pPr>
        <w:ind w:right="51"/>
        <w:jc w:val="both"/>
        <w:rPr>
          <w:rFonts w:asciiTheme="minorHAnsi" w:hAnsiTheme="minorHAnsi" w:cs="Arial"/>
          <w:b/>
          <w:sz w:val="20"/>
        </w:rPr>
      </w:pPr>
    </w:p>
    <w:p w14:paraId="1E057C67"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EN CASO DE SER ABIERTO Y ANUAL INCORPORAR EL SIGUIENTE PÁRRAFO: </w:t>
      </w:r>
    </w:p>
    <w:p w14:paraId="53823E2E" w14:textId="77777777" w:rsidR="005D6714" w:rsidRPr="005D6714" w:rsidRDefault="005D6714" w:rsidP="005D6714">
      <w:pPr>
        <w:ind w:right="51"/>
        <w:jc w:val="both"/>
        <w:rPr>
          <w:rFonts w:asciiTheme="minorHAnsi" w:hAnsiTheme="minorHAnsi" w:cs="Arial"/>
          <w:sz w:val="20"/>
        </w:rPr>
      </w:pPr>
    </w:p>
    <w:p w14:paraId="46983E7B"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b/>
          <w:sz w:val="20"/>
        </w:rPr>
        <w:t xml:space="preserve"> “LA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pagará a </w:t>
      </w:r>
      <w:r w:rsidRPr="005D6714">
        <w:rPr>
          <w:rFonts w:asciiTheme="minorHAnsi" w:hAnsiTheme="minorHAnsi" w:cs="Arial"/>
          <w:b/>
          <w:sz w:val="20"/>
        </w:rPr>
        <w:t>“EL PROVEEDOR”</w:t>
      </w:r>
      <w:r w:rsidRPr="005D6714">
        <w:rPr>
          <w:rFonts w:asciiTheme="minorHAnsi" w:eastAsiaTheme="minorHAnsi" w:hAnsiTheme="minorHAnsi" w:cs="Arial"/>
          <w:sz w:val="20"/>
          <w:lang w:eastAsia="en-US"/>
        </w:rPr>
        <w:t xml:space="preserve"> como contraprestación por los servicios objeto de este contrato, la cantidad mínima de </w:t>
      </w:r>
      <w:r w:rsidRPr="005D6714">
        <w:rPr>
          <w:rFonts w:asciiTheme="minorHAnsi" w:hAnsiTheme="minorHAnsi" w:cs="Arial"/>
          <w:b/>
          <w:sz w:val="20"/>
        </w:rPr>
        <w:t>(</w:t>
      </w:r>
      <w:r w:rsidRPr="005D6714">
        <w:rPr>
          <w:rFonts w:asciiTheme="minorHAnsi" w:hAnsiTheme="minorHAnsi" w:cs="Arial"/>
          <w:b/>
          <w:sz w:val="20"/>
          <w:u w:val="single"/>
        </w:rPr>
        <w:t>MONTO MÍNIMO TOTAL DEL CONTRATO)</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más impuestos por $_____________ </w:t>
      </w:r>
      <w:r w:rsidRPr="005D6714">
        <w:rPr>
          <w:rFonts w:asciiTheme="minorHAnsi" w:eastAsiaTheme="minorHAnsi" w:hAnsiTheme="minorHAnsi" w:cs="Arial"/>
          <w:b/>
          <w:sz w:val="20"/>
          <w:lang w:eastAsia="en-US"/>
        </w:rPr>
        <w:t>(INDICAR LA CANTIDAD EN LETRA)</w:t>
      </w:r>
      <w:r w:rsidRPr="005D6714">
        <w:rPr>
          <w:rFonts w:asciiTheme="minorHAnsi" w:eastAsiaTheme="minorHAnsi" w:hAnsiTheme="minorHAnsi" w:cs="Arial"/>
          <w:sz w:val="20"/>
          <w:lang w:eastAsia="en-US"/>
        </w:rPr>
        <w:t xml:space="preserve"> y un monto máximo de </w:t>
      </w:r>
      <w:r w:rsidRPr="005D6714">
        <w:rPr>
          <w:rFonts w:asciiTheme="minorHAnsi" w:hAnsiTheme="minorHAnsi" w:cs="Arial"/>
          <w:b/>
          <w:sz w:val="20"/>
          <w:u w:val="single"/>
        </w:rPr>
        <w:t>(MONTO MÁXIMO TOTAL DEL CONTRATO)</w:t>
      </w:r>
      <w:r w:rsidRPr="005D6714">
        <w:rPr>
          <w:rFonts w:asciiTheme="minorHAnsi" w:eastAsiaTheme="minorHAnsi" w:hAnsiTheme="minorHAnsi" w:cs="Arial"/>
          <w:b/>
          <w:sz w:val="20"/>
          <w:u w:val="single"/>
          <w:lang w:eastAsia="en-US"/>
        </w:rPr>
        <w:t>,</w:t>
      </w:r>
      <w:r w:rsidRPr="005D6714">
        <w:rPr>
          <w:rFonts w:asciiTheme="minorHAnsi" w:eastAsiaTheme="minorHAnsi" w:hAnsiTheme="minorHAnsi" w:cs="Arial"/>
          <w:sz w:val="20"/>
          <w:lang w:eastAsia="en-US"/>
        </w:rPr>
        <w:t xml:space="preserve"> más impuestos</w:t>
      </w:r>
      <w:r w:rsidRPr="005D6714">
        <w:rPr>
          <w:rFonts w:asciiTheme="minorHAnsi" w:eastAsiaTheme="minorHAnsi" w:hAnsiTheme="minorHAnsi" w:cs="Arial"/>
          <w:b/>
          <w:sz w:val="20"/>
          <w:lang w:eastAsia="en-US"/>
        </w:rPr>
        <w:t xml:space="preserve"> </w:t>
      </w:r>
      <w:r w:rsidRPr="005D6714">
        <w:rPr>
          <w:rFonts w:asciiTheme="minorHAnsi" w:eastAsiaTheme="minorHAnsi" w:hAnsiTheme="minorHAnsi" w:cs="Arial"/>
          <w:sz w:val="20"/>
          <w:lang w:eastAsia="en-US"/>
        </w:rPr>
        <w:t xml:space="preserve">que asciende a $_______ </w:t>
      </w:r>
      <w:r w:rsidRPr="005D6714">
        <w:rPr>
          <w:rFonts w:asciiTheme="minorHAnsi" w:eastAsiaTheme="minorHAnsi" w:hAnsiTheme="minorHAnsi" w:cs="Arial"/>
          <w:b/>
          <w:sz w:val="20"/>
          <w:lang w:eastAsia="en-US"/>
        </w:rPr>
        <w:t>(INDICAR LA CANTIDAD EN LETRA).</w:t>
      </w:r>
    </w:p>
    <w:p w14:paraId="59A1D15E"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2FE9F770"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SER PLURIANUAL ABIERTO, MOSTRAR LA TABLA Y LOS TRES PÁRRAFOS SIGUIENTES:</w:t>
      </w:r>
    </w:p>
    <w:p w14:paraId="3DC659EE" w14:textId="77777777" w:rsidR="005D6714" w:rsidRPr="005D6714" w:rsidRDefault="005D6714" w:rsidP="005D6714">
      <w:pPr>
        <w:ind w:right="51"/>
        <w:jc w:val="both"/>
        <w:rPr>
          <w:rFonts w:asciiTheme="minorHAnsi" w:hAnsiTheme="minorHAnsi" w:cs="Arial"/>
          <w:sz w:val="20"/>
        </w:rPr>
      </w:pPr>
    </w:p>
    <w:p w14:paraId="7D74DBEB" w14:textId="77777777" w:rsidR="005D6714" w:rsidRPr="005D6714" w:rsidRDefault="005D6714" w:rsidP="005D6714">
      <w:pPr>
        <w:autoSpaceDE w:val="0"/>
        <w:autoSpaceDN w:val="0"/>
        <w:adjustRightInd w:val="0"/>
        <w:jc w:val="both"/>
        <w:rPr>
          <w:rFonts w:asciiTheme="minorHAnsi" w:eastAsiaTheme="minorHAnsi" w:hAnsiTheme="minorHAnsi" w:cs="Arial"/>
          <w:b/>
          <w:sz w:val="20"/>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conviene con </w:t>
      </w:r>
      <w:r w:rsidRPr="005D6714">
        <w:rPr>
          <w:rFonts w:asciiTheme="minorHAnsi" w:hAnsiTheme="minorHAnsi" w:cs="Arial"/>
          <w:b/>
          <w:sz w:val="20"/>
        </w:rPr>
        <w:t>“EL PROVEEDOR”</w:t>
      </w:r>
      <w:r w:rsidRPr="005D6714">
        <w:rPr>
          <w:rFonts w:asciiTheme="minorHAnsi" w:eastAsiaTheme="minorHAnsi" w:hAnsiTheme="minorHAnsi" w:cs="Arial"/>
          <w:sz w:val="20"/>
          <w:lang w:eastAsia="en-US"/>
        </w:rPr>
        <w:t xml:space="preserve"> que el </w:t>
      </w:r>
      <w:r w:rsidRPr="005D6714">
        <w:rPr>
          <w:rFonts w:asciiTheme="minorHAnsi" w:eastAsiaTheme="minorHAnsi" w:hAnsiTheme="minorHAnsi" w:cs="Arial"/>
          <w:b/>
          <w:sz w:val="20"/>
          <w:lang w:eastAsia="en-US"/>
        </w:rPr>
        <w:t>monto mínimo</w:t>
      </w:r>
      <w:r w:rsidRPr="005D6714">
        <w:rPr>
          <w:rFonts w:asciiTheme="minorHAnsi" w:eastAsiaTheme="minorHAnsi" w:hAnsiTheme="minorHAnsi" w:cs="Arial"/>
          <w:sz w:val="20"/>
          <w:lang w:eastAsia="en-US"/>
        </w:rPr>
        <w:t xml:space="preserve"> del arrendamiento objeto del presente contrato para los ejercicios fiscales de (</w:t>
      </w:r>
      <w:r w:rsidRPr="005D6714">
        <w:rPr>
          <w:rFonts w:asciiTheme="minorHAnsi" w:hAnsiTheme="minorHAnsi" w:cs="Arial"/>
          <w:b/>
          <w:sz w:val="20"/>
        </w:rPr>
        <w:t>CONCATENAR EJERCICIOS FISCALES QUE INVOLUCRAN LA PLURIANUALIDAD)</w:t>
      </w:r>
      <w:r w:rsidRPr="005D6714">
        <w:rPr>
          <w:rFonts w:asciiTheme="minorHAnsi" w:eastAsiaTheme="minorHAnsi" w:hAnsiTheme="minorHAnsi" w:cs="Arial"/>
          <w:sz w:val="20"/>
          <w:lang w:eastAsia="en-US"/>
        </w:rPr>
        <w:t xml:space="preserve"> es por la cantidad de </w:t>
      </w:r>
      <w:r w:rsidRPr="005D6714">
        <w:rPr>
          <w:rFonts w:asciiTheme="minorHAnsi" w:hAnsiTheme="minorHAnsi" w:cs="Arial"/>
          <w:b/>
          <w:sz w:val="20"/>
        </w:rPr>
        <w:t>(MONTO MÍNIMO TOTAL)</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más impuestos que asciende a $_____________ </w:t>
      </w:r>
      <w:r w:rsidRPr="005D6714">
        <w:rPr>
          <w:rFonts w:asciiTheme="minorHAnsi" w:eastAsiaTheme="minorHAnsi" w:hAnsiTheme="minorHAnsi" w:cs="Arial"/>
          <w:b/>
          <w:sz w:val="20"/>
          <w:lang w:eastAsia="en-US"/>
        </w:rPr>
        <w:t>(INDICAR LA CANTIDAD EN LETRA).</w:t>
      </w:r>
    </w:p>
    <w:p w14:paraId="0725CC1F"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50147D94"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sz w:val="20"/>
        </w:rPr>
        <w:t>Asimismo, que</w:t>
      </w:r>
      <w:r w:rsidRPr="005D6714">
        <w:rPr>
          <w:rFonts w:asciiTheme="minorHAnsi" w:eastAsiaTheme="minorHAnsi" w:hAnsiTheme="minorHAnsi" w:cs="Arial"/>
          <w:sz w:val="20"/>
          <w:lang w:eastAsia="en-US"/>
        </w:rPr>
        <w:t xml:space="preserve"> el </w:t>
      </w:r>
      <w:r w:rsidRPr="005D6714">
        <w:rPr>
          <w:rFonts w:asciiTheme="minorHAnsi" w:eastAsiaTheme="minorHAnsi" w:hAnsiTheme="minorHAnsi" w:cs="Arial"/>
          <w:b/>
          <w:sz w:val="20"/>
          <w:lang w:eastAsia="en-US"/>
        </w:rPr>
        <w:t>monto máximo</w:t>
      </w:r>
      <w:r w:rsidRPr="005D6714">
        <w:rPr>
          <w:rFonts w:asciiTheme="minorHAnsi" w:eastAsiaTheme="minorHAnsi" w:hAnsiTheme="minorHAnsi" w:cs="Arial"/>
          <w:sz w:val="20"/>
          <w:lang w:eastAsia="en-US"/>
        </w:rPr>
        <w:t xml:space="preserve"> de los servicios para los ejercicios fiscales de </w:t>
      </w:r>
      <w:r w:rsidRPr="005D6714">
        <w:rPr>
          <w:rFonts w:asciiTheme="minorHAnsi" w:eastAsiaTheme="minorHAnsi" w:hAnsiTheme="minorHAnsi" w:cs="Arial"/>
          <w:b/>
          <w:sz w:val="20"/>
          <w:u w:val="single"/>
          <w:lang w:eastAsia="en-US"/>
        </w:rPr>
        <w:t>(</w:t>
      </w:r>
      <w:r w:rsidRPr="005D6714">
        <w:rPr>
          <w:rFonts w:asciiTheme="minorHAnsi" w:hAnsiTheme="minorHAnsi" w:cs="Arial"/>
          <w:b/>
          <w:sz w:val="20"/>
          <w:u w:val="single"/>
        </w:rPr>
        <w:t>INCORPORAR EJERCICIO)</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es por la cantidad de </w:t>
      </w:r>
      <w:r w:rsidRPr="005D6714">
        <w:rPr>
          <w:rFonts w:asciiTheme="minorHAnsi" w:hAnsiTheme="minorHAnsi" w:cs="Arial"/>
          <w:sz w:val="20"/>
        </w:rPr>
        <w:t>(MONTO MÁXIMO TOTAL DEL CONTRATO)</w:t>
      </w:r>
      <w:r w:rsidRPr="005D6714">
        <w:rPr>
          <w:rFonts w:asciiTheme="minorHAnsi" w:eastAsiaTheme="minorHAnsi" w:hAnsiTheme="minorHAnsi" w:cs="Arial"/>
          <w:sz w:val="20"/>
          <w:lang w:eastAsia="en-US"/>
        </w:rPr>
        <w:t xml:space="preserve">, más impuestos que asciende a $_______ (Indicar la cantidad en letra). </w:t>
      </w:r>
    </w:p>
    <w:p w14:paraId="3D227912"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6E8B8D5D"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7ABB2337"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7842EDB0"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3AA56AC1"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76FD44A7"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6D3FB300" w14:textId="77777777" w:rsidR="005D6714" w:rsidRDefault="005D6714" w:rsidP="005D6714">
      <w:pPr>
        <w:autoSpaceDE w:val="0"/>
        <w:autoSpaceDN w:val="0"/>
        <w:adjustRightInd w:val="0"/>
        <w:jc w:val="both"/>
        <w:rPr>
          <w:rFonts w:asciiTheme="minorHAnsi" w:eastAsiaTheme="minorHAnsi" w:hAnsiTheme="minorHAnsi" w:cs="Arial"/>
          <w:sz w:val="20"/>
          <w:lang w:eastAsia="en-US"/>
        </w:rPr>
      </w:pPr>
    </w:p>
    <w:p w14:paraId="39964E09" w14:textId="77777777" w:rsidR="006408DE" w:rsidRPr="005D6714" w:rsidRDefault="006408DE" w:rsidP="005D6714">
      <w:pPr>
        <w:autoSpaceDE w:val="0"/>
        <w:autoSpaceDN w:val="0"/>
        <w:adjustRightInd w:val="0"/>
        <w:jc w:val="both"/>
        <w:rPr>
          <w:rFonts w:asciiTheme="minorHAnsi" w:eastAsiaTheme="minorHAnsi" w:hAnsiTheme="minorHAnsi" w:cs="Arial"/>
          <w:sz w:val="20"/>
          <w:lang w:eastAsia="en-US"/>
        </w:rPr>
      </w:pPr>
    </w:p>
    <w:p w14:paraId="3FC2FC6A"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eastAsiaTheme="minorHAnsi" w:hAnsiTheme="minorHAnsi" w:cs="Arial"/>
          <w:sz w:val="20"/>
          <w:lang w:eastAsia="en-US"/>
        </w:rPr>
        <w:lastRenderedPageBreak/>
        <w:t>Importe mínimos y máximos a pagar en cada ejercicio fiscal de acuerdo a lo siguiente:</w:t>
      </w:r>
    </w:p>
    <w:p w14:paraId="365A3A43" w14:textId="77777777" w:rsidR="005D6714" w:rsidRPr="005D6714" w:rsidRDefault="005D6714" w:rsidP="005D6714">
      <w:pPr>
        <w:autoSpaceDE w:val="0"/>
        <w:autoSpaceDN w:val="0"/>
        <w:adjustRightInd w:val="0"/>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3547"/>
        <w:gridCol w:w="3550"/>
        <w:gridCol w:w="3550"/>
      </w:tblGrid>
      <w:tr w:rsidR="005D6714" w:rsidRPr="005D6714" w14:paraId="04A704FE" w14:textId="77777777" w:rsidTr="005D6714">
        <w:trPr>
          <w:trHeight w:val="249"/>
        </w:trPr>
        <w:tc>
          <w:tcPr>
            <w:tcW w:w="1666" w:type="pct"/>
            <w:vAlign w:val="center"/>
          </w:tcPr>
          <w:p w14:paraId="3E79E851"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EJERCICIO FISCAL</w:t>
            </w:r>
          </w:p>
        </w:tc>
        <w:tc>
          <w:tcPr>
            <w:tcW w:w="1667" w:type="pct"/>
            <w:vAlign w:val="center"/>
          </w:tcPr>
          <w:p w14:paraId="65D24C4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MÍNIMO</w:t>
            </w:r>
          </w:p>
        </w:tc>
        <w:tc>
          <w:tcPr>
            <w:tcW w:w="1667" w:type="pct"/>
            <w:vAlign w:val="center"/>
          </w:tcPr>
          <w:p w14:paraId="4FC64738"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MÁXIMO</w:t>
            </w:r>
          </w:p>
        </w:tc>
      </w:tr>
      <w:tr w:rsidR="005D6714" w:rsidRPr="005D6714" w14:paraId="53959A67" w14:textId="77777777" w:rsidTr="005D6714">
        <w:trPr>
          <w:trHeight w:val="1158"/>
        </w:trPr>
        <w:tc>
          <w:tcPr>
            <w:tcW w:w="1666" w:type="pct"/>
            <w:tcBorders>
              <w:bottom w:val="single" w:sz="4" w:space="0" w:color="auto"/>
            </w:tcBorders>
            <w:vAlign w:val="center"/>
          </w:tcPr>
          <w:p w14:paraId="167728F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(INCORPORAR EJERCICIO FISCAL)</w:t>
            </w:r>
          </w:p>
        </w:tc>
        <w:tc>
          <w:tcPr>
            <w:tcW w:w="1667" w:type="pct"/>
            <w:vAlign w:val="center"/>
          </w:tcPr>
          <w:p w14:paraId="746C4BE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MÍNIMO ANUAL SIN IMPUESTOS)</w:t>
            </w:r>
          </w:p>
        </w:tc>
        <w:tc>
          <w:tcPr>
            <w:tcW w:w="1667" w:type="pct"/>
            <w:vAlign w:val="center"/>
          </w:tcPr>
          <w:p w14:paraId="79A89629"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MÁXIMO ANUAL SIN IMPUESTOS)</w:t>
            </w:r>
          </w:p>
        </w:tc>
      </w:tr>
      <w:tr w:rsidR="005D6714" w:rsidRPr="005D6714" w14:paraId="5C283E81" w14:textId="77777777" w:rsidTr="005D6714">
        <w:trPr>
          <w:trHeight w:val="738"/>
        </w:trPr>
        <w:tc>
          <w:tcPr>
            <w:tcW w:w="1666" w:type="pct"/>
            <w:tcBorders>
              <w:bottom w:val="single" w:sz="4" w:space="0" w:color="auto"/>
            </w:tcBorders>
            <w:vAlign w:val="center"/>
          </w:tcPr>
          <w:p w14:paraId="2D5156D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SE AGREGARÁN TANTOS SE HAYAN PROGRAMADO</w:t>
            </w:r>
          </w:p>
        </w:tc>
        <w:tc>
          <w:tcPr>
            <w:tcW w:w="1667" w:type="pct"/>
            <w:tcBorders>
              <w:bottom w:val="single" w:sz="4" w:space="0" w:color="auto"/>
            </w:tcBorders>
            <w:vAlign w:val="center"/>
          </w:tcPr>
          <w:p w14:paraId="247CF50F" w14:textId="77777777" w:rsidR="005D6714" w:rsidRPr="005D6714" w:rsidRDefault="005D6714" w:rsidP="005D6714">
            <w:pPr>
              <w:ind w:right="51"/>
              <w:jc w:val="center"/>
              <w:rPr>
                <w:rFonts w:asciiTheme="minorHAnsi" w:hAnsiTheme="minorHAnsi" w:cs="Arial"/>
                <w:sz w:val="20"/>
              </w:rPr>
            </w:pPr>
          </w:p>
        </w:tc>
        <w:tc>
          <w:tcPr>
            <w:tcW w:w="1667" w:type="pct"/>
            <w:vAlign w:val="center"/>
          </w:tcPr>
          <w:p w14:paraId="68D20575" w14:textId="77777777" w:rsidR="005D6714" w:rsidRPr="005D6714" w:rsidRDefault="005D6714" w:rsidP="005D6714">
            <w:pPr>
              <w:ind w:right="51"/>
              <w:jc w:val="center"/>
              <w:rPr>
                <w:rFonts w:asciiTheme="minorHAnsi" w:hAnsiTheme="minorHAnsi" w:cs="Arial"/>
                <w:sz w:val="20"/>
              </w:rPr>
            </w:pPr>
          </w:p>
        </w:tc>
      </w:tr>
      <w:tr w:rsidR="005D6714" w:rsidRPr="005D6714" w14:paraId="3C6BFB86" w14:textId="77777777" w:rsidTr="005D6714">
        <w:trPr>
          <w:trHeight w:val="249"/>
        </w:trPr>
        <w:tc>
          <w:tcPr>
            <w:tcW w:w="1666" w:type="pct"/>
            <w:tcBorders>
              <w:top w:val="single" w:sz="4" w:space="0" w:color="auto"/>
              <w:left w:val="nil"/>
              <w:bottom w:val="nil"/>
              <w:right w:val="single" w:sz="4" w:space="0" w:color="auto"/>
            </w:tcBorders>
            <w:vAlign w:val="center"/>
          </w:tcPr>
          <w:p w14:paraId="0EF2D560" w14:textId="77777777" w:rsidR="005D6714" w:rsidRPr="005D6714" w:rsidRDefault="005D6714" w:rsidP="005D6714">
            <w:pPr>
              <w:ind w:right="51"/>
              <w:jc w:val="center"/>
              <w:rPr>
                <w:rFonts w:asciiTheme="minorHAnsi" w:hAnsiTheme="minorHAnsi" w:cs="Arial"/>
                <w:b/>
                <w:sz w:val="20"/>
              </w:rPr>
            </w:pPr>
            <w:r w:rsidRPr="005D6714">
              <w:rPr>
                <w:rFonts w:asciiTheme="minorHAnsi" w:hAnsiTheme="minorHAnsi" w:cs="Arial"/>
                <w:b/>
                <w:sz w:val="20"/>
              </w:rPr>
              <w:t>TOTAL SIN IMPUESTOS:</w:t>
            </w:r>
          </w:p>
        </w:tc>
        <w:tc>
          <w:tcPr>
            <w:tcW w:w="1667" w:type="pct"/>
            <w:tcBorders>
              <w:left w:val="single" w:sz="4" w:space="0" w:color="auto"/>
            </w:tcBorders>
            <w:vAlign w:val="center"/>
          </w:tcPr>
          <w:p w14:paraId="14F076A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MÍNIMO TOTAL)</w:t>
            </w:r>
          </w:p>
        </w:tc>
        <w:tc>
          <w:tcPr>
            <w:tcW w:w="1667" w:type="pct"/>
            <w:vAlign w:val="center"/>
          </w:tcPr>
          <w:p w14:paraId="6805AA87"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MÁXIMO TOTAL DEL CONTRATO)</w:t>
            </w:r>
          </w:p>
        </w:tc>
      </w:tr>
    </w:tbl>
    <w:p w14:paraId="159D0E89" w14:textId="77777777" w:rsidR="005D6714" w:rsidRPr="005D6714" w:rsidRDefault="005D6714" w:rsidP="005D6714">
      <w:pPr>
        <w:ind w:right="51"/>
        <w:jc w:val="both"/>
        <w:rPr>
          <w:rFonts w:asciiTheme="minorHAnsi" w:hAnsiTheme="minorHAnsi" w:cs="Arial"/>
          <w:sz w:val="20"/>
        </w:rPr>
      </w:pPr>
    </w:p>
    <w:p w14:paraId="454362DA" w14:textId="77777777" w:rsidR="005D6714" w:rsidRPr="005D6714" w:rsidRDefault="005D6714" w:rsidP="005D6714">
      <w:pPr>
        <w:ind w:right="51"/>
        <w:jc w:val="both"/>
        <w:rPr>
          <w:rFonts w:asciiTheme="minorHAnsi" w:eastAsiaTheme="minorHAnsi" w:hAnsiTheme="minorHAnsi" w:cs="Arial"/>
          <w:sz w:val="20"/>
          <w:lang w:eastAsia="en-US"/>
        </w:rPr>
      </w:pPr>
      <w:r w:rsidRPr="005D6714">
        <w:rPr>
          <w:rFonts w:asciiTheme="minorHAnsi" w:eastAsiaTheme="minorHAnsi" w:hAnsiTheme="minorHAnsi" w:cs="Arial"/>
          <w:sz w:val="20"/>
          <w:lang w:eastAsia="en-US"/>
        </w:rPr>
        <w:t xml:space="preserve">Las partes convienen expresamente que las obligaciones de este contrato, cuyo cumplimiento se encuentra previsto realizar durante los ejercicios fiscales de </w:t>
      </w:r>
      <w:r w:rsidRPr="005D6714">
        <w:rPr>
          <w:rFonts w:asciiTheme="minorHAnsi" w:hAnsiTheme="minorHAnsi" w:cs="Arial"/>
          <w:b/>
          <w:sz w:val="20"/>
        </w:rPr>
        <w:t>(CONCATENAR EJERCICIOS  FISCALES QUE INVOLUCRAN LA PLURIANUALIDAD)</w:t>
      </w:r>
      <w:r w:rsidRPr="005D6714">
        <w:rPr>
          <w:rFonts w:asciiTheme="minorHAnsi" w:eastAsiaTheme="minorHAnsi" w:hAnsiTheme="minorHAnsi" w:cs="Arial"/>
          <w:sz w:val="20"/>
          <w:lang w:eastAsia="en-US"/>
        </w:rPr>
        <w:t xml:space="preserve"> quedarán sujetas para fines de su ejecución y pago a la disponibilidad presupuestaria, con que cuente </w:t>
      </w:r>
      <w:r w:rsidRPr="005D6714">
        <w:rPr>
          <w:rFonts w:asciiTheme="minorHAnsi" w:hAnsiTheme="minorHAnsi" w:cs="Arial"/>
          <w:b/>
          <w:sz w:val="20"/>
        </w:rPr>
        <w:t xml:space="preserve"> “LA DEPENDENCIA O ENTIDAD”</w:t>
      </w:r>
      <w:r w:rsidRPr="005D6714">
        <w:rPr>
          <w:rFonts w:asciiTheme="minorHAnsi" w:eastAsiaTheme="minorHAnsi" w:hAnsiTheme="minorHAnsi" w:cs="Arial"/>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534312B" w14:textId="77777777" w:rsidR="005D6714" w:rsidRPr="005D6714" w:rsidRDefault="005D6714" w:rsidP="005D6714">
      <w:pPr>
        <w:ind w:right="51"/>
        <w:jc w:val="both"/>
        <w:rPr>
          <w:rFonts w:asciiTheme="minorHAnsi" w:hAnsiTheme="minorHAnsi" w:cs="Arial"/>
          <w:sz w:val="20"/>
        </w:rPr>
      </w:pPr>
    </w:p>
    <w:p w14:paraId="7E4F0EA4"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39F1A97B" w14:textId="77777777" w:rsidR="005D6714" w:rsidRPr="005D6714" w:rsidRDefault="005D6714" w:rsidP="005D6714">
      <w:pPr>
        <w:ind w:right="51"/>
        <w:jc w:val="both"/>
        <w:rPr>
          <w:rFonts w:asciiTheme="minorHAnsi" w:hAnsiTheme="minorHAnsi" w:cs="Arial"/>
          <w:sz w:val="20"/>
        </w:rPr>
      </w:pPr>
    </w:p>
    <w:p w14:paraId="06FFAFED"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INDICAR EL(LOS) PRECIO(S) UNITARIO(S):</w:t>
      </w:r>
    </w:p>
    <w:p w14:paraId="1A0CBB37" w14:textId="77777777" w:rsidR="005D6714" w:rsidRPr="005D6714" w:rsidRDefault="005D6714" w:rsidP="005D6714">
      <w:pPr>
        <w:ind w:right="51"/>
        <w:jc w:val="both"/>
        <w:rPr>
          <w:rFonts w:asciiTheme="minorHAnsi" w:hAnsiTheme="minorHAnsi" w:cs="Arial"/>
          <w:sz w:val="20"/>
        </w:rPr>
      </w:pPr>
    </w:p>
    <w:p w14:paraId="7576F595"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El(los) precio(s) unitario(s) del presente contrato, expresado(s) en moneda nacional es (son):</w:t>
      </w:r>
    </w:p>
    <w:p w14:paraId="6FB855B4" w14:textId="77777777" w:rsidR="005D6714" w:rsidRPr="005D6714" w:rsidRDefault="005D6714" w:rsidP="005D6714">
      <w:pPr>
        <w:ind w:right="51"/>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1080"/>
        <w:gridCol w:w="1816"/>
        <w:gridCol w:w="1241"/>
        <w:gridCol w:w="1310"/>
        <w:gridCol w:w="1297"/>
        <w:gridCol w:w="1310"/>
        <w:gridCol w:w="1269"/>
        <w:gridCol w:w="1324"/>
      </w:tblGrid>
      <w:tr w:rsidR="005D6714" w:rsidRPr="005D6714" w14:paraId="438C228E" w14:textId="77777777" w:rsidTr="005D6714">
        <w:trPr>
          <w:trHeight w:val="1041"/>
        </w:trPr>
        <w:tc>
          <w:tcPr>
            <w:tcW w:w="507" w:type="pct"/>
            <w:vAlign w:val="center"/>
            <w:hideMark/>
          </w:tcPr>
          <w:p w14:paraId="0DBCCEE8"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PARTIDA</w:t>
            </w:r>
          </w:p>
        </w:tc>
        <w:tc>
          <w:tcPr>
            <w:tcW w:w="853" w:type="pct"/>
            <w:vAlign w:val="center"/>
            <w:hideMark/>
          </w:tcPr>
          <w:p w14:paraId="1F5A5F25"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DESCRIPCIÓN *</w:t>
            </w:r>
          </w:p>
        </w:tc>
        <w:tc>
          <w:tcPr>
            <w:tcW w:w="583" w:type="pct"/>
            <w:vAlign w:val="center"/>
            <w:hideMark/>
          </w:tcPr>
          <w:p w14:paraId="6900BF25"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UNIDAD *</w:t>
            </w:r>
          </w:p>
        </w:tc>
        <w:tc>
          <w:tcPr>
            <w:tcW w:w="615" w:type="pct"/>
            <w:vAlign w:val="center"/>
            <w:hideMark/>
          </w:tcPr>
          <w:p w14:paraId="5CB1CAD4"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PRECIO UNITARIO *</w:t>
            </w:r>
          </w:p>
        </w:tc>
        <w:tc>
          <w:tcPr>
            <w:tcW w:w="609" w:type="pct"/>
            <w:vAlign w:val="center"/>
            <w:hideMark/>
          </w:tcPr>
          <w:p w14:paraId="2BBEFF6F"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CANTIDAD MÍNIMA *</w:t>
            </w:r>
          </w:p>
        </w:tc>
        <w:tc>
          <w:tcPr>
            <w:tcW w:w="615" w:type="pct"/>
            <w:vAlign w:val="center"/>
            <w:hideMark/>
          </w:tcPr>
          <w:p w14:paraId="595A05B0"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CANTIDAD MÁXIMA *</w:t>
            </w:r>
          </w:p>
        </w:tc>
        <w:tc>
          <w:tcPr>
            <w:tcW w:w="596" w:type="pct"/>
            <w:vAlign w:val="center"/>
            <w:hideMark/>
          </w:tcPr>
          <w:p w14:paraId="6D990BE6"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PRECIO TOTAL MÍNIMO *</w:t>
            </w:r>
          </w:p>
        </w:tc>
        <w:tc>
          <w:tcPr>
            <w:tcW w:w="622" w:type="pct"/>
            <w:vAlign w:val="center"/>
            <w:hideMark/>
          </w:tcPr>
          <w:p w14:paraId="236A6407"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PRECIO TOTAL MÁXIMO *</w:t>
            </w:r>
          </w:p>
        </w:tc>
      </w:tr>
      <w:tr w:rsidR="005D6714" w:rsidRPr="005D6714" w14:paraId="7A03C780" w14:textId="77777777" w:rsidTr="005D6714">
        <w:trPr>
          <w:trHeight w:val="248"/>
        </w:trPr>
        <w:tc>
          <w:tcPr>
            <w:tcW w:w="507" w:type="pct"/>
            <w:vAlign w:val="center"/>
          </w:tcPr>
          <w:p w14:paraId="72167C65" w14:textId="77777777" w:rsidR="005D6714" w:rsidRPr="005D6714" w:rsidRDefault="005D6714" w:rsidP="005D6714">
            <w:pPr>
              <w:jc w:val="center"/>
              <w:rPr>
                <w:rFonts w:asciiTheme="minorHAnsi" w:hAnsiTheme="minorHAnsi" w:cs="Arial"/>
                <w:b/>
                <w:bCs/>
                <w:sz w:val="20"/>
                <w:lang w:eastAsia="es-MX"/>
              </w:rPr>
            </w:pPr>
          </w:p>
        </w:tc>
        <w:tc>
          <w:tcPr>
            <w:tcW w:w="853" w:type="pct"/>
            <w:vAlign w:val="center"/>
          </w:tcPr>
          <w:p w14:paraId="63AF3496" w14:textId="77777777" w:rsidR="005D6714" w:rsidRPr="005D6714" w:rsidRDefault="005D6714" w:rsidP="005D6714">
            <w:pPr>
              <w:jc w:val="center"/>
              <w:rPr>
                <w:rFonts w:asciiTheme="minorHAnsi" w:hAnsiTheme="minorHAnsi" w:cs="Arial"/>
                <w:b/>
                <w:bCs/>
                <w:sz w:val="20"/>
                <w:lang w:eastAsia="es-MX"/>
              </w:rPr>
            </w:pPr>
          </w:p>
        </w:tc>
        <w:tc>
          <w:tcPr>
            <w:tcW w:w="583" w:type="pct"/>
            <w:vAlign w:val="center"/>
          </w:tcPr>
          <w:p w14:paraId="53814F1C" w14:textId="77777777" w:rsidR="005D6714" w:rsidRPr="005D6714" w:rsidRDefault="005D6714" w:rsidP="005D6714">
            <w:pPr>
              <w:jc w:val="center"/>
              <w:rPr>
                <w:rFonts w:asciiTheme="minorHAnsi" w:hAnsiTheme="minorHAnsi" w:cs="Arial"/>
                <w:b/>
                <w:bCs/>
                <w:sz w:val="20"/>
                <w:lang w:eastAsia="es-MX"/>
              </w:rPr>
            </w:pPr>
          </w:p>
        </w:tc>
        <w:tc>
          <w:tcPr>
            <w:tcW w:w="615" w:type="pct"/>
            <w:vAlign w:val="center"/>
          </w:tcPr>
          <w:p w14:paraId="22C4BF3D" w14:textId="77777777" w:rsidR="005D6714" w:rsidRPr="005D6714" w:rsidRDefault="005D6714" w:rsidP="005D6714">
            <w:pPr>
              <w:jc w:val="center"/>
              <w:rPr>
                <w:rFonts w:asciiTheme="minorHAnsi" w:hAnsiTheme="minorHAnsi" w:cs="Arial"/>
                <w:b/>
                <w:bCs/>
                <w:sz w:val="20"/>
                <w:lang w:eastAsia="es-MX"/>
              </w:rPr>
            </w:pPr>
          </w:p>
        </w:tc>
        <w:tc>
          <w:tcPr>
            <w:tcW w:w="609" w:type="pct"/>
            <w:vAlign w:val="center"/>
          </w:tcPr>
          <w:p w14:paraId="70E9475F" w14:textId="77777777" w:rsidR="005D6714" w:rsidRPr="005D6714" w:rsidRDefault="005D6714" w:rsidP="005D6714">
            <w:pPr>
              <w:jc w:val="center"/>
              <w:rPr>
                <w:rFonts w:asciiTheme="minorHAnsi" w:hAnsiTheme="minorHAnsi" w:cs="Arial"/>
                <w:b/>
                <w:bCs/>
                <w:sz w:val="20"/>
                <w:lang w:eastAsia="es-MX"/>
              </w:rPr>
            </w:pPr>
          </w:p>
        </w:tc>
        <w:tc>
          <w:tcPr>
            <w:tcW w:w="615" w:type="pct"/>
            <w:vAlign w:val="center"/>
          </w:tcPr>
          <w:p w14:paraId="4063FAE7" w14:textId="77777777" w:rsidR="005D6714" w:rsidRPr="005D6714" w:rsidRDefault="005D6714" w:rsidP="005D6714">
            <w:pPr>
              <w:jc w:val="center"/>
              <w:rPr>
                <w:rFonts w:asciiTheme="minorHAnsi" w:hAnsiTheme="minorHAnsi" w:cs="Arial"/>
                <w:b/>
                <w:bCs/>
                <w:sz w:val="20"/>
                <w:lang w:eastAsia="es-MX"/>
              </w:rPr>
            </w:pPr>
          </w:p>
        </w:tc>
        <w:tc>
          <w:tcPr>
            <w:tcW w:w="596" w:type="pct"/>
            <w:vAlign w:val="center"/>
          </w:tcPr>
          <w:p w14:paraId="569D3F44" w14:textId="77777777" w:rsidR="005D6714" w:rsidRPr="005D6714" w:rsidRDefault="005D6714" w:rsidP="005D6714">
            <w:pPr>
              <w:jc w:val="center"/>
              <w:rPr>
                <w:rFonts w:asciiTheme="minorHAnsi" w:hAnsiTheme="minorHAnsi" w:cs="Arial"/>
                <w:b/>
                <w:bCs/>
                <w:sz w:val="20"/>
                <w:lang w:eastAsia="es-MX"/>
              </w:rPr>
            </w:pPr>
          </w:p>
        </w:tc>
        <w:tc>
          <w:tcPr>
            <w:tcW w:w="622" w:type="pct"/>
            <w:vAlign w:val="center"/>
          </w:tcPr>
          <w:p w14:paraId="6990FB40" w14:textId="77777777" w:rsidR="005D6714" w:rsidRPr="005D6714" w:rsidRDefault="005D6714" w:rsidP="005D6714">
            <w:pPr>
              <w:jc w:val="center"/>
              <w:rPr>
                <w:rFonts w:asciiTheme="minorHAnsi" w:hAnsiTheme="minorHAnsi" w:cs="Arial"/>
                <w:b/>
                <w:bCs/>
                <w:sz w:val="20"/>
                <w:lang w:eastAsia="es-MX"/>
              </w:rPr>
            </w:pPr>
          </w:p>
        </w:tc>
      </w:tr>
    </w:tbl>
    <w:p w14:paraId="7E096000" w14:textId="77777777" w:rsidR="005D6714" w:rsidRPr="005D6714" w:rsidRDefault="005D6714" w:rsidP="005D6714">
      <w:pPr>
        <w:ind w:right="51"/>
        <w:jc w:val="both"/>
        <w:rPr>
          <w:rFonts w:asciiTheme="minorHAnsi" w:hAnsiTheme="minorHAnsi" w:cs="Arial"/>
          <w:sz w:val="20"/>
        </w:rPr>
      </w:pPr>
    </w:p>
    <w:p w14:paraId="48B4CC6C"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INDICAR EL ANEXO CORRESPONDIENTE</w:t>
      </w:r>
    </w:p>
    <w:p w14:paraId="5B131EC7" w14:textId="77777777" w:rsidR="005D6714" w:rsidRPr="005D6714" w:rsidRDefault="005D6714" w:rsidP="005D6714">
      <w:pPr>
        <w:ind w:right="51"/>
        <w:jc w:val="both"/>
        <w:rPr>
          <w:rFonts w:asciiTheme="minorHAnsi" w:hAnsiTheme="minorHAnsi" w:cs="Arial"/>
          <w:sz w:val="20"/>
        </w:rPr>
      </w:pPr>
    </w:p>
    <w:p w14:paraId="0790A671"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 precio unitario es considerado fijo y en moneda nacional </w:t>
      </w:r>
      <w:r w:rsidRPr="005D6714">
        <w:rPr>
          <w:rFonts w:asciiTheme="minorHAnsi" w:hAnsiTheme="minorHAnsi" w:cs="Arial"/>
          <w:b/>
          <w:sz w:val="20"/>
          <w:u w:val="single"/>
        </w:rPr>
        <w:t xml:space="preserve">(TIPO MONEDA) </w:t>
      </w:r>
      <w:r w:rsidRPr="005D6714">
        <w:rPr>
          <w:rFonts w:asciiTheme="minorHAnsi" w:hAnsiTheme="minorHAnsi" w:cs="Arial"/>
          <w:sz w:val="20"/>
        </w:rPr>
        <w:t xml:space="preserve">hasta que concluya la relación contractual que se formaliza, incluyendo todos los conceptos y costos involucrados en la prestación del servicio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por lo que </w:t>
      </w:r>
      <w:r w:rsidRPr="005D6714">
        <w:rPr>
          <w:rFonts w:asciiTheme="minorHAnsi" w:hAnsiTheme="minorHAnsi" w:cs="Arial"/>
          <w:b/>
          <w:sz w:val="20"/>
        </w:rPr>
        <w:t>“EL PROVEEDOR”</w:t>
      </w:r>
      <w:r w:rsidRPr="005D6714">
        <w:rPr>
          <w:rFonts w:asciiTheme="minorHAnsi" w:hAnsiTheme="minorHAnsi" w:cs="Arial"/>
          <w:sz w:val="20"/>
        </w:rPr>
        <w:t xml:space="preserve"> no podrá agregar ningún costo extra y los precios serán inalterables durante la vigencia del presente contrato.</w:t>
      </w:r>
    </w:p>
    <w:p w14:paraId="534DF0FA" w14:textId="77777777" w:rsidR="005D6714" w:rsidRPr="005D6714" w:rsidRDefault="005D6714" w:rsidP="005D6714">
      <w:pPr>
        <w:ind w:right="51"/>
        <w:jc w:val="both"/>
        <w:rPr>
          <w:rFonts w:asciiTheme="minorHAnsi" w:hAnsiTheme="minorHAnsi" w:cs="Arial"/>
          <w:sz w:val="20"/>
        </w:rPr>
      </w:pPr>
    </w:p>
    <w:p w14:paraId="70227BF0"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QUE SE HAYA PREVISTO VARIACIÓN DE PRECIOS, Y SE CUENTE CON UNA FÓRMULA O MECANISMO DE AJUSTE SE CONSIDERARÁ LA SIGUIENTE REDACCIÓN Y SE ELIMINARÁ EL PÁRRAFO ANTERIOR:</w:t>
      </w:r>
    </w:p>
    <w:p w14:paraId="75F98D36" w14:textId="77777777" w:rsidR="005D6714" w:rsidRPr="005D6714" w:rsidRDefault="005D6714" w:rsidP="005D6714">
      <w:pPr>
        <w:ind w:right="51"/>
        <w:jc w:val="both"/>
        <w:rPr>
          <w:rFonts w:asciiTheme="minorHAnsi" w:hAnsiTheme="minorHAnsi" w:cs="Arial"/>
          <w:sz w:val="20"/>
        </w:rPr>
      </w:pPr>
    </w:p>
    <w:p w14:paraId="01AB4788"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sz w:val="20"/>
        </w:rPr>
        <w:t xml:space="preserve">El precio unitario será considerado en moneda nacional, y podrá ser modificado conforme a la siguiente: </w:t>
      </w:r>
      <w:r w:rsidRPr="005D6714">
        <w:rPr>
          <w:rFonts w:asciiTheme="minorHAnsi" w:hAnsiTheme="minorHAnsi" w:cs="Arial"/>
          <w:b/>
          <w:sz w:val="20"/>
        </w:rPr>
        <w:t>(ESTABLECER LA FÓRMULA O MECANISMO DE AJUSTE PUBLICADA EN LA CONVOCATORIA, INVITACIÓN O SOLICITUD DE COTIZACIÓN).</w:t>
      </w:r>
    </w:p>
    <w:p w14:paraId="22E3EA13" w14:textId="77777777" w:rsidR="005D6714" w:rsidRPr="005D6714" w:rsidRDefault="005D6714" w:rsidP="005D6714">
      <w:pPr>
        <w:ind w:right="51"/>
        <w:jc w:val="both"/>
        <w:rPr>
          <w:rFonts w:asciiTheme="minorHAnsi" w:hAnsiTheme="minorHAnsi" w:cs="Arial"/>
          <w:sz w:val="20"/>
        </w:rPr>
      </w:pPr>
    </w:p>
    <w:p w14:paraId="1C97A131"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EL CASO DE QUE LA PRESTACIÓN DEL SERVICIO REQUIERA DEL USO INTENSIVO DE MANO DE OBRA QUE IMPLIQUE UN COSTO SUPERIOR AL TREINTA POR CIENTO DEL MONTO TOTAL DEL CONTRATO, SE DEBERA INCLUIR ALGUNO DE LOS SIGUIENTES PÁRRAFOS:</w:t>
      </w:r>
    </w:p>
    <w:p w14:paraId="000F8775" w14:textId="77777777" w:rsidR="005D6714" w:rsidRPr="005D6714" w:rsidRDefault="005D6714" w:rsidP="005D6714">
      <w:pPr>
        <w:ind w:right="51"/>
        <w:jc w:val="both"/>
        <w:rPr>
          <w:rFonts w:asciiTheme="minorHAnsi" w:hAnsiTheme="minorHAnsi" w:cs="Arial"/>
          <w:sz w:val="20"/>
        </w:rPr>
      </w:pPr>
    </w:p>
    <w:p w14:paraId="6ECC3EE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conviene con </w:t>
      </w:r>
      <w:r w:rsidRPr="005D6714">
        <w:rPr>
          <w:rFonts w:asciiTheme="minorHAnsi" w:hAnsiTheme="minorHAnsi" w:cs="Arial"/>
          <w:b/>
          <w:sz w:val="20"/>
        </w:rPr>
        <w:t xml:space="preserve">“EL PROVEEDOR”, </w:t>
      </w:r>
      <w:r w:rsidRPr="005D6714">
        <w:rPr>
          <w:rFonts w:asciiTheme="minorHAnsi" w:hAnsiTheme="minorHAnsi" w:cs="Arial"/>
          <w:sz w:val="20"/>
        </w:rPr>
        <w:t xml:space="preserve">que se aplicará la siguiente fórmula </w:t>
      </w:r>
      <w:r w:rsidRPr="005D6714">
        <w:rPr>
          <w:rFonts w:asciiTheme="minorHAnsi" w:hAnsiTheme="minorHAnsi" w:cs="Arial"/>
          <w:b/>
          <w:sz w:val="20"/>
        </w:rPr>
        <w:t>(ESTABLECER LA FÓRMULA</w:t>
      </w:r>
      <w:r w:rsidRPr="005D6714">
        <w:rPr>
          <w:rFonts w:asciiTheme="minorHAnsi" w:hAnsiTheme="minorHAnsi" w:cs="Arial"/>
          <w:sz w:val="20"/>
        </w:rPr>
        <w:t xml:space="preserve"> </w:t>
      </w:r>
      <w:r w:rsidRPr="005D6714">
        <w:rPr>
          <w:rFonts w:asciiTheme="minorHAnsi" w:hAnsiTheme="minorHAnsi" w:cs="Arial"/>
          <w:b/>
          <w:sz w:val="20"/>
        </w:rPr>
        <w:t xml:space="preserve">PUBLICADA EN LA CONVOCATORIA, INVITACIÓN O SOLICITUD DE COTIZACIÓN), </w:t>
      </w:r>
      <w:r w:rsidRPr="005D6714">
        <w:rPr>
          <w:rFonts w:asciiTheme="minorHAnsi" w:hAnsiTheme="minorHAnsi" w:cs="Arial"/>
          <w:sz w:val="20"/>
        </w:rPr>
        <w:t xml:space="preserve">cuando la prestación del servicio </w:t>
      </w:r>
      <w:r w:rsidRPr="005D6714">
        <w:rPr>
          <w:rFonts w:asciiTheme="minorHAnsi" w:hAnsiTheme="minorHAnsi" w:cs="Arial"/>
          <w:sz w:val="20"/>
        </w:rPr>
        <w:lastRenderedPageBreak/>
        <w:t>requiera de un uso intensivo de mano de obra que implique un costo superior al 30% (treinta por ciento) del monto total del contrato.</w:t>
      </w:r>
    </w:p>
    <w:p w14:paraId="2C956AD3" w14:textId="77777777" w:rsidR="005D6714" w:rsidRPr="005D6714" w:rsidRDefault="005D6714" w:rsidP="005D6714">
      <w:pPr>
        <w:ind w:right="51"/>
        <w:jc w:val="both"/>
        <w:rPr>
          <w:rFonts w:asciiTheme="minorHAnsi" w:hAnsiTheme="minorHAnsi" w:cs="Arial"/>
          <w:sz w:val="20"/>
        </w:rPr>
      </w:pPr>
    </w:p>
    <w:p w14:paraId="7B2FF88A"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O BIEN</w:t>
      </w:r>
    </w:p>
    <w:p w14:paraId="7A5EC8CE" w14:textId="77777777" w:rsidR="005D6714" w:rsidRPr="005D6714" w:rsidRDefault="005D6714" w:rsidP="005D6714">
      <w:pPr>
        <w:ind w:right="51"/>
        <w:jc w:val="both"/>
        <w:rPr>
          <w:rFonts w:asciiTheme="minorHAnsi" w:hAnsiTheme="minorHAnsi" w:cs="Arial"/>
          <w:sz w:val="20"/>
        </w:rPr>
      </w:pPr>
    </w:p>
    <w:p w14:paraId="214A7EA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conviene con </w:t>
      </w:r>
      <w:r w:rsidRPr="005D6714">
        <w:rPr>
          <w:rFonts w:asciiTheme="minorHAnsi" w:hAnsiTheme="minorHAnsi" w:cs="Arial"/>
          <w:b/>
          <w:sz w:val="20"/>
        </w:rPr>
        <w:t xml:space="preserve">“EL PROVEEDOR”, </w:t>
      </w:r>
      <w:r w:rsidRPr="005D6714">
        <w:rPr>
          <w:rFonts w:asciiTheme="minorHAnsi" w:hAnsiTheme="minorHAnsi" w:cs="Arial"/>
          <w:sz w:val="20"/>
        </w:rPr>
        <w:t>que se aplicará el mecanismo de ajuste que reconozca el incremento a los salarios mínimos</w:t>
      </w:r>
      <w:r w:rsidRPr="005D6714">
        <w:rPr>
          <w:rFonts w:asciiTheme="minorHAnsi" w:hAnsiTheme="minorHAnsi" w:cs="Arial"/>
          <w:b/>
          <w:sz w:val="20"/>
        </w:rPr>
        <w:t xml:space="preserve">, </w:t>
      </w:r>
      <w:r w:rsidRPr="005D6714">
        <w:rPr>
          <w:rFonts w:asciiTheme="minorHAnsi" w:hAnsiTheme="minorHAnsi" w:cs="Arial"/>
          <w:sz w:val="20"/>
        </w:rPr>
        <w:t>cuando la prestación del servicio requiera de un uso intensivo de mano de obra que implique un costo superior al 30% (treinta por ciento) del monto total del contrato.</w:t>
      </w:r>
    </w:p>
    <w:p w14:paraId="41E96ADD" w14:textId="77777777" w:rsidR="005D6714" w:rsidRPr="005D6714" w:rsidRDefault="005D6714" w:rsidP="005D6714">
      <w:pPr>
        <w:ind w:right="51"/>
        <w:jc w:val="both"/>
        <w:rPr>
          <w:rFonts w:asciiTheme="minorHAnsi" w:hAnsiTheme="minorHAnsi" w:cs="Arial"/>
          <w:sz w:val="20"/>
        </w:rPr>
      </w:pPr>
    </w:p>
    <w:p w14:paraId="32B581D8" w14:textId="77777777" w:rsidR="005D6714" w:rsidRPr="005D6714" w:rsidRDefault="005D6714" w:rsidP="005D6714">
      <w:pPr>
        <w:widowControl w:val="0"/>
        <w:jc w:val="both"/>
        <w:rPr>
          <w:rFonts w:asciiTheme="minorHAnsi" w:hAnsiTheme="minorHAnsi" w:cs="Arial"/>
          <w:b/>
          <w:sz w:val="20"/>
        </w:rPr>
      </w:pPr>
      <w:r w:rsidRPr="005D6714">
        <w:rPr>
          <w:rFonts w:asciiTheme="minorHAnsi" w:hAnsiTheme="minorHAnsi" w:cs="Arial"/>
          <w:b/>
          <w:sz w:val="20"/>
        </w:rPr>
        <w:t xml:space="preserve">TERCERA. ANTICIPO. </w:t>
      </w:r>
    </w:p>
    <w:p w14:paraId="784301F9" w14:textId="77777777" w:rsidR="005D6714" w:rsidRPr="005D6714" w:rsidRDefault="005D6714" w:rsidP="005D6714">
      <w:pPr>
        <w:widowControl w:val="0"/>
        <w:jc w:val="both"/>
        <w:rPr>
          <w:rFonts w:asciiTheme="minorHAnsi" w:hAnsiTheme="minorHAnsi" w:cs="Arial"/>
          <w:b/>
          <w:sz w:val="20"/>
        </w:rPr>
      </w:pPr>
    </w:p>
    <w:p w14:paraId="3DAFAABD"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INSTRUCCIÓN: SÓLO EN CASO DE QUE NO SE OTORGUE ANTICIPO, MOSTRAR EL SIGUIENTE TEXTO):</w:t>
      </w:r>
    </w:p>
    <w:p w14:paraId="1735E31D" w14:textId="77777777" w:rsidR="005D6714" w:rsidRPr="005D6714" w:rsidRDefault="005D6714" w:rsidP="005D6714">
      <w:pPr>
        <w:widowControl w:val="0"/>
        <w:jc w:val="both"/>
        <w:rPr>
          <w:rFonts w:asciiTheme="minorHAnsi" w:hAnsiTheme="minorHAnsi" w:cs="Arial"/>
          <w:b/>
          <w:sz w:val="20"/>
        </w:rPr>
      </w:pPr>
    </w:p>
    <w:p w14:paraId="095689D5"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Para el presente contrato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no otorgará anticipo a </w:t>
      </w:r>
      <w:r w:rsidRPr="005D6714">
        <w:rPr>
          <w:rFonts w:asciiTheme="minorHAnsi" w:hAnsiTheme="minorHAnsi" w:cs="Arial"/>
          <w:b/>
          <w:sz w:val="20"/>
        </w:rPr>
        <w:t>“EL PROVEEDOR”</w:t>
      </w:r>
    </w:p>
    <w:p w14:paraId="57F26FFE" w14:textId="77777777" w:rsidR="005D6714" w:rsidRPr="005D6714" w:rsidRDefault="005D6714" w:rsidP="005D6714">
      <w:pPr>
        <w:widowControl w:val="0"/>
        <w:jc w:val="both"/>
        <w:rPr>
          <w:rFonts w:asciiTheme="minorHAnsi" w:hAnsiTheme="minorHAnsi" w:cs="Arial"/>
          <w:b/>
          <w:sz w:val="20"/>
        </w:rPr>
      </w:pPr>
    </w:p>
    <w:p w14:paraId="0ABF4549"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INSTRUCCIÓN: SÓLO EN CASO DE QUE SE OTORGUE ANTICIPO, MOSTRAR LO SIGUIENTE):</w:t>
      </w:r>
    </w:p>
    <w:p w14:paraId="66D1A51C" w14:textId="77777777" w:rsidR="005D6714" w:rsidRPr="005D6714" w:rsidRDefault="005D6714" w:rsidP="005D6714">
      <w:pPr>
        <w:jc w:val="both"/>
        <w:rPr>
          <w:rFonts w:asciiTheme="minorHAnsi" w:hAnsiTheme="minorHAnsi"/>
          <w:bCs/>
          <w:sz w:val="20"/>
          <w:lang w:val="es-MX"/>
        </w:rPr>
      </w:pPr>
    </w:p>
    <w:p w14:paraId="13B807BB"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eastAsia="es-ES"/>
        </w:rPr>
        <w:t>Se otorgarán a</w:t>
      </w:r>
      <w:r w:rsidRPr="005D6714">
        <w:rPr>
          <w:rFonts w:asciiTheme="minorHAnsi" w:hAnsiTheme="minorHAnsi"/>
          <w:b/>
          <w:sz w:val="20"/>
          <w:lang w:val="es-MX"/>
        </w:rPr>
        <w:t xml:space="preserve"> “EL PROVEEDOR”, </w:t>
      </w:r>
      <w:r w:rsidRPr="005D6714">
        <w:rPr>
          <w:rFonts w:asciiTheme="minorHAnsi" w:hAnsiTheme="minorHAnsi"/>
          <w:sz w:val="20"/>
          <w:lang w:val="es-MX"/>
        </w:rPr>
        <w:t xml:space="preserve">un anticipo del _______________ por ciento sobre el monto total del contrato equivalente a _____________. </w:t>
      </w:r>
    </w:p>
    <w:p w14:paraId="160D3B45" w14:textId="77777777" w:rsidR="005D6714" w:rsidRPr="005D6714" w:rsidRDefault="005D6714" w:rsidP="005D6714">
      <w:pPr>
        <w:jc w:val="both"/>
        <w:rPr>
          <w:rFonts w:asciiTheme="minorHAnsi" w:hAnsiTheme="minorHAnsi"/>
          <w:b/>
          <w:sz w:val="20"/>
          <w:lang w:val="es-MX"/>
        </w:rPr>
      </w:pPr>
    </w:p>
    <w:p w14:paraId="14A79199" w14:textId="77777777" w:rsidR="005D6714" w:rsidRPr="005D6714" w:rsidRDefault="005D6714" w:rsidP="005D6714">
      <w:pPr>
        <w:widowControl w:val="0"/>
        <w:jc w:val="both"/>
        <w:rPr>
          <w:rFonts w:asciiTheme="minorHAnsi" w:hAnsiTheme="minorHAnsi" w:cs="Arial"/>
          <w:b/>
          <w:sz w:val="20"/>
        </w:rPr>
      </w:pPr>
      <w:r w:rsidRPr="005D6714">
        <w:rPr>
          <w:rFonts w:asciiTheme="minorHAnsi" w:hAnsiTheme="minorHAnsi" w:cs="Arial"/>
          <w:b/>
          <w:sz w:val="20"/>
        </w:rPr>
        <w:t xml:space="preserve">CUARTA. FORMA Y LUGAR DE PAGO. </w:t>
      </w:r>
    </w:p>
    <w:p w14:paraId="7B8951A7" w14:textId="77777777" w:rsidR="005D6714" w:rsidRPr="005D6714" w:rsidRDefault="005D6714" w:rsidP="005D6714">
      <w:pPr>
        <w:widowControl w:val="0"/>
        <w:jc w:val="both"/>
        <w:rPr>
          <w:rFonts w:asciiTheme="minorHAnsi" w:hAnsiTheme="minorHAnsi" w:cs="Arial"/>
          <w:sz w:val="20"/>
        </w:rPr>
      </w:pPr>
    </w:p>
    <w:p w14:paraId="5E0E60E9"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b/>
          <w:sz w:val="20"/>
        </w:rPr>
        <w:t xml:space="preserve"> “LA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efectuará el pago a través de transferencia electrónica en pesos de los Estados Unidos Mexicanos, a mes vencido (otra temporalidad o calendario establecido) </w:t>
      </w:r>
      <w:r w:rsidRPr="005D6714">
        <w:rPr>
          <w:rFonts w:asciiTheme="minorHAnsi" w:hAnsiTheme="minorHAnsi" w:cs="Arial"/>
          <w:sz w:val="20"/>
        </w:rPr>
        <w:t xml:space="preserve">o porcentaje de avance (pagos progresivos), </w:t>
      </w:r>
      <w:r w:rsidRPr="005D6714">
        <w:rPr>
          <w:rFonts w:asciiTheme="minorHAnsi" w:eastAsiaTheme="minorHAnsi" w:hAnsiTheme="minorHAnsi" w:cs="Arial"/>
          <w:sz w:val="20"/>
          <w:lang w:eastAsia="en-US"/>
        </w:rPr>
        <w:t xml:space="preserve">conforme a los servicios efectivamente prestados y a entera satisfacción del administrador del contrato y de acuerdo con lo establecido en el </w:t>
      </w:r>
      <w:r w:rsidRPr="005D6714">
        <w:rPr>
          <w:rFonts w:asciiTheme="minorHAnsi" w:eastAsiaTheme="minorHAnsi" w:hAnsiTheme="minorHAnsi" w:cs="Arial"/>
          <w:b/>
          <w:sz w:val="20"/>
          <w:lang w:eastAsia="en-US"/>
        </w:rPr>
        <w:t>"ANEXO _______"</w:t>
      </w:r>
      <w:r w:rsidRPr="005D6714">
        <w:rPr>
          <w:rFonts w:asciiTheme="minorHAnsi" w:eastAsiaTheme="minorHAnsi" w:hAnsiTheme="minorHAnsi" w:cs="Arial"/>
          <w:sz w:val="20"/>
          <w:lang w:eastAsia="en-US"/>
        </w:rPr>
        <w:t xml:space="preserve"> que forma parte integrante de este contrato.</w:t>
      </w:r>
    </w:p>
    <w:p w14:paraId="68A8C48D"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2D89435E"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El pago se realizará en un plazo máximo de 20 (veinte) días naturales siguientes, contados a partir de la fecha en que sea entregado y aceptado el Comprobante Fiscal Digital por Internet (CFDI) o factura electrónica a </w:t>
      </w:r>
      <w:r w:rsidRPr="005D6714">
        <w:rPr>
          <w:rFonts w:asciiTheme="minorHAnsi" w:hAnsiTheme="minorHAnsi" w:cs="Arial"/>
          <w:b/>
          <w:sz w:val="20"/>
        </w:rPr>
        <w:t>“LA DEPENDENCIA O ENTIDAD”</w:t>
      </w:r>
      <w:r w:rsidRPr="005D6714">
        <w:rPr>
          <w:rFonts w:asciiTheme="minorHAnsi" w:hAnsiTheme="minorHAnsi" w:cs="Arial"/>
          <w:sz w:val="20"/>
        </w:rPr>
        <w:t xml:space="preserve">, con la aprobación (firma) del Administrador del presente contrato. </w:t>
      </w:r>
    </w:p>
    <w:p w14:paraId="05EA4771" w14:textId="77777777" w:rsidR="005D6714" w:rsidRPr="005D6714" w:rsidRDefault="005D6714" w:rsidP="005D6714">
      <w:pPr>
        <w:jc w:val="both"/>
        <w:rPr>
          <w:rFonts w:asciiTheme="minorHAnsi" w:hAnsiTheme="minorHAnsi" w:cs="Arial"/>
          <w:sz w:val="20"/>
        </w:rPr>
      </w:pPr>
    </w:p>
    <w:p w14:paraId="07C368CF" w14:textId="77777777" w:rsidR="005D6714" w:rsidRPr="005D6714" w:rsidRDefault="005D6714" w:rsidP="005D6714">
      <w:pPr>
        <w:jc w:val="both"/>
        <w:rPr>
          <w:rFonts w:asciiTheme="minorHAnsi" w:hAnsiTheme="minorHAnsi" w:cs="Arial"/>
          <w:strike/>
          <w:sz w:val="20"/>
        </w:rPr>
      </w:pPr>
      <w:r w:rsidRPr="005D6714">
        <w:rPr>
          <w:rFonts w:asciiTheme="minorHAnsi" w:hAnsiTheme="minorHAnsi" w:cs="Arial"/>
          <w:sz w:val="20"/>
        </w:rPr>
        <w:t xml:space="preserve">INSTRUCCIÓN: TRATÁNDOSE DE PROVEEDORES EXTRANJEROS, PRESENTAR LA FACTURA QUE SE EMITA CONFORME A LAS REGLAS DEL PAÍS DE ORIGEN. </w:t>
      </w:r>
    </w:p>
    <w:p w14:paraId="6E988DDC" w14:textId="77777777" w:rsidR="005D6714" w:rsidRPr="005D6714" w:rsidRDefault="005D6714" w:rsidP="005D6714">
      <w:pPr>
        <w:jc w:val="both"/>
        <w:rPr>
          <w:rFonts w:asciiTheme="minorHAnsi" w:hAnsiTheme="minorHAnsi" w:cs="Arial"/>
          <w:sz w:val="20"/>
        </w:rPr>
      </w:pPr>
    </w:p>
    <w:p w14:paraId="6D8727C1"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750D1A9C" w14:textId="77777777" w:rsidR="005D6714" w:rsidRPr="005D6714" w:rsidRDefault="005D6714" w:rsidP="005D6714">
      <w:pPr>
        <w:widowControl w:val="0"/>
        <w:jc w:val="both"/>
        <w:rPr>
          <w:rFonts w:asciiTheme="minorHAnsi" w:hAnsiTheme="minorHAnsi" w:cs="Arial"/>
          <w:sz w:val="20"/>
        </w:rPr>
      </w:pPr>
    </w:p>
    <w:p w14:paraId="12C2CA7C"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 xml:space="preserve">De conformidad con el artículo 90, del Reglamento de la </w:t>
      </w:r>
      <w:r w:rsidRPr="005D6714">
        <w:rPr>
          <w:rFonts w:asciiTheme="minorHAnsi" w:hAnsiTheme="minorHAnsi" w:cs="Arial"/>
          <w:b/>
          <w:sz w:val="20"/>
        </w:rPr>
        <w:t>“LAASSP”</w:t>
      </w:r>
      <w:r w:rsidRPr="005D6714">
        <w:rPr>
          <w:rFonts w:asciiTheme="minorHAnsi" w:hAnsiTheme="minorHAnsi" w:cs="Arial"/>
          <w:sz w:val="20"/>
        </w:rPr>
        <w:t xml:space="preserve">, en caso de que el CFDI o factura electrónica entregado presente errores, el Administrador del presente contrato o a quien éste designe por escrito, dentro de los 3 (tres) días hábiles siguientes de su recepción, indicará a </w:t>
      </w:r>
      <w:r w:rsidRPr="005D6714">
        <w:rPr>
          <w:rFonts w:asciiTheme="minorHAnsi" w:hAnsiTheme="minorHAnsi" w:cs="Arial"/>
          <w:b/>
          <w:sz w:val="20"/>
        </w:rPr>
        <w:t xml:space="preserve"> “EL PROVEEDOR”</w:t>
      </w:r>
      <w:r w:rsidRPr="005D6714">
        <w:rPr>
          <w:rFonts w:asciiTheme="minorHAnsi" w:hAnsiTheme="minorHAnsi" w:cs="Arial"/>
          <w:sz w:val="20"/>
        </w:rPr>
        <w:t xml:space="preserve"> las deficiencias que deberá corregir; por lo que, el procedimiento de pago reiniciará en el momento en que </w:t>
      </w:r>
      <w:r w:rsidRPr="005D6714">
        <w:rPr>
          <w:rFonts w:asciiTheme="minorHAnsi" w:hAnsiTheme="minorHAnsi" w:cs="Arial"/>
          <w:b/>
          <w:sz w:val="20"/>
        </w:rPr>
        <w:t xml:space="preserve"> “EL PROVEEDOR”</w:t>
      </w:r>
      <w:r w:rsidRPr="005D6714">
        <w:rPr>
          <w:rFonts w:asciiTheme="minorHAnsi" w:hAnsiTheme="minorHAnsi" w:cs="Arial"/>
          <w:sz w:val="20"/>
        </w:rPr>
        <w:t xml:space="preserve"> presente el CFDI y/o documentos soporte corregidos y sean aceptados.</w:t>
      </w:r>
    </w:p>
    <w:p w14:paraId="55DEBB9B" w14:textId="77777777" w:rsidR="005D6714" w:rsidRPr="005D6714" w:rsidRDefault="005D6714" w:rsidP="005D6714">
      <w:pPr>
        <w:widowControl w:val="0"/>
        <w:jc w:val="both"/>
        <w:rPr>
          <w:rFonts w:asciiTheme="minorHAnsi" w:hAnsiTheme="minorHAnsi" w:cs="Arial"/>
          <w:sz w:val="20"/>
        </w:rPr>
      </w:pPr>
    </w:p>
    <w:p w14:paraId="5CD00AD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El tiempo que </w:t>
      </w:r>
      <w:r w:rsidRPr="005D6714">
        <w:rPr>
          <w:rFonts w:asciiTheme="minorHAnsi" w:hAnsiTheme="minorHAnsi" w:cs="Arial"/>
          <w:b/>
          <w:sz w:val="20"/>
        </w:rPr>
        <w:t xml:space="preserve">“EL PROVEEDOR” </w:t>
      </w:r>
      <w:r w:rsidRPr="005D6714">
        <w:rPr>
          <w:rFonts w:asciiTheme="minorHAnsi" w:hAnsiTheme="minorHAnsi" w:cs="Arial"/>
          <w:sz w:val="20"/>
        </w:rPr>
        <w:t xml:space="preserve">utilice para la corrección del CFDI y/o documentación soporte entregada, no se computará para efectos de pago, de acuerdo con lo establecido en el artículo 51 de la </w:t>
      </w:r>
      <w:r w:rsidRPr="005D6714">
        <w:rPr>
          <w:rFonts w:asciiTheme="minorHAnsi" w:hAnsiTheme="minorHAnsi" w:cs="Arial"/>
          <w:b/>
          <w:sz w:val="20"/>
        </w:rPr>
        <w:t>“LAASSP”</w:t>
      </w:r>
      <w:r w:rsidRPr="005D6714">
        <w:rPr>
          <w:rFonts w:asciiTheme="minorHAnsi" w:hAnsiTheme="minorHAnsi" w:cs="Arial"/>
          <w:sz w:val="20"/>
        </w:rPr>
        <w:t>.</w:t>
      </w:r>
    </w:p>
    <w:p w14:paraId="343DAD28" w14:textId="77777777" w:rsidR="005D6714" w:rsidRPr="005D6714" w:rsidRDefault="005D6714" w:rsidP="005D6714">
      <w:pPr>
        <w:widowControl w:val="0"/>
        <w:jc w:val="both"/>
        <w:rPr>
          <w:rFonts w:asciiTheme="minorHAnsi" w:hAnsiTheme="minorHAnsi" w:cs="Arial"/>
          <w:sz w:val="20"/>
        </w:rPr>
      </w:pPr>
    </w:p>
    <w:p w14:paraId="3D28AE73" w14:textId="77777777" w:rsidR="005D6714" w:rsidRPr="005D6714" w:rsidRDefault="005D6714" w:rsidP="005D6714">
      <w:pPr>
        <w:widowControl w:val="0"/>
        <w:jc w:val="both"/>
        <w:rPr>
          <w:rFonts w:asciiTheme="minorHAnsi" w:hAnsiTheme="minorHAnsi" w:cs="Arial"/>
          <w:sz w:val="20"/>
          <w:u w:val="single"/>
        </w:rPr>
      </w:pPr>
      <w:r w:rsidRPr="005D6714">
        <w:rPr>
          <w:rFonts w:asciiTheme="minorHAnsi" w:hAnsiTheme="minorHAnsi" w:cs="Arial"/>
          <w:sz w:val="20"/>
        </w:rPr>
        <w:t xml:space="preserve">El CFDI o factura electrónica deberá ser presentada </w:t>
      </w:r>
      <w:r w:rsidRPr="005D6714">
        <w:rPr>
          <w:rFonts w:asciiTheme="minorHAnsi" w:hAnsiTheme="minorHAnsi" w:cs="Arial"/>
          <w:b/>
          <w:sz w:val="20"/>
          <w:u w:val="single"/>
        </w:rPr>
        <w:t>(SEÑALAR LA FORMA Y EL MEDIO POR EL CUAL SE PRESENTARÁ)</w:t>
      </w:r>
    </w:p>
    <w:p w14:paraId="5CB9403A" w14:textId="77777777" w:rsidR="005D6714" w:rsidRPr="005D6714" w:rsidRDefault="005D6714" w:rsidP="005D6714">
      <w:pPr>
        <w:jc w:val="both"/>
        <w:rPr>
          <w:rFonts w:asciiTheme="minorHAnsi" w:hAnsiTheme="minorHAnsi" w:cs="Arial"/>
          <w:sz w:val="20"/>
        </w:rPr>
      </w:pPr>
    </w:p>
    <w:p w14:paraId="49E1D1BA"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El CFDI o factura electrónica se deberá presentar desglosando el impuesto cuando aplique.</w:t>
      </w:r>
    </w:p>
    <w:p w14:paraId="7737B28B" w14:textId="77777777" w:rsidR="005D6714" w:rsidRPr="005D6714" w:rsidRDefault="005D6714" w:rsidP="005D6714">
      <w:pPr>
        <w:widowControl w:val="0"/>
        <w:jc w:val="both"/>
        <w:rPr>
          <w:rFonts w:asciiTheme="minorHAnsi" w:hAnsiTheme="minorHAnsi" w:cs="Arial"/>
          <w:sz w:val="20"/>
        </w:rPr>
      </w:pPr>
    </w:p>
    <w:p w14:paraId="2EC986DE" w14:textId="77777777" w:rsidR="005D6714" w:rsidRPr="005D6714" w:rsidRDefault="005D6714" w:rsidP="005D6714">
      <w:pPr>
        <w:overflowPunct w:val="0"/>
        <w:autoSpaceDE w:val="0"/>
        <w:autoSpaceDN w:val="0"/>
        <w:adjustRightInd w:val="0"/>
        <w:jc w:val="both"/>
        <w:textAlignment w:val="baseline"/>
        <w:rPr>
          <w:rFonts w:asciiTheme="minorHAnsi" w:hAnsiTheme="minorHAnsi" w:cs="Arial"/>
          <w:sz w:val="20"/>
        </w:rPr>
      </w:pPr>
      <w:r w:rsidRPr="005D6714">
        <w:rPr>
          <w:rFonts w:asciiTheme="minorHAnsi" w:hAnsiTheme="minorHAnsi" w:cs="Arial"/>
          <w:b/>
          <w:sz w:val="20"/>
        </w:rPr>
        <w:t xml:space="preserve"> “EL PROVEEDOR”</w:t>
      </w:r>
      <w:r w:rsidRPr="005D6714">
        <w:rPr>
          <w:rFonts w:asciiTheme="minorHAnsi" w:hAnsiTheme="minorHAnsi" w:cs="Arial"/>
          <w:sz w:val="20"/>
        </w:rPr>
        <w:t xml:space="preserve"> manifiesta su conformidad que, hasta en tanto no se cumpla con la verificación, supervisión y aceptación de la prestación de los servicios, no se tendrán como recibidos o aceptados por el Administrador del presente contrato. </w:t>
      </w:r>
    </w:p>
    <w:p w14:paraId="0447BC9B" w14:textId="77777777" w:rsidR="005D6714" w:rsidRPr="005D6714" w:rsidRDefault="005D6714" w:rsidP="005D6714">
      <w:pPr>
        <w:overflowPunct w:val="0"/>
        <w:autoSpaceDE w:val="0"/>
        <w:autoSpaceDN w:val="0"/>
        <w:adjustRightInd w:val="0"/>
        <w:jc w:val="both"/>
        <w:textAlignment w:val="baseline"/>
        <w:rPr>
          <w:rFonts w:asciiTheme="minorHAnsi" w:hAnsiTheme="minorHAnsi" w:cs="Arial"/>
          <w:sz w:val="20"/>
        </w:rPr>
      </w:pPr>
    </w:p>
    <w:p w14:paraId="4F1B4480"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Para efectos de trámite de pago,</w:t>
      </w:r>
      <w:r w:rsidRPr="005D6714">
        <w:rPr>
          <w:rFonts w:asciiTheme="minorHAnsi" w:hAnsiTheme="minorHAnsi" w:cs="Arial"/>
          <w:b/>
          <w:sz w:val="20"/>
        </w:rPr>
        <w:t xml:space="preserve"> “EL PROVEEDOR”</w:t>
      </w:r>
      <w:r w:rsidRPr="005D6714">
        <w:rPr>
          <w:rFonts w:asciiTheme="minorHAnsi" w:hAnsiTheme="minorHAnsi" w:cs="Arial"/>
          <w:sz w:val="20"/>
        </w:rPr>
        <w:t xml:space="preserve"> deberá ser titular de una cuenta bancaria, en la que se efectuará la transferencia electrónica de pago, respecto de la cual deberá proporcionar toda la información y documentación que le sea requerida por </w:t>
      </w:r>
      <w:r w:rsidRPr="005D6714">
        <w:rPr>
          <w:rFonts w:asciiTheme="minorHAnsi" w:hAnsiTheme="minorHAnsi" w:cs="Arial"/>
          <w:b/>
          <w:sz w:val="20"/>
        </w:rPr>
        <w:t xml:space="preserve">“LA DEPENDENCIA O ENTIDAD”, </w:t>
      </w:r>
      <w:r w:rsidRPr="005D6714">
        <w:rPr>
          <w:rFonts w:asciiTheme="minorHAnsi" w:hAnsiTheme="minorHAnsi" w:cs="Arial"/>
          <w:sz w:val="20"/>
        </w:rPr>
        <w:t xml:space="preserve">para efectos del pago. </w:t>
      </w:r>
    </w:p>
    <w:p w14:paraId="641FB332" w14:textId="77777777" w:rsidR="005D6714" w:rsidRPr="005D6714" w:rsidRDefault="005D6714" w:rsidP="005D6714">
      <w:pPr>
        <w:rPr>
          <w:rFonts w:asciiTheme="minorHAnsi" w:hAnsiTheme="minorHAnsi" w:cs="Arial"/>
          <w:sz w:val="20"/>
        </w:rPr>
      </w:pPr>
    </w:p>
    <w:p w14:paraId="2F2A770E"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“EL PROVEEDOR”</w:t>
      </w:r>
      <w:r w:rsidRPr="005D6714">
        <w:rPr>
          <w:rFonts w:asciiTheme="minorHAnsi" w:hAnsiTheme="minorHAnsi" w:cs="Arial"/>
          <w:sz w:val="20"/>
        </w:rPr>
        <w:t xml:space="preserve"> deberá presentar la información y documentación</w:t>
      </w:r>
      <w:r w:rsidRPr="005D6714">
        <w:rPr>
          <w:rFonts w:asciiTheme="minorHAnsi" w:hAnsiTheme="minorHAnsi" w:cs="Arial"/>
          <w:b/>
          <w:sz w:val="20"/>
        </w:rPr>
        <w:t xml:space="preserve"> “LA DEPENDENCIA O ENTIDAD” </w:t>
      </w:r>
      <w:r w:rsidRPr="005D6714">
        <w:rPr>
          <w:rFonts w:asciiTheme="minorHAnsi" w:hAnsiTheme="minorHAnsi" w:cs="Arial"/>
          <w:sz w:val="20"/>
        </w:rPr>
        <w:t>le solicite para el trámite de pago, atendiendo a las disposiciones legales e internas de</w:t>
      </w:r>
      <w:r w:rsidRPr="005D6714">
        <w:rPr>
          <w:rFonts w:asciiTheme="minorHAnsi" w:hAnsiTheme="minorHAnsi" w:cs="Arial"/>
          <w:b/>
          <w:sz w:val="20"/>
        </w:rPr>
        <w:t xml:space="preserve"> “LA DEPENDENCIA O ENTIDAD”</w:t>
      </w:r>
      <w:r w:rsidRPr="005D6714">
        <w:rPr>
          <w:rFonts w:asciiTheme="minorHAnsi" w:hAnsiTheme="minorHAnsi" w:cs="Arial"/>
          <w:sz w:val="20"/>
        </w:rPr>
        <w:t>.</w:t>
      </w:r>
    </w:p>
    <w:p w14:paraId="0B263186" w14:textId="77777777" w:rsidR="005D6714" w:rsidRPr="005D6714" w:rsidRDefault="005D6714" w:rsidP="005D6714">
      <w:pPr>
        <w:jc w:val="both"/>
        <w:rPr>
          <w:rFonts w:asciiTheme="minorHAnsi" w:hAnsiTheme="minorHAnsi" w:cs="Arial"/>
          <w:sz w:val="20"/>
        </w:rPr>
      </w:pPr>
    </w:p>
    <w:p w14:paraId="5346A890"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El pago de la prestación de los servicios recibidos, quedará condicionado al pago que</w:t>
      </w:r>
      <w:r w:rsidRPr="005D6714">
        <w:rPr>
          <w:rFonts w:asciiTheme="minorHAnsi" w:hAnsiTheme="minorHAnsi" w:cs="Arial"/>
          <w:b/>
          <w:sz w:val="20"/>
        </w:rPr>
        <w:t xml:space="preserve"> “EL PROVEEDOR” </w:t>
      </w:r>
      <w:r w:rsidRPr="005D6714">
        <w:rPr>
          <w:rFonts w:asciiTheme="minorHAnsi" w:hAnsiTheme="minorHAnsi" w:cs="Arial"/>
          <w:sz w:val="20"/>
        </w:rPr>
        <w:t>deba efectuar por concepto de penas convencionales y, en su caso, deductivas.</w:t>
      </w:r>
    </w:p>
    <w:p w14:paraId="58BD6FB5" w14:textId="77777777" w:rsidR="005D6714" w:rsidRPr="005D6714" w:rsidRDefault="005D6714" w:rsidP="005D6714">
      <w:pPr>
        <w:jc w:val="both"/>
        <w:rPr>
          <w:rFonts w:asciiTheme="minorHAnsi" w:hAnsiTheme="minorHAnsi" w:cs="Arial"/>
          <w:sz w:val="20"/>
        </w:rPr>
      </w:pPr>
    </w:p>
    <w:p w14:paraId="767352F5"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rPr>
        <w:t xml:space="preserve">INSTRUCCIÓN: </w:t>
      </w:r>
      <w:r w:rsidRPr="005D6714">
        <w:rPr>
          <w:rFonts w:asciiTheme="minorHAnsi" w:hAnsiTheme="minorHAnsi"/>
          <w:sz w:val="20"/>
          <w:lang w:val="es-MX" w:eastAsia="es-ES"/>
        </w:rPr>
        <w:t>EN CASO DE PAGO EN MONEDA EXTRANJERA, INDICAR LA FUENTE OFICIAL QUE SE TOMARÁ PARA LLEVAR A CABO LA CONVERSIÓN Y LA TASA DE CAMBIO O LA FECHA A CONSIDERAR PARA HACERLO:</w:t>
      </w:r>
    </w:p>
    <w:p w14:paraId="414289E6" w14:textId="77777777" w:rsidR="005D6714" w:rsidRPr="005D6714" w:rsidRDefault="005D6714" w:rsidP="005D6714">
      <w:pPr>
        <w:jc w:val="both"/>
        <w:rPr>
          <w:rFonts w:asciiTheme="minorHAnsi" w:hAnsiTheme="minorHAnsi"/>
          <w:sz w:val="20"/>
          <w:lang w:val="es-MX" w:eastAsia="es-ES"/>
        </w:rPr>
      </w:pPr>
    </w:p>
    <w:p w14:paraId="30B11100"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La fuente oficial para la conversión de la moneda extranjera será el Banco de México y la fecha a considerar será ___________________.</w:t>
      </w:r>
    </w:p>
    <w:p w14:paraId="13E5FBAD" w14:textId="77777777" w:rsidR="005D6714" w:rsidRPr="005D6714" w:rsidRDefault="005D6714" w:rsidP="005D6714">
      <w:pPr>
        <w:jc w:val="both"/>
        <w:rPr>
          <w:rFonts w:asciiTheme="minorHAnsi" w:hAnsiTheme="minorHAnsi"/>
          <w:sz w:val="20"/>
          <w:lang w:val="es-MX" w:eastAsia="es-ES"/>
        </w:rPr>
      </w:pPr>
    </w:p>
    <w:p w14:paraId="78F4EB0B"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Para el caso que se presenten pagos en exceso, se estará a lo dispuesto por el artículo 51, párrafo tercero, de la </w:t>
      </w:r>
      <w:r w:rsidRPr="005D6714">
        <w:rPr>
          <w:rFonts w:asciiTheme="minorHAnsi" w:hAnsiTheme="minorHAnsi" w:cs="Arial"/>
          <w:b/>
          <w:sz w:val="20"/>
        </w:rPr>
        <w:t>“LAASSP”</w:t>
      </w:r>
      <w:r w:rsidRPr="005D6714">
        <w:rPr>
          <w:rFonts w:asciiTheme="minorHAnsi" w:hAnsiTheme="minorHAnsi" w:cs="Arial"/>
          <w:sz w:val="20"/>
        </w:rPr>
        <w:t>.</w:t>
      </w:r>
    </w:p>
    <w:p w14:paraId="66EA04F9" w14:textId="77777777" w:rsidR="005D6714" w:rsidRPr="005D6714" w:rsidRDefault="005D6714" w:rsidP="005D6714">
      <w:pPr>
        <w:ind w:right="51"/>
        <w:jc w:val="both"/>
        <w:rPr>
          <w:rFonts w:asciiTheme="minorHAnsi" w:hAnsiTheme="minorHAnsi" w:cs="Arial"/>
          <w:sz w:val="20"/>
        </w:rPr>
      </w:pPr>
    </w:p>
    <w:p w14:paraId="3ACDA796"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QUINTA. LUGAR, PLAZOS Y CONDICIONES DE LA PRESTACIÓN DE LOS SERVICIOS.</w:t>
      </w:r>
    </w:p>
    <w:p w14:paraId="7EA30B3E" w14:textId="77777777" w:rsidR="005D6714" w:rsidRPr="005D6714" w:rsidRDefault="005D6714" w:rsidP="005D6714">
      <w:pPr>
        <w:ind w:right="51"/>
        <w:jc w:val="both"/>
        <w:rPr>
          <w:rFonts w:asciiTheme="minorHAnsi" w:hAnsiTheme="minorHAnsi" w:cs="Arial"/>
          <w:sz w:val="20"/>
        </w:rPr>
      </w:pPr>
    </w:p>
    <w:p w14:paraId="4FF33CFD" w14:textId="77777777" w:rsidR="005D6714" w:rsidRPr="005D6714" w:rsidRDefault="005D6714" w:rsidP="005D6714">
      <w:pPr>
        <w:ind w:right="51"/>
        <w:jc w:val="both"/>
        <w:rPr>
          <w:rFonts w:asciiTheme="minorHAnsi" w:eastAsia="Calibri" w:hAnsiTheme="minorHAnsi" w:cs="Arial"/>
          <w:b/>
          <w:sz w:val="20"/>
          <w:u w:val="single"/>
          <w:lang w:eastAsia="en-US"/>
        </w:rPr>
      </w:pPr>
      <w:r w:rsidRPr="005D6714">
        <w:rPr>
          <w:rFonts w:asciiTheme="minorHAnsi" w:hAnsiTheme="minorHAnsi" w:cs="Arial"/>
          <w:sz w:val="20"/>
        </w:rPr>
        <w:t xml:space="preserve">La prestación de los servicios, </w:t>
      </w:r>
      <w:r w:rsidRPr="005D6714">
        <w:rPr>
          <w:rFonts w:asciiTheme="minorHAnsi" w:eastAsia="Calibri" w:hAnsiTheme="minorHAnsi" w:cs="Arial"/>
          <w:sz w:val="20"/>
          <w:lang w:eastAsia="en-US"/>
        </w:rPr>
        <w:t>se realizará conforme a los plazos, condiciones y entregables establecidos por</w:t>
      </w:r>
      <w:r w:rsidRPr="005D6714">
        <w:rPr>
          <w:rFonts w:asciiTheme="minorHAnsi" w:hAnsiTheme="minorHAnsi" w:cs="Arial"/>
          <w:b/>
          <w:sz w:val="20"/>
        </w:rPr>
        <w:t xml:space="preserve"> “LA DEPENDENCIA O ENTIDAD”</w:t>
      </w:r>
      <w:r w:rsidRPr="005D6714">
        <w:rPr>
          <w:rFonts w:asciiTheme="minorHAnsi" w:eastAsia="Calibri" w:hAnsiTheme="minorHAnsi" w:cs="Arial"/>
          <w:sz w:val="20"/>
          <w:lang w:eastAsia="en-US"/>
        </w:rPr>
        <w:t xml:space="preserve"> en el </w:t>
      </w:r>
      <w:r w:rsidRPr="005D6714">
        <w:rPr>
          <w:rFonts w:asciiTheme="minorHAnsi" w:eastAsia="Calibri" w:hAnsiTheme="minorHAnsi" w:cs="Arial"/>
          <w:b/>
          <w:sz w:val="20"/>
          <w:u w:val="single"/>
          <w:lang w:eastAsia="en-US"/>
        </w:rPr>
        <w:t>(ESTABLECER EL DOCUMENTO O ANEXO DONDE SE ENCUENTRAN DICHOS PLAZOS, CONDICIONES Y ENTREGABLES O EN SU DEFECTO REDACTARLOS, LOS CUALES FORMAN PARTE DEL PRESENTE CONTRATO).</w:t>
      </w:r>
    </w:p>
    <w:p w14:paraId="41778C4D" w14:textId="77777777" w:rsidR="005D6714" w:rsidRPr="005D6714" w:rsidRDefault="005D6714" w:rsidP="005D6714">
      <w:pPr>
        <w:ind w:right="51"/>
        <w:jc w:val="both"/>
        <w:rPr>
          <w:rFonts w:asciiTheme="minorHAnsi" w:hAnsiTheme="minorHAnsi" w:cs="Arial"/>
          <w:sz w:val="20"/>
        </w:rPr>
      </w:pPr>
    </w:p>
    <w:p w14:paraId="224E505F" w14:textId="77777777" w:rsidR="005D6714" w:rsidRPr="005D6714" w:rsidRDefault="005D6714" w:rsidP="005D6714">
      <w:pPr>
        <w:jc w:val="both"/>
        <w:rPr>
          <w:rFonts w:asciiTheme="minorHAnsi" w:eastAsia="Calibri" w:hAnsiTheme="minorHAnsi" w:cs="Arial"/>
          <w:sz w:val="20"/>
          <w:lang w:eastAsia="en-US"/>
        </w:rPr>
      </w:pPr>
      <w:r w:rsidRPr="005D6714">
        <w:rPr>
          <w:rFonts w:asciiTheme="minorHAnsi" w:hAnsiTheme="minorHAnsi" w:cs="Arial"/>
          <w:sz w:val="20"/>
        </w:rPr>
        <w:t xml:space="preserve">Los servicios serán prestados </w:t>
      </w:r>
      <w:r w:rsidRPr="005D6714">
        <w:rPr>
          <w:rFonts w:asciiTheme="minorHAnsi" w:eastAsia="Calibri" w:hAnsiTheme="minorHAnsi" w:cs="Arial"/>
          <w:sz w:val="20"/>
          <w:lang w:eastAsia="en-US"/>
        </w:rPr>
        <w:t xml:space="preserve">en los domicilios señalados en el </w:t>
      </w:r>
      <w:r w:rsidRPr="005D6714">
        <w:rPr>
          <w:rFonts w:asciiTheme="minorHAnsi" w:eastAsia="Calibri" w:hAnsiTheme="minorHAnsi" w:cs="Arial"/>
          <w:b/>
          <w:sz w:val="20"/>
          <w:u w:val="single"/>
          <w:lang w:eastAsia="en-US"/>
        </w:rPr>
        <w:t>(ESTABLECER EL DOCUMENTO O ANEXO DONDE SE ENCUENTRAN LOS DOMICILIOS, O EN SU DEFECTO REDACTARLOS)</w:t>
      </w:r>
      <w:r w:rsidRPr="005D6714" w:rsidDel="00437DBD">
        <w:rPr>
          <w:rFonts w:asciiTheme="minorHAnsi" w:eastAsia="Calibri" w:hAnsiTheme="minorHAnsi" w:cs="Arial"/>
          <w:sz w:val="20"/>
          <w:lang w:eastAsia="en-US"/>
        </w:rPr>
        <w:t xml:space="preserve"> </w:t>
      </w:r>
      <w:r w:rsidRPr="005D6714">
        <w:rPr>
          <w:rFonts w:asciiTheme="minorHAnsi" w:eastAsia="Calibri" w:hAnsiTheme="minorHAnsi" w:cs="Arial"/>
          <w:sz w:val="20"/>
          <w:lang w:eastAsia="en-US"/>
        </w:rPr>
        <w:t xml:space="preserve">y fechas establecidas en el mismo; </w:t>
      </w:r>
    </w:p>
    <w:p w14:paraId="316E23A8" w14:textId="77777777" w:rsidR="005D6714" w:rsidRPr="005D6714" w:rsidRDefault="005D6714" w:rsidP="005D6714">
      <w:pPr>
        <w:jc w:val="both"/>
        <w:rPr>
          <w:rFonts w:asciiTheme="minorHAnsi" w:eastAsia="Calibri" w:hAnsiTheme="minorHAnsi" w:cs="Arial"/>
          <w:sz w:val="20"/>
          <w:lang w:eastAsia="en-US"/>
        </w:rPr>
      </w:pPr>
    </w:p>
    <w:p w14:paraId="695AA105" w14:textId="77777777" w:rsidR="005D6714" w:rsidRPr="005D6714" w:rsidRDefault="005D6714" w:rsidP="005D6714">
      <w:pPr>
        <w:ind w:right="51"/>
        <w:jc w:val="both"/>
        <w:rPr>
          <w:rFonts w:asciiTheme="minorHAnsi" w:eastAsia="Calibri" w:hAnsiTheme="minorHAnsi" w:cs="Arial"/>
          <w:sz w:val="20"/>
          <w:lang w:eastAsia="en-US"/>
        </w:rPr>
      </w:pPr>
      <w:r w:rsidRPr="005D6714">
        <w:rPr>
          <w:rFonts w:asciiTheme="minorHAnsi" w:eastAsia="Calibri" w:hAnsiTheme="minorHAnsi" w:cs="Arial"/>
          <w:sz w:val="20"/>
          <w:lang w:eastAsia="en-US"/>
        </w:rPr>
        <w:t xml:space="preserve">En los casos que derivado de la verificación se detecten defectos o discrepancias en la prestación del servicio o incumplimiento en las especificaciones técnicas, </w:t>
      </w:r>
      <w:r w:rsidRPr="005D6714">
        <w:rPr>
          <w:rFonts w:asciiTheme="minorHAnsi" w:hAnsiTheme="minorHAnsi" w:cs="Arial"/>
          <w:b/>
          <w:sz w:val="20"/>
        </w:rPr>
        <w:t>“EL PROVEEDOR”</w:t>
      </w:r>
      <w:r w:rsidRPr="005D6714">
        <w:rPr>
          <w:rFonts w:asciiTheme="minorHAnsi" w:eastAsia="Calibri" w:hAnsiTheme="minorHAnsi" w:cs="Arial"/>
          <w:sz w:val="20"/>
          <w:lang w:eastAsia="en-US"/>
        </w:rPr>
        <w:t xml:space="preserve"> contará con un plazo de_________ para la reposición o corrección, contados a partir del momento de la notificación por correo electrónico y/o escrito, sin costo adicional para</w:t>
      </w:r>
      <w:r w:rsidRPr="005D6714">
        <w:rPr>
          <w:rFonts w:asciiTheme="minorHAnsi" w:hAnsiTheme="minorHAnsi" w:cs="Arial"/>
          <w:b/>
          <w:sz w:val="20"/>
        </w:rPr>
        <w:t xml:space="preserve"> “LA DEPENDENCIA O ENTIDAD”</w:t>
      </w:r>
      <w:r w:rsidRPr="005D6714">
        <w:rPr>
          <w:rFonts w:asciiTheme="minorHAnsi" w:eastAsia="Calibri" w:hAnsiTheme="minorHAnsi" w:cs="Arial"/>
          <w:sz w:val="20"/>
          <w:lang w:eastAsia="en-US"/>
        </w:rPr>
        <w:t>.</w:t>
      </w:r>
    </w:p>
    <w:p w14:paraId="54E03779" w14:textId="77777777" w:rsidR="005D6714" w:rsidRPr="005D6714" w:rsidRDefault="005D6714" w:rsidP="005D6714">
      <w:pPr>
        <w:ind w:right="51"/>
        <w:jc w:val="both"/>
        <w:rPr>
          <w:rFonts w:asciiTheme="minorHAnsi" w:hAnsiTheme="minorHAnsi" w:cs="Arial"/>
          <w:sz w:val="20"/>
        </w:rPr>
      </w:pPr>
    </w:p>
    <w:p w14:paraId="38BD040F"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SEXTA. VIGENCIA</w:t>
      </w:r>
    </w:p>
    <w:p w14:paraId="46518AE4" w14:textId="77777777" w:rsidR="005D6714" w:rsidRPr="005D6714" w:rsidRDefault="005D6714" w:rsidP="005D6714">
      <w:pPr>
        <w:jc w:val="both"/>
        <w:rPr>
          <w:rFonts w:asciiTheme="minorHAnsi" w:hAnsiTheme="minorHAnsi" w:cs="Arial"/>
          <w:sz w:val="20"/>
        </w:rPr>
      </w:pPr>
    </w:p>
    <w:p w14:paraId="414A25B1"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“LAS PARTES”</w:t>
      </w:r>
      <w:r w:rsidRPr="005D6714">
        <w:rPr>
          <w:rFonts w:asciiTheme="minorHAnsi" w:hAnsiTheme="minorHAnsi" w:cs="Arial"/>
          <w:sz w:val="20"/>
        </w:rPr>
        <w:t xml:space="preserve"> convienen en que la vigencia del presente contrato será del </w:t>
      </w:r>
      <w:r w:rsidRPr="005D6714">
        <w:rPr>
          <w:rFonts w:asciiTheme="minorHAnsi" w:hAnsiTheme="minorHAnsi" w:cs="Arial"/>
          <w:b/>
          <w:sz w:val="20"/>
          <w:u w:val="single"/>
        </w:rPr>
        <w:t>(INCORPORAR FECHA DE INICIO)</w:t>
      </w:r>
      <w:r w:rsidRPr="005D6714">
        <w:rPr>
          <w:rFonts w:asciiTheme="minorHAnsi" w:hAnsiTheme="minorHAnsi" w:cs="Arial"/>
          <w:sz w:val="20"/>
        </w:rPr>
        <w:t xml:space="preserve"> al (</w:t>
      </w:r>
      <w:r w:rsidRPr="005D6714">
        <w:rPr>
          <w:rFonts w:asciiTheme="minorHAnsi" w:hAnsiTheme="minorHAnsi" w:cs="Arial"/>
          <w:b/>
          <w:sz w:val="20"/>
          <w:u w:val="single"/>
        </w:rPr>
        <w:t>INCORPORAR FECHA DE TÉRMINO DEL CONTRATO)</w:t>
      </w:r>
      <w:r w:rsidRPr="005D6714">
        <w:rPr>
          <w:rFonts w:asciiTheme="minorHAnsi" w:hAnsiTheme="minorHAnsi" w:cs="Arial"/>
          <w:sz w:val="20"/>
        </w:rPr>
        <w:t>.</w:t>
      </w:r>
    </w:p>
    <w:p w14:paraId="5494E179" w14:textId="77777777" w:rsidR="005D6714" w:rsidRPr="005D6714" w:rsidRDefault="005D6714" w:rsidP="005D6714">
      <w:pPr>
        <w:ind w:right="51"/>
        <w:jc w:val="both"/>
        <w:rPr>
          <w:rFonts w:asciiTheme="minorHAnsi" w:hAnsiTheme="minorHAnsi" w:cs="Arial"/>
          <w:sz w:val="20"/>
        </w:rPr>
      </w:pPr>
    </w:p>
    <w:p w14:paraId="6E9AC78E"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SÉPTIMA. MODIFICACIONES DEL CONTRATO.</w:t>
      </w:r>
    </w:p>
    <w:p w14:paraId="42E6824E" w14:textId="77777777" w:rsidR="005D6714" w:rsidRPr="005D6714" w:rsidRDefault="005D6714" w:rsidP="005D6714">
      <w:pPr>
        <w:jc w:val="both"/>
        <w:rPr>
          <w:rFonts w:asciiTheme="minorHAnsi" w:hAnsiTheme="minorHAnsi" w:cs="Arial"/>
          <w:sz w:val="20"/>
        </w:rPr>
      </w:pPr>
    </w:p>
    <w:p w14:paraId="2021BD95"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“LAS PARTES”</w:t>
      </w:r>
      <w:r w:rsidRPr="005D6714">
        <w:rPr>
          <w:rFonts w:asciiTheme="minorHAnsi" w:hAnsiTheme="minorHAnsi" w:cs="Arial"/>
          <w:sz w:val="20"/>
        </w:rPr>
        <w:t xml:space="preserve"> están de acuerdo que </w:t>
      </w:r>
      <w:r w:rsidRPr="005D6714">
        <w:rPr>
          <w:rFonts w:asciiTheme="minorHAnsi" w:hAnsiTheme="minorHAnsi" w:cs="Arial"/>
          <w:b/>
          <w:sz w:val="20"/>
        </w:rPr>
        <w:t>“LA DEPENDENCIA O ENTIDAD”</w:t>
      </w:r>
      <w:r w:rsidRPr="005D6714">
        <w:rPr>
          <w:rFonts w:asciiTheme="minorHAnsi" w:hAnsiTheme="minorHAnsi" w:cs="Arial"/>
          <w:sz w:val="20"/>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972CF66" w14:textId="77777777" w:rsidR="005D6714" w:rsidRPr="005D6714" w:rsidRDefault="005D6714" w:rsidP="005D6714">
      <w:pPr>
        <w:jc w:val="both"/>
        <w:rPr>
          <w:rFonts w:asciiTheme="minorHAnsi" w:hAnsiTheme="minorHAnsi" w:cs="Arial"/>
          <w:sz w:val="20"/>
        </w:rPr>
      </w:pPr>
    </w:p>
    <w:p w14:paraId="548B66D4"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 xml:space="preserve"> “LA DEPENDENCIA O ENTIDAD”</w:t>
      </w:r>
      <w:r w:rsidRPr="005D6714">
        <w:rPr>
          <w:rFonts w:asciiTheme="minorHAnsi" w:hAnsiTheme="minorHAnsi" w:cs="Arial"/>
          <w:sz w:val="20"/>
        </w:rPr>
        <w:t>, podrá ampliar la vigencia del presente instrumento, siempre y cuando, no implique incremento del monto contratado o de la cantidad del servicio, siendo necesario que se obtenga el previo consentimiento de</w:t>
      </w:r>
      <w:r w:rsidRPr="005D6714">
        <w:rPr>
          <w:rFonts w:asciiTheme="minorHAnsi" w:hAnsiTheme="minorHAnsi" w:cs="Arial"/>
          <w:b/>
          <w:sz w:val="20"/>
        </w:rPr>
        <w:t xml:space="preserve"> “EL PROVEEDOR”</w:t>
      </w:r>
      <w:r w:rsidRPr="005D6714">
        <w:rPr>
          <w:rFonts w:asciiTheme="minorHAnsi" w:hAnsiTheme="minorHAnsi" w:cs="Arial"/>
          <w:sz w:val="20"/>
        </w:rPr>
        <w:t>.</w:t>
      </w:r>
    </w:p>
    <w:p w14:paraId="02F4A6A4" w14:textId="77777777" w:rsidR="005D6714" w:rsidRPr="005D6714" w:rsidRDefault="005D6714" w:rsidP="005D6714">
      <w:pPr>
        <w:jc w:val="both"/>
        <w:rPr>
          <w:rFonts w:asciiTheme="minorHAnsi" w:hAnsiTheme="minorHAnsi" w:cs="Arial"/>
          <w:sz w:val="20"/>
        </w:rPr>
      </w:pPr>
    </w:p>
    <w:p w14:paraId="7EA989F6"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De presentarse caso fortuito o fuerza mayor, o por causas atribuibles a </w:t>
      </w:r>
      <w:r w:rsidRPr="005D6714">
        <w:rPr>
          <w:rFonts w:asciiTheme="minorHAnsi" w:hAnsiTheme="minorHAnsi" w:cs="Arial"/>
          <w:b/>
          <w:sz w:val="20"/>
        </w:rPr>
        <w:t>“LA DEPENDENCIA O ENTIDAD”</w:t>
      </w:r>
      <w:r w:rsidRPr="005D6714">
        <w:rPr>
          <w:rFonts w:asciiTheme="minorHAnsi" w:hAnsiTheme="minorHAnsi" w:cs="Arial"/>
          <w:sz w:val="20"/>
        </w:rPr>
        <w:t>, se podrá modificar el plazo del presente instrumento jurídico, debiendo acreditar dichos supuestos con las constancias respectivas.</w:t>
      </w:r>
      <w:r w:rsidRPr="005D6714">
        <w:rPr>
          <w:rFonts w:asciiTheme="minorHAnsi" w:hAnsiTheme="minorHAnsi"/>
          <w:sz w:val="20"/>
        </w:rPr>
        <w:t xml:space="preserve"> </w:t>
      </w:r>
      <w:r w:rsidRPr="005D6714">
        <w:rPr>
          <w:rFonts w:asciiTheme="minorHAnsi" w:hAnsiTheme="minorHAnsi" w:cs="Arial"/>
          <w:sz w:val="20"/>
        </w:rPr>
        <w:t xml:space="preserve">La modificación del plazo por caso fortuito o fuerza mayor podrá ser solicitada por cualquiera de </w:t>
      </w:r>
      <w:r w:rsidRPr="005D6714">
        <w:rPr>
          <w:rFonts w:asciiTheme="minorHAnsi" w:hAnsiTheme="minorHAnsi" w:cs="Arial"/>
          <w:b/>
          <w:sz w:val="20"/>
        </w:rPr>
        <w:t>“LAS PARTES”.</w:t>
      </w:r>
    </w:p>
    <w:p w14:paraId="491E9EE6" w14:textId="77777777" w:rsidR="005D6714" w:rsidRPr="005D6714" w:rsidRDefault="005D6714" w:rsidP="005D6714">
      <w:pPr>
        <w:jc w:val="both"/>
        <w:rPr>
          <w:rFonts w:asciiTheme="minorHAnsi" w:hAnsiTheme="minorHAnsi" w:cs="Arial"/>
          <w:sz w:val="20"/>
        </w:rPr>
      </w:pPr>
    </w:p>
    <w:p w14:paraId="36C2CA20"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 xml:space="preserve">En los supuestos previstos en los dos párrafos anteriores, no procederá la aplicación de penas convencionales por atraso. </w:t>
      </w:r>
    </w:p>
    <w:p w14:paraId="69D10F08" w14:textId="77777777" w:rsidR="005D6714" w:rsidRPr="005D6714" w:rsidRDefault="005D6714" w:rsidP="005D6714">
      <w:pPr>
        <w:jc w:val="both"/>
        <w:rPr>
          <w:rFonts w:asciiTheme="minorHAnsi" w:hAnsiTheme="minorHAnsi" w:cs="Arial"/>
          <w:sz w:val="20"/>
        </w:rPr>
      </w:pPr>
    </w:p>
    <w:p w14:paraId="143A84D8"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Cualquier modificación al presente contrato deberá formalizarse por escrito, y deberá suscribirse por el servidor público de</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que lo haya hecho, o quien lo sustituya o esté facultado para ello, para lo cual </w:t>
      </w:r>
      <w:r w:rsidRPr="005D6714">
        <w:rPr>
          <w:rFonts w:asciiTheme="minorHAnsi" w:hAnsiTheme="minorHAnsi" w:cs="Arial"/>
          <w:b/>
          <w:sz w:val="20"/>
        </w:rPr>
        <w:t>“EL PROVEEDOR”</w:t>
      </w:r>
      <w:r w:rsidRPr="005D6714">
        <w:rPr>
          <w:rFonts w:asciiTheme="minorHAnsi" w:hAnsiTheme="minorHAnsi" w:cs="Arial"/>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24070B44" w14:textId="77777777" w:rsidR="005D6714" w:rsidRPr="005D6714" w:rsidRDefault="005D6714" w:rsidP="005D6714">
      <w:pPr>
        <w:ind w:right="51"/>
        <w:jc w:val="both"/>
        <w:rPr>
          <w:rFonts w:asciiTheme="minorHAnsi" w:hAnsiTheme="minorHAnsi" w:cs="Arial"/>
          <w:sz w:val="20"/>
        </w:rPr>
      </w:pPr>
    </w:p>
    <w:p w14:paraId="3D47FD67" w14:textId="77777777" w:rsidR="005D6714" w:rsidRPr="005D6714" w:rsidRDefault="005D6714" w:rsidP="005D6714">
      <w:pPr>
        <w:ind w:right="51"/>
        <w:jc w:val="both"/>
        <w:rPr>
          <w:rFonts w:asciiTheme="minorHAnsi" w:hAnsiTheme="minorHAnsi" w:cs="Arial"/>
          <w:bCs/>
          <w:sz w:val="20"/>
        </w:rPr>
      </w:pPr>
      <w:r w:rsidRPr="005D6714">
        <w:rPr>
          <w:rFonts w:asciiTheme="minorHAnsi" w:hAnsiTheme="minorHAnsi" w:cs="Arial"/>
          <w:b/>
          <w:sz w:val="20"/>
        </w:rPr>
        <w:t xml:space="preserve"> “LA DEPENDENCIA O ENTIDAD” </w:t>
      </w:r>
      <w:r w:rsidRPr="005D6714">
        <w:rPr>
          <w:rFonts w:asciiTheme="minorHAnsi" w:hAnsiTheme="minorHAnsi" w:cs="Arial"/>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0DD1401F" w14:textId="77777777" w:rsidR="005D6714" w:rsidRPr="005D6714" w:rsidRDefault="005D6714" w:rsidP="005D6714">
      <w:pPr>
        <w:ind w:right="51"/>
        <w:jc w:val="both"/>
        <w:rPr>
          <w:rFonts w:asciiTheme="minorHAnsi" w:hAnsiTheme="minorHAnsi" w:cs="Arial"/>
          <w:sz w:val="20"/>
        </w:rPr>
      </w:pPr>
    </w:p>
    <w:p w14:paraId="2F95A7B9"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OCTAVA. GARANTÍA DE LOS SERVICIOS</w:t>
      </w:r>
    </w:p>
    <w:p w14:paraId="1B504278" w14:textId="77777777" w:rsidR="005D6714" w:rsidRPr="005D6714" w:rsidRDefault="005D6714" w:rsidP="005D6714">
      <w:pPr>
        <w:jc w:val="both"/>
        <w:rPr>
          <w:rFonts w:asciiTheme="minorHAnsi" w:hAnsiTheme="minorHAnsi" w:cs="Arial"/>
          <w:b/>
          <w:sz w:val="20"/>
        </w:rPr>
      </w:pPr>
    </w:p>
    <w:p w14:paraId="7112BC6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NO SE REQUIERA GARANTÍA SOBRE LA CALIDAD DEL SERVICIO, AÑADIR LO SIGUIENTE:</w:t>
      </w:r>
    </w:p>
    <w:p w14:paraId="76D287D8" w14:textId="77777777" w:rsidR="005D6714" w:rsidRPr="005D6714" w:rsidRDefault="005D6714" w:rsidP="005D6714">
      <w:pPr>
        <w:jc w:val="both"/>
        <w:rPr>
          <w:rFonts w:asciiTheme="minorHAnsi" w:hAnsiTheme="minorHAnsi" w:cs="Arial"/>
          <w:sz w:val="20"/>
        </w:rPr>
      </w:pPr>
    </w:p>
    <w:p w14:paraId="05B24DC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Para la prestación de los servicios materia del presente contrato, no se requiere que</w:t>
      </w:r>
      <w:r w:rsidRPr="005D6714">
        <w:rPr>
          <w:rFonts w:asciiTheme="minorHAnsi" w:hAnsiTheme="minorHAnsi" w:cs="Arial"/>
          <w:b/>
          <w:sz w:val="20"/>
        </w:rPr>
        <w:t xml:space="preserve"> “EL PROVEEDOR”</w:t>
      </w:r>
      <w:r w:rsidRPr="005D6714">
        <w:rPr>
          <w:rFonts w:asciiTheme="minorHAnsi" w:hAnsiTheme="minorHAnsi" w:cs="Arial"/>
          <w:sz w:val="20"/>
        </w:rPr>
        <w:t xml:space="preserve"> presente una garantía por la calidad de los servicios contratados.</w:t>
      </w:r>
    </w:p>
    <w:p w14:paraId="245F6D58" w14:textId="77777777" w:rsidR="005D6714" w:rsidRPr="005D6714" w:rsidRDefault="005D6714" w:rsidP="005D6714">
      <w:pPr>
        <w:jc w:val="both"/>
        <w:rPr>
          <w:rFonts w:asciiTheme="minorHAnsi" w:hAnsiTheme="minorHAnsi" w:cs="Arial"/>
          <w:sz w:val="20"/>
        </w:rPr>
      </w:pPr>
    </w:p>
    <w:p w14:paraId="7BF2817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w:t>
      </w:r>
      <w:r w:rsidRPr="005D6714">
        <w:rPr>
          <w:rFonts w:asciiTheme="minorHAnsi" w:hAnsiTheme="minorHAnsi" w:cs="Arial"/>
          <w:sz w:val="20"/>
          <w:u w:val="single"/>
        </w:rPr>
        <w:t xml:space="preserve"> </w:t>
      </w:r>
      <w:r w:rsidRPr="005D6714">
        <w:rPr>
          <w:rFonts w:asciiTheme="minorHAnsi" w:hAnsiTheme="minorHAnsi" w:cs="Arial"/>
          <w:sz w:val="20"/>
        </w:rPr>
        <w:t xml:space="preserve">EN CASO DE QUE </w:t>
      </w:r>
      <w:r w:rsidRPr="005D6714">
        <w:rPr>
          <w:rFonts w:asciiTheme="minorHAnsi" w:hAnsiTheme="minorHAnsi" w:cs="Arial"/>
          <w:sz w:val="20"/>
          <w:u w:val="single"/>
        </w:rPr>
        <w:t>SÍ</w:t>
      </w:r>
      <w:r w:rsidRPr="005D6714">
        <w:rPr>
          <w:rFonts w:asciiTheme="minorHAnsi" w:hAnsiTheme="minorHAnsi" w:cs="Arial"/>
          <w:sz w:val="20"/>
        </w:rPr>
        <w:t xml:space="preserve"> SE REQUIERA GARANTÍA SOBRE LA CALIDAD DE LOS SERVICIOS, AÑADIR LO SIGUIENTE:</w:t>
      </w:r>
    </w:p>
    <w:p w14:paraId="215D8A6C" w14:textId="77777777" w:rsidR="005D6714" w:rsidRPr="005D6714" w:rsidRDefault="005D6714" w:rsidP="005D6714">
      <w:pPr>
        <w:jc w:val="both"/>
        <w:rPr>
          <w:rFonts w:asciiTheme="minorHAnsi" w:hAnsiTheme="minorHAnsi" w:cs="Arial"/>
          <w:sz w:val="20"/>
        </w:rPr>
      </w:pPr>
    </w:p>
    <w:p w14:paraId="1C94232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se obliga con</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a entregar al inicio de la prestación del servicio, una garantía por la calidad de los servicios prestados, por </w:t>
      </w:r>
      <w:r w:rsidRPr="005D6714">
        <w:rPr>
          <w:rFonts w:asciiTheme="minorHAnsi" w:hAnsiTheme="minorHAnsi" w:cs="Arial"/>
          <w:b/>
          <w:sz w:val="20"/>
          <w:u w:val="single"/>
        </w:rPr>
        <w:t>(INCORPORAR NUMERO DE MESES)</w:t>
      </w:r>
      <w:r w:rsidRPr="005D6714">
        <w:rPr>
          <w:rFonts w:asciiTheme="minorHAnsi" w:hAnsiTheme="minorHAnsi" w:cs="Arial"/>
          <w:sz w:val="20"/>
        </w:rPr>
        <w:t xml:space="preserve"> meses, la cual se constituirá (indicar la forma de garantizarla), pudiendo ser mediante la póliza de garantía, en términos de los artículos</w:t>
      </w:r>
      <w:r w:rsidRPr="005D6714">
        <w:rPr>
          <w:rFonts w:asciiTheme="minorHAnsi" w:hAnsiTheme="minorHAnsi"/>
          <w:sz w:val="20"/>
        </w:rPr>
        <w:t xml:space="preserve"> </w:t>
      </w:r>
      <w:r w:rsidRPr="005D6714">
        <w:rPr>
          <w:rFonts w:asciiTheme="minorHAnsi" w:hAnsiTheme="minorHAnsi" w:cs="Arial"/>
          <w:sz w:val="20"/>
        </w:rPr>
        <w:t>77 y 78 de la Ley Federal de Protección al Consumidor.</w:t>
      </w:r>
    </w:p>
    <w:p w14:paraId="7A149748" w14:textId="77777777" w:rsidR="005D6714" w:rsidRPr="005D6714" w:rsidRDefault="005D6714" w:rsidP="005D6714">
      <w:pPr>
        <w:ind w:right="51"/>
        <w:jc w:val="both"/>
        <w:rPr>
          <w:rFonts w:asciiTheme="minorHAnsi" w:hAnsiTheme="minorHAnsi" w:cs="Arial"/>
          <w:sz w:val="20"/>
        </w:rPr>
      </w:pPr>
    </w:p>
    <w:p w14:paraId="02FC8D63"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 xml:space="preserve">NOVENA. GARANTÍA(S) </w:t>
      </w:r>
    </w:p>
    <w:p w14:paraId="2DC8B58E" w14:textId="77777777" w:rsidR="005D6714" w:rsidRPr="005D6714" w:rsidRDefault="005D6714" w:rsidP="005D6714">
      <w:pPr>
        <w:ind w:right="51"/>
        <w:jc w:val="both"/>
        <w:rPr>
          <w:rFonts w:asciiTheme="minorHAnsi" w:hAnsiTheme="minorHAnsi" w:cs="Arial"/>
          <w:sz w:val="20"/>
        </w:rPr>
      </w:pPr>
    </w:p>
    <w:p w14:paraId="07E9D0F9"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OTORGAR ANTICIPO, AÑADIR LO SIGUIENTE:</w:t>
      </w:r>
    </w:p>
    <w:p w14:paraId="30029668" w14:textId="77777777" w:rsidR="005D6714" w:rsidRPr="005D6714" w:rsidRDefault="005D6714" w:rsidP="005D6714">
      <w:pPr>
        <w:ind w:right="51"/>
        <w:jc w:val="both"/>
        <w:rPr>
          <w:rFonts w:asciiTheme="minorHAnsi" w:hAnsiTheme="minorHAnsi" w:cs="Arial"/>
          <w:sz w:val="20"/>
        </w:rPr>
      </w:pPr>
    </w:p>
    <w:p w14:paraId="6E50E53A" w14:textId="77777777" w:rsidR="005D6714" w:rsidRPr="005D6714" w:rsidRDefault="005D6714" w:rsidP="00A667F3">
      <w:pPr>
        <w:numPr>
          <w:ilvl w:val="0"/>
          <w:numId w:val="14"/>
        </w:numPr>
        <w:suppressAutoHyphens w:val="0"/>
        <w:ind w:right="51"/>
        <w:jc w:val="both"/>
        <w:rPr>
          <w:rFonts w:asciiTheme="minorHAnsi" w:hAnsiTheme="minorHAnsi" w:cs="Arial"/>
          <w:b/>
          <w:sz w:val="20"/>
        </w:rPr>
      </w:pPr>
      <w:r w:rsidRPr="005D6714">
        <w:rPr>
          <w:rFonts w:asciiTheme="minorHAnsi" w:hAnsiTheme="minorHAnsi" w:cs="Arial"/>
          <w:b/>
          <w:sz w:val="20"/>
        </w:rPr>
        <w:t>GARANTIA DE ANTICIPO</w:t>
      </w:r>
    </w:p>
    <w:p w14:paraId="3076CCEB" w14:textId="77777777" w:rsidR="005D6714" w:rsidRPr="005D6714" w:rsidRDefault="005D6714" w:rsidP="005D6714">
      <w:pPr>
        <w:ind w:left="720" w:right="51"/>
        <w:jc w:val="both"/>
        <w:rPr>
          <w:rFonts w:asciiTheme="minorHAnsi" w:hAnsiTheme="minorHAnsi" w:cs="Arial"/>
          <w:sz w:val="20"/>
        </w:rPr>
      </w:pPr>
    </w:p>
    <w:p w14:paraId="58A02E1C"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entregará a</w:t>
      </w:r>
      <w:r w:rsidRPr="005D6714">
        <w:rPr>
          <w:rFonts w:asciiTheme="minorHAnsi" w:hAnsiTheme="minorHAnsi" w:cs="Arial"/>
          <w:b/>
          <w:sz w:val="20"/>
        </w:rPr>
        <w:t xml:space="preserve"> “LA DEPENDENCIA O ENTIDAD”</w:t>
      </w:r>
      <w:r w:rsidRPr="005D6714">
        <w:rPr>
          <w:rFonts w:asciiTheme="minorHAnsi" w:hAnsiTheme="minorHAnsi" w:cs="Arial"/>
          <w:sz w:val="20"/>
        </w:rPr>
        <w:t>, previamente a la entrega del anticipo una garantía constituida por la totalidad del monto del(os) anticipo(s) recibido(s).</w:t>
      </w:r>
    </w:p>
    <w:p w14:paraId="1415C0BD" w14:textId="77777777" w:rsidR="005D6714" w:rsidRPr="005D6714" w:rsidRDefault="005D6714" w:rsidP="005D6714">
      <w:pPr>
        <w:ind w:right="51"/>
        <w:jc w:val="both"/>
        <w:rPr>
          <w:rFonts w:asciiTheme="minorHAnsi" w:hAnsiTheme="minorHAnsi" w:cs="Arial"/>
          <w:sz w:val="20"/>
        </w:rPr>
      </w:pPr>
    </w:p>
    <w:p w14:paraId="218FE0F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eastAsia="es-ES"/>
        </w:rPr>
        <w:t xml:space="preserve">El otorgamiento de anticipo, deberá garantizarse en los términos de los artículos 48, de la </w:t>
      </w:r>
      <w:r w:rsidRPr="005D6714">
        <w:rPr>
          <w:rFonts w:asciiTheme="minorHAnsi" w:hAnsiTheme="minorHAnsi"/>
          <w:b/>
          <w:sz w:val="20"/>
          <w:lang w:val="es-MX" w:eastAsia="es-ES"/>
        </w:rPr>
        <w:t xml:space="preserve">“LAASSP”; </w:t>
      </w:r>
      <w:r w:rsidRPr="005D6714">
        <w:rPr>
          <w:rFonts w:asciiTheme="minorHAnsi" w:hAnsiTheme="minorHAnsi"/>
          <w:sz w:val="20"/>
          <w:lang w:val="es-MX" w:eastAsia="es-ES"/>
        </w:rPr>
        <w:t>81, párrafo primero y fracción V, de su Reglamento.</w:t>
      </w:r>
      <w:r w:rsidRPr="005D6714">
        <w:rPr>
          <w:rFonts w:asciiTheme="minorHAnsi" w:hAnsiTheme="minorHAnsi"/>
          <w:sz w:val="20"/>
          <w:lang w:val="es-MX"/>
        </w:rPr>
        <w:t xml:space="preserve"> </w:t>
      </w:r>
    </w:p>
    <w:p w14:paraId="27B61017" w14:textId="77777777" w:rsidR="005D6714" w:rsidRPr="005D6714" w:rsidRDefault="005D6714" w:rsidP="005D6714">
      <w:pPr>
        <w:ind w:right="51"/>
        <w:jc w:val="both"/>
        <w:rPr>
          <w:rFonts w:asciiTheme="minorHAnsi" w:hAnsiTheme="minorHAnsi" w:cs="Arial"/>
          <w:sz w:val="20"/>
        </w:rPr>
      </w:pPr>
    </w:p>
    <w:p w14:paraId="0E940A37"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Si las disposiciones jurídicas aplicables lo permiten, la entrega de la garantía de anticipo podrá realizarse de manera electrónica.</w:t>
      </w:r>
    </w:p>
    <w:p w14:paraId="60589ADF" w14:textId="77777777" w:rsidR="005D6714" w:rsidRPr="005D6714" w:rsidRDefault="005D6714" w:rsidP="005D6714">
      <w:pPr>
        <w:ind w:right="51"/>
        <w:jc w:val="both"/>
        <w:rPr>
          <w:rFonts w:asciiTheme="minorHAnsi" w:hAnsiTheme="minorHAnsi" w:cs="Arial"/>
          <w:sz w:val="20"/>
        </w:rPr>
      </w:pPr>
    </w:p>
    <w:p w14:paraId="423A545F"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Una vez amortizado el cien por ciento del anticipo, el servidor público facultado por </w:t>
      </w:r>
      <w:r w:rsidRPr="005D6714">
        <w:rPr>
          <w:rFonts w:asciiTheme="minorHAnsi" w:hAnsiTheme="minorHAnsi"/>
          <w:b/>
          <w:sz w:val="20"/>
          <w:lang w:val="es-MX"/>
        </w:rPr>
        <w:t>“LA DEPENDENCIA O ENTIDAD”</w:t>
      </w:r>
      <w:r w:rsidRPr="005D6714">
        <w:rPr>
          <w:rFonts w:asciiTheme="minorHAnsi" w:hAnsiTheme="minorHAnsi"/>
          <w:sz w:val="20"/>
          <w:lang w:val="es-MX"/>
        </w:rPr>
        <w:t xml:space="preserve"> procederá inmediatamente a extender la constancia de cumplimiento de dicha obligación contractual y dará inicio a los trámites para la cancelación de la garantía, lo que comunicará a </w:t>
      </w:r>
      <w:r w:rsidRPr="005D6714">
        <w:rPr>
          <w:rFonts w:asciiTheme="minorHAnsi" w:hAnsiTheme="minorHAnsi"/>
          <w:b/>
          <w:sz w:val="20"/>
          <w:lang w:val="es-MX"/>
        </w:rPr>
        <w:t>“EL PROVEEDOR”.</w:t>
      </w:r>
    </w:p>
    <w:p w14:paraId="52C3A7E9" w14:textId="77777777" w:rsidR="005D6714" w:rsidRPr="005D6714" w:rsidRDefault="005D6714" w:rsidP="005D6714">
      <w:pPr>
        <w:ind w:right="51"/>
        <w:jc w:val="both"/>
        <w:rPr>
          <w:rFonts w:asciiTheme="minorHAnsi" w:hAnsiTheme="minorHAnsi" w:cs="Arial"/>
          <w:sz w:val="20"/>
        </w:rPr>
      </w:pPr>
    </w:p>
    <w:p w14:paraId="370D88F6" w14:textId="77777777" w:rsidR="005D6714" w:rsidRPr="005D6714" w:rsidRDefault="005D6714" w:rsidP="005D6714">
      <w:pPr>
        <w:autoSpaceDE w:val="0"/>
        <w:autoSpaceDN w:val="0"/>
        <w:adjustRightInd w:val="0"/>
        <w:jc w:val="both"/>
        <w:rPr>
          <w:rFonts w:asciiTheme="minorHAnsi" w:hAnsiTheme="minorHAnsi" w:cs="Arial"/>
          <w:b/>
          <w:sz w:val="20"/>
        </w:rPr>
      </w:pPr>
      <w:r w:rsidRPr="005D6714">
        <w:rPr>
          <w:rFonts w:asciiTheme="minorHAnsi" w:hAnsiTheme="minorHAnsi" w:cs="Arial"/>
          <w:b/>
          <w:sz w:val="20"/>
          <w:u w:val="single"/>
        </w:rPr>
        <w:t xml:space="preserve">INSTRUCCIÓN: </w:t>
      </w:r>
      <w:r w:rsidRPr="005D6714">
        <w:rPr>
          <w:rFonts w:asciiTheme="minorHAnsi" w:hAnsiTheme="minorHAnsi" w:cs="Arial"/>
          <w:b/>
          <w:sz w:val="20"/>
        </w:rPr>
        <w:t>EN CASO DE QUE PROCEDA LA CONSTITUCIÓN DE LA GARANTÍA DE CUMPLIMIENTO DEL CONTRATO INCORPORAR LO SIGUIENTE:</w:t>
      </w:r>
    </w:p>
    <w:p w14:paraId="1D4C0DC0" w14:textId="77777777" w:rsidR="005D6714" w:rsidRPr="005D6714" w:rsidRDefault="005D6714" w:rsidP="005D6714">
      <w:pPr>
        <w:autoSpaceDE w:val="0"/>
        <w:autoSpaceDN w:val="0"/>
        <w:adjustRightInd w:val="0"/>
        <w:jc w:val="both"/>
        <w:rPr>
          <w:rFonts w:asciiTheme="minorHAnsi" w:hAnsiTheme="minorHAnsi" w:cs="Arial"/>
          <w:b/>
          <w:sz w:val="20"/>
        </w:rPr>
      </w:pPr>
    </w:p>
    <w:p w14:paraId="09B84410" w14:textId="77777777" w:rsidR="005D6714" w:rsidRPr="005D6714" w:rsidRDefault="005D6714" w:rsidP="005D6714">
      <w:pPr>
        <w:ind w:right="51"/>
        <w:jc w:val="both"/>
        <w:rPr>
          <w:rFonts w:asciiTheme="minorHAnsi" w:hAnsiTheme="minorHAnsi" w:cs="Arial"/>
          <w:sz w:val="20"/>
        </w:rPr>
      </w:pPr>
    </w:p>
    <w:p w14:paraId="7D17CDF6" w14:textId="77777777" w:rsidR="005D6714" w:rsidRPr="005D6714" w:rsidRDefault="005D6714" w:rsidP="00A667F3">
      <w:pPr>
        <w:numPr>
          <w:ilvl w:val="0"/>
          <w:numId w:val="14"/>
        </w:numPr>
        <w:tabs>
          <w:tab w:val="left" w:pos="0"/>
        </w:tabs>
        <w:jc w:val="both"/>
        <w:rPr>
          <w:rFonts w:asciiTheme="minorHAnsi" w:hAnsiTheme="minorHAnsi" w:cs="Arial"/>
          <w:sz w:val="20"/>
        </w:rPr>
      </w:pPr>
      <w:r w:rsidRPr="005D6714">
        <w:rPr>
          <w:rFonts w:asciiTheme="minorHAnsi" w:hAnsiTheme="minorHAnsi" w:cs="Arial"/>
          <w:b/>
          <w:sz w:val="20"/>
        </w:rPr>
        <w:t>CUMPLIMIENTO DEL CONTRATO.</w:t>
      </w:r>
    </w:p>
    <w:p w14:paraId="15454065" w14:textId="77777777" w:rsidR="005D6714" w:rsidRPr="005D6714" w:rsidRDefault="005D6714" w:rsidP="005D6714">
      <w:pPr>
        <w:jc w:val="both"/>
        <w:rPr>
          <w:rFonts w:asciiTheme="minorHAnsi" w:hAnsiTheme="minorHAnsi" w:cs="Arial"/>
          <w:sz w:val="20"/>
        </w:rPr>
      </w:pPr>
    </w:p>
    <w:p w14:paraId="1CC41712"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Conforme a los artículos 48, fracción II, 49, fracción I (dependencias) o II (entidades), de la </w:t>
      </w:r>
      <w:r w:rsidRPr="005D6714">
        <w:rPr>
          <w:rFonts w:asciiTheme="minorHAnsi" w:hAnsiTheme="minorHAnsi" w:cs="Arial"/>
          <w:b/>
          <w:sz w:val="20"/>
        </w:rPr>
        <w:t>“LAASSP”;</w:t>
      </w:r>
      <w:r w:rsidRPr="005D6714">
        <w:rPr>
          <w:rFonts w:asciiTheme="minorHAnsi" w:hAnsiTheme="minorHAnsi" w:cs="Arial"/>
          <w:sz w:val="20"/>
        </w:rPr>
        <w:t xml:space="preserve"> 85, fracción III, y 103 de su Reglamento</w:t>
      </w:r>
      <w:r w:rsidRPr="005D6714">
        <w:rPr>
          <w:rFonts w:asciiTheme="minorHAnsi" w:hAnsiTheme="minorHAnsi" w:cs="Arial"/>
          <w:b/>
          <w:sz w:val="20"/>
        </w:rPr>
        <w:t xml:space="preserve"> “EL PROVEEDOR” </w:t>
      </w:r>
      <w:r w:rsidRPr="005D6714">
        <w:rPr>
          <w:rFonts w:asciiTheme="minorHAnsi" w:hAnsiTheme="minorHAnsi" w:cs="Arial"/>
          <w:sz w:val="20"/>
        </w:rPr>
        <w:t xml:space="preserve">se obliga a constituir una garantía </w:t>
      </w:r>
      <w:r w:rsidRPr="005D6714">
        <w:rPr>
          <w:rFonts w:asciiTheme="minorHAnsi" w:hAnsiTheme="minorHAnsi" w:cs="Arial"/>
          <w:b/>
          <w:sz w:val="20"/>
        </w:rPr>
        <w:t>(</w:t>
      </w:r>
      <w:r w:rsidRPr="005D6714">
        <w:rPr>
          <w:rFonts w:asciiTheme="minorHAnsi" w:hAnsiTheme="minorHAnsi" w:cs="Arial"/>
          <w:b/>
          <w:sz w:val="20"/>
          <w:u w:val="single"/>
        </w:rPr>
        <w:t>EN CASO DE SER INDIVISIBLE</w:t>
      </w:r>
      <w:r w:rsidRPr="005D6714">
        <w:rPr>
          <w:rFonts w:asciiTheme="minorHAnsi" w:hAnsiTheme="minorHAnsi" w:cs="Arial"/>
          <w:b/>
          <w:sz w:val="20"/>
        </w:rPr>
        <w:t>)</w:t>
      </w:r>
      <w:r w:rsidRPr="005D6714">
        <w:rPr>
          <w:rFonts w:asciiTheme="minorHAnsi" w:hAnsiTheme="minorHAnsi" w:cs="Arial"/>
          <w:sz w:val="20"/>
        </w:rPr>
        <w:t xml:space="preserve"> </w:t>
      </w:r>
      <w:r w:rsidRPr="005D6714">
        <w:rPr>
          <w:rFonts w:asciiTheme="minorHAnsi" w:hAnsiTheme="minorHAnsi" w:cs="Arial"/>
          <w:b/>
          <w:sz w:val="20"/>
        </w:rPr>
        <w:t>indivisible</w:t>
      </w:r>
      <w:r w:rsidRPr="005D6714">
        <w:rPr>
          <w:rFonts w:asciiTheme="minorHAnsi" w:hAnsiTheme="minorHAnsi" w:cs="Arial"/>
          <w:sz w:val="20"/>
        </w:rPr>
        <w:t xml:space="preserve"> por el cumplimiento fiel y exacto de todas las obligaciones derivadas de este contrato; </w:t>
      </w:r>
      <w:r w:rsidRPr="005D6714">
        <w:rPr>
          <w:rFonts w:asciiTheme="minorHAnsi" w:hAnsiTheme="minorHAnsi" w:cs="Arial"/>
          <w:b/>
          <w:sz w:val="20"/>
        </w:rPr>
        <w:t>(</w:t>
      </w:r>
      <w:r w:rsidRPr="005D6714">
        <w:rPr>
          <w:rFonts w:asciiTheme="minorHAnsi" w:hAnsiTheme="minorHAnsi" w:cs="Arial"/>
          <w:b/>
          <w:sz w:val="20"/>
          <w:u w:val="single"/>
        </w:rPr>
        <w:t>EN CASO DE SER INDIVISIBLE</w:t>
      </w:r>
      <w:r w:rsidRPr="005D6714">
        <w:rPr>
          <w:rFonts w:asciiTheme="minorHAnsi" w:hAnsiTheme="minorHAnsi" w:cs="Arial"/>
          <w:b/>
          <w:sz w:val="20"/>
        </w:rPr>
        <w:t xml:space="preserve">) divisible </w:t>
      </w:r>
      <w:r w:rsidRPr="005D6714">
        <w:rPr>
          <w:rFonts w:asciiTheme="minorHAnsi" w:hAnsiTheme="minorHAnsi" w:cs="Arial"/>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5D6714">
        <w:rPr>
          <w:rFonts w:asciiTheme="minorHAnsi" w:hAnsiTheme="minorHAnsi" w:cs="Arial"/>
          <w:b/>
          <w:sz w:val="20"/>
        </w:rPr>
        <w:t>_(</w:t>
      </w:r>
      <w:r w:rsidRPr="005D6714">
        <w:rPr>
          <w:rFonts w:asciiTheme="minorHAnsi" w:hAnsiTheme="minorHAnsi" w:cs="Arial"/>
          <w:b/>
          <w:sz w:val="20"/>
          <w:u w:val="single"/>
        </w:rPr>
        <w:t xml:space="preserve">TESORERÍA DE LA FEDERACIÓN O DE LA </w:t>
      </w:r>
      <w:r w:rsidRPr="005D6714">
        <w:rPr>
          <w:rFonts w:asciiTheme="minorHAnsi" w:hAnsiTheme="minorHAnsi" w:cs="Arial"/>
          <w:b/>
          <w:sz w:val="20"/>
          <w:u w:val="single"/>
        </w:rPr>
        <w:lastRenderedPageBreak/>
        <w:t>ENTIDAD</w:t>
      </w:r>
      <w:r w:rsidRPr="005D6714">
        <w:rPr>
          <w:rFonts w:asciiTheme="minorHAnsi" w:hAnsiTheme="minorHAnsi" w:cs="Arial"/>
          <w:b/>
          <w:sz w:val="20"/>
        </w:rPr>
        <w:t>),</w:t>
      </w:r>
      <w:r w:rsidRPr="005D6714">
        <w:rPr>
          <w:rFonts w:asciiTheme="minorHAnsi" w:hAnsiTheme="minorHAnsi" w:cs="Arial"/>
          <w:sz w:val="20"/>
        </w:rPr>
        <w:t xml:space="preserve"> por un importe equivalente al </w:t>
      </w:r>
      <w:r w:rsidRPr="005D6714">
        <w:rPr>
          <w:rFonts w:asciiTheme="minorHAnsi" w:hAnsiTheme="minorHAnsi" w:cs="Arial"/>
          <w:b/>
          <w:sz w:val="20"/>
          <w:u w:val="single"/>
        </w:rPr>
        <w:t>(INCORPORAR EL PORCENTAJE DE LA GARANTÍA DE CUMPLIMIENTO)</w:t>
      </w:r>
      <w:r w:rsidRPr="005D6714">
        <w:rPr>
          <w:rFonts w:asciiTheme="minorHAnsi" w:hAnsiTheme="minorHAnsi" w:cs="Arial"/>
          <w:sz w:val="20"/>
        </w:rPr>
        <w:t xml:space="preserve"> del monto total del contrato, sin incluir el IVA. </w:t>
      </w:r>
    </w:p>
    <w:p w14:paraId="29B5BFBE" w14:textId="77777777" w:rsidR="005D6714" w:rsidRPr="005D6714" w:rsidRDefault="005D6714" w:rsidP="005D6714">
      <w:pPr>
        <w:jc w:val="both"/>
        <w:rPr>
          <w:rFonts w:asciiTheme="minorHAnsi" w:hAnsiTheme="minorHAnsi" w:cs="Arial"/>
          <w:sz w:val="20"/>
        </w:rPr>
      </w:pPr>
    </w:p>
    <w:p w14:paraId="3C89AA53"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Cs/>
          <w:sz w:val="20"/>
        </w:rPr>
        <w:t>Dicha fianza deberá ser entregada a</w:t>
      </w:r>
      <w:r w:rsidRPr="005D6714">
        <w:rPr>
          <w:rFonts w:asciiTheme="minorHAnsi" w:hAnsiTheme="minorHAnsi" w:cs="Arial"/>
          <w:sz w:val="20"/>
        </w:rPr>
        <w:t xml:space="preserve"> </w:t>
      </w:r>
      <w:r w:rsidRPr="005D6714">
        <w:rPr>
          <w:rFonts w:asciiTheme="minorHAnsi" w:hAnsiTheme="minorHAnsi" w:cs="Arial"/>
          <w:b/>
          <w:sz w:val="20"/>
        </w:rPr>
        <w:t>“LA DEPENDENCIA O ENTIDAD”</w:t>
      </w:r>
      <w:r w:rsidRPr="005D6714">
        <w:rPr>
          <w:rFonts w:asciiTheme="minorHAnsi" w:hAnsiTheme="minorHAnsi" w:cs="Arial"/>
          <w:sz w:val="20"/>
        </w:rPr>
        <w:t>, a más tardar dentro de los 10 días naturales posteriores a la firma del presente contrato.</w:t>
      </w:r>
    </w:p>
    <w:p w14:paraId="085804E0" w14:textId="77777777" w:rsidR="005D6714" w:rsidRPr="005D6714" w:rsidRDefault="005D6714" w:rsidP="005D6714">
      <w:pPr>
        <w:jc w:val="both"/>
        <w:rPr>
          <w:rFonts w:asciiTheme="minorHAnsi" w:hAnsiTheme="minorHAnsi" w:cs="Arial"/>
          <w:sz w:val="20"/>
        </w:rPr>
      </w:pPr>
    </w:p>
    <w:p w14:paraId="33BFCD3B"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Si las disposiciones jurídicas aplicables lo permiten, la entrega de la garantía de cumplimiento se podrá realizar de manera electrónica.</w:t>
      </w:r>
    </w:p>
    <w:p w14:paraId="603131B0" w14:textId="77777777" w:rsidR="005D6714" w:rsidRPr="005D6714" w:rsidRDefault="005D6714" w:rsidP="005D6714">
      <w:pPr>
        <w:ind w:right="51"/>
        <w:jc w:val="both"/>
        <w:rPr>
          <w:rFonts w:asciiTheme="minorHAnsi" w:hAnsiTheme="minorHAnsi" w:cs="Arial"/>
          <w:sz w:val="20"/>
        </w:rPr>
      </w:pPr>
    </w:p>
    <w:p w14:paraId="5A4C244C" w14:textId="5DEA6E16" w:rsidR="005D6714" w:rsidRPr="005D6714" w:rsidRDefault="005D6714" w:rsidP="005D6714">
      <w:pPr>
        <w:jc w:val="both"/>
        <w:rPr>
          <w:rFonts w:asciiTheme="minorHAnsi" w:hAnsiTheme="minorHAnsi" w:cs="Arial"/>
          <w:bCs/>
          <w:sz w:val="20"/>
        </w:rPr>
      </w:pPr>
      <w:r w:rsidRPr="005D6714">
        <w:rPr>
          <w:rFonts w:asciiTheme="minorHAnsi" w:hAnsiTheme="minorHAnsi" w:cs="Arial"/>
          <w:bCs/>
          <w:sz w:val="20"/>
        </w:rPr>
        <w:t xml:space="preserve">En caso de que </w:t>
      </w:r>
      <w:r w:rsidRPr="005D6714">
        <w:rPr>
          <w:rFonts w:asciiTheme="minorHAnsi" w:hAnsiTheme="minorHAnsi" w:cs="Arial"/>
          <w:b/>
          <w:sz w:val="20"/>
        </w:rPr>
        <w:t>“EL PROVEEDOR”</w:t>
      </w:r>
      <w:r w:rsidRPr="005D6714">
        <w:rPr>
          <w:rFonts w:asciiTheme="minorHAnsi" w:hAnsiTheme="minorHAnsi" w:cs="Arial"/>
          <w:bCs/>
          <w:sz w:val="20"/>
        </w:rPr>
        <w:t xml:space="preserve"> incumpla con la entrega de la garantía en el plazo establecido,</w:t>
      </w:r>
      <w:r w:rsidRPr="005D6714">
        <w:rPr>
          <w:rFonts w:asciiTheme="minorHAnsi" w:hAnsiTheme="minorHAnsi" w:cs="Arial"/>
          <w:b/>
          <w:sz w:val="20"/>
        </w:rPr>
        <w:t xml:space="preserve"> “LA DEPENDENCIA O ENTIDAD”</w:t>
      </w:r>
      <w:r w:rsidRPr="005D6714">
        <w:rPr>
          <w:rFonts w:asciiTheme="minorHAnsi" w:hAnsiTheme="minorHAnsi" w:cs="Arial"/>
          <w:b/>
          <w:bCs/>
          <w:sz w:val="20"/>
        </w:rPr>
        <w:t xml:space="preserve"> </w:t>
      </w:r>
      <w:r w:rsidRPr="005D6714">
        <w:rPr>
          <w:rFonts w:asciiTheme="minorHAnsi" w:hAnsiTheme="minorHAnsi" w:cs="Arial"/>
          <w:bCs/>
          <w:sz w:val="20"/>
        </w:rPr>
        <w:t xml:space="preserve">podrá rescindir el contrato y dará vista al </w:t>
      </w:r>
      <w:r w:rsidR="00B179E5" w:rsidRPr="00D110E8">
        <w:rPr>
          <w:rFonts w:asciiTheme="minorHAnsi" w:hAnsiTheme="minorHAnsi" w:cs="Tahoma"/>
          <w:sz w:val="20"/>
          <w:lang w:eastAsia="es-MX"/>
        </w:rPr>
        <w:t>Órgano Interno de Control Especifico en el Instituto Mexicano del Seguro Social</w:t>
      </w:r>
      <w:r w:rsidR="00B179E5" w:rsidRPr="005D6714">
        <w:rPr>
          <w:rFonts w:asciiTheme="minorHAnsi" w:hAnsiTheme="minorHAnsi" w:cs="Arial"/>
          <w:bCs/>
          <w:sz w:val="20"/>
        </w:rPr>
        <w:t xml:space="preserve"> </w:t>
      </w:r>
      <w:r w:rsidR="00B179E5" w:rsidRPr="00B179E5">
        <w:rPr>
          <w:rFonts w:asciiTheme="minorHAnsi" w:hAnsiTheme="minorHAnsi" w:cs="Tahoma"/>
          <w:b/>
          <w:sz w:val="20"/>
          <w:lang w:eastAsia="es-MX"/>
        </w:rPr>
        <w:t>(OIC)</w:t>
      </w:r>
      <w:r w:rsidR="00B179E5" w:rsidRPr="005D6714">
        <w:rPr>
          <w:rFonts w:asciiTheme="minorHAnsi" w:hAnsiTheme="minorHAnsi" w:cs="Arial"/>
          <w:sz w:val="20"/>
        </w:rPr>
        <w:t xml:space="preserve"> </w:t>
      </w:r>
      <w:r w:rsidRPr="005D6714">
        <w:rPr>
          <w:rFonts w:asciiTheme="minorHAnsi" w:hAnsiTheme="minorHAnsi" w:cs="Arial"/>
          <w:bCs/>
          <w:sz w:val="20"/>
        </w:rPr>
        <w:t>para que proceda en el ámbito de sus facultades.</w:t>
      </w:r>
    </w:p>
    <w:p w14:paraId="36195F03" w14:textId="77777777" w:rsidR="005D6714" w:rsidRPr="005D6714" w:rsidRDefault="005D6714" w:rsidP="005D6714">
      <w:pPr>
        <w:jc w:val="both"/>
        <w:rPr>
          <w:rFonts w:asciiTheme="minorHAnsi" w:hAnsiTheme="minorHAnsi" w:cs="Arial"/>
          <w:bCs/>
          <w:sz w:val="20"/>
        </w:rPr>
      </w:pPr>
    </w:p>
    <w:p w14:paraId="065EC30C" w14:textId="77777777" w:rsidR="005D6714" w:rsidRPr="005D6714" w:rsidRDefault="005D6714" w:rsidP="005D6714">
      <w:pPr>
        <w:jc w:val="both"/>
        <w:rPr>
          <w:rFonts w:asciiTheme="minorHAnsi" w:hAnsiTheme="minorHAnsi" w:cs="Arial"/>
          <w:bCs/>
          <w:sz w:val="20"/>
        </w:rPr>
      </w:pPr>
      <w:r w:rsidRPr="005D6714">
        <w:rPr>
          <w:rFonts w:asciiTheme="minorHAnsi" w:hAnsiTheme="minorHAnsi" w:cs="Arial"/>
          <w:bCs/>
          <w:sz w:val="20"/>
        </w:rPr>
        <w:t xml:space="preserve">La garantía de cumplimiento no será considerada como una limitante de responsabilidad de </w:t>
      </w:r>
      <w:r w:rsidRPr="005D6714">
        <w:rPr>
          <w:rFonts w:asciiTheme="minorHAnsi" w:hAnsiTheme="minorHAnsi" w:cs="Arial"/>
          <w:b/>
          <w:sz w:val="20"/>
        </w:rPr>
        <w:t>“EL PROVEEDOR”</w:t>
      </w:r>
      <w:r w:rsidRPr="005D6714">
        <w:rPr>
          <w:rFonts w:asciiTheme="minorHAnsi" w:hAnsiTheme="minorHAnsi" w:cs="Arial"/>
          <w:bCs/>
          <w:sz w:val="20"/>
        </w:rPr>
        <w:t xml:space="preserve">, derivada de sus obligaciones y garantías estipuladas en el presente instrumento jurídico, y no impedirá que </w:t>
      </w:r>
      <w:r w:rsidRPr="005D6714">
        <w:rPr>
          <w:rFonts w:asciiTheme="minorHAnsi" w:hAnsiTheme="minorHAnsi" w:cs="Arial"/>
          <w:b/>
          <w:sz w:val="20"/>
        </w:rPr>
        <w:t>“LA DEPENDENCIA O ENTIDAD”</w:t>
      </w:r>
      <w:r w:rsidRPr="005D6714">
        <w:rPr>
          <w:rFonts w:asciiTheme="minorHAnsi" w:hAnsiTheme="minorHAnsi" w:cs="Arial"/>
          <w:bCs/>
          <w:sz w:val="20"/>
        </w:rPr>
        <w:t xml:space="preserve"> reclame la indemnización por cualquier incumplimiento que pueda exceder el valor de la garantía de cumplimiento.</w:t>
      </w:r>
    </w:p>
    <w:p w14:paraId="7C6D4560" w14:textId="77777777" w:rsidR="005D6714" w:rsidRPr="005D6714" w:rsidRDefault="005D6714" w:rsidP="005D6714">
      <w:pPr>
        <w:jc w:val="both"/>
        <w:rPr>
          <w:rFonts w:asciiTheme="minorHAnsi" w:hAnsiTheme="minorHAnsi" w:cs="Arial"/>
          <w:bCs/>
          <w:sz w:val="20"/>
        </w:rPr>
      </w:pPr>
    </w:p>
    <w:p w14:paraId="070B5F8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En caso de incremento al monto del presente instrumento jurídico o modificación al plazo,</w:t>
      </w:r>
      <w:r w:rsidRPr="005D6714">
        <w:rPr>
          <w:rFonts w:asciiTheme="minorHAnsi" w:hAnsiTheme="minorHAnsi" w:cs="Arial"/>
          <w:b/>
          <w:sz w:val="20"/>
        </w:rPr>
        <w:t xml:space="preserve"> “EL PROVEEDOR”</w:t>
      </w:r>
      <w:r w:rsidRPr="005D6714">
        <w:rPr>
          <w:rFonts w:asciiTheme="minorHAnsi" w:hAnsiTheme="minorHAnsi" w:cs="Arial"/>
          <w:sz w:val="20"/>
        </w:rPr>
        <w:t xml:space="preserve"> se obliga a entregar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dentro de los 10 (diez días) naturales siguientes a la formalización del mismo, de conformidad con el último párrafo del artículo 91, del Reglamento de la </w:t>
      </w:r>
      <w:r w:rsidRPr="005D6714">
        <w:rPr>
          <w:rFonts w:asciiTheme="minorHAnsi" w:hAnsiTheme="minorHAnsi" w:cs="Arial"/>
          <w:b/>
          <w:sz w:val="20"/>
        </w:rPr>
        <w:t>“LAASSP”</w:t>
      </w:r>
      <w:r w:rsidRPr="005D6714">
        <w:rPr>
          <w:rFonts w:asciiTheme="minorHAnsi" w:hAnsiTheme="minorHAnsi" w:cs="Arial"/>
          <w:sz w:val="20"/>
        </w:rPr>
        <w:t>, los documentos modificatorios o endosos correspondientes, debiendo contener en el documento la estipulación de que se otorga de manera conjunta, solidaria e inseparable de la garantía otorgada inicialmente.</w:t>
      </w:r>
    </w:p>
    <w:p w14:paraId="5A5D5872" w14:textId="77777777" w:rsidR="005D6714" w:rsidRPr="005D6714" w:rsidRDefault="005D6714" w:rsidP="005D6714">
      <w:pPr>
        <w:jc w:val="both"/>
        <w:rPr>
          <w:rFonts w:asciiTheme="minorHAnsi" w:hAnsiTheme="minorHAnsi" w:cs="Arial"/>
          <w:sz w:val="20"/>
        </w:rPr>
      </w:pPr>
    </w:p>
    <w:p w14:paraId="4A16FE68"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5D6714">
        <w:rPr>
          <w:rFonts w:asciiTheme="minorHAnsi" w:hAnsiTheme="minorHAnsi"/>
          <w:b/>
          <w:sz w:val="20"/>
          <w:lang w:val="es-MX"/>
        </w:rPr>
        <w:t xml:space="preserve">“EL PROVEEDOR” </w:t>
      </w:r>
      <w:r w:rsidRPr="005D6714">
        <w:rPr>
          <w:rFonts w:asciiTheme="minorHAnsi" w:hAnsiTheme="minorHAnsi"/>
          <w:sz w:val="20"/>
          <w:lang w:val="es-MX" w:eastAsia="es-ES"/>
        </w:rPr>
        <w:t>cada ejercicio fiscal por el monto que se ejercerá en el mismo, la cual deberá presentarse a</w:t>
      </w:r>
      <w:r w:rsidRPr="005D6714">
        <w:rPr>
          <w:rFonts w:asciiTheme="minorHAnsi" w:hAnsiTheme="minorHAnsi"/>
          <w:b/>
          <w:sz w:val="20"/>
          <w:lang w:val="es-MX"/>
        </w:rPr>
        <w:t xml:space="preserve"> “LA DEPENDENCIA O ENTIDAD”</w:t>
      </w:r>
      <w:r w:rsidRPr="005D6714">
        <w:rPr>
          <w:rFonts w:asciiTheme="minorHAnsi" w:hAnsiTheme="minorHAnsi"/>
          <w:sz w:val="20"/>
          <w:lang w:val="es-MX"/>
        </w:rPr>
        <w:t xml:space="preserve"> </w:t>
      </w:r>
      <w:r w:rsidRPr="005D6714">
        <w:rPr>
          <w:rFonts w:asciiTheme="minorHAnsi" w:hAnsiTheme="minorHAnsi"/>
          <w:sz w:val="20"/>
          <w:lang w:val="es-MX" w:eastAsia="es-ES"/>
        </w:rPr>
        <w:t>a más tardar dentro de los primeros diez días naturales del ejercicio fiscal que corresponda.</w:t>
      </w:r>
    </w:p>
    <w:p w14:paraId="6F2AB252" w14:textId="77777777" w:rsidR="005D6714" w:rsidRPr="005D6714" w:rsidRDefault="005D6714" w:rsidP="005D6714">
      <w:pPr>
        <w:jc w:val="both"/>
        <w:rPr>
          <w:rFonts w:asciiTheme="minorHAnsi" w:hAnsiTheme="minorHAnsi" w:cs="Arial"/>
          <w:sz w:val="20"/>
        </w:rPr>
      </w:pPr>
    </w:p>
    <w:p w14:paraId="5407EC1F" w14:textId="77777777" w:rsidR="005D6714" w:rsidRPr="005D6714" w:rsidRDefault="005D6714" w:rsidP="005D6714">
      <w:pPr>
        <w:jc w:val="both"/>
        <w:rPr>
          <w:rFonts w:asciiTheme="minorHAnsi" w:hAnsiTheme="minorHAnsi"/>
          <w:b/>
          <w:sz w:val="20"/>
          <w:lang w:val="es-MX"/>
        </w:rPr>
      </w:pPr>
      <w:r w:rsidRPr="005D6714">
        <w:rPr>
          <w:rFonts w:asciiTheme="minorHAnsi" w:hAnsiTheme="minorHAnsi"/>
          <w:sz w:val="20"/>
          <w:lang w:val="es-MX"/>
        </w:rPr>
        <w:t xml:space="preserve">Una vez cumplidas las obligaciones a satisfacción, el servidor público facultado por </w:t>
      </w:r>
      <w:r w:rsidRPr="005D6714">
        <w:rPr>
          <w:rFonts w:asciiTheme="minorHAnsi" w:hAnsiTheme="minorHAnsi"/>
          <w:b/>
          <w:sz w:val="20"/>
          <w:lang w:val="es-MX"/>
        </w:rPr>
        <w:t>“LA DEPENDENCIA O ENTIDAD”</w:t>
      </w:r>
      <w:r w:rsidRPr="005D6714">
        <w:rPr>
          <w:rFonts w:asciiTheme="minorHAnsi" w:hAnsiTheme="minorHAnsi"/>
          <w:sz w:val="20"/>
          <w:lang w:val="es-MX"/>
        </w:rPr>
        <w:t xml:space="preserve"> procederá inmediatamente a extender la constancia de cumplimiento de las obligaciones contractuales y dará inicio a los trámites para la cancelación de la garantía cumplimiento del contrato, lo que comunicará a </w:t>
      </w:r>
      <w:r w:rsidRPr="005D6714">
        <w:rPr>
          <w:rFonts w:asciiTheme="minorHAnsi" w:hAnsiTheme="minorHAnsi"/>
          <w:b/>
          <w:sz w:val="20"/>
          <w:lang w:val="es-MX"/>
        </w:rPr>
        <w:t xml:space="preserve"> “EL PROVEEDOR”.</w:t>
      </w:r>
    </w:p>
    <w:p w14:paraId="4EFA56AC" w14:textId="77777777" w:rsidR="005D6714" w:rsidRPr="005D6714" w:rsidRDefault="005D6714" w:rsidP="005D6714">
      <w:pPr>
        <w:ind w:right="51"/>
        <w:jc w:val="both"/>
        <w:rPr>
          <w:rFonts w:asciiTheme="minorHAnsi" w:hAnsiTheme="minorHAnsi" w:cs="Arial"/>
          <w:sz w:val="20"/>
        </w:rPr>
      </w:pPr>
    </w:p>
    <w:p w14:paraId="74DBF686" w14:textId="77777777" w:rsidR="005D6714" w:rsidRPr="005D6714" w:rsidRDefault="005D6714" w:rsidP="005D6714">
      <w:pPr>
        <w:jc w:val="both"/>
        <w:rPr>
          <w:rFonts w:asciiTheme="minorHAnsi" w:hAnsiTheme="minorHAnsi"/>
          <w:bCs/>
          <w:sz w:val="20"/>
          <w:lang w:val="es-MX"/>
        </w:rPr>
      </w:pPr>
      <w:r w:rsidRPr="005D6714">
        <w:rPr>
          <w:rFonts w:asciiTheme="minorHAnsi" w:hAnsiTheme="minorHAnsi"/>
          <w:sz w:val="20"/>
          <w:lang w:val="es-MX"/>
        </w:rPr>
        <w:t xml:space="preserve">INSTRUCCIÓN: </w:t>
      </w:r>
      <w:r w:rsidRPr="005D6714">
        <w:rPr>
          <w:rFonts w:asciiTheme="minorHAnsi" w:hAnsiTheme="minorHAnsi"/>
          <w:bCs/>
          <w:sz w:val="20"/>
          <w:lang w:val="es-MX"/>
        </w:rPr>
        <w:t>PARA EL CASO DE EXCEPTUAR LA GARANTÍA DE CUMPLIMIENTO POR TRATARSE DE SERVICIOS DE ASEGURAMIENTO, MOSTRAR EL PÁRRAFO SIGUIENTE:</w:t>
      </w:r>
    </w:p>
    <w:p w14:paraId="358D5E0E" w14:textId="77777777" w:rsidR="005D6714" w:rsidRPr="005D6714" w:rsidRDefault="005D6714" w:rsidP="005D6714">
      <w:pPr>
        <w:jc w:val="both"/>
        <w:rPr>
          <w:rFonts w:asciiTheme="minorHAnsi" w:hAnsiTheme="minorHAnsi"/>
          <w:sz w:val="20"/>
          <w:u w:val="single"/>
          <w:lang w:val="es-MX"/>
        </w:rPr>
      </w:pPr>
    </w:p>
    <w:p w14:paraId="0B5DFDCE" w14:textId="77777777" w:rsidR="005D6714" w:rsidRPr="005D6714" w:rsidRDefault="005D6714" w:rsidP="005D6714">
      <w:pPr>
        <w:jc w:val="both"/>
        <w:rPr>
          <w:rFonts w:asciiTheme="minorHAnsi" w:hAnsiTheme="minorHAnsi"/>
          <w:bCs/>
          <w:sz w:val="20"/>
          <w:lang w:val="es-MX"/>
        </w:rPr>
      </w:pPr>
      <w:r w:rsidRPr="005D6714">
        <w:rPr>
          <w:rFonts w:asciiTheme="minorHAnsi" w:hAnsiTheme="minorHAnsi"/>
          <w:b/>
          <w:sz w:val="20"/>
          <w:lang w:val="es-MX"/>
        </w:rPr>
        <w:t>“EL PROVEEDOR”</w:t>
      </w:r>
      <w:r w:rsidRPr="005D6714">
        <w:rPr>
          <w:rFonts w:asciiTheme="minorHAnsi" w:hAnsiTheme="minorHAnsi"/>
          <w:bCs/>
          <w:sz w:val="20"/>
          <w:lang w:val="es-MX"/>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2FDE7C96" w14:textId="77777777" w:rsidR="005D6714" w:rsidRPr="005D6714" w:rsidRDefault="005D6714" w:rsidP="005D6714">
      <w:pPr>
        <w:ind w:right="51"/>
        <w:jc w:val="both"/>
        <w:rPr>
          <w:rFonts w:asciiTheme="minorHAnsi" w:hAnsiTheme="minorHAnsi" w:cs="Arial"/>
          <w:sz w:val="20"/>
        </w:rPr>
      </w:pPr>
    </w:p>
    <w:p w14:paraId="055E5B8A"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PARA EL CASO DE EXCEPTUAR LA GARANTÍA DE CUMPLIMIENTO CUANDO SE PRESTEN LOS SERVICIOS DENTRO DE LOS PRIMEROS 10 DÍAS A LA FIRMA DEL CONTRATO, MOSTRAR EL PÁRRAFO SIGUIENTE:</w:t>
      </w:r>
    </w:p>
    <w:p w14:paraId="0FEA76D5" w14:textId="77777777" w:rsidR="005D6714" w:rsidRPr="005D6714" w:rsidRDefault="005D6714" w:rsidP="005D6714">
      <w:pPr>
        <w:jc w:val="both"/>
        <w:rPr>
          <w:rFonts w:asciiTheme="minorHAnsi" w:hAnsiTheme="minorHAnsi"/>
          <w:sz w:val="20"/>
          <w:lang w:val="es-MX"/>
        </w:rPr>
      </w:pPr>
    </w:p>
    <w:p w14:paraId="30DD779C"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 xml:space="preserve">Cuando la prestación de los servicios, se realice en un plazo menor a diez días naturales, </w:t>
      </w:r>
      <w:r w:rsidRPr="005D6714">
        <w:rPr>
          <w:rFonts w:asciiTheme="minorHAnsi" w:hAnsiTheme="minorHAnsi" w:cs="Arial"/>
          <w:b/>
          <w:sz w:val="20"/>
        </w:rPr>
        <w:t>“EL PROVEEDOR”</w:t>
      </w:r>
      <w:r w:rsidRPr="005D6714">
        <w:rPr>
          <w:rFonts w:asciiTheme="minorHAnsi" w:hAnsiTheme="minorHAnsi" w:cs="Arial"/>
          <w:sz w:val="20"/>
        </w:rPr>
        <w:t xml:space="preserve"> quedará exceptuado de la presentación de la garantía de cumplimiento, de conformidad con lo establecido en el artículo 48 último párrafo de la </w:t>
      </w:r>
      <w:r w:rsidRPr="005D6714">
        <w:rPr>
          <w:rFonts w:asciiTheme="minorHAnsi" w:hAnsiTheme="minorHAnsi" w:cs="Arial"/>
          <w:b/>
          <w:sz w:val="20"/>
        </w:rPr>
        <w:t>"LAASSP".</w:t>
      </w:r>
    </w:p>
    <w:p w14:paraId="3B427849" w14:textId="77777777" w:rsidR="005D6714" w:rsidRPr="005D6714" w:rsidRDefault="005D6714" w:rsidP="005D6714">
      <w:pPr>
        <w:autoSpaceDE w:val="0"/>
        <w:autoSpaceDN w:val="0"/>
        <w:adjustRightInd w:val="0"/>
        <w:jc w:val="both"/>
        <w:rPr>
          <w:rFonts w:asciiTheme="minorHAnsi" w:hAnsiTheme="minorHAnsi" w:cs="Arial"/>
          <w:sz w:val="20"/>
        </w:rPr>
      </w:pPr>
    </w:p>
    <w:p w14:paraId="000D4F7B"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 xml:space="preserve">En términos de lo establecido en el artículo 48, segundo párrafo de la </w:t>
      </w:r>
      <w:r w:rsidRPr="005D6714">
        <w:rPr>
          <w:rFonts w:asciiTheme="minorHAnsi" w:hAnsiTheme="minorHAnsi" w:cs="Arial"/>
          <w:b/>
          <w:sz w:val="20"/>
        </w:rPr>
        <w:t>"LAASSP"</w:t>
      </w:r>
      <w:r w:rsidRPr="005D6714">
        <w:rPr>
          <w:rFonts w:asciiTheme="minorHAnsi" w:hAnsiTheme="minorHAnsi" w:cs="Arial"/>
          <w:sz w:val="20"/>
        </w:rPr>
        <w:t xml:space="preserve"> se exceptúa a</w:t>
      </w:r>
      <w:r w:rsidRPr="005D6714">
        <w:rPr>
          <w:rFonts w:asciiTheme="minorHAnsi" w:hAnsiTheme="minorHAnsi" w:cs="Arial"/>
          <w:b/>
          <w:sz w:val="20"/>
        </w:rPr>
        <w:t xml:space="preserve"> “EL PROVEEDOR”</w:t>
      </w:r>
      <w:r w:rsidRPr="005D6714">
        <w:rPr>
          <w:rFonts w:asciiTheme="minorHAnsi" w:hAnsiTheme="minorHAnsi" w:cs="Arial"/>
          <w:sz w:val="20"/>
        </w:rPr>
        <w:t xml:space="preserve"> de la presentación de la garantía de cumplimiento, ya que la contratación se fundamenta en el artículo 41, fracción ___ o 42 de la </w:t>
      </w:r>
      <w:r w:rsidRPr="005D6714">
        <w:rPr>
          <w:rFonts w:asciiTheme="minorHAnsi" w:hAnsiTheme="minorHAnsi" w:cs="Arial"/>
          <w:b/>
          <w:sz w:val="20"/>
        </w:rPr>
        <w:t>"LAASSP".</w:t>
      </w:r>
    </w:p>
    <w:p w14:paraId="19AED5B0" w14:textId="77777777" w:rsidR="005D6714" w:rsidRPr="005D6714" w:rsidRDefault="005D6714" w:rsidP="005D6714">
      <w:pPr>
        <w:autoSpaceDE w:val="0"/>
        <w:autoSpaceDN w:val="0"/>
        <w:adjustRightInd w:val="0"/>
        <w:jc w:val="both"/>
        <w:rPr>
          <w:rFonts w:asciiTheme="minorHAnsi" w:hAnsiTheme="minorHAnsi" w:cs="Arial"/>
          <w:sz w:val="20"/>
        </w:rPr>
      </w:pPr>
    </w:p>
    <w:p w14:paraId="634876A9" w14:textId="77777777" w:rsid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EL CASO DE QUE, POR LA NATURALEZA DE LOS SERVICIOS, SE REQUIERA LA GARANTÍA PARA RESPONDER POR VICIOS OCULTOS, AÑADIR LO SIGUIENTE:</w:t>
      </w:r>
    </w:p>
    <w:p w14:paraId="563C78C6" w14:textId="77777777" w:rsidR="006408DE" w:rsidRPr="005D6714" w:rsidRDefault="006408DE" w:rsidP="005D6714">
      <w:pPr>
        <w:ind w:right="51"/>
        <w:jc w:val="both"/>
        <w:rPr>
          <w:rFonts w:asciiTheme="minorHAnsi" w:hAnsiTheme="minorHAnsi" w:cs="Arial"/>
          <w:sz w:val="20"/>
        </w:rPr>
      </w:pPr>
    </w:p>
    <w:p w14:paraId="6DFD21F4" w14:textId="77777777" w:rsidR="005D6714" w:rsidRPr="005D6714" w:rsidRDefault="005D6714" w:rsidP="005D6714">
      <w:pPr>
        <w:autoSpaceDE w:val="0"/>
        <w:autoSpaceDN w:val="0"/>
        <w:adjustRightInd w:val="0"/>
        <w:jc w:val="both"/>
        <w:rPr>
          <w:rFonts w:asciiTheme="minorHAnsi" w:hAnsiTheme="minorHAnsi" w:cs="Arial"/>
          <w:sz w:val="20"/>
        </w:rPr>
      </w:pPr>
    </w:p>
    <w:p w14:paraId="230C7F3C" w14:textId="77777777" w:rsidR="005D6714" w:rsidRPr="005D6714" w:rsidRDefault="005D6714" w:rsidP="00A667F3">
      <w:pPr>
        <w:numPr>
          <w:ilvl w:val="0"/>
          <w:numId w:val="14"/>
        </w:numPr>
        <w:suppressAutoHyphens w:val="0"/>
        <w:spacing w:line="276" w:lineRule="auto"/>
        <w:jc w:val="both"/>
        <w:rPr>
          <w:rFonts w:asciiTheme="minorHAnsi" w:hAnsiTheme="minorHAnsi" w:cs="Arial"/>
          <w:b/>
          <w:sz w:val="20"/>
        </w:rPr>
      </w:pPr>
      <w:r w:rsidRPr="005D6714">
        <w:rPr>
          <w:rFonts w:asciiTheme="minorHAnsi" w:hAnsiTheme="minorHAnsi" w:cs="Arial"/>
          <w:b/>
          <w:sz w:val="20"/>
        </w:rPr>
        <w:lastRenderedPageBreak/>
        <w:t>GARANTÍA PARA RESPONDER POR VICIOS OCULTOS.</w:t>
      </w:r>
    </w:p>
    <w:p w14:paraId="3179E25C" w14:textId="77777777" w:rsidR="005D6714" w:rsidRPr="005D6714" w:rsidRDefault="005D6714" w:rsidP="005D6714">
      <w:pPr>
        <w:spacing w:line="276" w:lineRule="auto"/>
        <w:jc w:val="both"/>
        <w:rPr>
          <w:rFonts w:asciiTheme="minorHAnsi" w:hAnsiTheme="minorHAnsi" w:cs="Arial"/>
          <w:sz w:val="20"/>
        </w:rPr>
      </w:pPr>
    </w:p>
    <w:p w14:paraId="2BEDBACA" w14:textId="77777777" w:rsidR="005D6714" w:rsidRPr="005D6714" w:rsidRDefault="005D6714" w:rsidP="005D6714">
      <w:pPr>
        <w:spacing w:line="276" w:lineRule="auto"/>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5A23A947" w14:textId="77777777" w:rsidR="005D6714" w:rsidRPr="005D6714" w:rsidRDefault="005D6714" w:rsidP="005D6714">
      <w:pPr>
        <w:spacing w:line="276" w:lineRule="auto"/>
        <w:jc w:val="both"/>
        <w:rPr>
          <w:rFonts w:asciiTheme="minorHAnsi" w:hAnsiTheme="minorHAnsi" w:cs="Arial"/>
          <w:sz w:val="20"/>
        </w:rPr>
      </w:pPr>
    </w:p>
    <w:p w14:paraId="2521F717" w14:textId="77777777" w:rsidR="005D6714" w:rsidRPr="005D6714" w:rsidRDefault="005D6714" w:rsidP="005D6714">
      <w:pPr>
        <w:spacing w:line="276" w:lineRule="auto"/>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quedará liberado de su obligación, una vez transcurridos</w:t>
      </w:r>
      <w:r w:rsidRPr="005D6714">
        <w:rPr>
          <w:rFonts w:asciiTheme="minorHAnsi" w:hAnsiTheme="minorHAnsi" w:cs="Arial"/>
          <w:b/>
          <w:sz w:val="20"/>
          <w:u w:val="single"/>
        </w:rPr>
        <w:t xml:space="preserve"> (INCORPORAR NUMERO DE MESES)</w:t>
      </w:r>
      <w:r w:rsidRPr="005D6714">
        <w:rPr>
          <w:rFonts w:asciiTheme="minorHAnsi" w:hAnsiTheme="minorHAnsi" w:cs="Arial"/>
          <w:sz w:val="20"/>
        </w:rPr>
        <w:t xml:space="preserve">, contados a partir de la fecha en que conste por escrito la recepción física de los servicios prestados, siempre y cuando </w:t>
      </w:r>
      <w:r w:rsidRPr="005D6714">
        <w:rPr>
          <w:rFonts w:asciiTheme="minorHAnsi" w:hAnsiTheme="minorHAnsi" w:cs="Arial"/>
          <w:b/>
          <w:sz w:val="20"/>
        </w:rPr>
        <w:t>“LA DEPENDENCIA O ENTIDAD”</w:t>
      </w:r>
      <w:r w:rsidRPr="005D6714">
        <w:rPr>
          <w:rFonts w:asciiTheme="minorHAnsi" w:hAnsiTheme="minorHAnsi" w:cs="Arial"/>
          <w:sz w:val="20"/>
        </w:rPr>
        <w:t xml:space="preserve"> no haya identificado defectos o vicios ocultos en la calidad de los servicios prestados, así como cualquier otra responsabilidad en los términos de este Contrato y convenios modificatorios respectivos.</w:t>
      </w:r>
    </w:p>
    <w:p w14:paraId="2310EF38" w14:textId="77777777" w:rsidR="005D6714" w:rsidRPr="005D6714" w:rsidRDefault="005D6714" w:rsidP="005D6714">
      <w:pPr>
        <w:ind w:right="51"/>
        <w:jc w:val="both"/>
        <w:rPr>
          <w:rFonts w:asciiTheme="minorHAnsi" w:hAnsiTheme="minorHAnsi" w:cs="Arial"/>
          <w:sz w:val="20"/>
        </w:rPr>
      </w:pPr>
    </w:p>
    <w:p w14:paraId="5BB60438" w14:textId="77777777" w:rsidR="005D6714" w:rsidRPr="005D6714" w:rsidRDefault="005D6714" w:rsidP="005D6714">
      <w:pPr>
        <w:ind w:right="-94"/>
        <w:jc w:val="both"/>
        <w:rPr>
          <w:rFonts w:asciiTheme="minorHAnsi" w:hAnsiTheme="minorHAnsi" w:cs="Arial"/>
          <w:sz w:val="20"/>
        </w:rPr>
      </w:pPr>
      <w:r w:rsidRPr="005D6714">
        <w:rPr>
          <w:rFonts w:asciiTheme="minorHAnsi" w:hAnsiTheme="minorHAnsi" w:cs="Arial"/>
          <w:sz w:val="20"/>
        </w:rPr>
        <w:t>INSTRUCCIÓN: CUANDO LA GARANTÍA DE ANTICIPO, CUMPLIMIENTO O VICIOS OCULTOS SE PRESENTE A TRAVÉS DE UNA FIANZA, SE DEBERÁN OBSERVAR LOS MODELOS DE PÓLIZA DE</w:t>
      </w:r>
      <w:r w:rsidRPr="005D6714">
        <w:rPr>
          <w:rFonts w:asciiTheme="minorHAnsi" w:hAnsiTheme="minorHAnsi" w:cs="Arial"/>
          <w:b/>
          <w:bCs/>
          <w:sz w:val="20"/>
        </w:rPr>
        <w:t xml:space="preserve"> </w:t>
      </w:r>
      <w:r w:rsidRPr="005D6714">
        <w:rPr>
          <w:rFonts w:asciiTheme="minorHAnsi" w:hAnsiTheme="minorHAnsi" w:cs="Arial"/>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5D6714">
        <w:rPr>
          <w:rFonts w:asciiTheme="minorHAnsi" w:hAnsiTheme="minorHAnsi" w:cs="Arial"/>
          <w:sz w:val="20"/>
        </w:rPr>
        <w:t>APROBADOS EN LAS DISPOSICIONES DE CARÁCTER GENERAL PUBLICADAS EN EL DIARIO OFICIAL DE LA FEDERACIÓN, EL 15 DE ABRIL DE 2022, QUE SE ENCUENTRA DISPONIBLE EN COMPRANET.</w:t>
      </w:r>
    </w:p>
    <w:p w14:paraId="70CCC01E" w14:textId="77777777" w:rsidR="005D6714" w:rsidRPr="005D6714" w:rsidRDefault="005D6714" w:rsidP="005D6714">
      <w:pPr>
        <w:ind w:right="51"/>
        <w:jc w:val="both"/>
        <w:rPr>
          <w:rFonts w:asciiTheme="minorHAnsi" w:hAnsiTheme="minorHAnsi" w:cs="Arial"/>
          <w:sz w:val="20"/>
        </w:rPr>
      </w:pPr>
    </w:p>
    <w:p w14:paraId="79F32EB0"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DÉCIMA. OBLIGACIONES DE “EL PROVEEDOR”.</w:t>
      </w:r>
    </w:p>
    <w:p w14:paraId="01531672" w14:textId="77777777" w:rsidR="005D6714" w:rsidRPr="005D6714" w:rsidRDefault="005D6714" w:rsidP="005D6714">
      <w:pPr>
        <w:tabs>
          <w:tab w:val="left" w:pos="2520"/>
        </w:tabs>
        <w:jc w:val="both"/>
        <w:rPr>
          <w:rFonts w:asciiTheme="minorHAnsi" w:hAnsiTheme="minorHAnsi" w:cs="Arial"/>
          <w:sz w:val="20"/>
        </w:rPr>
      </w:pPr>
    </w:p>
    <w:p w14:paraId="6B90B44E"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 xml:space="preserve">“EL PROVEEDOR”, se obliga a: </w:t>
      </w:r>
    </w:p>
    <w:p w14:paraId="29620A93" w14:textId="77777777" w:rsidR="005D6714" w:rsidRPr="005D6714" w:rsidRDefault="005D6714" w:rsidP="005D6714">
      <w:pPr>
        <w:ind w:right="-1"/>
        <w:jc w:val="both"/>
        <w:rPr>
          <w:rFonts w:asciiTheme="minorHAnsi" w:hAnsiTheme="minorHAnsi" w:cs="Arial"/>
          <w:sz w:val="20"/>
        </w:rPr>
      </w:pPr>
    </w:p>
    <w:p w14:paraId="313C808C" w14:textId="77777777" w:rsidR="005D6714" w:rsidRPr="005D6714" w:rsidRDefault="005D6714" w:rsidP="00A667F3">
      <w:pPr>
        <w:numPr>
          <w:ilvl w:val="0"/>
          <w:numId w:val="11"/>
        </w:numPr>
        <w:suppressAutoHyphens w:val="0"/>
        <w:jc w:val="both"/>
        <w:rPr>
          <w:rFonts w:asciiTheme="minorHAnsi" w:hAnsiTheme="minorHAnsi" w:cs="Arial"/>
          <w:sz w:val="20"/>
        </w:rPr>
      </w:pPr>
      <w:r w:rsidRPr="005D6714">
        <w:rPr>
          <w:rFonts w:asciiTheme="minorHAnsi" w:hAnsiTheme="minorHAnsi" w:cs="Arial"/>
          <w:sz w:val="20"/>
        </w:rPr>
        <w:t>Prestar los servicios en las fechas o plazos y lugares establecidos conforme a lo pactado en el presente contrato y anexos respectivos.</w:t>
      </w:r>
    </w:p>
    <w:p w14:paraId="791C37D9" w14:textId="77777777" w:rsidR="005D6714" w:rsidRPr="005D6714" w:rsidRDefault="005D6714" w:rsidP="00A667F3">
      <w:pPr>
        <w:numPr>
          <w:ilvl w:val="0"/>
          <w:numId w:val="11"/>
        </w:numPr>
        <w:suppressAutoHyphens w:val="0"/>
        <w:jc w:val="both"/>
        <w:rPr>
          <w:rFonts w:asciiTheme="minorHAnsi" w:hAnsiTheme="minorHAnsi" w:cs="Arial"/>
          <w:sz w:val="20"/>
        </w:rPr>
      </w:pPr>
      <w:r w:rsidRPr="005D6714">
        <w:rPr>
          <w:rFonts w:asciiTheme="minorHAnsi" w:hAnsiTheme="minorHAnsi" w:cs="Arial"/>
          <w:sz w:val="20"/>
        </w:rPr>
        <w:t>Cumplir con las especificaciones técnicas, de calidad y demás condiciones establecidas en el presente contrato y sus respectivos anexos.</w:t>
      </w:r>
    </w:p>
    <w:p w14:paraId="4A977A7D" w14:textId="77777777" w:rsidR="005D6714" w:rsidRPr="005D6714" w:rsidRDefault="005D6714" w:rsidP="00A667F3">
      <w:pPr>
        <w:numPr>
          <w:ilvl w:val="0"/>
          <w:numId w:val="11"/>
        </w:numPr>
        <w:suppressAutoHyphens w:val="0"/>
        <w:jc w:val="both"/>
        <w:rPr>
          <w:rFonts w:asciiTheme="minorHAnsi" w:hAnsiTheme="minorHAnsi" w:cs="Arial"/>
          <w:sz w:val="20"/>
        </w:rPr>
      </w:pPr>
      <w:r w:rsidRPr="005D6714">
        <w:rPr>
          <w:rFonts w:asciiTheme="minorHAnsi" w:hAnsiTheme="minorHAnsi" w:cs="Arial"/>
          <w:sz w:val="20"/>
        </w:rPr>
        <w:t xml:space="preserve">Asumir la responsabilidad de cualquier daño que llegue a ocasionar a </w:t>
      </w:r>
      <w:r w:rsidRPr="005D6714">
        <w:rPr>
          <w:rFonts w:asciiTheme="minorHAnsi" w:hAnsiTheme="minorHAnsi" w:cs="Arial"/>
          <w:b/>
          <w:sz w:val="20"/>
        </w:rPr>
        <w:t>“LA DEPENDENCIA O ENTIDAD”</w:t>
      </w:r>
      <w:r w:rsidRPr="005D6714">
        <w:rPr>
          <w:rFonts w:asciiTheme="minorHAnsi" w:hAnsiTheme="minorHAnsi" w:cs="Arial"/>
          <w:sz w:val="20"/>
        </w:rPr>
        <w:t xml:space="preserve"> o a terceros con motivo de la ejecución y cumplimiento del presente contrato.</w:t>
      </w:r>
    </w:p>
    <w:p w14:paraId="3042F496" w14:textId="7A0B0F98" w:rsidR="005D6714" w:rsidRPr="005D6714" w:rsidRDefault="005D6714" w:rsidP="00B179E5">
      <w:pPr>
        <w:numPr>
          <w:ilvl w:val="0"/>
          <w:numId w:val="11"/>
        </w:numPr>
        <w:suppressAutoHyphens w:val="0"/>
        <w:jc w:val="both"/>
        <w:rPr>
          <w:rFonts w:asciiTheme="minorHAnsi" w:hAnsiTheme="minorHAnsi" w:cs="Arial"/>
          <w:sz w:val="20"/>
        </w:rPr>
      </w:pPr>
      <w:r w:rsidRPr="005D6714">
        <w:rPr>
          <w:rFonts w:asciiTheme="minorHAnsi" w:hAnsiTheme="minorHAnsi" w:cs="Arial"/>
          <w:sz w:val="20"/>
        </w:rPr>
        <w:t xml:space="preserve">Proporcionar la información que le sea requerida por </w:t>
      </w:r>
      <w:r w:rsidR="00B179E5">
        <w:rPr>
          <w:rFonts w:asciiTheme="minorHAnsi" w:hAnsiTheme="minorHAnsi" w:cs="Arial"/>
          <w:sz w:val="20"/>
        </w:rPr>
        <w:t xml:space="preserve">la </w:t>
      </w:r>
      <w:r w:rsidR="00B179E5" w:rsidRPr="00B179E5">
        <w:rPr>
          <w:rFonts w:asciiTheme="minorHAnsi" w:hAnsiTheme="minorHAnsi" w:cs="Arial"/>
          <w:sz w:val="20"/>
        </w:rPr>
        <w:t>Secretaría Antico</w:t>
      </w:r>
      <w:r w:rsidR="00B179E5">
        <w:rPr>
          <w:rFonts w:asciiTheme="minorHAnsi" w:hAnsiTheme="minorHAnsi" w:cs="Arial"/>
          <w:sz w:val="20"/>
        </w:rPr>
        <w:t xml:space="preserve">rrupción y Buen Gobierno </w:t>
      </w:r>
      <w:r w:rsidR="00B179E5" w:rsidRPr="00B179E5">
        <w:rPr>
          <w:rFonts w:asciiTheme="minorHAnsi" w:hAnsiTheme="minorHAnsi" w:cs="Arial"/>
          <w:b/>
          <w:sz w:val="20"/>
        </w:rPr>
        <w:t xml:space="preserve">(SABG) </w:t>
      </w:r>
      <w:r w:rsidRPr="005D6714">
        <w:rPr>
          <w:rFonts w:asciiTheme="minorHAnsi" w:hAnsiTheme="minorHAnsi" w:cs="Arial"/>
          <w:sz w:val="20"/>
        </w:rPr>
        <w:t xml:space="preserve">y el </w:t>
      </w:r>
      <w:r w:rsidR="00B179E5" w:rsidRPr="00D110E8">
        <w:rPr>
          <w:rFonts w:asciiTheme="minorHAnsi" w:hAnsiTheme="minorHAnsi" w:cs="Tahoma"/>
          <w:sz w:val="20"/>
          <w:lang w:eastAsia="es-MX"/>
        </w:rPr>
        <w:t>Órgano Interno de Control Especifico en el Instituto Mexicano del Seguro Social</w:t>
      </w:r>
      <w:r w:rsidR="00B179E5">
        <w:rPr>
          <w:rFonts w:asciiTheme="minorHAnsi" w:hAnsiTheme="minorHAnsi" w:cs="Tahoma"/>
          <w:sz w:val="20"/>
          <w:lang w:eastAsia="es-MX"/>
        </w:rPr>
        <w:t xml:space="preserve"> </w:t>
      </w:r>
      <w:r w:rsidR="00B179E5" w:rsidRPr="00B179E5">
        <w:rPr>
          <w:rFonts w:asciiTheme="minorHAnsi" w:hAnsiTheme="minorHAnsi" w:cs="Tahoma"/>
          <w:b/>
          <w:sz w:val="20"/>
          <w:lang w:eastAsia="es-MX"/>
        </w:rPr>
        <w:t>(OIC)</w:t>
      </w:r>
      <w:r w:rsidRPr="005D6714">
        <w:rPr>
          <w:rFonts w:asciiTheme="minorHAnsi" w:hAnsiTheme="minorHAnsi" w:cs="Arial"/>
          <w:sz w:val="20"/>
        </w:rPr>
        <w:t xml:space="preserve"> de conformidad con el artículo 107 del Reglamento de la </w:t>
      </w:r>
      <w:r w:rsidRPr="005D6714">
        <w:rPr>
          <w:rFonts w:asciiTheme="minorHAnsi" w:hAnsiTheme="minorHAnsi" w:cs="Arial"/>
          <w:b/>
          <w:sz w:val="20"/>
        </w:rPr>
        <w:t>“LAASSP”</w:t>
      </w:r>
      <w:r w:rsidRPr="005D6714">
        <w:rPr>
          <w:rFonts w:asciiTheme="minorHAnsi" w:hAnsiTheme="minorHAnsi" w:cs="Arial"/>
          <w:sz w:val="20"/>
        </w:rPr>
        <w:t xml:space="preserve">. </w:t>
      </w:r>
    </w:p>
    <w:p w14:paraId="13ADFCE8" w14:textId="77777777" w:rsidR="005D6714" w:rsidRPr="005D6714" w:rsidRDefault="005D6714" w:rsidP="005D6714">
      <w:pPr>
        <w:ind w:left="786"/>
        <w:jc w:val="both"/>
        <w:rPr>
          <w:rFonts w:asciiTheme="minorHAnsi" w:hAnsiTheme="minorHAnsi" w:cs="Arial"/>
          <w:sz w:val="20"/>
        </w:rPr>
      </w:pPr>
      <w:r w:rsidRPr="005D6714">
        <w:rPr>
          <w:rFonts w:asciiTheme="minorHAnsi" w:hAnsiTheme="minorHAnsi" w:cs="Arial"/>
          <w:sz w:val="20"/>
        </w:rPr>
        <w:t>INSTRUCCIÓN: EL SIGUIENTE INCISO, SERÁ OBLIGATORIO PARA EFECTOS DEL ARTÍCULO 80, PÁRRAFO CUARTO DEL RLAASSP.</w:t>
      </w:r>
    </w:p>
    <w:p w14:paraId="14CBFEAA" w14:textId="77777777" w:rsidR="005D6714" w:rsidRPr="005D6714" w:rsidRDefault="005D6714" w:rsidP="00A667F3">
      <w:pPr>
        <w:numPr>
          <w:ilvl w:val="0"/>
          <w:numId w:val="11"/>
        </w:numPr>
        <w:suppressAutoHyphens w:val="0"/>
        <w:jc w:val="both"/>
        <w:rPr>
          <w:rFonts w:asciiTheme="minorHAnsi" w:hAnsiTheme="minorHAnsi" w:cs="Arial"/>
          <w:sz w:val="20"/>
        </w:rPr>
      </w:pPr>
      <w:r w:rsidRPr="005D6714">
        <w:rPr>
          <w:rFonts w:asciiTheme="minorHAnsi" w:hAnsiTheme="minorHAnsi" w:cs="Arial"/>
          <w:sz w:val="20"/>
        </w:rPr>
        <w:t>Entregar bimestralmente, las constancias de cumplimiento de la inscripción y pago de cuotas al Instituto Mexicano del Seguro Social del personal que utilice para la prestación de los servicios.</w:t>
      </w:r>
    </w:p>
    <w:p w14:paraId="70F583F1" w14:textId="77777777" w:rsidR="005D6714" w:rsidRPr="005D6714" w:rsidRDefault="005D6714" w:rsidP="00A667F3">
      <w:pPr>
        <w:numPr>
          <w:ilvl w:val="0"/>
          <w:numId w:val="11"/>
        </w:numPr>
        <w:suppressAutoHyphens w:val="0"/>
        <w:jc w:val="both"/>
        <w:rPr>
          <w:rFonts w:asciiTheme="minorHAnsi" w:hAnsiTheme="minorHAnsi" w:cs="Arial"/>
          <w:sz w:val="20"/>
        </w:rPr>
      </w:pPr>
      <w:r w:rsidRPr="005D6714">
        <w:rPr>
          <w:rFonts w:asciiTheme="minorHAnsi" w:hAnsiTheme="minorHAnsi" w:cs="Arial"/>
          <w:sz w:val="20"/>
        </w:rPr>
        <w:t>INSTRUCCIÓN: EN CASO DE ESTIPULAR OBLIGACIONES ADICIONALES, AGREGAR LOS INCISOS QUE SE REQUIERAN</w:t>
      </w:r>
    </w:p>
    <w:p w14:paraId="15D399A2" w14:textId="77777777" w:rsidR="005D6714" w:rsidRPr="005D6714" w:rsidRDefault="005D6714" w:rsidP="005D6714">
      <w:pPr>
        <w:ind w:left="786"/>
        <w:jc w:val="both"/>
        <w:rPr>
          <w:rFonts w:asciiTheme="minorHAnsi" w:hAnsiTheme="minorHAnsi" w:cs="Arial"/>
          <w:sz w:val="20"/>
        </w:rPr>
      </w:pPr>
    </w:p>
    <w:p w14:paraId="71B990AC"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DÉCIMA PRIMERA. OBLIGACIONES DE “LA DEPENDENCIA O ENTIDAD”</w:t>
      </w:r>
    </w:p>
    <w:p w14:paraId="76F018DB" w14:textId="77777777" w:rsidR="005D6714" w:rsidRPr="005D6714" w:rsidRDefault="005D6714" w:rsidP="005D6714">
      <w:pPr>
        <w:ind w:right="51"/>
        <w:jc w:val="both"/>
        <w:rPr>
          <w:rFonts w:asciiTheme="minorHAnsi" w:hAnsiTheme="minorHAnsi" w:cs="Arial"/>
          <w:b/>
          <w:sz w:val="20"/>
        </w:rPr>
      </w:pPr>
    </w:p>
    <w:p w14:paraId="73F68BDB"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“LA DEPENDENCIA O ENTIDAD”, se obliga a:</w:t>
      </w:r>
    </w:p>
    <w:p w14:paraId="54604BF7" w14:textId="77777777" w:rsidR="005D6714" w:rsidRPr="005D6714" w:rsidRDefault="005D6714" w:rsidP="005D6714">
      <w:pPr>
        <w:ind w:right="51"/>
        <w:jc w:val="both"/>
        <w:rPr>
          <w:rFonts w:asciiTheme="minorHAnsi" w:hAnsiTheme="minorHAnsi" w:cs="Arial"/>
          <w:sz w:val="20"/>
        </w:rPr>
      </w:pPr>
    </w:p>
    <w:p w14:paraId="0D4F22DE" w14:textId="77777777" w:rsidR="005D6714" w:rsidRPr="005D6714" w:rsidRDefault="005D6714" w:rsidP="00A667F3">
      <w:pPr>
        <w:numPr>
          <w:ilvl w:val="0"/>
          <w:numId w:val="13"/>
        </w:numPr>
        <w:suppressAutoHyphens w:val="0"/>
        <w:ind w:right="51"/>
        <w:jc w:val="both"/>
        <w:rPr>
          <w:rFonts w:asciiTheme="minorHAnsi" w:hAnsiTheme="minorHAnsi" w:cs="Arial"/>
          <w:sz w:val="20"/>
        </w:rPr>
      </w:pPr>
      <w:r w:rsidRPr="005D6714">
        <w:rPr>
          <w:rFonts w:asciiTheme="minorHAnsi" w:hAnsiTheme="minorHAnsi" w:cs="Arial"/>
          <w:sz w:val="20"/>
        </w:rPr>
        <w:t>Otorgar las facilidades necesarias, a efecto de que</w:t>
      </w:r>
      <w:r w:rsidRPr="005D6714">
        <w:rPr>
          <w:rFonts w:asciiTheme="minorHAnsi" w:hAnsiTheme="minorHAnsi" w:cs="Arial"/>
          <w:b/>
          <w:sz w:val="20"/>
        </w:rPr>
        <w:t xml:space="preserve"> “EL PROVEEDOR”</w:t>
      </w:r>
      <w:r w:rsidRPr="005D6714">
        <w:rPr>
          <w:rFonts w:asciiTheme="minorHAnsi" w:hAnsiTheme="minorHAnsi" w:cs="Arial"/>
          <w:sz w:val="20"/>
        </w:rPr>
        <w:t xml:space="preserve"> lleve a cabo en los términos convenidos la prestación de los servicios objeto del contrato.</w:t>
      </w:r>
    </w:p>
    <w:p w14:paraId="2FF953D9" w14:textId="77777777" w:rsidR="005D6714" w:rsidRPr="005D6714" w:rsidRDefault="005D6714" w:rsidP="005D6714">
      <w:pPr>
        <w:ind w:left="720" w:right="51"/>
        <w:jc w:val="both"/>
        <w:rPr>
          <w:rFonts w:asciiTheme="minorHAnsi" w:hAnsiTheme="minorHAnsi" w:cs="Arial"/>
          <w:sz w:val="20"/>
        </w:rPr>
      </w:pPr>
    </w:p>
    <w:p w14:paraId="0B128453" w14:textId="77777777" w:rsidR="005D6714" w:rsidRPr="005D6714" w:rsidRDefault="005D6714" w:rsidP="00A667F3">
      <w:pPr>
        <w:numPr>
          <w:ilvl w:val="0"/>
          <w:numId w:val="13"/>
        </w:numPr>
        <w:suppressAutoHyphens w:val="0"/>
        <w:ind w:right="51"/>
        <w:jc w:val="both"/>
        <w:rPr>
          <w:rFonts w:asciiTheme="minorHAnsi" w:hAnsiTheme="minorHAnsi" w:cs="Arial"/>
          <w:sz w:val="20"/>
        </w:rPr>
      </w:pPr>
      <w:r w:rsidRPr="005D6714">
        <w:rPr>
          <w:rFonts w:asciiTheme="minorHAnsi" w:hAnsiTheme="minorHAnsi" w:cs="Arial"/>
          <w:sz w:val="20"/>
        </w:rPr>
        <w:t>Realizar el pago correspondiente en tiempo y forma.</w:t>
      </w:r>
    </w:p>
    <w:p w14:paraId="606B2B7C" w14:textId="77777777" w:rsidR="005D6714" w:rsidRPr="005D6714" w:rsidRDefault="005D6714" w:rsidP="005D6714">
      <w:pPr>
        <w:ind w:left="708"/>
        <w:rPr>
          <w:rFonts w:asciiTheme="minorHAnsi" w:hAnsiTheme="minorHAnsi" w:cs="Arial"/>
          <w:sz w:val="20"/>
        </w:rPr>
      </w:pPr>
    </w:p>
    <w:p w14:paraId="0A700AE4" w14:textId="77777777" w:rsidR="005D6714" w:rsidRPr="005D6714" w:rsidRDefault="005D6714" w:rsidP="005D6714">
      <w:pPr>
        <w:rPr>
          <w:rFonts w:asciiTheme="minorHAnsi" w:hAnsiTheme="minorHAnsi" w:cs="Arial"/>
          <w:sz w:val="20"/>
        </w:rPr>
      </w:pPr>
      <w:r w:rsidRPr="005D6714">
        <w:rPr>
          <w:rFonts w:asciiTheme="minorHAnsi" w:hAnsiTheme="minorHAnsi" w:cs="Arial"/>
          <w:sz w:val="20"/>
        </w:rPr>
        <w:t>INSTRUCCIÓN: EL SIGUIENTE PÁRRAFO APARECERÁ SIEMPRE QUE HAYA EXISTIDO GARANTÍA DE CUMPLIMIENTO.</w:t>
      </w:r>
    </w:p>
    <w:p w14:paraId="075E9450" w14:textId="77777777" w:rsidR="005D6714" w:rsidRPr="005D6714" w:rsidRDefault="005D6714" w:rsidP="005D6714">
      <w:pPr>
        <w:rPr>
          <w:rFonts w:asciiTheme="minorHAnsi" w:hAnsiTheme="minorHAnsi" w:cs="Arial"/>
          <w:sz w:val="20"/>
        </w:rPr>
      </w:pPr>
    </w:p>
    <w:p w14:paraId="526C7F7A" w14:textId="77777777" w:rsidR="005D6714" w:rsidRPr="005D6714" w:rsidRDefault="005D6714" w:rsidP="00A667F3">
      <w:pPr>
        <w:numPr>
          <w:ilvl w:val="0"/>
          <w:numId w:val="13"/>
        </w:numPr>
        <w:suppressAutoHyphens w:val="0"/>
        <w:ind w:right="51"/>
        <w:jc w:val="both"/>
        <w:rPr>
          <w:rFonts w:asciiTheme="minorHAnsi" w:hAnsiTheme="minorHAnsi" w:cs="Arial"/>
          <w:sz w:val="20"/>
        </w:rPr>
      </w:pPr>
      <w:r w:rsidRPr="005D6714">
        <w:rPr>
          <w:rFonts w:asciiTheme="minorHAnsi" w:hAnsiTheme="minorHAnsi" w:cs="Arial"/>
          <w:bCs/>
          <w:sz w:val="20"/>
        </w:rPr>
        <w:t>Extender a</w:t>
      </w:r>
      <w:r w:rsidRPr="005D6714">
        <w:rPr>
          <w:rFonts w:asciiTheme="minorHAnsi" w:hAnsiTheme="minorHAnsi" w:cs="Arial"/>
          <w:b/>
          <w:sz w:val="20"/>
        </w:rPr>
        <w:t xml:space="preserve"> “EL PROVEEDOR”, </w:t>
      </w:r>
      <w:r w:rsidRPr="005D6714">
        <w:rPr>
          <w:rFonts w:asciiTheme="minorHAnsi" w:hAnsiTheme="minorHAnsi" w:cs="Arial"/>
          <w:bCs/>
          <w:sz w:val="20"/>
        </w:rPr>
        <w:t>por conducto del servidor público facultado, la constancia de cumplimiento de obligaciones contractuales</w:t>
      </w:r>
      <w:r w:rsidRPr="005D6714">
        <w:rPr>
          <w:rFonts w:asciiTheme="minorHAnsi" w:hAnsiTheme="minorHAnsi" w:cs="Arial"/>
          <w:sz w:val="20"/>
        </w:rPr>
        <w:t xml:space="preserve"> inmediatamente que se cumplan éstas a satisfacción expresa de dicho servidor público para que se dé trámite a la cancelación de la garantía de cumplimiento del presente contrato.</w:t>
      </w:r>
    </w:p>
    <w:p w14:paraId="276350ED" w14:textId="77777777" w:rsidR="005D6714" w:rsidRPr="005D6714" w:rsidRDefault="005D6714" w:rsidP="00A667F3">
      <w:pPr>
        <w:numPr>
          <w:ilvl w:val="0"/>
          <w:numId w:val="13"/>
        </w:numPr>
        <w:suppressAutoHyphens w:val="0"/>
        <w:ind w:right="51"/>
        <w:jc w:val="both"/>
        <w:rPr>
          <w:rFonts w:asciiTheme="minorHAnsi" w:hAnsiTheme="minorHAnsi" w:cs="Arial"/>
          <w:sz w:val="20"/>
        </w:rPr>
      </w:pPr>
      <w:r w:rsidRPr="005D6714">
        <w:rPr>
          <w:rFonts w:asciiTheme="minorHAnsi" w:hAnsiTheme="minorHAnsi" w:cs="Arial"/>
          <w:sz w:val="20"/>
        </w:rPr>
        <w:t>INSTRUCCIÓN: EN CASO DE ESTIPULAR OBLIGACIONES ADICIONALES, AGREGAR LOS INCISOS QUE SE REQUIERAN</w:t>
      </w:r>
    </w:p>
    <w:p w14:paraId="28245344" w14:textId="77777777" w:rsidR="005D6714" w:rsidRPr="005D6714" w:rsidRDefault="005D6714" w:rsidP="005D6714">
      <w:pPr>
        <w:ind w:left="720" w:right="51"/>
        <w:jc w:val="both"/>
        <w:rPr>
          <w:rFonts w:asciiTheme="minorHAnsi" w:hAnsiTheme="minorHAnsi" w:cs="Arial"/>
          <w:b/>
          <w:sz w:val="20"/>
          <w:u w:val="single"/>
        </w:rPr>
      </w:pPr>
    </w:p>
    <w:p w14:paraId="149B0FE7" w14:textId="77777777" w:rsidR="005D6714" w:rsidRPr="005D6714" w:rsidRDefault="005D6714" w:rsidP="005D6714">
      <w:pPr>
        <w:ind w:right="51"/>
        <w:jc w:val="both"/>
        <w:rPr>
          <w:rFonts w:asciiTheme="minorHAnsi" w:hAnsiTheme="minorHAnsi" w:cs="Arial"/>
          <w:sz w:val="20"/>
        </w:rPr>
      </w:pPr>
    </w:p>
    <w:p w14:paraId="1BBDCD3D" w14:textId="77777777" w:rsidR="005D6714" w:rsidRPr="005D6714" w:rsidRDefault="005D6714" w:rsidP="005D6714">
      <w:pPr>
        <w:tabs>
          <w:tab w:val="left" w:pos="2160"/>
        </w:tabs>
        <w:jc w:val="both"/>
        <w:rPr>
          <w:rFonts w:asciiTheme="minorHAnsi" w:hAnsiTheme="minorHAnsi" w:cs="Arial"/>
          <w:b/>
          <w:sz w:val="20"/>
          <w:lang w:eastAsia="es-MX"/>
        </w:rPr>
      </w:pPr>
      <w:r w:rsidRPr="005D6714">
        <w:rPr>
          <w:rFonts w:asciiTheme="minorHAnsi" w:hAnsiTheme="minorHAnsi" w:cs="Arial"/>
          <w:b/>
          <w:sz w:val="20"/>
        </w:rPr>
        <w:t>DÉCIMA SEGUNDA</w:t>
      </w:r>
      <w:r w:rsidRPr="005D6714">
        <w:rPr>
          <w:rFonts w:asciiTheme="minorHAnsi" w:hAnsiTheme="minorHAnsi" w:cs="Arial"/>
          <w:b/>
          <w:sz w:val="20"/>
          <w:lang w:eastAsia="es-MX"/>
        </w:rPr>
        <w:t xml:space="preserve">. ADMINISTRACIÓN, VERIFICACIÓN, SUPERVISIÓN Y ACEPTACIÓN DE LOS SERVICIOS </w:t>
      </w:r>
    </w:p>
    <w:p w14:paraId="5B77591A" w14:textId="77777777" w:rsidR="005D6714" w:rsidRPr="005D6714" w:rsidRDefault="005D6714" w:rsidP="005D6714">
      <w:pPr>
        <w:tabs>
          <w:tab w:val="left" w:pos="2160"/>
        </w:tabs>
        <w:jc w:val="both"/>
        <w:rPr>
          <w:rFonts w:asciiTheme="minorHAnsi" w:hAnsiTheme="minorHAnsi" w:cs="Arial"/>
          <w:sz w:val="20"/>
        </w:rPr>
      </w:pPr>
    </w:p>
    <w:p w14:paraId="0CA22047"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designa como Administrador(es) del presente contrato a </w:t>
      </w:r>
      <w:r w:rsidRPr="005D6714">
        <w:rPr>
          <w:rFonts w:asciiTheme="minorHAnsi" w:hAnsiTheme="minorHAnsi" w:cs="Arial"/>
          <w:b/>
          <w:sz w:val="20"/>
        </w:rPr>
        <w:t>(</w:t>
      </w:r>
      <w:r w:rsidRPr="005D6714">
        <w:rPr>
          <w:rFonts w:asciiTheme="minorHAnsi" w:hAnsiTheme="minorHAnsi" w:cs="Arial"/>
          <w:b/>
          <w:sz w:val="20"/>
          <w:u w:val="single"/>
        </w:rPr>
        <w:t>INCORPORAR NOMBRE DE LA, EL O LOS ADMINISTRADORES DEL CONTRATO), con RFC (INCORPORAR RFC)</w:t>
      </w:r>
      <w:r w:rsidRPr="005D6714">
        <w:rPr>
          <w:rFonts w:asciiTheme="minorHAnsi" w:hAnsiTheme="minorHAnsi" w:cs="Arial"/>
          <w:b/>
          <w:sz w:val="20"/>
        </w:rPr>
        <w:t>, (</w:t>
      </w:r>
      <w:r w:rsidRPr="005D6714">
        <w:rPr>
          <w:rFonts w:asciiTheme="minorHAnsi" w:hAnsiTheme="minorHAnsi" w:cs="Arial"/>
          <w:b/>
          <w:sz w:val="20"/>
          <w:u w:val="single"/>
        </w:rPr>
        <w:t>INCORPORAR CARGO DEL ADMINISTRADOR DEL CONTRATO)</w:t>
      </w:r>
      <w:r w:rsidRPr="005D6714">
        <w:rPr>
          <w:rFonts w:asciiTheme="minorHAnsi" w:hAnsiTheme="minorHAnsi" w:cs="Arial"/>
          <w:b/>
          <w:sz w:val="20"/>
        </w:rPr>
        <w:t xml:space="preserve">, </w:t>
      </w:r>
      <w:r w:rsidRPr="005D6714">
        <w:rPr>
          <w:rFonts w:asciiTheme="minorHAnsi" w:hAnsiTheme="minorHAnsi" w:cs="Arial"/>
          <w:sz w:val="20"/>
        </w:rPr>
        <w:t>quien dará seguimiento y verificará el cumplimiento de los derechos y obligaciones establecidos en este instrumento.</w:t>
      </w:r>
    </w:p>
    <w:p w14:paraId="42BCF180" w14:textId="77777777" w:rsidR="005D6714" w:rsidRPr="005D6714" w:rsidRDefault="005D6714" w:rsidP="005D6714">
      <w:pPr>
        <w:tabs>
          <w:tab w:val="left" w:pos="2340"/>
        </w:tabs>
        <w:jc w:val="both"/>
        <w:rPr>
          <w:rFonts w:asciiTheme="minorHAnsi" w:hAnsiTheme="minorHAnsi" w:cs="Arial"/>
          <w:sz w:val="20"/>
        </w:rPr>
      </w:pPr>
    </w:p>
    <w:p w14:paraId="65898DB2" w14:textId="77777777" w:rsidR="005D6714" w:rsidRPr="005D6714" w:rsidRDefault="005D6714" w:rsidP="005D6714">
      <w:pPr>
        <w:jc w:val="both"/>
        <w:rPr>
          <w:rFonts w:asciiTheme="minorHAnsi" w:eastAsia="Calibri" w:hAnsiTheme="minorHAnsi" w:cs="Arial"/>
          <w:sz w:val="20"/>
          <w:lang w:eastAsia="en-US"/>
        </w:rPr>
      </w:pPr>
      <w:r w:rsidRPr="005D6714">
        <w:rPr>
          <w:rFonts w:asciiTheme="minorHAnsi" w:eastAsia="Calibri" w:hAnsiTheme="minorHAnsi" w:cs="Arial"/>
          <w:sz w:val="20"/>
          <w:lang w:eastAsia="en-US"/>
        </w:rPr>
        <w:t xml:space="preserve">Los servicios se tendrán por recibidos previa revisión del administrador del presente contrato, la cual consistirá en la verificación del cumplimiento de las especificaciones establecidas </w:t>
      </w:r>
      <w:r w:rsidRPr="005D6714">
        <w:rPr>
          <w:rFonts w:asciiTheme="minorHAnsi" w:hAnsiTheme="minorHAnsi" w:cs="Arial"/>
          <w:sz w:val="20"/>
        </w:rPr>
        <w:t>y en su caso en los anexos respectivos, así como las contenidas en la propuesta técnica</w:t>
      </w:r>
      <w:r w:rsidRPr="005D6714">
        <w:rPr>
          <w:rFonts w:asciiTheme="minorHAnsi" w:eastAsia="Calibri" w:hAnsiTheme="minorHAnsi" w:cs="Arial"/>
          <w:sz w:val="20"/>
          <w:lang w:eastAsia="en-US"/>
        </w:rPr>
        <w:t>.</w:t>
      </w:r>
    </w:p>
    <w:p w14:paraId="690DC977" w14:textId="77777777" w:rsidR="005D6714" w:rsidRPr="005D6714" w:rsidRDefault="005D6714" w:rsidP="005D6714">
      <w:pPr>
        <w:tabs>
          <w:tab w:val="left" w:pos="2340"/>
        </w:tabs>
        <w:jc w:val="both"/>
        <w:rPr>
          <w:rFonts w:asciiTheme="minorHAnsi" w:hAnsiTheme="minorHAnsi" w:cs="Arial"/>
          <w:sz w:val="20"/>
        </w:rPr>
      </w:pPr>
    </w:p>
    <w:p w14:paraId="50F6D856" w14:textId="77777777" w:rsidR="005D6714" w:rsidRPr="005D6714" w:rsidRDefault="005D6714" w:rsidP="005D6714">
      <w:pPr>
        <w:tabs>
          <w:tab w:val="left" w:pos="2340"/>
        </w:tabs>
        <w:jc w:val="both"/>
        <w:rPr>
          <w:rFonts w:asciiTheme="minorHAnsi" w:eastAsia="Calibri" w:hAnsiTheme="minorHAnsi" w:cs="Arial"/>
          <w:sz w:val="20"/>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a través del </w:t>
      </w:r>
      <w:r w:rsidRPr="005D6714">
        <w:rPr>
          <w:rFonts w:asciiTheme="minorHAnsi" w:eastAsia="Calibri" w:hAnsiTheme="minorHAnsi" w:cs="Arial"/>
          <w:sz w:val="20"/>
          <w:lang w:eastAsia="en-US"/>
        </w:rPr>
        <w:t>administrador del contrato</w:t>
      </w:r>
      <w:r w:rsidRPr="005D6714">
        <w:rPr>
          <w:rFonts w:asciiTheme="minorHAnsi" w:hAnsiTheme="minorHAnsi" w:cs="Arial"/>
          <w:sz w:val="20"/>
        </w:rPr>
        <w:t>, rechazará los servicios, que no cumplan las especificaciones establecidas en este contrato y en sus Anexos, obligándose</w:t>
      </w:r>
      <w:r w:rsidRPr="005D6714">
        <w:rPr>
          <w:rFonts w:asciiTheme="minorHAnsi" w:hAnsiTheme="minorHAnsi" w:cs="Arial"/>
          <w:b/>
          <w:sz w:val="20"/>
        </w:rPr>
        <w:t xml:space="preserve"> “EL PROVEEDOR”</w:t>
      </w:r>
      <w:r w:rsidRPr="005D6714">
        <w:rPr>
          <w:rFonts w:asciiTheme="minorHAnsi" w:hAnsiTheme="minorHAnsi" w:cs="Arial"/>
          <w:sz w:val="20"/>
        </w:rPr>
        <w:t xml:space="preserve"> en este supuesto a realizarlos nuevamente bajo su responsabilidad y sin costo adicional para </w:t>
      </w:r>
      <w:r w:rsidRPr="005D6714">
        <w:rPr>
          <w:rFonts w:asciiTheme="minorHAnsi" w:hAnsiTheme="minorHAnsi" w:cs="Arial"/>
          <w:b/>
          <w:sz w:val="20"/>
        </w:rPr>
        <w:t xml:space="preserve">“LA DEPENDENCIA O ENTIDAD”, </w:t>
      </w:r>
      <w:r w:rsidRPr="005D6714">
        <w:rPr>
          <w:rFonts w:asciiTheme="minorHAnsi" w:eastAsia="Calibri" w:hAnsiTheme="minorHAnsi" w:cs="Arial"/>
          <w:sz w:val="20"/>
          <w:lang w:eastAsia="en-US"/>
        </w:rPr>
        <w:t>sin perjuicio de la aplicación de las penas convencionales o deducciones al cobro correspondientes.</w:t>
      </w:r>
    </w:p>
    <w:p w14:paraId="28D6299E" w14:textId="77777777" w:rsidR="005D6714" w:rsidRPr="005D6714" w:rsidRDefault="005D6714" w:rsidP="005D6714">
      <w:pPr>
        <w:tabs>
          <w:tab w:val="left" w:pos="2340"/>
        </w:tabs>
        <w:jc w:val="both"/>
        <w:rPr>
          <w:rFonts w:asciiTheme="minorHAnsi" w:eastAsia="Calibri" w:hAnsiTheme="minorHAnsi" w:cs="Arial"/>
          <w:sz w:val="20"/>
          <w:lang w:eastAsia="en-US"/>
        </w:rPr>
      </w:pPr>
    </w:p>
    <w:p w14:paraId="3B076C17"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a través del </w:t>
      </w:r>
      <w:r w:rsidRPr="005D6714">
        <w:rPr>
          <w:rFonts w:asciiTheme="minorHAnsi" w:eastAsia="Calibri" w:hAnsiTheme="minorHAnsi" w:cs="Arial"/>
          <w:sz w:val="20"/>
          <w:lang w:eastAsia="en-US"/>
        </w:rPr>
        <w:t>administrador del contrato</w:t>
      </w:r>
      <w:r w:rsidRPr="005D6714">
        <w:rPr>
          <w:rFonts w:asciiTheme="minorHAnsi" w:hAnsiTheme="minorHAnsi" w:cs="Arial"/>
          <w:sz w:val="20"/>
        </w:rPr>
        <w:t xml:space="preserve">, podrá aceptar los servicios que incumplan de manera parcial o deficiente las especificaciones establecidas en este contrato y en los anexos respectivos, </w:t>
      </w:r>
      <w:r w:rsidRPr="005D6714">
        <w:rPr>
          <w:rFonts w:asciiTheme="minorHAnsi" w:eastAsia="Calibri" w:hAnsiTheme="minorHAnsi" w:cs="Arial"/>
          <w:sz w:val="20"/>
          <w:lang w:eastAsia="en-US"/>
        </w:rPr>
        <w:t>sin perjuicio de la aplicación de las deducciones al pago que procedan, y reposición del servicio, cuando la naturaleza propia de éstos lo permita.</w:t>
      </w:r>
    </w:p>
    <w:p w14:paraId="26CA7218" w14:textId="77777777" w:rsidR="005D6714" w:rsidRPr="005D6714" w:rsidRDefault="005D6714" w:rsidP="005D6714">
      <w:pPr>
        <w:jc w:val="both"/>
        <w:rPr>
          <w:rFonts w:asciiTheme="minorHAnsi" w:hAnsiTheme="minorHAnsi" w:cs="Arial"/>
          <w:sz w:val="20"/>
          <w:u w:val="single"/>
          <w:lang w:eastAsia="es-MX"/>
        </w:rPr>
      </w:pPr>
    </w:p>
    <w:p w14:paraId="3F87BDF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INSTRUCCIÓN: CUANDO SE REQUIERA LA APLICACIÓN DE DEDUCCIONES:</w:t>
      </w:r>
    </w:p>
    <w:p w14:paraId="55906063" w14:textId="77777777" w:rsidR="005D6714" w:rsidRPr="005D6714" w:rsidRDefault="005D6714" w:rsidP="005D6714">
      <w:pPr>
        <w:jc w:val="both"/>
        <w:rPr>
          <w:rFonts w:asciiTheme="minorHAnsi" w:hAnsiTheme="minorHAnsi" w:cs="Arial"/>
          <w:sz w:val="20"/>
          <w:lang w:eastAsia="es-MX"/>
        </w:rPr>
      </w:pPr>
    </w:p>
    <w:p w14:paraId="1ECE88C3" w14:textId="77777777" w:rsidR="005D6714" w:rsidRPr="005D6714" w:rsidRDefault="005D6714" w:rsidP="005D6714">
      <w:pPr>
        <w:jc w:val="both"/>
        <w:rPr>
          <w:rFonts w:asciiTheme="minorHAnsi" w:hAnsiTheme="minorHAnsi" w:cs="Arial"/>
          <w:b/>
          <w:sz w:val="20"/>
          <w:lang w:eastAsia="es-MX"/>
        </w:rPr>
      </w:pPr>
      <w:r w:rsidRPr="005D6714">
        <w:rPr>
          <w:rFonts w:asciiTheme="minorHAnsi" w:hAnsiTheme="minorHAnsi" w:cs="Arial"/>
          <w:b/>
          <w:sz w:val="20"/>
        </w:rPr>
        <w:t>DÉCIMA TERCERA</w:t>
      </w:r>
      <w:r w:rsidRPr="005D6714">
        <w:rPr>
          <w:rFonts w:asciiTheme="minorHAnsi" w:hAnsiTheme="minorHAnsi" w:cs="Arial"/>
          <w:b/>
          <w:sz w:val="20"/>
          <w:lang w:eastAsia="es-MX"/>
        </w:rPr>
        <w:t>. DEDUCCIONES</w:t>
      </w:r>
    </w:p>
    <w:p w14:paraId="74616FA9" w14:textId="77777777" w:rsidR="005D6714" w:rsidRPr="005D6714" w:rsidRDefault="005D6714" w:rsidP="005D6714">
      <w:pPr>
        <w:jc w:val="both"/>
        <w:rPr>
          <w:rFonts w:asciiTheme="minorHAnsi" w:hAnsiTheme="minorHAnsi" w:cs="Arial"/>
          <w:sz w:val="20"/>
          <w:lang w:eastAsia="es-MX"/>
        </w:rPr>
      </w:pPr>
    </w:p>
    <w:p w14:paraId="5905A9E4" w14:textId="77777777" w:rsidR="005D6714" w:rsidRPr="005D6714" w:rsidRDefault="005D6714" w:rsidP="005D6714">
      <w:pPr>
        <w:tabs>
          <w:tab w:val="left" w:pos="2520"/>
        </w:tabs>
        <w:spacing w:after="120"/>
        <w:rPr>
          <w:rFonts w:asciiTheme="minorHAnsi" w:hAnsiTheme="minorHAnsi" w:cs="Arial"/>
          <w:spacing w:val="-2"/>
          <w:sz w:val="20"/>
        </w:rPr>
      </w:pPr>
      <w:r w:rsidRPr="005D6714">
        <w:rPr>
          <w:rFonts w:asciiTheme="minorHAnsi" w:hAnsiTheme="minorHAnsi" w:cs="Arial"/>
          <w:b/>
          <w:sz w:val="20"/>
        </w:rPr>
        <w:t>“LA DEPENDENCIA O ENTIDAD”</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 xml:space="preserve">aplicará deducciones al pago por el </w:t>
      </w:r>
      <w:r w:rsidRPr="005D6714">
        <w:rPr>
          <w:rFonts w:asciiTheme="minorHAnsi" w:hAnsiTheme="minorHAnsi" w:cs="Arial"/>
          <w:spacing w:val="-2"/>
          <w:sz w:val="20"/>
        </w:rPr>
        <w:t>incumplimiento parcial o deficiente, en que incurra</w:t>
      </w:r>
      <w:r w:rsidRPr="005D6714">
        <w:rPr>
          <w:rFonts w:asciiTheme="minorHAnsi" w:hAnsiTheme="minorHAnsi" w:cs="Arial"/>
          <w:b/>
          <w:sz w:val="20"/>
        </w:rPr>
        <w:t xml:space="preserve"> “EL PROVEEDOR”</w:t>
      </w:r>
      <w:r w:rsidRPr="005D6714">
        <w:rPr>
          <w:rFonts w:asciiTheme="minorHAnsi" w:hAnsiTheme="minorHAnsi" w:cs="Arial"/>
          <w:spacing w:val="-2"/>
          <w:sz w:val="20"/>
        </w:rPr>
        <w:t xml:space="preserve"> conforme a lo estipulado en las cláusulas del presente c</w:t>
      </w:r>
      <w:r w:rsidRPr="005D6714">
        <w:rPr>
          <w:rFonts w:asciiTheme="minorHAnsi" w:hAnsiTheme="minorHAnsi" w:cs="Arial"/>
          <w:sz w:val="20"/>
        </w:rPr>
        <w:t>ontrato y sus anexos respectivos,</w:t>
      </w:r>
      <w:r w:rsidRPr="005D6714">
        <w:rPr>
          <w:rFonts w:asciiTheme="minorHAnsi" w:hAnsiTheme="minorHAnsi" w:cs="Arial"/>
          <w:spacing w:val="-2"/>
          <w:sz w:val="20"/>
        </w:rPr>
        <w:t xml:space="preserve"> las cuales se calcularán por un </w:t>
      </w:r>
      <w:r w:rsidRPr="005D6714">
        <w:rPr>
          <w:rFonts w:asciiTheme="minorHAnsi" w:hAnsiTheme="minorHAnsi" w:cs="Arial"/>
          <w:b/>
          <w:spacing w:val="-2"/>
          <w:sz w:val="20"/>
          <w:u w:val="single"/>
        </w:rPr>
        <w:t xml:space="preserve">(EN CASO DE EXISTIR SÓLO UN PORCENTAJE, </w:t>
      </w:r>
      <w:r w:rsidRPr="005D6714">
        <w:rPr>
          <w:rFonts w:asciiTheme="minorHAnsi" w:hAnsiTheme="minorHAnsi" w:cs="Arial"/>
          <w:b/>
          <w:bCs/>
          <w:spacing w:val="-2"/>
          <w:sz w:val="20"/>
          <w:u w:val="single"/>
        </w:rPr>
        <w:t xml:space="preserve">SEÑALAR PORCENTAJE DE DEDUCTIVA) </w:t>
      </w:r>
      <w:r w:rsidRPr="005D6714">
        <w:rPr>
          <w:rFonts w:asciiTheme="minorHAnsi" w:hAnsiTheme="minorHAnsi" w:cs="Arial"/>
          <w:bCs/>
          <w:spacing w:val="-2"/>
          <w:sz w:val="20"/>
        </w:rPr>
        <w:t xml:space="preserve">% </w:t>
      </w:r>
      <w:r w:rsidRPr="005D6714">
        <w:rPr>
          <w:rFonts w:asciiTheme="minorHAnsi" w:hAnsiTheme="minorHAnsi" w:cs="Arial"/>
          <w:spacing w:val="-2"/>
          <w:sz w:val="20"/>
        </w:rPr>
        <w:t xml:space="preserve">sobre el monto de los servicios, </w:t>
      </w:r>
      <w:r w:rsidRPr="005D6714">
        <w:rPr>
          <w:rFonts w:asciiTheme="minorHAnsi" w:hAnsiTheme="minorHAnsi" w:cs="Arial"/>
          <w:b/>
          <w:spacing w:val="-2"/>
          <w:sz w:val="20"/>
          <w:u w:val="single"/>
        </w:rPr>
        <w:t>(EN CASO DE ESTABLECER POR DIVERSOS CONCEPTOS DEDUCTIVAS REMITIR AL ANEXO CORRESPONDIENTE),</w:t>
      </w:r>
      <w:r w:rsidRPr="005D6714">
        <w:rPr>
          <w:rFonts w:asciiTheme="minorHAnsi" w:hAnsiTheme="minorHAnsi" w:cs="Arial"/>
          <w:spacing w:val="-2"/>
          <w:sz w:val="20"/>
        </w:rPr>
        <w:t xml:space="preserve"> proporcionados en forma parcial o deficiente. Las cantidades a deducir se aplicarán en el CFDI o factura electrónica que</w:t>
      </w:r>
      <w:r w:rsidRPr="005D6714">
        <w:rPr>
          <w:rFonts w:asciiTheme="minorHAnsi" w:hAnsiTheme="minorHAnsi" w:cs="Arial"/>
          <w:b/>
          <w:sz w:val="20"/>
        </w:rPr>
        <w:t xml:space="preserve"> “EL PROVEEDOR”</w:t>
      </w:r>
      <w:r w:rsidRPr="005D6714">
        <w:rPr>
          <w:rFonts w:asciiTheme="minorHAnsi" w:hAnsiTheme="minorHAnsi" w:cs="Arial"/>
          <w:spacing w:val="-2"/>
          <w:sz w:val="20"/>
        </w:rPr>
        <w:t xml:space="preserve"> presente para su cobro, en el pago que se encuentre en trámite o bien en el siguiente pago.</w:t>
      </w:r>
    </w:p>
    <w:p w14:paraId="495387A3" w14:textId="77777777" w:rsidR="005D6714" w:rsidRPr="005D6714" w:rsidRDefault="005D6714" w:rsidP="005D6714">
      <w:pPr>
        <w:tabs>
          <w:tab w:val="left" w:pos="2520"/>
        </w:tabs>
        <w:spacing w:after="120"/>
        <w:rPr>
          <w:rFonts w:asciiTheme="minorHAnsi" w:hAnsiTheme="minorHAnsi" w:cs="Arial"/>
          <w:spacing w:val="-2"/>
          <w:sz w:val="20"/>
        </w:rPr>
      </w:pPr>
    </w:p>
    <w:p w14:paraId="78F03766" w14:textId="53917CF1" w:rsidR="005D6714" w:rsidRPr="005D6714" w:rsidRDefault="005D6714" w:rsidP="006408DE">
      <w:pPr>
        <w:tabs>
          <w:tab w:val="left" w:pos="2520"/>
        </w:tabs>
        <w:spacing w:after="120"/>
        <w:rPr>
          <w:rFonts w:asciiTheme="minorHAnsi" w:hAnsiTheme="minorHAnsi" w:cs="Arial"/>
          <w:spacing w:val="-2"/>
          <w:sz w:val="20"/>
        </w:rPr>
      </w:pPr>
      <w:r w:rsidRPr="005D6714">
        <w:rPr>
          <w:rFonts w:asciiTheme="minorHAnsi" w:hAnsiTheme="minorHAnsi" w:cs="Arial"/>
          <w:spacing w:val="-2"/>
          <w:sz w:val="20"/>
        </w:rPr>
        <w:t xml:space="preserve">De no existir pagos pendientes, se requerirá a </w:t>
      </w:r>
      <w:r w:rsidRPr="005D6714">
        <w:rPr>
          <w:rFonts w:asciiTheme="minorHAnsi" w:hAnsiTheme="minorHAnsi" w:cs="Arial"/>
          <w:b/>
          <w:sz w:val="20"/>
        </w:rPr>
        <w:t>“EL PROVEEDOR”</w:t>
      </w:r>
      <w:r w:rsidRPr="005D6714">
        <w:rPr>
          <w:rFonts w:asciiTheme="minorHAnsi" w:hAnsiTheme="minorHAnsi" w:cs="Arial"/>
          <w:spacing w:val="-2"/>
          <w:sz w:val="20"/>
        </w:rPr>
        <w:t xml:space="preserve"> que realice el pago de la deductiva a través del esquema e5cinco Pago Electrónico de Derechos, Productos y Aprovechamientos (</w:t>
      </w:r>
      <w:proofErr w:type="spellStart"/>
      <w:r w:rsidRPr="005D6714">
        <w:rPr>
          <w:rFonts w:asciiTheme="minorHAnsi" w:hAnsiTheme="minorHAnsi" w:cs="Arial"/>
          <w:spacing w:val="-2"/>
          <w:sz w:val="20"/>
        </w:rPr>
        <w:t>DPA´s</w:t>
      </w:r>
      <w:proofErr w:type="spellEnd"/>
      <w:r w:rsidRPr="005D6714">
        <w:rPr>
          <w:rFonts w:asciiTheme="minorHAnsi" w:hAnsiTheme="minorHAnsi" w:cs="Arial"/>
          <w:spacing w:val="-2"/>
          <w:sz w:val="20"/>
        </w:rPr>
        <w:t>), a favor de la Tesorería de la Federación, o de la Entidad. En caso de negativa se procederá a hacer efectiva la garantía de cumplimiento del contrato.</w:t>
      </w:r>
    </w:p>
    <w:p w14:paraId="68F22509" w14:textId="2C83B3B2" w:rsidR="006408DE" w:rsidRPr="005D6714" w:rsidRDefault="005D6714" w:rsidP="005D6714">
      <w:pPr>
        <w:tabs>
          <w:tab w:val="left" w:pos="2520"/>
        </w:tabs>
        <w:spacing w:after="120"/>
        <w:rPr>
          <w:rFonts w:asciiTheme="minorHAnsi" w:hAnsiTheme="minorHAnsi" w:cs="Arial"/>
          <w:bCs/>
          <w:spacing w:val="-2"/>
          <w:sz w:val="20"/>
        </w:rPr>
      </w:pPr>
      <w:r w:rsidRPr="005D6714">
        <w:rPr>
          <w:rFonts w:asciiTheme="minorHAnsi" w:hAnsiTheme="minorHAnsi" w:cs="Arial"/>
          <w:bCs/>
          <w:spacing w:val="-2"/>
          <w:sz w:val="20"/>
        </w:rPr>
        <w:t>Las deducciones económicas se aplicarán sobre la cantidad indicada sin incluir impuestos.</w:t>
      </w:r>
    </w:p>
    <w:p w14:paraId="5E30E6E3" w14:textId="77777777" w:rsidR="005D6714" w:rsidRPr="005D6714" w:rsidRDefault="005D6714" w:rsidP="005D6714">
      <w:pPr>
        <w:tabs>
          <w:tab w:val="left" w:pos="2520"/>
        </w:tabs>
        <w:spacing w:after="120"/>
        <w:rPr>
          <w:rFonts w:asciiTheme="minorHAnsi" w:hAnsiTheme="minorHAnsi" w:cs="Arial"/>
          <w:bCs/>
          <w:spacing w:val="-2"/>
          <w:sz w:val="20"/>
        </w:rPr>
      </w:pPr>
      <w:r w:rsidRPr="005D6714">
        <w:rPr>
          <w:rFonts w:asciiTheme="minorHAnsi" w:hAnsiTheme="minorHAnsi" w:cs="Arial"/>
          <w:bCs/>
          <w:spacing w:val="-2"/>
          <w:sz w:val="20"/>
        </w:rPr>
        <w:t xml:space="preserve">El cálculo de las deducciones correspondientes las realizará el </w:t>
      </w:r>
      <w:r w:rsidRPr="005D6714">
        <w:rPr>
          <w:rFonts w:asciiTheme="minorHAnsi" w:eastAsia="Calibri" w:hAnsiTheme="minorHAnsi" w:cs="Arial"/>
          <w:sz w:val="20"/>
          <w:lang w:eastAsia="en-US"/>
        </w:rPr>
        <w:t>administrador del contrato</w:t>
      </w:r>
      <w:r w:rsidRPr="005D6714">
        <w:rPr>
          <w:rFonts w:asciiTheme="minorHAnsi" w:hAnsiTheme="minorHAnsi" w:cs="Arial"/>
          <w:bCs/>
          <w:spacing w:val="-2"/>
          <w:sz w:val="20"/>
        </w:rPr>
        <w:t xml:space="preserve"> de</w:t>
      </w:r>
      <w:r w:rsidRPr="005D6714">
        <w:rPr>
          <w:rFonts w:asciiTheme="minorHAnsi" w:hAnsiTheme="minorHAnsi" w:cs="Arial"/>
          <w:b/>
          <w:sz w:val="20"/>
        </w:rPr>
        <w:t xml:space="preserve"> “LA DEPENDENCIA O ENTIDAD”</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cuyá notificación se realizará</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 xml:space="preserve">por escrito o vía correo electrónico, dentro de los </w:t>
      </w:r>
      <w:r w:rsidRPr="005D6714">
        <w:rPr>
          <w:rFonts w:asciiTheme="minorHAnsi" w:hAnsiTheme="minorHAnsi" w:cs="Arial"/>
          <w:b/>
          <w:bCs/>
          <w:spacing w:val="-2"/>
          <w:sz w:val="20"/>
          <w:u w:val="single"/>
        </w:rPr>
        <w:t>(DÍAS)</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posteriores al incumplimiento parcial o deficiente.</w:t>
      </w:r>
    </w:p>
    <w:p w14:paraId="151687E1" w14:textId="77777777" w:rsidR="005D6714" w:rsidRPr="005D6714" w:rsidRDefault="005D6714" w:rsidP="005D6714">
      <w:pPr>
        <w:tabs>
          <w:tab w:val="left" w:pos="2520"/>
        </w:tabs>
        <w:spacing w:after="120"/>
        <w:rPr>
          <w:rFonts w:asciiTheme="minorHAnsi" w:hAnsiTheme="minorHAnsi" w:cs="Arial"/>
          <w:bCs/>
          <w:spacing w:val="-2"/>
          <w:sz w:val="20"/>
        </w:rPr>
      </w:pPr>
    </w:p>
    <w:p w14:paraId="1C678E6B" w14:textId="77777777" w:rsidR="005D6714" w:rsidRPr="005D6714" w:rsidRDefault="005D6714" w:rsidP="005D6714">
      <w:pPr>
        <w:jc w:val="both"/>
        <w:rPr>
          <w:rFonts w:asciiTheme="minorHAnsi" w:hAnsiTheme="minorHAnsi" w:cs="Arial"/>
          <w:b/>
          <w:sz w:val="20"/>
          <w:lang w:eastAsia="es-MX"/>
        </w:rPr>
      </w:pPr>
      <w:r w:rsidRPr="005D6714">
        <w:rPr>
          <w:rFonts w:asciiTheme="minorHAnsi" w:hAnsiTheme="minorHAnsi" w:cs="Arial"/>
          <w:b/>
          <w:sz w:val="20"/>
        </w:rPr>
        <w:t>DÉCIMA CUARTA</w:t>
      </w:r>
      <w:r w:rsidRPr="005D6714">
        <w:rPr>
          <w:rFonts w:asciiTheme="minorHAnsi" w:hAnsiTheme="minorHAnsi" w:cs="Arial"/>
          <w:b/>
          <w:sz w:val="20"/>
          <w:lang w:eastAsia="es-MX"/>
        </w:rPr>
        <w:t>. PENAS CONVENCIONALES</w:t>
      </w:r>
    </w:p>
    <w:p w14:paraId="4BCF63E1" w14:textId="77777777" w:rsidR="005D6714" w:rsidRPr="005D6714" w:rsidRDefault="005D6714" w:rsidP="005D6714">
      <w:pPr>
        <w:autoSpaceDE w:val="0"/>
        <w:autoSpaceDN w:val="0"/>
        <w:adjustRightInd w:val="0"/>
        <w:jc w:val="both"/>
        <w:rPr>
          <w:rFonts w:asciiTheme="minorHAnsi" w:hAnsiTheme="minorHAnsi" w:cs="Arial"/>
          <w:sz w:val="20"/>
        </w:rPr>
      </w:pPr>
    </w:p>
    <w:p w14:paraId="6E3793BD" w14:textId="77777777" w:rsidR="005D6714" w:rsidRPr="005D6714" w:rsidRDefault="005D6714" w:rsidP="005D6714">
      <w:pPr>
        <w:jc w:val="both"/>
        <w:rPr>
          <w:rFonts w:asciiTheme="minorHAnsi" w:hAnsiTheme="minorHAnsi" w:cs="Arial"/>
          <w:bCs/>
          <w:spacing w:val="-2"/>
          <w:sz w:val="20"/>
        </w:rPr>
      </w:pPr>
      <w:r w:rsidRPr="005D6714">
        <w:rPr>
          <w:rFonts w:asciiTheme="minorHAnsi" w:hAnsiTheme="minorHAnsi" w:cs="Arial"/>
          <w:sz w:val="20"/>
        </w:rPr>
        <w:t xml:space="preserve">En caso </w:t>
      </w:r>
      <w:r w:rsidRPr="005D6714">
        <w:rPr>
          <w:rFonts w:asciiTheme="minorHAnsi" w:hAnsiTheme="minorHAnsi" w:cs="Arial"/>
          <w:bCs/>
          <w:spacing w:val="-2"/>
          <w:sz w:val="20"/>
        </w:rPr>
        <w:t xml:space="preserve">que </w:t>
      </w:r>
      <w:r w:rsidRPr="005D6714">
        <w:rPr>
          <w:rFonts w:asciiTheme="minorHAnsi" w:hAnsiTheme="minorHAnsi" w:cs="Arial"/>
          <w:b/>
          <w:sz w:val="20"/>
        </w:rPr>
        <w:t xml:space="preserve"> “EL PROVEEDOR” </w:t>
      </w:r>
      <w:r w:rsidRPr="005D6714">
        <w:rPr>
          <w:rFonts w:asciiTheme="minorHAnsi" w:hAnsiTheme="minorHAnsi" w:cs="Arial"/>
          <w:bCs/>
          <w:spacing w:val="-2"/>
          <w:sz w:val="20"/>
        </w:rPr>
        <w:t xml:space="preserve">incurra en </w:t>
      </w:r>
      <w:r w:rsidRPr="005D6714">
        <w:rPr>
          <w:rFonts w:asciiTheme="minorHAnsi" w:hAnsiTheme="minorHAnsi" w:cs="Arial"/>
          <w:sz w:val="20"/>
        </w:rPr>
        <w:t>atraso en el cumplimiento conforme a lo pactado</w:t>
      </w:r>
      <w:r w:rsidRPr="005D6714">
        <w:rPr>
          <w:rFonts w:asciiTheme="minorHAnsi" w:hAnsiTheme="minorHAnsi" w:cs="Arial"/>
          <w:bCs/>
          <w:spacing w:val="-2"/>
          <w:sz w:val="20"/>
        </w:rPr>
        <w:t xml:space="preserve"> </w:t>
      </w:r>
      <w:r w:rsidRPr="005D6714">
        <w:rPr>
          <w:rFonts w:asciiTheme="minorHAnsi" w:hAnsiTheme="minorHAnsi" w:cs="Arial"/>
          <w:sz w:val="20"/>
        </w:rPr>
        <w:t>para la prestación de los servicios, objeto del</w:t>
      </w:r>
      <w:r w:rsidRPr="005D6714">
        <w:rPr>
          <w:rFonts w:asciiTheme="minorHAnsi" w:hAnsiTheme="minorHAnsi" w:cs="Arial"/>
          <w:bCs/>
          <w:spacing w:val="-2"/>
          <w:sz w:val="20"/>
        </w:rPr>
        <w:t xml:space="preserve"> presente contrato, conforme a lo establecido en el Anexo (No.___) parte integral del presente contrato, </w:t>
      </w:r>
      <w:r w:rsidRPr="005D6714">
        <w:rPr>
          <w:rFonts w:asciiTheme="minorHAnsi" w:hAnsiTheme="minorHAnsi" w:cs="Arial"/>
          <w:b/>
          <w:sz w:val="20"/>
        </w:rPr>
        <w:t xml:space="preserve"> “LA DEPENDENCIA O ENTIDAD”</w:t>
      </w:r>
      <w:r w:rsidRPr="005D6714">
        <w:rPr>
          <w:rFonts w:asciiTheme="minorHAnsi" w:hAnsiTheme="minorHAnsi" w:cs="Arial"/>
          <w:bCs/>
          <w:spacing w:val="-2"/>
          <w:sz w:val="20"/>
        </w:rPr>
        <w:t xml:space="preserve"> por conducto del </w:t>
      </w:r>
      <w:r w:rsidRPr="005D6714">
        <w:rPr>
          <w:rFonts w:asciiTheme="minorHAnsi" w:eastAsia="Calibri" w:hAnsiTheme="minorHAnsi" w:cs="Arial"/>
          <w:sz w:val="20"/>
          <w:lang w:eastAsia="en-US"/>
        </w:rPr>
        <w:t>administrador del contrato</w:t>
      </w:r>
      <w:r w:rsidRPr="005D6714">
        <w:rPr>
          <w:rFonts w:asciiTheme="minorHAnsi" w:hAnsiTheme="minorHAnsi" w:cs="Arial"/>
          <w:bCs/>
          <w:spacing w:val="-2"/>
          <w:sz w:val="20"/>
        </w:rPr>
        <w:t xml:space="preserve"> aplicará la pena convencional equivalente al </w:t>
      </w:r>
      <w:r w:rsidRPr="005D6714">
        <w:rPr>
          <w:rFonts w:asciiTheme="minorHAnsi" w:hAnsiTheme="minorHAnsi" w:cs="Arial"/>
          <w:b/>
          <w:bCs/>
          <w:spacing w:val="-2"/>
          <w:sz w:val="20"/>
          <w:u w:val="single"/>
        </w:rPr>
        <w:t>(INCORPORAR PORCENTAJE DE PENA CONVENCIONAL</w:t>
      </w:r>
      <w:r w:rsidRPr="005D6714">
        <w:rPr>
          <w:rFonts w:asciiTheme="minorHAnsi" w:hAnsiTheme="minorHAnsi" w:cs="Arial"/>
          <w:b/>
          <w:bCs/>
          <w:spacing w:val="-2"/>
          <w:sz w:val="20"/>
        </w:rPr>
        <w:t>)%</w:t>
      </w:r>
      <w:r w:rsidRPr="005D6714">
        <w:rPr>
          <w:rFonts w:asciiTheme="minorHAnsi" w:hAnsiTheme="minorHAnsi" w:cs="Arial"/>
          <w:sz w:val="20"/>
        </w:rPr>
        <w:t>,</w:t>
      </w:r>
      <w:r w:rsidRPr="005D6714">
        <w:rPr>
          <w:rFonts w:asciiTheme="minorHAnsi" w:hAnsiTheme="minorHAnsi" w:cs="Arial"/>
          <w:b/>
          <w:sz w:val="20"/>
          <w:u w:val="single"/>
        </w:rPr>
        <w:t xml:space="preserve"> (</w:t>
      </w:r>
      <w:r w:rsidRPr="005D6714">
        <w:rPr>
          <w:rFonts w:asciiTheme="minorHAnsi" w:hAnsiTheme="minorHAnsi" w:cs="Arial"/>
          <w:b/>
          <w:spacing w:val="-2"/>
          <w:sz w:val="20"/>
          <w:u w:val="single"/>
        </w:rPr>
        <w:t xml:space="preserve">EN CASO DE EXISTIR SÓLO UN PORCENTAJE O ESTABLECER DIVERSOS PORCENTAJES REMITIR AL ANEXO CORRESPONDIENTE) </w:t>
      </w:r>
      <w:r w:rsidRPr="005D6714">
        <w:rPr>
          <w:rFonts w:asciiTheme="minorHAnsi" w:hAnsiTheme="minorHAnsi" w:cs="Arial"/>
          <w:b/>
          <w:bCs/>
          <w:sz w:val="20"/>
        </w:rPr>
        <w:t xml:space="preserve"> </w:t>
      </w:r>
      <w:r w:rsidRPr="005D6714">
        <w:rPr>
          <w:rFonts w:asciiTheme="minorHAnsi" w:hAnsiTheme="minorHAnsi" w:cs="Arial"/>
          <w:bCs/>
          <w:spacing w:val="-2"/>
          <w:sz w:val="20"/>
        </w:rPr>
        <w:t xml:space="preserve">por cada </w:t>
      </w:r>
      <w:r w:rsidRPr="005D6714">
        <w:rPr>
          <w:rFonts w:asciiTheme="minorHAnsi" w:hAnsiTheme="minorHAnsi" w:cs="Arial"/>
          <w:b/>
          <w:bCs/>
          <w:spacing w:val="-2"/>
          <w:sz w:val="20"/>
          <w:u w:val="single"/>
        </w:rPr>
        <w:t>(CALCULAR PERIODICIDAD DE PENA)</w:t>
      </w:r>
      <w:r w:rsidRPr="005D6714">
        <w:rPr>
          <w:rFonts w:asciiTheme="minorHAnsi" w:hAnsiTheme="minorHAnsi" w:cs="Arial"/>
          <w:bCs/>
          <w:spacing w:val="-2"/>
          <w:sz w:val="20"/>
        </w:rPr>
        <w:t xml:space="preserve"> de atraso sobre la parte de los servicios no prestados, de conformidad con </w:t>
      </w:r>
      <w:r w:rsidRPr="005D6714">
        <w:rPr>
          <w:rFonts w:asciiTheme="minorHAnsi" w:hAnsiTheme="minorHAnsi" w:cs="Arial"/>
          <w:sz w:val="20"/>
        </w:rPr>
        <w:t>este instrumento legal</w:t>
      </w:r>
      <w:r w:rsidRPr="005D6714">
        <w:rPr>
          <w:rFonts w:asciiTheme="minorHAnsi" w:hAnsiTheme="minorHAnsi" w:cs="Arial"/>
          <w:bCs/>
          <w:spacing w:val="-2"/>
          <w:sz w:val="20"/>
        </w:rPr>
        <w:t xml:space="preserve"> </w:t>
      </w:r>
      <w:r w:rsidRPr="005D6714">
        <w:rPr>
          <w:rFonts w:asciiTheme="minorHAnsi" w:hAnsiTheme="minorHAnsi" w:cs="Arial"/>
          <w:sz w:val="20"/>
        </w:rPr>
        <w:t>y sus respectivos anexos.</w:t>
      </w:r>
    </w:p>
    <w:p w14:paraId="652BB42A" w14:textId="77777777" w:rsidR="005D6714" w:rsidRPr="005D6714" w:rsidRDefault="005D6714" w:rsidP="005D6714">
      <w:pPr>
        <w:jc w:val="both"/>
        <w:rPr>
          <w:rFonts w:asciiTheme="minorHAnsi" w:hAnsiTheme="minorHAnsi" w:cs="Arial"/>
          <w:bCs/>
          <w:spacing w:val="-2"/>
          <w:sz w:val="20"/>
        </w:rPr>
      </w:pPr>
    </w:p>
    <w:p w14:paraId="58ABAEDC"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lastRenderedPageBreak/>
        <w:t xml:space="preserve">El Administrador determinará el cálculo de la pena convencional, </w:t>
      </w:r>
      <w:r w:rsidRPr="005D6714">
        <w:rPr>
          <w:rFonts w:asciiTheme="minorHAnsi" w:hAnsiTheme="minorHAnsi" w:cs="Arial"/>
          <w:bCs/>
          <w:spacing w:val="-2"/>
          <w:sz w:val="20"/>
        </w:rPr>
        <w:t xml:space="preserve">cuya notificación se realizará por escrito o vía correo electrónico, dentro de los </w:t>
      </w:r>
      <w:r w:rsidRPr="005D6714">
        <w:rPr>
          <w:rFonts w:asciiTheme="minorHAnsi" w:hAnsiTheme="minorHAnsi" w:cs="Arial"/>
          <w:b/>
          <w:bCs/>
          <w:spacing w:val="-2"/>
          <w:sz w:val="20"/>
          <w:u w:val="single"/>
        </w:rPr>
        <w:t>_(DÍAS)_____</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 xml:space="preserve">posteriores al atraso en el cumplimiento de la obligación de que se trate. </w:t>
      </w:r>
    </w:p>
    <w:p w14:paraId="4D601493" w14:textId="77777777" w:rsidR="005D6714" w:rsidRPr="005D6714" w:rsidRDefault="005D6714" w:rsidP="005D6714">
      <w:pPr>
        <w:jc w:val="both"/>
        <w:rPr>
          <w:rFonts w:asciiTheme="minorHAnsi" w:hAnsiTheme="minorHAnsi" w:cs="Arial"/>
          <w:sz w:val="20"/>
        </w:rPr>
      </w:pPr>
    </w:p>
    <w:p w14:paraId="7A021F65" w14:textId="77777777" w:rsidR="005D6714" w:rsidRPr="005D6714" w:rsidRDefault="005D6714" w:rsidP="005D6714">
      <w:pPr>
        <w:tabs>
          <w:tab w:val="left" w:pos="708"/>
        </w:tabs>
        <w:jc w:val="both"/>
        <w:rPr>
          <w:rFonts w:asciiTheme="minorHAnsi" w:hAnsiTheme="minorHAnsi" w:cs="Arial"/>
          <w:sz w:val="20"/>
        </w:rPr>
      </w:pPr>
      <w:r w:rsidRPr="005D6714">
        <w:rPr>
          <w:rFonts w:asciiTheme="minorHAnsi" w:hAnsiTheme="minorHAnsi" w:cs="Arial"/>
          <w:sz w:val="20"/>
        </w:rPr>
        <w:t>El pago de los servicios quedará condicionado, proporcionalmente, al pago que</w:t>
      </w:r>
      <w:r w:rsidRPr="005D6714">
        <w:rPr>
          <w:rFonts w:asciiTheme="minorHAnsi" w:hAnsiTheme="minorHAnsi" w:cs="Arial"/>
          <w:b/>
          <w:sz w:val="20"/>
        </w:rPr>
        <w:t xml:space="preserve"> “EL PROVEEDOR” </w:t>
      </w:r>
      <w:r w:rsidRPr="005D6714">
        <w:rPr>
          <w:rFonts w:asciiTheme="minorHAnsi" w:hAnsiTheme="minorHAnsi" w:cs="Arial"/>
          <w:sz w:val="20"/>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3E7B5748" w14:textId="77777777" w:rsidR="005D6714" w:rsidRPr="005D6714" w:rsidRDefault="005D6714" w:rsidP="005D6714">
      <w:pPr>
        <w:jc w:val="both"/>
        <w:rPr>
          <w:rFonts w:asciiTheme="minorHAnsi" w:hAnsiTheme="minorHAnsi" w:cs="Arial"/>
          <w:sz w:val="20"/>
        </w:rPr>
      </w:pPr>
    </w:p>
    <w:p w14:paraId="1CD04D16" w14:textId="77777777" w:rsidR="005D6714" w:rsidRPr="005D6714" w:rsidRDefault="005D6714" w:rsidP="005D6714">
      <w:pPr>
        <w:tabs>
          <w:tab w:val="left" w:pos="708"/>
        </w:tabs>
        <w:jc w:val="both"/>
        <w:rPr>
          <w:rFonts w:asciiTheme="minorHAnsi" w:hAnsiTheme="minorHAnsi" w:cs="Arial"/>
          <w:sz w:val="20"/>
        </w:rPr>
      </w:pPr>
      <w:r w:rsidRPr="005D6714">
        <w:rPr>
          <w:rFonts w:asciiTheme="minorHAnsi" w:hAnsiTheme="minorHAnsi" w:cs="Arial"/>
          <w:sz w:val="20"/>
        </w:rPr>
        <w:t xml:space="preserve">El pago de la pena podrá efectuarse </w:t>
      </w:r>
      <w:r w:rsidRPr="005D6714">
        <w:rPr>
          <w:rFonts w:asciiTheme="minorHAnsi" w:hAnsiTheme="minorHAnsi" w:cs="Arial"/>
          <w:bCs/>
          <w:spacing w:val="-2"/>
          <w:sz w:val="20"/>
        </w:rPr>
        <w:t>a través del esquema e5cinco</w:t>
      </w:r>
      <w:r w:rsidRPr="005D6714">
        <w:rPr>
          <w:rFonts w:asciiTheme="minorHAnsi" w:hAnsiTheme="minorHAnsi" w:cs="Arial"/>
          <w:spacing w:val="-2"/>
          <w:sz w:val="20"/>
        </w:rPr>
        <w:t xml:space="preserve"> Pago Electrónico de Derechos, Productos y Aprovechamientos (</w:t>
      </w:r>
      <w:proofErr w:type="spellStart"/>
      <w:r w:rsidRPr="005D6714">
        <w:rPr>
          <w:rFonts w:asciiTheme="minorHAnsi" w:hAnsiTheme="minorHAnsi" w:cs="Arial"/>
          <w:spacing w:val="-2"/>
          <w:sz w:val="20"/>
        </w:rPr>
        <w:t>DPA´s</w:t>
      </w:r>
      <w:proofErr w:type="spellEnd"/>
      <w:r w:rsidRPr="005D6714">
        <w:rPr>
          <w:rFonts w:asciiTheme="minorHAnsi" w:hAnsiTheme="minorHAnsi" w:cs="Arial"/>
          <w:spacing w:val="-2"/>
          <w:sz w:val="20"/>
        </w:rPr>
        <w:t>),</w:t>
      </w:r>
      <w:r w:rsidRPr="005D6714">
        <w:rPr>
          <w:rFonts w:asciiTheme="minorHAnsi" w:hAnsiTheme="minorHAnsi" w:cs="Arial"/>
          <w:sz w:val="20"/>
        </w:rPr>
        <w:t xml:space="preserve"> </w:t>
      </w:r>
      <w:r w:rsidRPr="005D6714">
        <w:rPr>
          <w:rFonts w:asciiTheme="minorHAnsi" w:hAnsiTheme="minorHAnsi" w:cs="Arial"/>
          <w:spacing w:val="-2"/>
          <w:sz w:val="20"/>
        </w:rPr>
        <w:t>a favor de la Tesorería de la Federación,</w:t>
      </w:r>
      <w:r w:rsidRPr="005D6714">
        <w:rPr>
          <w:rFonts w:asciiTheme="minorHAnsi" w:hAnsiTheme="minorHAnsi" w:cs="Arial"/>
          <w:sz w:val="20"/>
        </w:rPr>
        <w:t xml:space="preserve"> o la Entidad; </w:t>
      </w:r>
      <w:r w:rsidRPr="005D6714">
        <w:rPr>
          <w:rFonts w:asciiTheme="minorHAnsi" w:hAnsiTheme="minorHAnsi" w:cs="Arial"/>
          <w:spacing w:val="-2"/>
          <w:sz w:val="20"/>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7E29F5FE" w14:textId="77777777" w:rsidR="005D6714" w:rsidRPr="005D6714" w:rsidRDefault="005D6714" w:rsidP="005D6714">
      <w:pPr>
        <w:tabs>
          <w:tab w:val="left" w:pos="708"/>
        </w:tabs>
        <w:jc w:val="both"/>
        <w:rPr>
          <w:rFonts w:asciiTheme="minorHAnsi" w:hAnsiTheme="minorHAnsi" w:cs="Arial"/>
          <w:sz w:val="20"/>
        </w:rPr>
      </w:pPr>
    </w:p>
    <w:p w14:paraId="2ACF0989" w14:textId="77777777" w:rsidR="005D6714" w:rsidRPr="005D6714" w:rsidRDefault="005D6714" w:rsidP="005D6714">
      <w:pPr>
        <w:tabs>
          <w:tab w:val="left" w:pos="708"/>
        </w:tabs>
        <w:jc w:val="both"/>
        <w:rPr>
          <w:rFonts w:asciiTheme="minorHAnsi" w:hAnsiTheme="minorHAnsi" w:cs="Arial"/>
          <w:spacing w:val="-2"/>
          <w:sz w:val="20"/>
        </w:rPr>
      </w:pPr>
      <w:r w:rsidRPr="005D6714">
        <w:rPr>
          <w:rFonts w:asciiTheme="minorHAnsi" w:hAnsiTheme="minorHAnsi" w:cs="Arial"/>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5D6714">
        <w:rPr>
          <w:rFonts w:asciiTheme="minorHAnsi" w:hAnsiTheme="minorHAnsi" w:cs="Arial"/>
          <w:spacing w:val="-2"/>
          <w:sz w:val="20"/>
        </w:rPr>
        <w:t xml:space="preserve">. </w:t>
      </w:r>
    </w:p>
    <w:p w14:paraId="63AD94C6" w14:textId="77777777" w:rsidR="005D6714" w:rsidRPr="005D6714" w:rsidRDefault="005D6714" w:rsidP="005D6714">
      <w:pPr>
        <w:jc w:val="both"/>
        <w:rPr>
          <w:rFonts w:asciiTheme="minorHAnsi" w:eastAsia="Calibri" w:hAnsiTheme="minorHAnsi"/>
          <w:sz w:val="20"/>
          <w:lang w:val="es-MX" w:eastAsia="en-US"/>
        </w:rPr>
      </w:pPr>
    </w:p>
    <w:p w14:paraId="15315F20"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Cuando</w:t>
      </w:r>
      <w:r w:rsidRPr="005D6714">
        <w:rPr>
          <w:rFonts w:asciiTheme="minorHAnsi" w:hAnsiTheme="minorHAnsi" w:cs="Arial"/>
          <w:b/>
          <w:sz w:val="20"/>
        </w:rPr>
        <w:t xml:space="preserve"> “EL PROVEEDOR”</w:t>
      </w:r>
      <w:r w:rsidRPr="005D6714">
        <w:rPr>
          <w:rFonts w:asciiTheme="minorHAnsi" w:hAnsiTheme="minorHAnsi" w:cs="Arial"/>
          <w:sz w:val="20"/>
        </w:rPr>
        <w:t xml:space="preserve"> quede exceptuado de la presentación de la garantía de cumplimiento, en los supuestos previsto en la </w:t>
      </w:r>
      <w:r w:rsidRPr="005D6714">
        <w:rPr>
          <w:rFonts w:asciiTheme="minorHAnsi" w:hAnsiTheme="minorHAnsi" w:cs="Arial"/>
          <w:b/>
          <w:sz w:val="20"/>
        </w:rPr>
        <w:t>“LAASSP”</w:t>
      </w:r>
      <w:r w:rsidRPr="005D6714">
        <w:rPr>
          <w:rFonts w:asciiTheme="minorHAnsi" w:hAnsiTheme="minorHAnsi" w:cs="Arial"/>
          <w:sz w:val="20"/>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221B1762" w14:textId="77777777" w:rsidR="005D6714" w:rsidRPr="005D6714" w:rsidRDefault="005D6714" w:rsidP="005D6714">
      <w:pPr>
        <w:autoSpaceDE w:val="0"/>
        <w:autoSpaceDN w:val="0"/>
        <w:adjustRightInd w:val="0"/>
        <w:jc w:val="both"/>
        <w:rPr>
          <w:rFonts w:asciiTheme="minorHAnsi" w:hAnsiTheme="minorHAnsi" w:cs="Arial"/>
          <w:sz w:val="20"/>
          <w:u w:val="single"/>
        </w:rPr>
      </w:pPr>
    </w:p>
    <w:p w14:paraId="045CCC64"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7719DE3C" w14:textId="77777777" w:rsidR="005D6714" w:rsidRPr="005D6714" w:rsidRDefault="005D6714" w:rsidP="005D6714">
      <w:pPr>
        <w:jc w:val="both"/>
        <w:rPr>
          <w:rFonts w:asciiTheme="minorHAnsi" w:eastAsia="Calibri" w:hAnsiTheme="minorHAnsi"/>
          <w:sz w:val="20"/>
          <w:lang w:val="es-MX" w:eastAsia="en-US"/>
        </w:rPr>
      </w:pPr>
    </w:p>
    <w:p w14:paraId="366F8FB2" w14:textId="77777777" w:rsidR="005D6714" w:rsidRPr="005D6714" w:rsidRDefault="005D6714" w:rsidP="005D6714">
      <w:pPr>
        <w:jc w:val="both"/>
        <w:rPr>
          <w:rFonts w:asciiTheme="minorHAnsi" w:hAnsiTheme="minorHAnsi"/>
          <w:b/>
          <w:sz w:val="20"/>
          <w:lang w:val="es-MX"/>
        </w:rPr>
      </w:pPr>
      <w:r w:rsidRPr="005D6714">
        <w:rPr>
          <w:rFonts w:asciiTheme="minorHAnsi" w:hAnsiTheme="minorHAnsi"/>
          <w:b/>
          <w:sz w:val="20"/>
          <w:lang w:val="es-MX"/>
        </w:rPr>
        <w:t>DÉCIMA QUINTA</w:t>
      </w:r>
      <w:r w:rsidRPr="005D6714">
        <w:rPr>
          <w:rFonts w:asciiTheme="minorHAnsi" w:eastAsia="Calibri" w:hAnsiTheme="minorHAnsi"/>
          <w:b/>
          <w:sz w:val="20"/>
          <w:lang w:val="es-MX" w:eastAsia="en-US"/>
        </w:rPr>
        <w:t>. LICENCIAS, AUTORIZACIONES Y PERMISOS</w:t>
      </w:r>
    </w:p>
    <w:p w14:paraId="70E868B7" w14:textId="77777777" w:rsidR="005D6714" w:rsidRPr="005D6714" w:rsidRDefault="005D6714" w:rsidP="005D6714">
      <w:pPr>
        <w:jc w:val="both"/>
        <w:rPr>
          <w:rFonts w:asciiTheme="minorHAnsi" w:hAnsiTheme="minorHAnsi"/>
          <w:b/>
          <w:sz w:val="20"/>
          <w:lang w:val="es-MX"/>
        </w:rPr>
      </w:pPr>
    </w:p>
    <w:p w14:paraId="1F063882" w14:textId="77777777" w:rsidR="005D6714" w:rsidRPr="005D6714" w:rsidRDefault="005D6714" w:rsidP="005D6714">
      <w:pPr>
        <w:jc w:val="both"/>
        <w:rPr>
          <w:rFonts w:asciiTheme="minorHAnsi" w:eastAsia="Calibri" w:hAnsiTheme="minorHAnsi"/>
          <w:sz w:val="20"/>
          <w:lang w:val="es-MX" w:eastAsia="en-US"/>
        </w:rPr>
      </w:pPr>
      <w:r w:rsidRPr="005D6714">
        <w:rPr>
          <w:rFonts w:asciiTheme="minorHAnsi" w:hAnsiTheme="minorHAnsi"/>
          <w:b/>
          <w:sz w:val="20"/>
          <w:lang w:val="es-MX"/>
        </w:rPr>
        <w:t>“EL PROVEEDOR”</w:t>
      </w:r>
      <w:r w:rsidRPr="005D6714">
        <w:rPr>
          <w:rFonts w:asciiTheme="minorHAnsi" w:eastAsia="Calibri" w:hAnsiTheme="minorHAnsi"/>
          <w:sz w:val="20"/>
          <w:lang w:val="es-MX" w:eastAsia="en-US"/>
        </w:rPr>
        <w:t xml:space="preserve"> se obliga a observar y mantener vigentes las licencias, autorizaciones, permisos o registros requeridos para el cumplimiento de sus obligaciones.</w:t>
      </w:r>
    </w:p>
    <w:p w14:paraId="4CB288CD" w14:textId="77777777" w:rsidR="005D6714" w:rsidRPr="005D6714" w:rsidRDefault="005D6714" w:rsidP="005D6714">
      <w:pPr>
        <w:jc w:val="both"/>
        <w:rPr>
          <w:rFonts w:asciiTheme="minorHAnsi" w:eastAsia="Calibri" w:hAnsiTheme="minorHAnsi"/>
          <w:sz w:val="20"/>
          <w:lang w:val="es-MX" w:eastAsia="en-US"/>
        </w:rPr>
      </w:pPr>
    </w:p>
    <w:p w14:paraId="7836F570" w14:textId="77777777" w:rsidR="005D6714" w:rsidRPr="005D6714" w:rsidRDefault="005D6714" w:rsidP="005D6714">
      <w:pPr>
        <w:jc w:val="both"/>
        <w:rPr>
          <w:rFonts w:asciiTheme="minorHAnsi" w:eastAsia="Calibri" w:hAnsiTheme="minorHAnsi"/>
          <w:b/>
          <w:sz w:val="20"/>
          <w:lang w:val="es-MX" w:eastAsia="en-US"/>
        </w:rPr>
      </w:pPr>
      <w:r w:rsidRPr="005D6714">
        <w:rPr>
          <w:rFonts w:asciiTheme="minorHAnsi" w:hAnsiTheme="minorHAnsi"/>
          <w:b/>
          <w:sz w:val="20"/>
          <w:lang w:val="es-MX"/>
        </w:rPr>
        <w:t>DÉCIMA SEXTA</w:t>
      </w:r>
      <w:r w:rsidRPr="005D6714">
        <w:rPr>
          <w:rFonts w:asciiTheme="minorHAnsi" w:eastAsia="Calibri" w:hAnsiTheme="minorHAnsi"/>
          <w:b/>
          <w:sz w:val="20"/>
          <w:lang w:val="es-MX" w:eastAsia="en-US"/>
        </w:rPr>
        <w:t>. PÓLIZA DE RESPONSABILIDAD CIVIL</w:t>
      </w:r>
    </w:p>
    <w:p w14:paraId="6F72C923" w14:textId="77777777" w:rsidR="005D6714" w:rsidRPr="005D6714" w:rsidRDefault="005D6714" w:rsidP="005D6714">
      <w:pPr>
        <w:ind w:right="51"/>
        <w:jc w:val="both"/>
        <w:rPr>
          <w:rFonts w:asciiTheme="minorHAnsi" w:hAnsiTheme="minorHAnsi" w:cs="Arial"/>
          <w:sz w:val="20"/>
          <w:u w:val="single"/>
        </w:rPr>
      </w:pPr>
    </w:p>
    <w:p w14:paraId="219B42DF"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CUANDO NO SE REQUIERA LA CONTRATACIÓN DE SEGURO INCOPORAR EL SIGUIENTE PÁRRAFO: </w:t>
      </w:r>
    </w:p>
    <w:p w14:paraId="5C6121ED" w14:textId="77777777" w:rsidR="005D6714" w:rsidRPr="005D6714" w:rsidRDefault="005D6714" w:rsidP="005D6714">
      <w:pPr>
        <w:ind w:right="51"/>
        <w:jc w:val="both"/>
        <w:rPr>
          <w:rFonts w:asciiTheme="minorHAnsi" w:hAnsiTheme="minorHAnsi" w:cs="Arial"/>
          <w:sz w:val="20"/>
        </w:rPr>
      </w:pPr>
    </w:p>
    <w:p w14:paraId="155F74CA"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Para la prestación de los servicios materia del presente contrato, no se requiere que </w:t>
      </w:r>
      <w:r w:rsidRPr="005D6714">
        <w:rPr>
          <w:rFonts w:asciiTheme="minorHAnsi" w:hAnsiTheme="minorHAnsi" w:cs="Arial"/>
          <w:b/>
          <w:sz w:val="20"/>
        </w:rPr>
        <w:t>“EL PROVEEDOR”</w:t>
      </w:r>
      <w:r w:rsidRPr="005D6714">
        <w:rPr>
          <w:rFonts w:asciiTheme="minorHAnsi" w:hAnsiTheme="minorHAnsi" w:cs="Arial"/>
          <w:sz w:val="20"/>
        </w:rPr>
        <w:t xml:space="preserve"> contrate una póliza de seguro por responsabilidad civil.</w:t>
      </w:r>
    </w:p>
    <w:p w14:paraId="0A102E3F" w14:textId="77777777" w:rsidR="005D6714" w:rsidRPr="005D6714" w:rsidRDefault="005D6714" w:rsidP="005D6714">
      <w:pPr>
        <w:ind w:right="51"/>
        <w:jc w:val="both"/>
        <w:rPr>
          <w:rFonts w:asciiTheme="minorHAnsi" w:hAnsiTheme="minorHAnsi" w:cs="Arial"/>
          <w:b/>
          <w:sz w:val="20"/>
          <w:u w:val="single"/>
        </w:rPr>
      </w:pPr>
    </w:p>
    <w:p w14:paraId="29CAD797"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CUANDO SE REQUIERA LA CONTRATACIÓN DE SEGURO INCOPORAR LOS SIGUIENTES DOS PÁRRAFOS: </w:t>
      </w:r>
    </w:p>
    <w:p w14:paraId="65BD983D" w14:textId="77777777" w:rsidR="005D6714" w:rsidRPr="005D6714" w:rsidRDefault="005D6714" w:rsidP="005D6714">
      <w:pPr>
        <w:ind w:right="51"/>
        <w:jc w:val="both"/>
        <w:rPr>
          <w:rFonts w:asciiTheme="minorHAnsi" w:hAnsiTheme="minorHAnsi" w:cs="Arial"/>
          <w:sz w:val="20"/>
        </w:rPr>
      </w:pPr>
    </w:p>
    <w:p w14:paraId="35865AF1"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5D6714">
        <w:rPr>
          <w:rFonts w:asciiTheme="minorHAnsi" w:hAnsiTheme="minorHAnsi" w:cs="Arial"/>
          <w:b/>
          <w:sz w:val="20"/>
        </w:rPr>
        <w:t>“LA DEPENDENCIA O ENTIDAD”</w:t>
      </w:r>
      <w:r w:rsidRPr="005D6714">
        <w:rPr>
          <w:rFonts w:asciiTheme="minorHAnsi" w:hAnsiTheme="minorHAnsi" w:cs="Arial"/>
          <w:sz w:val="20"/>
        </w:rPr>
        <w:t>, así como, los que cause a terceros en sus bienes o personas, con motivo de la prestación del servicio materia del presente contrato.</w:t>
      </w:r>
    </w:p>
    <w:p w14:paraId="7E5B8FE9" w14:textId="77777777" w:rsidR="005D6714" w:rsidRPr="005D6714" w:rsidRDefault="005D6714" w:rsidP="005D6714">
      <w:pPr>
        <w:ind w:right="51"/>
        <w:jc w:val="both"/>
        <w:rPr>
          <w:rFonts w:asciiTheme="minorHAnsi" w:hAnsiTheme="minorHAnsi" w:cs="Arial"/>
          <w:sz w:val="20"/>
        </w:rPr>
      </w:pPr>
    </w:p>
    <w:p w14:paraId="19ACDEF9"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La póliza deberá contener las siguientes coberturas:</w:t>
      </w:r>
    </w:p>
    <w:p w14:paraId="17F2BDB7" w14:textId="77777777" w:rsidR="005D6714" w:rsidRPr="005D6714" w:rsidRDefault="005D6714" w:rsidP="005D6714">
      <w:pPr>
        <w:ind w:right="51"/>
        <w:jc w:val="both"/>
        <w:rPr>
          <w:rFonts w:asciiTheme="minorHAnsi" w:hAnsiTheme="minorHAnsi" w:cs="Arial"/>
          <w:sz w:val="20"/>
          <w:u w:val="single"/>
        </w:rPr>
      </w:pPr>
    </w:p>
    <w:p w14:paraId="5664E55A"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DESCRIBIR LAS COBERTURAS, ATENDIENDO A LAS NECESIDADES, TIPO Y CARACTERÍSTICAS DEL SERVICIO</w:t>
      </w:r>
    </w:p>
    <w:p w14:paraId="77BF9FA8" w14:textId="77777777" w:rsidR="005D6714" w:rsidRPr="005D6714" w:rsidRDefault="005D6714" w:rsidP="005D6714">
      <w:pPr>
        <w:ind w:right="51"/>
        <w:jc w:val="both"/>
        <w:rPr>
          <w:rFonts w:asciiTheme="minorHAnsi" w:hAnsiTheme="minorHAnsi" w:cs="Arial"/>
          <w:sz w:val="20"/>
        </w:rPr>
      </w:pPr>
    </w:p>
    <w:p w14:paraId="0D5CFACD" w14:textId="77777777" w:rsidR="005D6714" w:rsidRPr="005D6714" w:rsidRDefault="005D6714" w:rsidP="005D6714">
      <w:pPr>
        <w:jc w:val="both"/>
        <w:rPr>
          <w:rFonts w:asciiTheme="minorHAnsi" w:eastAsia="Calibri" w:hAnsiTheme="minorHAnsi" w:cs="Arial"/>
          <w:sz w:val="20"/>
          <w:lang w:eastAsia="en-US"/>
        </w:rPr>
      </w:pPr>
      <w:r w:rsidRPr="005D6714">
        <w:rPr>
          <w:rFonts w:asciiTheme="minorHAnsi" w:eastAsia="Calibri" w:hAnsiTheme="minorHAnsi" w:cs="Arial"/>
          <w:b/>
          <w:sz w:val="20"/>
          <w:lang w:eastAsia="en-US"/>
        </w:rPr>
        <w:t>DÉCIMA SÉPTIMA. TRANSPORTE</w:t>
      </w:r>
    </w:p>
    <w:p w14:paraId="430E4D3C" w14:textId="77777777" w:rsidR="005D6714" w:rsidRPr="005D6714" w:rsidRDefault="005D6714" w:rsidP="005D6714">
      <w:pPr>
        <w:jc w:val="both"/>
        <w:rPr>
          <w:rFonts w:asciiTheme="minorHAnsi" w:eastAsia="Calibri" w:hAnsiTheme="minorHAnsi" w:cs="Arial"/>
          <w:sz w:val="20"/>
          <w:lang w:eastAsia="en-US"/>
        </w:rPr>
      </w:pPr>
    </w:p>
    <w:p w14:paraId="16B5CA9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eastAsia="Calibri" w:hAnsiTheme="minorHAnsi" w:cs="Arial"/>
          <w:sz w:val="20"/>
          <w:lang w:eastAsia="en-US"/>
        </w:rPr>
        <w:t xml:space="preserve"> se obliga bajo su costa y riesgo, a trasportar los bienes e insumos necesarios para la prestación del servicio, desde su lugar de origen, hasta las instalaciones señaladas en el </w:t>
      </w:r>
      <w:r w:rsidRPr="005D6714">
        <w:rPr>
          <w:rFonts w:asciiTheme="minorHAnsi" w:eastAsia="Calibri" w:hAnsiTheme="minorHAnsi" w:cs="Arial"/>
          <w:b/>
          <w:sz w:val="20"/>
          <w:u w:val="single"/>
          <w:lang w:eastAsia="en-US"/>
        </w:rPr>
        <w:t>(ESTABLECER EL DOCUMENTO O ANEXO DONDE SE ENCUENTRAN LOS DOMICILIOS, O EN SU DEFECTO REDACTARLOS)</w:t>
      </w:r>
      <w:r w:rsidRPr="005D6714">
        <w:rPr>
          <w:rFonts w:asciiTheme="minorHAnsi" w:eastAsia="Calibri" w:hAnsiTheme="minorHAnsi" w:cs="Arial"/>
          <w:sz w:val="20"/>
          <w:lang w:eastAsia="en-US"/>
        </w:rPr>
        <w:t xml:space="preserve"> del presente contrato.</w:t>
      </w:r>
    </w:p>
    <w:p w14:paraId="5728F95C" w14:textId="77777777" w:rsidR="005D6714" w:rsidRPr="005D6714" w:rsidRDefault="005D6714" w:rsidP="005D6714">
      <w:pPr>
        <w:ind w:right="51"/>
        <w:jc w:val="both"/>
        <w:rPr>
          <w:rFonts w:asciiTheme="minorHAnsi" w:hAnsiTheme="minorHAnsi" w:cs="Arial"/>
          <w:sz w:val="20"/>
        </w:rPr>
      </w:pPr>
    </w:p>
    <w:p w14:paraId="59F332B6"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DÉCIMA OCTAVA. IMPUESTOS Y DERECHOS</w:t>
      </w:r>
    </w:p>
    <w:p w14:paraId="61ED465C" w14:textId="77777777" w:rsidR="005D6714" w:rsidRPr="005D6714" w:rsidRDefault="005D6714" w:rsidP="005D6714">
      <w:pPr>
        <w:jc w:val="both"/>
        <w:rPr>
          <w:rFonts w:asciiTheme="minorHAnsi" w:hAnsiTheme="minorHAnsi" w:cs="Arial"/>
          <w:sz w:val="20"/>
        </w:rPr>
      </w:pPr>
    </w:p>
    <w:p w14:paraId="66B113E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Los impuestos, derechos y gastos que procedan con motivo de la prestación de los servicios, objeto del presente contrato, serán pagados por </w:t>
      </w:r>
      <w:r w:rsidRPr="005D6714">
        <w:rPr>
          <w:rFonts w:asciiTheme="minorHAnsi" w:hAnsiTheme="minorHAnsi" w:cs="Arial"/>
          <w:b/>
          <w:sz w:val="20"/>
        </w:rPr>
        <w:t>“EL PROVEEDOR”</w:t>
      </w:r>
      <w:r w:rsidRPr="005D6714">
        <w:rPr>
          <w:rFonts w:asciiTheme="minorHAnsi" w:hAnsiTheme="minorHAnsi" w:cs="Arial"/>
          <w:sz w:val="20"/>
        </w:rPr>
        <w:t>, mismos que no serán repercutidos a</w:t>
      </w:r>
      <w:r w:rsidRPr="005D6714">
        <w:rPr>
          <w:rFonts w:asciiTheme="minorHAnsi" w:hAnsiTheme="minorHAnsi" w:cs="Arial"/>
          <w:b/>
          <w:sz w:val="20"/>
        </w:rPr>
        <w:t xml:space="preserve"> “LA DEPENDENCIA O ENTIDAD”</w:t>
      </w:r>
      <w:r w:rsidRPr="005D6714">
        <w:rPr>
          <w:rFonts w:asciiTheme="minorHAnsi" w:hAnsiTheme="minorHAnsi" w:cs="Arial"/>
          <w:sz w:val="20"/>
        </w:rPr>
        <w:t>.</w:t>
      </w:r>
    </w:p>
    <w:p w14:paraId="3254A47D" w14:textId="77777777" w:rsidR="005D6714" w:rsidRPr="005D6714" w:rsidRDefault="005D6714" w:rsidP="005D6714">
      <w:pPr>
        <w:ind w:right="51"/>
        <w:jc w:val="both"/>
        <w:rPr>
          <w:rFonts w:asciiTheme="minorHAnsi" w:hAnsiTheme="minorHAnsi" w:cs="Arial"/>
          <w:b/>
          <w:sz w:val="20"/>
        </w:rPr>
      </w:pPr>
    </w:p>
    <w:p w14:paraId="74370BA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sólo cubrirá, cuando aplique, lo correspondiente al Impuesto al Valor Agregado (IVA), en los términos de la normatividad aplicable y de conformidad con las disposiciones fiscales vigentes.</w:t>
      </w:r>
    </w:p>
    <w:p w14:paraId="7EC6E101" w14:textId="77777777" w:rsidR="005D6714" w:rsidRPr="005D6714" w:rsidRDefault="005D6714" w:rsidP="005D6714">
      <w:pPr>
        <w:ind w:right="51"/>
        <w:jc w:val="both"/>
        <w:rPr>
          <w:rFonts w:asciiTheme="minorHAnsi" w:hAnsiTheme="minorHAnsi" w:cs="Arial"/>
          <w:sz w:val="20"/>
        </w:rPr>
      </w:pPr>
    </w:p>
    <w:p w14:paraId="2EB2CD63" w14:textId="77777777" w:rsidR="005D6714" w:rsidRPr="005D6714" w:rsidRDefault="005D6714" w:rsidP="005D6714">
      <w:pPr>
        <w:ind w:right="51"/>
        <w:jc w:val="both"/>
        <w:rPr>
          <w:rFonts w:asciiTheme="minorHAnsi" w:hAnsiTheme="minorHAnsi" w:cs="Arial"/>
          <w:sz w:val="20"/>
        </w:rPr>
      </w:pPr>
    </w:p>
    <w:p w14:paraId="1C7E29B5" w14:textId="77777777" w:rsidR="005D6714" w:rsidRPr="005D6714" w:rsidRDefault="005D6714" w:rsidP="005D6714">
      <w:pPr>
        <w:tabs>
          <w:tab w:val="left" w:pos="2340"/>
        </w:tabs>
        <w:jc w:val="both"/>
        <w:rPr>
          <w:rFonts w:asciiTheme="minorHAnsi" w:hAnsiTheme="minorHAnsi" w:cs="Arial"/>
          <w:b/>
          <w:sz w:val="20"/>
        </w:rPr>
      </w:pPr>
      <w:r w:rsidRPr="005D6714">
        <w:rPr>
          <w:rFonts w:asciiTheme="minorHAnsi" w:hAnsiTheme="minorHAnsi" w:cs="Arial"/>
          <w:b/>
          <w:sz w:val="20"/>
        </w:rPr>
        <w:t>DÉCIMA NOVENA.</w:t>
      </w:r>
      <w:r w:rsidRPr="005D6714">
        <w:rPr>
          <w:rFonts w:asciiTheme="minorHAnsi" w:hAnsiTheme="minorHAnsi" w:cs="Arial"/>
          <w:sz w:val="20"/>
        </w:rPr>
        <w:t xml:space="preserve"> </w:t>
      </w:r>
      <w:r w:rsidRPr="005D6714">
        <w:rPr>
          <w:rFonts w:asciiTheme="minorHAnsi" w:hAnsiTheme="minorHAnsi" w:cs="Arial"/>
          <w:b/>
          <w:sz w:val="20"/>
        </w:rPr>
        <w:t>PROHIBICIÓN DE CESIÓN DE DERECHOS Y OBLIGACIONES</w:t>
      </w:r>
    </w:p>
    <w:p w14:paraId="2F12B6F5" w14:textId="77777777" w:rsidR="005D6714" w:rsidRPr="005D6714" w:rsidRDefault="005D6714" w:rsidP="005D6714">
      <w:pPr>
        <w:tabs>
          <w:tab w:val="left" w:pos="2340"/>
        </w:tabs>
        <w:jc w:val="both"/>
        <w:rPr>
          <w:rFonts w:asciiTheme="minorHAnsi" w:hAnsiTheme="minorHAnsi" w:cs="Arial"/>
          <w:b/>
          <w:sz w:val="20"/>
        </w:rPr>
      </w:pPr>
    </w:p>
    <w:p w14:paraId="7C01A34D"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5D6714">
        <w:rPr>
          <w:rFonts w:asciiTheme="minorHAnsi" w:hAnsiTheme="minorHAnsi" w:cs="Arial"/>
          <w:b/>
          <w:sz w:val="20"/>
        </w:rPr>
        <w:t>“LA DEPENDENCIA O ENTIDAD”</w:t>
      </w:r>
      <w:r w:rsidRPr="005D6714">
        <w:rPr>
          <w:rFonts w:asciiTheme="minorHAnsi" w:hAnsiTheme="minorHAnsi" w:cs="Arial"/>
          <w:sz w:val="20"/>
        </w:rPr>
        <w:t>.</w:t>
      </w:r>
    </w:p>
    <w:p w14:paraId="65E2BA0E" w14:textId="77777777" w:rsidR="005D6714" w:rsidRPr="005D6714" w:rsidRDefault="005D6714" w:rsidP="005D6714">
      <w:pPr>
        <w:ind w:right="51"/>
        <w:jc w:val="both"/>
        <w:rPr>
          <w:rFonts w:asciiTheme="minorHAnsi" w:hAnsiTheme="minorHAnsi" w:cs="Arial"/>
          <w:sz w:val="20"/>
        </w:rPr>
      </w:pPr>
    </w:p>
    <w:p w14:paraId="4608994E"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VIGÉSIMA. DERECHOS DE AUTOR, PATENTES Y/O MARCAS</w:t>
      </w:r>
    </w:p>
    <w:p w14:paraId="52EE2698" w14:textId="77777777" w:rsidR="005D6714" w:rsidRPr="005D6714" w:rsidRDefault="005D6714" w:rsidP="005D6714">
      <w:pPr>
        <w:tabs>
          <w:tab w:val="left" w:pos="2340"/>
        </w:tabs>
        <w:jc w:val="both"/>
        <w:rPr>
          <w:rFonts w:asciiTheme="minorHAnsi" w:hAnsiTheme="minorHAnsi" w:cs="Arial"/>
          <w:sz w:val="20"/>
        </w:rPr>
      </w:pPr>
    </w:p>
    <w:p w14:paraId="154B6638"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5D6714">
        <w:rPr>
          <w:rFonts w:asciiTheme="minorHAnsi" w:hAnsiTheme="minorHAnsi" w:cs="Arial"/>
          <w:b/>
          <w:sz w:val="20"/>
        </w:rPr>
        <w:t>“LA DEPENDENCIA O ENTIDAD”</w:t>
      </w:r>
      <w:r w:rsidRPr="005D6714">
        <w:rPr>
          <w:rFonts w:asciiTheme="minorHAnsi" w:hAnsiTheme="minorHAnsi" w:cs="Arial"/>
          <w:sz w:val="20"/>
        </w:rPr>
        <w:t xml:space="preserve"> o a terceros.</w:t>
      </w:r>
    </w:p>
    <w:p w14:paraId="089D3363" w14:textId="77777777" w:rsidR="005D6714" w:rsidRPr="005D6714" w:rsidRDefault="005D6714" w:rsidP="005D6714">
      <w:pPr>
        <w:tabs>
          <w:tab w:val="left" w:pos="2340"/>
        </w:tabs>
        <w:jc w:val="both"/>
        <w:rPr>
          <w:rFonts w:asciiTheme="minorHAnsi" w:hAnsiTheme="minorHAnsi" w:cs="Arial"/>
          <w:sz w:val="20"/>
        </w:rPr>
      </w:pPr>
    </w:p>
    <w:p w14:paraId="11C9038E"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sz w:val="20"/>
        </w:rPr>
        <w:t xml:space="preserve">De presentarse alguna reclamación en contra de </w:t>
      </w:r>
      <w:r w:rsidRPr="005D6714">
        <w:rPr>
          <w:rFonts w:asciiTheme="minorHAnsi" w:hAnsiTheme="minorHAnsi" w:cs="Arial"/>
          <w:b/>
          <w:sz w:val="20"/>
        </w:rPr>
        <w:t>“LA DEPENDENCIA O ENTIDAD”</w:t>
      </w:r>
      <w:r w:rsidRPr="005D6714">
        <w:rPr>
          <w:rFonts w:asciiTheme="minorHAnsi" w:hAnsiTheme="minorHAnsi" w:cs="Arial"/>
          <w:sz w:val="20"/>
        </w:rPr>
        <w:t xml:space="preserve">, por cualquiera de las causas antes mencionadas, </w:t>
      </w:r>
      <w:r w:rsidRPr="005D6714">
        <w:rPr>
          <w:rFonts w:asciiTheme="minorHAnsi" w:hAnsiTheme="minorHAnsi" w:cs="Arial"/>
          <w:b/>
          <w:sz w:val="20"/>
        </w:rPr>
        <w:t>“EL PROVEEDOR”</w:t>
      </w:r>
      <w:r w:rsidRPr="005D6714">
        <w:rPr>
          <w:rFonts w:asciiTheme="minorHAnsi" w:hAnsiTheme="minorHAnsi" w:cs="Arial"/>
          <w:sz w:val="20"/>
        </w:rPr>
        <w:t xml:space="preserve">, se obliga a salvaguardar los derechos e intereses de </w:t>
      </w:r>
      <w:r w:rsidRPr="005D6714">
        <w:rPr>
          <w:rFonts w:asciiTheme="minorHAnsi" w:hAnsiTheme="minorHAnsi" w:cs="Arial"/>
          <w:b/>
          <w:sz w:val="20"/>
        </w:rPr>
        <w:t>“LA DEPENDENCIA O ENTIDAD”</w:t>
      </w:r>
      <w:r w:rsidRPr="005D6714">
        <w:rPr>
          <w:rFonts w:asciiTheme="minorHAnsi" w:hAnsiTheme="minorHAnsi" w:cs="Arial"/>
          <w:sz w:val="20"/>
        </w:rPr>
        <w:t xml:space="preserve"> de cualquier controversia, liberándola de toda responsabilidad de carácter civil, penal, mercantil, fiscal o de cualquier otra índole, sacándola en paz y a salvo.</w:t>
      </w:r>
    </w:p>
    <w:p w14:paraId="679A26F7" w14:textId="77777777" w:rsidR="005D6714" w:rsidRPr="005D6714" w:rsidRDefault="005D6714" w:rsidP="005D6714">
      <w:pPr>
        <w:tabs>
          <w:tab w:val="left" w:pos="2340"/>
        </w:tabs>
        <w:jc w:val="both"/>
        <w:rPr>
          <w:rFonts w:asciiTheme="minorHAnsi" w:hAnsiTheme="minorHAnsi" w:cs="Arial"/>
          <w:sz w:val="20"/>
        </w:rPr>
      </w:pPr>
    </w:p>
    <w:p w14:paraId="1FD5BD68"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En caso de que </w:t>
      </w:r>
      <w:r w:rsidRPr="005D6714">
        <w:rPr>
          <w:rFonts w:asciiTheme="minorHAnsi" w:hAnsiTheme="minorHAnsi" w:cs="Arial"/>
          <w:b/>
          <w:sz w:val="20"/>
        </w:rPr>
        <w:t>“LA DEPENDENCIA O ENTIDAD”</w:t>
      </w:r>
      <w:r w:rsidRPr="005D6714">
        <w:rPr>
          <w:rFonts w:asciiTheme="minorHAnsi" w:hAnsiTheme="minorHAnsi" w:cs="Arial"/>
          <w:sz w:val="20"/>
        </w:rPr>
        <w:t xml:space="preserve"> tuviese que erogar recursos por cualquiera de estos conceptos, </w:t>
      </w:r>
      <w:r w:rsidRPr="005D6714">
        <w:rPr>
          <w:rFonts w:asciiTheme="minorHAnsi" w:hAnsiTheme="minorHAnsi" w:cs="Arial"/>
          <w:b/>
          <w:sz w:val="20"/>
        </w:rPr>
        <w:t>“EL PROVEEDOR”</w:t>
      </w:r>
      <w:r w:rsidRPr="005D6714">
        <w:rPr>
          <w:rFonts w:asciiTheme="minorHAnsi" w:hAnsiTheme="minorHAnsi" w:cs="Arial"/>
          <w:sz w:val="20"/>
        </w:rPr>
        <w:t xml:space="preserve"> se obliga a reembolsar de manera inmediata los recursos erogados por aquella.</w:t>
      </w:r>
    </w:p>
    <w:p w14:paraId="65CFF2EE" w14:textId="77777777" w:rsidR="005D6714" w:rsidRPr="005D6714" w:rsidRDefault="005D6714" w:rsidP="005D6714">
      <w:pPr>
        <w:ind w:right="51"/>
        <w:jc w:val="both"/>
        <w:rPr>
          <w:rFonts w:asciiTheme="minorHAnsi" w:hAnsiTheme="minorHAnsi" w:cs="Arial"/>
          <w:strike/>
          <w:sz w:val="20"/>
        </w:rPr>
      </w:pPr>
    </w:p>
    <w:p w14:paraId="75A77E7B"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
          <w:bCs/>
          <w:sz w:val="20"/>
        </w:rPr>
      </w:pPr>
      <w:r w:rsidRPr="005D6714">
        <w:rPr>
          <w:rFonts w:asciiTheme="minorHAnsi" w:hAnsiTheme="minorHAnsi" w:cs="Arial"/>
          <w:b/>
          <w:bCs/>
          <w:sz w:val="20"/>
        </w:rPr>
        <w:t>VIGÉSIMA PRIMERA. CONFIDENCIALIDAD Y PROTECCIÓN DE DATOS PERSONALES.</w:t>
      </w:r>
    </w:p>
    <w:p w14:paraId="35AC35B6"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
          <w:bCs/>
          <w:sz w:val="20"/>
        </w:rPr>
      </w:pPr>
    </w:p>
    <w:p w14:paraId="2A9558DE"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
          <w:bCs/>
          <w:sz w:val="20"/>
          <w:lang w:eastAsia="en-US"/>
        </w:rPr>
      </w:pPr>
      <w:r w:rsidRPr="005D6714">
        <w:rPr>
          <w:rFonts w:asciiTheme="minorHAnsi" w:hAnsiTheme="minorHAnsi" w:cs="Arial"/>
          <w:b/>
          <w:bCs/>
          <w:sz w:val="20"/>
        </w:rPr>
        <w:t xml:space="preserve">"LAS PARTES" </w:t>
      </w:r>
      <w:r w:rsidRPr="005D6714">
        <w:rPr>
          <w:rFonts w:asciiTheme="minorHAnsi" w:hAnsiTheme="minorHAnsi"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3E7EF6A5" w14:textId="77777777" w:rsidR="005D6714" w:rsidRPr="005D6714" w:rsidRDefault="005D6714" w:rsidP="005D6714">
      <w:pPr>
        <w:jc w:val="both"/>
        <w:rPr>
          <w:rFonts w:asciiTheme="minorHAnsi" w:hAnsiTheme="minorHAnsi" w:cs="Arial"/>
          <w:sz w:val="20"/>
        </w:rPr>
      </w:pPr>
    </w:p>
    <w:p w14:paraId="27C8E20C"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Para el tratamiento de los datos personales que </w:t>
      </w:r>
      <w:r w:rsidRPr="005D6714">
        <w:rPr>
          <w:rFonts w:asciiTheme="minorHAnsi" w:hAnsiTheme="minorHAnsi" w:cs="Arial"/>
          <w:b/>
          <w:bCs/>
          <w:sz w:val="20"/>
        </w:rPr>
        <w:t>“LAS PARTES”</w:t>
      </w:r>
      <w:r w:rsidRPr="005D6714">
        <w:rPr>
          <w:rFonts w:asciiTheme="minorHAnsi" w:hAnsiTheme="minorHAnsi" w:cs="Arial"/>
          <w:bCs/>
          <w:sz w:val="20"/>
        </w:rPr>
        <w:t xml:space="preserve"> </w:t>
      </w:r>
      <w:r w:rsidRPr="005D6714">
        <w:rPr>
          <w:rFonts w:asciiTheme="minorHAnsi" w:hAnsiTheme="minorHAnsi" w:cs="Arial"/>
          <w:sz w:val="20"/>
        </w:rPr>
        <w:t>recaben con motivo de la celebración del presente contrato, deberá de realizarse con base en lo previsto en los Avisos de Privacidad respectivos.</w:t>
      </w:r>
    </w:p>
    <w:p w14:paraId="6094B27C" w14:textId="77777777" w:rsidR="005D6714" w:rsidRPr="005D6714" w:rsidRDefault="005D6714" w:rsidP="005D6714">
      <w:pPr>
        <w:jc w:val="both"/>
        <w:rPr>
          <w:rFonts w:asciiTheme="minorHAnsi" w:hAnsiTheme="minorHAnsi" w:cs="Arial"/>
          <w:sz w:val="20"/>
        </w:rPr>
      </w:pPr>
    </w:p>
    <w:p w14:paraId="43902DDE"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sz w:val="20"/>
        </w:rPr>
      </w:pPr>
      <w:r w:rsidRPr="005D6714">
        <w:rPr>
          <w:rFonts w:asciiTheme="minorHAnsi" w:hAnsiTheme="minorHAnsi" w:cs="Arial"/>
          <w:sz w:val="20"/>
        </w:rPr>
        <w:t>Por tal motivo,</w:t>
      </w:r>
      <w:r w:rsidRPr="005D6714">
        <w:rPr>
          <w:rFonts w:asciiTheme="minorHAnsi" w:hAnsiTheme="minorHAnsi" w:cs="Arial"/>
          <w:b/>
          <w:sz w:val="20"/>
        </w:rPr>
        <w:t xml:space="preserve"> “EL PROVEEDOR”</w:t>
      </w:r>
      <w:r w:rsidRPr="005D6714">
        <w:rPr>
          <w:rFonts w:asciiTheme="minorHAnsi" w:hAnsiTheme="minorHAnsi" w:cs="Arial"/>
          <w:sz w:val="20"/>
        </w:rPr>
        <w:t xml:space="preserve"> asume cualquier responsabilidad que se derive del incumplimiento de su parte, o de sus empleados, a las obligaciones de confidencialidad descritas en el presente contrato. </w:t>
      </w:r>
    </w:p>
    <w:p w14:paraId="0D3C69EE"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sz w:val="20"/>
        </w:rPr>
      </w:pPr>
    </w:p>
    <w:p w14:paraId="61B87F7D"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sz w:val="20"/>
        </w:rPr>
      </w:pPr>
      <w:r w:rsidRPr="005D6714">
        <w:rPr>
          <w:rFonts w:asciiTheme="minorHAnsi" w:hAnsiTheme="minorHAnsi" w:cs="Arial"/>
          <w:sz w:val="20"/>
        </w:rPr>
        <w:t xml:space="preserve">Asimismo </w:t>
      </w:r>
      <w:r w:rsidRPr="005D6714">
        <w:rPr>
          <w:rFonts w:asciiTheme="minorHAnsi" w:hAnsiTheme="minorHAnsi" w:cs="Arial"/>
          <w:b/>
          <w:sz w:val="20"/>
        </w:rPr>
        <w:t xml:space="preserve">“EL PROVEEDOR” </w:t>
      </w:r>
      <w:r w:rsidRPr="005D6714">
        <w:rPr>
          <w:rFonts w:asciiTheme="minorHAnsi" w:hAnsiTheme="minorHAnsi" w:cs="Arial"/>
          <w:sz w:val="20"/>
        </w:rPr>
        <w:t>deberá</w:t>
      </w:r>
      <w:r w:rsidRPr="005D6714">
        <w:rPr>
          <w:rFonts w:asciiTheme="minorHAnsi" w:hAnsiTheme="minorHAnsi" w:cs="Arial"/>
          <w:b/>
          <w:sz w:val="20"/>
        </w:rPr>
        <w:t xml:space="preserve"> </w:t>
      </w:r>
      <w:r w:rsidRPr="005D6714">
        <w:rPr>
          <w:rFonts w:asciiTheme="minorHAnsi" w:hAnsiTheme="minorHAnsi" w:cs="Arial"/>
          <w:sz w:val="20"/>
        </w:rPr>
        <w:t>observar lo establecido en el Anexo aplicable a la Confidencialidad de la información del presente Contrato.</w:t>
      </w:r>
    </w:p>
    <w:p w14:paraId="7DFFC8CE" w14:textId="77777777" w:rsidR="005D6714" w:rsidRPr="005D6714" w:rsidRDefault="005D6714" w:rsidP="005D6714">
      <w:pPr>
        <w:jc w:val="both"/>
        <w:rPr>
          <w:rFonts w:asciiTheme="minorHAnsi" w:hAnsiTheme="minorHAnsi" w:cs="Arial"/>
          <w:sz w:val="20"/>
        </w:rPr>
      </w:pPr>
    </w:p>
    <w:p w14:paraId="58C78457" w14:textId="77777777" w:rsidR="005D6714" w:rsidRPr="005D6714" w:rsidRDefault="005D6714" w:rsidP="005D6714">
      <w:pPr>
        <w:jc w:val="both"/>
        <w:rPr>
          <w:rFonts w:asciiTheme="minorHAnsi" w:hAnsiTheme="minorHAnsi" w:cs="Arial"/>
          <w:b/>
          <w:sz w:val="20"/>
          <w:lang w:eastAsia="es-MX"/>
        </w:rPr>
      </w:pPr>
      <w:r w:rsidRPr="005D6714">
        <w:rPr>
          <w:rFonts w:asciiTheme="minorHAnsi" w:hAnsiTheme="minorHAnsi" w:cs="Arial"/>
          <w:b/>
          <w:sz w:val="20"/>
          <w:lang w:eastAsia="es-MX"/>
        </w:rPr>
        <w:t>VIGÉSIMA SEGUNDA. SUSPENSIÓN TEMPORAL DE LA PRESTACIÓN DE LOS SERVICIOS.</w:t>
      </w:r>
    </w:p>
    <w:p w14:paraId="792CE108" w14:textId="77777777" w:rsidR="005D6714" w:rsidRPr="005D6714" w:rsidRDefault="005D6714" w:rsidP="005D6714">
      <w:pPr>
        <w:jc w:val="both"/>
        <w:rPr>
          <w:rFonts w:asciiTheme="minorHAnsi" w:hAnsiTheme="minorHAnsi" w:cs="Arial"/>
          <w:sz w:val="20"/>
        </w:rPr>
      </w:pPr>
    </w:p>
    <w:p w14:paraId="49C1F188"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Cs/>
          <w:sz w:val="20"/>
        </w:rPr>
        <w:t>Con fundamento en el artículo 55 Bis de</w:t>
      </w:r>
      <w:r w:rsidRPr="005D6714">
        <w:rPr>
          <w:rFonts w:asciiTheme="minorHAnsi" w:hAnsiTheme="minorHAnsi" w:cs="Arial"/>
          <w:b/>
          <w:bCs/>
          <w:sz w:val="20"/>
        </w:rPr>
        <w:t xml:space="preserve"> </w:t>
      </w:r>
      <w:r w:rsidRPr="005D6714">
        <w:rPr>
          <w:rFonts w:asciiTheme="minorHAnsi" w:hAnsiTheme="minorHAnsi" w:cs="Arial"/>
          <w:bCs/>
          <w:sz w:val="20"/>
        </w:rPr>
        <w:t>la Ley de Adquisiciones, Arrendamientos y Servicios del Sector Público</w:t>
      </w:r>
      <w:r w:rsidRPr="005D6714">
        <w:rPr>
          <w:rFonts w:asciiTheme="minorHAnsi" w:hAnsiTheme="minorHAnsi" w:cs="Arial"/>
          <w:b/>
          <w:bCs/>
          <w:sz w:val="20"/>
        </w:rPr>
        <w:t xml:space="preserve"> </w:t>
      </w:r>
      <w:r w:rsidRPr="005D6714">
        <w:rPr>
          <w:rFonts w:asciiTheme="minorHAnsi" w:hAnsiTheme="minorHAnsi" w:cs="Arial"/>
          <w:bCs/>
          <w:sz w:val="20"/>
        </w:rPr>
        <w:t>y</w:t>
      </w:r>
      <w:r w:rsidRPr="005D6714">
        <w:rPr>
          <w:rFonts w:asciiTheme="minorHAnsi" w:hAnsiTheme="minorHAnsi" w:cs="Arial"/>
          <w:b/>
          <w:bCs/>
          <w:sz w:val="20"/>
        </w:rPr>
        <w:t xml:space="preserve"> </w:t>
      </w:r>
      <w:r w:rsidRPr="005D6714">
        <w:rPr>
          <w:rFonts w:asciiTheme="minorHAnsi" w:hAnsiTheme="minorHAnsi" w:cs="Arial"/>
          <w:bCs/>
          <w:sz w:val="20"/>
        </w:rPr>
        <w:t xml:space="preserve">102, fracción II, de su Reglamento, </w:t>
      </w: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hAnsiTheme="minorHAnsi" w:cs="Arial"/>
          <w:bCs/>
          <w:sz w:val="20"/>
        </w:rPr>
        <w:t xml:space="preserve">en el supuesto de caso fortuito o de fuerza mayor o por causas que le resulten imputables, podrá suspender la prestación de los servicios, de manera temporal, quedando obligado a pagar a </w:t>
      </w:r>
      <w:r w:rsidRPr="005D6714">
        <w:rPr>
          <w:rFonts w:asciiTheme="minorHAnsi" w:hAnsiTheme="minorHAnsi" w:cs="Arial"/>
          <w:b/>
          <w:sz w:val="20"/>
        </w:rPr>
        <w:t xml:space="preserve"> “EL </w:t>
      </w:r>
      <w:r w:rsidRPr="005D6714">
        <w:rPr>
          <w:rFonts w:asciiTheme="minorHAnsi" w:hAnsiTheme="minorHAnsi" w:cs="Arial"/>
          <w:b/>
          <w:sz w:val="20"/>
        </w:rPr>
        <w:lastRenderedPageBreak/>
        <w:t>PROVEEDOR”</w:t>
      </w:r>
      <w:r w:rsidRPr="005D6714">
        <w:rPr>
          <w:rFonts w:asciiTheme="minorHAnsi" w:hAnsiTheme="minorHAnsi" w:cs="Arial"/>
          <w:bCs/>
          <w:sz w:val="20"/>
        </w:rPr>
        <w:t xml:space="preserve">, </w:t>
      </w:r>
      <w:r w:rsidRPr="005D6714">
        <w:rPr>
          <w:rFonts w:asciiTheme="minorHAnsi" w:hAnsiTheme="minorHAnsi" w:cs="Arial"/>
          <w:sz w:val="20"/>
        </w:rPr>
        <w:t>aquellos servicios que hubiesen sido efectivamente prestados, así como, al pago de gastos no recuperables previa</w:t>
      </w:r>
      <w:r w:rsidRPr="005D6714">
        <w:rPr>
          <w:rFonts w:asciiTheme="minorHAnsi" w:hAnsiTheme="minorHAnsi" w:cs="Arial"/>
          <w:bCs/>
          <w:sz w:val="20"/>
        </w:rPr>
        <w:t xml:space="preserve"> solicitud y acreditamiento.</w:t>
      </w:r>
    </w:p>
    <w:p w14:paraId="305BD18A" w14:textId="77777777" w:rsidR="005D6714" w:rsidRPr="005D6714" w:rsidRDefault="005D6714" w:rsidP="005D6714">
      <w:pPr>
        <w:tabs>
          <w:tab w:val="center" w:pos="567"/>
        </w:tabs>
        <w:autoSpaceDE w:val="0"/>
        <w:autoSpaceDN w:val="0"/>
        <w:adjustRightInd w:val="0"/>
        <w:ind w:left="284" w:right="423"/>
        <w:jc w:val="both"/>
        <w:rPr>
          <w:rFonts w:asciiTheme="minorHAnsi" w:hAnsiTheme="minorHAnsi" w:cs="Arial"/>
          <w:bCs/>
          <w:sz w:val="20"/>
        </w:rPr>
      </w:pPr>
    </w:p>
    <w:p w14:paraId="4D825A86"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Cs/>
          <w:sz w:val="20"/>
        </w:rPr>
        <w:t>Una vez que hayan desaparecido las causas que motivaron la suspensión,</w:t>
      </w:r>
      <w:r w:rsidRPr="005D6714">
        <w:rPr>
          <w:rFonts w:asciiTheme="minorHAnsi" w:hAnsiTheme="minorHAnsi" w:cs="Arial"/>
          <w:b/>
          <w:bCs/>
          <w:sz w:val="20"/>
        </w:rPr>
        <w:t xml:space="preserve"> </w:t>
      </w:r>
      <w:r w:rsidRPr="005D6714">
        <w:rPr>
          <w:rFonts w:asciiTheme="minorHAnsi" w:hAnsiTheme="minorHAnsi" w:cs="Arial"/>
          <w:bCs/>
          <w:sz w:val="20"/>
        </w:rPr>
        <w:t>el contrato</w:t>
      </w:r>
      <w:r w:rsidRPr="005D6714">
        <w:rPr>
          <w:rFonts w:asciiTheme="minorHAnsi" w:hAnsiTheme="minorHAnsi" w:cs="Arial"/>
          <w:b/>
          <w:bCs/>
          <w:sz w:val="20"/>
        </w:rPr>
        <w:t xml:space="preserve"> </w:t>
      </w:r>
      <w:r w:rsidRPr="005D6714">
        <w:rPr>
          <w:rFonts w:asciiTheme="minorHAnsi" w:hAnsiTheme="minorHAnsi" w:cs="Arial"/>
          <w:bCs/>
          <w:sz w:val="20"/>
        </w:rPr>
        <w:t xml:space="preserve">podrá continuar produciendo todos sus efectos legales, si </w:t>
      </w: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hAnsiTheme="minorHAnsi" w:cs="Arial"/>
          <w:bCs/>
          <w:sz w:val="20"/>
        </w:rPr>
        <w:t>así lo determina; y en caso que subsistan los supuestos que dieron origen a la suspensión, se podrá iniciar la terminación anticipada del contrato, conforme lo dispuesto en la cláusula siguiente.</w:t>
      </w:r>
    </w:p>
    <w:p w14:paraId="1CD793C9" w14:textId="77777777" w:rsidR="005D6714" w:rsidRPr="005D6714" w:rsidRDefault="005D6714" w:rsidP="005D6714">
      <w:pPr>
        <w:jc w:val="both"/>
        <w:rPr>
          <w:rFonts w:asciiTheme="minorHAnsi" w:hAnsiTheme="minorHAnsi" w:cs="Arial"/>
          <w:sz w:val="20"/>
        </w:rPr>
      </w:pPr>
    </w:p>
    <w:p w14:paraId="154D35FA" w14:textId="77777777" w:rsidR="005D6714" w:rsidRPr="005D6714" w:rsidRDefault="005D6714" w:rsidP="005D6714">
      <w:pPr>
        <w:jc w:val="both"/>
        <w:rPr>
          <w:rFonts w:asciiTheme="minorHAnsi" w:hAnsiTheme="minorHAnsi" w:cs="Arial"/>
          <w:sz w:val="20"/>
          <w:lang w:eastAsia="es-MX"/>
        </w:rPr>
      </w:pPr>
      <w:r w:rsidRPr="005D6714">
        <w:rPr>
          <w:rFonts w:asciiTheme="minorHAnsi" w:hAnsiTheme="minorHAnsi" w:cs="Arial"/>
          <w:b/>
          <w:sz w:val="20"/>
          <w:lang w:eastAsia="es-MX"/>
        </w:rPr>
        <w:t>VIGÉSIMA TERCERA. TERMINACIÓN ANTICIPADA DEL CONTRATO</w:t>
      </w:r>
    </w:p>
    <w:p w14:paraId="4E1C74E3" w14:textId="77777777" w:rsidR="005D6714" w:rsidRPr="005D6714" w:rsidRDefault="005D6714" w:rsidP="005D6714">
      <w:pPr>
        <w:jc w:val="both"/>
        <w:rPr>
          <w:rFonts w:asciiTheme="minorHAnsi" w:hAnsiTheme="minorHAnsi" w:cs="Arial"/>
          <w:sz w:val="20"/>
          <w:lang w:eastAsia="es-MX"/>
        </w:rPr>
      </w:pPr>
    </w:p>
    <w:p w14:paraId="34BD03BB" w14:textId="20A5029C"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
          <w:sz w:val="20"/>
        </w:rPr>
        <w:t>“LA DEPENDENCIA O ENTIDAD”</w:t>
      </w:r>
      <w:r w:rsidRPr="005D6714">
        <w:rPr>
          <w:rFonts w:asciiTheme="minorHAnsi" w:hAnsiTheme="minorHAnsi" w:cs="Arial"/>
          <w:b/>
          <w:bCs/>
          <w:sz w:val="20"/>
        </w:rPr>
        <w:t xml:space="preserve"> </w:t>
      </w:r>
      <w:r w:rsidRPr="005D6714">
        <w:rPr>
          <w:rFonts w:asciiTheme="minorHAnsi" w:hAnsiTheme="minorHAnsi" w:cs="Arial"/>
          <w:bCs/>
          <w:sz w:val="20"/>
        </w:rPr>
        <w:t>cuando concurran razones de interés general, o bien, cuando por causas justificadas se extinga la necesidad de requerir</w:t>
      </w:r>
      <w:r w:rsidRPr="005D6714">
        <w:rPr>
          <w:rFonts w:asciiTheme="minorHAnsi" w:hAnsiTheme="minorHAnsi" w:cs="Arial"/>
          <w:b/>
          <w:bCs/>
          <w:sz w:val="20"/>
        </w:rPr>
        <w:t xml:space="preserve"> </w:t>
      </w:r>
      <w:r w:rsidRPr="005D6714">
        <w:rPr>
          <w:rFonts w:asciiTheme="minorHAnsi" w:hAnsiTheme="minorHAnsi" w:cs="Arial"/>
          <w:bCs/>
          <w:sz w:val="20"/>
        </w:rPr>
        <w:t>los servicios</w:t>
      </w:r>
      <w:r w:rsidRPr="005D6714">
        <w:rPr>
          <w:rFonts w:asciiTheme="minorHAnsi" w:hAnsiTheme="minorHAnsi" w:cs="Arial"/>
          <w:b/>
          <w:bCs/>
          <w:sz w:val="20"/>
        </w:rPr>
        <w:t xml:space="preserve"> </w:t>
      </w:r>
      <w:r w:rsidRPr="005D6714">
        <w:rPr>
          <w:rFonts w:asciiTheme="minorHAnsi" w:hAnsiTheme="minorHAnsi" w:cs="Arial"/>
          <w:bCs/>
          <w:sz w:val="20"/>
        </w:rPr>
        <w:t xml:space="preserve">originalmente contratados y se demuestre que de continuar con el cumplimiento de las obligaciones pactadas, se ocasionaría algún daño o perjuicio a </w:t>
      </w:r>
      <w:r w:rsidRPr="005D6714">
        <w:rPr>
          <w:rFonts w:asciiTheme="minorHAnsi" w:hAnsiTheme="minorHAnsi" w:cs="Arial"/>
          <w:b/>
          <w:sz w:val="20"/>
        </w:rPr>
        <w:t>“LA DEPENDENCIA O ENTIDAD”</w:t>
      </w:r>
      <w:r w:rsidRPr="005D6714">
        <w:rPr>
          <w:rFonts w:asciiTheme="minorHAnsi" w:hAnsiTheme="minorHAnsi" w:cs="Arial"/>
          <w:bCs/>
          <w:sz w:val="20"/>
        </w:rPr>
        <w:t xml:space="preserve">, o se determine la nulidad total o parcial de los actos que dieron origen al presente contrato, con motivo de la resolución de una inconformidad o intervención de oficio, emitida por la </w:t>
      </w:r>
      <w:r w:rsidR="00B179E5" w:rsidRPr="00B179E5">
        <w:rPr>
          <w:rFonts w:asciiTheme="minorHAnsi" w:hAnsiTheme="minorHAnsi" w:cs="Arial"/>
          <w:bCs/>
          <w:sz w:val="20"/>
        </w:rPr>
        <w:t>Secretaría Anticorrupción y Buen Gobie</w:t>
      </w:r>
      <w:r w:rsidR="00B179E5">
        <w:rPr>
          <w:rFonts w:asciiTheme="minorHAnsi" w:hAnsiTheme="minorHAnsi" w:cs="Arial"/>
          <w:bCs/>
          <w:sz w:val="20"/>
        </w:rPr>
        <w:t xml:space="preserve">rno </w:t>
      </w:r>
      <w:r w:rsidR="00B179E5" w:rsidRPr="00B179E5">
        <w:rPr>
          <w:rFonts w:asciiTheme="minorHAnsi" w:hAnsiTheme="minorHAnsi" w:cs="Arial"/>
          <w:b/>
          <w:bCs/>
          <w:sz w:val="20"/>
        </w:rPr>
        <w:t>(SABG)</w:t>
      </w:r>
      <w:r w:rsidRPr="005D6714">
        <w:rPr>
          <w:rFonts w:asciiTheme="minorHAnsi" w:hAnsiTheme="minorHAnsi" w:cs="Arial"/>
          <w:bCs/>
          <w:sz w:val="20"/>
        </w:rPr>
        <w:t xml:space="preserve"> podrá dar por terminado anticipadamente el presente contrato</w:t>
      </w:r>
      <w:r w:rsidRPr="005D6714">
        <w:rPr>
          <w:rFonts w:asciiTheme="minorHAnsi" w:hAnsiTheme="minorHAnsi" w:cs="Arial"/>
          <w:b/>
          <w:bCs/>
          <w:sz w:val="20"/>
        </w:rPr>
        <w:t xml:space="preserve"> </w:t>
      </w:r>
      <w:r w:rsidRPr="005D6714">
        <w:rPr>
          <w:rFonts w:asciiTheme="minorHAnsi" w:hAnsiTheme="minorHAnsi" w:cs="Arial"/>
          <w:bCs/>
          <w:sz w:val="20"/>
        </w:rPr>
        <w:t xml:space="preserve">sin responsabilidad alguna para </w:t>
      </w:r>
      <w:r w:rsidRPr="005D6714">
        <w:rPr>
          <w:rFonts w:asciiTheme="minorHAnsi" w:hAnsiTheme="minorHAnsi" w:cs="Arial"/>
          <w:b/>
          <w:sz w:val="20"/>
        </w:rPr>
        <w:t>“LA DEPENDENCIA O ENTIDAD”</w:t>
      </w:r>
      <w:r w:rsidRPr="005D6714">
        <w:rPr>
          <w:rFonts w:asciiTheme="minorHAnsi" w:hAnsiTheme="minorHAnsi" w:cs="Arial"/>
          <w:bCs/>
          <w:sz w:val="20"/>
        </w:rPr>
        <w:t>, ello con independencia de lo establecido en la cláusula que antecede.</w:t>
      </w:r>
    </w:p>
    <w:p w14:paraId="5244D98D"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p>
    <w:p w14:paraId="365ACE0A"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Cs/>
          <w:sz w:val="20"/>
        </w:rPr>
        <w:t xml:space="preserve">Cuando </w:t>
      </w:r>
      <w:r w:rsidRPr="005D6714">
        <w:rPr>
          <w:rFonts w:asciiTheme="minorHAnsi" w:hAnsiTheme="minorHAnsi" w:cs="Arial"/>
          <w:b/>
          <w:sz w:val="20"/>
        </w:rPr>
        <w:t>“LA DEPENDENCIA O ENTIDAD”</w:t>
      </w:r>
      <w:r w:rsidRPr="005D6714">
        <w:rPr>
          <w:rFonts w:asciiTheme="minorHAnsi" w:hAnsiTheme="minorHAnsi" w:cs="Arial"/>
          <w:bCs/>
          <w:sz w:val="20"/>
        </w:rPr>
        <w:t xml:space="preserve"> determine dar por terminado anticipadamente el contrato, lo notificará </w:t>
      </w:r>
      <w:r w:rsidRPr="005D6714">
        <w:rPr>
          <w:rFonts w:asciiTheme="minorHAnsi" w:hAnsiTheme="minorHAnsi" w:cs="Arial"/>
          <w:sz w:val="20"/>
        </w:rPr>
        <w:t xml:space="preserve">a </w:t>
      </w:r>
      <w:r w:rsidRPr="005D6714">
        <w:rPr>
          <w:rFonts w:asciiTheme="minorHAnsi" w:hAnsiTheme="minorHAnsi" w:cs="Arial"/>
          <w:b/>
          <w:sz w:val="20"/>
        </w:rPr>
        <w:t>“EL PROVEEDOR”</w:t>
      </w:r>
      <w:r w:rsidRPr="005D6714">
        <w:rPr>
          <w:rFonts w:asciiTheme="minorHAnsi" w:hAnsiTheme="minorHAnsi" w:cs="Arial"/>
          <w:sz w:val="20"/>
        </w:rPr>
        <w:t xml:space="preserve"> hasta con 30 (treinta) días naturales anteriores al hecho, </w:t>
      </w:r>
      <w:r w:rsidRPr="005D6714">
        <w:rPr>
          <w:rFonts w:asciiTheme="minorHAnsi" w:hAnsiTheme="minorHAnsi" w:cs="Arial"/>
          <w:bCs/>
          <w:sz w:val="20"/>
        </w:rPr>
        <w:t>debiendo sustentarlo en un dictamen fundado y motivado, en el que, se precisarán las razones o causas que dieron origen a la misma y pagará a</w:t>
      </w:r>
      <w:r w:rsidRPr="005D6714">
        <w:rPr>
          <w:rFonts w:asciiTheme="minorHAnsi" w:hAnsiTheme="minorHAnsi" w:cs="Arial"/>
          <w:b/>
          <w:bCs/>
          <w:sz w:val="20"/>
        </w:rPr>
        <w:t xml:space="preserve"> </w:t>
      </w:r>
      <w:r w:rsidRPr="005D6714">
        <w:rPr>
          <w:rFonts w:asciiTheme="minorHAnsi" w:hAnsiTheme="minorHAnsi" w:cs="Arial"/>
          <w:b/>
          <w:sz w:val="20"/>
        </w:rPr>
        <w:t>“EL PROVEEDOR”</w:t>
      </w:r>
      <w:r w:rsidRPr="005D6714">
        <w:rPr>
          <w:rFonts w:asciiTheme="minorHAnsi" w:hAnsiTheme="minorHAnsi" w:cs="Arial"/>
          <w:b/>
          <w:bCs/>
          <w:sz w:val="20"/>
        </w:rPr>
        <w:t xml:space="preserve"> </w:t>
      </w:r>
      <w:r w:rsidRPr="005D6714">
        <w:rPr>
          <w:rFonts w:asciiTheme="minorHAnsi" w:hAnsiTheme="minorHAnsi" w:cs="Arial"/>
          <w:bCs/>
          <w:sz w:val="20"/>
        </w:rPr>
        <w:t>la parte proporcional de los servicios</w:t>
      </w:r>
      <w:r w:rsidRPr="005D6714">
        <w:rPr>
          <w:rFonts w:asciiTheme="minorHAnsi" w:hAnsiTheme="minorHAnsi" w:cs="Arial"/>
          <w:b/>
          <w:bCs/>
          <w:sz w:val="20"/>
        </w:rPr>
        <w:t xml:space="preserve"> </w:t>
      </w:r>
      <w:r w:rsidRPr="005D6714">
        <w:rPr>
          <w:rFonts w:asciiTheme="minorHAnsi" w:hAnsiTheme="minorHAnsi" w:cs="Arial"/>
          <w:bCs/>
          <w:sz w:val="20"/>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549F2AFA" w14:textId="77777777" w:rsidR="005D6714" w:rsidRPr="005D6714" w:rsidRDefault="005D6714" w:rsidP="005D6714">
      <w:pPr>
        <w:tabs>
          <w:tab w:val="center" w:pos="567"/>
        </w:tabs>
        <w:autoSpaceDE w:val="0"/>
        <w:autoSpaceDN w:val="0"/>
        <w:adjustRightInd w:val="0"/>
        <w:ind w:right="423"/>
        <w:jc w:val="both"/>
        <w:rPr>
          <w:rFonts w:asciiTheme="minorHAnsi" w:hAnsiTheme="minorHAnsi" w:cs="Arial"/>
          <w:bCs/>
          <w:sz w:val="20"/>
        </w:rPr>
      </w:pPr>
    </w:p>
    <w:p w14:paraId="79408E63" w14:textId="77777777" w:rsidR="005D6714" w:rsidRPr="005D6714" w:rsidRDefault="005D6714" w:rsidP="005D6714">
      <w:pPr>
        <w:ind w:right="51"/>
        <w:jc w:val="both"/>
        <w:rPr>
          <w:rFonts w:asciiTheme="minorHAnsi" w:hAnsiTheme="minorHAnsi" w:cs="Arial"/>
          <w:b/>
          <w:sz w:val="20"/>
          <w:lang w:eastAsia="es-MX"/>
        </w:rPr>
      </w:pPr>
      <w:r w:rsidRPr="005D6714">
        <w:rPr>
          <w:rFonts w:asciiTheme="minorHAnsi" w:hAnsiTheme="minorHAnsi" w:cs="Arial"/>
          <w:b/>
          <w:sz w:val="20"/>
          <w:lang w:eastAsia="es-MX"/>
        </w:rPr>
        <w:t>VIGÉSIMA CUARTA. RESCISIÓN</w:t>
      </w:r>
    </w:p>
    <w:p w14:paraId="3CA35670" w14:textId="77777777" w:rsidR="005D6714" w:rsidRPr="005D6714" w:rsidRDefault="005D6714" w:rsidP="005D6714">
      <w:pPr>
        <w:ind w:right="51"/>
        <w:jc w:val="both"/>
        <w:rPr>
          <w:rFonts w:asciiTheme="minorHAnsi" w:hAnsiTheme="minorHAnsi" w:cs="Arial"/>
          <w:sz w:val="20"/>
          <w:lang w:eastAsia="es-MX"/>
        </w:rPr>
      </w:pPr>
    </w:p>
    <w:p w14:paraId="6137E4DF" w14:textId="77777777" w:rsidR="005D6714" w:rsidRPr="005D6714" w:rsidRDefault="005D6714" w:rsidP="005D6714">
      <w:pPr>
        <w:tabs>
          <w:tab w:val="left" w:pos="2700"/>
        </w:tabs>
        <w:ind w:right="-1"/>
        <w:jc w:val="both"/>
        <w:rPr>
          <w:rFonts w:asciiTheme="minorHAnsi" w:hAnsiTheme="minorHAnsi" w:cs="Arial"/>
          <w:b/>
          <w:sz w:val="20"/>
        </w:rPr>
      </w:pPr>
      <w:r w:rsidRPr="005D6714">
        <w:rPr>
          <w:rFonts w:asciiTheme="minorHAnsi" w:hAnsiTheme="minorHAnsi" w:cs="Arial"/>
          <w:b/>
          <w:sz w:val="20"/>
        </w:rPr>
        <w:t xml:space="preserve">“LA DEPENDENCIA O ENTIDAD” </w:t>
      </w:r>
      <w:r w:rsidRPr="005D6714">
        <w:rPr>
          <w:rFonts w:asciiTheme="minorHAnsi" w:hAnsiTheme="minorHAnsi" w:cs="Arial"/>
          <w:bCs/>
          <w:sz w:val="20"/>
        </w:rPr>
        <w:t>podrá iniciar en cualquier momento</w:t>
      </w:r>
      <w:r w:rsidRPr="005D6714">
        <w:rPr>
          <w:rFonts w:asciiTheme="minorHAnsi" w:hAnsiTheme="minorHAnsi" w:cs="Arial"/>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5D6714">
        <w:rPr>
          <w:rFonts w:asciiTheme="minorHAnsi" w:hAnsiTheme="minorHAnsi" w:cs="Arial"/>
          <w:bCs/>
          <w:sz w:val="20"/>
        </w:rPr>
        <w:t xml:space="preserve">el procedimiento de rescisión, cuando </w:t>
      </w:r>
      <w:r w:rsidRPr="005D6714">
        <w:rPr>
          <w:rFonts w:asciiTheme="minorHAnsi" w:hAnsiTheme="minorHAnsi" w:cs="Arial"/>
          <w:b/>
          <w:sz w:val="20"/>
        </w:rPr>
        <w:t xml:space="preserve">“EL PROVEEDOR” </w:t>
      </w:r>
      <w:r w:rsidRPr="005D6714">
        <w:rPr>
          <w:rFonts w:asciiTheme="minorHAnsi" w:hAnsiTheme="minorHAnsi" w:cs="Arial"/>
          <w:bCs/>
          <w:sz w:val="20"/>
        </w:rPr>
        <w:t xml:space="preserve">incurra en alguna de las siguientes causales: </w:t>
      </w:r>
    </w:p>
    <w:p w14:paraId="38542537" w14:textId="77777777" w:rsidR="005D6714" w:rsidRPr="005D6714" w:rsidRDefault="005D6714" w:rsidP="005D6714">
      <w:pPr>
        <w:ind w:right="51"/>
        <w:jc w:val="both"/>
        <w:rPr>
          <w:rFonts w:asciiTheme="minorHAnsi" w:hAnsiTheme="minorHAnsi" w:cs="Arial"/>
          <w:sz w:val="20"/>
        </w:rPr>
      </w:pPr>
    </w:p>
    <w:p w14:paraId="0F247F88" w14:textId="77777777" w:rsidR="005D6714" w:rsidRPr="005D6714" w:rsidRDefault="005D6714" w:rsidP="00A667F3">
      <w:pPr>
        <w:numPr>
          <w:ilvl w:val="0"/>
          <w:numId w:val="12"/>
        </w:numPr>
        <w:tabs>
          <w:tab w:val="left" w:pos="284"/>
        </w:tabs>
        <w:suppressAutoHyphens w:val="0"/>
        <w:ind w:left="567" w:right="-1" w:hanging="283"/>
        <w:contextualSpacing/>
        <w:jc w:val="both"/>
        <w:rPr>
          <w:rFonts w:asciiTheme="minorHAnsi" w:hAnsiTheme="minorHAnsi" w:cs="Arial"/>
          <w:b/>
          <w:sz w:val="20"/>
        </w:rPr>
      </w:pPr>
      <w:r w:rsidRPr="005D6714">
        <w:rPr>
          <w:rFonts w:asciiTheme="minorHAnsi" w:hAnsiTheme="minorHAnsi" w:cs="Arial"/>
          <w:sz w:val="20"/>
        </w:rPr>
        <w:t>Contravenir los términos pactados para la prestación de los servicios, establecidos en el presente contrato;</w:t>
      </w:r>
    </w:p>
    <w:p w14:paraId="063D4200" w14:textId="77777777" w:rsidR="005D6714" w:rsidRPr="005D6714" w:rsidRDefault="005D6714" w:rsidP="00A667F3">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Transferir en todo o en parte las obligaciones que deriven del presente contrato a un tercero ajeno a la relación contractual;</w:t>
      </w:r>
    </w:p>
    <w:p w14:paraId="7719B950" w14:textId="77777777" w:rsidR="005D6714" w:rsidRPr="005D6714" w:rsidRDefault="005D6714" w:rsidP="00A667F3">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 xml:space="preserve">Ceder los derechos de cobro derivados del contrato, sin contar con la conformidad previa y por escrito de </w:t>
      </w:r>
      <w:r w:rsidRPr="005D6714">
        <w:rPr>
          <w:rFonts w:asciiTheme="minorHAnsi" w:hAnsiTheme="minorHAnsi" w:cs="Arial"/>
          <w:b/>
          <w:sz w:val="20"/>
        </w:rPr>
        <w:t>“LA DEPENDENCIA O ENTIDAD”</w:t>
      </w:r>
      <w:r w:rsidRPr="005D6714">
        <w:rPr>
          <w:rFonts w:asciiTheme="minorHAnsi" w:hAnsiTheme="minorHAnsi" w:cs="Arial"/>
          <w:sz w:val="20"/>
        </w:rPr>
        <w:t>;</w:t>
      </w:r>
    </w:p>
    <w:p w14:paraId="30E71E8F" w14:textId="77777777" w:rsidR="005D6714" w:rsidRPr="005D6714" w:rsidRDefault="005D6714" w:rsidP="00A667F3">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Suspender total o parcialmente y sin causa justificada la prestación de los servicios del presente contrato;</w:t>
      </w:r>
    </w:p>
    <w:p w14:paraId="2D8C2E64" w14:textId="77777777" w:rsidR="005D6714" w:rsidRPr="005D6714" w:rsidRDefault="005D6714" w:rsidP="00A667F3">
      <w:pPr>
        <w:numPr>
          <w:ilvl w:val="0"/>
          <w:numId w:val="12"/>
        </w:numPr>
        <w:suppressAutoHyphens w:val="0"/>
        <w:ind w:left="567" w:hanging="283"/>
        <w:contextualSpacing/>
        <w:jc w:val="both"/>
        <w:rPr>
          <w:rFonts w:asciiTheme="minorHAnsi" w:hAnsiTheme="minorHAnsi" w:cs="Arial"/>
          <w:sz w:val="20"/>
        </w:rPr>
      </w:pPr>
      <w:r w:rsidRPr="005D6714">
        <w:rPr>
          <w:rFonts w:asciiTheme="minorHAnsi" w:hAnsiTheme="minorHAnsi" w:cs="Arial"/>
          <w:sz w:val="20"/>
        </w:rPr>
        <w:t>No realizar la prestación de los servicios en tiempo y forma conforme a lo establecido en el presente contrato y sus respectivos anexos;</w:t>
      </w:r>
    </w:p>
    <w:p w14:paraId="75DC6F04" w14:textId="77777777" w:rsidR="005D6714" w:rsidRPr="005D6714" w:rsidRDefault="005D6714" w:rsidP="00A667F3">
      <w:pPr>
        <w:numPr>
          <w:ilvl w:val="0"/>
          <w:numId w:val="12"/>
        </w:numPr>
        <w:suppressAutoHyphens w:val="0"/>
        <w:ind w:left="567" w:hanging="283"/>
        <w:contextualSpacing/>
        <w:jc w:val="both"/>
        <w:rPr>
          <w:rFonts w:asciiTheme="minorHAnsi" w:hAnsiTheme="minorHAnsi" w:cs="Arial"/>
          <w:sz w:val="20"/>
        </w:rPr>
      </w:pPr>
      <w:r w:rsidRPr="005D6714">
        <w:rPr>
          <w:rFonts w:asciiTheme="minorHAnsi" w:hAnsiTheme="minorHAnsi" w:cs="Arial"/>
          <w:sz w:val="20"/>
        </w:rPr>
        <w:t xml:space="preserve"> No proporcionar a los Órganos de Fiscalización, la información que le sea requerida con motivo de las auditorías, visitas e inspecciones que realicen;</w:t>
      </w:r>
    </w:p>
    <w:p w14:paraId="249BF19A" w14:textId="77777777" w:rsidR="005D6714" w:rsidRPr="005D6714" w:rsidRDefault="005D6714" w:rsidP="00A667F3">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Ser declarado en concurso mercantil, o por cualquier otra causa distinta o análoga que afecte su patrimonio;</w:t>
      </w:r>
    </w:p>
    <w:p w14:paraId="0D90723F" w14:textId="77777777" w:rsidR="005D6714" w:rsidRPr="005D6714" w:rsidRDefault="005D6714" w:rsidP="00A667F3">
      <w:pPr>
        <w:numPr>
          <w:ilvl w:val="0"/>
          <w:numId w:val="12"/>
        </w:numPr>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 xml:space="preserve">En caso de que compruebe la falsedad de alguna manifestación, información o documentación proporcionada para efecto del presente contrato; </w:t>
      </w:r>
    </w:p>
    <w:p w14:paraId="797B916E" w14:textId="77777777" w:rsidR="005D6714" w:rsidRPr="005D6714" w:rsidRDefault="005D6714" w:rsidP="005D6714">
      <w:pPr>
        <w:ind w:left="567" w:right="-1"/>
        <w:contextualSpacing/>
        <w:jc w:val="both"/>
        <w:rPr>
          <w:rFonts w:asciiTheme="minorHAnsi" w:hAnsiTheme="minorHAnsi" w:cs="Arial"/>
          <w:bCs/>
          <w:sz w:val="20"/>
        </w:rPr>
      </w:pPr>
      <w:r w:rsidRPr="005D6714">
        <w:rPr>
          <w:rFonts w:asciiTheme="minorHAnsi" w:hAnsiTheme="minorHAnsi" w:cs="Arial"/>
          <w:bCs/>
          <w:sz w:val="20"/>
        </w:rPr>
        <w:t>INSTRUCCIÓN: EL SIGUIENTE INCISO, SERÁ OBLIGATORIO PARA EFECTOS DEL ARTÍCULO 80, PÁRRAFO CUARTO DEL RLAASSP</w:t>
      </w:r>
    </w:p>
    <w:p w14:paraId="14873228" w14:textId="77777777" w:rsidR="005D6714" w:rsidRPr="005D6714" w:rsidRDefault="005D6714" w:rsidP="00A667F3">
      <w:pPr>
        <w:numPr>
          <w:ilvl w:val="0"/>
          <w:numId w:val="12"/>
        </w:numPr>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No presentar bimestralmente, las constancias de la inscripción y pago de cuotas al Instituto Mexicano del Seguro Social del personal que utilice para la prestación de los servicios;</w:t>
      </w:r>
    </w:p>
    <w:p w14:paraId="219BF27D" w14:textId="77777777" w:rsidR="005D6714" w:rsidRPr="005D6714" w:rsidRDefault="005D6714" w:rsidP="00A667F3">
      <w:pPr>
        <w:numPr>
          <w:ilvl w:val="0"/>
          <w:numId w:val="12"/>
        </w:numPr>
        <w:tabs>
          <w:tab w:val="left" w:pos="284"/>
        </w:tabs>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No entregar dentro de los 10 (diez) días naturales siguientes a la fecha de firma del presente contrato, la garantía de cumplimiento del mismo;</w:t>
      </w:r>
    </w:p>
    <w:p w14:paraId="76B26399" w14:textId="77777777" w:rsidR="005D6714" w:rsidRPr="005D6714" w:rsidRDefault="005D6714" w:rsidP="00A667F3">
      <w:pPr>
        <w:numPr>
          <w:ilvl w:val="0"/>
          <w:numId w:val="12"/>
        </w:numPr>
        <w:suppressAutoHyphens w:val="0"/>
        <w:ind w:left="567" w:right="-1"/>
        <w:contextualSpacing/>
        <w:jc w:val="both"/>
        <w:rPr>
          <w:rFonts w:asciiTheme="minorHAnsi" w:hAnsiTheme="minorHAnsi" w:cs="Arial"/>
          <w:bCs/>
          <w:sz w:val="20"/>
        </w:rPr>
      </w:pPr>
      <w:r w:rsidRPr="005D6714">
        <w:rPr>
          <w:rFonts w:asciiTheme="minorHAnsi" w:hAnsiTheme="minorHAnsi" w:cs="Arial"/>
          <w:bCs/>
          <w:sz w:val="20"/>
        </w:rPr>
        <w:t>Cuando la suma de las penas convencionales exceda el monto total de la garantía de cumplimiento del contrato;</w:t>
      </w:r>
    </w:p>
    <w:p w14:paraId="34A3DBA5" w14:textId="77777777" w:rsidR="005D6714" w:rsidRPr="005D6714" w:rsidRDefault="005D6714" w:rsidP="005D6714">
      <w:pPr>
        <w:ind w:left="567" w:right="-1"/>
        <w:contextualSpacing/>
        <w:jc w:val="both"/>
        <w:rPr>
          <w:rFonts w:asciiTheme="minorHAnsi" w:hAnsiTheme="minorHAnsi" w:cs="Arial"/>
          <w:bCs/>
          <w:sz w:val="20"/>
        </w:rPr>
      </w:pPr>
      <w:r w:rsidRPr="005D6714">
        <w:rPr>
          <w:rFonts w:asciiTheme="minorHAnsi" w:hAnsiTheme="minorHAnsi" w:cs="Arial"/>
          <w:bCs/>
          <w:sz w:val="20"/>
        </w:rPr>
        <w:t>INSTRUCCIÓN: CUANDO NO SE HAYA REQUERIDO LA GARANTÍA DE CUMPLIMIENTO, SE UTILIZARÁ EL SIGUIENTE TEXTO “En caso de que la suma de las penas convencionales exceda el 20% del monto total del contrato.”</w:t>
      </w:r>
    </w:p>
    <w:p w14:paraId="0D2E148C" w14:textId="77777777" w:rsidR="005D6714" w:rsidRPr="005D6714" w:rsidRDefault="005D6714" w:rsidP="005D6714">
      <w:pPr>
        <w:ind w:left="567" w:right="-1"/>
        <w:contextualSpacing/>
        <w:jc w:val="both"/>
        <w:rPr>
          <w:rFonts w:asciiTheme="minorHAnsi" w:hAnsiTheme="minorHAnsi" w:cs="Arial"/>
          <w:bCs/>
          <w:sz w:val="20"/>
        </w:rPr>
      </w:pPr>
    </w:p>
    <w:p w14:paraId="3BD6FCE7" w14:textId="77777777" w:rsidR="005D6714" w:rsidRPr="005D6714" w:rsidRDefault="005D6714" w:rsidP="00A667F3">
      <w:pPr>
        <w:numPr>
          <w:ilvl w:val="0"/>
          <w:numId w:val="12"/>
        </w:numPr>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Cuando la suma de las deducciones al pago, excedan el límite máximo establecido para las deducciones;</w:t>
      </w:r>
    </w:p>
    <w:p w14:paraId="41B0ECAE" w14:textId="77777777" w:rsidR="005D6714" w:rsidRPr="005D6714" w:rsidRDefault="005D6714" w:rsidP="00A667F3">
      <w:pPr>
        <w:numPr>
          <w:ilvl w:val="0"/>
          <w:numId w:val="12"/>
        </w:numPr>
        <w:suppressAutoHyphens w:val="0"/>
        <w:ind w:left="567" w:right="-1" w:hanging="283"/>
        <w:contextualSpacing/>
        <w:jc w:val="both"/>
        <w:rPr>
          <w:rFonts w:asciiTheme="minorHAnsi" w:hAnsiTheme="minorHAnsi" w:cs="Arial"/>
          <w:b/>
          <w:sz w:val="20"/>
        </w:rPr>
      </w:pPr>
      <w:r w:rsidRPr="005D6714">
        <w:rPr>
          <w:rFonts w:asciiTheme="minorHAnsi" w:hAnsiTheme="minorHAnsi" w:cs="Arial"/>
          <w:bCs/>
          <w:sz w:val="20"/>
        </w:rPr>
        <w:lastRenderedPageBreak/>
        <w:t>Divulgar, transferir o utilizar la información que conozca en el desarrollo del cumplimiento del objeto del presente contrato, sin contar con la autorización de</w:t>
      </w:r>
      <w:r w:rsidRPr="005D6714">
        <w:rPr>
          <w:rFonts w:asciiTheme="minorHAnsi" w:hAnsiTheme="minorHAnsi" w:cs="Arial"/>
          <w:sz w:val="20"/>
        </w:rPr>
        <w:t xml:space="preserve"> </w:t>
      </w: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hAnsiTheme="minorHAnsi" w:cs="Arial"/>
          <w:bCs/>
          <w:sz w:val="20"/>
        </w:rPr>
        <w:t xml:space="preserve">en los términos de lo dispuesto en la </w:t>
      </w:r>
      <w:r w:rsidRPr="005D6714">
        <w:rPr>
          <w:rFonts w:asciiTheme="minorHAnsi" w:hAnsiTheme="minorHAnsi" w:cs="Arial"/>
          <w:b/>
          <w:bCs/>
          <w:sz w:val="20"/>
        </w:rPr>
        <w:t>CLÁUSULA VIGÉSIMA PRIMERA DE CONFIDENCIALIDAD Y PROTECCIÓN DE DATOS PERSONALES</w:t>
      </w:r>
      <w:r w:rsidRPr="005D6714">
        <w:rPr>
          <w:rFonts w:asciiTheme="minorHAnsi" w:hAnsiTheme="minorHAnsi" w:cs="Arial"/>
          <w:bCs/>
          <w:sz w:val="20"/>
        </w:rPr>
        <w:t xml:space="preserve"> del presente instrumento jurídico;</w:t>
      </w:r>
    </w:p>
    <w:p w14:paraId="3B74A2FB" w14:textId="77777777" w:rsidR="005D6714" w:rsidRPr="005D6714" w:rsidRDefault="005D6714" w:rsidP="00A667F3">
      <w:pPr>
        <w:numPr>
          <w:ilvl w:val="0"/>
          <w:numId w:val="12"/>
        </w:numPr>
        <w:suppressAutoHyphens w:val="0"/>
        <w:ind w:left="567" w:right="-1" w:hanging="283"/>
        <w:contextualSpacing/>
        <w:jc w:val="both"/>
        <w:rPr>
          <w:rFonts w:asciiTheme="minorHAnsi" w:hAnsiTheme="minorHAnsi" w:cs="Arial"/>
          <w:b/>
          <w:sz w:val="20"/>
        </w:rPr>
      </w:pPr>
      <w:r w:rsidRPr="005D6714">
        <w:rPr>
          <w:rFonts w:asciiTheme="minorHAnsi" w:hAnsiTheme="minorHAnsi" w:cs="Arial"/>
          <w:bCs/>
          <w:sz w:val="20"/>
        </w:rPr>
        <w:t xml:space="preserve"> Impedir el desempeño normal de labores de</w:t>
      </w:r>
      <w:r w:rsidRPr="005D6714">
        <w:rPr>
          <w:rFonts w:asciiTheme="minorHAnsi" w:hAnsiTheme="minorHAnsi" w:cs="Arial"/>
          <w:b/>
          <w:sz w:val="20"/>
        </w:rPr>
        <w:t xml:space="preserve"> “LA DEPENDENCIA O ENTIDAD”;</w:t>
      </w:r>
    </w:p>
    <w:p w14:paraId="049D53E0" w14:textId="77777777" w:rsidR="005D6714" w:rsidRPr="005D6714" w:rsidRDefault="005D6714" w:rsidP="00A667F3">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bCs/>
          <w:sz w:val="20"/>
        </w:rPr>
        <w:t>Cambiar su nacionalidad por otra e invocar la protección de su gobierno contra reclamaciones y órdenes de</w:t>
      </w:r>
      <w:r w:rsidRPr="005D6714">
        <w:rPr>
          <w:rFonts w:asciiTheme="minorHAnsi" w:hAnsiTheme="minorHAnsi" w:cs="Arial"/>
          <w:sz w:val="20"/>
        </w:rPr>
        <w:t xml:space="preserve"> </w:t>
      </w:r>
      <w:r w:rsidRPr="005D6714">
        <w:rPr>
          <w:rFonts w:asciiTheme="minorHAnsi" w:hAnsiTheme="minorHAnsi" w:cs="Arial"/>
          <w:b/>
          <w:sz w:val="20"/>
        </w:rPr>
        <w:t>“LA DEPENDENCIA O ENTIDAD”</w:t>
      </w:r>
      <w:r w:rsidRPr="005D6714">
        <w:rPr>
          <w:rFonts w:asciiTheme="minorHAnsi" w:hAnsiTheme="minorHAnsi" w:cs="Arial"/>
          <w:sz w:val="20"/>
        </w:rPr>
        <w:t>, cuando sea extranjero, y</w:t>
      </w:r>
    </w:p>
    <w:p w14:paraId="22A75FF0" w14:textId="77777777" w:rsidR="005D6714" w:rsidRPr="005D6714" w:rsidRDefault="005D6714" w:rsidP="00A667F3">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 xml:space="preserve">Incumplir cualquier obligación distinta de las anteriores y derivadas del presente contrato. </w:t>
      </w:r>
    </w:p>
    <w:p w14:paraId="0A18506F" w14:textId="77777777" w:rsidR="005D6714" w:rsidRPr="005D6714" w:rsidRDefault="005D6714" w:rsidP="005D6714">
      <w:pPr>
        <w:ind w:right="51"/>
        <w:jc w:val="both"/>
        <w:rPr>
          <w:rFonts w:asciiTheme="minorHAnsi" w:hAnsiTheme="minorHAnsi" w:cs="Arial"/>
          <w:sz w:val="20"/>
        </w:rPr>
      </w:pPr>
    </w:p>
    <w:p w14:paraId="61D2686C"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Para el caso de optar por la rescisión del contrato,</w:t>
      </w:r>
      <w:r w:rsidRPr="005D6714">
        <w:rPr>
          <w:rFonts w:asciiTheme="minorHAnsi" w:hAnsiTheme="minorHAnsi" w:cs="Arial"/>
          <w:b/>
          <w:sz w:val="20"/>
        </w:rPr>
        <w:t xml:space="preserve"> “LA DEPENDENCIA O ENTIDAD” </w:t>
      </w:r>
      <w:r w:rsidRPr="005D6714">
        <w:rPr>
          <w:rFonts w:asciiTheme="minorHAnsi" w:hAnsiTheme="minorHAnsi" w:cs="Arial"/>
          <w:sz w:val="20"/>
        </w:rPr>
        <w:t>comunicará por escrito a</w:t>
      </w:r>
      <w:r w:rsidRPr="005D6714">
        <w:rPr>
          <w:rFonts w:asciiTheme="minorHAnsi" w:hAnsiTheme="minorHAnsi" w:cs="Arial"/>
          <w:b/>
          <w:sz w:val="20"/>
        </w:rPr>
        <w:t xml:space="preserve"> “EL PROVEEDOR”</w:t>
      </w:r>
      <w:r w:rsidRPr="005D6714">
        <w:rPr>
          <w:rFonts w:asciiTheme="minorHAnsi" w:hAnsiTheme="minorHAnsi" w:cs="Arial"/>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5FFCD69E" w14:textId="77777777" w:rsidR="005D6714" w:rsidRPr="005D6714" w:rsidRDefault="005D6714" w:rsidP="005D6714">
      <w:pPr>
        <w:ind w:right="-1"/>
        <w:jc w:val="both"/>
        <w:rPr>
          <w:rFonts w:asciiTheme="minorHAnsi" w:hAnsiTheme="minorHAnsi" w:cs="Arial"/>
          <w:sz w:val="20"/>
        </w:rPr>
      </w:pPr>
    </w:p>
    <w:p w14:paraId="01C24E02" w14:textId="77777777" w:rsidR="005D6714" w:rsidRPr="005D6714" w:rsidRDefault="005D6714" w:rsidP="005D6714">
      <w:pPr>
        <w:tabs>
          <w:tab w:val="left" w:pos="2700"/>
        </w:tabs>
        <w:ind w:right="-1"/>
        <w:jc w:val="both"/>
        <w:rPr>
          <w:rFonts w:asciiTheme="minorHAnsi" w:hAnsiTheme="minorHAnsi" w:cs="Arial"/>
          <w:b/>
          <w:sz w:val="20"/>
        </w:rPr>
      </w:pPr>
      <w:r w:rsidRPr="005D6714">
        <w:rPr>
          <w:rFonts w:asciiTheme="minorHAnsi" w:hAnsiTheme="minorHAnsi" w:cs="Arial"/>
          <w:sz w:val="20"/>
        </w:rPr>
        <w:t xml:space="preserve">Transcurrido dicho término </w:t>
      </w:r>
      <w:r w:rsidRPr="005D6714">
        <w:rPr>
          <w:rFonts w:asciiTheme="minorHAnsi" w:hAnsiTheme="minorHAnsi" w:cs="Arial"/>
          <w:b/>
          <w:sz w:val="20"/>
        </w:rPr>
        <w:t>“LA DEPENDENCIA O ENTIDAD”</w:t>
      </w:r>
      <w:r w:rsidRPr="005D6714">
        <w:rPr>
          <w:rFonts w:asciiTheme="minorHAnsi" w:hAnsiTheme="minorHAnsi" w:cs="Arial"/>
          <w:sz w:val="20"/>
        </w:rPr>
        <w:t xml:space="preserve">, en un plazo de 15 (quince) días hábiles siguientes, tomando en consideración los argumentos y pruebas que hubiere hecho valer </w:t>
      </w:r>
      <w:r w:rsidRPr="005D6714">
        <w:rPr>
          <w:rFonts w:asciiTheme="minorHAnsi" w:hAnsiTheme="minorHAnsi" w:cs="Arial"/>
          <w:b/>
          <w:sz w:val="20"/>
        </w:rPr>
        <w:t>“EL PROVEEDOR”</w:t>
      </w:r>
      <w:r w:rsidRPr="005D6714">
        <w:rPr>
          <w:rFonts w:asciiTheme="minorHAnsi" w:hAnsiTheme="minorHAnsi" w:cs="Arial"/>
          <w:sz w:val="20"/>
        </w:rPr>
        <w:t>, determinará de manera fundada y motivada dar o no por rescindido el contrato, y comunicará a</w:t>
      </w:r>
      <w:r w:rsidRPr="005D6714">
        <w:rPr>
          <w:rFonts w:asciiTheme="minorHAnsi" w:hAnsiTheme="minorHAnsi" w:cs="Arial"/>
          <w:b/>
          <w:sz w:val="20"/>
        </w:rPr>
        <w:t xml:space="preserve"> “EL PROVEEDOR”</w:t>
      </w:r>
      <w:r w:rsidRPr="005D6714">
        <w:rPr>
          <w:rFonts w:asciiTheme="minorHAnsi" w:hAnsiTheme="minorHAnsi" w:cs="Arial"/>
          <w:sz w:val="20"/>
        </w:rPr>
        <w:t xml:space="preserve"> dicha determinación dentro del citado plazo.</w:t>
      </w:r>
    </w:p>
    <w:p w14:paraId="163757B4" w14:textId="77777777" w:rsidR="005D6714" w:rsidRPr="005D6714" w:rsidRDefault="005D6714" w:rsidP="005D6714">
      <w:pPr>
        <w:tabs>
          <w:tab w:val="left" w:pos="2700"/>
        </w:tabs>
        <w:ind w:right="-1"/>
        <w:jc w:val="both"/>
        <w:rPr>
          <w:rFonts w:asciiTheme="minorHAnsi" w:hAnsiTheme="minorHAnsi" w:cs="Arial"/>
          <w:sz w:val="20"/>
        </w:rPr>
      </w:pPr>
    </w:p>
    <w:p w14:paraId="642C57FA"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Cuando se rescinda el contrato, se formulará el finiquito correspondiente, a efecto de hacer constar los pagos que deba efectuar </w:t>
      </w:r>
      <w:r w:rsidRPr="005D6714">
        <w:rPr>
          <w:rFonts w:asciiTheme="minorHAnsi" w:hAnsiTheme="minorHAnsi" w:cs="Arial"/>
          <w:b/>
          <w:sz w:val="20"/>
        </w:rPr>
        <w:t>“LA DEPENDENCIA O ENTIDAD”</w:t>
      </w:r>
      <w:r w:rsidRPr="005D6714">
        <w:rPr>
          <w:rFonts w:asciiTheme="minorHAnsi" w:hAnsiTheme="minorHAnsi" w:cs="Arial"/>
          <w:sz w:val="20"/>
        </w:rPr>
        <w:t xml:space="preserve"> por concepto del contrato hasta el momento de rescisión, o los que resulten a cargo de </w:t>
      </w:r>
      <w:r w:rsidRPr="005D6714">
        <w:rPr>
          <w:rFonts w:asciiTheme="minorHAnsi" w:hAnsiTheme="minorHAnsi" w:cs="Arial"/>
          <w:b/>
          <w:sz w:val="20"/>
        </w:rPr>
        <w:t>“EL PROVEEDOR”.</w:t>
      </w:r>
      <w:r w:rsidRPr="005D6714">
        <w:rPr>
          <w:rFonts w:asciiTheme="minorHAnsi" w:hAnsiTheme="minorHAnsi" w:cs="Arial"/>
          <w:sz w:val="20"/>
        </w:rPr>
        <w:t xml:space="preserve"> </w:t>
      </w:r>
    </w:p>
    <w:p w14:paraId="1437FC85" w14:textId="77777777" w:rsidR="005D6714" w:rsidRPr="005D6714" w:rsidRDefault="005D6714" w:rsidP="005D6714">
      <w:pPr>
        <w:tabs>
          <w:tab w:val="left" w:pos="2700"/>
        </w:tabs>
        <w:ind w:right="-1"/>
        <w:jc w:val="both"/>
        <w:rPr>
          <w:rFonts w:asciiTheme="minorHAnsi" w:hAnsiTheme="minorHAnsi" w:cs="Arial"/>
          <w:sz w:val="20"/>
        </w:rPr>
      </w:pPr>
    </w:p>
    <w:p w14:paraId="42DF46F8"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Iniciado un procedimiento de conciliación </w:t>
      </w:r>
      <w:r w:rsidRPr="005D6714">
        <w:rPr>
          <w:rFonts w:asciiTheme="minorHAnsi" w:hAnsiTheme="minorHAnsi" w:cs="Arial"/>
          <w:b/>
          <w:sz w:val="20"/>
        </w:rPr>
        <w:t>“LA DEPENDENCIA O ENTIDAD”</w:t>
      </w:r>
      <w:r w:rsidRPr="005D6714">
        <w:rPr>
          <w:rFonts w:asciiTheme="minorHAnsi" w:hAnsiTheme="minorHAnsi" w:cs="Arial"/>
          <w:sz w:val="20"/>
        </w:rPr>
        <w:t xml:space="preserve"> podrá suspender el trámite del procedimiento de rescisión.</w:t>
      </w:r>
    </w:p>
    <w:p w14:paraId="0AB26AF8" w14:textId="77777777" w:rsidR="005D6714" w:rsidRPr="005D6714" w:rsidRDefault="005D6714" w:rsidP="005D6714">
      <w:pPr>
        <w:tabs>
          <w:tab w:val="left" w:pos="2700"/>
        </w:tabs>
        <w:ind w:right="-1"/>
        <w:jc w:val="both"/>
        <w:rPr>
          <w:rFonts w:asciiTheme="minorHAnsi" w:hAnsiTheme="minorHAnsi" w:cs="Arial"/>
          <w:sz w:val="20"/>
        </w:rPr>
      </w:pPr>
    </w:p>
    <w:p w14:paraId="79BE5B85"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Si previamente a la determinación de dar por rescindido el contrato se realiza la prestación de los servicios, el procedimiento iniciado quedará sin efecto, previa aceptación y verificación de</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de que continúa vigente la necesidad de la prestación de los servicios, aplicando, en su caso, las penas convencionales correspondientes.</w:t>
      </w:r>
    </w:p>
    <w:p w14:paraId="16C9FCB3" w14:textId="77777777" w:rsidR="005D6714" w:rsidRPr="005D6714" w:rsidRDefault="005D6714" w:rsidP="005D6714">
      <w:pPr>
        <w:tabs>
          <w:tab w:val="left" w:pos="2700"/>
        </w:tabs>
        <w:ind w:right="-1"/>
        <w:jc w:val="both"/>
        <w:rPr>
          <w:rFonts w:asciiTheme="minorHAnsi" w:hAnsiTheme="minorHAnsi" w:cs="Arial"/>
          <w:sz w:val="20"/>
        </w:rPr>
      </w:pPr>
    </w:p>
    <w:p w14:paraId="5DF00A69"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5D6714">
        <w:rPr>
          <w:rFonts w:asciiTheme="minorHAnsi" w:hAnsiTheme="minorHAnsi" w:cs="Arial"/>
          <w:b/>
          <w:sz w:val="20"/>
        </w:rPr>
        <w:t>“LA DEPENDENCIA O ENTIDAD”</w:t>
      </w:r>
      <w:r w:rsidRPr="005D6714">
        <w:rPr>
          <w:rFonts w:asciiTheme="minorHAnsi" w:hAnsiTheme="minorHAnsi" w:cs="Arial"/>
          <w:sz w:val="20"/>
        </w:rPr>
        <w:t xml:space="preserve"> elaborará un dictamen en el cual justifique que los impactos económicos o de operación que se ocasionarían con la rescisión del contrato resultarían más inconvenientes. </w:t>
      </w:r>
    </w:p>
    <w:p w14:paraId="5CCC3E80"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 </w:t>
      </w:r>
    </w:p>
    <w:p w14:paraId="2286A4F8"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De no rescindirse el contrato, </w:t>
      </w:r>
      <w:r w:rsidRPr="005D6714">
        <w:rPr>
          <w:rFonts w:asciiTheme="minorHAnsi" w:hAnsiTheme="minorHAnsi" w:cs="Arial"/>
          <w:b/>
          <w:sz w:val="20"/>
        </w:rPr>
        <w:t>“LA DEPENDENCIA O ENTIDAD”</w:t>
      </w:r>
      <w:r w:rsidRPr="005D6714">
        <w:rPr>
          <w:rFonts w:asciiTheme="minorHAnsi" w:hAnsiTheme="minorHAnsi" w:cs="Arial"/>
          <w:sz w:val="20"/>
        </w:rPr>
        <w:t xml:space="preserve"> establecerá con </w:t>
      </w:r>
      <w:r w:rsidRPr="005D6714">
        <w:rPr>
          <w:rFonts w:asciiTheme="minorHAnsi" w:hAnsiTheme="minorHAnsi" w:cs="Arial"/>
          <w:b/>
          <w:sz w:val="20"/>
        </w:rPr>
        <w:t>“EL PROVEEDOR”</w:t>
      </w:r>
      <w:r w:rsidRPr="005D6714">
        <w:rPr>
          <w:rFonts w:asciiTheme="minorHAnsi" w:hAnsiTheme="minorHAnsi" w:cs="Arial"/>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5D6714">
        <w:rPr>
          <w:rFonts w:asciiTheme="minorHAnsi" w:hAnsiTheme="minorHAnsi" w:cs="Arial"/>
          <w:b/>
          <w:sz w:val="20"/>
        </w:rPr>
        <w:t>“LAASSP”</w:t>
      </w:r>
      <w:r w:rsidRPr="005D6714">
        <w:rPr>
          <w:rFonts w:asciiTheme="minorHAnsi" w:hAnsiTheme="minorHAnsi" w:cs="Arial"/>
          <w:sz w:val="20"/>
        </w:rPr>
        <w:t>.</w:t>
      </w:r>
    </w:p>
    <w:p w14:paraId="22738A39" w14:textId="77777777" w:rsidR="005D6714" w:rsidRPr="005D6714" w:rsidRDefault="005D6714" w:rsidP="005D6714">
      <w:pPr>
        <w:tabs>
          <w:tab w:val="left" w:pos="2700"/>
        </w:tabs>
        <w:ind w:right="-1"/>
        <w:jc w:val="both"/>
        <w:rPr>
          <w:rFonts w:asciiTheme="minorHAnsi" w:hAnsiTheme="minorHAnsi" w:cs="Arial"/>
          <w:sz w:val="20"/>
        </w:rPr>
      </w:pPr>
    </w:p>
    <w:p w14:paraId="458A752A"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No obstante, de que se hubiere firmado el convenio modificatorio a que se refiere el párrafo anterior, si se presenta de nueva cuenta el incumplimiento,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quedará expresamente facultada para optar por exigir el cumplimiento del contrato, o rescindirlo, aplicando las sanciones que procedan.</w:t>
      </w:r>
    </w:p>
    <w:p w14:paraId="6BBD9888" w14:textId="77777777" w:rsidR="005D6714" w:rsidRPr="005D6714" w:rsidRDefault="005D6714" w:rsidP="005D6714">
      <w:pPr>
        <w:tabs>
          <w:tab w:val="left" w:pos="2700"/>
        </w:tabs>
        <w:ind w:right="-1"/>
        <w:jc w:val="both"/>
        <w:rPr>
          <w:rFonts w:asciiTheme="minorHAnsi" w:hAnsiTheme="minorHAnsi" w:cs="Arial"/>
          <w:sz w:val="20"/>
        </w:rPr>
      </w:pPr>
    </w:p>
    <w:p w14:paraId="63919629"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Si se llevara a cabo la rescisión del contrato, y en el caso de que a</w:t>
      </w:r>
      <w:r w:rsidRPr="005D6714">
        <w:rPr>
          <w:rFonts w:asciiTheme="minorHAnsi" w:hAnsiTheme="minorHAnsi" w:cs="Arial"/>
          <w:b/>
          <w:sz w:val="20"/>
        </w:rPr>
        <w:t xml:space="preserve"> “EL PROVEEDOR”</w:t>
      </w:r>
      <w:r w:rsidRPr="005D6714">
        <w:rPr>
          <w:rFonts w:asciiTheme="minorHAnsi" w:hAnsiTheme="minorHAnsi" w:cs="Arial"/>
          <w:sz w:val="20"/>
        </w:rPr>
        <w:t xml:space="preserve"> se le hubieran entregado pagos progresivos, éste deberá de reintegrarlos más los intereses correspondientes, conforme a lo indicado en el artículo 51, párrafo cuarto, de la </w:t>
      </w:r>
      <w:r w:rsidRPr="005D6714">
        <w:rPr>
          <w:rFonts w:asciiTheme="minorHAnsi" w:hAnsiTheme="minorHAnsi" w:cs="Arial"/>
          <w:b/>
          <w:sz w:val="20"/>
        </w:rPr>
        <w:t>“LAASSP”</w:t>
      </w:r>
      <w:r w:rsidRPr="005D6714">
        <w:rPr>
          <w:rFonts w:asciiTheme="minorHAnsi" w:hAnsiTheme="minorHAnsi" w:cs="Arial"/>
          <w:sz w:val="20"/>
        </w:rPr>
        <w:t xml:space="preserve">. </w:t>
      </w:r>
    </w:p>
    <w:p w14:paraId="633A8D5E" w14:textId="77777777" w:rsidR="005D6714" w:rsidRPr="005D6714" w:rsidRDefault="005D6714" w:rsidP="005D6714">
      <w:pPr>
        <w:tabs>
          <w:tab w:val="left" w:pos="2700"/>
        </w:tabs>
        <w:ind w:right="-1"/>
        <w:jc w:val="both"/>
        <w:rPr>
          <w:rFonts w:asciiTheme="minorHAnsi" w:hAnsiTheme="minorHAnsi" w:cs="Arial"/>
          <w:sz w:val="20"/>
        </w:rPr>
      </w:pPr>
    </w:p>
    <w:p w14:paraId="584E2D4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5D6714">
        <w:rPr>
          <w:rFonts w:asciiTheme="minorHAnsi" w:hAnsiTheme="minorHAnsi" w:cs="Arial"/>
          <w:b/>
          <w:sz w:val="20"/>
        </w:rPr>
        <w:t>“LA DEPENDENCIA O ENTIDAD”</w:t>
      </w:r>
      <w:r w:rsidRPr="005D6714">
        <w:rPr>
          <w:rFonts w:asciiTheme="minorHAnsi" w:hAnsiTheme="minorHAnsi" w:cs="Arial"/>
          <w:sz w:val="20"/>
        </w:rPr>
        <w:t>.</w:t>
      </w:r>
    </w:p>
    <w:p w14:paraId="4A2B1C36" w14:textId="77777777" w:rsidR="005D6714" w:rsidRPr="005D6714" w:rsidRDefault="005D6714" w:rsidP="005D6714">
      <w:pPr>
        <w:ind w:right="51"/>
        <w:jc w:val="both"/>
        <w:rPr>
          <w:rFonts w:asciiTheme="minorHAnsi" w:hAnsiTheme="minorHAnsi" w:cs="Arial"/>
          <w:sz w:val="20"/>
        </w:rPr>
      </w:pPr>
    </w:p>
    <w:p w14:paraId="72E61849" w14:textId="77777777" w:rsidR="005D6714" w:rsidRPr="005D6714" w:rsidRDefault="005D6714" w:rsidP="005D6714">
      <w:pPr>
        <w:jc w:val="both"/>
        <w:rPr>
          <w:rFonts w:asciiTheme="minorHAnsi" w:hAnsiTheme="minorHAnsi" w:cs="Arial"/>
          <w:sz w:val="20"/>
          <w:lang w:eastAsia="es-MX"/>
        </w:rPr>
      </w:pPr>
      <w:r w:rsidRPr="005D6714">
        <w:rPr>
          <w:rFonts w:asciiTheme="minorHAnsi" w:hAnsiTheme="minorHAnsi" w:cs="Arial"/>
          <w:b/>
          <w:sz w:val="20"/>
          <w:lang w:eastAsia="es-MX"/>
        </w:rPr>
        <w:t>VIGÉSIMA QUINTA. RELACIÓN Y EXCLUSIÓN LABORAL</w:t>
      </w:r>
    </w:p>
    <w:p w14:paraId="003E8C1A" w14:textId="77777777" w:rsidR="005D6714" w:rsidRPr="005D6714" w:rsidRDefault="005D6714" w:rsidP="005D6714">
      <w:pPr>
        <w:jc w:val="both"/>
        <w:rPr>
          <w:rFonts w:asciiTheme="minorHAnsi" w:hAnsiTheme="minorHAnsi" w:cs="Arial"/>
          <w:sz w:val="20"/>
          <w:lang w:eastAsia="es-MX"/>
        </w:rPr>
      </w:pPr>
    </w:p>
    <w:p w14:paraId="7A91845A" w14:textId="77777777" w:rsidR="005D6714" w:rsidRPr="005D6714" w:rsidRDefault="005D6714" w:rsidP="005D6714">
      <w:pPr>
        <w:tabs>
          <w:tab w:val="center" w:pos="567"/>
        </w:tabs>
        <w:spacing w:after="120"/>
        <w:ind w:right="48"/>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reconoce y acepta ser el único patrón de todos y cada uno de los trabajadores que intervienen en la prestación del servicio, deslindando de toda responsabilidad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respecto de cualquier reclamo </w:t>
      </w:r>
      <w:r w:rsidRPr="005D6714">
        <w:rPr>
          <w:rFonts w:asciiTheme="minorHAnsi" w:hAnsiTheme="minorHAnsi" w:cs="Arial"/>
          <w:sz w:val="20"/>
        </w:rPr>
        <w:lastRenderedPageBreak/>
        <w:t>que en su caso puedan efectuar sus trabajadores, sea de índole laboral, fiscal o de seguridad social y en ningún caso se le podrá considerar patrón sustituto, patrón solidario, beneficiario o intermediario.</w:t>
      </w:r>
    </w:p>
    <w:p w14:paraId="3B8F78C4" w14:textId="77777777" w:rsidR="005D6714" w:rsidRPr="005D6714" w:rsidRDefault="005D6714" w:rsidP="005D6714">
      <w:pPr>
        <w:tabs>
          <w:tab w:val="center" w:pos="567"/>
        </w:tabs>
        <w:spacing w:after="120"/>
        <w:ind w:left="284" w:right="423"/>
        <w:jc w:val="both"/>
        <w:rPr>
          <w:rFonts w:asciiTheme="minorHAnsi" w:hAnsiTheme="minorHAnsi" w:cs="Arial"/>
          <w:sz w:val="20"/>
        </w:rPr>
      </w:pPr>
    </w:p>
    <w:p w14:paraId="76715525" w14:textId="0F731C1F" w:rsidR="005D6714" w:rsidRPr="005D6714" w:rsidRDefault="005D6714" w:rsidP="006408DE">
      <w:pPr>
        <w:tabs>
          <w:tab w:val="center" w:pos="567"/>
        </w:tabs>
        <w:spacing w:after="120"/>
        <w:ind w:right="48"/>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5D6714">
        <w:rPr>
          <w:rFonts w:asciiTheme="minorHAnsi" w:hAnsiTheme="minorHAnsi" w:cs="Arial"/>
          <w:b/>
          <w:sz w:val="20"/>
        </w:rPr>
        <w:t>“LA DEPENDENCIA O ENTIDAD”</w:t>
      </w:r>
      <w:r w:rsidRPr="005D6714">
        <w:rPr>
          <w:rFonts w:asciiTheme="minorHAnsi" w:hAnsiTheme="minorHAnsi" w:cs="Arial"/>
          <w:sz w:val="20"/>
        </w:rPr>
        <w:t>, así como en la ejecución de los servicios.</w:t>
      </w:r>
    </w:p>
    <w:p w14:paraId="47D08139" w14:textId="4E0A7A52" w:rsidR="005D6714" w:rsidRPr="005D6714" w:rsidRDefault="005D6714" w:rsidP="006408DE">
      <w:pPr>
        <w:tabs>
          <w:tab w:val="center" w:pos="567"/>
        </w:tabs>
        <w:spacing w:after="120"/>
        <w:ind w:right="48"/>
        <w:jc w:val="both"/>
        <w:rPr>
          <w:rFonts w:asciiTheme="minorHAnsi" w:hAnsiTheme="minorHAnsi" w:cs="Arial"/>
          <w:sz w:val="20"/>
        </w:rPr>
      </w:pPr>
      <w:r w:rsidRPr="005D6714">
        <w:rPr>
          <w:rFonts w:asciiTheme="minorHAnsi" w:hAnsiTheme="minorHAnsi" w:cs="Arial"/>
          <w:sz w:val="20"/>
        </w:rPr>
        <w:t xml:space="preserve">Para cualquier caso no previsto, </w:t>
      </w:r>
      <w:r w:rsidRPr="005D6714">
        <w:rPr>
          <w:rFonts w:asciiTheme="minorHAnsi" w:hAnsiTheme="minorHAnsi" w:cs="Arial"/>
          <w:b/>
          <w:sz w:val="20"/>
        </w:rPr>
        <w:t>“EL PROVEEDOR”</w:t>
      </w:r>
      <w:r w:rsidRPr="005D6714">
        <w:rPr>
          <w:rFonts w:asciiTheme="minorHAnsi" w:hAnsiTheme="minorHAnsi" w:cs="Arial"/>
          <w:sz w:val="20"/>
        </w:rPr>
        <w:t xml:space="preserve"> exime expresamente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de cualquier responsabilidad laboral, civil o penal o de cualquier otra especie que en su caso pudiera llegar a generarse, relacionado con el presente contrato.</w:t>
      </w:r>
    </w:p>
    <w:p w14:paraId="24FA39E8"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Para el caso que, con posterioridad a la conclusión del presente contrato,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reciba una demanda laboral por parte de trabajadores de</w:t>
      </w:r>
      <w:r w:rsidRPr="005D6714">
        <w:rPr>
          <w:rFonts w:asciiTheme="minorHAnsi" w:hAnsiTheme="minorHAnsi" w:cs="Arial"/>
          <w:b/>
          <w:sz w:val="20"/>
        </w:rPr>
        <w:t xml:space="preserve"> “EL PROVEEDOR”</w:t>
      </w:r>
      <w:r w:rsidRPr="005D6714">
        <w:rPr>
          <w:rFonts w:asciiTheme="minorHAnsi" w:hAnsiTheme="minorHAnsi" w:cs="Arial"/>
          <w:sz w:val="20"/>
        </w:rPr>
        <w:t>, en la que se demande la solidaridad y/o sustitución patronal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w:t>
      </w:r>
      <w:r w:rsidRPr="005D6714">
        <w:rPr>
          <w:rFonts w:asciiTheme="minorHAnsi" w:hAnsiTheme="minorHAnsi" w:cs="Arial"/>
          <w:b/>
          <w:sz w:val="20"/>
        </w:rPr>
        <w:t>“EL PROVEEDOR”</w:t>
      </w:r>
      <w:r w:rsidRPr="005D6714">
        <w:rPr>
          <w:rFonts w:asciiTheme="minorHAnsi" w:hAnsiTheme="minorHAnsi" w:cs="Arial"/>
          <w:sz w:val="20"/>
        </w:rPr>
        <w:t xml:space="preserve"> queda obligado a dar cumplimiento a lo establecido en la presente cláusula.</w:t>
      </w:r>
    </w:p>
    <w:p w14:paraId="2E8C36B9" w14:textId="77777777" w:rsidR="005D6714" w:rsidRPr="005D6714" w:rsidRDefault="005D6714" w:rsidP="005D6714">
      <w:pPr>
        <w:ind w:right="51"/>
        <w:jc w:val="both"/>
        <w:rPr>
          <w:rFonts w:asciiTheme="minorHAnsi" w:hAnsiTheme="minorHAnsi" w:cs="Arial"/>
          <w:sz w:val="20"/>
        </w:rPr>
      </w:pPr>
    </w:p>
    <w:p w14:paraId="541C2EF2"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VIGÉSIMA SEXTA. DISCREPANCIAS</w:t>
      </w:r>
    </w:p>
    <w:p w14:paraId="5841EEA7" w14:textId="77777777" w:rsidR="005D6714" w:rsidRPr="005D6714" w:rsidRDefault="005D6714" w:rsidP="005D6714">
      <w:pPr>
        <w:tabs>
          <w:tab w:val="left" w:pos="2520"/>
        </w:tabs>
        <w:jc w:val="both"/>
        <w:rPr>
          <w:rFonts w:asciiTheme="minorHAnsi" w:hAnsiTheme="minorHAnsi" w:cs="Arial"/>
          <w:sz w:val="20"/>
        </w:rPr>
      </w:pPr>
    </w:p>
    <w:p w14:paraId="746D565B"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 xml:space="preserve">“LAS PARTES” </w:t>
      </w:r>
      <w:r w:rsidRPr="005D6714">
        <w:rPr>
          <w:rFonts w:asciiTheme="minorHAnsi" w:hAnsiTheme="minorHAnsi" w:cs="Arial"/>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5D6714">
        <w:rPr>
          <w:rFonts w:asciiTheme="minorHAnsi" w:hAnsiTheme="minorHAnsi" w:cs="Arial"/>
          <w:b/>
          <w:bCs/>
          <w:sz w:val="20"/>
        </w:rPr>
        <w:t>“LAASSP”</w:t>
      </w:r>
      <w:r w:rsidRPr="005D6714">
        <w:rPr>
          <w:rFonts w:asciiTheme="minorHAnsi" w:hAnsiTheme="minorHAnsi" w:cs="Arial"/>
          <w:sz w:val="20"/>
        </w:rPr>
        <w:t>.</w:t>
      </w:r>
    </w:p>
    <w:p w14:paraId="2196CB29" w14:textId="77777777" w:rsidR="005D6714" w:rsidRPr="005D6714" w:rsidRDefault="005D6714" w:rsidP="005D6714">
      <w:pPr>
        <w:ind w:right="51"/>
        <w:jc w:val="both"/>
        <w:rPr>
          <w:rFonts w:asciiTheme="minorHAnsi" w:hAnsiTheme="minorHAnsi" w:cs="Arial"/>
          <w:sz w:val="20"/>
        </w:rPr>
      </w:pPr>
    </w:p>
    <w:p w14:paraId="30FC9F2A"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VIGÉSIMA SÉPTIMA. CONCILIACIÓN.</w:t>
      </w:r>
    </w:p>
    <w:p w14:paraId="6672DBBB" w14:textId="77777777" w:rsidR="005D6714" w:rsidRPr="005D6714" w:rsidRDefault="005D6714" w:rsidP="005D6714">
      <w:pPr>
        <w:tabs>
          <w:tab w:val="left" w:pos="2520"/>
        </w:tabs>
        <w:jc w:val="both"/>
        <w:rPr>
          <w:rFonts w:asciiTheme="minorHAnsi" w:hAnsiTheme="minorHAnsi" w:cs="Arial"/>
          <w:sz w:val="20"/>
        </w:rPr>
      </w:pPr>
    </w:p>
    <w:p w14:paraId="5F648E17" w14:textId="77777777" w:rsidR="005D6714" w:rsidRPr="005D6714" w:rsidRDefault="005D6714" w:rsidP="005D6714">
      <w:pPr>
        <w:tabs>
          <w:tab w:val="left" w:pos="2520"/>
        </w:tabs>
        <w:jc w:val="both"/>
        <w:rPr>
          <w:rFonts w:asciiTheme="minorHAnsi" w:eastAsia="Cambria" w:hAnsiTheme="minorHAnsi" w:cs="Arial"/>
          <w:sz w:val="20"/>
          <w:lang w:eastAsia="en-US"/>
        </w:rPr>
      </w:pPr>
      <w:r w:rsidRPr="005D6714">
        <w:rPr>
          <w:rFonts w:asciiTheme="minorHAnsi" w:hAnsiTheme="minorHAnsi" w:cs="Arial"/>
          <w:b/>
          <w:sz w:val="20"/>
        </w:rPr>
        <w:t>“LAS PARTES”</w:t>
      </w:r>
      <w:r w:rsidRPr="005D6714">
        <w:rPr>
          <w:rFonts w:asciiTheme="minorHAnsi" w:hAnsiTheme="minorHAnsi" w:cs="Arial"/>
          <w:sz w:val="20"/>
        </w:rPr>
        <w:t xml:space="preserve"> </w:t>
      </w:r>
      <w:r w:rsidRPr="005D6714">
        <w:rPr>
          <w:rFonts w:asciiTheme="minorHAnsi" w:eastAsia="Cambria" w:hAnsiTheme="minorHAnsi" w:cs="Arial"/>
          <w:sz w:val="20"/>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2FABFD8B" w14:textId="77777777" w:rsidR="005D6714" w:rsidRPr="005D6714" w:rsidRDefault="005D6714" w:rsidP="005D6714">
      <w:pPr>
        <w:tabs>
          <w:tab w:val="left" w:pos="2520"/>
        </w:tabs>
        <w:jc w:val="both"/>
        <w:rPr>
          <w:rFonts w:asciiTheme="minorHAnsi" w:eastAsia="Cambria" w:hAnsiTheme="minorHAnsi" w:cs="Arial"/>
          <w:sz w:val="20"/>
          <w:lang w:eastAsia="en-US"/>
        </w:rPr>
      </w:pPr>
    </w:p>
    <w:p w14:paraId="742A9AA1"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VIGÉSIMA OCTAVA. DOMICILIOS</w:t>
      </w:r>
    </w:p>
    <w:p w14:paraId="217B0A3A" w14:textId="77777777" w:rsidR="005D6714" w:rsidRPr="005D6714" w:rsidRDefault="005D6714" w:rsidP="005D6714">
      <w:pPr>
        <w:tabs>
          <w:tab w:val="left" w:pos="2520"/>
        </w:tabs>
        <w:jc w:val="both"/>
        <w:rPr>
          <w:rFonts w:asciiTheme="minorHAnsi" w:hAnsiTheme="minorHAnsi" w:cs="Arial"/>
          <w:sz w:val="20"/>
        </w:rPr>
      </w:pPr>
    </w:p>
    <w:p w14:paraId="084410BD"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rPr>
        <w:t>“LAS PARTES”</w:t>
      </w:r>
      <w:r w:rsidRPr="005D6714">
        <w:rPr>
          <w:rFonts w:asciiTheme="minorHAnsi" w:hAnsiTheme="minorHAnsi" w:cs="Arial"/>
          <w:sz w:val="20"/>
        </w:rPr>
        <w:t xml:space="preserve"> señalan como sus domicilios legales para todos los efectos a que haya lugar y que se relacionan en el presente </w:t>
      </w:r>
      <w:r w:rsidRPr="005D6714">
        <w:rPr>
          <w:rFonts w:asciiTheme="minorHAnsi" w:eastAsia="Cambria" w:hAnsiTheme="minorHAnsi" w:cs="Arial"/>
          <w:sz w:val="20"/>
          <w:lang w:eastAsia="en-US"/>
        </w:rPr>
        <w:t>contrato</w:t>
      </w:r>
      <w:r w:rsidRPr="005D6714">
        <w:rPr>
          <w:rFonts w:asciiTheme="minorHAnsi" w:hAnsiTheme="minorHAnsi" w:cs="Arial"/>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3642E8F2" w14:textId="77777777" w:rsidR="005D6714" w:rsidRPr="005D6714" w:rsidRDefault="005D6714" w:rsidP="005D6714">
      <w:pPr>
        <w:shd w:val="clear" w:color="auto" w:fill="FFFFFF"/>
        <w:jc w:val="both"/>
        <w:textAlignment w:val="baseline"/>
        <w:rPr>
          <w:rFonts w:asciiTheme="minorHAnsi" w:hAnsiTheme="minorHAnsi" w:cs="Arial"/>
          <w:sz w:val="20"/>
          <w:lang w:eastAsia="es-MX"/>
        </w:rPr>
      </w:pPr>
    </w:p>
    <w:p w14:paraId="3FEF4DED"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rPr>
        <w:t>VIGÉSIMA NOVENA. LEGISLACIÓN APLICABLE</w:t>
      </w:r>
    </w:p>
    <w:p w14:paraId="5A8D57E9" w14:textId="77777777" w:rsidR="005D6714" w:rsidRPr="005D6714" w:rsidRDefault="005D6714" w:rsidP="005D6714">
      <w:pPr>
        <w:shd w:val="clear" w:color="auto" w:fill="FFFFFF"/>
        <w:jc w:val="both"/>
        <w:textAlignment w:val="baseline"/>
        <w:rPr>
          <w:rFonts w:asciiTheme="minorHAnsi" w:hAnsiTheme="minorHAnsi" w:cs="Arial"/>
          <w:sz w:val="20"/>
          <w:lang w:eastAsia="es-MX"/>
        </w:rPr>
      </w:pPr>
    </w:p>
    <w:p w14:paraId="7B72652D" w14:textId="77777777" w:rsidR="005D6714" w:rsidRPr="005D6714" w:rsidRDefault="005D6714" w:rsidP="005D6714">
      <w:pPr>
        <w:tabs>
          <w:tab w:val="left" w:pos="2520"/>
        </w:tabs>
        <w:jc w:val="both"/>
        <w:rPr>
          <w:rFonts w:asciiTheme="minorHAnsi" w:hAnsiTheme="minorHAnsi" w:cs="Arial"/>
          <w:sz w:val="20"/>
        </w:rPr>
      </w:pPr>
      <w:r w:rsidRPr="005D6714">
        <w:rPr>
          <w:rFonts w:asciiTheme="minorHAnsi" w:hAnsiTheme="minorHAnsi" w:cs="Arial"/>
          <w:b/>
          <w:sz w:val="20"/>
        </w:rPr>
        <w:t xml:space="preserve">“LAS PARTES” </w:t>
      </w:r>
      <w:r w:rsidRPr="005D6714">
        <w:rPr>
          <w:rFonts w:asciiTheme="minorHAnsi" w:hAnsiTheme="minorHAnsi" w:cs="Arial"/>
          <w:sz w:val="20"/>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6EA05FE3" w14:textId="77777777" w:rsidR="005D6714" w:rsidRPr="005D6714" w:rsidRDefault="005D6714" w:rsidP="005D6714">
      <w:pPr>
        <w:shd w:val="clear" w:color="auto" w:fill="FFFFFF"/>
        <w:jc w:val="both"/>
        <w:textAlignment w:val="baseline"/>
        <w:rPr>
          <w:rFonts w:asciiTheme="minorHAnsi" w:hAnsiTheme="minorHAnsi" w:cs="Arial"/>
          <w:sz w:val="20"/>
          <w:lang w:eastAsia="es-MX"/>
        </w:rPr>
      </w:pPr>
    </w:p>
    <w:p w14:paraId="198B8113"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TRIGÉSIMA. JURISDICCIÓN</w:t>
      </w:r>
    </w:p>
    <w:p w14:paraId="17E38840" w14:textId="77777777" w:rsidR="005D6714" w:rsidRPr="005D6714" w:rsidRDefault="005D6714" w:rsidP="005D6714">
      <w:pPr>
        <w:tabs>
          <w:tab w:val="left" w:pos="2520"/>
        </w:tabs>
        <w:jc w:val="both"/>
        <w:rPr>
          <w:rFonts w:asciiTheme="minorHAnsi" w:hAnsiTheme="minorHAnsi" w:cs="Arial"/>
          <w:sz w:val="20"/>
        </w:rPr>
      </w:pPr>
    </w:p>
    <w:p w14:paraId="0EEECAA2"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rPr>
        <w:t>“LAS PARTES”</w:t>
      </w:r>
      <w:r w:rsidRPr="005D6714">
        <w:rPr>
          <w:rFonts w:asciiTheme="minorHAnsi" w:hAnsiTheme="minorHAnsi" w:cs="Arial"/>
          <w:sz w:val="20"/>
        </w:rPr>
        <w:t xml:space="preserve">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14:paraId="79E051FC" w14:textId="77777777" w:rsidR="005D6714" w:rsidRPr="005D6714" w:rsidRDefault="005D6714" w:rsidP="005D6714">
      <w:pPr>
        <w:tabs>
          <w:tab w:val="left" w:pos="2520"/>
        </w:tabs>
        <w:jc w:val="both"/>
        <w:rPr>
          <w:rFonts w:asciiTheme="minorHAnsi" w:hAnsiTheme="minorHAnsi" w:cs="Arial"/>
          <w:sz w:val="20"/>
        </w:rPr>
      </w:pPr>
      <w:bookmarkStart w:id="11" w:name="_Hlk131436329"/>
    </w:p>
    <w:p w14:paraId="2DB62609" w14:textId="77777777" w:rsidR="005D6714" w:rsidRPr="005D6714" w:rsidRDefault="005D6714" w:rsidP="005D6714">
      <w:pPr>
        <w:jc w:val="both"/>
        <w:rPr>
          <w:rFonts w:asciiTheme="minorHAnsi" w:hAnsiTheme="minorHAnsi" w:cs="Arial"/>
          <w:b/>
          <w:sz w:val="20"/>
          <w:u w:val="single"/>
        </w:rPr>
      </w:pPr>
      <w:r w:rsidRPr="005D6714">
        <w:rPr>
          <w:rFonts w:asciiTheme="minorHAnsi" w:hAnsiTheme="minorHAnsi" w:cs="Arial"/>
          <w:b/>
          <w:sz w:val="20"/>
        </w:rPr>
        <w:t>“LAS PARTES”</w:t>
      </w:r>
      <w:r w:rsidRPr="005D6714">
        <w:rPr>
          <w:rFonts w:asciiTheme="minorHAnsi" w:hAnsiTheme="minorHAnsi" w:cs="Arial"/>
          <w:sz w:val="20"/>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11"/>
    <w:p w14:paraId="3FDDF9EA" w14:textId="77777777" w:rsidR="005D6714" w:rsidRPr="005D6714" w:rsidRDefault="005D6714" w:rsidP="005D6714">
      <w:pPr>
        <w:jc w:val="both"/>
        <w:rPr>
          <w:rFonts w:asciiTheme="minorHAnsi" w:hAnsiTheme="minorHAnsi" w:cs="Arial"/>
          <w:sz w:val="20"/>
        </w:rPr>
      </w:pPr>
    </w:p>
    <w:p w14:paraId="03038A50" w14:textId="77777777" w:rsidR="006408DE" w:rsidRDefault="006408DE" w:rsidP="005D6714">
      <w:pPr>
        <w:jc w:val="center"/>
        <w:rPr>
          <w:rFonts w:asciiTheme="minorHAnsi" w:hAnsiTheme="minorHAnsi" w:cs="Arial"/>
          <w:b/>
          <w:sz w:val="20"/>
        </w:rPr>
      </w:pPr>
    </w:p>
    <w:p w14:paraId="39DDCF78" w14:textId="77777777" w:rsidR="006408DE" w:rsidRDefault="006408DE" w:rsidP="005D6714">
      <w:pPr>
        <w:jc w:val="center"/>
        <w:rPr>
          <w:rFonts w:asciiTheme="minorHAnsi" w:hAnsiTheme="minorHAnsi" w:cs="Arial"/>
          <w:b/>
          <w:sz w:val="20"/>
        </w:rPr>
      </w:pPr>
    </w:p>
    <w:p w14:paraId="52C4DC6D" w14:textId="77777777" w:rsidR="00932162" w:rsidRDefault="00932162" w:rsidP="005D6714">
      <w:pPr>
        <w:jc w:val="center"/>
        <w:rPr>
          <w:rFonts w:asciiTheme="minorHAnsi" w:hAnsiTheme="minorHAnsi" w:cs="Arial"/>
          <w:b/>
          <w:sz w:val="20"/>
        </w:rPr>
      </w:pPr>
    </w:p>
    <w:p w14:paraId="65492ACC" w14:textId="77777777" w:rsidR="00932162" w:rsidRDefault="00932162" w:rsidP="005D6714">
      <w:pPr>
        <w:jc w:val="center"/>
        <w:rPr>
          <w:rFonts w:asciiTheme="minorHAnsi" w:hAnsiTheme="minorHAnsi" w:cs="Arial"/>
          <w:b/>
          <w:sz w:val="20"/>
        </w:rPr>
      </w:pPr>
    </w:p>
    <w:p w14:paraId="42FBAED9" w14:textId="77777777" w:rsidR="00932162" w:rsidRDefault="00932162" w:rsidP="005D6714">
      <w:pPr>
        <w:jc w:val="center"/>
        <w:rPr>
          <w:rFonts w:asciiTheme="minorHAnsi" w:hAnsiTheme="minorHAnsi" w:cs="Arial"/>
          <w:b/>
          <w:sz w:val="20"/>
        </w:rPr>
      </w:pPr>
    </w:p>
    <w:p w14:paraId="0D6CEF1D" w14:textId="77777777" w:rsidR="006408DE" w:rsidRDefault="006408DE" w:rsidP="005D6714">
      <w:pPr>
        <w:jc w:val="center"/>
        <w:rPr>
          <w:rFonts w:asciiTheme="minorHAnsi" w:hAnsiTheme="minorHAnsi" w:cs="Arial"/>
          <w:b/>
          <w:sz w:val="20"/>
        </w:rPr>
      </w:pPr>
    </w:p>
    <w:p w14:paraId="41C96D42"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POR:</w:t>
      </w:r>
    </w:p>
    <w:p w14:paraId="6771625A"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“LA DEPENDENCIA O ENTIDAD”</w:t>
      </w:r>
    </w:p>
    <w:p w14:paraId="03D70DAF" w14:textId="77777777" w:rsidR="005D6714" w:rsidRPr="005D6714" w:rsidRDefault="005D6714" w:rsidP="005D6714">
      <w:pPr>
        <w:jc w:val="center"/>
        <w:rPr>
          <w:rFonts w:asciiTheme="minorHAnsi" w:hAnsiTheme="minorHAnsi" w:cs="Arial"/>
          <w:b/>
          <w:sz w:val="20"/>
        </w:rPr>
      </w:pPr>
    </w:p>
    <w:p w14:paraId="6C34B722" w14:textId="77777777" w:rsidR="005D6714" w:rsidRPr="005D6714"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3884"/>
        <w:gridCol w:w="3920"/>
        <w:gridCol w:w="2843"/>
      </w:tblGrid>
      <w:tr w:rsidR="005D6714" w:rsidRPr="005D6714" w14:paraId="60F9A504" w14:textId="77777777" w:rsidTr="005D6714">
        <w:tc>
          <w:tcPr>
            <w:tcW w:w="1824" w:type="pct"/>
          </w:tcPr>
          <w:p w14:paraId="3D6274E9" w14:textId="77777777" w:rsidR="005D6714" w:rsidRPr="005D6714" w:rsidRDefault="005D6714" w:rsidP="005D6714">
            <w:pPr>
              <w:jc w:val="center"/>
              <w:rPr>
                <w:rFonts w:asciiTheme="minorHAnsi" w:hAnsiTheme="minorHAnsi" w:cs="Arial"/>
                <w:b/>
                <w:sz w:val="20"/>
              </w:rPr>
            </w:pPr>
          </w:p>
          <w:p w14:paraId="052BD54E"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NOMBRE</w:t>
            </w:r>
          </w:p>
          <w:p w14:paraId="7DA2CFD3" w14:textId="77777777" w:rsidR="005D6714" w:rsidRPr="005D6714" w:rsidRDefault="005D6714" w:rsidP="005D6714">
            <w:pPr>
              <w:rPr>
                <w:rFonts w:asciiTheme="minorHAnsi" w:hAnsiTheme="minorHAnsi" w:cs="Arial"/>
                <w:b/>
                <w:sz w:val="20"/>
              </w:rPr>
            </w:pPr>
          </w:p>
        </w:tc>
        <w:tc>
          <w:tcPr>
            <w:tcW w:w="1841" w:type="pct"/>
          </w:tcPr>
          <w:p w14:paraId="6A0BBE39" w14:textId="77777777" w:rsidR="005D6714" w:rsidRPr="005D6714" w:rsidRDefault="005D6714" w:rsidP="005D6714">
            <w:pPr>
              <w:jc w:val="center"/>
              <w:rPr>
                <w:rFonts w:asciiTheme="minorHAnsi" w:hAnsiTheme="minorHAnsi" w:cs="Arial"/>
                <w:b/>
                <w:sz w:val="20"/>
              </w:rPr>
            </w:pPr>
          </w:p>
          <w:p w14:paraId="5F8D7230"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 xml:space="preserve">CARGO </w:t>
            </w:r>
          </w:p>
        </w:tc>
        <w:tc>
          <w:tcPr>
            <w:tcW w:w="1335" w:type="pct"/>
          </w:tcPr>
          <w:p w14:paraId="50628157" w14:textId="77777777" w:rsidR="005D6714" w:rsidRPr="005D6714" w:rsidRDefault="005D6714" w:rsidP="005D6714">
            <w:pPr>
              <w:jc w:val="center"/>
              <w:rPr>
                <w:rFonts w:asciiTheme="minorHAnsi" w:hAnsiTheme="minorHAnsi" w:cs="Arial"/>
                <w:b/>
                <w:sz w:val="20"/>
              </w:rPr>
            </w:pPr>
          </w:p>
          <w:p w14:paraId="6E08C1A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R.F.C.</w:t>
            </w:r>
          </w:p>
        </w:tc>
      </w:tr>
      <w:tr w:rsidR="005D6714" w:rsidRPr="005D6714" w14:paraId="3F18E33B" w14:textId="77777777" w:rsidTr="005D6714">
        <w:tc>
          <w:tcPr>
            <w:tcW w:w="1824" w:type="pct"/>
          </w:tcPr>
          <w:p w14:paraId="643C6EC8"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(NOMBRE DEL REPRESENTANTE DE LA DEPENDENCIA O ENTIDAD</w:t>
            </w:r>
          </w:p>
          <w:p w14:paraId="7D72D0CF" w14:textId="77777777" w:rsidR="005D6714" w:rsidRPr="005D6714" w:rsidRDefault="005D6714" w:rsidP="005D6714">
            <w:pPr>
              <w:jc w:val="center"/>
              <w:rPr>
                <w:rFonts w:asciiTheme="minorHAnsi" w:hAnsiTheme="minorHAnsi" w:cs="Arial"/>
                <w:b/>
                <w:sz w:val="20"/>
              </w:rPr>
            </w:pPr>
          </w:p>
        </w:tc>
        <w:tc>
          <w:tcPr>
            <w:tcW w:w="1841" w:type="pct"/>
          </w:tcPr>
          <w:p w14:paraId="38C1937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(CARGO DEL REPRESENTANTE DE LA DEPENDENCIA O ENTIDAD</w:t>
            </w:r>
          </w:p>
          <w:p w14:paraId="7542A586" w14:textId="77777777" w:rsidR="005D6714" w:rsidRPr="005D6714" w:rsidRDefault="005D6714" w:rsidP="005D6714">
            <w:pPr>
              <w:jc w:val="center"/>
              <w:rPr>
                <w:rFonts w:asciiTheme="minorHAnsi" w:hAnsiTheme="minorHAnsi" w:cs="Arial"/>
                <w:b/>
                <w:sz w:val="20"/>
              </w:rPr>
            </w:pPr>
          </w:p>
        </w:tc>
        <w:tc>
          <w:tcPr>
            <w:tcW w:w="1335" w:type="pct"/>
          </w:tcPr>
          <w:p w14:paraId="18D5047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(R.F.C. DEL REPRESENTANTE DE LA DEPENDENCIA O ENTIDAD</w:t>
            </w:r>
          </w:p>
        </w:tc>
      </w:tr>
      <w:tr w:rsidR="005D6714" w:rsidRPr="005D6714" w14:paraId="1C6ECCE5" w14:textId="77777777" w:rsidTr="005D6714">
        <w:tc>
          <w:tcPr>
            <w:tcW w:w="1824" w:type="pct"/>
          </w:tcPr>
          <w:p w14:paraId="38D22966" w14:textId="77777777" w:rsidR="005D6714" w:rsidRPr="005D6714" w:rsidRDefault="005D6714" w:rsidP="005D6714">
            <w:pPr>
              <w:jc w:val="center"/>
              <w:rPr>
                <w:rFonts w:asciiTheme="minorHAnsi" w:hAnsiTheme="minorHAnsi" w:cs="Arial"/>
                <w:b/>
                <w:sz w:val="20"/>
              </w:rPr>
            </w:pPr>
          </w:p>
          <w:p w14:paraId="718AF529"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(NOMBRE DEL ADMINISTRADOR DEL CONTRATO) </w:t>
            </w:r>
          </w:p>
          <w:p w14:paraId="7AEC0E31" w14:textId="77777777" w:rsidR="005D6714" w:rsidRPr="005D6714" w:rsidRDefault="005D6714" w:rsidP="005D6714">
            <w:pPr>
              <w:rPr>
                <w:rFonts w:asciiTheme="minorHAnsi" w:hAnsiTheme="minorHAnsi" w:cs="Arial"/>
                <w:b/>
                <w:sz w:val="20"/>
              </w:rPr>
            </w:pPr>
          </w:p>
        </w:tc>
        <w:tc>
          <w:tcPr>
            <w:tcW w:w="1841" w:type="pct"/>
          </w:tcPr>
          <w:p w14:paraId="4CE96802" w14:textId="77777777" w:rsidR="005D6714" w:rsidRPr="005D6714" w:rsidRDefault="005D6714" w:rsidP="005D6714">
            <w:pPr>
              <w:jc w:val="center"/>
              <w:rPr>
                <w:rFonts w:asciiTheme="minorHAnsi" w:hAnsiTheme="minorHAnsi" w:cs="Arial"/>
                <w:b/>
                <w:sz w:val="20"/>
              </w:rPr>
            </w:pPr>
          </w:p>
          <w:p w14:paraId="3147F875"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(CARGO DEL ADMINISTRADOR DEL CONTRATO) </w:t>
            </w:r>
          </w:p>
          <w:p w14:paraId="31137147" w14:textId="77777777" w:rsidR="005D6714" w:rsidRPr="005D6714" w:rsidRDefault="005D6714" w:rsidP="005D6714">
            <w:pPr>
              <w:jc w:val="center"/>
              <w:rPr>
                <w:rFonts w:asciiTheme="minorHAnsi" w:hAnsiTheme="minorHAnsi" w:cs="Arial"/>
                <w:b/>
                <w:sz w:val="20"/>
              </w:rPr>
            </w:pPr>
          </w:p>
        </w:tc>
        <w:tc>
          <w:tcPr>
            <w:tcW w:w="1335" w:type="pct"/>
          </w:tcPr>
          <w:p w14:paraId="51ED834A" w14:textId="77777777" w:rsidR="005D6714" w:rsidRPr="005D6714" w:rsidRDefault="005D6714" w:rsidP="005D6714">
            <w:pPr>
              <w:jc w:val="center"/>
              <w:rPr>
                <w:rFonts w:asciiTheme="minorHAnsi" w:hAnsiTheme="minorHAnsi" w:cs="Arial"/>
                <w:b/>
                <w:sz w:val="20"/>
              </w:rPr>
            </w:pPr>
          </w:p>
          <w:p w14:paraId="1FD28733"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(R.F.C. DEL ADMINISTRADOR DEL CONTRATO) </w:t>
            </w:r>
          </w:p>
          <w:p w14:paraId="6A9976C8" w14:textId="77777777" w:rsidR="005D6714" w:rsidRPr="005D6714" w:rsidRDefault="005D6714" w:rsidP="005D6714">
            <w:pPr>
              <w:jc w:val="center"/>
              <w:rPr>
                <w:rFonts w:asciiTheme="minorHAnsi" w:hAnsiTheme="minorHAnsi" w:cs="Arial"/>
                <w:b/>
                <w:sz w:val="20"/>
              </w:rPr>
            </w:pPr>
          </w:p>
        </w:tc>
      </w:tr>
      <w:tr w:rsidR="005D6714" w:rsidRPr="005D6714" w14:paraId="23456B26" w14:textId="77777777" w:rsidTr="005D6714">
        <w:tc>
          <w:tcPr>
            <w:tcW w:w="1824" w:type="pct"/>
          </w:tcPr>
          <w:p w14:paraId="61B738CB" w14:textId="77777777" w:rsidR="005D6714" w:rsidRPr="005D6714" w:rsidRDefault="005D6714" w:rsidP="005D6714">
            <w:pPr>
              <w:jc w:val="center"/>
              <w:rPr>
                <w:rFonts w:asciiTheme="minorHAnsi" w:hAnsiTheme="minorHAnsi" w:cs="Arial"/>
                <w:b/>
                <w:sz w:val="20"/>
              </w:rPr>
            </w:pPr>
          </w:p>
          <w:p w14:paraId="4D0AA82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(NOMBRE DEL FIRMANTE X) </w:t>
            </w:r>
          </w:p>
          <w:p w14:paraId="2CE1A2EE" w14:textId="77777777" w:rsidR="005D6714" w:rsidRPr="005D6714" w:rsidRDefault="005D6714" w:rsidP="005D6714">
            <w:pPr>
              <w:jc w:val="center"/>
              <w:rPr>
                <w:rFonts w:asciiTheme="minorHAnsi" w:hAnsiTheme="minorHAnsi" w:cs="Arial"/>
                <w:b/>
                <w:sz w:val="20"/>
              </w:rPr>
            </w:pPr>
          </w:p>
        </w:tc>
        <w:tc>
          <w:tcPr>
            <w:tcW w:w="1841" w:type="pct"/>
          </w:tcPr>
          <w:p w14:paraId="6734583B" w14:textId="77777777" w:rsidR="005D6714" w:rsidRPr="005D6714" w:rsidRDefault="005D6714" w:rsidP="005D6714">
            <w:pPr>
              <w:jc w:val="center"/>
              <w:rPr>
                <w:rFonts w:asciiTheme="minorHAnsi" w:hAnsiTheme="minorHAnsi" w:cs="Arial"/>
                <w:b/>
                <w:sz w:val="20"/>
              </w:rPr>
            </w:pPr>
          </w:p>
          <w:p w14:paraId="5E29AC1E"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(CARGO DEL FIRMANTE X) </w:t>
            </w:r>
          </w:p>
          <w:p w14:paraId="7FBCEF2F" w14:textId="77777777" w:rsidR="005D6714" w:rsidRPr="005D6714" w:rsidRDefault="005D6714" w:rsidP="005D6714">
            <w:pPr>
              <w:jc w:val="center"/>
              <w:rPr>
                <w:rFonts w:asciiTheme="minorHAnsi" w:hAnsiTheme="minorHAnsi" w:cs="Arial"/>
                <w:b/>
                <w:sz w:val="20"/>
              </w:rPr>
            </w:pPr>
          </w:p>
        </w:tc>
        <w:tc>
          <w:tcPr>
            <w:tcW w:w="1335" w:type="pct"/>
          </w:tcPr>
          <w:p w14:paraId="0E30DAAF" w14:textId="77777777" w:rsidR="005D6714" w:rsidRPr="005D6714" w:rsidRDefault="005D6714" w:rsidP="005D6714">
            <w:pPr>
              <w:jc w:val="center"/>
              <w:rPr>
                <w:rFonts w:asciiTheme="minorHAnsi" w:hAnsiTheme="minorHAnsi" w:cs="Arial"/>
                <w:b/>
                <w:sz w:val="20"/>
              </w:rPr>
            </w:pPr>
          </w:p>
          <w:p w14:paraId="034221C0"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(R.F.C. FIRMANTE X) </w:t>
            </w:r>
          </w:p>
          <w:p w14:paraId="1B1582BE" w14:textId="77777777" w:rsidR="005D6714" w:rsidRPr="005D6714" w:rsidRDefault="005D6714" w:rsidP="005D6714">
            <w:pPr>
              <w:jc w:val="center"/>
              <w:rPr>
                <w:rFonts w:asciiTheme="minorHAnsi" w:hAnsiTheme="minorHAnsi" w:cs="Arial"/>
                <w:b/>
                <w:sz w:val="20"/>
              </w:rPr>
            </w:pPr>
          </w:p>
        </w:tc>
      </w:tr>
    </w:tbl>
    <w:p w14:paraId="392C5D28" w14:textId="77777777" w:rsidR="005D6714" w:rsidRPr="005D6714" w:rsidRDefault="005D6714" w:rsidP="005D6714">
      <w:pPr>
        <w:jc w:val="center"/>
        <w:rPr>
          <w:rFonts w:asciiTheme="minorHAnsi" w:hAnsiTheme="minorHAnsi" w:cs="Arial"/>
          <w:b/>
          <w:sz w:val="20"/>
        </w:rPr>
      </w:pPr>
    </w:p>
    <w:p w14:paraId="75FEA4E4" w14:textId="77777777" w:rsidR="005D6714" w:rsidRPr="005D6714" w:rsidRDefault="005D6714" w:rsidP="005D6714">
      <w:pPr>
        <w:jc w:val="center"/>
        <w:rPr>
          <w:rFonts w:asciiTheme="minorHAnsi" w:hAnsiTheme="minorHAnsi" w:cs="Arial"/>
          <w:b/>
          <w:sz w:val="20"/>
        </w:rPr>
      </w:pPr>
    </w:p>
    <w:p w14:paraId="4508A51B"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POR:</w:t>
      </w:r>
    </w:p>
    <w:p w14:paraId="77B2D46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 xml:space="preserve"> “EL PROVEEDOR”</w:t>
      </w:r>
    </w:p>
    <w:p w14:paraId="228B33DC" w14:textId="77777777" w:rsidR="005D6714" w:rsidRPr="005D6714"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5249"/>
        <w:gridCol w:w="5398"/>
      </w:tblGrid>
      <w:tr w:rsidR="005D6714" w:rsidRPr="005D6714" w14:paraId="7902BF54" w14:textId="77777777" w:rsidTr="005D6714">
        <w:tc>
          <w:tcPr>
            <w:tcW w:w="2465" w:type="pct"/>
          </w:tcPr>
          <w:p w14:paraId="51513A7D" w14:textId="77777777" w:rsidR="005D6714" w:rsidRPr="005D6714" w:rsidRDefault="005D6714" w:rsidP="005D6714">
            <w:pPr>
              <w:jc w:val="center"/>
              <w:rPr>
                <w:rFonts w:asciiTheme="minorHAnsi" w:hAnsiTheme="minorHAnsi" w:cs="Arial"/>
                <w:b/>
                <w:sz w:val="20"/>
              </w:rPr>
            </w:pPr>
          </w:p>
          <w:p w14:paraId="343DB6C3"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NOMBRE</w:t>
            </w:r>
          </w:p>
          <w:p w14:paraId="3E991927" w14:textId="77777777" w:rsidR="005D6714" w:rsidRPr="005D6714" w:rsidRDefault="005D6714" w:rsidP="005D6714">
            <w:pPr>
              <w:jc w:val="center"/>
              <w:rPr>
                <w:rFonts w:asciiTheme="minorHAnsi" w:hAnsiTheme="minorHAnsi" w:cs="Arial"/>
                <w:b/>
                <w:sz w:val="20"/>
              </w:rPr>
            </w:pPr>
          </w:p>
        </w:tc>
        <w:tc>
          <w:tcPr>
            <w:tcW w:w="2535" w:type="pct"/>
          </w:tcPr>
          <w:p w14:paraId="1266BD7F" w14:textId="77777777" w:rsidR="005D6714" w:rsidRPr="005D6714" w:rsidRDefault="005D6714" w:rsidP="005D6714">
            <w:pPr>
              <w:jc w:val="center"/>
              <w:rPr>
                <w:rFonts w:asciiTheme="minorHAnsi" w:hAnsiTheme="minorHAnsi" w:cs="Arial"/>
                <w:b/>
                <w:sz w:val="20"/>
              </w:rPr>
            </w:pPr>
          </w:p>
          <w:p w14:paraId="0A8059D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R.F.C.</w:t>
            </w:r>
          </w:p>
        </w:tc>
      </w:tr>
      <w:tr w:rsidR="005D6714" w:rsidRPr="005D6714" w14:paraId="76095A8C" w14:textId="77777777" w:rsidTr="005D6714">
        <w:tc>
          <w:tcPr>
            <w:tcW w:w="2465" w:type="pct"/>
          </w:tcPr>
          <w:p w14:paraId="7972E4E2" w14:textId="77777777" w:rsidR="005D6714" w:rsidRPr="005D6714" w:rsidRDefault="005D6714" w:rsidP="005D6714">
            <w:pPr>
              <w:jc w:val="center"/>
              <w:rPr>
                <w:rFonts w:asciiTheme="minorHAnsi" w:hAnsiTheme="minorHAnsi" w:cs="Arial"/>
                <w:b/>
                <w:sz w:val="20"/>
              </w:rPr>
            </w:pPr>
          </w:p>
          <w:p w14:paraId="47C3BD8B" w14:textId="77777777" w:rsidR="005D6714" w:rsidRPr="005D6714" w:rsidRDefault="005D6714" w:rsidP="005D6714">
            <w:pPr>
              <w:jc w:val="center"/>
              <w:rPr>
                <w:rFonts w:asciiTheme="minorHAnsi" w:hAnsiTheme="minorHAnsi" w:cs="Arial"/>
                <w:sz w:val="20"/>
                <w:u w:val="single"/>
              </w:rPr>
            </w:pPr>
            <w:r w:rsidRPr="005D6714">
              <w:rPr>
                <w:rFonts w:asciiTheme="minorHAnsi" w:hAnsiTheme="minorHAnsi" w:cs="Arial"/>
                <w:b/>
                <w:sz w:val="20"/>
              </w:rPr>
              <w:t>(</w:t>
            </w:r>
            <w:r w:rsidRPr="005D6714">
              <w:rPr>
                <w:rFonts w:asciiTheme="minorHAnsi" w:hAnsiTheme="minorHAnsi" w:cs="Arial"/>
                <w:sz w:val="20"/>
                <w:u w:val="single"/>
              </w:rPr>
              <w:t>RAZÓN SOCIAL DE LA PERSONA FÍSICA O MORAL)</w:t>
            </w:r>
          </w:p>
          <w:p w14:paraId="3B4B58AF" w14:textId="77777777" w:rsidR="005D6714" w:rsidRPr="005D6714" w:rsidRDefault="005D6714" w:rsidP="005D6714">
            <w:pPr>
              <w:jc w:val="center"/>
              <w:rPr>
                <w:rFonts w:asciiTheme="minorHAnsi" w:hAnsiTheme="minorHAnsi" w:cs="Arial"/>
                <w:b/>
                <w:sz w:val="20"/>
              </w:rPr>
            </w:pPr>
          </w:p>
        </w:tc>
        <w:tc>
          <w:tcPr>
            <w:tcW w:w="2535" w:type="pct"/>
          </w:tcPr>
          <w:p w14:paraId="54960D96" w14:textId="77777777" w:rsidR="005D6714" w:rsidRPr="005D6714" w:rsidRDefault="005D6714" w:rsidP="005D6714">
            <w:pPr>
              <w:jc w:val="center"/>
              <w:rPr>
                <w:rFonts w:asciiTheme="minorHAnsi" w:hAnsiTheme="minorHAnsi" w:cs="Arial"/>
                <w:b/>
                <w:sz w:val="20"/>
              </w:rPr>
            </w:pPr>
          </w:p>
          <w:p w14:paraId="1B940F6F" w14:textId="77777777" w:rsidR="005D6714" w:rsidRPr="005D6714" w:rsidRDefault="005D6714" w:rsidP="005D6714">
            <w:pPr>
              <w:jc w:val="center"/>
              <w:rPr>
                <w:rFonts w:asciiTheme="minorHAnsi" w:hAnsiTheme="minorHAnsi" w:cs="Arial"/>
                <w:sz w:val="20"/>
                <w:u w:val="single"/>
              </w:rPr>
            </w:pPr>
            <w:r w:rsidRPr="005D6714">
              <w:rPr>
                <w:rFonts w:asciiTheme="minorHAnsi" w:hAnsiTheme="minorHAnsi" w:cs="Arial"/>
                <w:b/>
                <w:sz w:val="20"/>
              </w:rPr>
              <w:t>(</w:t>
            </w:r>
            <w:r w:rsidRPr="005D6714">
              <w:rPr>
                <w:rFonts w:asciiTheme="minorHAnsi" w:hAnsiTheme="minorHAnsi" w:cs="Arial"/>
                <w:sz w:val="20"/>
                <w:u w:val="single"/>
              </w:rPr>
              <w:t>R.F.C.  DE LA PERSONA FÍSICA O MORAL)</w:t>
            </w:r>
          </w:p>
          <w:p w14:paraId="1A20C3EF" w14:textId="77777777" w:rsidR="005D6714" w:rsidRPr="005D6714" w:rsidRDefault="005D6714" w:rsidP="005D6714">
            <w:pPr>
              <w:jc w:val="center"/>
              <w:rPr>
                <w:rFonts w:asciiTheme="minorHAnsi" w:hAnsiTheme="minorHAnsi" w:cs="Arial"/>
                <w:b/>
                <w:sz w:val="20"/>
              </w:rPr>
            </w:pPr>
          </w:p>
        </w:tc>
      </w:tr>
    </w:tbl>
    <w:p w14:paraId="2FD399AE" w14:textId="77777777" w:rsidR="005D6714" w:rsidRPr="005D6714" w:rsidRDefault="005D6714" w:rsidP="005D6714">
      <w:pPr>
        <w:rPr>
          <w:rFonts w:asciiTheme="minorHAnsi" w:hAnsiTheme="minorHAnsi" w:cs="Arial"/>
          <w:b/>
          <w:bCs/>
          <w:kern w:val="1"/>
          <w:sz w:val="20"/>
        </w:rPr>
      </w:pPr>
    </w:p>
    <w:p w14:paraId="105077A3" w14:textId="77777777" w:rsidR="00411C4C" w:rsidRPr="001171DE" w:rsidRDefault="00411C4C" w:rsidP="008804FE">
      <w:pPr>
        <w:jc w:val="center"/>
        <w:rPr>
          <w:rFonts w:asciiTheme="minorHAnsi" w:hAnsiTheme="minorHAnsi" w:cs="Arial"/>
          <w:b/>
          <w:sz w:val="20"/>
        </w:rPr>
      </w:pPr>
    </w:p>
    <w:p w14:paraId="4490626A" w14:textId="77777777" w:rsidR="0087507C" w:rsidRDefault="0087507C" w:rsidP="008804FE">
      <w:pPr>
        <w:jc w:val="center"/>
        <w:rPr>
          <w:rFonts w:asciiTheme="minorHAnsi" w:hAnsiTheme="minorHAnsi" w:cs="Arial"/>
          <w:b/>
          <w:sz w:val="20"/>
        </w:rPr>
      </w:pPr>
    </w:p>
    <w:p w14:paraId="721C451C" w14:textId="77777777" w:rsidR="0087507C" w:rsidRDefault="0087507C" w:rsidP="008804FE">
      <w:pPr>
        <w:jc w:val="center"/>
        <w:rPr>
          <w:rFonts w:asciiTheme="minorHAnsi" w:hAnsiTheme="minorHAnsi" w:cs="Arial"/>
          <w:b/>
          <w:sz w:val="20"/>
        </w:rPr>
      </w:pPr>
    </w:p>
    <w:p w14:paraId="419443C0" w14:textId="77777777" w:rsidR="0087507C" w:rsidRDefault="0087507C" w:rsidP="008804FE">
      <w:pPr>
        <w:jc w:val="center"/>
        <w:rPr>
          <w:rFonts w:asciiTheme="minorHAnsi" w:hAnsiTheme="minorHAnsi" w:cs="Arial"/>
          <w:b/>
          <w:sz w:val="20"/>
        </w:rPr>
      </w:pPr>
    </w:p>
    <w:p w14:paraId="6FF7EAE6" w14:textId="77777777" w:rsidR="0087507C" w:rsidRDefault="0087507C" w:rsidP="008804FE">
      <w:pPr>
        <w:jc w:val="center"/>
        <w:rPr>
          <w:rFonts w:asciiTheme="minorHAnsi" w:hAnsiTheme="minorHAnsi" w:cs="Arial"/>
          <w:b/>
          <w:sz w:val="20"/>
        </w:rPr>
      </w:pPr>
    </w:p>
    <w:p w14:paraId="14FB64B5" w14:textId="77777777" w:rsidR="0087507C" w:rsidRDefault="0087507C" w:rsidP="008804FE">
      <w:pPr>
        <w:jc w:val="center"/>
        <w:rPr>
          <w:rFonts w:asciiTheme="minorHAnsi" w:hAnsiTheme="minorHAnsi" w:cs="Arial"/>
          <w:b/>
          <w:sz w:val="20"/>
        </w:rPr>
      </w:pPr>
    </w:p>
    <w:p w14:paraId="0B531DA4" w14:textId="77777777" w:rsidR="0087507C" w:rsidRDefault="0087507C" w:rsidP="008804FE">
      <w:pPr>
        <w:jc w:val="center"/>
        <w:rPr>
          <w:rFonts w:asciiTheme="minorHAnsi" w:hAnsiTheme="minorHAnsi" w:cs="Arial"/>
          <w:b/>
          <w:sz w:val="20"/>
        </w:rPr>
      </w:pPr>
    </w:p>
    <w:p w14:paraId="0EA4E4AA" w14:textId="77777777" w:rsidR="0087507C" w:rsidRDefault="0087507C" w:rsidP="008804FE">
      <w:pPr>
        <w:jc w:val="center"/>
        <w:rPr>
          <w:rFonts w:asciiTheme="minorHAnsi" w:hAnsiTheme="minorHAnsi" w:cs="Arial"/>
          <w:b/>
          <w:sz w:val="20"/>
        </w:rPr>
      </w:pPr>
    </w:p>
    <w:p w14:paraId="66E4F731" w14:textId="77777777" w:rsidR="0087507C" w:rsidRDefault="0087507C" w:rsidP="008804FE">
      <w:pPr>
        <w:jc w:val="center"/>
        <w:rPr>
          <w:rFonts w:asciiTheme="minorHAnsi" w:hAnsiTheme="minorHAnsi" w:cs="Arial"/>
          <w:b/>
          <w:sz w:val="20"/>
        </w:rPr>
      </w:pPr>
    </w:p>
    <w:p w14:paraId="78EBFDCC" w14:textId="77777777" w:rsidR="0087507C" w:rsidRDefault="0087507C" w:rsidP="008804FE">
      <w:pPr>
        <w:jc w:val="center"/>
        <w:rPr>
          <w:rFonts w:asciiTheme="minorHAnsi" w:hAnsiTheme="minorHAnsi" w:cs="Arial"/>
          <w:b/>
          <w:sz w:val="20"/>
        </w:rPr>
      </w:pPr>
    </w:p>
    <w:p w14:paraId="107463A3" w14:textId="77777777" w:rsidR="0087507C" w:rsidRDefault="0087507C" w:rsidP="008804FE">
      <w:pPr>
        <w:jc w:val="center"/>
        <w:rPr>
          <w:rFonts w:asciiTheme="minorHAnsi" w:hAnsiTheme="minorHAnsi" w:cs="Arial"/>
          <w:b/>
          <w:sz w:val="20"/>
        </w:rPr>
      </w:pPr>
    </w:p>
    <w:p w14:paraId="5C1F26AD" w14:textId="77777777" w:rsidR="0087507C" w:rsidRDefault="0087507C" w:rsidP="008804FE">
      <w:pPr>
        <w:jc w:val="center"/>
        <w:rPr>
          <w:rFonts w:asciiTheme="minorHAnsi" w:hAnsiTheme="minorHAnsi" w:cs="Arial"/>
          <w:b/>
          <w:sz w:val="20"/>
        </w:rPr>
      </w:pPr>
    </w:p>
    <w:p w14:paraId="321B991C" w14:textId="77777777" w:rsidR="0087507C" w:rsidRDefault="0087507C" w:rsidP="008804FE">
      <w:pPr>
        <w:jc w:val="center"/>
        <w:rPr>
          <w:rFonts w:asciiTheme="minorHAnsi" w:hAnsiTheme="minorHAnsi" w:cs="Arial"/>
          <w:b/>
          <w:sz w:val="20"/>
        </w:rPr>
      </w:pPr>
    </w:p>
    <w:p w14:paraId="6A7ED1ED" w14:textId="77777777" w:rsidR="00083A14" w:rsidRDefault="00083A14" w:rsidP="008804FE">
      <w:pPr>
        <w:jc w:val="center"/>
        <w:rPr>
          <w:rFonts w:asciiTheme="minorHAnsi" w:hAnsiTheme="minorHAnsi" w:cs="Arial"/>
          <w:b/>
          <w:sz w:val="20"/>
        </w:rPr>
      </w:pPr>
    </w:p>
    <w:p w14:paraId="1E486218" w14:textId="77777777" w:rsidR="00083A14" w:rsidRDefault="00083A14" w:rsidP="008804FE">
      <w:pPr>
        <w:jc w:val="center"/>
        <w:rPr>
          <w:rFonts w:asciiTheme="minorHAnsi" w:hAnsiTheme="minorHAnsi" w:cs="Arial"/>
          <w:b/>
          <w:sz w:val="20"/>
        </w:rPr>
      </w:pPr>
    </w:p>
    <w:p w14:paraId="59E7F9E6" w14:textId="77777777" w:rsidR="00083A14" w:rsidRDefault="00083A14" w:rsidP="008804FE">
      <w:pPr>
        <w:jc w:val="center"/>
        <w:rPr>
          <w:rFonts w:asciiTheme="minorHAnsi" w:hAnsiTheme="minorHAnsi" w:cs="Arial"/>
          <w:b/>
          <w:sz w:val="20"/>
        </w:rPr>
      </w:pPr>
    </w:p>
    <w:p w14:paraId="67CD8DFA" w14:textId="77777777" w:rsidR="0087507C" w:rsidRDefault="0087507C" w:rsidP="008804FE">
      <w:pPr>
        <w:jc w:val="center"/>
        <w:rPr>
          <w:rFonts w:asciiTheme="minorHAnsi" w:hAnsiTheme="minorHAnsi" w:cs="Arial"/>
          <w:b/>
          <w:sz w:val="20"/>
        </w:rPr>
      </w:pPr>
    </w:p>
    <w:p w14:paraId="53CCA29C" w14:textId="77777777" w:rsidR="0087507C" w:rsidRDefault="0087507C" w:rsidP="008804FE">
      <w:pPr>
        <w:jc w:val="center"/>
        <w:rPr>
          <w:rFonts w:asciiTheme="minorHAnsi" w:hAnsiTheme="minorHAnsi" w:cs="Arial"/>
          <w:b/>
          <w:sz w:val="20"/>
        </w:rPr>
      </w:pPr>
    </w:p>
    <w:p w14:paraId="6C871F00" w14:textId="77777777" w:rsidR="0087507C" w:rsidRDefault="0087507C" w:rsidP="008804FE">
      <w:pPr>
        <w:jc w:val="center"/>
        <w:rPr>
          <w:rFonts w:asciiTheme="minorHAnsi" w:hAnsiTheme="minorHAnsi" w:cs="Arial"/>
          <w:b/>
          <w:sz w:val="20"/>
        </w:rPr>
      </w:pPr>
    </w:p>
    <w:p w14:paraId="16BD2529" w14:textId="77777777" w:rsidR="0087507C" w:rsidRDefault="0087507C" w:rsidP="008804FE">
      <w:pPr>
        <w:jc w:val="center"/>
        <w:rPr>
          <w:rFonts w:asciiTheme="minorHAnsi" w:hAnsiTheme="minorHAnsi" w:cs="Arial"/>
          <w:b/>
          <w:sz w:val="20"/>
        </w:rPr>
      </w:pPr>
    </w:p>
    <w:p w14:paraId="71474792" w14:textId="77777777" w:rsidR="0087507C" w:rsidRDefault="0087507C" w:rsidP="008804FE">
      <w:pPr>
        <w:jc w:val="center"/>
        <w:rPr>
          <w:rFonts w:asciiTheme="minorHAnsi" w:hAnsiTheme="minorHAnsi" w:cs="Arial"/>
          <w:b/>
          <w:sz w:val="20"/>
        </w:rPr>
      </w:pPr>
    </w:p>
    <w:p w14:paraId="56919649" w14:textId="77777777" w:rsidR="0087507C" w:rsidRDefault="0087507C" w:rsidP="008804FE">
      <w:pPr>
        <w:jc w:val="center"/>
        <w:rPr>
          <w:rFonts w:asciiTheme="minorHAnsi" w:hAnsiTheme="minorHAnsi" w:cs="Arial"/>
          <w:b/>
          <w:sz w:val="20"/>
        </w:rPr>
      </w:pPr>
    </w:p>
    <w:p w14:paraId="2A3F5E3D" w14:textId="77777777" w:rsidR="0087507C" w:rsidRDefault="0087507C" w:rsidP="008804FE">
      <w:pPr>
        <w:jc w:val="center"/>
        <w:rPr>
          <w:rFonts w:asciiTheme="minorHAnsi" w:hAnsiTheme="minorHAnsi" w:cs="Arial"/>
          <w:b/>
          <w:sz w:val="20"/>
        </w:rPr>
      </w:pPr>
    </w:p>
    <w:p w14:paraId="5C0F1D54" w14:textId="77777777" w:rsidR="0087507C" w:rsidRDefault="0087507C" w:rsidP="008804FE">
      <w:pPr>
        <w:jc w:val="center"/>
        <w:rPr>
          <w:rFonts w:asciiTheme="minorHAnsi" w:hAnsiTheme="minorHAnsi" w:cs="Arial"/>
          <w:b/>
          <w:sz w:val="20"/>
        </w:rPr>
      </w:pPr>
    </w:p>
    <w:p w14:paraId="0131CF15" w14:textId="77777777" w:rsidR="003E2BA4" w:rsidRDefault="003E2BA4" w:rsidP="0061169C">
      <w:pPr>
        <w:rPr>
          <w:rFonts w:asciiTheme="minorHAnsi" w:hAnsiTheme="minorHAnsi" w:cs="Arial"/>
          <w:b/>
          <w:sz w:val="20"/>
        </w:rPr>
      </w:pPr>
    </w:p>
    <w:p w14:paraId="7A0A6893" w14:textId="03BE2E25"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 xml:space="preserve">ANEXO NÚMERO </w:t>
      </w:r>
      <w:r w:rsidR="0052052B">
        <w:rPr>
          <w:rFonts w:asciiTheme="minorHAnsi" w:hAnsiTheme="minorHAnsi" w:cs="Arial"/>
          <w:b/>
          <w:sz w:val="20"/>
        </w:rPr>
        <w:t>10 (FIANZA</w:t>
      </w:r>
      <w:r w:rsidRPr="001171DE">
        <w:rPr>
          <w:rFonts w:asciiTheme="minorHAnsi" w:hAnsiTheme="minorHAnsi" w:cs="Arial"/>
          <w:b/>
          <w:sz w:val="20"/>
        </w:rPr>
        <w:t>)</w:t>
      </w:r>
    </w:p>
    <w:p w14:paraId="5B28BABA" w14:textId="77777777" w:rsidR="0087507C" w:rsidRDefault="0087507C">
      <w:pPr>
        <w:suppressAutoHyphens w:val="0"/>
        <w:rPr>
          <w:rFonts w:asciiTheme="minorHAnsi" w:hAnsiTheme="minorHAnsi" w:cs="Arial"/>
          <w:b/>
          <w:iCs/>
          <w:sz w:val="20"/>
        </w:rPr>
      </w:pPr>
    </w:p>
    <w:p w14:paraId="776AD6CA"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FORMATO PARA FIANZA DE CUMPLIMIENTO DE CONTRATO</w:t>
      </w:r>
    </w:p>
    <w:p w14:paraId="58BEF4F9" w14:textId="77777777" w:rsidR="005D6714" w:rsidRPr="005D6714" w:rsidRDefault="005D6714" w:rsidP="005D6714">
      <w:pPr>
        <w:jc w:val="center"/>
        <w:rPr>
          <w:rFonts w:asciiTheme="minorHAnsi" w:hAnsiTheme="minorHAnsi" w:cs="Arial"/>
          <w:b/>
          <w:sz w:val="20"/>
        </w:rPr>
      </w:pPr>
    </w:p>
    <w:p w14:paraId="30C8DC6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MODELO DE LA PÓLIZA DE FIANZA PARA GARANTIZAR, ANTE LA ADMINISTRACIÓN PÚBLICA FEDERAL, EL CUMPLIMIENTO DEL CONTRATO DE: ADQUISICIONES, ARRENDAMIENTOS, SERVICIOS, OBRA PÚBLICA O SERVICIOS RELACIONADOS CON LA MISMA. (ENTIDADES) </w:t>
      </w:r>
    </w:p>
    <w:p w14:paraId="24BB72F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(Afianzadora o Aseguradora) </w:t>
      </w:r>
    </w:p>
    <w:p w14:paraId="463665F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Denominación social: __________. en lo sucesivo (la "Afianzadora" o la "Aseguradora") </w:t>
      </w:r>
    </w:p>
    <w:p w14:paraId="2FF3893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Domicilio: __________________. </w:t>
      </w:r>
    </w:p>
    <w:p w14:paraId="2CE3781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Autorización del Gobierno Federal para operar: _________ (Número de oficio y fecha) </w:t>
      </w:r>
    </w:p>
    <w:p w14:paraId="2D83E3C7"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Beneficiaria: Instituto Mexicano del Seguro Social, en lo sucesivo "la Beneficiaria". </w:t>
      </w:r>
    </w:p>
    <w:p w14:paraId="37C60AB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Domicilio: Belisario Domínguez No. 1000, colonia Independencia, Sector Libertad, C.P. 44340, Guadalajara, Jalisco </w:t>
      </w:r>
    </w:p>
    <w:p w14:paraId="43958B2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medio electrónico, por el cual se pueda enviar la fianza a "la Contratante" y a "la Beneficiaria": maria.carrilloc@imss.gob.mx; adrian.hermosillo@imss.gob.mx; norma.garciaca@imss.gob.mx  </w:t>
      </w:r>
    </w:p>
    <w:p w14:paraId="5B09643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Fiado (s): (En caso de proposición conjunta, el nombre y datos de cada uno de ellos) </w:t>
      </w:r>
    </w:p>
    <w:p w14:paraId="1256592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Nombre o denominación social: _____________________________. </w:t>
      </w:r>
    </w:p>
    <w:p w14:paraId="15A7692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RFC: __________. </w:t>
      </w:r>
    </w:p>
    <w:p w14:paraId="527A3FF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Domicilio: _____________________________. (El mismo que aparezca en el contrato principal) </w:t>
      </w:r>
    </w:p>
    <w:p w14:paraId="36F56437"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Datos de la póliza: </w:t>
      </w:r>
    </w:p>
    <w:p w14:paraId="7F12584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Número: _________________________. (Número asignado por la "Afianzadora" o la "Aseguradora") </w:t>
      </w:r>
    </w:p>
    <w:p w14:paraId="7DD0EAB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Monto Afianzado: _________________. (Con letra y número, sin incluir el Impuesto al Valor Agregado). </w:t>
      </w:r>
    </w:p>
    <w:p w14:paraId="52C9495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Moneda: _________. </w:t>
      </w:r>
    </w:p>
    <w:p w14:paraId="0F1081B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Fecha de expedición: ______________. </w:t>
      </w:r>
    </w:p>
    <w:p w14:paraId="074D899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Obligación garantizada: El cumplimiento de las obligaciones estipuladas en el contrato en los términos de la Cláusula PRIMERA de la presente póliza de fianza. </w:t>
      </w:r>
    </w:p>
    <w:p w14:paraId="44A481E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Naturaleza de las Obligaciones: ____ (Divisible o Indivisible, de conformidad con lo estipulado en el contrato). </w:t>
      </w:r>
    </w:p>
    <w:p w14:paraId="76196F0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48C4A0F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Si es Indivisible aplicará el siguiente texto: La obligación garantizada será indivisible y en caso de presentarse algún incumplimiento se hará efectiva por el monto total de las obligaciones garantizadas. </w:t>
      </w:r>
    </w:p>
    <w:p w14:paraId="3A607D6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Datos del contrato o pedido, en lo sucesivo el "Contrato": </w:t>
      </w:r>
    </w:p>
    <w:p w14:paraId="22B77F1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Número asignado por "la Contratante": _________________. </w:t>
      </w:r>
    </w:p>
    <w:p w14:paraId="749317F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Objeto: __________________________________________. </w:t>
      </w:r>
    </w:p>
    <w:p w14:paraId="4A0BB95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Monto del Contrato: (Con número y letra, sin el Impuesto al Valor Agregado) </w:t>
      </w:r>
    </w:p>
    <w:p w14:paraId="3ED34C8D"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Moneda: _________________________________________. </w:t>
      </w:r>
    </w:p>
    <w:p w14:paraId="4B2C8B4C"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Fecha de suscripción: ______________________________. </w:t>
      </w:r>
    </w:p>
    <w:p w14:paraId="06E8C6C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Tipo: (Adquisiciones, Arrendamientos, Servicios, Obra Pública o servicios relacionados con la misma). </w:t>
      </w:r>
    </w:p>
    <w:p w14:paraId="2B1F079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Obligación contractual para la garantía de cumplimiento: (Divisible o Indivisible, de conformidad con lo estipulado en el contrato) </w:t>
      </w:r>
    </w:p>
    <w:p w14:paraId="60737F1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Procedimiento al que se sujetará la presente póliza de fianza para hacerla efectiva: El previsto en el artículo 279 de la Ley de Instituciones de Seguros y de Fianzas. </w:t>
      </w:r>
    </w:p>
    <w:p w14:paraId="49DEFDD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0ABC868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7D80F08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Validación de la fianza en el portal de internet, dirección electrónica www.amig.org.mx </w:t>
      </w:r>
    </w:p>
    <w:p w14:paraId="569974C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(Nombre del representante de la Afianzadora o Aseguradora)_______</w:t>
      </w:r>
    </w:p>
    <w:p w14:paraId="5822574D" w14:textId="77777777" w:rsidR="005D6714" w:rsidRPr="005D6714" w:rsidRDefault="005D6714" w:rsidP="005D6714">
      <w:pPr>
        <w:jc w:val="both"/>
        <w:rPr>
          <w:rFonts w:asciiTheme="minorHAnsi" w:hAnsiTheme="minorHAnsi"/>
          <w:sz w:val="20"/>
        </w:rPr>
      </w:pPr>
      <w:r w:rsidRPr="005D6714">
        <w:rPr>
          <w:rFonts w:asciiTheme="minorHAnsi" w:hAnsiTheme="minorHAnsi"/>
          <w:sz w:val="20"/>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4C6F9366" w14:textId="77777777" w:rsidR="00932162" w:rsidRDefault="00932162" w:rsidP="005D6714">
      <w:pPr>
        <w:jc w:val="both"/>
        <w:rPr>
          <w:rFonts w:asciiTheme="minorHAnsi" w:hAnsiTheme="minorHAnsi"/>
          <w:sz w:val="20"/>
        </w:rPr>
      </w:pPr>
    </w:p>
    <w:p w14:paraId="387C10B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PRIMERA. - OBLIGACIÓN GARANTIZADA. </w:t>
      </w:r>
    </w:p>
    <w:p w14:paraId="0A9A445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B3C0A0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SEGUNDA. - MONTO AFIANZADO. </w:t>
      </w:r>
    </w:p>
    <w:p w14:paraId="295A962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(La "Afianzadora" o la "Aseguradora"), se compromete a pagar a la Beneficiaria, hasta el monto de esta póliza, que es __________</w:t>
      </w:r>
      <w:proofErr w:type="gramStart"/>
      <w:r w:rsidRPr="005D6714">
        <w:rPr>
          <w:rFonts w:asciiTheme="minorHAnsi" w:hAnsiTheme="minorHAnsi"/>
          <w:sz w:val="20"/>
        </w:rPr>
        <w:t>_(</w:t>
      </w:r>
      <w:proofErr w:type="gramEnd"/>
      <w:r w:rsidRPr="005D6714">
        <w:rPr>
          <w:rFonts w:asciiTheme="minorHAnsi" w:hAnsiTheme="minorHAnsi"/>
          <w:sz w:val="20"/>
        </w:rPr>
        <w:t xml:space="preserve">con número y letra sin incluir el Impuesto al Valor Agregado) que representa el 10% (diez por ciento) del valor del "Contrato". </w:t>
      </w:r>
    </w:p>
    <w:p w14:paraId="133E17B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020123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9674F7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0B60B51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TERCERA. - INDEMNIZACIÓN POR MORA. </w:t>
      </w:r>
    </w:p>
    <w:p w14:paraId="18100EF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se obliga a pagar la indemnización por mora que en su caso proceda de conformidad con el artículo 283 de la Ley de Instituciones de Seguros y de Fianzas. </w:t>
      </w:r>
    </w:p>
    <w:p w14:paraId="3B1C05BC"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CUARTA. - VIGENCIA. </w:t>
      </w:r>
    </w:p>
    <w:p w14:paraId="3D14C08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602A127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4912636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De esta forma la vigencia de la fianza no podrá acotarse en razón del plazo establecido para cumplir la o las obligaciones contractuales. </w:t>
      </w:r>
    </w:p>
    <w:p w14:paraId="617B2A0C"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QUINTA. - PRÓRROGAS, ESPERAS O AMPLIACIÓN AL PLAZO DEL CONTRATO. </w:t>
      </w:r>
    </w:p>
    <w:p w14:paraId="4D08F5D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6BCBE6A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085CCC0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SEXTA. - SUPUESTOS DE SUSPENSIÓN. </w:t>
      </w:r>
    </w:p>
    <w:p w14:paraId="6B0BA19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3842625D"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de Instituciones de Seguros y de Fianzas, para lo cual bastará que el fiado exhiba a (la "Afianzadora o a la Aseguradora") dichos documentos expedidos por "la Contratante". </w:t>
      </w:r>
    </w:p>
    <w:p w14:paraId="65C45B3B" w14:textId="77777777" w:rsidR="005D6714" w:rsidRPr="005D6714" w:rsidRDefault="005D6714" w:rsidP="005D6714">
      <w:pPr>
        <w:jc w:val="both"/>
        <w:rPr>
          <w:rFonts w:asciiTheme="minorHAnsi" w:hAnsiTheme="minorHAnsi"/>
          <w:sz w:val="20"/>
        </w:rPr>
      </w:pPr>
      <w:r w:rsidRPr="005D6714">
        <w:rPr>
          <w:rFonts w:asciiTheme="minorHAnsi" w:hAnsiTheme="minorHAnsi"/>
          <w:sz w:val="20"/>
        </w:rPr>
        <w:lastRenderedPageBreak/>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38ECD14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SÉPTIMA. - SUBJUDICIDAD. </w:t>
      </w:r>
    </w:p>
    <w:p w14:paraId="702591B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5D6714">
        <w:rPr>
          <w:rFonts w:asciiTheme="minorHAnsi" w:hAnsiTheme="minorHAnsi"/>
          <w:sz w:val="20"/>
        </w:rPr>
        <w:t>subjúdice</w:t>
      </w:r>
      <w:proofErr w:type="spellEnd"/>
      <w:r w:rsidRPr="005D6714">
        <w:rPr>
          <w:rFonts w:asciiTheme="minorHAnsi" w:hAnsiTheme="minorHAnsi"/>
          <w:sz w:val="20"/>
        </w:rPr>
        <w:t xml:space="preserve">, en virtud de procedimiento ante autoridad judicial, administrativa o tribunal arbitral, salvo que el fiado obtenga la suspensión de su ejecución, ante dichas instancias. </w:t>
      </w:r>
    </w:p>
    <w:p w14:paraId="6C55170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760CB0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OCTAVA. - COAFIANZAMIENTO O YUXTAPOSICIÓN DE GARANTÍAS. </w:t>
      </w:r>
    </w:p>
    <w:p w14:paraId="77586AA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1601917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NOVENA. - CANCELACIÓN DE LA FIANZA. </w:t>
      </w:r>
    </w:p>
    <w:p w14:paraId="55357C2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7FE9F2A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4D0E2FB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3448FA2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DÉCIMA. - PROCEDIMIENTOS. </w:t>
      </w:r>
    </w:p>
    <w:p w14:paraId="6EB1D4B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acepta expresamente someterse al procedimiento previsto en el artículo 279 de la Ley de Instituciones de Seguros y de Fianzas para hacer efectiva la fianza. </w:t>
      </w:r>
    </w:p>
    <w:p w14:paraId="3739E71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DÉCIMA PRIMERA. -RECLAMACIÓN </w:t>
      </w:r>
    </w:p>
    <w:p w14:paraId="436428C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47CA9E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DÉCIMA SEGUNDA. - DISPOSICIONES APLICABLES. </w:t>
      </w:r>
    </w:p>
    <w:p w14:paraId="6D8E5CA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Será aplicable a esta póliza, en lo no previsto por la Ley de Instituciones de Seguros y de Fianzas la legislación mercantil y a falta de disposición expresa el Código Civil Federal.</w:t>
      </w:r>
    </w:p>
    <w:p w14:paraId="09846D60" w14:textId="77777777" w:rsidR="005D6714" w:rsidRPr="005D6714" w:rsidRDefault="005D6714" w:rsidP="005D6714">
      <w:pPr>
        <w:jc w:val="both"/>
        <w:rPr>
          <w:rFonts w:asciiTheme="minorHAnsi" w:eastAsiaTheme="minorHAnsi" w:hAnsiTheme="minorHAnsi" w:cs="Arial"/>
          <w:sz w:val="20"/>
          <w:lang w:val="es-MX" w:eastAsia="en-US"/>
        </w:rPr>
      </w:pPr>
    </w:p>
    <w:p w14:paraId="5FDF206F" w14:textId="77777777" w:rsidR="005D6714" w:rsidRPr="001171DE" w:rsidRDefault="005D6714" w:rsidP="005D6714">
      <w:pPr>
        <w:suppressAutoHyphens w:val="0"/>
        <w:jc w:val="center"/>
        <w:rPr>
          <w:rFonts w:asciiTheme="minorHAnsi" w:hAnsiTheme="minorHAnsi" w:cs="Arial"/>
          <w:b/>
          <w:iCs/>
          <w:sz w:val="20"/>
        </w:rPr>
      </w:pPr>
    </w:p>
    <w:p w14:paraId="5763D708"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C3D3BD4"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442CF966"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C689F8A"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4BD30A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011187"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0A0FC2"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620B434A"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65216877"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4DB17D5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D233459"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A9C12D3"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108AEFF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D256D64"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5FE25CCF"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A0F55FB"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623D6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18DB3DC4"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DDD4067"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1BFC6BB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DBDED9A"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4DF7C8B" w14:textId="58D4B266" w:rsidR="008804FE" w:rsidRPr="001171DE" w:rsidRDefault="008804FE" w:rsidP="007552CF">
      <w:pPr>
        <w:numPr>
          <w:ilvl w:val="0"/>
          <w:numId w:val="1"/>
        </w:numPr>
        <w:tabs>
          <w:tab w:val="clear" w:pos="432"/>
        </w:tabs>
        <w:ind w:left="0" w:firstLine="0"/>
        <w:jc w:val="center"/>
        <w:outlineLvl w:val="4"/>
        <w:rPr>
          <w:rFonts w:asciiTheme="minorHAnsi" w:hAnsiTheme="minorHAnsi" w:cs="Arial"/>
          <w:b/>
          <w:iCs/>
          <w:sz w:val="20"/>
        </w:rPr>
      </w:pPr>
      <w:r w:rsidRPr="001171DE">
        <w:rPr>
          <w:rFonts w:asciiTheme="minorHAnsi" w:hAnsiTheme="minorHAnsi" w:cs="Arial"/>
          <w:b/>
          <w:iCs/>
          <w:sz w:val="20"/>
        </w:rPr>
        <w:t>ANEXO NÚMERO</w:t>
      </w:r>
      <w:r w:rsidR="00BB32DE" w:rsidRPr="001171DE">
        <w:rPr>
          <w:rFonts w:asciiTheme="minorHAnsi" w:hAnsiTheme="minorHAnsi" w:cs="Arial"/>
          <w:b/>
          <w:iCs/>
          <w:sz w:val="20"/>
        </w:rPr>
        <w:t xml:space="preserve"> 1</w:t>
      </w:r>
      <w:r w:rsidR="000A0276">
        <w:rPr>
          <w:rFonts w:asciiTheme="minorHAnsi" w:hAnsiTheme="minorHAnsi" w:cs="Arial"/>
          <w:b/>
          <w:iCs/>
          <w:sz w:val="20"/>
        </w:rPr>
        <w:t xml:space="preserve">1 </w:t>
      </w:r>
      <w:r w:rsidR="00BB32DE" w:rsidRPr="001171DE">
        <w:rPr>
          <w:rFonts w:asciiTheme="minorHAnsi" w:hAnsiTheme="minorHAnsi" w:cs="Arial"/>
          <w:b/>
          <w:iCs/>
          <w:sz w:val="20"/>
        </w:rPr>
        <w:t>(</w:t>
      </w:r>
      <w:r w:rsidR="000A0276">
        <w:rPr>
          <w:rFonts w:asciiTheme="minorHAnsi" w:hAnsiTheme="minorHAnsi" w:cs="Arial"/>
          <w:b/>
          <w:iCs/>
          <w:sz w:val="20"/>
        </w:rPr>
        <w:t>ONCE</w:t>
      </w:r>
      <w:r w:rsidR="00BB32DE" w:rsidRPr="001171DE">
        <w:rPr>
          <w:rFonts w:asciiTheme="minorHAnsi" w:hAnsiTheme="minorHAnsi" w:cs="Arial"/>
          <w:b/>
          <w:iCs/>
          <w:sz w:val="20"/>
        </w:rPr>
        <w:t>)</w:t>
      </w:r>
    </w:p>
    <w:p w14:paraId="7CB9AD85" w14:textId="77777777" w:rsidR="008804FE" w:rsidRPr="001171DE" w:rsidRDefault="008804FE" w:rsidP="008804FE">
      <w:pPr>
        <w:rPr>
          <w:rFonts w:asciiTheme="minorHAnsi" w:hAnsiTheme="minorHAnsi" w:cs="Arial"/>
          <w:sz w:val="20"/>
          <w:lang w:val="es-ES_tradnl"/>
        </w:rPr>
      </w:pPr>
    </w:p>
    <w:p w14:paraId="484C5C8D" w14:textId="2F0A422D"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FORMATO DE CARTA RELA</w:t>
      </w:r>
      <w:r w:rsidR="00C31BA7">
        <w:rPr>
          <w:rFonts w:asciiTheme="minorHAnsi" w:hAnsiTheme="minorHAnsi" w:cs="Arial"/>
          <w:b/>
          <w:sz w:val="20"/>
        </w:rPr>
        <w:t>TIVA AL PUNTO 6  INCISO A</w:t>
      </w:r>
    </w:p>
    <w:p w14:paraId="348776A6" w14:textId="77777777" w:rsidR="008804FE" w:rsidRPr="001171DE" w:rsidRDefault="008804FE" w:rsidP="008804FE">
      <w:pPr>
        <w:jc w:val="center"/>
        <w:rPr>
          <w:rFonts w:asciiTheme="minorHAnsi" w:hAnsiTheme="minorHAnsi" w:cs="Arial"/>
          <w:b/>
          <w:sz w:val="20"/>
        </w:rPr>
      </w:pPr>
    </w:p>
    <w:p w14:paraId="4BDF8796" w14:textId="77777777" w:rsidR="008804FE" w:rsidRPr="001171DE" w:rsidRDefault="008804FE" w:rsidP="008804FE">
      <w:pPr>
        <w:jc w:val="center"/>
        <w:rPr>
          <w:rFonts w:asciiTheme="minorHAnsi" w:hAnsiTheme="minorHAnsi" w:cs="Arial"/>
          <w:b/>
          <w:sz w:val="20"/>
        </w:rPr>
      </w:pPr>
    </w:p>
    <w:p w14:paraId="596151B1" w14:textId="77777777" w:rsidR="00E65792" w:rsidRPr="001171DE" w:rsidRDefault="00E65792" w:rsidP="00E65792">
      <w:pPr>
        <w:keepNext/>
        <w:keepLines/>
        <w:rPr>
          <w:rFonts w:asciiTheme="minorHAnsi" w:hAnsiTheme="minorHAnsi" w:cs="Arial"/>
          <w:sz w:val="20"/>
        </w:rPr>
      </w:pPr>
      <w:r w:rsidRPr="001171DE">
        <w:rPr>
          <w:rFonts w:asciiTheme="minorHAnsi" w:hAnsiTheme="minorHAnsi" w:cs="Arial"/>
          <w:sz w:val="20"/>
        </w:rPr>
        <w:t>LUGAR Y FECHA</w:t>
      </w:r>
    </w:p>
    <w:p w14:paraId="0587E918" w14:textId="77777777" w:rsidR="00E65792" w:rsidRPr="001171DE" w:rsidRDefault="00E65792" w:rsidP="00E65792">
      <w:pPr>
        <w:keepNext/>
        <w:keepLines/>
        <w:rPr>
          <w:rFonts w:asciiTheme="minorHAnsi" w:hAnsiTheme="minorHAnsi" w:cs="Arial"/>
          <w:sz w:val="20"/>
        </w:rPr>
      </w:pPr>
    </w:p>
    <w:p w14:paraId="4A05DF83"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5E5C7B5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1CF538F0"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069611BA"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4632CB6F" w14:textId="77777777" w:rsidR="008804FE" w:rsidRPr="001171DE" w:rsidRDefault="00E65792" w:rsidP="00E65792">
      <w:pPr>
        <w:jc w:val="both"/>
        <w:rPr>
          <w:rFonts w:asciiTheme="minorHAnsi" w:hAnsiTheme="minorHAnsi" w:cs="Arial"/>
          <w:b/>
          <w:sz w:val="20"/>
        </w:rPr>
      </w:pPr>
      <w:r w:rsidRPr="001171DE">
        <w:rPr>
          <w:rFonts w:asciiTheme="minorHAnsi" w:hAnsiTheme="minorHAnsi" w:cs="Arial"/>
          <w:b/>
          <w:sz w:val="20"/>
        </w:rPr>
        <w:t>PRESENTE:</w:t>
      </w:r>
    </w:p>
    <w:p w14:paraId="25B34A60" w14:textId="77777777" w:rsidR="00E65792" w:rsidRPr="001171DE" w:rsidRDefault="00E65792" w:rsidP="00E65792">
      <w:pPr>
        <w:jc w:val="both"/>
        <w:rPr>
          <w:rFonts w:asciiTheme="minorHAnsi" w:hAnsiTheme="minorHAnsi" w:cs="Arial"/>
          <w:b/>
          <w:sz w:val="20"/>
        </w:rPr>
      </w:pPr>
    </w:p>
    <w:p w14:paraId="6A3911AD" w14:textId="77777777" w:rsidR="00E65792" w:rsidRPr="001171DE" w:rsidRDefault="00E65792" w:rsidP="00E65792">
      <w:pPr>
        <w:jc w:val="both"/>
        <w:rPr>
          <w:rFonts w:asciiTheme="minorHAnsi" w:hAnsiTheme="minorHAnsi" w:cs="Arial"/>
          <w:b/>
          <w:sz w:val="20"/>
        </w:rPr>
      </w:pPr>
    </w:p>
    <w:p w14:paraId="2A67FAA8" w14:textId="77777777" w:rsidR="00E65792" w:rsidRPr="001171DE" w:rsidRDefault="00E65792" w:rsidP="00E65792">
      <w:pPr>
        <w:jc w:val="both"/>
        <w:rPr>
          <w:rFonts w:asciiTheme="minorHAnsi" w:hAnsiTheme="minorHAnsi" w:cs="Arial"/>
          <w:b/>
          <w:sz w:val="20"/>
        </w:rPr>
      </w:pPr>
    </w:p>
    <w:p w14:paraId="7207CC94" w14:textId="77777777" w:rsidR="00E65792" w:rsidRPr="001171DE" w:rsidRDefault="00E65792" w:rsidP="00E65792">
      <w:pPr>
        <w:jc w:val="both"/>
        <w:rPr>
          <w:rFonts w:asciiTheme="minorHAnsi" w:hAnsiTheme="minorHAnsi" w:cs="Arial"/>
          <w:b/>
          <w:bCs/>
          <w:sz w:val="20"/>
        </w:rPr>
      </w:pPr>
    </w:p>
    <w:p w14:paraId="304049E5" w14:textId="5ACE6FB0" w:rsidR="008804FE" w:rsidRPr="001171DE" w:rsidRDefault="008804FE" w:rsidP="008804FE">
      <w:pPr>
        <w:jc w:val="both"/>
        <w:rPr>
          <w:rFonts w:asciiTheme="minorHAnsi" w:hAnsiTheme="minorHAnsi" w:cs="Arial"/>
          <w:sz w:val="20"/>
        </w:rPr>
      </w:pPr>
      <w:r w:rsidRPr="001171DE">
        <w:rPr>
          <w:rFonts w:asciiTheme="minorHAnsi" w:hAnsiTheme="minorHAnsi" w:cs="Arial"/>
          <w:b/>
          <w:bCs/>
          <w:sz w:val="20"/>
        </w:rPr>
        <w:t>(__________</w:t>
      </w:r>
      <w:r w:rsidRPr="001171DE">
        <w:rPr>
          <w:rFonts w:asciiTheme="minorHAnsi" w:hAnsiTheme="minorHAnsi" w:cs="Arial"/>
          <w:b/>
          <w:bCs/>
          <w:sz w:val="20"/>
          <w:u w:val="single"/>
        </w:rPr>
        <w:t>NOMBRE</w:t>
      </w:r>
      <w:r w:rsidRPr="001171DE">
        <w:rPr>
          <w:rFonts w:asciiTheme="minorHAnsi" w:hAnsiTheme="minorHAnsi" w:cs="Arial"/>
          <w:b/>
          <w:bCs/>
          <w:sz w:val="20"/>
        </w:rPr>
        <w:t>________)</w:t>
      </w:r>
      <w:r w:rsidRPr="001171DE">
        <w:rPr>
          <w:rFonts w:asciiTheme="minorHAnsi" w:hAnsiTheme="minorHAnsi" w:cs="Arial"/>
          <w:sz w:val="20"/>
        </w:rPr>
        <w:t xml:space="preserve"> EN MI CARÁCTER DE REPRESENTANTE LEGAL DE LA </w:t>
      </w:r>
      <w:r w:rsidRPr="001171DE">
        <w:rPr>
          <w:rFonts w:asciiTheme="minorHAnsi" w:hAnsiTheme="minorHAnsi" w:cs="Arial"/>
          <w:b/>
          <w:bCs/>
          <w:sz w:val="20"/>
        </w:rPr>
        <w:t>(__________</w:t>
      </w:r>
      <w:r w:rsidRPr="001171DE">
        <w:rPr>
          <w:rFonts w:asciiTheme="minorHAnsi" w:hAnsiTheme="minorHAnsi" w:cs="Arial"/>
          <w:b/>
          <w:bCs/>
          <w:sz w:val="20"/>
          <w:u w:val="single"/>
        </w:rPr>
        <w:t>NOMBRE O RAZÓN SOCIAL DE LA EMPRESA</w:t>
      </w:r>
      <w:r w:rsidRPr="001171DE">
        <w:rPr>
          <w:rFonts w:asciiTheme="minorHAnsi" w:hAnsiTheme="minorHAnsi" w:cs="Arial"/>
          <w:b/>
          <w:bCs/>
          <w:sz w:val="20"/>
        </w:rPr>
        <w:t>________)</w:t>
      </w:r>
      <w:r w:rsidRPr="001171DE">
        <w:rPr>
          <w:rFonts w:asciiTheme="minorHAnsi" w:hAnsiTheme="minorHAnsi" w:cs="Arial"/>
          <w:sz w:val="20"/>
        </w:rPr>
        <w:t>, Y EN TÉRMINOS DEL NUMERAL</w:t>
      </w:r>
      <w:r w:rsidR="00C31BA7">
        <w:rPr>
          <w:rFonts w:asciiTheme="minorHAnsi" w:hAnsiTheme="minorHAnsi" w:cs="Arial"/>
          <w:sz w:val="20"/>
        </w:rPr>
        <w:t xml:space="preserve"> 6. “PROPUESTA TÉCNICA”, INCISO</w:t>
      </w:r>
      <w:r w:rsidRPr="001171DE">
        <w:rPr>
          <w:rFonts w:asciiTheme="minorHAnsi" w:hAnsiTheme="minorHAnsi" w:cs="Arial"/>
          <w:sz w:val="20"/>
        </w:rPr>
        <w:t xml:space="preserve"> </w:t>
      </w:r>
      <w:r w:rsidRPr="00C31BA7">
        <w:rPr>
          <w:rFonts w:asciiTheme="minorHAnsi" w:hAnsiTheme="minorHAnsi" w:cs="Arial"/>
          <w:b/>
          <w:sz w:val="20"/>
        </w:rPr>
        <w:t>A</w:t>
      </w:r>
      <w:r w:rsidRPr="001171DE">
        <w:rPr>
          <w:rFonts w:asciiTheme="minorHAnsi" w:hAnsiTheme="minorHAnsi" w:cs="Arial"/>
          <w:sz w:val="20"/>
        </w:rPr>
        <w:t xml:space="preserve"> DE LAS BASES DE LA CONVOCATORIA DE LA LICITACIÓN PÚBLICA NACIONAL NO.______________________________, MANIFIESTO </w:t>
      </w:r>
      <w:r w:rsidRPr="001171DE">
        <w:rPr>
          <w:rFonts w:asciiTheme="minorHAnsi" w:hAnsiTheme="minorHAnsi" w:cs="Arial"/>
          <w:b/>
          <w:sz w:val="20"/>
        </w:rPr>
        <w:t>BAJO PROTESTA DE DECIR VERDAD</w:t>
      </w:r>
      <w:r w:rsidRPr="001171DE">
        <w:rPr>
          <w:rFonts w:asciiTheme="minorHAnsi" w:hAnsiTheme="minorHAnsi" w:cs="Arial"/>
          <w:sz w:val="20"/>
        </w:rPr>
        <w:t xml:space="preserve"> LO SIGUIENTE:</w:t>
      </w:r>
    </w:p>
    <w:p w14:paraId="2D5FA10C" w14:textId="77777777" w:rsidR="008804FE" w:rsidRPr="001171DE" w:rsidRDefault="008804FE" w:rsidP="008804FE">
      <w:pPr>
        <w:jc w:val="both"/>
        <w:rPr>
          <w:rFonts w:asciiTheme="minorHAnsi" w:hAnsiTheme="minorHAnsi" w:cs="Arial"/>
          <w:sz w:val="20"/>
        </w:rPr>
      </w:pPr>
    </w:p>
    <w:p w14:paraId="5D8B4334" w14:textId="77777777" w:rsidR="008804FE" w:rsidRPr="001171DE" w:rsidRDefault="008804FE" w:rsidP="008804FE">
      <w:pPr>
        <w:jc w:val="both"/>
        <w:rPr>
          <w:rFonts w:asciiTheme="minorHAnsi" w:hAnsiTheme="minorHAnsi" w:cs="Arial"/>
          <w:sz w:val="20"/>
        </w:rPr>
      </w:pPr>
    </w:p>
    <w:p w14:paraId="429DFB6E" w14:textId="34EBC9BA" w:rsidR="008804FE" w:rsidRPr="001171DE" w:rsidRDefault="0087507C" w:rsidP="00474C59">
      <w:pPr>
        <w:numPr>
          <w:ilvl w:val="0"/>
          <w:numId w:val="2"/>
        </w:numPr>
        <w:jc w:val="both"/>
        <w:rPr>
          <w:rFonts w:asciiTheme="minorHAnsi" w:hAnsiTheme="minorHAnsi" w:cs="Arial"/>
          <w:sz w:val="20"/>
        </w:rPr>
      </w:pPr>
      <w:r w:rsidRPr="001171DE">
        <w:rPr>
          <w:rFonts w:asciiTheme="minorHAnsi" w:hAnsiTheme="minorHAnsi" w:cs="Arial"/>
          <w:bCs/>
          <w:sz w:val="20"/>
        </w:rPr>
        <w:t xml:space="preserve">MANIFIESTO NO ENCONTRARME EN LOS SUPUESTOS DE LOS ARTÍCULOS 50 Y 60, PENÚLTIMO PÁRRAFO DE LA LEY DE ADQUISICIONES, ARRENDAMIENTOS Y SERVICIOS DEL SECTOR </w:t>
      </w:r>
      <w:r w:rsidR="000A0276" w:rsidRPr="001171DE">
        <w:rPr>
          <w:rFonts w:asciiTheme="minorHAnsi" w:hAnsiTheme="minorHAnsi" w:cs="Arial"/>
          <w:bCs/>
          <w:sz w:val="20"/>
        </w:rPr>
        <w:t>PÚBLICO</w:t>
      </w:r>
      <w:r w:rsidRPr="001171DE">
        <w:rPr>
          <w:rFonts w:asciiTheme="minorHAnsi" w:hAnsiTheme="minorHAnsi" w:cs="Arial"/>
          <w:bCs/>
          <w:sz w:val="20"/>
        </w:rPr>
        <w:t>.</w:t>
      </w:r>
    </w:p>
    <w:p w14:paraId="41C3871F" w14:textId="77777777" w:rsidR="008804FE" w:rsidRPr="001171DE" w:rsidRDefault="008804FE" w:rsidP="008804FE">
      <w:pPr>
        <w:jc w:val="both"/>
        <w:rPr>
          <w:rFonts w:asciiTheme="minorHAnsi" w:hAnsiTheme="minorHAnsi" w:cs="Arial"/>
          <w:sz w:val="20"/>
        </w:rPr>
      </w:pPr>
    </w:p>
    <w:p w14:paraId="41DCFD71" w14:textId="77777777" w:rsidR="008804FE" w:rsidRPr="001171DE" w:rsidRDefault="008804FE" w:rsidP="008804FE">
      <w:pPr>
        <w:ind w:left="360"/>
        <w:jc w:val="both"/>
        <w:rPr>
          <w:rFonts w:asciiTheme="minorHAnsi" w:hAnsiTheme="minorHAnsi" w:cs="Arial"/>
          <w:sz w:val="20"/>
        </w:rPr>
      </w:pPr>
    </w:p>
    <w:p w14:paraId="55F3B1E4" w14:textId="77777777" w:rsidR="008804FE" w:rsidRPr="001171DE" w:rsidRDefault="008804FE" w:rsidP="008804FE">
      <w:pPr>
        <w:jc w:val="both"/>
        <w:rPr>
          <w:rFonts w:asciiTheme="minorHAnsi" w:hAnsiTheme="minorHAnsi" w:cs="Arial"/>
          <w:sz w:val="20"/>
        </w:rPr>
      </w:pPr>
    </w:p>
    <w:p w14:paraId="00FC4981" w14:textId="77777777" w:rsidR="008804FE" w:rsidRPr="001171DE" w:rsidRDefault="008804FE" w:rsidP="008804FE">
      <w:pPr>
        <w:jc w:val="both"/>
        <w:rPr>
          <w:rFonts w:asciiTheme="minorHAnsi" w:hAnsiTheme="minorHAnsi" w:cs="Arial"/>
          <w:sz w:val="20"/>
        </w:rPr>
      </w:pPr>
    </w:p>
    <w:p w14:paraId="699C8CE3" w14:textId="77777777" w:rsidR="008804FE" w:rsidRPr="001171DE" w:rsidRDefault="008804FE" w:rsidP="008804FE">
      <w:pPr>
        <w:jc w:val="both"/>
        <w:rPr>
          <w:rFonts w:asciiTheme="minorHAnsi" w:hAnsiTheme="minorHAnsi" w:cs="Arial"/>
          <w:sz w:val="20"/>
        </w:rPr>
      </w:pPr>
    </w:p>
    <w:p w14:paraId="35D5D50E" w14:textId="77777777" w:rsidR="008804FE" w:rsidRPr="001171DE" w:rsidRDefault="008804FE" w:rsidP="008804FE">
      <w:pPr>
        <w:jc w:val="both"/>
        <w:rPr>
          <w:rFonts w:asciiTheme="minorHAnsi" w:hAnsiTheme="minorHAnsi" w:cs="Arial"/>
          <w:sz w:val="20"/>
        </w:rPr>
      </w:pPr>
    </w:p>
    <w:p w14:paraId="675B514D"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LUGAR Y FECHA</w:t>
      </w:r>
    </w:p>
    <w:p w14:paraId="354AE14C" w14:textId="77777777" w:rsidR="008804FE" w:rsidRPr="001171DE" w:rsidRDefault="008804FE" w:rsidP="008804FE">
      <w:pPr>
        <w:jc w:val="both"/>
        <w:rPr>
          <w:rFonts w:asciiTheme="minorHAnsi" w:hAnsiTheme="minorHAnsi" w:cs="Arial"/>
          <w:sz w:val="20"/>
        </w:rPr>
      </w:pPr>
    </w:p>
    <w:p w14:paraId="14B1F0C9" w14:textId="77777777" w:rsidR="008804FE" w:rsidRPr="001171DE" w:rsidRDefault="008804FE" w:rsidP="008804FE">
      <w:pPr>
        <w:jc w:val="both"/>
        <w:rPr>
          <w:rFonts w:asciiTheme="minorHAnsi" w:hAnsiTheme="minorHAnsi" w:cs="Arial"/>
          <w:sz w:val="20"/>
        </w:rPr>
      </w:pPr>
    </w:p>
    <w:p w14:paraId="096F1023" w14:textId="77777777" w:rsidR="008804FE" w:rsidRPr="001171DE" w:rsidRDefault="008804FE" w:rsidP="008804FE">
      <w:pPr>
        <w:jc w:val="both"/>
        <w:rPr>
          <w:rFonts w:asciiTheme="minorHAnsi" w:hAnsiTheme="minorHAnsi" w:cs="Arial"/>
          <w:sz w:val="20"/>
        </w:rPr>
      </w:pPr>
    </w:p>
    <w:p w14:paraId="04CABC46" w14:textId="77777777" w:rsidR="008804FE" w:rsidRPr="001171DE" w:rsidRDefault="008804FE" w:rsidP="008804FE">
      <w:pPr>
        <w:jc w:val="both"/>
        <w:rPr>
          <w:rFonts w:asciiTheme="minorHAnsi" w:hAnsiTheme="minorHAnsi" w:cs="Arial"/>
          <w:sz w:val="20"/>
        </w:rPr>
      </w:pPr>
    </w:p>
    <w:p w14:paraId="70A58DB0" w14:textId="77777777" w:rsidR="008804FE" w:rsidRPr="001171DE" w:rsidRDefault="008804FE" w:rsidP="008804FE">
      <w:pPr>
        <w:jc w:val="both"/>
        <w:rPr>
          <w:rFonts w:asciiTheme="minorHAnsi" w:hAnsiTheme="minorHAnsi" w:cs="Arial"/>
          <w:sz w:val="20"/>
        </w:rPr>
      </w:pPr>
    </w:p>
    <w:p w14:paraId="1A3984FD" w14:textId="77777777" w:rsidR="008804FE" w:rsidRPr="001171DE" w:rsidRDefault="008804FE" w:rsidP="008804FE">
      <w:pPr>
        <w:widowControl w:val="0"/>
        <w:autoSpaceDE w:val="0"/>
        <w:jc w:val="center"/>
        <w:rPr>
          <w:rFonts w:asciiTheme="minorHAnsi" w:hAnsiTheme="minorHAnsi" w:cs="Arial"/>
          <w:sz w:val="20"/>
        </w:rPr>
      </w:pPr>
      <w:r w:rsidRPr="001171DE">
        <w:rPr>
          <w:rFonts w:asciiTheme="minorHAnsi" w:hAnsiTheme="minorHAnsi" w:cs="Arial"/>
          <w:sz w:val="20"/>
        </w:rPr>
        <w:t>_______________________________________________________________</w:t>
      </w:r>
    </w:p>
    <w:p w14:paraId="2BAF8EB1" w14:textId="77777777" w:rsidR="008804FE" w:rsidRPr="001171DE" w:rsidRDefault="008804FE" w:rsidP="008804FE">
      <w:pPr>
        <w:jc w:val="center"/>
        <w:rPr>
          <w:rFonts w:asciiTheme="minorHAnsi" w:hAnsiTheme="minorHAnsi" w:cs="Arial"/>
          <w:b/>
          <w:bCs/>
          <w:sz w:val="20"/>
        </w:rPr>
      </w:pPr>
      <w:r w:rsidRPr="001171DE">
        <w:rPr>
          <w:rFonts w:asciiTheme="minorHAnsi" w:hAnsiTheme="minorHAnsi" w:cs="Arial"/>
          <w:b/>
          <w:bCs/>
          <w:sz w:val="20"/>
        </w:rPr>
        <w:t>(NOMBRE Y FIRMA DEL REPRESENTANTE LEGAL)</w:t>
      </w:r>
    </w:p>
    <w:p w14:paraId="0901D94C" w14:textId="77777777" w:rsidR="00B222F2" w:rsidRPr="001171DE" w:rsidRDefault="00B222F2" w:rsidP="00B91DAC">
      <w:pPr>
        <w:jc w:val="center"/>
        <w:rPr>
          <w:rFonts w:asciiTheme="minorHAnsi" w:hAnsiTheme="minorHAnsi" w:cs="Arial"/>
          <w:b/>
          <w:bCs/>
          <w:sz w:val="20"/>
        </w:rPr>
      </w:pPr>
      <w:bookmarkStart w:id="12" w:name="Anexo_11"/>
    </w:p>
    <w:p w14:paraId="26F9E68B" w14:textId="77777777" w:rsidR="00B222F2" w:rsidRPr="001171DE" w:rsidRDefault="00B222F2" w:rsidP="00B91DAC">
      <w:pPr>
        <w:jc w:val="center"/>
        <w:rPr>
          <w:rFonts w:asciiTheme="minorHAnsi" w:hAnsiTheme="minorHAnsi" w:cs="Arial"/>
          <w:b/>
          <w:bCs/>
          <w:sz w:val="20"/>
        </w:rPr>
      </w:pPr>
    </w:p>
    <w:p w14:paraId="5C0E233C" w14:textId="77777777" w:rsidR="00D37A9E" w:rsidRPr="001171DE" w:rsidRDefault="00D37A9E" w:rsidP="00B91DAC">
      <w:pPr>
        <w:jc w:val="center"/>
        <w:rPr>
          <w:rFonts w:asciiTheme="minorHAnsi" w:hAnsiTheme="minorHAnsi" w:cs="Arial"/>
          <w:b/>
          <w:bCs/>
          <w:sz w:val="20"/>
        </w:rPr>
      </w:pPr>
    </w:p>
    <w:p w14:paraId="256A8C3D" w14:textId="77777777" w:rsidR="00D37A9E" w:rsidRPr="001171DE" w:rsidRDefault="00D37A9E" w:rsidP="00B91DAC">
      <w:pPr>
        <w:jc w:val="center"/>
        <w:rPr>
          <w:rFonts w:asciiTheme="minorHAnsi" w:hAnsiTheme="minorHAnsi" w:cs="Arial"/>
          <w:b/>
          <w:bCs/>
          <w:sz w:val="20"/>
        </w:rPr>
      </w:pPr>
    </w:p>
    <w:p w14:paraId="0392D907" w14:textId="77777777" w:rsidR="00D37A9E" w:rsidRPr="001171DE" w:rsidRDefault="00D37A9E" w:rsidP="00B91DAC">
      <w:pPr>
        <w:jc w:val="center"/>
        <w:rPr>
          <w:rFonts w:asciiTheme="minorHAnsi" w:hAnsiTheme="minorHAnsi" w:cs="Arial"/>
          <w:b/>
          <w:bCs/>
          <w:sz w:val="20"/>
        </w:rPr>
      </w:pPr>
    </w:p>
    <w:p w14:paraId="339CA55B" w14:textId="77777777" w:rsidR="00D37A9E" w:rsidRPr="001171DE" w:rsidRDefault="00D37A9E" w:rsidP="00B91DAC">
      <w:pPr>
        <w:jc w:val="center"/>
        <w:rPr>
          <w:rFonts w:asciiTheme="minorHAnsi" w:hAnsiTheme="minorHAnsi" w:cs="Arial"/>
          <w:b/>
          <w:bCs/>
          <w:sz w:val="20"/>
        </w:rPr>
      </w:pPr>
    </w:p>
    <w:p w14:paraId="1B80564C" w14:textId="77777777" w:rsidR="00D37A9E" w:rsidRPr="001171DE" w:rsidRDefault="00D37A9E" w:rsidP="00B91DAC">
      <w:pPr>
        <w:jc w:val="center"/>
        <w:rPr>
          <w:rFonts w:asciiTheme="minorHAnsi" w:hAnsiTheme="minorHAnsi" w:cs="Arial"/>
          <w:b/>
          <w:bCs/>
          <w:sz w:val="20"/>
        </w:rPr>
      </w:pPr>
    </w:p>
    <w:p w14:paraId="257B6AF7" w14:textId="77777777" w:rsidR="00D37A9E" w:rsidRPr="001171DE" w:rsidRDefault="00D37A9E" w:rsidP="00B91DAC">
      <w:pPr>
        <w:jc w:val="center"/>
        <w:rPr>
          <w:rFonts w:asciiTheme="minorHAnsi" w:hAnsiTheme="minorHAnsi" w:cs="Arial"/>
          <w:b/>
          <w:bCs/>
          <w:sz w:val="20"/>
        </w:rPr>
      </w:pPr>
    </w:p>
    <w:p w14:paraId="0AC358E8" w14:textId="77777777" w:rsidR="00D37A9E" w:rsidRPr="001171DE" w:rsidRDefault="00D37A9E" w:rsidP="00B91DAC">
      <w:pPr>
        <w:jc w:val="center"/>
        <w:rPr>
          <w:rFonts w:asciiTheme="minorHAnsi" w:hAnsiTheme="minorHAnsi" w:cs="Arial"/>
          <w:b/>
          <w:bCs/>
          <w:sz w:val="20"/>
        </w:rPr>
      </w:pPr>
    </w:p>
    <w:p w14:paraId="0336613A" w14:textId="77777777" w:rsidR="00D37A9E" w:rsidRPr="001171DE" w:rsidRDefault="00D37A9E" w:rsidP="00B91DAC">
      <w:pPr>
        <w:jc w:val="center"/>
        <w:rPr>
          <w:rFonts w:asciiTheme="minorHAnsi" w:hAnsiTheme="minorHAnsi" w:cs="Arial"/>
          <w:b/>
          <w:bCs/>
          <w:sz w:val="20"/>
        </w:rPr>
      </w:pPr>
    </w:p>
    <w:p w14:paraId="583C903D" w14:textId="77777777" w:rsidR="00D37A9E" w:rsidRPr="001171DE" w:rsidRDefault="00D37A9E" w:rsidP="00B91DAC">
      <w:pPr>
        <w:jc w:val="center"/>
        <w:rPr>
          <w:rFonts w:asciiTheme="minorHAnsi" w:hAnsiTheme="minorHAnsi" w:cs="Arial"/>
          <w:b/>
          <w:bCs/>
          <w:sz w:val="20"/>
        </w:rPr>
      </w:pPr>
    </w:p>
    <w:p w14:paraId="26764769" w14:textId="77777777" w:rsidR="00D37A9E" w:rsidRPr="001171DE" w:rsidRDefault="00D37A9E" w:rsidP="00B91DAC">
      <w:pPr>
        <w:jc w:val="center"/>
        <w:rPr>
          <w:rFonts w:asciiTheme="minorHAnsi" w:hAnsiTheme="minorHAnsi" w:cs="Arial"/>
          <w:b/>
          <w:bCs/>
          <w:sz w:val="20"/>
        </w:rPr>
      </w:pPr>
    </w:p>
    <w:p w14:paraId="0D86227B" w14:textId="77777777" w:rsidR="00D37A9E" w:rsidRDefault="00D37A9E" w:rsidP="0087507C">
      <w:pPr>
        <w:rPr>
          <w:rFonts w:asciiTheme="minorHAnsi" w:hAnsiTheme="minorHAnsi" w:cs="Arial"/>
          <w:b/>
          <w:bCs/>
          <w:sz w:val="20"/>
        </w:rPr>
      </w:pPr>
    </w:p>
    <w:p w14:paraId="52A51A96" w14:textId="77777777" w:rsidR="0087507C" w:rsidRPr="001171DE" w:rsidRDefault="0087507C" w:rsidP="0087507C">
      <w:pPr>
        <w:rPr>
          <w:rFonts w:asciiTheme="minorHAnsi" w:hAnsiTheme="minorHAnsi" w:cs="Arial"/>
          <w:b/>
          <w:bCs/>
          <w:sz w:val="20"/>
        </w:rPr>
      </w:pPr>
    </w:p>
    <w:p w14:paraId="65AA407C" w14:textId="77777777" w:rsidR="0087507C" w:rsidRPr="001171DE" w:rsidRDefault="0087507C" w:rsidP="00B91DAC">
      <w:pPr>
        <w:jc w:val="center"/>
        <w:rPr>
          <w:rFonts w:asciiTheme="minorHAnsi" w:hAnsiTheme="minorHAnsi" w:cs="Arial"/>
          <w:b/>
          <w:bCs/>
          <w:sz w:val="20"/>
        </w:rPr>
      </w:pPr>
    </w:p>
    <w:p w14:paraId="4A7BE130" w14:textId="05945157" w:rsidR="00B91DAC" w:rsidRPr="000A0276" w:rsidRDefault="00B91DAC" w:rsidP="000A0276">
      <w:pPr>
        <w:suppressAutoHyphens w:val="0"/>
        <w:jc w:val="center"/>
        <w:rPr>
          <w:rFonts w:asciiTheme="minorHAnsi" w:hAnsiTheme="minorHAnsi" w:cs="Arial"/>
          <w:b/>
          <w:bCs/>
          <w:sz w:val="20"/>
        </w:rPr>
      </w:pPr>
      <w:r w:rsidRPr="001171DE">
        <w:rPr>
          <w:rFonts w:asciiTheme="minorHAnsi" w:hAnsiTheme="minorHAnsi" w:cs="Arial"/>
          <w:b/>
          <w:bCs/>
          <w:sz w:val="20"/>
        </w:rPr>
        <w:br w:type="page"/>
      </w:r>
      <w:hyperlink w:anchor="Anexo_11_back" w:history="1">
        <w:r w:rsidRPr="0087507C">
          <w:rPr>
            <w:rFonts w:asciiTheme="minorHAnsi" w:hAnsiTheme="minorHAnsi" w:cs="Arial"/>
            <w:b/>
            <w:sz w:val="20"/>
          </w:rPr>
          <w:t>ANEXO NÚMERO 1</w:t>
        </w:r>
        <w:r w:rsidR="000A0276">
          <w:rPr>
            <w:rFonts w:asciiTheme="minorHAnsi" w:hAnsiTheme="minorHAnsi" w:cs="Arial"/>
            <w:b/>
            <w:sz w:val="20"/>
          </w:rPr>
          <w:t>2</w:t>
        </w:r>
        <w:r w:rsidRPr="0087507C">
          <w:rPr>
            <w:rFonts w:asciiTheme="minorHAnsi" w:hAnsiTheme="minorHAnsi" w:cs="Arial"/>
            <w:b/>
            <w:sz w:val="20"/>
          </w:rPr>
          <w:t xml:space="preserve"> </w:t>
        </w:r>
        <w:r w:rsidR="000A0276">
          <w:rPr>
            <w:rFonts w:asciiTheme="minorHAnsi" w:hAnsiTheme="minorHAnsi" w:cs="Arial"/>
            <w:b/>
            <w:sz w:val="20"/>
          </w:rPr>
          <w:t>(DOCE</w:t>
        </w:r>
        <w:r w:rsidRPr="0087507C">
          <w:rPr>
            <w:rFonts w:asciiTheme="minorHAnsi" w:hAnsiTheme="minorHAnsi" w:cs="Arial"/>
            <w:b/>
            <w:sz w:val="20"/>
          </w:rPr>
          <w:t>)</w:t>
        </w:r>
        <w:bookmarkEnd w:id="12"/>
      </w:hyperlink>
    </w:p>
    <w:p w14:paraId="0D7AC3C9" w14:textId="77777777" w:rsidR="0069225C" w:rsidRPr="001171DE" w:rsidRDefault="0069225C" w:rsidP="00B91DAC">
      <w:pPr>
        <w:rPr>
          <w:rFonts w:asciiTheme="minorHAnsi" w:hAnsiTheme="minorHAnsi"/>
          <w:sz w:val="20"/>
          <w:lang w:val="es-MX"/>
        </w:rPr>
      </w:pPr>
    </w:p>
    <w:p w14:paraId="39B5A53A" w14:textId="77777777" w:rsidR="00E65792" w:rsidRPr="001171DE" w:rsidRDefault="00E65792" w:rsidP="00E65792">
      <w:pPr>
        <w:jc w:val="center"/>
        <w:rPr>
          <w:rFonts w:asciiTheme="minorHAnsi" w:hAnsiTheme="minorHAnsi" w:cs="Arial"/>
          <w:b/>
          <w:i/>
          <w:sz w:val="20"/>
          <w:lang w:val="es-MX"/>
        </w:rPr>
      </w:pPr>
      <w:r w:rsidRPr="001171DE">
        <w:rPr>
          <w:rFonts w:asciiTheme="minorHAnsi" w:hAnsiTheme="minorHAnsi" w:cs="Arial"/>
          <w:b/>
          <w:sz w:val="20"/>
          <w:lang w:val="es-MX"/>
        </w:rPr>
        <w:t>INFORMACIÓN RESERVADA Y CONFIDENCIAL</w:t>
      </w:r>
    </w:p>
    <w:p w14:paraId="0890662F" w14:textId="77777777" w:rsidR="00E65792" w:rsidRPr="001171DE" w:rsidRDefault="00E65792" w:rsidP="00E65792">
      <w:pPr>
        <w:ind w:left="142" w:right="193"/>
        <w:rPr>
          <w:rFonts w:asciiTheme="minorHAnsi" w:hAnsiTheme="minorHAnsi" w:cs="Arial"/>
          <w:sz w:val="20"/>
          <w:lang w:val="es-MX"/>
        </w:rPr>
      </w:pPr>
    </w:p>
    <w:p w14:paraId="26ACD0D3" w14:textId="77777777" w:rsidR="00E65792" w:rsidRPr="001171DE" w:rsidRDefault="00E65792" w:rsidP="00E65792">
      <w:pPr>
        <w:jc w:val="center"/>
        <w:rPr>
          <w:rFonts w:asciiTheme="minorHAnsi" w:hAnsiTheme="minorHAnsi" w:cs="Arial"/>
          <w:sz w:val="20"/>
          <w:lang w:val="es-MX"/>
        </w:rPr>
      </w:pPr>
      <w:r w:rsidRPr="001171DE">
        <w:rPr>
          <w:rFonts w:asciiTheme="minorHAnsi" w:hAnsiTheme="minorHAnsi" w:cs="Arial"/>
          <w:sz w:val="20"/>
          <w:lang w:val="es-MX"/>
        </w:rPr>
        <w:t>PREFERENTEMENTE EN PAPEL MEMBRETADO DEL PARTICIPANTE.</w:t>
      </w:r>
    </w:p>
    <w:p w14:paraId="4ED3E786" w14:textId="77777777" w:rsidR="00E65792" w:rsidRPr="001171DE" w:rsidRDefault="00E65792" w:rsidP="00E65792">
      <w:pPr>
        <w:ind w:right="193"/>
        <w:jc w:val="both"/>
        <w:rPr>
          <w:rFonts w:asciiTheme="minorHAnsi" w:hAnsiTheme="minorHAnsi" w:cs="Arial"/>
          <w:sz w:val="20"/>
          <w:lang w:val="es-MX"/>
        </w:rPr>
      </w:pPr>
    </w:p>
    <w:p w14:paraId="3265D45A" w14:textId="7BD84F9C" w:rsidR="00E65792" w:rsidRPr="001171DE" w:rsidRDefault="00454FF2" w:rsidP="00E65792">
      <w:pPr>
        <w:ind w:right="193"/>
        <w:jc w:val="right"/>
        <w:rPr>
          <w:rFonts w:asciiTheme="minorHAnsi" w:hAnsiTheme="minorHAnsi" w:cs="Arial"/>
          <w:sz w:val="20"/>
          <w:lang w:val="es-MX"/>
        </w:rPr>
      </w:pPr>
      <w:r w:rsidRPr="001171DE">
        <w:rPr>
          <w:rFonts w:asciiTheme="minorHAnsi" w:hAnsiTheme="minorHAnsi" w:cs="Arial"/>
          <w:sz w:val="20"/>
          <w:lang w:val="es-MX"/>
        </w:rPr>
        <w:t>LUGAR Y FECHA.,  A _____ DE ___________________ DEL 20___.</w:t>
      </w:r>
    </w:p>
    <w:p w14:paraId="07903DEA" w14:textId="77777777" w:rsidR="00E65792" w:rsidRPr="001171DE" w:rsidRDefault="00E65792" w:rsidP="00E65792">
      <w:pPr>
        <w:ind w:left="142" w:right="193"/>
        <w:rPr>
          <w:rFonts w:asciiTheme="minorHAnsi" w:hAnsiTheme="minorHAnsi" w:cs="Arial"/>
          <w:sz w:val="20"/>
          <w:lang w:val="es-MX"/>
        </w:rPr>
      </w:pPr>
    </w:p>
    <w:p w14:paraId="43A3FCD8" w14:textId="3BFF7F05" w:rsidR="00E65792" w:rsidRPr="001171DE" w:rsidRDefault="00454FF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0527C536" w14:textId="6F22021C" w:rsidR="00E65792" w:rsidRPr="001171DE" w:rsidRDefault="00454FF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61C55AD1" w14:textId="55AF762E" w:rsidR="00E65792" w:rsidRPr="001171DE" w:rsidRDefault="00454FF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6B39F896" w14:textId="643A3C1A" w:rsidR="00E65792" w:rsidRPr="001171DE" w:rsidRDefault="00454FF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2A028B94" w14:textId="6626A0A8" w:rsidR="00E65792" w:rsidRPr="001171DE" w:rsidRDefault="00454FF2" w:rsidP="00E65792">
      <w:pPr>
        <w:keepNext/>
        <w:keepLines/>
        <w:rPr>
          <w:rFonts w:asciiTheme="minorHAnsi" w:hAnsiTheme="minorHAnsi" w:cs="Arial"/>
          <w:b/>
          <w:sz w:val="20"/>
        </w:rPr>
      </w:pPr>
      <w:r w:rsidRPr="001171DE">
        <w:rPr>
          <w:rFonts w:asciiTheme="minorHAnsi" w:hAnsiTheme="minorHAnsi" w:cs="Arial"/>
          <w:b/>
          <w:sz w:val="20"/>
        </w:rPr>
        <w:t>PRESENTE:</w:t>
      </w:r>
    </w:p>
    <w:p w14:paraId="3EB1749F" w14:textId="53AA3004" w:rsidR="004227F7" w:rsidRPr="001171DE" w:rsidRDefault="00454FF2" w:rsidP="004227F7">
      <w:pPr>
        <w:jc w:val="both"/>
        <w:rPr>
          <w:rFonts w:asciiTheme="minorHAnsi" w:hAnsiTheme="minorHAnsi" w:cs="Arial"/>
          <w:sz w:val="20"/>
          <w:lang w:val="es-MX" w:eastAsia="es-ES"/>
        </w:rPr>
      </w:pPr>
      <w:r w:rsidRPr="001171DE">
        <w:rPr>
          <w:rFonts w:asciiTheme="minorHAnsi" w:hAnsiTheme="minorHAnsi" w:cs="Arial"/>
          <w:sz w:val="20"/>
          <w:lang w:val="es-MX" w:eastAsia="es-ES"/>
        </w:rPr>
        <w:t>(NOMBRE)</w:t>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t>, EN MI CARÁCTER DE _________________________, DE LA EMPRESA DENOMINADA (NOMBRE, DENOMINACIÓN O RAZÓN SOCIAL DE QUIEN OTORGA EL PODER) INDICO POR MEDIO DE LA PRESENTE QUE LOS DOCUMENTOS CONTENIDOS EN MI PROPUESTA Y PROPORCIONADA A LA CONVOCANTE. SE INFORMA QUE PARA LOS EFECTOS ESTABLECIDOS EN LOS ARTÍCULOS 110, 113 Y 117 DE LA LEY FEDERAL DE TRANSPARENCIA Y ACCESO A LA INFORMACIÓN PÚBLICA Y LOS CORRELATIVOS DEL REGLAMENTO DE LA LEY FEDERAL DE TRANSPARENCIA Y ACCESO A LA INFORMACIÓN PÚBLICA</w:t>
      </w:r>
      <w:r>
        <w:rPr>
          <w:rFonts w:asciiTheme="minorHAnsi" w:hAnsiTheme="minorHAnsi" w:cs="Arial"/>
          <w:sz w:val="20"/>
          <w:lang w:val="es-MX" w:eastAsia="es-ES"/>
        </w:rPr>
        <w:t xml:space="preserve"> GUBERNAMENTAL</w:t>
      </w:r>
      <w:r w:rsidRPr="001171DE">
        <w:rPr>
          <w:rFonts w:asciiTheme="minorHAnsi" w:hAnsiTheme="minorHAnsi" w:cs="Arial"/>
          <w:sz w:val="20"/>
          <w:lang w:val="es-MX" w:eastAsia="es-ES"/>
        </w:rPr>
        <w:t xml:space="preserve"> Y DE LOS LINEAMIENTOS GENERALES PARA LA CLASIFICACIÓN Y DESCLASIFICACIÓN DE LA INFORMACIÓN DE LAS DEPENDENCIAS Y ENTIDADES DE LA ADMINISTRACIÓN PÚBLICA FEDERAL, LA SIGUIENTE DOCUMENTACIÓN ES DE NATURALEZA CONFIDENCIAL:</w:t>
      </w:r>
    </w:p>
    <w:p w14:paraId="38D3D905" w14:textId="1794BDF6" w:rsidR="00E65792" w:rsidRPr="001171DE" w:rsidRDefault="00454FF2"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323965D1" w14:textId="2CB212B9" w:rsidR="00E65792" w:rsidRPr="001171DE" w:rsidRDefault="00454FF2"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5F03C3F6" w14:textId="77823786" w:rsidR="00E65792" w:rsidRPr="001171DE" w:rsidRDefault="00454FF2"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2E81A7AF" w14:textId="77777777" w:rsidR="00E65792" w:rsidRPr="001171DE" w:rsidRDefault="00E65792" w:rsidP="00E65792">
      <w:pPr>
        <w:suppressAutoHyphens w:val="0"/>
        <w:rPr>
          <w:rFonts w:asciiTheme="minorHAnsi" w:hAnsiTheme="minorHAnsi" w:cs="Arial"/>
          <w:sz w:val="20"/>
          <w:lang w:val="es-MX" w:eastAsia="es-ES"/>
        </w:rPr>
      </w:pPr>
    </w:p>
    <w:p w14:paraId="3F0AACF5" w14:textId="00D57AFC" w:rsidR="00E65792" w:rsidRPr="001171DE" w:rsidRDefault="00454FF2" w:rsidP="00E65792">
      <w:pPr>
        <w:suppressAutoHyphens w:val="0"/>
        <w:autoSpaceDE w:val="0"/>
        <w:autoSpaceDN w:val="0"/>
        <w:adjustRightInd w:val="0"/>
        <w:jc w:val="both"/>
        <w:rPr>
          <w:rFonts w:asciiTheme="minorHAnsi" w:hAnsiTheme="minorHAnsi" w:cs="Arial"/>
          <w:bCs/>
          <w:sz w:val="20"/>
          <w:lang w:val="es-MX" w:eastAsia="es-ES"/>
        </w:rPr>
      </w:pPr>
      <w:r w:rsidRPr="001171DE">
        <w:rPr>
          <w:rFonts w:asciiTheme="minorHAnsi" w:hAnsiTheme="minorHAnsi" w:cs="Arial"/>
          <w:bCs/>
          <w:sz w:val="20"/>
          <w:lang w:val="es-MX" w:eastAsia="es-ES"/>
        </w:rPr>
        <w:t>(EN CASO DE QUE SE CONSIDERE QUE NINGÚN DOCUMENTO DE LOS QUE SE ENTREGAN EN LA PROPOSICIÓN ES DE NATURALEZA CONFIDENCIAL DEBERÁ SEÑALARSE LA REDACCIÓN SIGUIENTE.)</w:t>
      </w:r>
    </w:p>
    <w:p w14:paraId="1799F851" w14:textId="65AFF9E2" w:rsidR="00E65792" w:rsidRPr="001171DE" w:rsidRDefault="00454FF2" w:rsidP="00E65792">
      <w:pPr>
        <w:suppressAutoHyphens w:val="0"/>
        <w:jc w:val="both"/>
        <w:rPr>
          <w:rFonts w:asciiTheme="minorHAnsi" w:hAnsiTheme="minorHAnsi" w:cs="Arial"/>
          <w:sz w:val="20"/>
          <w:lang w:val="es-MX" w:eastAsia="es-ES"/>
        </w:rPr>
      </w:pPr>
      <w:r w:rsidRPr="001171DE">
        <w:rPr>
          <w:rFonts w:asciiTheme="minorHAnsi" w:hAnsiTheme="minorHAnsi" w:cs="Arial"/>
          <w:sz w:val="20"/>
          <w:lang w:val="es-MX"/>
        </w:rPr>
        <w:t xml:space="preserve">SE INFORMA </w:t>
      </w:r>
      <w:r w:rsidRPr="001171DE">
        <w:rPr>
          <w:rFonts w:asciiTheme="minorHAnsi" w:hAnsiTheme="minorHAnsi" w:cs="Arial"/>
          <w:sz w:val="20"/>
          <w:lang w:val="es-MX" w:eastAsia="es-ES"/>
        </w:rPr>
        <w:t xml:space="preserve">QUE NINGUNO DE LOS DOCUMENTOS QUE SE ENTREGAN EN NUESTRA PROPOSICIÓN ES DE NATURALEZA CONFIDENCIAL PARA LOS EFECTOS DE </w:t>
      </w:r>
      <w:r w:rsidRPr="001171DE">
        <w:rPr>
          <w:rFonts w:asciiTheme="minorHAnsi" w:hAnsiTheme="minorHAnsi" w:cs="Arial"/>
          <w:sz w:val="20"/>
          <w:lang w:val="es-MX"/>
        </w:rPr>
        <w:t>LEY FEDERAL DE TRANSPARENCIA Y ACCESO A LA INFORMACIÓN PÚBLICA</w:t>
      </w:r>
    </w:p>
    <w:p w14:paraId="08D7EF94" w14:textId="77777777" w:rsidR="00E65792" w:rsidRPr="001171DE" w:rsidRDefault="00E65792" w:rsidP="00E65792">
      <w:pPr>
        <w:ind w:left="257" w:right="150"/>
        <w:rPr>
          <w:rFonts w:asciiTheme="minorHAnsi" w:hAnsiTheme="minorHAnsi" w:cs="Arial"/>
          <w:sz w:val="20"/>
          <w:lang w:val="es-MX"/>
        </w:rPr>
      </w:pPr>
    </w:p>
    <w:p w14:paraId="5F0EC46D" w14:textId="5EAFEE27" w:rsidR="00E65792" w:rsidRPr="001171DE" w:rsidRDefault="00454FF2" w:rsidP="00E65792">
      <w:pPr>
        <w:suppressAutoHyphens w:val="0"/>
        <w:autoSpaceDE w:val="0"/>
        <w:autoSpaceDN w:val="0"/>
        <w:adjustRightInd w:val="0"/>
        <w:jc w:val="center"/>
        <w:rPr>
          <w:rFonts w:asciiTheme="minorHAnsi" w:hAnsiTheme="minorHAnsi" w:cs="Arial"/>
          <w:bCs/>
          <w:sz w:val="20"/>
          <w:lang w:val="es-MX" w:eastAsia="es-ES"/>
        </w:rPr>
      </w:pPr>
      <w:r w:rsidRPr="001171DE">
        <w:rPr>
          <w:rFonts w:asciiTheme="minorHAnsi" w:hAnsiTheme="minorHAnsi" w:cs="Arial"/>
          <w:bCs/>
          <w:sz w:val="20"/>
          <w:lang w:val="es-MX" w:eastAsia="es-ES"/>
        </w:rPr>
        <w:t>(UTILIZAR ÚNICAMENTE EL PÁRRAFO QUE CORRESPONDA)</w:t>
      </w:r>
    </w:p>
    <w:p w14:paraId="54926443" w14:textId="77777777" w:rsidR="00E65792" w:rsidRPr="001171DE" w:rsidRDefault="00E65792" w:rsidP="00E65792">
      <w:pPr>
        <w:suppressAutoHyphens w:val="0"/>
        <w:jc w:val="both"/>
        <w:rPr>
          <w:rFonts w:asciiTheme="minorHAnsi" w:hAnsiTheme="minorHAnsi" w:cs="Arial"/>
          <w:sz w:val="20"/>
          <w:lang w:val="es-MX" w:eastAsia="es-ES"/>
        </w:rPr>
      </w:pPr>
    </w:p>
    <w:p w14:paraId="0F1D2FF1" w14:textId="038ECCBD" w:rsidR="00E65792" w:rsidRPr="001171DE" w:rsidRDefault="00454FF2" w:rsidP="00E65792">
      <w:pPr>
        <w:suppressAutoHyphens w:val="0"/>
        <w:jc w:val="center"/>
        <w:rPr>
          <w:rFonts w:asciiTheme="minorHAnsi" w:hAnsiTheme="minorHAnsi" w:cs="Arial"/>
          <w:sz w:val="20"/>
          <w:lang w:val="es-MX" w:eastAsia="es-ES"/>
        </w:rPr>
      </w:pPr>
      <w:r w:rsidRPr="001171DE">
        <w:rPr>
          <w:rFonts w:asciiTheme="minorHAnsi" w:hAnsiTheme="minorHAnsi" w:cs="Arial"/>
          <w:sz w:val="20"/>
          <w:lang w:val="es-MX" w:eastAsia="es-ES"/>
        </w:rPr>
        <w:t>_______________________________________________</w:t>
      </w:r>
    </w:p>
    <w:p w14:paraId="6DC4DC9B" w14:textId="7D0A39B3" w:rsidR="00E65792" w:rsidRPr="001171DE" w:rsidRDefault="00454FF2" w:rsidP="00E65792">
      <w:pPr>
        <w:jc w:val="center"/>
        <w:rPr>
          <w:rFonts w:asciiTheme="minorHAnsi" w:hAnsiTheme="minorHAnsi" w:cs="Arial"/>
          <w:sz w:val="20"/>
        </w:rPr>
      </w:pPr>
      <w:r w:rsidRPr="001171DE">
        <w:rPr>
          <w:rFonts w:asciiTheme="minorHAnsi" w:hAnsiTheme="minorHAnsi" w:cs="Arial"/>
          <w:sz w:val="20"/>
          <w:lang w:val="es-MX" w:eastAsia="es-ES"/>
        </w:rPr>
        <w:t>NOMBRE Y FIRMA DE LA PERSONA FACULTADA LEGALMENTE</w:t>
      </w:r>
    </w:p>
    <w:p w14:paraId="34501F05" w14:textId="77777777" w:rsidR="00E65792" w:rsidRPr="001171DE" w:rsidRDefault="00E65792" w:rsidP="00E65792">
      <w:pPr>
        <w:rPr>
          <w:rFonts w:asciiTheme="minorHAnsi" w:hAnsiTheme="minorHAnsi" w:cs="Arial"/>
          <w:sz w:val="20"/>
        </w:rPr>
      </w:pPr>
    </w:p>
    <w:p w14:paraId="00C2CE46" w14:textId="77777777" w:rsidR="004227F7" w:rsidRPr="001171DE" w:rsidRDefault="004227F7" w:rsidP="00E65792">
      <w:pPr>
        <w:rPr>
          <w:rFonts w:asciiTheme="minorHAnsi" w:hAnsiTheme="minorHAnsi" w:cs="Arial"/>
          <w:sz w:val="20"/>
        </w:rPr>
      </w:pPr>
    </w:p>
    <w:p w14:paraId="4C700389" w14:textId="6EC89918" w:rsidR="00E65792" w:rsidRPr="001171DE" w:rsidRDefault="00454FF2" w:rsidP="00E65792">
      <w:pPr>
        <w:tabs>
          <w:tab w:val="left" w:pos="-31680"/>
        </w:tabs>
        <w:suppressAutoHyphens w:val="0"/>
        <w:autoSpaceDE w:val="0"/>
        <w:jc w:val="both"/>
        <w:rPr>
          <w:rFonts w:asciiTheme="minorHAnsi" w:hAnsiTheme="minorHAnsi" w:cs="Arial"/>
          <w:sz w:val="20"/>
        </w:rPr>
      </w:pPr>
      <w:r w:rsidRPr="001171DE">
        <w:rPr>
          <w:rFonts w:asciiTheme="minorHAnsi" w:hAnsiTheme="minorHAnsi" w:cs="Arial"/>
          <w:sz w:val="20"/>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Pr="001171DE">
        <w:rPr>
          <w:rFonts w:asciiTheme="minorHAnsi" w:hAnsiTheme="minorHAnsi" w:cs="Arial"/>
          <w:sz w:val="20"/>
          <w:lang w:val="es-MX"/>
        </w:rPr>
        <w:t>LEY FEDERAL DE TRANSPARENCIA Y ACCESO A LA INFORMACIÓN PÚBLICA</w:t>
      </w:r>
    </w:p>
    <w:p w14:paraId="004469C7" w14:textId="1EAD518E" w:rsidR="00E65792" w:rsidRPr="001171DE" w:rsidRDefault="00454FF2">
      <w:pPr>
        <w:suppressAutoHyphens w:val="0"/>
        <w:rPr>
          <w:rFonts w:asciiTheme="minorHAnsi" w:hAnsiTheme="minorHAnsi" w:cs="Arial"/>
          <w:b/>
          <w:sz w:val="20"/>
        </w:rPr>
      </w:pPr>
      <w:r w:rsidRPr="001171DE">
        <w:rPr>
          <w:rFonts w:asciiTheme="minorHAnsi" w:hAnsiTheme="minorHAnsi" w:cs="Arial"/>
          <w:b/>
          <w:sz w:val="20"/>
        </w:rPr>
        <w:br w:type="page"/>
      </w:r>
    </w:p>
    <w:p w14:paraId="11C9C1C1" w14:textId="3B99AE96" w:rsidR="0087507C" w:rsidRPr="001171DE" w:rsidRDefault="008873A2" w:rsidP="000A0276">
      <w:pPr>
        <w:suppressAutoHyphens w:val="0"/>
        <w:jc w:val="center"/>
        <w:rPr>
          <w:rFonts w:asciiTheme="minorHAnsi" w:eastAsia="MS Mincho" w:hAnsiTheme="minorHAnsi" w:cs="Tahoma"/>
          <w:b/>
          <w:sz w:val="20"/>
          <w:lang w:val="es-ES_tradnl" w:eastAsia="en-US"/>
        </w:rPr>
      </w:pPr>
      <w:hyperlink w:anchor="Anexo_11_back" w:history="1">
        <w:r w:rsidR="000A0276" w:rsidRPr="0087507C">
          <w:rPr>
            <w:rFonts w:asciiTheme="minorHAnsi" w:hAnsiTheme="minorHAnsi" w:cs="Arial"/>
            <w:b/>
            <w:sz w:val="20"/>
          </w:rPr>
          <w:t>ANEXO NÚMERO 1</w:t>
        </w:r>
        <w:r w:rsidR="000A0276">
          <w:rPr>
            <w:rFonts w:asciiTheme="minorHAnsi" w:hAnsiTheme="minorHAnsi" w:cs="Arial"/>
            <w:b/>
            <w:sz w:val="20"/>
          </w:rPr>
          <w:t>3</w:t>
        </w:r>
        <w:r w:rsidR="000A0276" w:rsidRPr="0087507C">
          <w:rPr>
            <w:rFonts w:asciiTheme="minorHAnsi" w:hAnsiTheme="minorHAnsi" w:cs="Arial"/>
            <w:b/>
            <w:sz w:val="20"/>
          </w:rPr>
          <w:t xml:space="preserve"> </w:t>
        </w:r>
        <w:r w:rsidR="000A0276">
          <w:rPr>
            <w:rFonts w:asciiTheme="minorHAnsi" w:hAnsiTheme="minorHAnsi" w:cs="Arial"/>
            <w:b/>
            <w:sz w:val="20"/>
          </w:rPr>
          <w:t>(TRECE</w:t>
        </w:r>
        <w:r w:rsidR="000A0276" w:rsidRPr="0087507C">
          <w:rPr>
            <w:rFonts w:asciiTheme="minorHAnsi" w:hAnsiTheme="minorHAnsi" w:cs="Arial"/>
            <w:b/>
            <w:sz w:val="20"/>
          </w:rPr>
          <w:t>)</w:t>
        </w:r>
      </w:hyperlink>
    </w:p>
    <w:p w14:paraId="5BB9AF7E" w14:textId="77777777" w:rsidR="00044230" w:rsidRPr="001171DE" w:rsidRDefault="00044230" w:rsidP="00044230">
      <w:pPr>
        <w:suppressAutoHyphens w:val="0"/>
        <w:jc w:val="center"/>
        <w:rPr>
          <w:rFonts w:asciiTheme="minorHAnsi" w:eastAsia="MS Mincho" w:hAnsiTheme="minorHAnsi" w:cs="Tahoma"/>
          <w:b/>
          <w:sz w:val="20"/>
          <w:lang w:val="es-ES_tradnl" w:eastAsia="en-US"/>
        </w:rPr>
      </w:pPr>
      <w:r w:rsidRPr="001171DE">
        <w:rPr>
          <w:rFonts w:asciiTheme="minorHAnsi" w:eastAsia="MS Mincho" w:hAnsiTheme="minorHAnsi" w:cs="Tahoma"/>
          <w:b/>
          <w:sz w:val="20"/>
          <w:lang w:val="es-ES_tradnl" w:eastAsia="en-US"/>
        </w:rPr>
        <w:t>CARTA DE AUTORIZACION DEL 32 D</w:t>
      </w:r>
    </w:p>
    <w:p w14:paraId="7D8E4EC2" w14:textId="77777777" w:rsidR="00044230" w:rsidRPr="001171DE" w:rsidRDefault="00044230" w:rsidP="00044230">
      <w:pPr>
        <w:suppressAutoHyphens w:val="0"/>
        <w:jc w:val="center"/>
        <w:rPr>
          <w:rFonts w:asciiTheme="minorHAnsi" w:eastAsia="MS Mincho" w:hAnsiTheme="minorHAnsi" w:cs="Tahoma"/>
          <w:b/>
          <w:sz w:val="20"/>
          <w:lang w:val="es-ES_tradnl" w:eastAsia="en-US"/>
        </w:rPr>
      </w:pPr>
    </w:p>
    <w:p w14:paraId="7DBED0B0" w14:textId="29F97DD5" w:rsidR="00217684" w:rsidRDefault="00454FF2"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INSTITUTO MEXI</w:t>
      </w:r>
      <w:r>
        <w:rPr>
          <w:rFonts w:asciiTheme="minorHAnsi" w:eastAsia="MS Mincho" w:hAnsiTheme="minorHAnsi" w:cs="Tahoma"/>
          <w:sz w:val="20"/>
          <w:lang w:val="es-ES_tradnl" w:eastAsia="en-US"/>
        </w:rPr>
        <w:t>CANO DEL SEGURO SOCIAL</w:t>
      </w:r>
    </w:p>
    <w:p w14:paraId="57706E72" w14:textId="593F9413" w:rsidR="00044230" w:rsidRDefault="00454FF2" w:rsidP="006F1FD6">
      <w:pPr>
        <w:suppressAutoHyphens w:val="0"/>
        <w:rPr>
          <w:rFonts w:asciiTheme="minorHAnsi" w:eastAsia="MS Mincho" w:hAnsiTheme="minorHAnsi" w:cs="Tahoma"/>
          <w:b/>
          <w:sz w:val="20"/>
          <w:lang w:val="es-ES_tradnl" w:eastAsia="en-US"/>
        </w:rPr>
      </w:pPr>
      <w:r>
        <w:rPr>
          <w:rFonts w:asciiTheme="minorHAnsi" w:eastAsia="MS Mincho" w:hAnsiTheme="minorHAnsi" w:cs="Tahoma"/>
          <w:sz w:val="20"/>
          <w:lang w:val="es-ES_tradnl" w:eastAsia="en-US"/>
        </w:rPr>
        <w:br/>
      </w:r>
      <w:r w:rsidRPr="00217684">
        <w:rPr>
          <w:rFonts w:asciiTheme="minorHAnsi" w:eastAsia="MS Mincho" w:hAnsiTheme="minorHAnsi" w:cs="Tahoma"/>
          <w:b/>
          <w:sz w:val="20"/>
          <w:lang w:val="es-ES_tradnl" w:eastAsia="en-US"/>
        </w:rPr>
        <w:t>PRESENTE</w:t>
      </w:r>
    </w:p>
    <w:p w14:paraId="197D5836" w14:textId="77777777" w:rsidR="00217684" w:rsidRPr="001171DE" w:rsidRDefault="00217684" w:rsidP="006F1FD6">
      <w:pPr>
        <w:suppressAutoHyphens w:val="0"/>
        <w:rPr>
          <w:rFonts w:asciiTheme="minorHAnsi" w:eastAsia="MS Mincho" w:hAnsiTheme="minorHAnsi" w:cs="Tahoma"/>
          <w:sz w:val="20"/>
          <w:lang w:val="es-ES_tradnl" w:eastAsia="en-US"/>
        </w:rPr>
      </w:pPr>
    </w:p>
    <w:p w14:paraId="0F4A02EE" w14:textId="364F67FA" w:rsidR="00044230" w:rsidRDefault="00454FF2"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QUIEN AL CALCE SUSCRIBE EN MI CARÁCTER DE (MARQUE SOLO UNO):</w:t>
      </w:r>
    </w:p>
    <w:p w14:paraId="78ADD5E6" w14:textId="77777777" w:rsidR="00217684" w:rsidRDefault="00217684" w:rsidP="006F1FD6">
      <w:pPr>
        <w:suppressAutoHyphens w:val="0"/>
        <w:rPr>
          <w:rFonts w:asciiTheme="minorHAnsi" w:eastAsia="MS Mincho" w:hAnsiTheme="minorHAnsi" w:cs="Tahoma"/>
          <w:sz w:val="20"/>
          <w:lang w:val="es-ES_tradnl" w:eastAsia="en-US"/>
        </w:rPr>
      </w:pPr>
    </w:p>
    <w:p w14:paraId="6B003E24" w14:textId="77777777" w:rsidR="00217684" w:rsidRPr="001171DE" w:rsidRDefault="00217684" w:rsidP="006F1FD6">
      <w:pPr>
        <w:suppressAutoHyphens w:val="0"/>
        <w:rPr>
          <w:rFonts w:asciiTheme="minorHAnsi" w:eastAsia="MS Mincho" w:hAnsiTheme="minorHAnsi" w:cs="Tahoma"/>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044230" w:rsidRPr="001171DE" w14:paraId="78588E29" w14:textId="77777777" w:rsidTr="00217684">
        <w:trPr>
          <w:jc w:val="center"/>
        </w:trPr>
        <w:tc>
          <w:tcPr>
            <w:tcW w:w="567" w:type="dxa"/>
          </w:tcPr>
          <w:p w14:paraId="255F0D13"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5B1172DB" wp14:editId="47703252">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FA9F75"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A85569C" w14:textId="0F9C207C" w:rsidR="00044230" w:rsidRPr="001171DE" w:rsidRDefault="00454FF2" w:rsidP="00044230">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PERSONA FÍSICA</w:t>
            </w:r>
          </w:p>
        </w:tc>
      </w:tr>
      <w:tr w:rsidR="00044230" w:rsidRPr="001171DE" w14:paraId="7F3058B3" w14:textId="77777777" w:rsidTr="00217684">
        <w:trPr>
          <w:jc w:val="center"/>
        </w:trPr>
        <w:tc>
          <w:tcPr>
            <w:tcW w:w="567" w:type="dxa"/>
          </w:tcPr>
          <w:p w14:paraId="7852C5E2"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364760D0" wp14:editId="6B59CA0D">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0F6C9E"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A7E6D35" w14:textId="011DDA71" w:rsidR="00044230" w:rsidRPr="001171DE" w:rsidRDefault="00454FF2" w:rsidP="00044230">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REPRESENTANTE LEGAL DE PERSONA MORAL</w:t>
            </w:r>
          </w:p>
        </w:tc>
      </w:tr>
      <w:tr w:rsidR="00044230" w:rsidRPr="001171DE" w14:paraId="4AD01110" w14:textId="77777777" w:rsidTr="00217684">
        <w:trPr>
          <w:jc w:val="center"/>
        </w:trPr>
        <w:tc>
          <w:tcPr>
            <w:tcW w:w="567" w:type="dxa"/>
          </w:tcPr>
          <w:p w14:paraId="7CC7D20B"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6EA9414B" wp14:editId="6E3ABBBA">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32A267"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8D1FC7D" w14:textId="53268CBC" w:rsidR="00044230" w:rsidRPr="001171DE" w:rsidRDefault="00454FF2" w:rsidP="00044230">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PERSONA FÍSICA, QUE PRESENTA SU PROPUESTA EN FORMA CONJUNTA CON LAS PERSONAS FÍSICAS Y/O MORALES SIGUIENTES: 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p>
        </w:tc>
      </w:tr>
      <w:tr w:rsidR="00044230" w:rsidRPr="001171DE" w14:paraId="0594360E" w14:textId="77777777" w:rsidTr="00217684">
        <w:trPr>
          <w:jc w:val="center"/>
        </w:trPr>
        <w:tc>
          <w:tcPr>
            <w:tcW w:w="567" w:type="dxa"/>
          </w:tcPr>
          <w:p w14:paraId="2B2B81DC"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5E40B48C" wp14:editId="735B40F0">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92F90E"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218FBE" w14:textId="10DCAEEA" w:rsidR="00044230" w:rsidRPr="001171DE" w:rsidRDefault="00454FF2" w:rsidP="00044230">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REPRESENTANTE LEGAL DE PERSONA MORAL, QUE PRESENTA SU PROPUESTA EN FORMA CONJUNTA CON LAS PERSONAS FÍSICAS Y/O MORALES SIGUIENTES: 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p>
        </w:tc>
      </w:tr>
    </w:tbl>
    <w:p w14:paraId="14BCB798" w14:textId="77777777" w:rsidR="00217684" w:rsidRDefault="00217684" w:rsidP="006F1FD6">
      <w:pPr>
        <w:suppressAutoHyphens w:val="0"/>
        <w:jc w:val="both"/>
        <w:rPr>
          <w:rFonts w:asciiTheme="minorHAnsi" w:eastAsia="MS Mincho" w:hAnsiTheme="minorHAnsi" w:cs="Tahoma"/>
          <w:sz w:val="20"/>
          <w:lang w:val="es-ES_tradnl" w:eastAsia="en-US"/>
        </w:rPr>
      </w:pPr>
    </w:p>
    <w:p w14:paraId="3FF3C0EE" w14:textId="77777777" w:rsidR="00217684" w:rsidRDefault="00217684" w:rsidP="006F1FD6">
      <w:pPr>
        <w:suppressAutoHyphens w:val="0"/>
        <w:jc w:val="both"/>
        <w:rPr>
          <w:rFonts w:asciiTheme="minorHAnsi" w:eastAsia="MS Mincho" w:hAnsiTheme="minorHAnsi" w:cs="Tahoma"/>
          <w:sz w:val="20"/>
          <w:lang w:val="es-ES_tradnl" w:eastAsia="en-US"/>
        </w:rPr>
      </w:pPr>
    </w:p>
    <w:p w14:paraId="21EA7C3F" w14:textId="061D1C37" w:rsidR="00044230" w:rsidRDefault="00454FF2" w:rsidP="006F1FD6">
      <w:pPr>
        <w:suppressAutoHyphens w:val="0"/>
        <w:jc w:val="both"/>
        <w:rPr>
          <w:rFonts w:asciiTheme="minorHAnsi" w:eastAsia="MS Mincho" w:hAnsiTheme="minorHAnsi" w:cs="Tahoma"/>
          <w:sz w:val="20"/>
          <w:lang w:val="es-ES_tradnl" w:eastAsia="en-US"/>
        </w:rPr>
      </w:pPr>
      <w:r>
        <w:rPr>
          <w:rFonts w:asciiTheme="minorHAnsi" w:eastAsia="MS Mincho" w:hAnsiTheme="minorHAnsi" w:cs="Tahoma"/>
          <w:sz w:val="20"/>
          <w:lang w:val="es-ES_tradnl" w:eastAsia="en-US"/>
        </w:rPr>
        <w:t>C</w:t>
      </w:r>
      <w:r w:rsidRPr="001171DE">
        <w:rPr>
          <w:rFonts w:asciiTheme="minorHAnsi" w:eastAsia="MS Mincho" w:hAnsiTheme="minorHAnsi" w:cs="Tahoma"/>
          <w:sz w:val="20"/>
          <w:lang w:val="es-ES_tradnl" w:eastAsia="en-US"/>
        </w:rPr>
        <w:t>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62954906" w14:textId="77777777" w:rsidR="003A0819" w:rsidRPr="001171DE" w:rsidRDefault="003A0819" w:rsidP="006F1FD6">
      <w:pPr>
        <w:suppressAutoHyphens w:val="0"/>
        <w:jc w:val="both"/>
        <w:rPr>
          <w:rFonts w:asciiTheme="minorHAnsi" w:eastAsia="MS Mincho" w:hAnsiTheme="minorHAnsi" w:cs="Tahoma"/>
          <w:sz w:val="20"/>
          <w:lang w:val="es-ES_tradnl" w:eastAsia="en-US"/>
        </w:rPr>
      </w:pPr>
    </w:p>
    <w:p w14:paraId="3BAD4977" w14:textId="6189B827" w:rsidR="00044230" w:rsidRPr="001171DE" w:rsidRDefault="00454FF2" w:rsidP="006F1FD6">
      <w:pPr>
        <w:suppressAutoHyphens w:val="0"/>
        <w:jc w:val="both"/>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1171DE">
        <w:rPr>
          <w:rFonts w:asciiTheme="minorHAnsi" w:eastAsia="MS Mincho" w:hAnsiTheme="minorHAnsi" w:cs="Tahoma"/>
          <w:i/>
          <w:iCs/>
          <w:sz w:val="20"/>
          <w:lang w:val="es-ES_tradnl" w:eastAsia="en-US"/>
        </w:rPr>
        <w:t>PRO HOMINE</w:t>
      </w:r>
      <w:r w:rsidRPr="001171DE">
        <w:rPr>
          <w:rFonts w:asciiTheme="minorHAnsi" w:eastAsia="MS Mincho" w:hAnsiTheme="minorHAnsi" w:cs="Tahoma"/>
          <w:sz w:val="20"/>
          <w:lang w:val="es-ES_tradnl" w:eastAsia="en-US"/>
        </w:rPr>
        <w:t>, PREVALECERÁ(N) LA(S) QUE FAVOREZCA(N) AL DE LA VOZ, A MI REPRESENTADA Y/O MIS REPRESENTADAS SEGÚN CORRESPONDA.</w:t>
      </w:r>
    </w:p>
    <w:p w14:paraId="26DC013C" w14:textId="77777777" w:rsidR="00217684" w:rsidRDefault="00217684" w:rsidP="006F1FD6">
      <w:pPr>
        <w:suppressAutoHyphens w:val="0"/>
        <w:rPr>
          <w:rFonts w:asciiTheme="minorHAnsi" w:eastAsia="MS Mincho" w:hAnsiTheme="minorHAnsi" w:cs="Tahoma"/>
          <w:sz w:val="20"/>
          <w:lang w:val="es-ES_tradnl" w:eastAsia="en-US"/>
        </w:rPr>
      </w:pPr>
    </w:p>
    <w:p w14:paraId="61282B6B" w14:textId="77777777" w:rsidR="00217684" w:rsidRDefault="00217684" w:rsidP="006F1FD6">
      <w:pPr>
        <w:suppressAutoHyphens w:val="0"/>
        <w:rPr>
          <w:rFonts w:asciiTheme="minorHAnsi" w:eastAsia="MS Mincho" w:hAnsiTheme="minorHAnsi" w:cs="Tahoma"/>
          <w:sz w:val="20"/>
          <w:lang w:val="es-ES_tradnl" w:eastAsia="en-US"/>
        </w:rPr>
      </w:pPr>
    </w:p>
    <w:p w14:paraId="01E82623" w14:textId="460A574D" w:rsidR="00044230" w:rsidRDefault="00217684" w:rsidP="006F1FD6">
      <w:pPr>
        <w:suppressAutoHyphens w:val="0"/>
        <w:rPr>
          <w:rFonts w:asciiTheme="minorHAnsi" w:eastAsia="MS Mincho" w:hAnsiTheme="minorHAnsi" w:cs="Tahoma"/>
          <w:b/>
          <w:sz w:val="20"/>
          <w:lang w:val="es-ES_tradnl" w:eastAsia="en-US"/>
        </w:rPr>
      </w:pPr>
      <w:r w:rsidRPr="00217684">
        <w:rPr>
          <w:rFonts w:asciiTheme="minorHAnsi" w:eastAsia="MS Mincho" w:hAnsiTheme="minorHAnsi" w:cs="Tahoma"/>
          <w:b/>
          <w:sz w:val="20"/>
          <w:lang w:val="es-ES_tradnl" w:eastAsia="en-US"/>
        </w:rPr>
        <w:t>ATENTAMENTE</w:t>
      </w:r>
    </w:p>
    <w:p w14:paraId="49C5FDE1" w14:textId="77777777" w:rsidR="00217684" w:rsidRPr="00217684" w:rsidRDefault="00217684" w:rsidP="006F1FD6">
      <w:pPr>
        <w:suppressAutoHyphens w:val="0"/>
        <w:rPr>
          <w:rFonts w:asciiTheme="minorHAnsi" w:eastAsia="MS Mincho" w:hAnsiTheme="minorHAnsi" w:cs="Tahoma"/>
          <w:b/>
          <w:sz w:val="20"/>
          <w:lang w:val="es-ES_tradnl" w:eastAsia="en-US"/>
        </w:rPr>
      </w:pPr>
    </w:p>
    <w:p w14:paraId="420BC044" w14:textId="454DD195" w:rsidR="00044230" w:rsidRPr="001171DE" w:rsidRDefault="00454FF2"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___________________________</w:t>
      </w:r>
      <w:r w:rsidRPr="001171DE">
        <w:rPr>
          <w:rFonts w:asciiTheme="minorHAnsi" w:eastAsia="MS Mincho" w:hAnsiTheme="minorHAnsi" w:cs="Tahoma"/>
          <w:sz w:val="20"/>
          <w:lang w:val="es-ES_tradnl" w:eastAsia="en-US"/>
        </w:rPr>
        <w:br/>
        <w:t>(NOMBRE Y FIRMA)</w:t>
      </w:r>
    </w:p>
    <w:p w14:paraId="57DBC958" w14:textId="77777777" w:rsidR="00D37A9E" w:rsidRPr="001171DE" w:rsidRDefault="00D37A9E" w:rsidP="006F1FD6">
      <w:pPr>
        <w:suppressAutoHyphens w:val="0"/>
        <w:rPr>
          <w:rFonts w:asciiTheme="minorHAnsi" w:eastAsia="MS Mincho" w:hAnsiTheme="minorHAnsi" w:cs="Tahoma"/>
          <w:sz w:val="20"/>
          <w:lang w:val="es-ES_tradnl" w:eastAsia="en-US"/>
        </w:rPr>
      </w:pPr>
    </w:p>
    <w:p w14:paraId="25C8213E" w14:textId="77777777" w:rsidR="00D37A9E" w:rsidRPr="001171DE" w:rsidRDefault="00D37A9E" w:rsidP="006F1FD6">
      <w:pPr>
        <w:suppressAutoHyphens w:val="0"/>
        <w:rPr>
          <w:rFonts w:asciiTheme="minorHAnsi" w:eastAsia="MS Mincho" w:hAnsiTheme="minorHAnsi" w:cs="Tahoma"/>
          <w:sz w:val="20"/>
          <w:lang w:val="es-ES_tradnl" w:eastAsia="en-US"/>
        </w:rPr>
      </w:pPr>
    </w:p>
    <w:p w14:paraId="09B00D0F" w14:textId="77777777" w:rsidR="00D37A9E" w:rsidRPr="001171DE" w:rsidRDefault="00D37A9E" w:rsidP="006F1FD6">
      <w:pPr>
        <w:suppressAutoHyphens w:val="0"/>
        <w:rPr>
          <w:rFonts w:asciiTheme="minorHAnsi" w:eastAsia="MS Mincho" w:hAnsiTheme="minorHAnsi" w:cs="Tahoma"/>
          <w:sz w:val="20"/>
          <w:lang w:val="es-ES_tradnl" w:eastAsia="en-US"/>
        </w:rPr>
      </w:pPr>
    </w:p>
    <w:p w14:paraId="41F1C181" w14:textId="77777777" w:rsidR="00D37A9E" w:rsidRPr="001171DE" w:rsidRDefault="00D37A9E" w:rsidP="006F1FD6">
      <w:pPr>
        <w:suppressAutoHyphens w:val="0"/>
        <w:rPr>
          <w:rFonts w:asciiTheme="minorHAnsi" w:eastAsia="MS Mincho" w:hAnsiTheme="minorHAnsi" w:cs="Tahoma"/>
          <w:sz w:val="20"/>
          <w:lang w:val="es-ES_tradnl" w:eastAsia="en-US"/>
        </w:rPr>
      </w:pPr>
    </w:p>
    <w:p w14:paraId="72994F85" w14:textId="77777777" w:rsidR="00D37A9E" w:rsidRPr="001171DE" w:rsidRDefault="00D37A9E" w:rsidP="006F1FD6">
      <w:pPr>
        <w:suppressAutoHyphens w:val="0"/>
        <w:rPr>
          <w:rFonts w:asciiTheme="minorHAnsi" w:eastAsia="MS Mincho" w:hAnsiTheme="minorHAnsi" w:cs="Tahoma"/>
          <w:sz w:val="20"/>
          <w:lang w:val="es-ES_tradnl" w:eastAsia="en-US"/>
        </w:rPr>
      </w:pPr>
    </w:p>
    <w:p w14:paraId="7E8CA377" w14:textId="77777777" w:rsidR="00D37A9E" w:rsidRPr="001171DE" w:rsidRDefault="00D37A9E" w:rsidP="006F1FD6">
      <w:pPr>
        <w:suppressAutoHyphens w:val="0"/>
        <w:rPr>
          <w:rFonts w:asciiTheme="minorHAnsi" w:eastAsia="MS Mincho" w:hAnsiTheme="minorHAnsi" w:cs="Tahoma"/>
          <w:sz w:val="20"/>
          <w:lang w:val="es-ES_tradnl" w:eastAsia="en-US"/>
        </w:rPr>
      </w:pPr>
    </w:p>
    <w:p w14:paraId="7467F9B3" w14:textId="77777777" w:rsidR="00D37A9E" w:rsidRPr="001171DE" w:rsidRDefault="00D37A9E" w:rsidP="006F1FD6">
      <w:pPr>
        <w:suppressAutoHyphens w:val="0"/>
        <w:rPr>
          <w:rFonts w:asciiTheme="minorHAnsi" w:eastAsia="MS Mincho" w:hAnsiTheme="minorHAnsi" w:cs="Tahoma"/>
          <w:sz w:val="20"/>
          <w:lang w:val="es-ES_tradnl" w:eastAsia="en-US"/>
        </w:rPr>
      </w:pPr>
    </w:p>
    <w:p w14:paraId="53E33067" w14:textId="77777777" w:rsidR="00D37A9E" w:rsidRPr="001171DE" w:rsidRDefault="00D37A9E" w:rsidP="006F1FD6">
      <w:pPr>
        <w:suppressAutoHyphens w:val="0"/>
        <w:rPr>
          <w:rFonts w:asciiTheme="minorHAnsi" w:eastAsia="MS Mincho" w:hAnsiTheme="minorHAnsi" w:cs="Tahoma"/>
          <w:sz w:val="20"/>
          <w:lang w:val="es-ES_tradnl" w:eastAsia="en-US"/>
        </w:rPr>
      </w:pPr>
    </w:p>
    <w:p w14:paraId="4DC4BA4E" w14:textId="77777777" w:rsidR="00D37A9E" w:rsidRPr="001171DE" w:rsidRDefault="00D37A9E" w:rsidP="006F1FD6">
      <w:pPr>
        <w:suppressAutoHyphens w:val="0"/>
        <w:rPr>
          <w:rFonts w:asciiTheme="minorHAnsi" w:eastAsia="MS Mincho" w:hAnsiTheme="minorHAnsi" w:cs="Tahoma"/>
          <w:sz w:val="20"/>
          <w:lang w:val="es-ES_tradnl" w:eastAsia="en-US"/>
        </w:rPr>
      </w:pPr>
    </w:p>
    <w:p w14:paraId="1CD35FE2" w14:textId="77777777" w:rsidR="0087507C" w:rsidRPr="0087507C" w:rsidRDefault="0087507C" w:rsidP="0087507C"/>
    <w:p w14:paraId="75826CFC" w14:textId="234708A6" w:rsidR="002F512D" w:rsidRDefault="00454FF2" w:rsidP="000A0276">
      <w:pPr>
        <w:pStyle w:val="Ttulo1"/>
        <w:numPr>
          <w:ilvl w:val="0"/>
          <w:numId w:val="0"/>
        </w:numPr>
        <w:spacing w:before="0"/>
        <w:ind w:left="360" w:right="49"/>
        <w:jc w:val="center"/>
        <w:rPr>
          <w:rFonts w:asciiTheme="minorHAnsi" w:hAnsiTheme="minorHAnsi"/>
          <w:sz w:val="20"/>
          <w:szCs w:val="20"/>
        </w:rPr>
      </w:pPr>
      <w:r w:rsidRPr="001171DE">
        <w:rPr>
          <w:rFonts w:asciiTheme="minorHAnsi" w:hAnsiTheme="minorHAnsi"/>
          <w:sz w:val="20"/>
          <w:szCs w:val="20"/>
        </w:rPr>
        <w:lastRenderedPageBreak/>
        <w:t>ANEXO NUMERO 1</w:t>
      </w:r>
      <w:r>
        <w:rPr>
          <w:rFonts w:asciiTheme="minorHAnsi" w:hAnsiTheme="minorHAnsi"/>
          <w:sz w:val="20"/>
          <w:szCs w:val="20"/>
        </w:rPr>
        <w:t>4</w:t>
      </w:r>
      <w:r w:rsidRPr="001171DE">
        <w:rPr>
          <w:rFonts w:asciiTheme="minorHAnsi" w:hAnsiTheme="minorHAnsi"/>
          <w:sz w:val="20"/>
          <w:szCs w:val="20"/>
        </w:rPr>
        <w:t xml:space="preserve"> (</w:t>
      </w:r>
      <w:r>
        <w:rPr>
          <w:rFonts w:asciiTheme="minorHAnsi" w:hAnsiTheme="minorHAnsi"/>
          <w:sz w:val="20"/>
          <w:szCs w:val="20"/>
        </w:rPr>
        <w:t>CATORCE</w:t>
      </w:r>
      <w:r w:rsidRPr="001171DE">
        <w:rPr>
          <w:rFonts w:asciiTheme="minorHAnsi" w:hAnsiTheme="minorHAnsi"/>
          <w:sz w:val="20"/>
          <w:szCs w:val="20"/>
        </w:rPr>
        <w:t>)</w:t>
      </w:r>
    </w:p>
    <w:p w14:paraId="10C4A622" w14:textId="77777777" w:rsidR="000A0276" w:rsidRPr="000A0276" w:rsidRDefault="000A0276" w:rsidP="000A0276"/>
    <w:p w14:paraId="279BED78" w14:textId="29534C13" w:rsidR="002F512D" w:rsidRPr="0087507C" w:rsidRDefault="00454FF2" w:rsidP="0087507C">
      <w:pPr>
        <w:pStyle w:val="Sinespaciado"/>
        <w:jc w:val="both"/>
        <w:rPr>
          <w:rFonts w:ascii="Calibri" w:hAnsi="Calibri"/>
          <w:b/>
          <w:sz w:val="20"/>
          <w:szCs w:val="20"/>
        </w:rPr>
      </w:pPr>
      <w:r w:rsidRPr="0087507C">
        <w:rPr>
          <w:rFonts w:ascii="Calibri" w:hAnsi="Calibr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23F1DA0E" w14:textId="6816B45A" w:rsidR="002F512D" w:rsidRPr="001171DE" w:rsidRDefault="00454FF2" w:rsidP="002F512D">
      <w:pPr>
        <w:jc w:val="center"/>
        <w:rPr>
          <w:rFonts w:asciiTheme="minorHAnsi" w:hAnsiTheme="minorHAnsi" w:cs="Arial"/>
          <w:b/>
          <w:sz w:val="20"/>
        </w:rPr>
      </w:pPr>
      <w:r w:rsidRPr="001171DE">
        <w:rPr>
          <w:rFonts w:asciiTheme="minorHAnsi" w:hAnsiTheme="minorHAnsi" w:cs="Arial"/>
          <w:b/>
          <w:sz w:val="20"/>
        </w:rPr>
        <w:t>(CARTA EN ORIGINAL, PAPEL MEMBRETADO DEL LICITANTE)</w:t>
      </w:r>
    </w:p>
    <w:p w14:paraId="10470D2D" w14:textId="77777777" w:rsidR="002F512D" w:rsidRPr="001171DE" w:rsidRDefault="002F512D" w:rsidP="002F512D">
      <w:pPr>
        <w:ind w:right="-1"/>
        <w:jc w:val="both"/>
        <w:rPr>
          <w:rFonts w:asciiTheme="minorHAnsi" w:hAnsiTheme="minorHAnsi" w:cs="Arial"/>
          <w:b/>
          <w:sz w:val="20"/>
        </w:rPr>
      </w:pPr>
    </w:p>
    <w:p w14:paraId="10D132C5" w14:textId="68631E7E" w:rsidR="002F512D" w:rsidRPr="001171DE" w:rsidRDefault="00454FF2" w:rsidP="002F512D">
      <w:pPr>
        <w:jc w:val="right"/>
        <w:rPr>
          <w:rFonts w:asciiTheme="minorHAnsi" w:hAnsiTheme="minorHAnsi" w:cs="Arial"/>
          <w:spacing w:val="-3"/>
          <w:sz w:val="20"/>
        </w:rPr>
      </w:pPr>
      <w:r w:rsidRPr="001171DE">
        <w:rPr>
          <w:rFonts w:asciiTheme="minorHAnsi" w:hAnsiTheme="minorHAnsi" w:cs="Arial"/>
          <w:spacing w:val="-3"/>
          <w:sz w:val="20"/>
        </w:rPr>
        <w:t>(FECHA)</w:t>
      </w:r>
    </w:p>
    <w:p w14:paraId="4495649E" w14:textId="317F8909" w:rsidR="002F512D" w:rsidRPr="001171DE" w:rsidRDefault="00454FF2" w:rsidP="002F512D">
      <w:pPr>
        <w:rPr>
          <w:rFonts w:asciiTheme="minorHAnsi" w:hAnsiTheme="minorHAnsi" w:cs="Arial"/>
          <w:spacing w:val="-3"/>
          <w:sz w:val="20"/>
        </w:rPr>
      </w:pPr>
      <w:r w:rsidRPr="001171DE">
        <w:rPr>
          <w:rFonts w:asciiTheme="minorHAnsi" w:hAnsiTheme="minorHAnsi" w:cs="Arial"/>
          <w:spacing w:val="-3"/>
          <w:sz w:val="20"/>
        </w:rPr>
        <w:t>INSTITUTO MEXICANO DEL SEGURO SOCIAL</w:t>
      </w:r>
    </w:p>
    <w:p w14:paraId="3241CBF4" w14:textId="439614C0" w:rsidR="002F512D" w:rsidRPr="001171DE" w:rsidRDefault="00454FF2" w:rsidP="002F512D">
      <w:pPr>
        <w:rPr>
          <w:rFonts w:asciiTheme="minorHAnsi" w:hAnsiTheme="minorHAnsi" w:cs="Arial"/>
          <w:spacing w:val="-3"/>
          <w:sz w:val="20"/>
        </w:rPr>
      </w:pPr>
      <w:r w:rsidRPr="001171DE">
        <w:rPr>
          <w:rFonts w:asciiTheme="minorHAnsi" w:hAnsiTheme="minorHAnsi" w:cs="Arial"/>
          <w:bCs/>
          <w:sz w:val="20"/>
        </w:rPr>
        <w:t>ÓRGANO DE OPERACIÓN ADMINISTRATIVA DESCONCENTRADA ESTATAL</w:t>
      </w:r>
      <w:r>
        <w:rPr>
          <w:rFonts w:asciiTheme="minorHAnsi" w:hAnsiTheme="minorHAnsi" w:cs="Arial"/>
          <w:bCs/>
          <w:sz w:val="20"/>
        </w:rPr>
        <w:t xml:space="preserve"> </w:t>
      </w:r>
      <w:r w:rsidRPr="001171DE">
        <w:rPr>
          <w:rFonts w:asciiTheme="minorHAnsi" w:hAnsiTheme="minorHAnsi" w:cs="Arial"/>
          <w:bCs/>
          <w:sz w:val="20"/>
        </w:rPr>
        <w:t>JALISCO</w:t>
      </w:r>
    </w:p>
    <w:p w14:paraId="213A1F37" w14:textId="6B61E7F0" w:rsidR="002F512D" w:rsidRPr="001171DE" w:rsidRDefault="00454FF2" w:rsidP="002F512D">
      <w:pPr>
        <w:tabs>
          <w:tab w:val="left" w:pos="7938"/>
        </w:tabs>
        <w:ind w:right="49"/>
        <w:rPr>
          <w:rFonts w:asciiTheme="minorHAnsi" w:hAnsiTheme="minorHAnsi" w:cs="Arial"/>
          <w:sz w:val="20"/>
        </w:rPr>
      </w:pPr>
      <w:r w:rsidRPr="001171DE">
        <w:rPr>
          <w:rFonts w:asciiTheme="minorHAnsi" w:hAnsiTheme="minorHAnsi" w:cs="Arial"/>
          <w:bCs/>
          <w:sz w:val="20"/>
        </w:rPr>
        <w:t xml:space="preserve">DEPARTAMENTO DE ADQUISICIÓN DE BIENES Y CONTRATACIÓN DE SERVICIOS </w:t>
      </w:r>
    </w:p>
    <w:p w14:paraId="4129A49B" w14:textId="77777777" w:rsidR="00FC5D81" w:rsidRDefault="00FC5D81" w:rsidP="002F512D">
      <w:pPr>
        <w:ind w:right="49"/>
        <w:jc w:val="both"/>
        <w:rPr>
          <w:rFonts w:asciiTheme="minorHAnsi" w:hAnsiTheme="minorHAnsi" w:cs="Arial"/>
          <w:sz w:val="20"/>
        </w:rPr>
      </w:pPr>
    </w:p>
    <w:p w14:paraId="4DCC5713" w14:textId="2FB9D65B" w:rsidR="002F512D" w:rsidRPr="00FC5D81" w:rsidRDefault="00454FF2" w:rsidP="002F512D">
      <w:pPr>
        <w:ind w:right="49"/>
        <w:jc w:val="both"/>
        <w:rPr>
          <w:rFonts w:asciiTheme="minorHAnsi" w:hAnsiTheme="minorHAnsi" w:cs="Arial"/>
          <w:b/>
          <w:sz w:val="20"/>
        </w:rPr>
      </w:pPr>
      <w:r w:rsidRPr="00FC5D81">
        <w:rPr>
          <w:rFonts w:asciiTheme="minorHAnsi" w:hAnsiTheme="minorHAnsi" w:cs="Arial"/>
          <w:b/>
          <w:sz w:val="20"/>
        </w:rPr>
        <w:t>PRESENTE</w:t>
      </w:r>
    </w:p>
    <w:p w14:paraId="3335426E" w14:textId="77777777" w:rsidR="002F512D" w:rsidRPr="001171DE" w:rsidRDefault="002F512D" w:rsidP="002F512D">
      <w:pPr>
        <w:ind w:right="193"/>
        <w:jc w:val="both"/>
        <w:rPr>
          <w:rFonts w:asciiTheme="minorHAnsi" w:hAnsiTheme="minorHAnsi" w:cs="Arial"/>
          <w:sz w:val="20"/>
        </w:rPr>
      </w:pPr>
    </w:p>
    <w:p w14:paraId="1D42373A" w14:textId="303EF8F8" w:rsidR="002F512D" w:rsidRPr="001171DE" w:rsidRDefault="00454FF2" w:rsidP="002F512D">
      <w:pPr>
        <w:rPr>
          <w:rFonts w:asciiTheme="minorHAnsi" w:hAnsiTheme="minorHAnsi" w:cs="Arial"/>
          <w:sz w:val="20"/>
        </w:rPr>
      </w:pPr>
      <w:r w:rsidRPr="001171DE">
        <w:rPr>
          <w:rFonts w:asciiTheme="minorHAnsi" w:hAnsiTheme="minorHAnsi" w:cs="Arial"/>
          <w:b/>
          <w:sz w:val="20"/>
        </w:rPr>
        <w:t>LICITACIÓN PÚBLICA NO.</w:t>
      </w:r>
      <w:r w:rsidRPr="001171DE">
        <w:rPr>
          <w:rFonts w:asciiTheme="minorHAnsi" w:hAnsiTheme="minorHAnsi" w:cs="Arial"/>
          <w:sz w:val="20"/>
        </w:rPr>
        <w:t xml:space="preserve"> ________</w:t>
      </w:r>
    </w:p>
    <w:p w14:paraId="104D6791" w14:textId="77777777" w:rsidR="002F512D" w:rsidRPr="001171DE" w:rsidRDefault="002F512D" w:rsidP="002F512D">
      <w:pPr>
        <w:jc w:val="both"/>
        <w:rPr>
          <w:rFonts w:asciiTheme="minorHAnsi" w:hAnsiTheme="minorHAnsi" w:cs="Arial"/>
          <w:sz w:val="20"/>
        </w:rPr>
      </w:pPr>
    </w:p>
    <w:p w14:paraId="048AE1B3" w14:textId="77875212" w:rsidR="002F512D" w:rsidRPr="001171DE" w:rsidRDefault="00454FF2" w:rsidP="002F512D">
      <w:pPr>
        <w:jc w:val="both"/>
        <w:rPr>
          <w:rFonts w:asciiTheme="minorHAnsi" w:hAnsiTheme="minorHAnsi" w:cs="Arial"/>
          <w:sz w:val="20"/>
        </w:rPr>
      </w:pPr>
      <w:r w:rsidRPr="001171DE">
        <w:rPr>
          <w:rFonts w:asciiTheme="minorHAnsi" w:hAnsiTheme="minorHAnsi" w:cs="Arial"/>
          <w:i/>
          <w:sz w:val="20"/>
        </w:rPr>
        <w:t>___ (NOMBRE DEL REPRESENTANTE LEGAL) ______,</w:t>
      </w:r>
      <w:r w:rsidRPr="001171DE">
        <w:rPr>
          <w:rFonts w:asciiTheme="minorHAnsi" w:hAnsiTheme="minorHAnsi" w:cs="Arial"/>
          <w:sz w:val="20"/>
        </w:rPr>
        <w:t xml:space="preserve"> EN MI CARÁCTER DE </w:t>
      </w:r>
      <w:r w:rsidRPr="001171DE">
        <w:rPr>
          <w:rFonts w:asciiTheme="minorHAnsi" w:hAnsiTheme="minorHAnsi" w:cs="Arial"/>
          <w:i/>
          <w:sz w:val="20"/>
        </w:rPr>
        <w:t>_______ (CARÁCTER QUE OSTENTA) __________________</w:t>
      </w:r>
      <w:r w:rsidRPr="001171DE">
        <w:rPr>
          <w:rFonts w:asciiTheme="minorHAnsi" w:hAnsiTheme="minorHAnsi" w:cs="Arial"/>
          <w:sz w:val="20"/>
        </w:rPr>
        <w:t xml:space="preserve">, DE LA </w:t>
      </w:r>
      <w:r w:rsidRPr="001171DE">
        <w:rPr>
          <w:rFonts w:asciiTheme="minorHAnsi" w:hAnsiTheme="minorHAnsi" w:cs="Arial"/>
          <w:i/>
          <w:sz w:val="20"/>
        </w:rPr>
        <w:t>________ (PERSONA MORAL) _________,</w:t>
      </w:r>
      <w:r w:rsidRPr="001171DE">
        <w:rPr>
          <w:rFonts w:asciiTheme="minorHAnsi" w:hAnsiTheme="minorHAnsi" w:cs="Arial"/>
          <w:sz w:val="20"/>
        </w:rPr>
        <w:t xml:space="preserve"> MANIFIESTO </w:t>
      </w:r>
      <w:r w:rsidRPr="001171DE">
        <w:rPr>
          <w:rFonts w:asciiTheme="minorHAnsi" w:hAnsiTheme="minorHAnsi" w:cs="Arial"/>
          <w:b/>
          <w:sz w:val="20"/>
        </w:rPr>
        <w:t>BAJO PROTESTA DE DECIR VERDAD</w:t>
      </w:r>
      <w:r w:rsidRPr="001171DE">
        <w:rPr>
          <w:rFonts w:asciiTheme="minorHAnsi" w:hAnsiTheme="minorHAnsi" w:cs="Arial"/>
          <w:sz w:val="20"/>
        </w:rPr>
        <w:t xml:space="preserve"> QUE EL REPRESENTANTE, LOS SOCIOS O ACCIONISTAS, Y LOS ADMINISTRADORES Y/O CONSEJO DE ADMINISTRACIÓN DESCRITOS A CONTINUACIÓN: </w:t>
      </w:r>
    </w:p>
    <w:p w14:paraId="5F013018" w14:textId="77777777" w:rsidR="002F512D" w:rsidRPr="001171DE" w:rsidRDefault="002F512D" w:rsidP="002F512D">
      <w:pPr>
        <w:jc w:val="both"/>
        <w:rPr>
          <w:rFonts w:asciiTheme="minorHAnsi" w:hAnsiTheme="minorHAnsi"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2F512D" w:rsidRPr="001171DE" w14:paraId="466B6D72" w14:textId="77777777" w:rsidTr="00BD0250">
        <w:trPr>
          <w:jc w:val="center"/>
        </w:trPr>
        <w:tc>
          <w:tcPr>
            <w:tcW w:w="4503" w:type="dxa"/>
            <w:shd w:val="clear" w:color="auto" w:fill="auto"/>
            <w:vAlign w:val="center"/>
          </w:tcPr>
          <w:p w14:paraId="4B9EFF08" w14:textId="345FC7C5" w:rsidR="002F512D" w:rsidRPr="001171DE" w:rsidRDefault="00454FF2" w:rsidP="00BD0250">
            <w:pPr>
              <w:jc w:val="center"/>
              <w:rPr>
                <w:rFonts w:asciiTheme="minorHAnsi" w:hAnsiTheme="minorHAnsi" w:cs="Arial"/>
                <w:b/>
                <w:sz w:val="20"/>
              </w:rPr>
            </w:pPr>
            <w:r w:rsidRPr="001171DE">
              <w:rPr>
                <w:rFonts w:asciiTheme="minorHAnsi" w:hAnsiTheme="minorHAnsi" w:cs="Arial"/>
                <w:b/>
                <w:sz w:val="20"/>
              </w:rPr>
              <w:t>NOMBRE</w:t>
            </w:r>
          </w:p>
        </w:tc>
        <w:tc>
          <w:tcPr>
            <w:tcW w:w="4835" w:type="dxa"/>
            <w:shd w:val="clear" w:color="auto" w:fill="auto"/>
            <w:vAlign w:val="center"/>
          </w:tcPr>
          <w:p w14:paraId="2DAAA87B" w14:textId="100CDCBA" w:rsidR="002F512D" w:rsidRPr="001171DE" w:rsidRDefault="00454FF2" w:rsidP="00BD0250">
            <w:pPr>
              <w:jc w:val="center"/>
              <w:rPr>
                <w:rFonts w:asciiTheme="minorHAnsi" w:hAnsiTheme="minorHAnsi" w:cs="Arial"/>
                <w:b/>
                <w:sz w:val="20"/>
              </w:rPr>
            </w:pPr>
            <w:r w:rsidRPr="001171DE">
              <w:rPr>
                <w:rFonts w:asciiTheme="minorHAnsi" w:hAnsiTheme="minorHAnsi" w:cs="Arial"/>
                <w:b/>
                <w:sz w:val="20"/>
              </w:rPr>
              <w:t>CARÁCTER QUE OSTENTA</w:t>
            </w:r>
          </w:p>
          <w:p w14:paraId="070E309B" w14:textId="10DC263B" w:rsidR="002F512D" w:rsidRPr="001171DE" w:rsidRDefault="00454FF2" w:rsidP="00BD0250">
            <w:pPr>
              <w:jc w:val="center"/>
              <w:rPr>
                <w:rFonts w:asciiTheme="minorHAnsi" w:hAnsiTheme="minorHAnsi" w:cs="Arial"/>
                <w:b/>
                <w:sz w:val="20"/>
              </w:rPr>
            </w:pPr>
            <w:r w:rsidRPr="001171DE">
              <w:rPr>
                <w:rFonts w:asciiTheme="minorHAnsi" w:hAnsiTheme="minorHAnsi" w:cs="Arial"/>
                <w:b/>
                <w:sz w:val="20"/>
              </w:rPr>
              <w:t>(REPRESENTANTE, LOS SOCIOS O ACCIONISTAS, Y LOS ADMINISTRADORES Y/O CONSEJO DE ADMINISTRACIÓN)</w:t>
            </w:r>
          </w:p>
        </w:tc>
      </w:tr>
      <w:tr w:rsidR="002F512D" w:rsidRPr="001171DE" w14:paraId="018392E9" w14:textId="77777777" w:rsidTr="00BD0250">
        <w:trPr>
          <w:jc w:val="center"/>
        </w:trPr>
        <w:tc>
          <w:tcPr>
            <w:tcW w:w="4503" w:type="dxa"/>
            <w:shd w:val="clear" w:color="auto" w:fill="auto"/>
          </w:tcPr>
          <w:p w14:paraId="22527EAA"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51D207D7" w14:textId="77777777" w:rsidR="002F512D" w:rsidRPr="001171DE" w:rsidRDefault="002F512D" w:rsidP="00BD0250">
            <w:pPr>
              <w:jc w:val="both"/>
              <w:rPr>
                <w:rFonts w:asciiTheme="minorHAnsi" w:hAnsiTheme="minorHAnsi" w:cs="Arial"/>
                <w:sz w:val="20"/>
              </w:rPr>
            </w:pPr>
          </w:p>
        </w:tc>
      </w:tr>
      <w:tr w:rsidR="002F512D" w:rsidRPr="001171DE" w14:paraId="29E06CA9" w14:textId="77777777" w:rsidTr="00BD0250">
        <w:trPr>
          <w:jc w:val="center"/>
        </w:trPr>
        <w:tc>
          <w:tcPr>
            <w:tcW w:w="4503" w:type="dxa"/>
            <w:shd w:val="clear" w:color="auto" w:fill="auto"/>
          </w:tcPr>
          <w:p w14:paraId="2FA792EB"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4ABC0389" w14:textId="77777777" w:rsidR="002F512D" w:rsidRPr="001171DE" w:rsidRDefault="002F512D" w:rsidP="00BD0250">
            <w:pPr>
              <w:jc w:val="both"/>
              <w:rPr>
                <w:rFonts w:asciiTheme="minorHAnsi" w:hAnsiTheme="minorHAnsi" w:cs="Arial"/>
                <w:sz w:val="20"/>
              </w:rPr>
            </w:pPr>
          </w:p>
        </w:tc>
      </w:tr>
      <w:tr w:rsidR="002F512D" w:rsidRPr="001171DE" w14:paraId="392E495C" w14:textId="77777777" w:rsidTr="00BD0250">
        <w:trPr>
          <w:jc w:val="center"/>
        </w:trPr>
        <w:tc>
          <w:tcPr>
            <w:tcW w:w="4503" w:type="dxa"/>
            <w:shd w:val="clear" w:color="auto" w:fill="auto"/>
          </w:tcPr>
          <w:p w14:paraId="21B54EF0"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43A201DD" w14:textId="77777777" w:rsidR="002F512D" w:rsidRPr="001171DE" w:rsidRDefault="002F512D" w:rsidP="00BD0250">
            <w:pPr>
              <w:jc w:val="both"/>
              <w:rPr>
                <w:rFonts w:asciiTheme="minorHAnsi" w:hAnsiTheme="minorHAnsi" w:cs="Arial"/>
                <w:sz w:val="20"/>
              </w:rPr>
            </w:pPr>
          </w:p>
        </w:tc>
      </w:tr>
      <w:tr w:rsidR="002F512D" w:rsidRPr="001171DE" w14:paraId="4A28B564" w14:textId="77777777" w:rsidTr="00BD0250">
        <w:trPr>
          <w:jc w:val="center"/>
        </w:trPr>
        <w:tc>
          <w:tcPr>
            <w:tcW w:w="4503" w:type="dxa"/>
            <w:shd w:val="clear" w:color="auto" w:fill="auto"/>
          </w:tcPr>
          <w:p w14:paraId="3FC1329A"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71BF1229" w14:textId="77777777" w:rsidR="002F512D" w:rsidRPr="001171DE" w:rsidRDefault="002F512D" w:rsidP="00BD0250">
            <w:pPr>
              <w:jc w:val="both"/>
              <w:rPr>
                <w:rFonts w:asciiTheme="minorHAnsi" w:hAnsiTheme="minorHAnsi" w:cs="Arial"/>
                <w:sz w:val="20"/>
              </w:rPr>
            </w:pPr>
          </w:p>
        </w:tc>
      </w:tr>
      <w:tr w:rsidR="002F512D" w:rsidRPr="001171DE" w14:paraId="12AFEA04" w14:textId="77777777" w:rsidTr="00BD0250">
        <w:trPr>
          <w:jc w:val="center"/>
        </w:trPr>
        <w:tc>
          <w:tcPr>
            <w:tcW w:w="4503" w:type="dxa"/>
            <w:shd w:val="clear" w:color="auto" w:fill="auto"/>
          </w:tcPr>
          <w:p w14:paraId="16C398F8"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68D01B30" w14:textId="77777777" w:rsidR="002F512D" w:rsidRPr="001171DE" w:rsidRDefault="002F512D" w:rsidP="00BD0250">
            <w:pPr>
              <w:jc w:val="both"/>
              <w:rPr>
                <w:rFonts w:asciiTheme="minorHAnsi" w:hAnsiTheme="minorHAnsi" w:cs="Arial"/>
                <w:sz w:val="20"/>
              </w:rPr>
            </w:pPr>
          </w:p>
        </w:tc>
      </w:tr>
    </w:tbl>
    <w:p w14:paraId="01B14C4F" w14:textId="77777777" w:rsidR="002F512D" w:rsidRPr="001171DE" w:rsidRDefault="002F512D" w:rsidP="002F512D">
      <w:pPr>
        <w:jc w:val="both"/>
        <w:rPr>
          <w:rFonts w:asciiTheme="minorHAnsi" w:hAnsiTheme="minorHAnsi" w:cs="Arial"/>
          <w:sz w:val="20"/>
        </w:rPr>
      </w:pPr>
    </w:p>
    <w:p w14:paraId="09C936AA" w14:textId="33A34B6F" w:rsidR="002F512D" w:rsidRPr="001171DE" w:rsidRDefault="00454FF2" w:rsidP="002F512D">
      <w:pPr>
        <w:jc w:val="both"/>
        <w:rPr>
          <w:rFonts w:asciiTheme="minorHAnsi" w:hAnsiTheme="minorHAnsi" w:cs="Arial"/>
          <w:sz w:val="20"/>
        </w:rPr>
      </w:pPr>
      <w:r w:rsidRPr="001171DE">
        <w:rPr>
          <w:rFonts w:asciiTheme="minorHAnsi" w:hAnsiTheme="minorHAnsi" w:cs="Arial"/>
          <w:sz w:val="20"/>
        </w:rPr>
        <w:t xml:space="preserve">LAS PERSONAS DESCRITAS CON ANTELACIÓN NO DESEMPEÑAN EMPLEO, CARGO O COMISIÓN EN EL SERVICIO PÚBLICO O QUE A PESAR DE DESEMPEÑARLO, NO SE ACTUALIZA UN CONFLICTO DE INTERÉS DE CONFORMIDAD A LOS SEÑALADO EN EL ARTÍCULO </w:t>
      </w:r>
      <w:r w:rsidRPr="001171DE">
        <w:rPr>
          <w:rFonts w:asciiTheme="minorHAnsi" w:hAnsiTheme="minorHAnsi" w:cs="Arial"/>
          <w:b/>
          <w:sz w:val="20"/>
        </w:rPr>
        <w:t>49</w:t>
      </w:r>
      <w:r w:rsidRPr="001171DE">
        <w:rPr>
          <w:rFonts w:asciiTheme="minorHAnsi" w:hAnsiTheme="minorHAnsi" w:cs="Arial"/>
          <w:sz w:val="20"/>
        </w:rPr>
        <w:t xml:space="preserve"> FRACCIÓN </w:t>
      </w:r>
      <w:r w:rsidRPr="001171DE">
        <w:rPr>
          <w:rFonts w:asciiTheme="minorHAnsi" w:hAnsiTheme="minorHAnsi" w:cs="Arial"/>
          <w:b/>
          <w:sz w:val="20"/>
        </w:rPr>
        <w:t>IX</w:t>
      </w:r>
      <w:r w:rsidRPr="001171DE">
        <w:rPr>
          <w:rFonts w:asciiTheme="minorHAnsi" w:hAnsiTheme="minorHAnsi" w:cs="Arial"/>
          <w:sz w:val="20"/>
        </w:rPr>
        <w:t xml:space="preserve"> DE LA LEY GENERAL DE RESPONSABILIDADES ADMINISTRATIVAS, PARA LA FORMALIZACIÓN DEL CONTRATO DERIVADO DEL PROCEDIMIENTO DE LICITACIÓN PÚBLICA NACIONAL, _____________________ </w:t>
      </w:r>
    </w:p>
    <w:p w14:paraId="0742C193" w14:textId="61986504" w:rsidR="002F512D" w:rsidRPr="00FC5D81" w:rsidRDefault="00454FF2" w:rsidP="002F512D">
      <w:pPr>
        <w:spacing w:line="276" w:lineRule="auto"/>
        <w:ind w:right="49"/>
        <w:jc w:val="center"/>
        <w:rPr>
          <w:rFonts w:asciiTheme="minorHAnsi" w:hAnsiTheme="minorHAnsi" w:cs="Arial"/>
          <w:b/>
          <w:sz w:val="20"/>
        </w:rPr>
      </w:pPr>
      <w:r w:rsidRPr="00FC5D81">
        <w:rPr>
          <w:rFonts w:asciiTheme="minorHAnsi" w:hAnsiTheme="minorHAnsi" w:cs="Arial"/>
          <w:b/>
          <w:sz w:val="20"/>
        </w:rPr>
        <w:t>ATENTAMENTE</w:t>
      </w:r>
    </w:p>
    <w:p w14:paraId="2708D626" w14:textId="77777777" w:rsidR="002F512D" w:rsidRPr="001171DE" w:rsidRDefault="002F512D" w:rsidP="002F512D">
      <w:pPr>
        <w:spacing w:line="276" w:lineRule="auto"/>
        <w:ind w:right="49"/>
        <w:jc w:val="center"/>
        <w:rPr>
          <w:rFonts w:asciiTheme="minorHAnsi" w:hAnsiTheme="minorHAnsi" w:cs="Arial"/>
          <w:sz w:val="20"/>
        </w:rPr>
      </w:pPr>
    </w:p>
    <w:p w14:paraId="190C2B67" w14:textId="7107EC15" w:rsidR="002F512D" w:rsidRPr="001171DE" w:rsidRDefault="00454FF2" w:rsidP="002F512D">
      <w:pPr>
        <w:spacing w:line="276" w:lineRule="auto"/>
        <w:ind w:right="49"/>
        <w:jc w:val="center"/>
        <w:rPr>
          <w:rFonts w:asciiTheme="minorHAnsi" w:hAnsiTheme="minorHAnsi" w:cs="Arial"/>
          <w:sz w:val="20"/>
        </w:rPr>
      </w:pPr>
      <w:r w:rsidRPr="001171DE">
        <w:rPr>
          <w:rFonts w:asciiTheme="minorHAnsi" w:hAnsiTheme="minorHAnsi" w:cs="Arial"/>
          <w:sz w:val="20"/>
        </w:rPr>
        <w:t xml:space="preserve"> (NOMBRE Y FIRMA DEL REPRESENTANTE LEGAL/PERSONA FACULTADA)</w:t>
      </w:r>
    </w:p>
    <w:p w14:paraId="02E9D8D3" w14:textId="5C0BDCA9" w:rsidR="002F512D" w:rsidRPr="001171DE" w:rsidRDefault="00454FF2" w:rsidP="002F512D">
      <w:pPr>
        <w:spacing w:line="276" w:lineRule="auto"/>
        <w:ind w:right="49"/>
        <w:jc w:val="center"/>
        <w:rPr>
          <w:rFonts w:asciiTheme="minorHAnsi" w:hAnsiTheme="minorHAnsi" w:cs="Arial"/>
          <w:bCs/>
          <w:sz w:val="20"/>
        </w:rPr>
      </w:pPr>
      <w:r w:rsidRPr="001171DE">
        <w:rPr>
          <w:rFonts w:asciiTheme="minorHAnsi" w:hAnsiTheme="minorHAnsi" w:cs="Arial"/>
          <w:sz w:val="20"/>
        </w:rPr>
        <w:t>REPRESENTANTE LEGAL DE _________</w:t>
      </w:r>
      <w:proofErr w:type="gramStart"/>
      <w:r w:rsidRPr="001171DE">
        <w:rPr>
          <w:rFonts w:asciiTheme="minorHAnsi" w:hAnsiTheme="minorHAnsi" w:cs="Arial"/>
          <w:sz w:val="20"/>
        </w:rPr>
        <w:t>_(</w:t>
      </w:r>
      <w:proofErr w:type="gramEnd"/>
      <w:r w:rsidRPr="001171DE">
        <w:rPr>
          <w:rFonts w:asciiTheme="minorHAnsi" w:hAnsiTheme="minorHAnsi" w:cs="Arial"/>
          <w:sz w:val="20"/>
        </w:rPr>
        <w:t>NOMBRE O RAZÓN SOCIAL DE LA EMPRESA)______</w:t>
      </w:r>
    </w:p>
    <w:p w14:paraId="602FD84A" w14:textId="77777777" w:rsidR="002F512D" w:rsidRPr="001171DE" w:rsidRDefault="002F512D" w:rsidP="002F512D">
      <w:pPr>
        <w:spacing w:line="276" w:lineRule="auto"/>
        <w:ind w:left="705" w:hanging="705"/>
        <w:jc w:val="both"/>
        <w:rPr>
          <w:rFonts w:asciiTheme="minorHAnsi" w:hAnsiTheme="minorHAnsi" w:cs="Arial"/>
          <w:b/>
          <w:sz w:val="20"/>
        </w:rPr>
      </w:pPr>
    </w:p>
    <w:p w14:paraId="26896D39" w14:textId="061CFF07" w:rsidR="002F512D" w:rsidRPr="001171DE" w:rsidRDefault="00454FF2" w:rsidP="002F512D">
      <w:pPr>
        <w:suppressAutoHyphens w:val="0"/>
        <w:ind w:left="720"/>
        <w:contextualSpacing/>
        <w:jc w:val="center"/>
        <w:rPr>
          <w:rFonts w:asciiTheme="minorHAnsi" w:hAnsiTheme="minorHAnsi" w:cs="Arial"/>
          <w:b/>
          <w:bCs/>
          <w:sz w:val="20"/>
          <w:lang w:val="es-MX" w:eastAsia="en-US"/>
        </w:rPr>
      </w:pPr>
      <w:r w:rsidRPr="001171DE">
        <w:rPr>
          <w:rFonts w:asciiTheme="minorHAnsi" w:hAnsiTheme="minorHAnsi" w:cs="Arial"/>
          <w:b/>
          <w:sz w:val="20"/>
        </w:rPr>
        <w:t>NOTA:</w:t>
      </w:r>
      <w:r w:rsidRPr="001171DE">
        <w:rPr>
          <w:rFonts w:asciiTheme="minorHAnsi" w:hAnsiTheme="minorHAnsi" w:cs="Arial"/>
          <w:sz w:val="20"/>
        </w:rPr>
        <w:t xml:space="preserve"> </w:t>
      </w:r>
      <w:r w:rsidRPr="001171DE">
        <w:rPr>
          <w:rFonts w:asciiTheme="minorHAnsi" w:hAnsiTheme="minorHAnsi" w:cs="Arial"/>
          <w:sz w:val="20"/>
        </w:rPr>
        <w:tab/>
        <w:t>EN CASO DE QUE EL LICITANTE SEA PERSONA FÍSICA ADECUAR EL FORMATO.</w:t>
      </w:r>
    </w:p>
    <w:p w14:paraId="6BF4D8DB" w14:textId="77777777" w:rsidR="00432943" w:rsidRDefault="00432943" w:rsidP="00C420D3">
      <w:pPr>
        <w:jc w:val="center"/>
        <w:rPr>
          <w:rFonts w:asciiTheme="minorHAnsi" w:hAnsiTheme="minorHAnsi" w:cs="Arial"/>
          <w:b/>
          <w:sz w:val="20"/>
        </w:rPr>
      </w:pPr>
    </w:p>
    <w:p w14:paraId="2B304AF6" w14:textId="77777777" w:rsidR="00432943" w:rsidRDefault="00432943" w:rsidP="00C420D3">
      <w:pPr>
        <w:jc w:val="center"/>
        <w:rPr>
          <w:rFonts w:asciiTheme="minorHAnsi" w:hAnsiTheme="minorHAnsi" w:cs="Arial"/>
          <w:b/>
          <w:sz w:val="20"/>
        </w:rPr>
      </w:pPr>
    </w:p>
    <w:p w14:paraId="76B88D84" w14:textId="77777777" w:rsidR="00432943" w:rsidRDefault="00432943" w:rsidP="00C420D3">
      <w:pPr>
        <w:jc w:val="center"/>
        <w:rPr>
          <w:rFonts w:asciiTheme="minorHAnsi" w:hAnsiTheme="minorHAnsi" w:cs="Arial"/>
          <w:b/>
          <w:sz w:val="20"/>
        </w:rPr>
      </w:pPr>
    </w:p>
    <w:p w14:paraId="2119EC1A" w14:textId="77777777" w:rsidR="00432943" w:rsidRDefault="00432943" w:rsidP="00C420D3">
      <w:pPr>
        <w:jc w:val="center"/>
        <w:rPr>
          <w:rFonts w:asciiTheme="minorHAnsi" w:hAnsiTheme="minorHAnsi" w:cs="Arial"/>
          <w:b/>
          <w:sz w:val="20"/>
        </w:rPr>
      </w:pPr>
    </w:p>
    <w:p w14:paraId="7A8371B1" w14:textId="77777777" w:rsidR="00432943" w:rsidRDefault="00432943" w:rsidP="00C420D3">
      <w:pPr>
        <w:jc w:val="center"/>
        <w:rPr>
          <w:rFonts w:asciiTheme="minorHAnsi" w:hAnsiTheme="minorHAnsi" w:cs="Arial"/>
          <w:b/>
          <w:sz w:val="20"/>
        </w:rPr>
      </w:pPr>
    </w:p>
    <w:p w14:paraId="1FAD81BF" w14:textId="77777777" w:rsidR="00432943" w:rsidRDefault="00432943" w:rsidP="00C420D3">
      <w:pPr>
        <w:jc w:val="center"/>
        <w:rPr>
          <w:rFonts w:asciiTheme="minorHAnsi" w:hAnsiTheme="minorHAnsi" w:cs="Arial"/>
          <w:b/>
          <w:sz w:val="20"/>
        </w:rPr>
      </w:pPr>
    </w:p>
    <w:p w14:paraId="5E574C55" w14:textId="77777777" w:rsidR="00432943" w:rsidRDefault="00432943" w:rsidP="00C420D3">
      <w:pPr>
        <w:jc w:val="center"/>
        <w:rPr>
          <w:rFonts w:asciiTheme="minorHAnsi" w:hAnsiTheme="minorHAnsi" w:cs="Arial"/>
          <w:b/>
          <w:sz w:val="20"/>
        </w:rPr>
      </w:pPr>
    </w:p>
    <w:p w14:paraId="583AE120" w14:textId="77777777" w:rsidR="00432943" w:rsidRDefault="00432943" w:rsidP="00C420D3">
      <w:pPr>
        <w:jc w:val="center"/>
        <w:rPr>
          <w:rFonts w:asciiTheme="minorHAnsi" w:hAnsiTheme="minorHAnsi" w:cs="Arial"/>
          <w:b/>
          <w:sz w:val="20"/>
        </w:rPr>
      </w:pPr>
    </w:p>
    <w:p w14:paraId="6D3F479C" w14:textId="77777777" w:rsidR="00432943" w:rsidRDefault="00432943" w:rsidP="00454FF2">
      <w:pPr>
        <w:rPr>
          <w:rFonts w:asciiTheme="minorHAnsi" w:hAnsiTheme="minorHAnsi" w:cs="Arial"/>
          <w:b/>
          <w:sz w:val="20"/>
        </w:rPr>
      </w:pPr>
    </w:p>
    <w:p w14:paraId="72708782" w14:textId="77777777" w:rsidR="00454FF2" w:rsidRDefault="00454FF2" w:rsidP="00454FF2">
      <w:pPr>
        <w:rPr>
          <w:rFonts w:asciiTheme="minorHAnsi" w:hAnsiTheme="minorHAnsi" w:cs="Arial"/>
          <w:b/>
          <w:sz w:val="20"/>
        </w:rPr>
      </w:pPr>
    </w:p>
    <w:p w14:paraId="6E2DAFD8" w14:textId="77777777" w:rsidR="004A3538" w:rsidRDefault="004A3538" w:rsidP="00454FF2">
      <w:pPr>
        <w:rPr>
          <w:rFonts w:asciiTheme="minorHAnsi" w:hAnsiTheme="minorHAnsi" w:cs="Arial"/>
          <w:b/>
          <w:sz w:val="20"/>
        </w:rPr>
      </w:pPr>
    </w:p>
    <w:p w14:paraId="69BFE3BB" w14:textId="77777777" w:rsidR="004A3538" w:rsidRDefault="004A3538" w:rsidP="00454FF2">
      <w:pPr>
        <w:rPr>
          <w:rFonts w:asciiTheme="minorHAnsi" w:hAnsiTheme="minorHAnsi" w:cs="Arial"/>
          <w:b/>
          <w:sz w:val="20"/>
        </w:rPr>
      </w:pPr>
    </w:p>
    <w:p w14:paraId="561851D0" w14:textId="32A3FD58" w:rsidR="00432943" w:rsidRDefault="00432943" w:rsidP="00C420D3">
      <w:pPr>
        <w:jc w:val="center"/>
        <w:rPr>
          <w:rFonts w:asciiTheme="minorHAnsi" w:hAnsiTheme="minorHAnsi" w:cs="Arial"/>
          <w:b/>
          <w:sz w:val="20"/>
        </w:rPr>
      </w:pPr>
      <w:r>
        <w:rPr>
          <w:rFonts w:asciiTheme="minorHAnsi" w:hAnsiTheme="minorHAnsi" w:cs="Arial"/>
          <w:b/>
          <w:sz w:val="20"/>
        </w:rPr>
        <w:lastRenderedPageBreak/>
        <w:t>ANEXO NUMERO 15 (QUINCE)</w:t>
      </w:r>
    </w:p>
    <w:p w14:paraId="7E0778D8" w14:textId="77777777" w:rsidR="00432943" w:rsidRDefault="00432943" w:rsidP="00C420D3">
      <w:pPr>
        <w:jc w:val="center"/>
        <w:rPr>
          <w:rFonts w:asciiTheme="minorHAnsi" w:hAnsiTheme="minorHAnsi" w:cs="Arial"/>
          <w:b/>
          <w:sz w:val="20"/>
        </w:rPr>
      </w:pPr>
    </w:p>
    <w:p w14:paraId="688AB667" w14:textId="77777777" w:rsidR="00C420D3" w:rsidRDefault="00C420D3" w:rsidP="00C420D3">
      <w:pPr>
        <w:jc w:val="center"/>
        <w:rPr>
          <w:rFonts w:asciiTheme="minorHAnsi" w:hAnsiTheme="minorHAnsi" w:cs="Arial"/>
          <w:b/>
          <w:sz w:val="20"/>
        </w:rPr>
      </w:pPr>
      <w:r w:rsidRPr="006408DE">
        <w:rPr>
          <w:rFonts w:asciiTheme="minorHAnsi" w:hAnsiTheme="minorHAnsi" w:cs="Arial"/>
          <w:b/>
          <w:sz w:val="20"/>
        </w:rPr>
        <w:t>LISTA DE VERIFICACIÓN PARA REVISAR PROPOSICIONES</w:t>
      </w:r>
    </w:p>
    <w:p w14:paraId="2C8470B3" w14:textId="77777777" w:rsidR="00C420D3" w:rsidRDefault="00C420D3" w:rsidP="00C420D3">
      <w:pPr>
        <w:jc w:val="center"/>
        <w:rPr>
          <w:rFonts w:asciiTheme="minorHAnsi" w:hAnsiTheme="minorHAnsi" w:cs="Arial"/>
          <w:b/>
          <w:smallCaps/>
          <w:sz w:val="20"/>
          <w:lang w:val="es-MX"/>
        </w:rPr>
      </w:pPr>
    </w:p>
    <w:tbl>
      <w:tblPr>
        <w:tblW w:w="5000" w:type="pct"/>
        <w:tblCellMar>
          <w:left w:w="70" w:type="dxa"/>
          <w:right w:w="70" w:type="dxa"/>
        </w:tblCellMar>
        <w:tblLook w:val="04A0" w:firstRow="1" w:lastRow="0" w:firstColumn="1" w:lastColumn="0" w:noHBand="0" w:noVBand="1"/>
      </w:tblPr>
      <w:tblGrid>
        <w:gridCol w:w="7117"/>
        <w:gridCol w:w="1554"/>
        <w:gridCol w:w="951"/>
        <w:gridCol w:w="949"/>
      </w:tblGrid>
      <w:tr w:rsidR="00432943" w:rsidRPr="00432943" w14:paraId="1949D8C1"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7B95D6"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300CA9"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406261AC"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4652DD8D"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10D32B7"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25F5EB6"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FC149DB"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053B12F4"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2E570F66" w14:textId="77777777" w:rsidTr="00432943">
        <w:trPr>
          <w:trHeight w:val="45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40A4BED" w14:textId="7777777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p>
        </w:tc>
        <w:tc>
          <w:tcPr>
            <w:tcW w:w="735" w:type="pct"/>
            <w:tcBorders>
              <w:top w:val="nil"/>
              <w:left w:val="nil"/>
              <w:bottom w:val="single" w:sz="4" w:space="0" w:color="auto"/>
              <w:right w:val="single" w:sz="4" w:space="0" w:color="auto"/>
            </w:tcBorders>
            <w:shd w:val="clear" w:color="auto" w:fill="auto"/>
            <w:vAlign w:val="center"/>
            <w:hideMark/>
          </w:tcPr>
          <w:p w14:paraId="4A0FBDE8" w14:textId="7EAB3D0D" w:rsidR="00432943" w:rsidRPr="00FA5310" w:rsidRDefault="00432943" w:rsidP="00FA5310">
            <w:pPr>
              <w:suppressAutoHyphens w:val="0"/>
              <w:jc w:val="center"/>
              <w:rPr>
                <w:rFonts w:ascii="Calibri" w:hAnsi="Calibri"/>
                <w:b/>
                <w:color w:val="000000"/>
                <w:sz w:val="16"/>
                <w:szCs w:val="16"/>
                <w:lang w:val="es-MX" w:eastAsia="es-MX"/>
              </w:rPr>
            </w:pPr>
            <w:r w:rsidRPr="00FA5310">
              <w:rPr>
                <w:rFonts w:ascii="Calibri" w:hAnsi="Calibri"/>
                <w:i/>
                <w:color w:val="000000"/>
                <w:sz w:val="16"/>
                <w:szCs w:val="16"/>
                <w:lang w:val="es-MX" w:eastAsia="es-MX"/>
              </w:rPr>
              <w:t> </w:t>
            </w:r>
            <w:r w:rsidR="00FA5310" w:rsidRPr="00FA5310">
              <w:rPr>
                <w:rFonts w:ascii="Calibri" w:hAnsi="Calibri"/>
                <w:b/>
                <w:color w:val="000000"/>
                <w:sz w:val="16"/>
                <w:szCs w:val="16"/>
                <w:lang w:val="es-MX" w:eastAsia="es-MX"/>
              </w:rPr>
              <w:t>7.2</w:t>
            </w:r>
          </w:p>
        </w:tc>
        <w:tc>
          <w:tcPr>
            <w:tcW w:w="450" w:type="pct"/>
            <w:tcBorders>
              <w:top w:val="nil"/>
              <w:left w:val="nil"/>
              <w:bottom w:val="single" w:sz="4" w:space="0" w:color="auto"/>
              <w:right w:val="single" w:sz="4" w:space="0" w:color="auto"/>
            </w:tcBorders>
            <w:shd w:val="clear" w:color="auto" w:fill="auto"/>
            <w:vAlign w:val="center"/>
            <w:hideMark/>
          </w:tcPr>
          <w:p w14:paraId="58F53C08" w14:textId="7777777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0CD513" w14:textId="7777777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42155944" w14:textId="77777777" w:rsidR="00C420D3" w:rsidRDefault="00C420D3" w:rsidP="00432943">
      <w:pPr>
        <w:keepNext/>
        <w:tabs>
          <w:tab w:val="left" w:pos="0"/>
        </w:tabs>
        <w:outlineLvl w:val="1"/>
        <w:rPr>
          <w:rFonts w:asciiTheme="minorHAnsi" w:hAnsiTheme="minorHAnsi" w:cs="Arial"/>
          <w:b/>
          <w:sz w:val="20"/>
          <w:lang w:val="es-MX"/>
        </w:rPr>
      </w:pPr>
    </w:p>
    <w:p w14:paraId="480E62D7" w14:textId="5837E0EE" w:rsidR="00C420D3" w:rsidRDefault="00C420D3" w:rsidP="00C420D3">
      <w:pPr>
        <w:keepNext/>
        <w:numPr>
          <w:ilvl w:val="1"/>
          <w:numId w:val="1"/>
        </w:numPr>
        <w:tabs>
          <w:tab w:val="left" w:pos="0"/>
        </w:tabs>
        <w:jc w:val="center"/>
        <w:outlineLvl w:val="1"/>
        <w:rPr>
          <w:rFonts w:asciiTheme="minorHAnsi" w:hAnsiTheme="minorHAnsi" w:cs="Arial"/>
          <w:b/>
          <w:sz w:val="20"/>
          <w:lang w:val="es-MX"/>
        </w:rPr>
      </w:pPr>
      <w:r w:rsidRPr="001171DE">
        <w:rPr>
          <w:rFonts w:asciiTheme="minorHAnsi" w:hAnsiTheme="minorHAnsi" w:cs="Arial"/>
          <w:b/>
          <w:sz w:val="20"/>
          <w:lang w:val="es-MX"/>
        </w:rPr>
        <w:t xml:space="preserve">DOCUMENTACIÓN CORRESPONDIENTE A LA PROPOSICION </w:t>
      </w:r>
      <w:r w:rsidR="00432943">
        <w:rPr>
          <w:rFonts w:asciiTheme="minorHAnsi" w:hAnsiTheme="minorHAnsi" w:cs="Arial"/>
          <w:b/>
          <w:sz w:val="20"/>
          <w:lang w:val="es-MX"/>
        </w:rPr>
        <w:t>LEGAL</w:t>
      </w:r>
    </w:p>
    <w:p w14:paraId="0B921F82" w14:textId="77777777" w:rsidR="00432943" w:rsidRDefault="00432943" w:rsidP="00C420D3">
      <w:pPr>
        <w:keepNext/>
        <w:numPr>
          <w:ilvl w:val="1"/>
          <w:numId w:val="1"/>
        </w:numPr>
        <w:tabs>
          <w:tab w:val="left" w:pos="0"/>
        </w:tabs>
        <w:jc w:val="center"/>
        <w:outlineLvl w:val="1"/>
        <w:rPr>
          <w:rFonts w:asciiTheme="minorHAnsi" w:hAnsiTheme="minorHAnsi" w:cs="Arial"/>
          <w:b/>
          <w:sz w:val="20"/>
          <w:lang w:val="es-MX"/>
        </w:rPr>
      </w:pPr>
    </w:p>
    <w:tbl>
      <w:tblPr>
        <w:tblW w:w="5000" w:type="pct"/>
        <w:tblCellMar>
          <w:left w:w="70" w:type="dxa"/>
          <w:right w:w="70" w:type="dxa"/>
        </w:tblCellMar>
        <w:tblLook w:val="04A0" w:firstRow="1" w:lastRow="0" w:firstColumn="1" w:lastColumn="0" w:noHBand="0" w:noVBand="1"/>
      </w:tblPr>
      <w:tblGrid>
        <w:gridCol w:w="7117"/>
        <w:gridCol w:w="1554"/>
        <w:gridCol w:w="951"/>
        <w:gridCol w:w="949"/>
      </w:tblGrid>
      <w:tr w:rsidR="00432943" w:rsidRPr="00432943" w14:paraId="20CF0252" w14:textId="77777777" w:rsidTr="00705EB1">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6801E96"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1727ABEF"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3E3E356B"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43B2522E" w14:textId="77777777" w:rsidTr="00705EB1">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138161EF"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62E17FE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56291E9E"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B077CF0" w14:textId="379AE0B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Pr="00432943">
              <w:rPr>
                <w:rFonts w:ascii="Calibri" w:hAnsi="Calibri"/>
                <w:b/>
                <w:bCs/>
                <w:color w:val="000000"/>
                <w:sz w:val="16"/>
                <w:szCs w:val="16"/>
                <w:lang w:eastAsia="es-MX"/>
              </w:rPr>
              <w:t>ANEXO NÚMERO 11 (ONCE),</w:t>
            </w:r>
            <w:r w:rsidRPr="00432943">
              <w:rPr>
                <w:rFonts w:ascii="Calibri" w:hAnsi="Calibr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5950CEF0" w14:textId="0FBA104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hideMark/>
          </w:tcPr>
          <w:p w14:paraId="0C1FBF88" w14:textId="7A9F8E5E"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9037EED" w14:textId="7F4EBF0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240C6422"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288690C" w14:textId="372C968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32943">
              <w:rPr>
                <w:rFonts w:ascii="Calibri" w:hAnsi="Calibri"/>
                <w:b/>
                <w:bCs/>
                <w:color w:val="000000"/>
                <w:sz w:val="16"/>
                <w:szCs w:val="16"/>
                <w:lang w:eastAsia="es-MX"/>
              </w:rPr>
              <w:t>ANEXO NÚMERO 05 (CINCO)</w:t>
            </w:r>
            <w:r w:rsidRPr="00432943">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46329613" w14:textId="0CA1AC71"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hideMark/>
          </w:tcPr>
          <w:p w14:paraId="1DB430E5" w14:textId="746D0344"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24C49171" w14:textId="0409325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61C49841"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6A3C27" w14:textId="3D04E54C"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432943">
              <w:rPr>
                <w:rFonts w:ascii="Calibri" w:hAnsi="Calibri"/>
                <w:b/>
                <w:bCs/>
                <w:color w:val="000000"/>
                <w:sz w:val="16"/>
                <w:szCs w:val="16"/>
                <w:lang w:eastAsia="es-MX"/>
              </w:rPr>
              <w:t xml:space="preserve"> ANEXO NÚMERO 06 (SEIS)</w:t>
            </w:r>
            <w:r w:rsidRPr="00432943">
              <w:rPr>
                <w:rFonts w:ascii="Calibri" w:hAnsi="Calibr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hideMark/>
          </w:tcPr>
          <w:p w14:paraId="289268CE" w14:textId="6D617DC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hideMark/>
          </w:tcPr>
          <w:p w14:paraId="13CB6900" w14:textId="51B6C495"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D87E762" w14:textId="061433A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311E8244"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5BBB542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432943">
              <w:rPr>
                <w:rFonts w:ascii="Calibri" w:hAnsi="Calibri"/>
                <w:b/>
                <w:bCs/>
                <w:color w:val="000000"/>
                <w:sz w:val="16"/>
                <w:szCs w:val="16"/>
                <w:lang w:eastAsia="es-MX"/>
              </w:rPr>
              <w:t>ANEXO NÚMERO 04 (CUATRO)</w:t>
            </w:r>
            <w:r w:rsidRPr="00432943">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1FD6FE35" w14:textId="050038B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hideMark/>
          </w:tcPr>
          <w:p w14:paraId="15E2F4A0" w14:textId="50E4C9F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ECF4889" w14:textId="7485B5D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EDB975C"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A784404" w14:textId="3428ED8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CONFORME AL ARTÍCULO 35 DEL REGLAMENTO DE LA LEY DE ADQUISICIONES, ARRENDAMIENTOS Y SERVICIOS DEL SECTOR PUBLICO, ESCRITO EN FORMATO LIBRE BAJO PROTESTA DE DECIR VERDAD, A TRAVÉS DEL CUAL EL LICITANTE MANIFIESTE QUE ES DE NACIONALIDAD MEXICANA.</w:t>
            </w:r>
          </w:p>
        </w:tc>
        <w:tc>
          <w:tcPr>
            <w:tcW w:w="735" w:type="pct"/>
            <w:tcBorders>
              <w:top w:val="nil"/>
              <w:left w:val="nil"/>
              <w:bottom w:val="single" w:sz="4" w:space="0" w:color="auto"/>
              <w:right w:val="single" w:sz="4" w:space="0" w:color="auto"/>
            </w:tcBorders>
            <w:shd w:val="clear" w:color="auto" w:fill="auto"/>
            <w:vAlign w:val="center"/>
            <w:hideMark/>
          </w:tcPr>
          <w:p w14:paraId="72D63B12" w14:textId="3A90F885"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hideMark/>
          </w:tcPr>
          <w:p w14:paraId="1FA517DA" w14:textId="5EC14E4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B90D8D8" w14:textId="28C38F6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3736D132"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947C87" w14:textId="78A49289"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DECLARACIÓN EN FORMATO LIBRE BAJO PROTESTA DE DECIR VERDAD, EN EL QUE MANIFIESTE QUE SUS TRABAJADORES SE ENCUENTRAN INSCRITOS EN EL RÉGIMEN OBLIGATORIO DEL SEGURO SOCIAL. (EN EL CASO DE QUE EL LICITANTE NO CUENTE CON REGISTRO PATRONAL PROPIO, DEBERÁ CELEBRAR CONVENIO DE PARTICIPACIÓN CONJUNTA CON LA EMPRESA QUE LE PROPORCIONE EL SERVICIO DE RECURSOS HUMANOS Y ADJUNTARLO EN SU PROPUESTA)</w:t>
            </w:r>
          </w:p>
        </w:tc>
        <w:tc>
          <w:tcPr>
            <w:tcW w:w="735" w:type="pct"/>
            <w:tcBorders>
              <w:top w:val="nil"/>
              <w:left w:val="nil"/>
              <w:bottom w:val="single" w:sz="4" w:space="0" w:color="auto"/>
              <w:right w:val="single" w:sz="4" w:space="0" w:color="auto"/>
            </w:tcBorders>
            <w:shd w:val="clear" w:color="auto" w:fill="auto"/>
            <w:vAlign w:val="center"/>
            <w:hideMark/>
          </w:tcPr>
          <w:p w14:paraId="587A157E" w14:textId="4A12CA40" w:rsidR="00432943" w:rsidRPr="00432943" w:rsidRDefault="00432943" w:rsidP="00705EB1">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705EB1">
              <w:rPr>
                <w:rFonts w:ascii="Calibri" w:hAnsi="Calibri"/>
                <w:b/>
                <w:bCs/>
                <w:color w:val="000000"/>
                <w:sz w:val="16"/>
                <w:szCs w:val="16"/>
                <w:lang w:val="es-MX" w:eastAsia="es-MX"/>
              </w:rPr>
              <w:t>F</w:t>
            </w:r>
          </w:p>
        </w:tc>
        <w:tc>
          <w:tcPr>
            <w:tcW w:w="450" w:type="pct"/>
            <w:tcBorders>
              <w:top w:val="nil"/>
              <w:left w:val="nil"/>
              <w:bottom w:val="single" w:sz="4" w:space="0" w:color="auto"/>
              <w:right w:val="single" w:sz="4" w:space="0" w:color="auto"/>
            </w:tcBorders>
            <w:shd w:val="clear" w:color="auto" w:fill="auto"/>
            <w:vAlign w:val="center"/>
            <w:hideMark/>
          </w:tcPr>
          <w:p w14:paraId="5E97636E" w14:textId="0B81ED6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0CE58F0" w14:textId="6BB157DE"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5D153D4"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FFB2AC3" w14:textId="51E219A9"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1A474BF" w14:textId="33EDC4C4" w:rsidR="00432943" w:rsidRPr="00432943" w:rsidRDefault="00432943" w:rsidP="00916EC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916ECC">
              <w:rPr>
                <w:rFonts w:ascii="Calibri" w:hAnsi="Calibri"/>
                <w:b/>
                <w:bCs/>
                <w:color w:val="000000"/>
                <w:sz w:val="16"/>
                <w:szCs w:val="16"/>
                <w:lang w:val="es-MX" w:eastAsia="es-MX"/>
              </w:rPr>
              <w:t>G</w:t>
            </w:r>
          </w:p>
        </w:tc>
        <w:tc>
          <w:tcPr>
            <w:tcW w:w="450" w:type="pct"/>
            <w:tcBorders>
              <w:top w:val="nil"/>
              <w:left w:val="nil"/>
              <w:bottom w:val="single" w:sz="4" w:space="0" w:color="auto"/>
              <w:right w:val="single" w:sz="4" w:space="0" w:color="auto"/>
            </w:tcBorders>
            <w:shd w:val="clear" w:color="auto" w:fill="auto"/>
            <w:vAlign w:val="center"/>
            <w:hideMark/>
          </w:tcPr>
          <w:p w14:paraId="7D1FB19A" w14:textId="0D04CB4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3ED6891" w14:textId="1F71DA0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7813A23"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A8994A0" w14:textId="17C0F6BB"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shd w:val="clear" w:color="auto" w:fill="auto"/>
            <w:vAlign w:val="center"/>
            <w:hideMark/>
          </w:tcPr>
          <w:p w14:paraId="1B17A933" w14:textId="4624B45D" w:rsidR="00432943" w:rsidRPr="00432943" w:rsidRDefault="00432943" w:rsidP="00916EC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916ECC">
              <w:rPr>
                <w:rFonts w:ascii="Calibri" w:hAnsi="Calibri"/>
                <w:b/>
                <w:bCs/>
                <w:color w:val="000000"/>
                <w:sz w:val="16"/>
                <w:szCs w:val="16"/>
                <w:lang w:val="es-MX" w:eastAsia="es-MX"/>
              </w:rPr>
              <w:t>H</w:t>
            </w:r>
          </w:p>
        </w:tc>
        <w:tc>
          <w:tcPr>
            <w:tcW w:w="450" w:type="pct"/>
            <w:tcBorders>
              <w:top w:val="nil"/>
              <w:left w:val="nil"/>
              <w:bottom w:val="single" w:sz="4" w:space="0" w:color="auto"/>
              <w:right w:val="single" w:sz="4" w:space="0" w:color="auto"/>
            </w:tcBorders>
            <w:shd w:val="clear" w:color="auto" w:fill="auto"/>
            <w:vAlign w:val="center"/>
            <w:hideMark/>
          </w:tcPr>
          <w:p w14:paraId="75C2D2A8" w14:textId="5787F2F9"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E185BA9" w14:textId="151F6BD6"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49D5772C"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3A01F17" w14:textId="11F6BDA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LICITANTE DEBERÁ ADJUNTAR A SU PROPUESTA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hideMark/>
          </w:tcPr>
          <w:p w14:paraId="40D58F0B" w14:textId="63547CDA" w:rsidR="00432943" w:rsidRPr="00432943" w:rsidRDefault="00432943" w:rsidP="00916EC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w:t>
            </w:r>
            <w:r w:rsidR="00916ECC">
              <w:rPr>
                <w:rFonts w:ascii="Calibri" w:hAnsi="Calibri"/>
                <w:b/>
                <w:bCs/>
                <w:color w:val="000000"/>
                <w:sz w:val="16"/>
                <w:szCs w:val="16"/>
                <w:lang w:val="es-MX" w:eastAsia="es-MX"/>
              </w:rPr>
              <w:t xml:space="preserve"> I</w:t>
            </w:r>
          </w:p>
        </w:tc>
        <w:tc>
          <w:tcPr>
            <w:tcW w:w="450" w:type="pct"/>
            <w:tcBorders>
              <w:top w:val="nil"/>
              <w:left w:val="nil"/>
              <w:bottom w:val="single" w:sz="4" w:space="0" w:color="auto"/>
              <w:right w:val="single" w:sz="4" w:space="0" w:color="auto"/>
            </w:tcBorders>
            <w:shd w:val="clear" w:color="auto" w:fill="auto"/>
            <w:vAlign w:val="center"/>
            <w:hideMark/>
          </w:tcPr>
          <w:p w14:paraId="5BDD8318" w14:textId="67C16F3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BFB1159" w14:textId="3D3AAF55"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AD43747"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1D49A5C8" w14:textId="1F1BEC3E"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LICITANTE DEBERÁ ADJUNTAR A SU PROPUESTA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hideMark/>
          </w:tcPr>
          <w:p w14:paraId="2D69B87B" w14:textId="1D08DA03" w:rsidR="00432943" w:rsidRPr="00432943" w:rsidRDefault="00432943" w:rsidP="00916EC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916ECC">
              <w:rPr>
                <w:rFonts w:ascii="Calibri" w:hAnsi="Calibri"/>
                <w:b/>
                <w:bCs/>
                <w:color w:val="000000"/>
                <w:sz w:val="16"/>
                <w:szCs w:val="16"/>
                <w:lang w:val="es-MX" w:eastAsia="es-MX"/>
              </w:rPr>
              <w:t>J</w:t>
            </w:r>
          </w:p>
        </w:tc>
        <w:tc>
          <w:tcPr>
            <w:tcW w:w="450" w:type="pct"/>
            <w:tcBorders>
              <w:top w:val="nil"/>
              <w:left w:val="nil"/>
              <w:bottom w:val="single" w:sz="4" w:space="0" w:color="auto"/>
              <w:right w:val="single" w:sz="4" w:space="0" w:color="auto"/>
            </w:tcBorders>
            <w:shd w:val="clear" w:color="auto" w:fill="auto"/>
            <w:vAlign w:val="center"/>
            <w:hideMark/>
          </w:tcPr>
          <w:p w14:paraId="4BD723D2" w14:textId="366C3FA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78600AA" w14:textId="6B64B4E5"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550EB04"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595725" w14:textId="4EC82A32"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LICITANTE DEBERÁ ADJUNTAR A SU PROPUESTA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hideMark/>
          </w:tcPr>
          <w:p w14:paraId="2070CA56" w14:textId="61831588" w:rsidR="00432943" w:rsidRPr="00432943" w:rsidRDefault="00432943" w:rsidP="00916EC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916ECC">
              <w:rPr>
                <w:rFonts w:ascii="Calibri" w:hAnsi="Calibri"/>
                <w:b/>
                <w:bCs/>
                <w:color w:val="000000"/>
                <w:sz w:val="16"/>
                <w:szCs w:val="16"/>
                <w:lang w:val="es-MX" w:eastAsia="es-MX"/>
              </w:rPr>
              <w:t>K</w:t>
            </w:r>
          </w:p>
        </w:tc>
        <w:tc>
          <w:tcPr>
            <w:tcW w:w="450" w:type="pct"/>
            <w:tcBorders>
              <w:top w:val="nil"/>
              <w:left w:val="nil"/>
              <w:bottom w:val="single" w:sz="4" w:space="0" w:color="auto"/>
              <w:right w:val="single" w:sz="4" w:space="0" w:color="auto"/>
            </w:tcBorders>
            <w:shd w:val="clear" w:color="auto" w:fill="auto"/>
            <w:vAlign w:val="center"/>
            <w:hideMark/>
          </w:tcPr>
          <w:p w14:paraId="220EF8F2" w14:textId="721A1D78"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3711C21" w14:textId="10532F6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791A6345"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C54C7CD" w14:textId="4B0370A2"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lastRenderedPageBreak/>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hideMark/>
          </w:tcPr>
          <w:p w14:paraId="3B81EB06" w14:textId="66ECA7D5" w:rsidR="00432943" w:rsidRPr="00432943" w:rsidRDefault="00432943" w:rsidP="00916EC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916ECC">
              <w:rPr>
                <w:rFonts w:ascii="Calibri" w:hAnsi="Calibri"/>
                <w:b/>
                <w:bCs/>
                <w:color w:val="000000"/>
                <w:sz w:val="16"/>
                <w:szCs w:val="16"/>
                <w:lang w:val="es-MX" w:eastAsia="es-MX"/>
              </w:rPr>
              <w:t>L</w:t>
            </w:r>
          </w:p>
        </w:tc>
        <w:tc>
          <w:tcPr>
            <w:tcW w:w="450" w:type="pct"/>
            <w:tcBorders>
              <w:top w:val="nil"/>
              <w:left w:val="nil"/>
              <w:bottom w:val="single" w:sz="4" w:space="0" w:color="auto"/>
              <w:right w:val="single" w:sz="4" w:space="0" w:color="auto"/>
            </w:tcBorders>
            <w:shd w:val="clear" w:color="auto" w:fill="auto"/>
            <w:vAlign w:val="center"/>
            <w:hideMark/>
          </w:tcPr>
          <w:p w14:paraId="02222012" w14:textId="0AE64E2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23512AD" w14:textId="7CECC614"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6ED94F4C"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45F388B" w14:textId="7B9AC93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ESCRITO BAJO PROTESTA DE DECIR VERDAD, DONDE EL PARTICIPANTE MANIFIESTE QUE NO DESEMPEÑA EMPLEO, O COMISIÓN EN EL SERVICIO PÚBLICO O EN SU CASO, QUE A PESAR DE DESEMPEÑARLO, CON LA FORMALIZACIÓN DE LA PRESENTE LICITACIÓN PÚBLICA NO SE ACTUALIZA UN CONFLICTO DE INTERÉS. </w:t>
            </w:r>
            <w:r w:rsidRPr="00432943">
              <w:rPr>
                <w:rFonts w:ascii="Calibri" w:hAnsi="Calibri"/>
                <w:b/>
                <w:bCs/>
                <w:color w:val="000000"/>
                <w:sz w:val="16"/>
                <w:szCs w:val="16"/>
                <w:lang w:eastAsia="es-MX"/>
              </w:rPr>
              <w:t>ANEXO NÚMERO 14 (CATORCE)</w:t>
            </w:r>
          </w:p>
        </w:tc>
        <w:tc>
          <w:tcPr>
            <w:tcW w:w="735" w:type="pct"/>
            <w:tcBorders>
              <w:top w:val="nil"/>
              <w:left w:val="nil"/>
              <w:bottom w:val="single" w:sz="4" w:space="0" w:color="auto"/>
              <w:right w:val="single" w:sz="4" w:space="0" w:color="auto"/>
            </w:tcBorders>
            <w:shd w:val="clear" w:color="auto" w:fill="auto"/>
            <w:vAlign w:val="center"/>
            <w:hideMark/>
          </w:tcPr>
          <w:p w14:paraId="5408E451" w14:textId="4206CB1E" w:rsidR="00432943" w:rsidRPr="00432943" w:rsidRDefault="00432943" w:rsidP="00916EC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w:t>
            </w:r>
            <w:r w:rsidR="00705EB1">
              <w:rPr>
                <w:rFonts w:ascii="Calibri" w:hAnsi="Calibri"/>
                <w:b/>
                <w:bCs/>
                <w:color w:val="000000"/>
                <w:sz w:val="16"/>
                <w:szCs w:val="16"/>
                <w:lang w:val="es-MX" w:eastAsia="es-MX"/>
              </w:rPr>
              <w:t xml:space="preserve"> </w:t>
            </w:r>
            <w:r w:rsidR="00916ECC">
              <w:rPr>
                <w:rFonts w:ascii="Calibri" w:hAnsi="Calibri"/>
                <w:b/>
                <w:bCs/>
                <w:color w:val="000000"/>
                <w:sz w:val="16"/>
                <w:szCs w:val="16"/>
                <w:lang w:val="es-MX" w:eastAsia="es-MX"/>
              </w:rPr>
              <w:t>M</w:t>
            </w:r>
          </w:p>
        </w:tc>
        <w:tc>
          <w:tcPr>
            <w:tcW w:w="450" w:type="pct"/>
            <w:tcBorders>
              <w:top w:val="nil"/>
              <w:left w:val="nil"/>
              <w:bottom w:val="single" w:sz="4" w:space="0" w:color="auto"/>
              <w:right w:val="single" w:sz="4" w:space="0" w:color="auto"/>
            </w:tcBorders>
            <w:shd w:val="clear" w:color="auto" w:fill="auto"/>
            <w:vAlign w:val="center"/>
            <w:hideMark/>
          </w:tcPr>
          <w:p w14:paraId="742BDDA0" w14:textId="31CD4F1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1E23A09" w14:textId="77F0C84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D3B6B5A" w14:textId="77777777" w:rsidTr="00705EB1">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C40342" w14:textId="11DCA3A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32943">
              <w:rPr>
                <w:rFonts w:ascii="Calibri" w:hAnsi="Calibri"/>
                <w:b/>
                <w:bCs/>
                <w:color w:val="000000"/>
                <w:sz w:val="16"/>
                <w:szCs w:val="16"/>
                <w:lang w:eastAsia="es-MX"/>
              </w:rPr>
              <w:t xml:space="preserve">ANEXO NUMERO 13 (TRECE) </w:t>
            </w:r>
            <w:r w:rsidRPr="00432943">
              <w:rPr>
                <w:rFonts w:ascii="Calibri" w:hAnsi="Calibri"/>
                <w:color w:val="000000"/>
                <w:sz w:val="16"/>
                <w:szCs w:val="16"/>
                <w:lang w:eastAsia="es-MX"/>
              </w:rPr>
              <w:t xml:space="preserve">CARTA DE AUTORIZACIÓN 32D </w:t>
            </w:r>
          </w:p>
        </w:tc>
        <w:tc>
          <w:tcPr>
            <w:tcW w:w="735" w:type="pct"/>
            <w:tcBorders>
              <w:top w:val="nil"/>
              <w:left w:val="nil"/>
              <w:bottom w:val="single" w:sz="4" w:space="0" w:color="auto"/>
              <w:right w:val="single" w:sz="4" w:space="0" w:color="auto"/>
            </w:tcBorders>
            <w:shd w:val="clear" w:color="auto" w:fill="auto"/>
            <w:vAlign w:val="center"/>
            <w:hideMark/>
          </w:tcPr>
          <w:p w14:paraId="77BDBD23" w14:textId="51AF56DE" w:rsidR="00432943" w:rsidRPr="00432943" w:rsidRDefault="00432943" w:rsidP="00916ECC">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916ECC">
              <w:rPr>
                <w:rFonts w:ascii="Calibri" w:hAnsi="Calibri"/>
                <w:b/>
                <w:bCs/>
                <w:color w:val="000000"/>
                <w:sz w:val="16"/>
                <w:szCs w:val="16"/>
                <w:lang w:val="es-MX" w:eastAsia="es-MX"/>
              </w:rPr>
              <w:t>N</w:t>
            </w:r>
          </w:p>
        </w:tc>
        <w:tc>
          <w:tcPr>
            <w:tcW w:w="450" w:type="pct"/>
            <w:tcBorders>
              <w:top w:val="nil"/>
              <w:left w:val="nil"/>
              <w:bottom w:val="single" w:sz="4" w:space="0" w:color="auto"/>
              <w:right w:val="single" w:sz="4" w:space="0" w:color="auto"/>
            </w:tcBorders>
            <w:shd w:val="clear" w:color="auto" w:fill="auto"/>
            <w:vAlign w:val="center"/>
            <w:hideMark/>
          </w:tcPr>
          <w:p w14:paraId="450DD077" w14:textId="55895A6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E033CAC" w14:textId="01DE41A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202F9E72" w14:textId="77777777" w:rsidR="00C420D3" w:rsidRPr="001171DE" w:rsidRDefault="00C420D3" w:rsidP="00432943">
      <w:pPr>
        <w:keepNext/>
        <w:tabs>
          <w:tab w:val="left" w:pos="0"/>
        </w:tabs>
        <w:outlineLvl w:val="1"/>
        <w:rPr>
          <w:rFonts w:asciiTheme="minorHAnsi" w:hAnsiTheme="minorHAnsi" w:cs="Arial"/>
          <w:b/>
          <w:sz w:val="20"/>
        </w:rPr>
      </w:pPr>
    </w:p>
    <w:p w14:paraId="3B0BD821" w14:textId="0E3360BD" w:rsidR="00432943" w:rsidRDefault="00432943" w:rsidP="00C420D3">
      <w:pPr>
        <w:keepNext/>
        <w:numPr>
          <w:ilvl w:val="1"/>
          <w:numId w:val="1"/>
        </w:numPr>
        <w:tabs>
          <w:tab w:val="left" w:pos="0"/>
        </w:tabs>
        <w:jc w:val="center"/>
        <w:outlineLvl w:val="1"/>
        <w:rPr>
          <w:rFonts w:asciiTheme="minorHAnsi" w:hAnsiTheme="minorHAnsi" w:cs="Arial"/>
          <w:b/>
          <w:sz w:val="20"/>
        </w:rPr>
      </w:pPr>
      <w:r w:rsidRPr="001171DE">
        <w:rPr>
          <w:rFonts w:asciiTheme="minorHAnsi" w:hAnsiTheme="minorHAnsi" w:cs="Arial"/>
          <w:b/>
          <w:sz w:val="20"/>
        </w:rPr>
        <w:t>DOCUMENTACIÓN CO</w:t>
      </w:r>
      <w:r>
        <w:rPr>
          <w:rFonts w:asciiTheme="minorHAnsi" w:hAnsiTheme="minorHAnsi" w:cs="Arial"/>
          <w:b/>
          <w:sz w:val="20"/>
        </w:rPr>
        <w:t>MPLEMENTARIA</w:t>
      </w:r>
    </w:p>
    <w:p w14:paraId="644D468D"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7"/>
        <w:gridCol w:w="1554"/>
        <w:gridCol w:w="951"/>
        <w:gridCol w:w="949"/>
      </w:tblGrid>
      <w:tr w:rsidR="00432943" w:rsidRPr="00432943" w14:paraId="48DBC39D"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4624869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4009B79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C26E53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3DB4E3B2"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42B7219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459BB986"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4F0717A6" w14:textId="77777777" w:rsidTr="00432943">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02CD2C4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521923B9"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1F31AB8B"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491F40D5" w14:textId="31D02BC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50534E9" w14:textId="77777777" w:rsidTr="00432943">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6032DFF1"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EL DOCUMENTO IDENTIFICADO COMO </w:t>
            </w:r>
            <w:r w:rsidRPr="00432943">
              <w:rPr>
                <w:rFonts w:ascii="Calibri" w:hAnsi="Calibri"/>
                <w:b/>
                <w:bCs/>
                <w:color w:val="000000"/>
                <w:sz w:val="16"/>
                <w:szCs w:val="16"/>
                <w:lang w:eastAsia="es-MX"/>
              </w:rPr>
              <w:t>ANEXO NÚMERO 15 (QUINCE</w:t>
            </w:r>
            <w:r w:rsidRPr="00432943">
              <w:rPr>
                <w:rFonts w:ascii="Calibri" w:hAnsi="Calibri"/>
                <w:color w:val="000000"/>
                <w:sz w:val="16"/>
                <w:szCs w:val="16"/>
                <w:lang w:eastAsia="es-MX"/>
              </w:rPr>
              <w:t xml:space="preserve">), 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tcBorders>
              <w:top w:val="nil"/>
              <w:left w:val="nil"/>
              <w:bottom w:val="single" w:sz="4" w:space="0" w:color="auto"/>
              <w:right w:val="single" w:sz="4" w:space="0" w:color="auto"/>
            </w:tcBorders>
            <w:shd w:val="clear" w:color="auto" w:fill="auto"/>
            <w:vAlign w:val="center"/>
            <w:hideMark/>
          </w:tcPr>
          <w:p w14:paraId="05A3BEF3" w14:textId="386B7CC5"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6A89149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9B80E30" w14:textId="307ABC3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6F947FDF" w14:textId="77777777" w:rsidR="00432943" w:rsidRDefault="00432943" w:rsidP="0061169C">
      <w:pPr>
        <w:keepNext/>
        <w:tabs>
          <w:tab w:val="left" w:pos="0"/>
        </w:tabs>
        <w:outlineLvl w:val="1"/>
        <w:rPr>
          <w:rFonts w:asciiTheme="minorHAnsi" w:hAnsiTheme="minorHAnsi" w:cs="Arial"/>
          <w:b/>
          <w:sz w:val="20"/>
        </w:rPr>
      </w:pPr>
    </w:p>
    <w:p w14:paraId="5DDE32B6" w14:textId="44CEF961" w:rsidR="00C420D3" w:rsidRDefault="00432943" w:rsidP="00C420D3">
      <w:pPr>
        <w:keepNext/>
        <w:numPr>
          <w:ilvl w:val="1"/>
          <w:numId w:val="1"/>
        </w:numPr>
        <w:tabs>
          <w:tab w:val="left" w:pos="0"/>
        </w:tabs>
        <w:jc w:val="center"/>
        <w:outlineLvl w:val="1"/>
        <w:rPr>
          <w:rFonts w:asciiTheme="minorHAnsi" w:hAnsiTheme="minorHAnsi" w:cs="Arial"/>
          <w:b/>
          <w:sz w:val="20"/>
        </w:rPr>
      </w:pPr>
      <w:r>
        <w:rPr>
          <w:rFonts w:asciiTheme="minorHAnsi" w:hAnsiTheme="minorHAnsi" w:cs="Arial"/>
          <w:b/>
          <w:sz w:val="20"/>
        </w:rPr>
        <w:t xml:space="preserve">DOCUMENTACION CORRESPONDIENTE </w:t>
      </w:r>
      <w:r w:rsidR="00C420D3" w:rsidRPr="001171DE">
        <w:rPr>
          <w:rFonts w:asciiTheme="minorHAnsi" w:hAnsiTheme="minorHAnsi" w:cs="Arial"/>
          <w:b/>
          <w:sz w:val="20"/>
        </w:rPr>
        <w:t>A LA PROPOSICION ECONÓMICA</w:t>
      </w:r>
    </w:p>
    <w:p w14:paraId="61C2CFB4"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jc w:val="center"/>
        <w:tblCellMar>
          <w:left w:w="70" w:type="dxa"/>
          <w:right w:w="70" w:type="dxa"/>
        </w:tblCellMar>
        <w:tblLook w:val="04A0" w:firstRow="1" w:lastRow="0" w:firstColumn="1" w:lastColumn="0" w:noHBand="0" w:noVBand="1"/>
      </w:tblPr>
      <w:tblGrid>
        <w:gridCol w:w="7117"/>
        <w:gridCol w:w="1554"/>
        <w:gridCol w:w="951"/>
        <w:gridCol w:w="949"/>
      </w:tblGrid>
      <w:tr w:rsidR="00432943" w:rsidRPr="00432943" w14:paraId="0E481FC9"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7EF5C6F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5BD1719"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A17237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79167F33"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6601BABA"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6C83141" w14:textId="2D4090D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0BE50BF6"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3150F0D6"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LA PROPOSICIÓN ECONÓMICA, DEBERÁ CONTENER LA COTIZACIÓN DEL SERVICIO OFERTADO, INDICANDO PRECIO UNITARIO, CONFORME AL ANEXO NÚMER</w:t>
            </w:r>
            <w:r w:rsidR="001A7A00">
              <w:rPr>
                <w:rFonts w:ascii="Calibri" w:hAnsi="Calibri"/>
                <w:color w:val="000000"/>
                <w:sz w:val="16"/>
                <w:szCs w:val="16"/>
                <w:lang w:val="es-MX" w:eastAsia="es-MX"/>
              </w:rPr>
              <w:t>O</w:t>
            </w:r>
            <w:r w:rsidRPr="00432943">
              <w:rPr>
                <w:rFonts w:ascii="Calibri" w:hAnsi="Calibri"/>
                <w:color w:val="000000"/>
                <w:sz w:val="16"/>
                <w:szCs w:val="16"/>
                <w:lang w:val="es-MX" w:eastAsia="es-MX"/>
              </w:rPr>
              <w:t xml:space="preserve"> 07 (SIETE)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F50BAFE" w14:textId="57D3C634"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6.3</w:t>
            </w:r>
          </w:p>
        </w:tc>
        <w:tc>
          <w:tcPr>
            <w:tcW w:w="450" w:type="pct"/>
            <w:tcBorders>
              <w:top w:val="nil"/>
              <w:left w:val="nil"/>
              <w:bottom w:val="single" w:sz="4" w:space="0" w:color="auto"/>
              <w:right w:val="single" w:sz="4" w:space="0" w:color="auto"/>
            </w:tcBorders>
            <w:shd w:val="clear" w:color="auto" w:fill="auto"/>
            <w:vAlign w:val="center"/>
            <w:hideMark/>
          </w:tcPr>
          <w:p w14:paraId="07228A34" w14:textId="0E3AB628"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1C9DF8" w14:textId="0525352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7835E675" w14:textId="77777777" w:rsidR="00A83FED" w:rsidRPr="00A83FED" w:rsidRDefault="00A83FED" w:rsidP="00A83FED">
      <w:pPr>
        <w:keepNext/>
        <w:numPr>
          <w:ilvl w:val="1"/>
          <w:numId w:val="1"/>
        </w:numPr>
        <w:tabs>
          <w:tab w:val="left" w:pos="0"/>
          <w:tab w:val="left" w:pos="6379"/>
        </w:tabs>
        <w:suppressAutoHyphens w:val="0"/>
        <w:spacing w:after="60"/>
        <w:jc w:val="center"/>
        <w:outlineLvl w:val="1"/>
        <w:rPr>
          <w:rFonts w:asciiTheme="minorHAnsi" w:hAnsiTheme="minorHAnsi" w:cs="Arial"/>
          <w:b/>
          <w:sz w:val="20"/>
        </w:rPr>
      </w:pPr>
    </w:p>
    <w:p w14:paraId="78213BC2" w14:textId="58A0D07D" w:rsidR="009E1A4C" w:rsidRPr="009E1A4C" w:rsidRDefault="009E1A4C" w:rsidP="009E1A4C">
      <w:pPr>
        <w:keepNext/>
        <w:numPr>
          <w:ilvl w:val="1"/>
          <w:numId w:val="1"/>
        </w:numPr>
        <w:tabs>
          <w:tab w:val="left" w:pos="0"/>
          <w:tab w:val="left" w:pos="6379"/>
        </w:tabs>
        <w:suppressAutoHyphens w:val="0"/>
        <w:spacing w:after="60"/>
        <w:jc w:val="center"/>
        <w:outlineLvl w:val="1"/>
        <w:rPr>
          <w:rFonts w:asciiTheme="minorHAnsi" w:hAnsiTheme="minorHAnsi" w:cs="Arial"/>
          <w:b/>
          <w:sz w:val="20"/>
        </w:rPr>
      </w:pPr>
      <w:r w:rsidRPr="009E1A4C">
        <w:rPr>
          <w:rFonts w:asciiTheme="minorHAnsi" w:hAnsiTheme="minorHAnsi" w:cs="Arial"/>
          <w:b/>
          <w:sz w:val="20"/>
        </w:rPr>
        <w:t>ANEXO NUMERO 16</w:t>
      </w:r>
    </w:p>
    <w:p w14:paraId="2DFE7564" w14:textId="77777777" w:rsidR="009E1A4C" w:rsidRPr="009E1A4C" w:rsidRDefault="009E1A4C" w:rsidP="009E1A4C">
      <w:pPr>
        <w:suppressAutoHyphens w:val="0"/>
        <w:jc w:val="center"/>
        <w:rPr>
          <w:rFonts w:asciiTheme="minorHAnsi" w:eastAsia="Calibri" w:hAnsiTheme="minorHAnsi" w:cs="Arial"/>
          <w:b/>
          <w:sz w:val="20"/>
          <w:lang w:val="es-MX" w:eastAsia="en-US"/>
        </w:rPr>
      </w:pPr>
      <w:r w:rsidRPr="009E1A4C">
        <w:rPr>
          <w:rFonts w:asciiTheme="minorHAnsi" w:eastAsia="Calibri" w:hAnsiTheme="minorHAnsi" w:cs="Arial"/>
          <w:b/>
          <w:sz w:val="20"/>
          <w:lang w:val="es-MX" w:eastAsia="en-US"/>
        </w:rPr>
        <w:t>HOJA DE DATOS DE SEGURIDAD, GAS LICUADO DEL PETRÓLEO, HDS-PEMEX-TRI-SAC-11</w:t>
      </w:r>
    </w:p>
    <w:p w14:paraId="15EA572C" w14:textId="77777777" w:rsidR="009E1A4C" w:rsidRPr="009E1A4C" w:rsidRDefault="009E1A4C" w:rsidP="009E1A4C">
      <w:pPr>
        <w:suppressAutoHyphens w:val="0"/>
        <w:jc w:val="center"/>
        <w:rPr>
          <w:rFonts w:asciiTheme="minorHAnsi" w:eastAsiaTheme="minorEastAsia" w:hAnsiTheme="minorHAnsi" w:cstheme="minorBidi"/>
          <w:sz w:val="20"/>
        </w:rPr>
      </w:pPr>
    </w:p>
    <w:p w14:paraId="5A1EDE4B" w14:textId="77777777" w:rsidR="009E1A4C" w:rsidRPr="009E1A4C" w:rsidRDefault="009E1A4C" w:rsidP="009E1A4C">
      <w:pPr>
        <w:widowControl w:val="0"/>
        <w:suppressAutoHyphens w:val="0"/>
        <w:autoSpaceDE w:val="0"/>
        <w:ind w:firstLine="142"/>
        <w:jc w:val="center"/>
        <w:rPr>
          <w:rFonts w:asciiTheme="minorHAnsi" w:eastAsiaTheme="minorEastAsia" w:hAnsiTheme="minorHAnsi" w:cs="Arial"/>
          <w:b/>
          <w:sz w:val="20"/>
          <w:lang w:val="es-ES_tradnl" w:eastAsia="en-US"/>
        </w:rPr>
      </w:pPr>
    </w:p>
    <w:p w14:paraId="6D42BCA2" w14:textId="77777777" w:rsidR="009E1A4C" w:rsidRPr="009E1A4C" w:rsidRDefault="009E1A4C" w:rsidP="009E1A4C">
      <w:pPr>
        <w:suppressAutoHyphens w:val="0"/>
        <w:jc w:val="center"/>
        <w:rPr>
          <w:rFonts w:asciiTheme="minorHAnsi" w:eastAsiaTheme="minorEastAsia" w:hAnsiTheme="minorHAnsi" w:cs="Arial"/>
          <w:sz w:val="20"/>
          <w:lang w:val="es-ES_tradnl" w:eastAsia="en-US"/>
        </w:rPr>
      </w:pPr>
      <w:r w:rsidRPr="009E1A4C">
        <w:rPr>
          <w:rFonts w:asciiTheme="minorHAnsi" w:eastAsiaTheme="minorEastAsia" w:hAnsiTheme="minorHAnsi" w:cs="Arial"/>
          <w:sz w:val="20"/>
          <w:lang w:val="es-ES_tradnl" w:eastAsia="en-US"/>
        </w:rPr>
        <w:object w:dxaOrig="1530" w:dyaOrig="1002" w14:anchorId="3373AF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5" o:title=""/>
          </v:shape>
          <o:OLEObject Type="Embed" ProgID="AcroExch.Document.DC" ShapeID="_x0000_i1025" DrawAspect="Icon" ObjectID="_1796202259" r:id="rId16"/>
        </w:object>
      </w:r>
    </w:p>
    <w:p w14:paraId="23B5EF77" w14:textId="77777777" w:rsidR="0061169C" w:rsidRDefault="0061169C" w:rsidP="00A83FED">
      <w:pPr>
        <w:keepNext/>
        <w:tabs>
          <w:tab w:val="left" w:pos="0"/>
          <w:tab w:val="left" w:pos="6379"/>
        </w:tabs>
        <w:spacing w:after="60"/>
        <w:outlineLvl w:val="1"/>
        <w:rPr>
          <w:rFonts w:asciiTheme="minorHAnsi" w:hAnsiTheme="minorHAnsi" w:cs="Arial"/>
          <w:b/>
          <w:sz w:val="20"/>
        </w:rPr>
      </w:pPr>
    </w:p>
    <w:p w14:paraId="2A346AB8" w14:textId="26F6891D" w:rsidR="009E1A4C" w:rsidRPr="009E1A4C" w:rsidRDefault="009E1A4C" w:rsidP="009E1A4C">
      <w:pPr>
        <w:keepNext/>
        <w:tabs>
          <w:tab w:val="left" w:pos="0"/>
          <w:tab w:val="left" w:pos="6379"/>
        </w:tabs>
        <w:spacing w:after="60"/>
        <w:jc w:val="center"/>
        <w:outlineLvl w:val="1"/>
        <w:rPr>
          <w:rFonts w:asciiTheme="minorHAnsi" w:hAnsiTheme="minorHAnsi" w:cs="Arial"/>
          <w:b/>
          <w:sz w:val="20"/>
        </w:rPr>
      </w:pPr>
      <w:r w:rsidRPr="009E1A4C">
        <w:rPr>
          <w:rFonts w:asciiTheme="minorHAnsi" w:hAnsiTheme="minorHAnsi" w:cs="Arial"/>
          <w:b/>
          <w:sz w:val="20"/>
        </w:rPr>
        <w:t>ANEXO NUMERO 17</w:t>
      </w:r>
    </w:p>
    <w:p w14:paraId="37EEE9BD" w14:textId="77777777" w:rsidR="009E1A4C" w:rsidRPr="009E1A4C" w:rsidRDefault="009E1A4C" w:rsidP="009E1A4C">
      <w:pPr>
        <w:keepNext/>
        <w:numPr>
          <w:ilvl w:val="1"/>
          <w:numId w:val="1"/>
        </w:numPr>
        <w:tabs>
          <w:tab w:val="left" w:pos="0"/>
          <w:tab w:val="left" w:pos="6379"/>
        </w:tabs>
        <w:suppressAutoHyphens w:val="0"/>
        <w:spacing w:after="60"/>
        <w:jc w:val="center"/>
        <w:outlineLvl w:val="1"/>
        <w:rPr>
          <w:rFonts w:asciiTheme="minorHAnsi" w:hAnsiTheme="minorHAnsi" w:cs="Arial"/>
          <w:b/>
          <w:sz w:val="20"/>
        </w:rPr>
      </w:pPr>
      <w:r w:rsidRPr="009E1A4C">
        <w:rPr>
          <w:rFonts w:asciiTheme="minorHAnsi" w:hAnsiTheme="minorHAnsi" w:cs="Arial"/>
          <w:b/>
          <w:sz w:val="20"/>
        </w:rPr>
        <w:t>CONSTANCIA DE SERVICIO DE GAS L.P</w:t>
      </w:r>
    </w:p>
    <w:p w14:paraId="6389C9C8" w14:textId="77777777" w:rsidR="009E1A4C" w:rsidRPr="009E1A4C" w:rsidRDefault="009E1A4C" w:rsidP="009E1A4C">
      <w:pPr>
        <w:suppressAutoHyphens w:val="0"/>
        <w:rPr>
          <w:rFonts w:asciiTheme="minorHAnsi" w:eastAsiaTheme="minorEastAsia" w:hAnsiTheme="minorHAnsi" w:cstheme="minorBidi"/>
          <w:sz w:val="16"/>
          <w:szCs w:val="16"/>
        </w:rPr>
      </w:pPr>
    </w:p>
    <w:p w14:paraId="380EDA7E" w14:textId="77777777" w:rsidR="009E1A4C" w:rsidRPr="009E1A4C" w:rsidRDefault="009E1A4C" w:rsidP="009E1A4C">
      <w:pPr>
        <w:suppressAutoHyphens w:val="0"/>
        <w:jc w:val="center"/>
        <w:rPr>
          <w:rFonts w:asciiTheme="minorHAnsi" w:eastAsiaTheme="minorEastAsia" w:hAnsiTheme="minorHAnsi" w:cstheme="minorBidi"/>
          <w:szCs w:val="24"/>
        </w:rPr>
      </w:pPr>
      <w:r w:rsidRPr="009E1A4C">
        <w:rPr>
          <w:rFonts w:asciiTheme="minorHAnsi" w:eastAsiaTheme="minorEastAsia" w:hAnsiTheme="minorHAnsi" w:cstheme="minorBidi"/>
          <w:szCs w:val="24"/>
        </w:rPr>
        <w:object w:dxaOrig="1530" w:dyaOrig="1002" w14:anchorId="59BC5C79">
          <v:shape id="_x0000_i1026" type="#_x0000_t75" style="width:77.25pt;height:50.25pt" o:ole="">
            <v:imagedata r:id="rId17" o:title=""/>
          </v:shape>
          <o:OLEObject Type="Embed" ProgID="Excel.Sheet.8" ShapeID="_x0000_i1026" DrawAspect="Icon" ObjectID="_1796202260" r:id="rId18"/>
        </w:object>
      </w:r>
    </w:p>
    <w:p w14:paraId="2CE0EFA3" w14:textId="77777777" w:rsidR="009E1A4C" w:rsidRPr="009E1A4C" w:rsidRDefault="009E1A4C" w:rsidP="009E1A4C">
      <w:pPr>
        <w:suppressAutoHyphens w:val="0"/>
        <w:jc w:val="center"/>
        <w:rPr>
          <w:rFonts w:asciiTheme="minorHAnsi" w:eastAsiaTheme="minorEastAsia" w:hAnsiTheme="minorHAnsi" w:cstheme="minorBidi"/>
          <w:szCs w:val="24"/>
        </w:rPr>
      </w:pPr>
    </w:p>
    <w:sectPr w:rsidR="009E1A4C" w:rsidRPr="009E1A4C" w:rsidSect="000D268E">
      <w:headerReference w:type="default" r:id="rId19"/>
      <w:footnotePr>
        <w:pos w:val="beneathText"/>
      </w:footnotePr>
      <w:pgSz w:w="12240" w:h="15840" w:code="1"/>
      <w:pgMar w:top="851" w:right="902"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E78B3" w14:textId="77777777" w:rsidR="008873A2" w:rsidRDefault="008873A2">
      <w:r>
        <w:separator/>
      </w:r>
    </w:p>
  </w:endnote>
  <w:endnote w:type="continuationSeparator" w:id="0">
    <w:p w14:paraId="67D2F6EB" w14:textId="77777777" w:rsidR="008873A2" w:rsidRDefault="0088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Courier New"/>
    <w:panose1 w:val="000000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Noto Sans">
    <w:altName w:val="Noto Sans"/>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E9AB3" w14:textId="77777777" w:rsidR="008873A2" w:rsidRDefault="008873A2">
      <w:r>
        <w:separator/>
      </w:r>
    </w:p>
  </w:footnote>
  <w:footnote w:type="continuationSeparator" w:id="0">
    <w:p w14:paraId="3CE08499" w14:textId="77777777" w:rsidR="008873A2" w:rsidRDefault="0088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01306C8B" w:rsidR="00CB15E2" w:rsidRPr="001171DE" w:rsidRDefault="00CB15E2"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51EF1406">
          <wp:simplePos x="0" y="0"/>
          <wp:positionH relativeFrom="column">
            <wp:posOffset>-804545</wp:posOffset>
          </wp:positionH>
          <wp:positionV relativeFrom="paragraph">
            <wp:posOffset>-713740</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 ESTATAL JALISCO</w:t>
    </w:r>
  </w:p>
  <w:p w14:paraId="3A0EE806" w14:textId="77777777" w:rsidR="00CB15E2" w:rsidRPr="001171DE" w:rsidRDefault="00CB15E2"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16F6F8BC" w:rsidR="00CB15E2" w:rsidRPr="001171DE" w:rsidRDefault="00CB15E2"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5482F613" w:rsidR="00CB15E2" w:rsidRPr="001171DE" w:rsidRDefault="00CB15E2"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LA-50-GYR-050GYR002-N-</w:t>
    </w:r>
    <w:r>
      <w:rPr>
        <w:rFonts w:asciiTheme="minorHAnsi" w:hAnsiTheme="minorHAnsi" w:cs="Arial"/>
        <w:sz w:val="14"/>
        <w:szCs w:val="14"/>
        <w:lang w:val="es-ES_tradnl"/>
      </w:rPr>
      <w:t>9</w:t>
    </w:r>
    <w:r w:rsidRPr="001171DE">
      <w:rPr>
        <w:rFonts w:asciiTheme="minorHAnsi" w:hAnsiTheme="minorHAnsi" w:cs="Arial"/>
        <w:sz w:val="14"/>
        <w:szCs w:val="14"/>
        <w:lang w:val="es-ES_tradnl"/>
      </w:rPr>
      <w:t>-202</w:t>
    </w:r>
    <w:r>
      <w:rPr>
        <w:rFonts w:asciiTheme="minorHAnsi" w:hAnsiTheme="minorHAnsi" w:cs="Arial"/>
        <w:sz w:val="14"/>
        <w:szCs w:val="14"/>
        <w:lang w:val="es-ES_tradnl"/>
      </w:rPr>
      <w:t>5</w:t>
    </w:r>
  </w:p>
  <w:p w14:paraId="36EA21FF" w14:textId="129F37E8" w:rsidR="00CB15E2" w:rsidRDefault="00CB15E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1">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6">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7">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8">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29">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1">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2">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3">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4">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5">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6">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7">
    <w:nsid w:val="00FD2652"/>
    <w:multiLevelType w:val="hybridMultilevel"/>
    <w:tmpl w:val="AFB427F4"/>
    <w:lvl w:ilvl="0" w:tplc="E1ECAB98">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0">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6440639"/>
    <w:multiLevelType w:val="hybridMultilevel"/>
    <w:tmpl w:val="C6AAE3A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D7C0583"/>
    <w:multiLevelType w:val="hybridMultilevel"/>
    <w:tmpl w:val="5C6ADB80"/>
    <w:lvl w:ilvl="0" w:tplc="B67EA9EC">
      <w:start w:val="1"/>
      <w:numFmt w:val="upp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nsid w:val="12FE5BEB"/>
    <w:multiLevelType w:val="hybridMultilevel"/>
    <w:tmpl w:val="04BCF6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7">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49">
    <w:nsid w:val="1D167C03"/>
    <w:multiLevelType w:val="hybridMultilevel"/>
    <w:tmpl w:val="C7AE1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1823701"/>
    <w:multiLevelType w:val="hybridMultilevel"/>
    <w:tmpl w:val="C690117A"/>
    <w:lvl w:ilvl="0" w:tplc="B67EA9EC">
      <w:start w:val="1"/>
      <w:numFmt w:val="upp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5">
    <w:nsid w:val="2EBD3778"/>
    <w:multiLevelType w:val="hybridMultilevel"/>
    <w:tmpl w:val="50C88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57">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8">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2B33C0D"/>
    <w:multiLevelType w:val="hybridMultilevel"/>
    <w:tmpl w:val="4C90C782"/>
    <w:lvl w:ilvl="0" w:tplc="3B82485A">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6231445"/>
    <w:multiLevelType w:val="hybridMultilevel"/>
    <w:tmpl w:val="5EB4BD84"/>
    <w:lvl w:ilvl="0" w:tplc="1162536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6ED6390"/>
    <w:multiLevelType w:val="hybridMultilevel"/>
    <w:tmpl w:val="B4327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4">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D4548E1"/>
    <w:multiLevelType w:val="hybridMultilevel"/>
    <w:tmpl w:val="41F6E91A"/>
    <w:lvl w:ilvl="0" w:tplc="14EE528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8">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41A173F5"/>
    <w:multiLevelType w:val="hybridMultilevel"/>
    <w:tmpl w:val="C428C40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2">
    <w:nsid w:val="42F9082A"/>
    <w:multiLevelType w:val="hybridMultilevel"/>
    <w:tmpl w:val="B3D6B356"/>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3">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4">
    <w:nsid w:val="45D243BB"/>
    <w:multiLevelType w:val="hybridMultilevel"/>
    <w:tmpl w:val="45427F24"/>
    <w:lvl w:ilvl="0" w:tplc="E1ECAB98">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6BD1523"/>
    <w:multiLevelType w:val="hybridMultilevel"/>
    <w:tmpl w:val="26A4B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7">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47E54F71"/>
    <w:multiLevelType w:val="hybridMultilevel"/>
    <w:tmpl w:val="832EE898"/>
    <w:lvl w:ilvl="0" w:tplc="B67EA9E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0">
    <w:nsid w:val="4A654F4F"/>
    <w:multiLevelType w:val="hybridMultilevel"/>
    <w:tmpl w:val="89FE6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3">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4">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5">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7">
    <w:nsid w:val="5E022E33"/>
    <w:multiLevelType w:val="hybridMultilevel"/>
    <w:tmpl w:val="0B147826"/>
    <w:lvl w:ilvl="0" w:tplc="B67EA9EC">
      <w:start w:val="1"/>
      <w:numFmt w:val="upp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8">
    <w:nsid w:val="5F0221D3"/>
    <w:multiLevelType w:val="hybridMultilevel"/>
    <w:tmpl w:val="BA70E950"/>
    <w:lvl w:ilvl="0" w:tplc="E1ECAB98">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5FDA7E67"/>
    <w:multiLevelType w:val="hybridMultilevel"/>
    <w:tmpl w:val="98B621B8"/>
    <w:lvl w:ilvl="0" w:tplc="E1ECAB9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60B957BE"/>
    <w:multiLevelType w:val="hybridMultilevel"/>
    <w:tmpl w:val="A5AA18BC"/>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1">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5">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7">
    <w:nsid w:val="6E3532FB"/>
    <w:multiLevelType w:val="hybridMultilevel"/>
    <w:tmpl w:val="1F8C8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0">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nsid w:val="791F6A8B"/>
    <w:multiLevelType w:val="hybridMultilevel"/>
    <w:tmpl w:val="48E25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nsid w:val="7CF04428"/>
    <w:multiLevelType w:val="hybridMultilevel"/>
    <w:tmpl w:val="081EA0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nsid w:val="7D531AA5"/>
    <w:multiLevelType w:val="hybridMultilevel"/>
    <w:tmpl w:val="363E461A"/>
    <w:lvl w:ilvl="0" w:tplc="D3F0463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9">
    <w:nsid w:val="7F595786"/>
    <w:multiLevelType w:val="hybridMultilevel"/>
    <w:tmpl w:val="AA6444CC"/>
    <w:lvl w:ilvl="0" w:tplc="9538FD8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3"/>
  </w:num>
  <w:num w:numId="3">
    <w:abstractNumId w:val="0"/>
  </w:num>
  <w:num w:numId="4">
    <w:abstractNumId w:val="93"/>
  </w:num>
  <w:num w:numId="5">
    <w:abstractNumId w:val="30"/>
  </w:num>
  <w:num w:numId="6">
    <w:abstractNumId w:val="79"/>
  </w:num>
  <w:num w:numId="7">
    <w:abstractNumId w:val="82"/>
  </w:num>
  <w:num w:numId="8">
    <w:abstractNumId w:val="77"/>
  </w:num>
  <w:num w:numId="9">
    <w:abstractNumId w:val="1"/>
  </w:num>
  <w:num w:numId="10">
    <w:abstractNumId w:val="56"/>
    <w:lvlOverride w:ilvl="0">
      <w:startOverride w:val="1"/>
    </w:lvlOverride>
    <w:lvlOverride w:ilvl="1"/>
    <w:lvlOverride w:ilvl="2"/>
    <w:lvlOverride w:ilvl="3"/>
    <w:lvlOverride w:ilvl="4"/>
    <w:lvlOverride w:ilvl="5"/>
    <w:lvlOverride w:ilvl="6"/>
    <w:lvlOverride w:ilvl="7"/>
    <w:lvlOverride w:ilvl="8"/>
  </w:num>
  <w:num w:numId="11">
    <w:abstractNumId w:val="69"/>
  </w:num>
  <w:num w:numId="12">
    <w:abstractNumId w:val="83"/>
  </w:num>
  <w:num w:numId="13">
    <w:abstractNumId w:val="98"/>
  </w:num>
  <w:num w:numId="14">
    <w:abstractNumId w:val="62"/>
  </w:num>
  <w:num w:numId="15">
    <w:abstractNumId w:val="101"/>
  </w:num>
  <w:num w:numId="16">
    <w:abstractNumId w:val="81"/>
  </w:num>
  <w:num w:numId="17">
    <w:abstractNumId w:val="75"/>
  </w:num>
  <w:num w:numId="18">
    <w:abstractNumId w:val="85"/>
  </w:num>
  <w:num w:numId="19">
    <w:abstractNumId w:val="68"/>
  </w:num>
  <w:num w:numId="20">
    <w:abstractNumId w:val="43"/>
  </w:num>
  <w:num w:numId="21">
    <w:abstractNumId w:val="40"/>
  </w:num>
  <w:num w:numId="22">
    <w:abstractNumId w:val="102"/>
  </w:num>
  <w:num w:numId="23">
    <w:abstractNumId w:val="38"/>
  </w:num>
  <w:num w:numId="24">
    <w:abstractNumId w:val="105"/>
  </w:num>
  <w:num w:numId="25">
    <w:abstractNumId w:val="52"/>
  </w:num>
  <w:num w:numId="26">
    <w:abstractNumId w:val="53"/>
  </w:num>
  <w:num w:numId="27">
    <w:abstractNumId w:val="70"/>
  </w:num>
  <w:num w:numId="28">
    <w:abstractNumId w:val="47"/>
  </w:num>
  <w:num w:numId="29">
    <w:abstractNumId w:val="100"/>
  </w:num>
  <w:num w:numId="30">
    <w:abstractNumId w:val="92"/>
  </w:num>
  <w:num w:numId="31">
    <w:abstractNumId w:val="42"/>
  </w:num>
  <w:num w:numId="32">
    <w:abstractNumId w:val="59"/>
  </w:num>
  <w:num w:numId="33">
    <w:abstractNumId w:val="44"/>
  </w:num>
  <w:num w:numId="34">
    <w:abstractNumId w:val="48"/>
  </w:num>
  <w:num w:numId="35">
    <w:abstractNumId w:val="57"/>
  </w:num>
  <w:num w:numId="36">
    <w:abstractNumId w:val="76"/>
  </w:num>
  <w:num w:numId="37">
    <w:abstractNumId w:val="80"/>
  </w:num>
  <w:num w:numId="38">
    <w:abstractNumId w:val="103"/>
  </w:num>
  <w:num w:numId="39">
    <w:abstractNumId w:val="51"/>
  </w:num>
  <w:num w:numId="40">
    <w:abstractNumId w:val="63"/>
  </w:num>
  <w:num w:numId="41">
    <w:abstractNumId w:val="99"/>
  </w:num>
  <w:num w:numId="42">
    <w:abstractNumId w:val="66"/>
  </w:num>
  <w:num w:numId="43">
    <w:abstractNumId w:val="65"/>
  </w:num>
  <w:num w:numId="44">
    <w:abstractNumId w:val="95"/>
  </w:num>
  <w:num w:numId="45">
    <w:abstractNumId w:val="58"/>
  </w:num>
  <w:num w:numId="46">
    <w:abstractNumId w:val="106"/>
  </w:num>
  <w:num w:numId="47">
    <w:abstractNumId w:val="104"/>
  </w:num>
  <w:num w:numId="48">
    <w:abstractNumId w:val="97"/>
  </w:num>
  <w:num w:numId="49">
    <w:abstractNumId w:val="49"/>
  </w:num>
  <w:num w:numId="50">
    <w:abstractNumId w:val="46"/>
  </w:num>
  <w:num w:numId="51">
    <w:abstractNumId w:val="61"/>
  </w:num>
  <w:num w:numId="52">
    <w:abstractNumId w:val="109"/>
  </w:num>
  <w:num w:numId="53">
    <w:abstractNumId w:val="107"/>
  </w:num>
  <w:num w:numId="54">
    <w:abstractNumId w:val="78"/>
  </w:num>
  <w:num w:numId="55">
    <w:abstractNumId w:val="87"/>
  </w:num>
  <w:num w:numId="56">
    <w:abstractNumId w:val="45"/>
  </w:num>
  <w:num w:numId="57">
    <w:abstractNumId w:val="54"/>
  </w:num>
  <w:num w:numId="58">
    <w:abstractNumId w:val="41"/>
  </w:num>
  <w:num w:numId="59">
    <w:abstractNumId w:val="55"/>
  </w:num>
  <w:num w:numId="60">
    <w:abstractNumId w:val="71"/>
  </w:num>
  <w:num w:numId="61">
    <w:abstractNumId w:val="86"/>
  </w:num>
  <w:num w:numId="62">
    <w:abstractNumId w:val="108"/>
  </w:num>
  <w:num w:numId="63">
    <w:abstractNumId w:val="64"/>
  </w:num>
  <w:num w:numId="64">
    <w:abstractNumId w:val="60"/>
  </w:num>
  <w:num w:numId="65">
    <w:abstractNumId w:val="90"/>
  </w:num>
  <w:num w:numId="66">
    <w:abstractNumId w:val="89"/>
  </w:num>
  <w:num w:numId="67">
    <w:abstractNumId w:val="72"/>
  </w:num>
  <w:num w:numId="68">
    <w:abstractNumId w:val="37"/>
  </w:num>
  <w:num w:numId="69">
    <w:abstractNumId w:val="88"/>
  </w:num>
  <w:num w:numId="70">
    <w:abstractNumId w:val="7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1DA"/>
    <w:rsid w:val="0000726F"/>
    <w:rsid w:val="000127D0"/>
    <w:rsid w:val="0001305B"/>
    <w:rsid w:val="00013E20"/>
    <w:rsid w:val="00017395"/>
    <w:rsid w:val="000179AA"/>
    <w:rsid w:val="0002079B"/>
    <w:rsid w:val="00023711"/>
    <w:rsid w:val="00024CA9"/>
    <w:rsid w:val="0002574C"/>
    <w:rsid w:val="00026526"/>
    <w:rsid w:val="00026764"/>
    <w:rsid w:val="00027849"/>
    <w:rsid w:val="0003149F"/>
    <w:rsid w:val="00031C40"/>
    <w:rsid w:val="00032E67"/>
    <w:rsid w:val="00034C4E"/>
    <w:rsid w:val="00035326"/>
    <w:rsid w:val="000357E9"/>
    <w:rsid w:val="00036056"/>
    <w:rsid w:val="000376B1"/>
    <w:rsid w:val="00037A79"/>
    <w:rsid w:val="00037ED4"/>
    <w:rsid w:val="000419C7"/>
    <w:rsid w:val="000419CA"/>
    <w:rsid w:val="00041F69"/>
    <w:rsid w:val="000423C8"/>
    <w:rsid w:val="00042C46"/>
    <w:rsid w:val="00042F9F"/>
    <w:rsid w:val="0004318C"/>
    <w:rsid w:val="00043688"/>
    <w:rsid w:val="00044230"/>
    <w:rsid w:val="00044270"/>
    <w:rsid w:val="000478B7"/>
    <w:rsid w:val="00050175"/>
    <w:rsid w:val="0005063B"/>
    <w:rsid w:val="0005173F"/>
    <w:rsid w:val="00051951"/>
    <w:rsid w:val="00052946"/>
    <w:rsid w:val="00053454"/>
    <w:rsid w:val="00054BBD"/>
    <w:rsid w:val="000557E3"/>
    <w:rsid w:val="00055E92"/>
    <w:rsid w:val="00061CA6"/>
    <w:rsid w:val="00063D77"/>
    <w:rsid w:val="00065ED2"/>
    <w:rsid w:val="000671CD"/>
    <w:rsid w:val="0007162C"/>
    <w:rsid w:val="00074D82"/>
    <w:rsid w:val="000763A5"/>
    <w:rsid w:val="000773A5"/>
    <w:rsid w:val="00077496"/>
    <w:rsid w:val="00083A14"/>
    <w:rsid w:val="00083A2A"/>
    <w:rsid w:val="000843B8"/>
    <w:rsid w:val="0008521D"/>
    <w:rsid w:val="000852A1"/>
    <w:rsid w:val="0008607B"/>
    <w:rsid w:val="00086C5F"/>
    <w:rsid w:val="00087203"/>
    <w:rsid w:val="0009003C"/>
    <w:rsid w:val="00091301"/>
    <w:rsid w:val="00091D22"/>
    <w:rsid w:val="00094800"/>
    <w:rsid w:val="000970EE"/>
    <w:rsid w:val="000971C3"/>
    <w:rsid w:val="000A0276"/>
    <w:rsid w:val="000A1112"/>
    <w:rsid w:val="000A27A1"/>
    <w:rsid w:val="000A3474"/>
    <w:rsid w:val="000A3EB8"/>
    <w:rsid w:val="000A4C1E"/>
    <w:rsid w:val="000A6A4A"/>
    <w:rsid w:val="000A701B"/>
    <w:rsid w:val="000B0021"/>
    <w:rsid w:val="000B1150"/>
    <w:rsid w:val="000B1420"/>
    <w:rsid w:val="000B159E"/>
    <w:rsid w:val="000B30EC"/>
    <w:rsid w:val="000B34F2"/>
    <w:rsid w:val="000B43CC"/>
    <w:rsid w:val="000B560B"/>
    <w:rsid w:val="000B693A"/>
    <w:rsid w:val="000B6A91"/>
    <w:rsid w:val="000C0A57"/>
    <w:rsid w:val="000C269B"/>
    <w:rsid w:val="000C49DC"/>
    <w:rsid w:val="000C7521"/>
    <w:rsid w:val="000D0090"/>
    <w:rsid w:val="000D07FA"/>
    <w:rsid w:val="000D0825"/>
    <w:rsid w:val="000D101F"/>
    <w:rsid w:val="000D1E8E"/>
    <w:rsid w:val="000D250B"/>
    <w:rsid w:val="000D268E"/>
    <w:rsid w:val="000D3903"/>
    <w:rsid w:val="000D4206"/>
    <w:rsid w:val="000D4D70"/>
    <w:rsid w:val="000D7125"/>
    <w:rsid w:val="000D7F27"/>
    <w:rsid w:val="000D7FBB"/>
    <w:rsid w:val="000E0ECD"/>
    <w:rsid w:val="000E1E86"/>
    <w:rsid w:val="000E2FB7"/>
    <w:rsid w:val="000E390E"/>
    <w:rsid w:val="000E3E15"/>
    <w:rsid w:val="000E3F2F"/>
    <w:rsid w:val="000E44A3"/>
    <w:rsid w:val="000E4CEC"/>
    <w:rsid w:val="000F0D68"/>
    <w:rsid w:val="000F1985"/>
    <w:rsid w:val="000F229E"/>
    <w:rsid w:val="000F3E15"/>
    <w:rsid w:val="000F4369"/>
    <w:rsid w:val="000F46EA"/>
    <w:rsid w:val="000F60C7"/>
    <w:rsid w:val="000F6524"/>
    <w:rsid w:val="000F66FB"/>
    <w:rsid w:val="0010254F"/>
    <w:rsid w:val="00102CA4"/>
    <w:rsid w:val="00104027"/>
    <w:rsid w:val="00104EB8"/>
    <w:rsid w:val="00105C73"/>
    <w:rsid w:val="00106D41"/>
    <w:rsid w:val="00107CCD"/>
    <w:rsid w:val="00110FF3"/>
    <w:rsid w:val="00111018"/>
    <w:rsid w:val="00112281"/>
    <w:rsid w:val="0011263A"/>
    <w:rsid w:val="001127ED"/>
    <w:rsid w:val="00114A2A"/>
    <w:rsid w:val="00114A6E"/>
    <w:rsid w:val="001152C0"/>
    <w:rsid w:val="0011587F"/>
    <w:rsid w:val="00115A3B"/>
    <w:rsid w:val="00115B00"/>
    <w:rsid w:val="001171DE"/>
    <w:rsid w:val="00117325"/>
    <w:rsid w:val="00125214"/>
    <w:rsid w:val="001266EF"/>
    <w:rsid w:val="00126959"/>
    <w:rsid w:val="00127A3C"/>
    <w:rsid w:val="00130F2F"/>
    <w:rsid w:val="00131B6A"/>
    <w:rsid w:val="00132672"/>
    <w:rsid w:val="001335DF"/>
    <w:rsid w:val="00134679"/>
    <w:rsid w:val="00135184"/>
    <w:rsid w:val="00136AFE"/>
    <w:rsid w:val="00137568"/>
    <w:rsid w:val="00137888"/>
    <w:rsid w:val="00137F89"/>
    <w:rsid w:val="00141CA3"/>
    <w:rsid w:val="0014335F"/>
    <w:rsid w:val="0014517B"/>
    <w:rsid w:val="0014617C"/>
    <w:rsid w:val="0014642D"/>
    <w:rsid w:val="00147C06"/>
    <w:rsid w:val="001506AE"/>
    <w:rsid w:val="00150F54"/>
    <w:rsid w:val="00151100"/>
    <w:rsid w:val="00156657"/>
    <w:rsid w:val="00156F2B"/>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3357"/>
    <w:rsid w:val="0017414C"/>
    <w:rsid w:val="00176010"/>
    <w:rsid w:val="001767EC"/>
    <w:rsid w:val="001768C4"/>
    <w:rsid w:val="00177AC4"/>
    <w:rsid w:val="00177CFE"/>
    <w:rsid w:val="00180BCF"/>
    <w:rsid w:val="001841B6"/>
    <w:rsid w:val="00184A6F"/>
    <w:rsid w:val="00186085"/>
    <w:rsid w:val="00186B01"/>
    <w:rsid w:val="001908F4"/>
    <w:rsid w:val="00191C97"/>
    <w:rsid w:val="00192C66"/>
    <w:rsid w:val="00192DD6"/>
    <w:rsid w:val="00193C43"/>
    <w:rsid w:val="001942BC"/>
    <w:rsid w:val="001944F2"/>
    <w:rsid w:val="0019531F"/>
    <w:rsid w:val="00195FDF"/>
    <w:rsid w:val="0019779D"/>
    <w:rsid w:val="00197CF3"/>
    <w:rsid w:val="00197EA3"/>
    <w:rsid w:val="001A04C1"/>
    <w:rsid w:val="001A38A2"/>
    <w:rsid w:val="001A4F86"/>
    <w:rsid w:val="001A6CA4"/>
    <w:rsid w:val="001A7A00"/>
    <w:rsid w:val="001B0C91"/>
    <w:rsid w:val="001B1277"/>
    <w:rsid w:val="001B2FF9"/>
    <w:rsid w:val="001B4E17"/>
    <w:rsid w:val="001B4FF2"/>
    <w:rsid w:val="001B5A83"/>
    <w:rsid w:val="001C19E6"/>
    <w:rsid w:val="001C3B02"/>
    <w:rsid w:val="001C4E56"/>
    <w:rsid w:val="001C51E9"/>
    <w:rsid w:val="001C546F"/>
    <w:rsid w:val="001C57BD"/>
    <w:rsid w:val="001C615A"/>
    <w:rsid w:val="001C70F8"/>
    <w:rsid w:val="001D1B0D"/>
    <w:rsid w:val="001D289C"/>
    <w:rsid w:val="001D6636"/>
    <w:rsid w:val="001D6715"/>
    <w:rsid w:val="001D6F28"/>
    <w:rsid w:val="001D75FD"/>
    <w:rsid w:val="001D7679"/>
    <w:rsid w:val="001E2029"/>
    <w:rsid w:val="001E2354"/>
    <w:rsid w:val="001E3098"/>
    <w:rsid w:val="001E3765"/>
    <w:rsid w:val="001E3DF1"/>
    <w:rsid w:val="001E4469"/>
    <w:rsid w:val="001E66D4"/>
    <w:rsid w:val="001E7CF8"/>
    <w:rsid w:val="001F0D59"/>
    <w:rsid w:val="001F186A"/>
    <w:rsid w:val="001F2F42"/>
    <w:rsid w:val="001F334B"/>
    <w:rsid w:val="001F3CFE"/>
    <w:rsid w:val="001F41AB"/>
    <w:rsid w:val="001F4285"/>
    <w:rsid w:val="001F4B78"/>
    <w:rsid w:val="001F4DEC"/>
    <w:rsid w:val="001F6B11"/>
    <w:rsid w:val="001F72CA"/>
    <w:rsid w:val="001F7598"/>
    <w:rsid w:val="001F7CCD"/>
    <w:rsid w:val="0020098E"/>
    <w:rsid w:val="0020172C"/>
    <w:rsid w:val="002018C8"/>
    <w:rsid w:val="002023C2"/>
    <w:rsid w:val="00203CE2"/>
    <w:rsid w:val="00204564"/>
    <w:rsid w:val="002054E2"/>
    <w:rsid w:val="00205AD3"/>
    <w:rsid w:val="0020682A"/>
    <w:rsid w:val="0020740C"/>
    <w:rsid w:val="00210491"/>
    <w:rsid w:val="002106B7"/>
    <w:rsid w:val="00212E53"/>
    <w:rsid w:val="00212F72"/>
    <w:rsid w:val="00213FBD"/>
    <w:rsid w:val="0021473A"/>
    <w:rsid w:val="00214EC7"/>
    <w:rsid w:val="002150A4"/>
    <w:rsid w:val="00216911"/>
    <w:rsid w:val="0021764E"/>
    <w:rsid w:val="00217684"/>
    <w:rsid w:val="002207F2"/>
    <w:rsid w:val="00222B5E"/>
    <w:rsid w:val="002232B2"/>
    <w:rsid w:val="0022360A"/>
    <w:rsid w:val="002240CC"/>
    <w:rsid w:val="00224A97"/>
    <w:rsid w:val="00224D60"/>
    <w:rsid w:val="00225098"/>
    <w:rsid w:val="00225E7F"/>
    <w:rsid w:val="00226117"/>
    <w:rsid w:val="00231006"/>
    <w:rsid w:val="00231788"/>
    <w:rsid w:val="00232BEF"/>
    <w:rsid w:val="00232ECF"/>
    <w:rsid w:val="002339B3"/>
    <w:rsid w:val="00233EA5"/>
    <w:rsid w:val="0023414E"/>
    <w:rsid w:val="00234D10"/>
    <w:rsid w:val="002350F5"/>
    <w:rsid w:val="00236AA3"/>
    <w:rsid w:val="00236C70"/>
    <w:rsid w:val="00237762"/>
    <w:rsid w:val="00241551"/>
    <w:rsid w:val="00241569"/>
    <w:rsid w:val="002433F4"/>
    <w:rsid w:val="002437A1"/>
    <w:rsid w:val="00244635"/>
    <w:rsid w:val="00245752"/>
    <w:rsid w:val="00245F1E"/>
    <w:rsid w:val="00246556"/>
    <w:rsid w:val="00250336"/>
    <w:rsid w:val="002526D0"/>
    <w:rsid w:val="00261450"/>
    <w:rsid w:val="002618E3"/>
    <w:rsid w:val="002619FF"/>
    <w:rsid w:val="00261C53"/>
    <w:rsid w:val="00261DEF"/>
    <w:rsid w:val="0026206B"/>
    <w:rsid w:val="002625DC"/>
    <w:rsid w:val="00262F96"/>
    <w:rsid w:val="00263498"/>
    <w:rsid w:val="0026642A"/>
    <w:rsid w:val="00266FDA"/>
    <w:rsid w:val="00267F49"/>
    <w:rsid w:val="002703C3"/>
    <w:rsid w:val="00270A31"/>
    <w:rsid w:val="00270B4E"/>
    <w:rsid w:val="00270DF4"/>
    <w:rsid w:val="00271B54"/>
    <w:rsid w:val="00272BEE"/>
    <w:rsid w:val="00273466"/>
    <w:rsid w:val="002735EC"/>
    <w:rsid w:val="0027510D"/>
    <w:rsid w:val="0027531E"/>
    <w:rsid w:val="002808E4"/>
    <w:rsid w:val="0028107D"/>
    <w:rsid w:val="00285401"/>
    <w:rsid w:val="00286BBC"/>
    <w:rsid w:val="00290D7A"/>
    <w:rsid w:val="0029151D"/>
    <w:rsid w:val="002919EC"/>
    <w:rsid w:val="00291E74"/>
    <w:rsid w:val="00292D75"/>
    <w:rsid w:val="00292DA0"/>
    <w:rsid w:val="0029353F"/>
    <w:rsid w:val="0029491F"/>
    <w:rsid w:val="00294B4F"/>
    <w:rsid w:val="00295141"/>
    <w:rsid w:val="00295B55"/>
    <w:rsid w:val="002A06C9"/>
    <w:rsid w:val="002A1CD4"/>
    <w:rsid w:val="002A25DC"/>
    <w:rsid w:val="002A263B"/>
    <w:rsid w:val="002A2F40"/>
    <w:rsid w:val="002A2F7C"/>
    <w:rsid w:val="002A33FC"/>
    <w:rsid w:val="002A5581"/>
    <w:rsid w:val="002A69B7"/>
    <w:rsid w:val="002A74FA"/>
    <w:rsid w:val="002B03D3"/>
    <w:rsid w:val="002B10C6"/>
    <w:rsid w:val="002B27FC"/>
    <w:rsid w:val="002B3477"/>
    <w:rsid w:val="002B34FC"/>
    <w:rsid w:val="002B4960"/>
    <w:rsid w:val="002B7A14"/>
    <w:rsid w:val="002B7A7C"/>
    <w:rsid w:val="002B7D5E"/>
    <w:rsid w:val="002C3630"/>
    <w:rsid w:val="002C3719"/>
    <w:rsid w:val="002C38C0"/>
    <w:rsid w:val="002C7D2C"/>
    <w:rsid w:val="002D0154"/>
    <w:rsid w:val="002D0210"/>
    <w:rsid w:val="002D12EC"/>
    <w:rsid w:val="002D171F"/>
    <w:rsid w:val="002D29A2"/>
    <w:rsid w:val="002D45EB"/>
    <w:rsid w:val="002D4CF2"/>
    <w:rsid w:val="002D59D1"/>
    <w:rsid w:val="002D5F45"/>
    <w:rsid w:val="002D75ED"/>
    <w:rsid w:val="002D7E18"/>
    <w:rsid w:val="002E001D"/>
    <w:rsid w:val="002E3803"/>
    <w:rsid w:val="002E66C3"/>
    <w:rsid w:val="002E68C7"/>
    <w:rsid w:val="002E7750"/>
    <w:rsid w:val="002F1079"/>
    <w:rsid w:val="002F37FF"/>
    <w:rsid w:val="002F4670"/>
    <w:rsid w:val="002F4A23"/>
    <w:rsid w:val="002F4D04"/>
    <w:rsid w:val="002F512D"/>
    <w:rsid w:val="002F55D1"/>
    <w:rsid w:val="002F5A26"/>
    <w:rsid w:val="00302387"/>
    <w:rsid w:val="00302F7A"/>
    <w:rsid w:val="00303624"/>
    <w:rsid w:val="003040D2"/>
    <w:rsid w:val="00304B9E"/>
    <w:rsid w:val="00304CED"/>
    <w:rsid w:val="0030559F"/>
    <w:rsid w:val="003070B7"/>
    <w:rsid w:val="00307963"/>
    <w:rsid w:val="00307B59"/>
    <w:rsid w:val="003100C9"/>
    <w:rsid w:val="00310C9A"/>
    <w:rsid w:val="00311482"/>
    <w:rsid w:val="00311891"/>
    <w:rsid w:val="00311C37"/>
    <w:rsid w:val="00311C81"/>
    <w:rsid w:val="0031217B"/>
    <w:rsid w:val="003126E4"/>
    <w:rsid w:val="003131F6"/>
    <w:rsid w:val="00316E8B"/>
    <w:rsid w:val="0032580C"/>
    <w:rsid w:val="00325D78"/>
    <w:rsid w:val="003273C6"/>
    <w:rsid w:val="003275A4"/>
    <w:rsid w:val="0032760E"/>
    <w:rsid w:val="003325A8"/>
    <w:rsid w:val="003356A7"/>
    <w:rsid w:val="0033582C"/>
    <w:rsid w:val="00337154"/>
    <w:rsid w:val="0033728A"/>
    <w:rsid w:val="00340DBB"/>
    <w:rsid w:val="0034116E"/>
    <w:rsid w:val="0034156F"/>
    <w:rsid w:val="003418D9"/>
    <w:rsid w:val="00341A33"/>
    <w:rsid w:val="003422FD"/>
    <w:rsid w:val="0034258D"/>
    <w:rsid w:val="00342B30"/>
    <w:rsid w:val="00345EE0"/>
    <w:rsid w:val="003467C9"/>
    <w:rsid w:val="003473A9"/>
    <w:rsid w:val="0034797E"/>
    <w:rsid w:val="0035040F"/>
    <w:rsid w:val="00350A38"/>
    <w:rsid w:val="00350B4F"/>
    <w:rsid w:val="00352478"/>
    <w:rsid w:val="0035279B"/>
    <w:rsid w:val="00352A97"/>
    <w:rsid w:val="0035322A"/>
    <w:rsid w:val="00353E6C"/>
    <w:rsid w:val="00355B36"/>
    <w:rsid w:val="00356414"/>
    <w:rsid w:val="00357194"/>
    <w:rsid w:val="003577CC"/>
    <w:rsid w:val="00357A1A"/>
    <w:rsid w:val="00357D1D"/>
    <w:rsid w:val="00362DE8"/>
    <w:rsid w:val="00363305"/>
    <w:rsid w:val="003646AC"/>
    <w:rsid w:val="003660DB"/>
    <w:rsid w:val="003661F3"/>
    <w:rsid w:val="003717A7"/>
    <w:rsid w:val="003724D3"/>
    <w:rsid w:val="003738E4"/>
    <w:rsid w:val="00374B98"/>
    <w:rsid w:val="00375E8D"/>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4C17"/>
    <w:rsid w:val="003A6213"/>
    <w:rsid w:val="003A7A57"/>
    <w:rsid w:val="003A7F07"/>
    <w:rsid w:val="003B09C7"/>
    <w:rsid w:val="003B24D3"/>
    <w:rsid w:val="003B440B"/>
    <w:rsid w:val="003B49EC"/>
    <w:rsid w:val="003B57C0"/>
    <w:rsid w:val="003C047F"/>
    <w:rsid w:val="003C18A7"/>
    <w:rsid w:val="003C295C"/>
    <w:rsid w:val="003C30FE"/>
    <w:rsid w:val="003C3903"/>
    <w:rsid w:val="003C3EDE"/>
    <w:rsid w:val="003C4BBA"/>
    <w:rsid w:val="003D6218"/>
    <w:rsid w:val="003D6C6B"/>
    <w:rsid w:val="003D7B2A"/>
    <w:rsid w:val="003E060C"/>
    <w:rsid w:val="003E08B4"/>
    <w:rsid w:val="003E1349"/>
    <w:rsid w:val="003E25C3"/>
    <w:rsid w:val="003E28A3"/>
    <w:rsid w:val="003E2BA4"/>
    <w:rsid w:val="003E38A9"/>
    <w:rsid w:val="003E4744"/>
    <w:rsid w:val="003E5055"/>
    <w:rsid w:val="003E587E"/>
    <w:rsid w:val="003F02F6"/>
    <w:rsid w:val="003F0E0D"/>
    <w:rsid w:val="003F1B86"/>
    <w:rsid w:val="003F5B8F"/>
    <w:rsid w:val="003F622E"/>
    <w:rsid w:val="0040169E"/>
    <w:rsid w:val="00402118"/>
    <w:rsid w:val="00402BB5"/>
    <w:rsid w:val="00402FC1"/>
    <w:rsid w:val="00403E95"/>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20055"/>
    <w:rsid w:val="004220BC"/>
    <w:rsid w:val="00422347"/>
    <w:rsid w:val="004227F7"/>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410B8"/>
    <w:rsid w:val="0044178E"/>
    <w:rsid w:val="0044183D"/>
    <w:rsid w:val="00442791"/>
    <w:rsid w:val="00442F46"/>
    <w:rsid w:val="00444DC1"/>
    <w:rsid w:val="004450E9"/>
    <w:rsid w:val="0044559B"/>
    <w:rsid w:val="004462C2"/>
    <w:rsid w:val="00446967"/>
    <w:rsid w:val="00446A32"/>
    <w:rsid w:val="00446CD7"/>
    <w:rsid w:val="004474F2"/>
    <w:rsid w:val="004543C2"/>
    <w:rsid w:val="00454FF2"/>
    <w:rsid w:val="00455659"/>
    <w:rsid w:val="00461725"/>
    <w:rsid w:val="00461BEE"/>
    <w:rsid w:val="0046277D"/>
    <w:rsid w:val="004627D7"/>
    <w:rsid w:val="00462882"/>
    <w:rsid w:val="00464B1A"/>
    <w:rsid w:val="00466A19"/>
    <w:rsid w:val="00467B94"/>
    <w:rsid w:val="00470CDB"/>
    <w:rsid w:val="00474C59"/>
    <w:rsid w:val="00476A3D"/>
    <w:rsid w:val="00480FE9"/>
    <w:rsid w:val="00481899"/>
    <w:rsid w:val="004823D1"/>
    <w:rsid w:val="00483024"/>
    <w:rsid w:val="004831CF"/>
    <w:rsid w:val="00483E8A"/>
    <w:rsid w:val="0048493F"/>
    <w:rsid w:val="00484955"/>
    <w:rsid w:val="00484EA0"/>
    <w:rsid w:val="004906A2"/>
    <w:rsid w:val="00491932"/>
    <w:rsid w:val="00492AC5"/>
    <w:rsid w:val="0049460D"/>
    <w:rsid w:val="0049463A"/>
    <w:rsid w:val="004946C7"/>
    <w:rsid w:val="00495E9D"/>
    <w:rsid w:val="00496B44"/>
    <w:rsid w:val="004A319B"/>
    <w:rsid w:val="004A3538"/>
    <w:rsid w:val="004A36C5"/>
    <w:rsid w:val="004A41F5"/>
    <w:rsid w:val="004A4207"/>
    <w:rsid w:val="004A5268"/>
    <w:rsid w:val="004A52C0"/>
    <w:rsid w:val="004A6249"/>
    <w:rsid w:val="004B2ADA"/>
    <w:rsid w:val="004B4C40"/>
    <w:rsid w:val="004B6860"/>
    <w:rsid w:val="004B6BC0"/>
    <w:rsid w:val="004B6FC6"/>
    <w:rsid w:val="004B7370"/>
    <w:rsid w:val="004B7C4E"/>
    <w:rsid w:val="004C0B3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4F29"/>
    <w:rsid w:val="004F685C"/>
    <w:rsid w:val="004F6A73"/>
    <w:rsid w:val="004F6B17"/>
    <w:rsid w:val="004F6BB6"/>
    <w:rsid w:val="004F6E40"/>
    <w:rsid w:val="004F79C0"/>
    <w:rsid w:val="004F7BEE"/>
    <w:rsid w:val="004F7DA3"/>
    <w:rsid w:val="005006C4"/>
    <w:rsid w:val="00501212"/>
    <w:rsid w:val="00501D07"/>
    <w:rsid w:val="00502B07"/>
    <w:rsid w:val="00507E14"/>
    <w:rsid w:val="00511920"/>
    <w:rsid w:val="00514098"/>
    <w:rsid w:val="0051462C"/>
    <w:rsid w:val="0051518D"/>
    <w:rsid w:val="005161BF"/>
    <w:rsid w:val="0052052B"/>
    <w:rsid w:val="00523375"/>
    <w:rsid w:val="00523F0A"/>
    <w:rsid w:val="00524847"/>
    <w:rsid w:val="005249D3"/>
    <w:rsid w:val="00525224"/>
    <w:rsid w:val="005306CA"/>
    <w:rsid w:val="00530A39"/>
    <w:rsid w:val="00530D07"/>
    <w:rsid w:val="00535A8B"/>
    <w:rsid w:val="005367A3"/>
    <w:rsid w:val="00536DE6"/>
    <w:rsid w:val="00536FB6"/>
    <w:rsid w:val="005404CC"/>
    <w:rsid w:val="00540A01"/>
    <w:rsid w:val="00540AA2"/>
    <w:rsid w:val="00541604"/>
    <w:rsid w:val="00541D90"/>
    <w:rsid w:val="00542247"/>
    <w:rsid w:val="005429FB"/>
    <w:rsid w:val="005441B6"/>
    <w:rsid w:val="00544D86"/>
    <w:rsid w:val="00547595"/>
    <w:rsid w:val="00550354"/>
    <w:rsid w:val="00552CCA"/>
    <w:rsid w:val="00555349"/>
    <w:rsid w:val="00556135"/>
    <w:rsid w:val="00557AD5"/>
    <w:rsid w:val="00560418"/>
    <w:rsid w:val="0056042B"/>
    <w:rsid w:val="00560874"/>
    <w:rsid w:val="005608D2"/>
    <w:rsid w:val="00560CE0"/>
    <w:rsid w:val="0056159C"/>
    <w:rsid w:val="00564BEA"/>
    <w:rsid w:val="00565CD0"/>
    <w:rsid w:val="00565FE7"/>
    <w:rsid w:val="00566456"/>
    <w:rsid w:val="0057017B"/>
    <w:rsid w:val="0057174F"/>
    <w:rsid w:val="005723EC"/>
    <w:rsid w:val="0057253D"/>
    <w:rsid w:val="00572D76"/>
    <w:rsid w:val="00573EEA"/>
    <w:rsid w:val="00575973"/>
    <w:rsid w:val="00576A58"/>
    <w:rsid w:val="00577B50"/>
    <w:rsid w:val="0058086D"/>
    <w:rsid w:val="0058182E"/>
    <w:rsid w:val="00581CC1"/>
    <w:rsid w:val="005835FD"/>
    <w:rsid w:val="0058500F"/>
    <w:rsid w:val="005850FD"/>
    <w:rsid w:val="00586718"/>
    <w:rsid w:val="00586B3D"/>
    <w:rsid w:val="00590115"/>
    <w:rsid w:val="005904F1"/>
    <w:rsid w:val="00590C64"/>
    <w:rsid w:val="00593DF4"/>
    <w:rsid w:val="00594A7A"/>
    <w:rsid w:val="00594F5A"/>
    <w:rsid w:val="00597129"/>
    <w:rsid w:val="005A03AF"/>
    <w:rsid w:val="005A076D"/>
    <w:rsid w:val="005A323F"/>
    <w:rsid w:val="005A33F2"/>
    <w:rsid w:val="005A342F"/>
    <w:rsid w:val="005A45BF"/>
    <w:rsid w:val="005A50C3"/>
    <w:rsid w:val="005A6A8D"/>
    <w:rsid w:val="005A78C6"/>
    <w:rsid w:val="005A7C36"/>
    <w:rsid w:val="005B1602"/>
    <w:rsid w:val="005B212D"/>
    <w:rsid w:val="005B265D"/>
    <w:rsid w:val="005B3094"/>
    <w:rsid w:val="005B39EE"/>
    <w:rsid w:val="005B3F0D"/>
    <w:rsid w:val="005B759A"/>
    <w:rsid w:val="005C0FCD"/>
    <w:rsid w:val="005C47A8"/>
    <w:rsid w:val="005C4FE2"/>
    <w:rsid w:val="005C5063"/>
    <w:rsid w:val="005C53ED"/>
    <w:rsid w:val="005C601E"/>
    <w:rsid w:val="005C6837"/>
    <w:rsid w:val="005C7F19"/>
    <w:rsid w:val="005D07AB"/>
    <w:rsid w:val="005D1496"/>
    <w:rsid w:val="005D2168"/>
    <w:rsid w:val="005D3E24"/>
    <w:rsid w:val="005D5EA1"/>
    <w:rsid w:val="005D6714"/>
    <w:rsid w:val="005D6DB9"/>
    <w:rsid w:val="005D7C76"/>
    <w:rsid w:val="005E11A6"/>
    <w:rsid w:val="005E221B"/>
    <w:rsid w:val="005E265A"/>
    <w:rsid w:val="005E5E2D"/>
    <w:rsid w:val="005E65E4"/>
    <w:rsid w:val="005E7470"/>
    <w:rsid w:val="005E78B8"/>
    <w:rsid w:val="005E7B0D"/>
    <w:rsid w:val="005F0BAC"/>
    <w:rsid w:val="005F1C5C"/>
    <w:rsid w:val="005F1C91"/>
    <w:rsid w:val="005F2656"/>
    <w:rsid w:val="005F2713"/>
    <w:rsid w:val="005F2861"/>
    <w:rsid w:val="005F2C84"/>
    <w:rsid w:val="00600E86"/>
    <w:rsid w:val="00600F6F"/>
    <w:rsid w:val="006017D0"/>
    <w:rsid w:val="006053DB"/>
    <w:rsid w:val="0060571E"/>
    <w:rsid w:val="00605F6F"/>
    <w:rsid w:val="0061169C"/>
    <w:rsid w:val="0061196C"/>
    <w:rsid w:val="00611B98"/>
    <w:rsid w:val="006123AC"/>
    <w:rsid w:val="0061260D"/>
    <w:rsid w:val="006127B6"/>
    <w:rsid w:val="006128B6"/>
    <w:rsid w:val="006141E2"/>
    <w:rsid w:val="00614E5A"/>
    <w:rsid w:val="00615AA8"/>
    <w:rsid w:val="00617253"/>
    <w:rsid w:val="0061787A"/>
    <w:rsid w:val="00617A71"/>
    <w:rsid w:val="006214EC"/>
    <w:rsid w:val="006217C5"/>
    <w:rsid w:val="006217C7"/>
    <w:rsid w:val="0062267D"/>
    <w:rsid w:val="006240E5"/>
    <w:rsid w:val="006252F8"/>
    <w:rsid w:val="00625BB4"/>
    <w:rsid w:val="00625BC6"/>
    <w:rsid w:val="00626097"/>
    <w:rsid w:val="006264EF"/>
    <w:rsid w:val="006275F6"/>
    <w:rsid w:val="00627AB8"/>
    <w:rsid w:val="00633874"/>
    <w:rsid w:val="00633C9E"/>
    <w:rsid w:val="0063518B"/>
    <w:rsid w:val="00635754"/>
    <w:rsid w:val="00636FC6"/>
    <w:rsid w:val="0063725A"/>
    <w:rsid w:val="006374B2"/>
    <w:rsid w:val="00640618"/>
    <w:rsid w:val="006408DE"/>
    <w:rsid w:val="00641218"/>
    <w:rsid w:val="006412EC"/>
    <w:rsid w:val="00643554"/>
    <w:rsid w:val="00645A90"/>
    <w:rsid w:val="006462F8"/>
    <w:rsid w:val="00650A00"/>
    <w:rsid w:val="0065197D"/>
    <w:rsid w:val="00653027"/>
    <w:rsid w:val="006544CA"/>
    <w:rsid w:val="00654B46"/>
    <w:rsid w:val="00655B40"/>
    <w:rsid w:val="0065658E"/>
    <w:rsid w:val="00656628"/>
    <w:rsid w:val="0066121D"/>
    <w:rsid w:val="00661EDF"/>
    <w:rsid w:val="0066253C"/>
    <w:rsid w:val="006644D5"/>
    <w:rsid w:val="00665FC8"/>
    <w:rsid w:val="006675C5"/>
    <w:rsid w:val="00667F16"/>
    <w:rsid w:val="0067012E"/>
    <w:rsid w:val="00672862"/>
    <w:rsid w:val="00675E76"/>
    <w:rsid w:val="00676547"/>
    <w:rsid w:val="0067686C"/>
    <w:rsid w:val="00677FD8"/>
    <w:rsid w:val="00680BFF"/>
    <w:rsid w:val="006832B8"/>
    <w:rsid w:val="00683FF1"/>
    <w:rsid w:val="006850D9"/>
    <w:rsid w:val="00685129"/>
    <w:rsid w:val="0068557C"/>
    <w:rsid w:val="00685A86"/>
    <w:rsid w:val="00686D11"/>
    <w:rsid w:val="00686FA1"/>
    <w:rsid w:val="00687784"/>
    <w:rsid w:val="006878BF"/>
    <w:rsid w:val="00687DD8"/>
    <w:rsid w:val="00687F4B"/>
    <w:rsid w:val="0069225C"/>
    <w:rsid w:val="0069576A"/>
    <w:rsid w:val="006958A6"/>
    <w:rsid w:val="00696C63"/>
    <w:rsid w:val="00697982"/>
    <w:rsid w:val="006A1210"/>
    <w:rsid w:val="006A2F35"/>
    <w:rsid w:val="006A3433"/>
    <w:rsid w:val="006A3525"/>
    <w:rsid w:val="006A3DBB"/>
    <w:rsid w:val="006A44BA"/>
    <w:rsid w:val="006A54AC"/>
    <w:rsid w:val="006B0311"/>
    <w:rsid w:val="006B0A1B"/>
    <w:rsid w:val="006B1324"/>
    <w:rsid w:val="006B1A3E"/>
    <w:rsid w:val="006B2FB1"/>
    <w:rsid w:val="006B3BD4"/>
    <w:rsid w:val="006B64FE"/>
    <w:rsid w:val="006B67F9"/>
    <w:rsid w:val="006B77A3"/>
    <w:rsid w:val="006C1359"/>
    <w:rsid w:val="006C1E94"/>
    <w:rsid w:val="006C2F60"/>
    <w:rsid w:val="006C3201"/>
    <w:rsid w:val="006C3873"/>
    <w:rsid w:val="006C63AB"/>
    <w:rsid w:val="006C6B66"/>
    <w:rsid w:val="006C75E4"/>
    <w:rsid w:val="006C7745"/>
    <w:rsid w:val="006D064A"/>
    <w:rsid w:val="006D1284"/>
    <w:rsid w:val="006D2289"/>
    <w:rsid w:val="006D53E7"/>
    <w:rsid w:val="006D56E8"/>
    <w:rsid w:val="006D6D05"/>
    <w:rsid w:val="006E09ED"/>
    <w:rsid w:val="006E3AC3"/>
    <w:rsid w:val="006E3DD6"/>
    <w:rsid w:val="006E585B"/>
    <w:rsid w:val="006E5BFF"/>
    <w:rsid w:val="006E6303"/>
    <w:rsid w:val="006E6B3B"/>
    <w:rsid w:val="006F16A3"/>
    <w:rsid w:val="006F1FD6"/>
    <w:rsid w:val="006F3D18"/>
    <w:rsid w:val="006F3FBC"/>
    <w:rsid w:val="006F5508"/>
    <w:rsid w:val="006F74E3"/>
    <w:rsid w:val="00700E10"/>
    <w:rsid w:val="00701630"/>
    <w:rsid w:val="00703E73"/>
    <w:rsid w:val="007046C4"/>
    <w:rsid w:val="00704B04"/>
    <w:rsid w:val="00705EB1"/>
    <w:rsid w:val="00711A99"/>
    <w:rsid w:val="007139BD"/>
    <w:rsid w:val="00715675"/>
    <w:rsid w:val="00715B48"/>
    <w:rsid w:val="007171B3"/>
    <w:rsid w:val="00720A15"/>
    <w:rsid w:val="00720C2F"/>
    <w:rsid w:val="007219F0"/>
    <w:rsid w:val="007229BE"/>
    <w:rsid w:val="00724609"/>
    <w:rsid w:val="00725904"/>
    <w:rsid w:val="00725B9A"/>
    <w:rsid w:val="007260DE"/>
    <w:rsid w:val="0072727C"/>
    <w:rsid w:val="00727875"/>
    <w:rsid w:val="00731CD6"/>
    <w:rsid w:val="00731D2B"/>
    <w:rsid w:val="00733996"/>
    <w:rsid w:val="00734214"/>
    <w:rsid w:val="007344C3"/>
    <w:rsid w:val="007370FA"/>
    <w:rsid w:val="00741270"/>
    <w:rsid w:val="00741DB5"/>
    <w:rsid w:val="007420C7"/>
    <w:rsid w:val="0074322E"/>
    <w:rsid w:val="00743363"/>
    <w:rsid w:val="0074532F"/>
    <w:rsid w:val="0074544D"/>
    <w:rsid w:val="007459BD"/>
    <w:rsid w:val="00747B65"/>
    <w:rsid w:val="007513D5"/>
    <w:rsid w:val="007538C7"/>
    <w:rsid w:val="007541CD"/>
    <w:rsid w:val="00754551"/>
    <w:rsid w:val="0075486D"/>
    <w:rsid w:val="00754A1E"/>
    <w:rsid w:val="007552CF"/>
    <w:rsid w:val="00756056"/>
    <w:rsid w:val="00756B8F"/>
    <w:rsid w:val="00757587"/>
    <w:rsid w:val="00760AF0"/>
    <w:rsid w:val="0076186A"/>
    <w:rsid w:val="0076505A"/>
    <w:rsid w:val="00765BE3"/>
    <w:rsid w:val="00766A6D"/>
    <w:rsid w:val="00770C19"/>
    <w:rsid w:val="00771338"/>
    <w:rsid w:val="00771743"/>
    <w:rsid w:val="007728B9"/>
    <w:rsid w:val="007729CD"/>
    <w:rsid w:val="007739C8"/>
    <w:rsid w:val="007742E0"/>
    <w:rsid w:val="007743C2"/>
    <w:rsid w:val="00775BEE"/>
    <w:rsid w:val="0077750A"/>
    <w:rsid w:val="007813A0"/>
    <w:rsid w:val="00781741"/>
    <w:rsid w:val="00781A01"/>
    <w:rsid w:val="0078358F"/>
    <w:rsid w:val="00783E98"/>
    <w:rsid w:val="00785277"/>
    <w:rsid w:val="007854C8"/>
    <w:rsid w:val="007856D1"/>
    <w:rsid w:val="00785BD9"/>
    <w:rsid w:val="00786F35"/>
    <w:rsid w:val="00787632"/>
    <w:rsid w:val="0079303A"/>
    <w:rsid w:val="007946A6"/>
    <w:rsid w:val="00794B2C"/>
    <w:rsid w:val="00794F17"/>
    <w:rsid w:val="007956A3"/>
    <w:rsid w:val="007964DD"/>
    <w:rsid w:val="00796531"/>
    <w:rsid w:val="00796D40"/>
    <w:rsid w:val="00797EC0"/>
    <w:rsid w:val="00797EE2"/>
    <w:rsid w:val="007A0F35"/>
    <w:rsid w:val="007A219B"/>
    <w:rsid w:val="007A3C4C"/>
    <w:rsid w:val="007A4F20"/>
    <w:rsid w:val="007A5BF8"/>
    <w:rsid w:val="007A67A8"/>
    <w:rsid w:val="007A78C2"/>
    <w:rsid w:val="007B1110"/>
    <w:rsid w:val="007B2356"/>
    <w:rsid w:val="007B4A0E"/>
    <w:rsid w:val="007C0B3A"/>
    <w:rsid w:val="007C0E28"/>
    <w:rsid w:val="007C1C29"/>
    <w:rsid w:val="007D0400"/>
    <w:rsid w:val="007D09B2"/>
    <w:rsid w:val="007D1FA8"/>
    <w:rsid w:val="007D6395"/>
    <w:rsid w:val="007D7F01"/>
    <w:rsid w:val="007E0AF8"/>
    <w:rsid w:val="007E0CD4"/>
    <w:rsid w:val="007E1D20"/>
    <w:rsid w:val="007E258C"/>
    <w:rsid w:val="007E25F9"/>
    <w:rsid w:val="007E31F2"/>
    <w:rsid w:val="007E4420"/>
    <w:rsid w:val="007E509C"/>
    <w:rsid w:val="007E6485"/>
    <w:rsid w:val="007E6A8B"/>
    <w:rsid w:val="007E6C12"/>
    <w:rsid w:val="007E714F"/>
    <w:rsid w:val="007F036F"/>
    <w:rsid w:val="007F10CC"/>
    <w:rsid w:val="007F1762"/>
    <w:rsid w:val="007F1D44"/>
    <w:rsid w:val="007F438F"/>
    <w:rsid w:val="007F5128"/>
    <w:rsid w:val="00800EE1"/>
    <w:rsid w:val="00801636"/>
    <w:rsid w:val="008026D3"/>
    <w:rsid w:val="00803AF0"/>
    <w:rsid w:val="0080765B"/>
    <w:rsid w:val="00810BA5"/>
    <w:rsid w:val="008111E2"/>
    <w:rsid w:val="008116F3"/>
    <w:rsid w:val="00812A17"/>
    <w:rsid w:val="008133C9"/>
    <w:rsid w:val="00814EDB"/>
    <w:rsid w:val="008158D3"/>
    <w:rsid w:val="00815E77"/>
    <w:rsid w:val="0081683F"/>
    <w:rsid w:val="008202DD"/>
    <w:rsid w:val="00821A5A"/>
    <w:rsid w:val="0082416F"/>
    <w:rsid w:val="008259B2"/>
    <w:rsid w:val="00831B20"/>
    <w:rsid w:val="00831E0B"/>
    <w:rsid w:val="00831FFE"/>
    <w:rsid w:val="008344F2"/>
    <w:rsid w:val="00834D9B"/>
    <w:rsid w:val="00835681"/>
    <w:rsid w:val="00835829"/>
    <w:rsid w:val="00835E2B"/>
    <w:rsid w:val="00836A9F"/>
    <w:rsid w:val="00840125"/>
    <w:rsid w:val="0084202E"/>
    <w:rsid w:val="0084297C"/>
    <w:rsid w:val="00843AFD"/>
    <w:rsid w:val="00843FFF"/>
    <w:rsid w:val="00845CAF"/>
    <w:rsid w:val="00847152"/>
    <w:rsid w:val="008476F8"/>
    <w:rsid w:val="00851B4C"/>
    <w:rsid w:val="00851EBA"/>
    <w:rsid w:val="00852CC8"/>
    <w:rsid w:val="008534A4"/>
    <w:rsid w:val="00853D3A"/>
    <w:rsid w:val="008575F7"/>
    <w:rsid w:val="0085780C"/>
    <w:rsid w:val="00857CB1"/>
    <w:rsid w:val="00861528"/>
    <w:rsid w:val="00862731"/>
    <w:rsid w:val="0086314D"/>
    <w:rsid w:val="00863E93"/>
    <w:rsid w:val="0086566D"/>
    <w:rsid w:val="0087036A"/>
    <w:rsid w:val="00871854"/>
    <w:rsid w:val="00871CCA"/>
    <w:rsid w:val="00873930"/>
    <w:rsid w:val="00874306"/>
    <w:rsid w:val="00874D31"/>
    <w:rsid w:val="0087507C"/>
    <w:rsid w:val="00877740"/>
    <w:rsid w:val="008804FE"/>
    <w:rsid w:val="008808B3"/>
    <w:rsid w:val="00881700"/>
    <w:rsid w:val="00881AF9"/>
    <w:rsid w:val="00883232"/>
    <w:rsid w:val="00883564"/>
    <w:rsid w:val="00883696"/>
    <w:rsid w:val="00884F3E"/>
    <w:rsid w:val="008873A2"/>
    <w:rsid w:val="00890100"/>
    <w:rsid w:val="00890DF5"/>
    <w:rsid w:val="008910AF"/>
    <w:rsid w:val="0089208D"/>
    <w:rsid w:val="008923FE"/>
    <w:rsid w:val="00892DB1"/>
    <w:rsid w:val="00893472"/>
    <w:rsid w:val="00894C0E"/>
    <w:rsid w:val="008958D2"/>
    <w:rsid w:val="00896C7B"/>
    <w:rsid w:val="00896E16"/>
    <w:rsid w:val="00897436"/>
    <w:rsid w:val="008A3760"/>
    <w:rsid w:val="008A3951"/>
    <w:rsid w:val="008A3A33"/>
    <w:rsid w:val="008A48CD"/>
    <w:rsid w:val="008A5294"/>
    <w:rsid w:val="008A6DB4"/>
    <w:rsid w:val="008A7DAF"/>
    <w:rsid w:val="008A7EB7"/>
    <w:rsid w:val="008B0135"/>
    <w:rsid w:val="008B1FCE"/>
    <w:rsid w:val="008B40E9"/>
    <w:rsid w:val="008B42FF"/>
    <w:rsid w:val="008B4681"/>
    <w:rsid w:val="008B5C22"/>
    <w:rsid w:val="008B6A3A"/>
    <w:rsid w:val="008B7910"/>
    <w:rsid w:val="008C0D48"/>
    <w:rsid w:val="008C1A66"/>
    <w:rsid w:val="008C2504"/>
    <w:rsid w:val="008C4081"/>
    <w:rsid w:val="008C61D5"/>
    <w:rsid w:val="008C7BC0"/>
    <w:rsid w:val="008D0021"/>
    <w:rsid w:val="008D2050"/>
    <w:rsid w:val="008D20F2"/>
    <w:rsid w:val="008D2C47"/>
    <w:rsid w:val="008D3005"/>
    <w:rsid w:val="008D3FBC"/>
    <w:rsid w:val="008D5862"/>
    <w:rsid w:val="008D6016"/>
    <w:rsid w:val="008E07B9"/>
    <w:rsid w:val="008E1196"/>
    <w:rsid w:val="008E2A04"/>
    <w:rsid w:val="008E445D"/>
    <w:rsid w:val="008E5607"/>
    <w:rsid w:val="008F12B3"/>
    <w:rsid w:val="008F44CE"/>
    <w:rsid w:val="008F49CA"/>
    <w:rsid w:val="008F5DB4"/>
    <w:rsid w:val="008F6692"/>
    <w:rsid w:val="00900E33"/>
    <w:rsid w:val="00901917"/>
    <w:rsid w:val="00902BFF"/>
    <w:rsid w:val="00905A72"/>
    <w:rsid w:val="009079FA"/>
    <w:rsid w:val="00910D9A"/>
    <w:rsid w:val="00910F32"/>
    <w:rsid w:val="009122EB"/>
    <w:rsid w:val="00914989"/>
    <w:rsid w:val="00915DA9"/>
    <w:rsid w:val="009167BD"/>
    <w:rsid w:val="00916ECC"/>
    <w:rsid w:val="0091742D"/>
    <w:rsid w:val="00920377"/>
    <w:rsid w:val="0092118D"/>
    <w:rsid w:val="00921769"/>
    <w:rsid w:val="0092236E"/>
    <w:rsid w:val="009235E7"/>
    <w:rsid w:val="00924F47"/>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3428"/>
    <w:rsid w:val="009538A9"/>
    <w:rsid w:val="00956C5C"/>
    <w:rsid w:val="00957467"/>
    <w:rsid w:val="0096123E"/>
    <w:rsid w:val="0096229A"/>
    <w:rsid w:val="00962838"/>
    <w:rsid w:val="0096428E"/>
    <w:rsid w:val="00964F12"/>
    <w:rsid w:val="0096530A"/>
    <w:rsid w:val="009656C0"/>
    <w:rsid w:val="00966C1E"/>
    <w:rsid w:val="009708A1"/>
    <w:rsid w:val="009714B0"/>
    <w:rsid w:val="00971D87"/>
    <w:rsid w:val="0097267A"/>
    <w:rsid w:val="009729D9"/>
    <w:rsid w:val="00972AC1"/>
    <w:rsid w:val="009737BB"/>
    <w:rsid w:val="00974526"/>
    <w:rsid w:val="0097461A"/>
    <w:rsid w:val="00974731"/>
    <w:rsid w:val="00975D91"/>
    <w:rsid w:val="00975DC8"/>
    <w:rsid w:val="00977038"/>
    <w:rsid w:val="009808D9"/>
    <w:rsid w:val="009836F8"/>
    <w:rsid w:val="0098569F"/>
    <w:rsid w:val="009857BB"/>
    <w:rsid w:val="00985CB8"/>
    <w:rsid w:val="00986AFB"/>
    <w:rsid w:val="009877D3"/>
    <w:rsid w:val="009918E2"/>
    <w:rsid w:val="0099395F"/>
    <w:rsid w:val="00994604"/>
    <w:rsid w:val="0099540E"/>
    <w:rsid w:val="00996147"/>
    <w:rsid w:val="009A12F9"/>
    <w:rsid w:val="009A1589"/>
    <w:rsid w:val="009A2BA1"/>
    <w:rsid w:val="009A353E"/>
    <w:rsid w:val="009A3750"/>
    <w:rsid w:val="009A5477"/>
    <w:rsid w:val="009A673C"/>
    <w:rsid w:val="009B17EA"/>
    <w:rsid w:val="009B26E6"/>
    <w:rsid w:val="009B282A"/>
    <w:rsid w:val="009B2878"/>
    <w:rsid w:val="009B2B25"/>
    <w:rsid w:val="009B427B"/>
    <w:rsid w:val="009B4AA9"/>
    <w:rsid w:val="009B523B"/>
    <w:rsid w:val="009B55E5"/>
    <w:rsid w:val="009B63CC"/>
    <w:rsid w:val="009B641D"/>
    <w:rsid w:val="009B6B10"/>
    <w:rsid w:val="009C1241"/>
    <w:rsid w:val="009C3794"/>
    <w:rsid w:val="009C445D"/>
    <w:rsid w:val="009C4FD3"/>
    <w:rsid w:val="009C5DBF"/>
    <w:rsid w:val="009C62C1"/>
    <w:rsid w:val="009C770B"/>
    <w:rsid w:val="009D0161"/>
    <w:rsid w:val="009D2D1D"/>
    <w:rsid w:val="009D34BE"/>
    <w:rsid w:val="009D36D4"/>
    <w:rsid w:val="009D3E7B"/>
    <w:rsid w:val="009D4F3A"/>
    <w:rsid w:val="009D61DE"/>
    <w:rsid w:val="009D67D1"/>
    <w:rsid w:val="009D70CE"/>
    <w:rsid w:val="009D7251"/>
    <w:rsid w:val="009D7EC8"/>
    <w:rsid w:val="009E08DA"/>
    <w:rsid w:val="009E1A4C"/>
    <w:rsid w:val="009E4BA8"/>
    <w:rsid w:val="009E69D1"/>
    <w:rsid w:val="009F51F5"/>
    <w:rsid w:val="009F547C"/>
    <w:rsid w:val="009F5912"/>
    <w:rsid w:val="009F6D06"/>
    <w:rsid w:val="00A01771"/>
    <w:rsid w:val="00A0199E"/>
    <w:rsid w:val="00A0203E"/>
    <w:rsid w:val="00A02554"/>
    <w:rsid w:val="00A02EE4"/>
    <w:rsid w:val="00A03C73"/>
    <w:rsid w:val="00A04D49"/>
    <w:rsid w:val="00A07C8B"/>
    <w:rsid w:val="00A10453"/>
    <w:rsid w:val="00A128D3"/>
    <w:rsid w:val="00A12B5D"/>
    <w:rsid w:val="00A2009F"/>
    <w:rsid w:val="00A21E01"/>
    <w:rsid w:val="00A22D80"/>
    <w:rsid w:val="00A22E3C"/>
    <w:rsid w:val="00A23B6A"/>
    <w:rsid w:val="00A24D37"/>
    <w:rsid w:val="00A24DAE"/>
    <w:rsid w:val="00A26949"/>
    <w:rsid w:val="00A32F5C"/>
    <w:rsid w:val="00A35CA8"/>
    <w:rsid w:val="00A362D5"/>
    <w:rsid w:val="00A36CE1"/>
    <w:rsid w:val="00A4083B"/>
    <w:rsid w:val="00A408B1"/>
    <w:rsid w:val="00A4094C"/>
    <w:rsid w:val="00A42483"/>
    <w:rsid w:val="00A42751"/>
    <w:rsid w:val="00A42DF1"/>
    <w:rsid w:val="00A430E2"/>
    <w:rsid w:val="00A43642"/>
    <w:rsid w:val="00A4429B"/>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AA1"/>
    <w:rsid w:val="00A626E7"/>
    <w:rsid w:val="00A62CA5"/>
    <w:rsid w:val="00A636EC"/>
    <w:rsid w:val="00A64BF0"/>
    <w:rsid w:val="00A667F3"/>
    <w:rsid w:val="00A6789A"/>
    <w:rsid w:val="00A70BFB"/>
    <w:rsid w:val="00A7283C"/>
    <w:rsid w:val="00A74993"/>
    <w:rsid w:val="00A74CBC"/>
    <w:rsid w:val="00A7660E"/>
    <w:rsid w:val="00A77E78"/>
    <w:rsid w:val="00A8103F"/>
    <w:rsid w:val="00A8186B"/>
    <w:rsid w:val="00A8218F"/>
    <w:rsid w:val="00A825EC"/>
    <w:rsid w:val="00A82825"/>
    <w:rsid w:val="00A83A7A"/>
    <w:rsid w:val="00A83FED"/>
    <w:rsid w:val="00A906A5"/>
    <w:rsid w:val="00A909E0"/>
    <w:rsid w:val="00A91250"/>
    <w:rsid w:val="00A93E1B"/>
    <w:rsid w:val="00A94AE2"/>
    <w:rsid w:val="00A957DE"/>
    <w:rsid w:val="00A95D61"/>
    <w:rsid w:val="00A95D9C"/>
    <w:rsid w:val="00A9648E"/>
    <w:rsid w:val="00A96A89"/>
    <w:rsid w:val="00A96E87"/>
    <w:rsid w:val="00AA0386"/>
    <w:rsid w:val="00AA0BF0"/>
    <w:rsid w:val="00AA1823"/>
    <w:rsid w:val="00AA2F1D"/>
    <w:rsid w:val="00AA3250"/>
    <w:rsid w:val="00AA5677"/>
    <w:rsid w:val="00AB2194"/>
    <w:rsid w:val="00AB2BA7"/>
    <w:rsid w:val="00AB4F8B"/>
    <w:rsid w:val="00AB718E"/>
    <w:rsid w:val="00AB7B05"/>
    <w:rsid w:val="00AB7CA2"/>
    <w:rsid w:val="00AB7D52"/>
    <w:rsid w:val="00AC01BA"/>
    <w:rsid w:val="00AC31ED"/>
    <w:rsid w:val="00AC42C8"/>
    <w:rsid w:val="00AC5E86"/>
    <w:rsid w:val="00AC65BD"/>
    <w:rsid w:val="00AD25A1"/>
    <w:rsid w:val="00AD2E61"/>
    <w:rsid w:val="00AD35E8"/>
    <w:rsid w:val="00AD489B"/>
    <w:rsid w:val="00AD5AE7"/>
    <w:rsid w:val="00AD5FC7"/>
    <w:rsid w:val="00AD7D20"/>
    <w:rsid w:val="00AE0A08"/>
    <w:rsid w:val="00AE0B32"/>
    <w:rsid w:val="00AE0CCF"/>
    <w:rsid w:val="00AE1585"/>
    <w:rsid w:val="00AE1729"/>
    <w:rsid w:val="00AE1BFC"/>
    <w:rsid w:val="00AE1C01"/>
    <w:rsid w:val="00AE27E6"/>
    <w:rsid w:val="00AE3D9C"/>
    <w:rsid w:val="00AE50A7"/>
    <w:rsid w:val="00AF26E2"/>
    <w:rsid w:val="00AF2C9A"/>
    <w:rsid w:val="00AF3134"/>
    <w:rsid w:val="00AF6005"/>
    <w:rsid w:val="00AF67E7"/>
    <w:rsid w:val="00AF7439"/>
    <w:rsid w:val="00B03E00"/>
    <w:rsid w:val="00B07A4F"/>
    <w:rsid w:val="00B07F54"/>
    <w:rsid w:val="00B12056"/>
    <w:rsid w:val="00B13DF7"/>
    <w:rsid w:val="00B13E37"/>
    <w:rsid w:val="00B147F6"/>
    <w:rsid w:val="00B153A5"/>
    <w:rsid w:val="00B157AF"/>
    <w:rsid w:val="00B16ABF"/>
    <w:rsid w:val="00B179E5"/>
    <w:rsid w:val="00B2053B"/>
    <w:rsid w:val="00B206E2"/>
    <w:rsid w:val="00B21103"/>
    <w:rsid w:val="00B222F2"/>
    <w:rsid w:val="00B227D3"/>
    <w:rsid w:val="00B23533"/>
    <w:rsid w:val="00B24098"/>
    <w:rsid w:val="00B25F9A"/>
    <w:rsid w:val="00B26FFE"/>
    <w:rsid w:val="00B27270"/>
    <w:rsid w:val="00B276E7"/>
    <w:rsid w:val="00B27C81"/>
    <w:rsid w:val="00B302E0"/>
    <w:rsid w:val="00B331B8"/>
    <w:rsid w:val="00B33A56"/>
    <w:rsid w:val="00B34666"/>
    <w:rsid w:val="00B3483F"/>
    <w:rsid w:val="00B35D3A"/>
    <w:rsid w:val="00B35D94"/>
    <w:rsid w:val="00B404D8"/>
    <w:rsid w:val="00B406D5"/>
    <w:rsid w:val="00B418BB"/>
    <w:rsid w:val="00B423FF"/>
    <w:rsid w:val="00B425BB"/>
    <w:rsid w:val="00B4386F"/>
    <w:rsid w:val="00B44B39"/>
    <w:rsid w:val="00B44C5B"/>
    <w:rsid w:val="00B4537D"/>
    <w:rsid w:val="00B475C9"/>
    <w:rsid w:val="00B52C21"/>
    <w:rsid w:val="00B53133"/>
    <w:rsid w:val="00B54E12"/>
    <w:rsid w:val="00B553A7"/>
    <w:rsid w:val="00B558A2"/>
    <w:rsid w:val="00B55F41"/>
    <w:rsid w:val="00B56686"/>
    <w:rsid w:val="00B60DF2"/>
    <w:rsid w:val="00B633EE"/>
    <w:rsid w:val="00B63899"/>
    <w:rsid w:val="00B63DB2"/>
    <w:rsid w:val="00B656D4"/>
    <w:rsid w:val="00B6607D"/>
    <w:rsid w:val="00B67216"/>
    <w:rsid w:val="00B67CF3"/>
    <w:rsid w:val="00B72AF5"/>
    <w:rsid w:val="00B738C0"/>
    <w:rsid w:val="00B752BE"/>
    <w:rsid w:val="00B76DF5"/>
    <w:rsid w:val="00B77693"/>
    <w:rsid w:val="00B77FEC"/>
    <w:rsid w:val="00B82DA5"/>
    <w:rsid w:val="00B83998"/>
    <w:rsid w:val="00B841D8"/>
    <w:rsid w:val="00B8426E"/>
    <w:rsid w:val="00B860FF"/>
    <w:rsid w:val="00B9113D"/>
    <w:rsid w:val="00B91DAC"/>
    <w:rsid w:val="00B9343D"/>
    <w:rsid w:val="00B938A1"/>
    <w:rsid w:val="00B93A17"/>
    <w:rsid w:val="00B94078"/>
    <w:rsid w:val="00B94950"/>
    <w:rsid w:val="00B97C23"/>
    <w:rsid w:val="00B97E1B"/>
    <w:rsid w:val="00BA03C3"/>
    <w:rsid w:val="00BA0ABA"/>
    <w:rsid w:val="00BA1B7D"/>
    <w:rsid w:val="00BA278C"/>
    <w:rsid w:val="00BA2B79"/>
    <w:rsid w:val="00BA32F5"/>
    <w:rsid w:val="00BA3A2A"/>
    <w:rsid w:val="00BA4BB8"/>
    <w:rsid w:val="00BA7297"/>
    <w:rsid w:val="00BB2F66"/>
    <w:rsid w:val="00BB32DE"/>
    <w:rsid w:val="00BB4AB5"/>
    <w:rsid w:val="00BB5805"/>
    <w:rsid w:val="00BB63D5"/>
    <w:rsid w:val="00BB6F98"/>
    <w:rsid w:val="00BB7225"/>
    <w:rsid w:val="00BB72D4"/>
    <w:rsid w:val="00BC0826"/>
    <w:rsid w:val="00BC1CE7"/>
    <w:rsid w:val="00BC1D9C"/>
    <w:rsid w:val="00BC2619"/>
    <w:rsid w:val="00BC2C00"/>
    <w:rsid w:val="00BC319A"/>
    <w:rsid w:val="00BC3D30"/>
    <w:rsid w:val="00BC4E72"/>
    <w:rsid w:val="00BC53A3"/>
    <w:rsid w:val="00BC57F3"/>
    <w:rsid w:val="00BC5870"/>
    <w:rsid w:val="00BC6D8D"/>
    <w:rsid w:val="00BC6E41"/>
    <w:rsid w:val="00BC7E19"/>
    <w:rsid w:val="00BD0126"/>
    <w:rsid w:val="00BD0250"/>
    <w:rsid w:val="00BD2150"/>
    <w:rsid w:val="00BD2961"/>
    <w:rsid w:val="00BD3687"/>
    <w:rsid w:val="00BD42D8"/>
    <w:rsid w:val="00BD4480"/>
    <w:rsid w:val="00BD460B"/>
    <w:rsid w:val="00BD5BAA"/>
    <w:rsid w:val="00BD5C7F"/>
    <w:rsid w:val="00BD6407"/>
    <w:rsid w:val="00BD7E64"/>
    <w:rsid w:val="00BE0B42"/>
    <w:rsid w:val="00BE0B47"/>
    <w:rsid w:val="00BE17D6"/>
    <w:rsid w:val="00BE2DB0"/>
    <w:rsid w:val="00BE37AA"/>
    <w:rsid w:val="00BE3D57"/>
    <w:rsid w:val="00BE463B"/>
    <w:rsid w:val="00BE46B7"/>
    <w:rsid w:val="00BE637F"/>
    <w:rsid w:val="00BE6682"/>
    <w:rsid w:val="00BE6BF2"/>
    <w:rsid w:val="00BE6FCA"/>
    <w:rsid w:val="00BE71CF"/>
    <w:rsid w:val="00BE7568"/>
    <w:rsid w:val="00BE7845"/>
    <w:rsid w:val="00BE7D08"/>
    <w:rsid w:val="00BF031B"/>
    <w:rsid w:val="00BF38CF"/>
    <w:rsid w:val="00BF3A47"/>
    <w:rsid w:val="00BF646A"/>
    <w:rsid w:val="00BF670D"/>
    <w:rsid w:val="00BF6F57"/>
    <w:rsid w:val="00BF7083"/>
    <w:rsid w:val="00C004C5"/>
    <w:rsid w:val="00C009FB"/>
    <w:rsid w:val="00C012F9"/>
    <w:rsid w:val="00C01DCD"/>
    <w:rsid w:val="00C0290D"/>
    <w:rsid w:val="00C0321A"/>
    <w:rsid w:val="00C045C9"/>
    <w:rsid w:val="00C04A73"/>
    <w:rsid w:val="00C05056"/>
    <w:rsid w:val="00C0521F"/>
    <w:rsid w:val="00C103E7"/>
    <w:rsid w:val="00C10F6F"/>
    <w:rsid w:val="00C14240"/>
    <w:rsid w:val="00C153E6"/>
    <w:rsid w:val="00C15B60"/>
    <w:rsid w:val="00C16E5B"/>
    <w:rsid w:val="00C17206"/>
    <w:rsid w:val="00C17A8A"/>
    <w:rsid w:val="00C20DEF"/>
    <w:rsid w:val="00C2195B"/>
    <w:rsid w:val="00C22318"/>
    <w:rsid w:val="00C233FB"/>
    <w:rsid w:val="00C24A33"/>
    <w:rsid w:val="00C25A86"/>
    <w:rsid w:val="00C262F1"/>
    <w:rsid w:val="00C270A0"/>
    <w:rsid w:val="00C27FB7"/>
    <w:rsid w:val="00C30DFD"/>
    <w:rsid w:val="00C310B3"/>
    <w:rsid w:val="00C31422"/>
    <w:rsid w:val="00C318BF"/>
    <w:rsid w:val="00C31BA7"/>
    <w:rsid w:val="00C32293"/>
    <w:rsid w:val="00C34711"/>
    <w:rsid w:val="00C36C61"/>
    <w:rsid w:val="00C420D3"/>
    <w:rsid w:val="00C422E7"/>
    <w:rsid w:val="00C4284E"/>
    <w:rsid w:val="00C428DA"/>
    <w:rsid w:val="00C45490"/>
    <w:rsid w:val="00C45E3D"/>
    <w:rsid w:val="00C45FBE"/>
    <w:rsid w:val="00C46B58"/>
    <w:rsid w:val="00C503E8"/>
    <w:rsid w:val="00C5338F"/>
    <w:rsid w:val="00C55768"/>
    <w:rsid w:val="00C55F3D"/>
    <w:rsid w:val="00C576BC"/>
    <w:rsid w:val="00C60DE3"/>
    <w:rsid w:val="00C62230"/>
    <w:rsid w:val="00C62A45"/>
    <w:rsid w:val="00C65DC7"/>
    <w:rsid w:val="00C70BD6"/>
    <w:rsid w:val="00C70D50"/>
    <w:rsid w:val="00C71118"/>
    <w:rsid w:val="00C7182F"/>
    <w:rsid w:val="00C71F55"/>
    <w:rsid w:val="00C7279A"/>
    <w:rsid w:val="00C72E62"/>
    <w:rsid w:val="00C72F31"/>
    <w:rsid w:val="00C801FC"/>
    <w:rsid w:val="00C80585"/>
    <w:rsid w:val="00C80E88"/>
    <w:rsid w:val="00C81713"/>
    <w:rsid w:val="00C845A2"/>
    <w:rsid w:val="00C8508B"/>
    <w:rsid w:val="00C863A7"/>
    <w:rsid w:val="00C86A1D"/>
    <w:rsid w:val="00C87E9C"/>
    <w:rsid w:val="00C90A15"/>
    <w:rsid w:val="00C93C8A"/>
    <w:rsid w:val="00C95D11"/>
    <w:rsid w:val="00C9639B"/>
    <w:rsid w:val="00C9781E"/>
    <w:rsid w:val="00CA08D7"/>
    <w:rsid w:val="00CA189A"/>
    <w:rsid w:val="00CA264C"/>
    <w:rsid w:val="00CA345A"/>
    <w:rsid w:val="00CA393E"/>
    <w:rsid w:val="00CA4C86"/>
    <w:rsid w:val="00CA5DCB"/>
    <w:rsid w:val="00CA66F5"/>
    <w:rsid w:val="00CB00FF"/>
    <w:rsid w:val="00CB0787"/>
    <w:rsid w:val="00CB0BB6"/>
    <w:rsid w:val="00CB15E2"/>
    <w:rsid w:val="00CB346E"/>
    <w:rsid w:val="00CB3BAC"/>
    <w:rsid w:val="00CC136F"/>
    <w:rsid w:val="00CC22B0"/>
    <w:rsid w:val="00CC5F90"/>
    <w:rsid w:val="00CC6888"/>
    <w:rsid w:val="00CC70CE"/>
    <w:rsid w:val="00CD0850"/>
    <w:rsid w:val="00CD10F0"/>
    <w:rsid w:val="00CD1855"/>
    <w:rsid w:val="00CD1A13"/>
    <w:rsid w:val="00CD1C98"/>
    <w:rsid w:val="00CD2252"/>
    <w:rsid w:val="00CD41F7"/>
    <w:rsid w:val="00CD48C5"/>
    <w:rsid w:val="00CD552C"/>
    <w:rsid w:val="00CD6576"/>
    <w:rsid w:val="00CD6BE6"/>
    <w:rsid w:val="00CD6E08"/>
    <w:rsid w:val="00CD7363"/>
    <w:rsid w:val="00CE2B08"/>
    <w:rsid w:val="00CE381B"/>
    <w:rsid w:val="00CE3D84"/>
    <w:rsid w:val="00CE614D"/>
    <w:rsid w:val="00CE716F"/>
    <w:rsid w:val="00CF057C"/>
    <w:rsid w:val="00CF083E"/>
    <w:rsid w:val="00CF1C16"/>
    <w:rsid w:val="00CF2883"/>
    <w:rsid w:val="00CF28B6"/>
    <w:rsid w:val="00CF475D"/>
    <w:rsid w:val="00CF4922"/>
    <w:rsid w:val="00CF50EC"/>
    <w:rsid w:val="00CF5889"/>
    <w:rsid w:val="00CF5DCA"/>
    <w:rsid w:val="00D00BCC"/>
    <w:rsid w:val="00D03627"/>
    <w:rsid w:val="00D0462B"/>
    <w:rsid w:val="00D048DA"/>
    <w:rsid w:val="00D071A9"/>
    <w:rsid w:val="00D103FA"/>
    <w:rsid w:val="00D10996"/>
    <w:rsid w:val="00D110E8"/>
    <w:rsid w:val="00D11906"/>
    <w:rsid w:val="00D11F34"/>
    <w:rsid w:val="00D150E2"/>
    <w:rsid w:val="00D168ED"/>
    <w:rsid w:val="00D16E08"/>
    <w:rsid w:val="00D16FB8"/>
    <w:rsid w:val="00D17FBD"/>
    <w:rsid w:val="00D21077"/>
    <w:rsid w:val="00D224DB"/>
    <w:rsid w:val="00D2331A"/>
    <w:rsid w:val="00D23AB4"/>
    <w:rsid w:val="00D243EF"/>
    <w:rsid w:val="00D2638A"/>
    <w:rsid w:val="00D275F8"/>
    <w:rsid w:val="00D27CDF"/>
    <w:rsid w:val="00D27D42"/>
    <w:rsid w:val="00D3134F"/>
    <w:rsid w:val="00D317B3"/>
    <w:rsid w:val="00D33786"/>
    <w:rsid w:val="00D33B3D"/>
    <w:rsid w:val="00D34166"/>
    <w:rsid w:val="00D3618A"/>
    <w:rsid w:val="00D36A3D"/>
    <w:rsid w:val="00D375C4"/>
    <w:rsid w:val="00D377EE"/>
    <w:rsid w:val="00D37A9E"/>
    <w:rsid w:val="00D37C4C"/>
    <w:rsid w:val="00D37E26"/>
    <w:rsid w:val="00D40FAE"/>
    <w:rsid w:val="00D43C9A"/>
    <w:rsid w:val="00D44BF2"/>
    <w:rsid w:val="00D46CDF"/>
    <w:rsid w:val="00D47AC7"/>
    <w:rsid w:val="00D50C27"/>
    <w:rsid w:val="00D50FC4"/>
    <w:rsid w:val="00D57526"/>
    <w:rsid w:val="00D601A8"/>
    <w:rsid w:val="00D60C90"/>
    <w:rsid w:val="00D60E7F"/>
    <w:rsid w:val="00D61626"/>
    <w:rsid w:val="00D61FE7"/>
    <w:rsid w:val="00D61FFA"/>
    <w:rsid w:val="00D623B2"/>
    <w:rsid w:val="00D628CE"/>
    <w:rsid w:val="00D62EB9"/>
    <w:rsid w:val="00D65831"/>
    <w:rsid w:val="00D66B57"/>
    <w:rsid w:val="00D706A9"/>
    <w:rsid w:val="00D709CB"/>
    <w:rsid w:val="00D70F4A"/>
    <w:rsid w:val="00D7165F"/>
    <w:rsid w:val="00D72D7C"/>
    <w:rsid w:val="00D730BC"/>
    <w:rsid w:val="00D7451A"/>
    <w:rsid w:val="00D74DB0"/>
    <w:rsid w:val="00D76521"/>
    <w:rsid w:val="00D766C3"/>
    <w:rsid w:val="00D76B1D"/>
    <w:rsid w:val="00D77BC8"/>
    <w:rsid w:val="00D8006A"/>
    <w:rsid w:val="00D802BF"/>
    <w:rsid w:val="00D82E86"/>
    <w:rsid w:val="00D8315F"/>
    <w:rsid w:val="00D84521"/>
    <w:rsid w:val="00D8454C"/>
    <w:rsid w:val="00D84F7F"/>
    <w:rsid w:val="00D8570B"/>
    <w:rsid w:val="00D86B88"/>
    <w:rsid w:val="00D921BD"/>
    <w:rsid w:val="00D931C9"/>
    <w:rsid w:val="00D94770"/>
    <w:rsid w:val="00D94DCF"/>
    <w:rsid w:val="00D96846"/>
    <w:rsid w:val="00D96C81"/>
    <w:rsid w:val="00D970AF"/>
    <w:rsid w:val="00DA0135"/>
    <w:rsid w:val="00DA0ABD"/>
    <w:rsid w:val="00DA0B35"/>
    <w:rsid w:val="00DA2629"/>
    <w:rsid w:val="00DA548D"/>
    <w:rsid w:val="00DA5C58"/>
    <w:rsid w:val="00DA5E27"/>
    <w:rsid w:val="00DB10F2"/>
    <w:rsid w:val="00DB1BB3"/>
    <w:rsid w:val="00DB1D9E"/>
    <w:rsid w:val="00DB2710"/>
    <w:rsid w:val="00DB3572"/>
    <w:rsid w:val="00DB69C2"/>
    <w:rsid w:val="00DB6A82"/>
    <w:rsid w:val="00DB7423"/>
    <w:rsid w:val="00DB782C"/>
    <w:rsid w:val="00DC0763"/>
    <w:rsid w:val="00DC2B17"/>
    <w:rsid w:val="00DC347E"/>
    <w:rsid w:val="00DC3550"/>
    <w:rsid w:val="00DC38A8"/>
    <w:rsid w:val="00DC3C66"/>
    <w:rsid w:val="00DC42C6"/>
    <w:rsid w:val="00DC44A4"/>
    <w:rsid w:val="00DC52B4"/>
    <w:rsid w:val="00DC6028"/>
    <w:rsid w:val="00DC67F6"/>
    <w:rsid w:val="00DC79FE"/>
    <w:rsid w:val="00DC7A5A"/>
    <w:rsid w:val="00DD0117"/>
    <w:rsid w:val="00DD02D6"/>
    <w:rsid w:val="00DD048A"/>
    <w:rsid w:val="00DD169B"/>
    <w:rsid w:val="00DD3083"/>
    <w:rsid w:val="00DD3879"/>
    <w:rsid w:val="00DD5104"/>
    <w:rsid w:val="00DD6243"/>
    <w:rsid w:val="00DD660E"/>
    <w:rsid w:val="00DD79DD"/>
    <w:rsid w:val="00DD7F26"/>
    <w:rsid w:val="00DD7FF4"/>
    <w:rsid w:val="00DE3A7D"/>
    <w:rsid w:val="00DE4A4D"/>
    <w:rsid w:val="00DE4C23"/>
    <w:rsid w:val="00DE6EB8"/>
    <w:rsid w:val="00DF093B"/>
    <w:rsid w:val="00DF326E"/>
    <w:rsid w:val="00DF40FE"/>
    <w:rsid w:val="00DF5212"/>
    <w:rsid w:val="00DF6A69"/>
    <w:rsid w:val="00DF717E"/>
    <w:rsid w:val="00E01773"/>
    <w:rsid w:val="00E035D6"/>
    <w:rsid w:val="00E049AF"/>
    <w:rsid w:val="00E05BF9"/>
    <w:rsid w:val="00E05D94"/>
    <w:rsid w:val="00E07084"/>
    <w:rsid w:val="00E07200"/>
    <w:rsid w:val="00E10997"/>
    <w:rsid w:val="00E12076"/>
    <w:rsid w:val="00E12660"/>
    <w:rsid w:val="00E13812"/>
    <w:rsid w:val="00E1395F"/>
    <w:rsid w:val="00E158C5"/>
    <w:rsid w:val="00E15BD9"/>
    <w:rsid w:val="00E16274"/>
    <w:rsid w:val="00E20D38"/>
    <w:rsid w:val="00E214A0"/>
    <w:rsid w:val="00E23113"/>
    <w:rsid w:val="00E246A7"/>
    <w:rsid w:val="00E25570"/>
    <w:rsid w:val="00E26F9B"/>
    <w:rsid w:val="00E302D7"/>
    <w:rsid w:val="00E316D4"/>
    <w:rsid w:val="00E31DD7"/>
    <w:rsid w:val="00E32B33"/>
    <w:rsid w:val="00E33A2F"/>
    <w:rsid w:val="00E34ECF"/>
    <w:rsid w:val="00E352DA"/>
    <w:rsid w:val="00E37A54"/>
    <w:rsid w:val="00E40272"/>
    <w:rsid w:val="00E40AD3"/>
    <w:rsid w:val="00E424EF"/>
    <w:rsid w:val="00E43643"/>
    <w:rsid w:val="00E4387D"/>
    <w:rsid w:val="00E45482"/>
    <w:rsid w:val="00E46384"/>
    <w:rsid w:val="00E4647E"/>
    <w:rsid w:val="00E46E7B"/>
    <w:rsid w:val="00E47C81"/>
    <w:rsid w:val="00E53271"/>
    <w:rsid w:val="00E535B8"/>
    <w:rsid w:val="00E568C8"/>
    <w:rsid w:val="00E56CDA"/>
    <w:rsid w:val="00E57AF9"/>
    <w:rsid w:val="00E57BB5"/>
    <w:rsid w:val="00E60468"/>
    <w:rsid w:val="00E63C99"/>
    <w:rsid w:val="00E64A90"/>
    <w:rsid w:val="00E65792"/>
    <w:rsid w:val="00E65EC4"/>
    <w:rsid w:val="00E672EB"/>
    <w:rsid w:val="00E71728"/>
    <w:rsid w:val="00E71A3F"/>
    <w:rsid w:val="00E71CA8"/>
    <w:rsid w:val="00E73FAA"/>
    <w:rsid w:val="00E7518D"/>
    <w:rsid w:val="00E754C0"/>
    <w:rsid w:val="00E76207"/>
    <w:rsid w:val="00E763CE"/>
    <w:rsid w:val="00E76F7B"/>
    <w:rsid w:val="00E80980"/>
    <w:rsid w:val="00E816BF"/>
    <w:rsid w:val="00E81908"/>
    <w:rsid w:val="00E81AA6"/>
    <w:rsid w:val="00E81BF7"/>
    <w:rsid w:val="00E84C14"/>
    <w:rsid w:val="00E87F11"/>
    <w:rsid w:val="00E90259"/>
    <w:rsid w:val="00E91EEB"/>
    <w:rsid w:val="00E9216E"/>
    <w:rsid w:val="00E92359"/>
    <w:rsid w:val="00E96E29"/>
    <w:rsid w:val="00EA3751"/>
    <w:rsid w:val="00EA5182"/>
    <w:rsid w:val="00EA6171"/>
    <w:rsid w:val="00EA6A87"/>
    <w:rsid w:val="00EA74A6"/>
    <w:rsid w:val="00EA7ACE"/>
    <w:rsid w:val="00EB122F"/>
    <w:rsid w:val="00EB16AB"/>
    <w:rsid w:val="00EB184B"/>
    <w:rsid w:val="00EB3077"/>
    <w:rsid w:val="00EB35A5"/>
    <w:rsid w:val="00EB3EB5"/>
    <w:rsid w:val="00EB42C5"/>
    <w:rsid w:val="00EB472D"/>
    <w:rsid w:val="00EB58D8"/>
    <w:rsid w:val="00EB604D"/>
    <w:rsid w:val="00EB6B56"/>
    <w:rsid w:val="00EC00D5"/>
    <w:rsid w:val="00EC18C9"/>
    <w:rsid w:val="00EC5111"/>
    <w:rsid w:val="00EC6656"/>
    <w:rsid w:val="00ED1044"/>
    <w:rsid w:val="00ED129E"/>
    <w:rsid w:val="00ED12D1"/>
    <w:rsid w:val="00ED2992"/>
    <w:rsid w:val="00ED37A4"/>
    <w:rsid w:val="00ED4D14"/>
    <w:rsid w:val="00ED4D51"/>
    <w:rsid w:val="00ED64DB"/>
    <w:rsid w:val="00EE0741"/>
    <w:rsid w:val="00EE101B"/>
    <w:rsid w:val="00EE163D"/>
    <w:rsid w:val="00EE2142"/>
    <w:rsid w:val="00EE2A5E"/>
    <w:rsid w:val="00EE2BBD"/>
    <w:rsid w:val="00EE51F6"/>
    <w:rsid w:val="00EE6FFD"/>
    <w:rsid w:val="00EF1E8E"/>
    <w:rsid w:val="00EF41E2"/>
    <w:rsid w:val="00EF4D22"/>
    <w:rsid w:val="00EF5110"/>
    <w:rsid w:val="00EF61BF"/>
    <w:rsid w:val="00EF670F"/>
    <w:rsid w:val="00EF7973"/>
    <w:rsid w:val="00F005DC"/>
    <w:rsid w:val="00F0068A"/>
    <w:rsid w:val="00F01C7E"/>
    <w:rsid w:val="00F02D0F"/>
    <w:rsid w:val="00F0333D"/>
    <w:rsid w:val="00F037E3"/>
    <w:rsid w:val="00F03C7C"/>
    <w:rsid w:val="00F03D87"/>
    <w:rsid w:val="00F03E5C"/>
    <w:rsid w:val="00F04166"/>
    <w:rsid w:val="00F0706F"/>
    <w:rsid w:val="00F109BF"/>
    <w:rsid w:val="00F129DE"/>
    <w:rsid w:val="00F1354E"/>
    <w:rsid w:val="00F13A8E"/>
    <w:rsid w:val="00F155C6"/>
    <w:rsid w:val="00F17D96"/>
    <w:rsid w:val="00F20A63"/>
    <w:rsid w:val="00F21054"/>
    <w:rsid w:val="00F23ABA"/>
    <w:rsid w:val="00F315FB"/>
    <w:rsid w:val="00F31DE2"/>
    <w:rsid w:val="00F324AA"/>
    <w:rsid w:val="00F337C3"/>
    <w:rsid w:val="00F33E55"/>
    <w:rsid w:val="00F34A6C"/>
    <w:rsid w:val="00F35C78"/>
    <w:rsid w:val="00F367A1"/>
    <w:rsid w:val="00F3751D"/>
    <w:rsid w:val="00F40336"/>
    <w:rsid w:val="00F41999"/>
    <w:rsid w:val="00F4242B"/>
    <w:rsid w:val="00F46DEC"/>
    <w:rsid w:val="00F47818"/>
    <w:rsid w:val="00F47F04"/>
    <w:rsid w:val="00F512BB"/>
    <w:rsid w:val="00F51362"/>
    <w:rsid w:val="00F526C8"/>
    <w:rsid w:val="00F53798"/>
    <w:rsid w:val="00F53812"/>
    <w:rsid w:val="00F53DAA"/>
    <w:rsid w:val="00F551FD"/>
    <w:rsid w:val="00F56F07"/>
    <w:rsid w:val="00F60507"/>
    <w:rsid w:val="00F605A6"/>
    <w:rsid w:val="00F658B5"/>
    <w:rsid w:val="00F6792B"/>
    <w:rsid w:val="00F67B10"/>
    <w:rsid w:val="00F74EF6"/>
    <w:rsid w:val="00F76BBB"/>
    <w:rsid w:val="00F81131"/>
    <w:rsid w:val="00F8264D"/>
    <w:rsid w:val="00F86028"/>
    <w:rsid w:val="00F86CD4"/>
    <w:rsid w:val="00F907BA"/>
    <w:rsid w:val="00F90E30"/>
    <w:rsid w:val="00F917B6"/>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A7796"/>
    <w:rsid w:val="00FB0665"/>
    <w:rsid w:val="00FB0BB9"/>
    <w:rsid w:val="00FB21C6"/>
    <w:rsid w:val="00FB2F50"/>
    <w:rsid w:val="00FB3972"/>
    <w:rsid w:val="00FB3CCE"/>
    <w:rsid w:val="00FB4731"/>
    <w:rsid w:val="00FB4910"/>
    <w:rsid w:val="00FB6787"/>
    <w:rsid w:val="00FC2B97"/>
    <w:rsid w:val="00FC30F4"/>
    <w:rsid w:val="00FC3D9E"/>
    <w:rsid w:val="00FC4C95"/>
    <w:rsid w:val="00FC509F"/>
    <w:rsid w:val="00FC58FB"/>
    <w:rsid w:val="00FC5D81"/>
    <w:rsid w:val="00FD08BF"/>
    <w:rsid w:val="00FD192D"/>
    <w:rsid w:val="00FD2AFE"/>
    <w:rsid w:val="00FD336C"/>
    <w:rsid w:val="00FD33FE"/>
    <w:rsid w:val="00FD4D51"/>
    <w:rsid w:val="00FD4D9C"/>
    <w:rsid w:val="00FD687C"/>
    <w:rsid w:val="00FE0066"/>
    <w:rsid w:val="00FE16CF"/>
    <w:rsid w:val="00FE252B"/>
    <w:rsid w:val="00FE3DD5"/>
    <w:rsid w:val="00FE411F"/>
    <w:rsid w:val="00FE59DE"/>
    <w:rsid w:val="00FE6596"/>
    <w:rsid w:val="00FE77D3"/>
    <w:rsid w:val="00FE7E28"/>
    <w:rsid w:val="00FF039F"/>
    <w:rsid w:val="00FF075E"/>
    <w:rsid w:val="00FF0B1C"/>
    <w:rsid w:val="00FF2B27"/>
    <w:rsid w:val="00FF2B3C"/>
    <w:rsid w:val="00FF2EDF"/>
    <w:rsid w:val="00FF44C1"/>
    <w:rsid w:val="00FF4DCF"/>
    <w:rsid w:val="00FF51B8"/>
    <w:rsid w:val="00FF5216"/>
    <w:rsid w:val="00FF54E7"/>
    <w:rsid w:val="00FF5D2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0BC"/>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9"/>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9"/>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8"/>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40"/>
      </w:numPr>
    </w:pPr>
  </w:style>
  <w:style w:type="numbering" w:customStyle="1" w:styleId="Estilo1">
    <w:name w:val="Estilo1"/>
    <w:rsid w:val="005D6714"/>
    <w:pPr>
      <w:numPr>
        <w:numId w:val="41"/>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0BC"/>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9"/>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9"/>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8"/>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40"/>
      </w:numPr>
    </w:pPr>
  </w:style>
  <w:style w:type="numbering" w:customStyle="1" w:styleId="Estilo1">
    <w:name w:val="Estilo1"/>
    <w:rsid w:val="005D6714"/>
    <w:pPr>
      <w:numPr>
        <w:numId w:val="41"/>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87509476">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8109684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585454690">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706609693">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74731009">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97019261">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31627730">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604052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08685558">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39247075">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07662573">
      <w:bodyDiv w:val="1"/>
      <w:marLeft w:val="0"/>
      <w:marRight w:val="0"/>
      <w:marTop w:val="0"/>
      <w:marBottom w:val="0"/>
      <w:divBdr>
        <w:top w:val="none" w:sz="0" w:space="0" w:color="auto"/>
        <w:left w:val="none" w:sz="0" w:space="0" w:color="auto"/>
        <w:bottom w:val="none" w:sz="0" w:space="0" w:color="auto"/>
        <w:right w:val="none" w:sz="0" w:space="0" w:color="auto"/>
      </w:divBdr>
    </w:div>
    <w:div w:id="1308248032">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61660040">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3226292">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92722714">
      <w:bodyDiv w:val="1"/>
      <w:marLeft w:val="0"/>
      <w:marRight w:val="0"/>
      <w:marTop w:val="0"/>
      <w:marBottom w:val="0"/>
      <w:divBdr>
        <w:top w:val="none" w:sz="0" w:space="0" w:color="auto"/>
        <w:left w:val="none" w:sz="0" w:space="0" w:color="auto"/>
        <w:bottom w:val="none" w:sz="0" w:space="0" w:color="auto"/>
        <w:right w:val="none" w:sz="0" w:space="0" w:color="auto"/>
      </w:divBdr>
    </w:div>
    <w:div w:id="1494637263">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24651993">
      <w:bodyDiv w:val="1"/>
      <w:marLeft w:val="0"/>
      <w:marRight w:val="0"/>
      <w:marTop w:val="0"/>
      <w:marBottom w:val="0"/>
      <w:divBdr>
        <w:top w:val="none" w:sz="0" w:space="0" w:color="auto"/>
        <w:left w:val="none" w:sz="0" w:space="0" w:color="auto"/>
        <w:bottom w:val="none" w:sz="0" w:space="0" w:color="auto"/>
        <w:right w:val="none" w:sz="0" w:space="0" w:color="auto"/>
      </w:divBdr>
    </w:div>
    <w:div w:id="1627084641">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8042091">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20200245">
      <w:bodyDiv w:val="1"/>
      <w:marLeft w:val="0"/>
      <w:marRight w:val="0"/>
      <w:marTop w:val="0"/>
      <w:marBottom w:val="0"/>
      <w:divBdr>
        <w:top w:val="none" w:sz="0" w:space="0" w:color="auto"/>
        <w:left w:val="none" w:sz="0" w:space="0" w:color="auto"/>
        <w:bottom w:val="none" w:sz="0" w:space="0" w:color="auto"/>
        <w:right w:val="none" w:sz="0" w:space="0" w:color="auto"/>
      </w:divBdr>
    </w:div>
    <w:div w:id="1852256761">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9078795">
      <w:bodyDiv w:val="1"/>
      <w:marLeft w:val="0"/>
      <w:marRight w:val="0"/>
      <w:marTop w:val="0"/>
      <w:marBottom w:val="0"/>
      <w:divBdr>
        <w:top w:val="none" w:sz="0" w:space="0" w:color="auto"/>
        <w:left w:val="none" w:sz="0" w:space="0" w:color="auto"/>
        <w:bottom w:val="none" w:sz="0" w:space="0" w:color="auto"/>
        <w:right w:val="none" w:sz="0" w:space="0" w:color="auto"/>
      </w:divBdr>
    </w:div>
    <w:div w:id="1959950308">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4397879">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hacienda.gob.mx" TargetMode="External"/><Relationship Id="rId18" Type="http://schemas.openxmlformats.org/officeDocument/2006/relationships/oleObject" Target="embeddings/Hoja_de_c_lculo_de_Microsoft_Excel_97-20031.xls"/><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s://upcp-compranet.hacienda.gob.m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56F260-F436-440C-8536-0B569014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2117</TotalTime>
  <Pages>89</Pages>
  <Words>44073</Words>
  <Characters>242406</Characters>
  <Application>Microsoft Office Word</Application>
  <DocSecurity>0</DocSecurity>
  <Lines>2020</Lines>
  <Paragraphs>571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285908</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subject/>
  <dc:creator>M.REZA</dc:creator>
  <cp:keywords/>
  <dc:description/>
  <cp:lastModifiedBy>Fidel Alejandro Becerra Coronado</cp:lastModifiedBy>
  <cp:revision>192</cp:revision>
  <cp:lastPrinted>2024-12-06T20:15:00Z</cp:lastPrinted>
  <dcterms:created xsi:type="dcterms:W3CDTF">2023-09-30T01:57:00Z</dcterms:created>
  <dcterms:modified xsi:type="dcterms:W3CDTF">2024-12-20T18:18:00Z</dcterms:modified>
</cp:coreProperties>
</file>