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3EA" w:rsidRDefault="00A453EA">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sz w:val="24"/>
        </w:rPr>
      </w:pPr>
    </w:p>
    <w:p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COORDINACIÓN DELEGACIONAL DE ABASTECIMIENTO Y EQUIPAMIENTO</w:t>
      </w:r>
    </w:p>
    <w:p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DOMICILIO: PERIFERICO SUR No. 8000  COLONIA SANTA MARIA TEQUEPEXPAN</w:t>
      </w:r>
    </w:p>
    <w:p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 xml:space="preserve"> SAN PEDRO TLAQUEPAQUE, JALISCO; C.P. 45600</w:t>
      </w: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sz w:val="24"/>
        </w:rPr>
      </w:pPr>
    </w:p>
    <w:p w:rsidR="00A8392F" w:rsidRDefault="00A8392F">
      <w:pPr>
        <w:suppressAutoHyphens/>
        <w:spacing w:after="0" w:line="240" w:lineRule="auto"/>
        <w:jc w:val="center"/>
        <w:rPr>
          <w:rFonts w:ascii="Arial" w:eastAsia="Arial" w:hAnsi="Arial" w:cs="Arial"/>
          <w:sz w:val="24"/>
        </w:rPr>
      </w:pPr>
    </w:p>
    <w:p w:rsidR="00A8392F" w:rsidRDefault="00A8392F">
      <w:pPr>
        <w:suppressAutoHyphens/>
        <w:spacing w:after="0" w:line="240" w:lineRule="auto"/>
        <w:jc w:val="center"/>
        <w:rPr>
          <w:rFonts w:ascii="Arial" w:eastAsia="Arial" w:hAnsi="Arial" w:cs="Arial"/>
          <w:sz w:val="24"/>
        </w:rPr>
      </w:pPr>
    </w:p>
    <w:p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LICITACIÓN PÚBLICA INTERNACIONAL BAJO LA COBERTURA DE TRATADOS</w:t>
      </w:r>
    </w:p>
    <w:p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No. </w:t>
      </w:r>
      <w:r w:rsidR="0019578B">
        <w:rPr>
          <w:rFonts w:ascii="Arial" w:eastAsia="Arial" w:hAnsi="Arial" w:cs="Arial"/>
          <w:b/>
          <w:sz w:val="24"/>
        </w:rPr>
        <w:t>LA-</w:t>
      </w:r>
      <w:r w:rsidR="003C15B1">
        <w:rPr>
          <w:rFonts w:ascii="Arial" w:eastAsia="Arial" w:hAnsi="Arial" w:cs="Arial"/>
          <w:b/>
          <w:sz w:val="24"/>
        </w:rPr>
        <w:t>50-</w:t>
      </w:r>
      <w:r w:rsidR="003C15B1" w:rsidRPr="003C15B1">
        <w:rPr>
          <w:rFonts w:ascii="Arial" w:eastAsia="Arial" w:hAnsi="Arial" w:cs="Arial"/>
          <w:b/>
          <w:sz w:val="24"/>
        </w:rPr>
        <w:t>GYR-050GYR002-T-4-2023</w:t>
      </w: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PARA LA ADQUISICIÓN DE CARTUCHOS DE TÓNER PARA EQUIPO DE IMPRESIÓN DEL GRUPO 372 PARA EL ORGANO DE OPERACIÓN ADMINISTRATIVA DESCONCENTRADA ESTATAL JALISCO, PARA CUBRIR NECESIDADES DEL EJERCICIO 2023</w:t>
      </w: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453EA" w:rsidRDefault="00A453EA">
      <w:pPr>
        <w:suppressAutoHyphens/>
        <w:spacing w:after="0" w:line="240" w:lineRule="auto"/>
        <w:jc w:val="center"/>
        <w:rPr>
          <w:rFonts w:ascii="Arial" w:eastAsia="Arial" w:hAnsi="Arial" w:cs="Arial"/>
          <w:b/>
          <w:sz w:val="24"/>
        </w:rPr>
      </w:pPr>
    </w:p>
    <w:p w:rsidR="00A453EA" w:rsidRDefault="00250EA9">
      <w:pPr>
        <w:suppressAutoHyphens/>
        <w:spacing w:after="0" w:line="240" w:lineRule="auto"/>
        <w:jc w:val="center"/>
        <w:rPr>
          <w:rFonts w:ascii="Arial" w:eastAsia="Arial" w:hAnsi="Arial" w:cs="Arial"/>
          <w:sz w:val="24"/>
          <w:u w:val="single"/>
        </w:rPr>
      </w:pPr>
      <w:r>
        <w:rPr>
          <w:rFonts w:ascii="Arial" w:eastAsia="Arial" w:hAnsi="Arial" w:cs="Arial"/>
          <w:sz w:val="24"/>
          <w:u w:val="single"/>
        </w:rPr>
        <w:t>EN APEGO AL ARTICULO 26 BIS FRACCION II ESTA LICITACION ES ELECTRONICA EL ENVÍO DE PROPOSICIONES, SE REALIZARÁ EXCLUSIVAMENTE POR MEDIOS ELECTRÓNICOS, A TRAVÉS DEL PORTAL DE COMPRANET, LOS INTERESADOS EN PARTICIPAR EN EL PROCEDIMIENTO, DEBERÁN CONTAR CON REGISTRO DE IDENTIFICACIÓN ELECTRÓNICA.</w:t>
      </w:r>
    </w:p>
    <w:p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 </w:t>
      </w: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F3685E" w:rsidRDefault="00F3685E">
      <w:pPr>
        <w:suppressAutoHyphens/>
        <w:spacing w:after="0" w:line="240" w:lineRule="auto"/>
        <w:jc w:val="center"/>
        <w:rPr>
          <w:rFonts w:ascii="Arial" w:eastAsia="Arial" w:hAnsi="Arial" w:cs="Arial"/>
          <w:b/>
          <w:sz w:val="24"/>
        </w:rPr>
      </w:pPr>
    </w:p>
    <w:p w:rsidR="00F3685E" w:rsidRDefault="00F3685E">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b/>
          <w:sz w:val="24"/>
        </w:rPr>
      </w:pPr>
    </w:p>
    <w:p w:rsidR="00A8392F" w:rsidRDefault="00A8392F">
      <w:pPr>
        <w:suppressAutoHyphens/>
        <w:spacing w:after="0" w:line="240" w:lineRule="auto"/>
        <w:jc w:val="center"/>
        <w:rPr>
          <w:rFonts w:ascii="Arial" w:eastAsia="Arial" w:hAnsi="Arial" w:cs="Arial"/>
        </w:rPr>
      </w:pPr>
    </w:p>
    <w:p w:rsidR="00A453EA" w:rsidRDefault="00250EA9">
      <w:pPr>
        <w:suppressAutoHyphens/>
        <w:spacing w:after="0" w:line="240" w:lineRule="auto"/>
        <w:jc w:val="center"/>
        <w:rPr>
          <w:rFonts w:ascii="Arial" w:eastAsia="Arial" w:hAnsi="Arial" w:cs="Arial"/>
        </w:rPr>
      </w:pPr>
      <w:r>
        <w:rPr>
          <w:rFonts w:ascii="Arial" w:eastAsia="Arial" w:hAnsi="Arial" w:cs="Arial"/>
        </w:rPr>
        <w:lastRenderedPageBreak/>
        <w:t>CONTENIDO</w:t>
      </w:r>
    </w:p>
    <w:tbl>
      <w:tblPr>
        <w:tblW w:w="0" w:type="auto"/>
        <w:tblInd w:w="70" w:type="dxa"/>
        <w:tblCellMar>
          <w:left w:w="10" w:type="dxa"/>
          <w:right w:w="10" w:type="dxa"/>
        </w:tblCellMar>
        <w:tblLook w:val="04A0" w:firstRow="1" w:lastRow="0" w:firstColumn="1" w:lastColumn="0" w:noHBand="0" w:noVBand="1"/>
      </w:tblPr>
      <w:tblGrid>
        <w:gridCol w:w="8908"/>
      </w:tblGrid>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PRESENTACIÓN.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GLOSARIO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b/>
              </w:rPr>
              <w:t>INFORMACION ESPECIFICA DE LA LICITACION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IDIOMA EN QUE PODRAN PRESENTARSE LAS PROPOSICIONES, ANEXOS TECNICOS Y EN SU CASO LOS FOLLETOS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DISPONIBILIDAD PRESUPUESTARIA</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b/>
              </w:rPr>
              <w:t>DESCRIPCION, UNIDAD Y CANTIDAD</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CALIDAD</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 xml:space="preserve">LICENCIAS, AUTORIZACIONES Y PERMISOS </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b/>
              </w:rPr>
              <w:t>MODALIDAD DE LA CONTRATACION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TIPO DE ABASTECIMIENTO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rPr>
              <w:t>FECHA, HORA Y DOMICILIO DE LOS EVENTOS, MEDIOS Y EN SU CASO, REDUCCION DE PLAZO PARA LA PRESENTACION DE PROPOSICIONES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b/>
              </w:rPr>
              <w:t>JUNTA DE ACLARACIONES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numPr>
                <w:ilvl w:val="0"/>
                <w:numId w:val="1"/>
              </w:numPr>
              <w:suppressAutoHyphens/>
              <w:spacing w:after="0" w:line="240" w:lineRule="auto"/>
              <w:ind w:left="720" w:hanging="360"/>
              <w:jc w:val="both"/>
            </w:pPr>
            <w:r>
              <w:rPr>
                <w:rFonts w:ascii="Arial" w:eastAsia="Arial" w:hAnsi="Arial" w:cs="Arial"/>
                <w:b/>
              </w:rPr>
              <w:t>PRESENTACION Y APERTURA DE PROPOSICIONES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5.1. PROPOSICIONES CONJUNTAS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2"/>
              </w:numPr>
              <w:suppressAutoHyphens/>
              <w:spacing w:after="0" w:line="240" w:lineRule="auto"/>
              <w:ind w:left="720" w:hanging="360"/>
              <w:jc w:val="both"/>
            </w:pPr>
            <w:r>
              <w:rPr>
                <w:rFonts w:ascii="Arial" w:eastAsia="Arial" w:hAnsi="Arial" w:cs="Arial"/>
                <w:b/>
              </w:rPr>
              <w:t>DOCUMENTOS QUE DEBERAN REMITIR POR EL SISTEMA COMPRANET 5.0 QUIENES DESEEN PARTICIPAR EN LA LICITACION, RELATIVO A LA PROPOSICION TECNICO-ECONOMICO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6.1 PROPOSICION TECNICA</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6.2 PROPOSICION ECONOMICA</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6.3 DOCUMENTACION COMPLEMENTARIA</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LA EXISTENCIA LEGAL PERSONALIDAD JURIDICA Y NACIONALIDAD DEL LICITANTE</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3"/>
              </w:numPr>
              <w:suppressAutoHyphens/>
              <w:spacing w:after="0" w:line="240" w:lineRule="auto"/>
              <w:ind w:left="720" w:hanging="360"/>
              <w:jc w:val="both"/>
            </w:pPr>
            <w:r>
              <w:rPr>
                <w:rFonts w:ascii="Arial" w:eastAsia="Arial" w:hAnsi="Arial" w:cs="Arial"/>
              </w:rPr>
              <w:t>EN LA SUSCRIPCION DE PROPOSICIONES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3"/>
              </w:numPr>
              <w:suppressAutoHyphens/>
              <w:spacing w:after="0" w:line="240" w:lineRule="auto"/>
              <w:ind w:left="720" w:hanging="360"/>
              <w:jc w:val="both"/>
            </w:pPr>
            <w:r>
              <w:rPr>
                <w:rFonts w:ascii="Arial" w:eastAsia="Arial" w:hAnsi="Arial" w:cs="Arial"/>
              </w:rPr>
              <w:t>PREVIO A LA FIRMA DEL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3"/>
              </w:numPr>
              <w:suppressAutoHyphens/>
              <w:spacing w:after="0" w:line="240" w:lineRule="auto"/>
              <w:ind w:left="720" w:hanging="360"/>
              <w:jc w:val="both"/>
            </w:pPr>
            <w:r>
              <w:rPr>
                <w:rFonts w:ascii="Arial" w:eastAsia="Arial" w:hAnsi="Arial" w:cs="Arial"/>
              </w:rPr>
              <w:t>EN LA FIRMA DEL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ENCONTRARSE AL CORRIENTE DE SUS OBLIGACIONES FISCALES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8.1 CUMPLIMIENTO DE OBLIGACIONES FISCALES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8.2 OPINIÓN DE CUMPLIMIENTO DE OBLIGACIONES FISCALES EN MATERIA DE SEGURIDAD SOCIAL</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ind w:left="781" w:hanging="781"/>
              <w:jc w:val="both"/>
            </w:pPr>
            <w:r>
              <w:rPr>
                <w:rFonts w:ascii="Arial" w:eastAsia="Arial" w:hAnsi="Arial" w:cs="Arial"/>
              </w:rPr>
              <w:t xml:space="preserve">        8.3 REGLAS PARA LA OBTENCIÓN DE LA CONSTANCIA DE SITUACIÓN FISCAL EN MATERIA DE         APORTACIONES PATRONALES Y ENTERO DE DESCUENTOS.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b/>
              </w:rPr>
              <w:t>CRITERIO PARA LA EVALUACION DE LAS PROPOSICIONES Y ADJUDICACION DE LOS CONTRATOS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TECNICAS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ECONOMICAS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360" w:hanging="4"/>
              <w:jc w:val="both"/>
            </w:pPr>
            <w:r>
              <w:rPr>
                <w:rFonts w:ascii="Arial" w:eastAsia="Arial" w:hAnsi="Arial" w:cs="Arial"/>
              </w:rPr>
              <w:t>CRITERIOS DE ADJUDICACION DE LOS CONTRANTOS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b/>
              </w:rPr>
              <w:t>CAUSAS DE DESECHAMIENTO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b/>
              </w:rPr>
              <w:t>COMUNICACIÓN DEL FALLO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b/>
              </w:rPr>
              <w:t>MODELO DE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rPr>
              <w:t>PERIODO DE CONTRATACION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4"/>
              </w:numPr>
              <w:suppressAutoHyphens/>
              <w:spacing w:after="0" w:line="240" w:lineRule="auto"/>
              <w:ind w:left="720" w:hanging="360"/>
              <w:jc w:val="both"/>
            </w:pPr>
            <w:r>
              <w:rPr>
                <w:rFonts w:ascii="Arial" w:eastAsia="Arial" w:hAnsi="Arial" w:cs="Arial"/>
                <w:b/>
              </w:rPr>
              <w:t>GARANTIAS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ind w:left="497" w:hanging="141"/>
              <w:jc w:val="both"/>
            </w:pPr>
            <w:r>
              <w:rPr>
                <w:rFonts w:ascii="Arial" w:eastAsia="Arial" w:hAnsi="Arial" w:cs="Arial"/>
              </w:rPr>
              <w:t>13.1. GARANTIAS DE LOS BIENES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tabs>
                <w:tab w:val="left" w:pos="356"/>
              </w:tabs>
              <w:suppressAutoHyphens/>
              <w:spacing w:after="0" w:line="240" w:lineRule="auto"/>
              <w:jc w:val="both"/>
            </w:pPr>
            <w:r>
              <w:rPr>
                <w:rFonts w:ascii="Arial" w:eastAsia="Arial" w:hAnsi="Arial" w:cs="Arial"/>
              </w:rPr>
              <w:lastRenderedPageBreak/>
              <w:t xml:space="preserve">        13.2. GARANTIA DE CUMPLIMIENTO DE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13.3. EJECUCION DE LA POLIZA DE CUMPLIMIENTO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13.4. GARANTIA DE ANTICIPO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5"/>
              </w:numPr>
              <w:suppressAutoHyphens/>
              <w:spacing w:after="0" w:line="240" w:lineRule="auto"/>
              <w:ind w:left="720" w:hanging="360"/>
              <w:jc w:val="both"/>
            </w:pPr>
            <w:r>
              <w:rPr>
                <w:rFonts w:ascii="Arial" w:eastAsia="Arial" w:hAnsi="Arial" w:cs="Arial"/>
                <w:b/>
              </w:rPr>
              <w:t>PENAS CONVENCIONALES</w:t>
            </w:r>
            <w:r>
              <w:rPr>
                <w:rFonts w:ascii="Arial" w:eastAsia="Arial" w:hAnsi="Arial" w:cs="Arial"/>
              </w:rPr>
              <w:t xml:space="preserve">, </w:t>
            </w:r>
            <w:r>
              <w:rPr>
                <w:rFonts w:ascii="Arial" w:eastAsia="Arial" w:hAnsi="Arial" w:cs="Arial"/>
                <w:b/>
              </w:rPr>
              <w:t>POR ATRASO EN LA ENTREGA DE LOS BIENES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5"/>
              </w:numPr>
              <w:suppressAutoHyphens/>
              <w:spacing w:after="0" w:line="240" w:lineRule="auto"/>
              <w:ind w:left="720" w:hanging="360"/>
              <w:jc w:val="both"/>
            </w:pPr>
            <w:r>
              <w:rPr>
                <w:rFonts w:ascii="Arial" w:eastAsia="Arial" w:hAnsi="Arial" w:cs="Arial"/>
              </w:rPr>
              <w:t>DEDUCTIVAS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5"/>
              </w:numPr>
              <w:suppressAutoHyphens/>
              <w:spacing w:after="0" w:line="240" w:lineRule="auto"/>
              <w:ind w:left="720" w:hanging="360"/>
              <w:jc w:val="both"/>
            </w:pPr>
            <w:r>
              <w:rPr>
                <w:rFonts w:ascii="Arial" w:eastAsia="Arial" w:hAnsi="Arial" w:cs="Arial"/>
              </w:rPr>
              <w:t>ADMINISTRADOR DEL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5"/>
              </w:numPr>
              <w:suppressAutoHyphens/>
              <w:spacing w:after="0" w:line="240" w:lineRule="auto"/>
              <w:ind w:left="720" w:hanging="360"/>
              <w:jc w:val="both"/>
            </w:pPr>
            <w:r>
              <w:rPr>
                <w:rFonts w:ascii="Arial" w:eastAsia="Arial" w:hAnsi="Arial" w:cs="Arial"/>
                <w:b/>
              </w:rPr>
              <w:t>PLAZO, LUGAR, CONDICIONES DE ENTREGA,  RECOLECCION DE CARTUCHOS VACIOS Y CANJE</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15.1 PLAZO Y LUGAR DE ENTREGA</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15.2 CONDICIONES DE ENTREGA DE LOS BIENES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15.3.- CONDICIONES DE ENTREGA PARA LOS EQUIPOS DE IMPRESIÓN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15.4 RECOLECCION DE CARTUCHOS VACIOS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rPr>
              <w:t xml:space="preserve">       15.5. CANJE O DEVOLUCION</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b/>
              </w:rPr>
              <w:t>CONDICIONES DE PAGO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rPr>
              <w:t>IMPUESTOS Y DERECHOS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b/>
              </w:rPr>
              <w:t>RESCISION ADMINISTRATIVA DEL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rPr>
              <w:t>CAUSAS DE RESCION ADMINISTRATIVA DEL CONTRATO</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b/>
              </w:rPr>
              <w:t>INCONFORMIDADES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b/>
              </w:rPr>
              <w:t>MANIFIESTO DE VINCULOS Y POSIBLES CONFICTOS DE INTERES</w:t>
            </w:r>
          </w:p>
        </w:tc>
      </w:tr>
      <w:tr w:rsidR="00A453EA">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rsidP="00304DDE">
            <w:pPr>
              <w:numPr>
                <w:ilvl w:val="0"/>
                <w:numId w:val="6"/>
              </w:numPr>
              <w:suppressAutoHyphens/>
              <w:spacing w:after="0" w:line="240" w:lineRule="auto"/>
              <w:ind w:left="720" w:hanging="360"/>
              <w:jc w:val="both"/>
            </w:pPr>
            <w:r>
              <w:rPr>
                <w:rFonts w:ascii="Arial" w:eastAsia="Arial" w:hAnsi="Arial" w:cs="Arial"/>
                <w:b/>
              </w:rPr>
              <w:t>ANEXOS</w:t>
            </w:r>
          </w:p>
        </w:tc>
      </w:tr>
    </w:tbl>
    <w:p w:rsidR="00A453EA" w:rsidRDefault="00A453EA">
      <w:pPr>
        <w:suppressAutoHyphens/>
        <w:spacing w:after="0" w:line="240" w:lineRule="auto"/>
        <w:rPr>
          <w:rFonts w:ascii="Arial" w:eastAsia="Arial" w:hAnsi="Arial" w:cs="Arial"/>
        </w:rPr>
      </w:pPr>
    </w:p>
    <w:p w:rsidR="00A453EA" w:rsidRDefault="00250EA9" w:rsidP="00F3685E">
      <w:pPr>
        <w:keepNext/>
        <w:tabs>
          <w:tab w:val="left" w:pos="432"/>
        </w:tabs>
        <w:suppressAutoHyphens/>
        <w:spacing w:after="0" w:line="240" w:lineRule="auto"/>
        <w:rPr>
          <w:rFonts w:ascii="Arial" w:eastAsia="Arial" w:hAnsi="Arial" w:cs="Arial"/>
          <w:sz w:val="20"/>
        </w:rPr>
      </w:pPr>
      <w:r w:rsidRPr="00F3685E">
        <w:rPr>
          <w:rFonts w:ascii="Arial" w:eastAsia="Arial" w:hAnsi="Arial" w:cs="Arial"/>
          <w:b/>
          <w:sz w:val="20"/>
        </w:rPr>
        <w:t>GLOSARIO DE TÉRMINOS</w:t>
      </w:r>
      <w:r>
        <w:rPr>
          <w:rFonts w:ascii="Arial" w:eastAsia="Arial" w:hAnsi="Arial" w:cs="Arial"/>
          <w:sz w:val="20"/>
        </w:rPr>
        <w:t>.</w:t>
      </w:r>
    </w:p>
    <w:p w:rsidR="00A453EA" w:rsidRDefault="00250EA9">
      <w:pPr>
        <w:suppressAutoHyphens/>
        <w:spacing w:after="120" w:line="240" w:lineRule="auto"/>
        <w:rPr>
          <w:rFonts w:ascii="Arial" w:eastAsia="Arial" w:hAnsi="Arial" w:cs="Arial"/>
          <w:sz w:val="20"/>
        </w:rPr>
      </w:pPr>
      <w:r>
        <w:rPr>
          <w:rFonts w:ascii="Arial" w:eastAsia="Arial" w:hAnsi="Arial" w:cs="Arial"/>
          <w:sz w:val="20"/>
        </w:rPr>
        <w:t>Para efectos de esta convocatoria, se entenderá por:</w:t>
      </w:r>
    </w:p>
    <w:p w:rsidR="00F3685E" w:rsidRDefault="00250EA9" w:rsidP="00F3685E">
      <w:pPr>
        <w:pStyle w:val="Prrafodelista"/>
        <w:numPr>
          <w:ilvl w:val="0"/>
          <w:numId w:val="125"/>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Administrador del Contrato: Servidor(es) público(s) en quien recae la responsabilidad de dar seguimiento al cumplimiento de las obligaciones establecidas en el contrato.</w:t>
      </w:r>
    </w:p>
    <w:p w:rsidR="00A453EA" w:rsidRPr="00F3685E" w:rsidRDefault="00250EA9" w:rsidP="00F3685E">
      <w:pPr>
        <w:pStyle w:val="Prrafodelista"/>
        <w:numPr>
          <w:ilvl w:val="0"/>
          <w:numId w:val="125"/>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F3685E">
        <w:rPr>
          <w:rFonts w:ascii="Arial" w:eastAsia="Arial" w:hAnsi="Arial" w:cs="Arial"/>
          <w:sz w:val="20"/>
        </w:rPr>
        <w:t>Área contratante: la facultada en la dependencia o entidad para realizar procedimientos de contratación a efecto de adquirir o arrendar bienes o contratar la prestación de servicios que requiera la dependencia o entidad de que se trate;</w:t>
      </w:r>
    </w:p>
    <w:p w:rsidR="00A453EA" w:rsidRPr="00B76D71" w:rsidRDefault="00250EA9" w:rsidP="00B76D71">
      <w:pPr>
        <w:pStyle w:val="Prrafodelista"/>
        <w:numPr>
          <w:ilvl w:val="0"/>
          <w:numId w:val="125"/>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requirente: la que en la dependencia o entidad, solicite o requiera formalmente la adquisición o arrendamiento de bienes o la prestación de servicios, o bien aquella que los utilizará;</w:t>
      </w:r>
    </w:p>
    <w:p w:rsidR="00A453EA" w:rsidRPr="00B76D71" w:rsidRDefault="00250EA9" w:rsidP="00B76D71">
      <w:pPr>
        <w:pStyle w:val="Prrafodelista"/>
        <w:numPr>
          <w:ilvl w:val="0"/>
          <w:numId w:val="125"/>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Bienes de Consumo: los que se desgastan o extinguen en su uso primario y por lo tanto no son susceptibles de ser utilizados nuevamente, los cuales en el Instituto se clasifican como Bienes de Uso No Terapéutico.</w:t>
      </w:r>
    </w:p>
    <w:p w:rsidR="00A453EA" w:rsidRPr="00B76D71" w:rsidRDefault="00250EA9" w:rsidP="00B76D71">
      <w:pPr>
        <w:pStyle w:val="Prrafodelista"/>
        <w:numPr>
          <w:ilvl w:val="0"/>
          <w:numId w:val="125"/>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Canje: Es la obligación que contraen los proveedores con el Instituto, para cambiar bienes en mal estado que no pueden ser utilizados, por bienes nuevos del mismo tipo.</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CECOBAN: Centro de Compensación Bancaria.</w:t>
      </w:r>
    </w:p>
    <w:p w:rsidR="00A453EA" w:rsidRPr="00B76D71" w:rsidRDefault="00250EA9" w:rsidP="00B76D71">
      <w:pPr>
        <w:pStyle w:val="Prrafodelista"/>
        <w:numPr>
          <w:ilvl w:val="0"/>
          <w:numId w:val="125"/>
        </w:numPr>
        <w:tabs>
          <w:tab w:val="left" w:pos="1353"/>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 xml:space="preserve">COMPRANET: el Sistema Electrónico de información pública gubernamental sobre adquisiciones, arrendamientos y servicios. con dirección electrónica en Internet: </w:t>
      </w:r>
      <w:hyperlink r:id="rId8">
        <w:r w:rsidRPr="00B76D71">
          <w:rPr>
            <w:rFonts w:ascii="Arial" w:eastAsia="Arial" w:hAnsi="Arial" w:cs="Arial"/>
            <w:color w:val="0000FF"/>
            <w:sz w:val="20"/>
            <w:u w:val="single"/>
          </w:rPr>
          <w:t>https://upcp-compranet.hacienda.gob.mx/</w:t>
        </w:r>
      </w:hyperlink>
      <w:r w:rsidRPr="00B76D71">
        <w:rPr>
          <w:rFonts w:ascii="Arial" w:eastAsia="Arial" w:hAnsi="Arial" w:cs="Arial"/>
          <w:sz w:val="20"/>
        </w:rPr>
        <w:t xml:space="preserve"> </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Contrato: documento a través del cual se formalizan los derechos y obligaciones derivados del fallo del procedimiento de contratación de la adquisición o la prestación de los servicios.</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Cuadro básico y catálogo de insumos del sector salud: Documento normativo que regula los insumos que se utilizan en las instituciones del Sistema Nacional de Salud.</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lastRenderedPageBreak/>
        <w:t>EMA: Entidad Mexicana de Acreditación.</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Instituto o IMSS: Instituto Mexicano del Seguro Social.</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IVA: Impuesto al Valor Agregado.</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LAASSP o Ley: Ley de Adquisiciones, Arrendamientos y Servicios del Sector Público.</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Licitante: La persona que participe en cualquier procedimiento de licitación pública o en de invitación a cuando menos tres personas.</w:t>
      </w:r>
    </w:p>
    <w:p w:rsidR="00A453EA" w:rsidRPr="00B76D71" w:rsidRDefault="00250EA9" w:rsidP="00B76D71">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Medios Remotos de Comunicación Electrónica: Los dispositivos tecnológicos para efectuar transmisión de datos e información a través de computadoras, líneas telefónicas, enlaces dedicados, microondas y similares.</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MIPYMES: las micro, pequeñas y medianas empresas de nacionalidad mexicana a que hace referencia la Ley para el Desarrollo de la Competitividad de la Micro, Pequeña y Mediana Empresa.</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Orden de Reposición: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Partida o concepto: La división o desglose de los bienes a adquirir o arrendar o de los servicios a contratar, contenidos en un procedimiento de contratación o en un contrato, para diferenciarlos unos de otros, clasificarlos o agruparlos.</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Proveedor: La persona que celebre contratos de adquisiciones, arrendamientos o servicios.</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Reglamento: Reglamento de la Ley de Adquisiciones, Arrendamientos y Servicios del Sector Público.</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SAI: Sistema de Abasto Institucional. Conjunto de acciones programadas en medios electrónicos que permiten realizar actividades comprendidas en el proceso de abastecimiento y suministro, de manera automatizada en red.</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SAT: el Servicio de Administración Tributaria.</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SFP: Secretaría de la Función Pública.</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Sobre cerrado: Cualquier medio que contenga la proposición del licitante, cuyo contenido solo puede ser conocido en el acto de presentación y apertura de proposiciones, en términos de la Ley.</w:t>
      </w:r>
    </w:p>
    <w:p w:rsidR="00A453EA" w:rsidRPr="00957BEE" w:rsidRDefault="00250EA9" w:rsidP="00957BEE">
      <w:pPr>
        <w:pStyle w:val="Prrafodelista"/>
        <w:numPr>
          <w:ilvl w:val="0"/>
          <w:numId w:val="125"/>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53EA" w:rsidRDefault="00A453EA">
      <w:pPr>
        <w:suppressAutoHyphens/>
        <w:spacing w:after="0" w:line="240" w:lineRule="auto"/>
        <w:jc w:val="both"/>
        <w:rPr>
          <w:rFonts w:ascii="Arial" w:eastAsia="Arial" w:hAnsi="Arial" w:cs="Arial"/>
          <w:sz w:val="20"/>
        </w:rPr>
      </w:pPr>
    </w:p>
    <w:p w:rsidR="00A453EA" w:rsidRDefault="00A453EA" w:rsidP="00250EA9">
      <w:pPr>
        <w:keepNext/>
        <w:tabs>
          <w:tab w:val="left" w:pos="432"/>
        </w:tabs>
        <w:suppressAutoHyphens/>
        <w:spacing w:after="0" w:line="240" w:lineRule="auto"/>
        <w:ind w:left="432"/>
        <w:rPr>
          <w:rFonts w:ascii="Arial" w:eastAsia="Arial" w:hAnsi="Arial" w:cs="Arial"/>
          <w:b/>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250EA9" w:rsidP="00957BEE">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lastRenderedPageBreak/>
        <w:t>1. INFORMACIÓN ESPECÍFICA DE LA LICITACIÓN.</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En observancia al Artículo 134 de la Constitución Política de los Estados Unidos Mexicanos, y de conformidad con los Artículos 24, 25, 26 fracción I, 26 Bis fracción II, 27, 28, fracción II 29, 30, 32, 33, 33 bis, 34, 35, 36, 36 bis fracción II, 37, 37 bis, 38, 46, 47, 48, 49, 50, 51, 52, 53, 54, 54 bis, 60 y demás correlativos de la LAASSP, así como los artículos 28, 29, 30, 31, 34, 35, 39, 40, 42, 43,44, 45, 46, 47, 48, 49, 50, 51, 54, 55, 56, 58, 59, 81, 84, 85, 86, 95, 96, 97, 98, 99, 100, 102, 104 y demás correlativos del Reglamento de la Ley Adquisiciones, Arrendamientos y Servicios del Sector Público, las políticas bases y lineamientos en materia de Adquisiciones, arrendamientos y servicios del Instituto Mexicano del Seguro Social, las Reglas para la celebración de licitaciones públicas internacionales bajo la cobertura de tratados de libre comercio suscritos por los Estados Unidos Mexicanos, Protocolo de Actuación en materia de Contrataciones Públicas, Otorgamiento y Prórroga de Licencias, Permisos, Autorizaciones y Concesiones y, demás disposiciones aplicables en la materia, cuya actividad comercial esté relacionada con los servicios a contratar en la presente Convocatoria, para participar en la presente licitación, se convoca a las personas físicas o morales de nacionalidad mexicana y de aquellos países con los que los Estados Unidos Mexicanos tenga celebrado un tratado de libre comercio con capítulo de compras gubernamentales, específicamente:</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xml:space="preserve"> • DECRETO PROMULGATORIO DEL T-MEC (DOF 29/06/2020)  </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TIPAT (DOF 30/11/2018)</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COLOMBIA - VENEZUELA "G-3". (DOF 09/01/1995) (VIGENTE SÓLO ENTRE MÉXICO Y  COLOMBIA A PARTIR DE NOVIEMBRE DE 2006 SEGÚN DECRETO PUBLICADO EN EL DOF EL 17 DE NOVIEMBRE DE 2006.)</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ISRAEL. (DOF 28/06/2000)</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UNIÓN EUROPEA. (DOF 26/06/2000)</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ESTADOS DE LA ASOCIACIÓN EUROPEA DE LIBRE COMERCIO. (DOF 29/06/2001)</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JAPÓN. (DOF 31/03/2005)</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CHILE (DOF 27/10/2008) (ESTE CAPÍTULO ENTRARÁ EN VIGOR A PARTIR DEL 2 DE NOVIEMBRE DE 2008)</w:t>
      </w:r>
    </w:p>
    <w:p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ALIANZA DEL PACÍFICO (DOF 29/04/2016)</w:t>
      </w:r>
    </w:p>
    <w:p w:rsidR="00A453EA" w:rsidRDefault="00250EA9">
      <w:pPr>
        <w:suppressAutoHyphens/>
        <w:spacing w:after="120" w:line="240" w:lineRule="auto"/>
        <w:jc w:val="both"/>
        <w:rPr>
          <w:rFonts w:ascii="Arial" w:eastAsia="Arial" w:hAnsi="Arial" w:cs="Arial"/>
          <w:sz w:val="20"/>
        </w:rPr>
      </w:pPr>
      <w:r>
        <w:rPr>
          <w:rFonts w:ascii="Arial" w:eastAsia="Arial" w:hAnsi="Arial" w:cs="Arial"/>
          <w:b/>
          <w:sz w:val="20"/>
        </w:rPr>
        <w:t>NOMBRE Y DIRECCIÓN DEL ÁREA CONTRATANTE:</w:t>
      </w:r>
      <w:r>
        <w:rPr>
          <w:rFonts w:ascii="Arial" w:eastAsia="Arial" w:hAnsi="Arial" w:cs="Arial"/>
          <w:sz w:val="20"/>
        </w:rPr>
        <w:t xml:space="preserve"> Coordinación Delegacional de Abastecimiento y Equipamiento, ubicada en Periférico Sur No. 8000, Col. Santa María </w:t>
      </w:r>
      <w:proofErr w:type="spellStart"/>
      <w:r>
        <w:rPr>
          <w:rFonts w:ascii="Arial" w:eastAsia="Arial" w:hAnsi="Arial" w:cs="Arial"/>
          <w:sz w:val="20"/>
        </w:rPr>
        <w:t>Tequepexpan</w:t>
      </w:r>
      <w:proofErr w:type="spellEnd"/>
      <w:r>
        <w:rPr>
          <w:rFonts w:ascii="Arial" w:eastAsia="Arial" w:hAnsi="Arial" w:cs="Arial"/>
          <w:sz w:val="20"/>
        </w:rPr>
        <w:t>, C.P. 45600 en San Pedro Tlaquepaque, Jalisco</w:t>
      </w:r>
    </w:p>
    <w:p w:rsidR="00A453EA" w:rsidRDefault="00250EA9">
      <w:pPr>
        <w:suppressAutoHyphens/>
        <w:spacing w:after="120" w:line="240" w:lineRule="auto"/>
        <w:jc w:val="both"/>
        <w:rPr>
          <w:rFonts w:ascii="Arial" w:eastAsia="Arial" w:hAnsi="Arial" w:cs="Arial"/>
          <w:b/>
          <w:sz w:val="20"/>
        </w:rPr>
      </w:pPr>
      <w:r>
        <w:rPr>
          <w:rFonts w:ascii="Arial" w:eastAsia="Arial" w:hAnsi="Arial" w:cs="Arial"/>
          <w:b/>
          <w:sz w:val="20"/>
        </w:rPr>
        <w:t>LA DOCUMENTACIÓN QUE SE INTEGRE COMO PARTE DE LA PROPUESTA SERÁ DIRIGIDA A:</w:t>
      </w:r>
    </w:p>
    <w:p w:rsidR="00A453EA" w:rsidRDefault="00250EA9" w:rsidP="00304DDE">
      <w:pPr>
        <w:keepNext/>
        <w:numPr>
          <w:ilvl w:val="0"/>
          <w:numId w:val="10"/>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INSTITUTO MEXICANO DEL SEGURO SOCIAL</w:t>
      </w:r>
    </w:p>
    <w:p w:rsidR="00A453EA" w:rsidRDefault="00250EA9" w:rsidP="00304DDE">
      <w:pPr>
        <w:keepNext/>
        <w:numPr>
          <w:ilvl w:val="0"/>
          <w:numId w:val="10"/>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ÓRGANO DE OPERACIÓN ADMINISTRATIVA DESCONCENTRADA ESTATAL JALISCO</w:t>
      </w:r>
    </w:p>
    <w:p w:rsidR="00A453EA" w:rsidRDefault="00250EA9" w:rsidP="00304DDE">
      <w:pPr>
        <w:keepNext/>
        <w:numPr>
          <w:ilvl w:val="0"/>
          <w:numId w:val="10"/>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JEFATURA DE SERVICIOS ADMINISTRATIVOS</w:t>
      </w:r>
    </w:p>
    <w:p w:rsidR="00A453EA" w:rsidRDefault="00250EA9" w:rsidP="00304DDE">
      <w:pPr>
        <w:keepNext/>
        <w:numPr>
          <w:ilvl w:val="0"/>
          <w:numId w:val="10"/>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COORDINACIÓN DELEGACIONAL DE ABASTECIMIENTO Y EQUIPAMIENTO</w:t>
      </w:r>
    </w:p>
    <w:p w:rsidR="00F3685E" w:rsidRDefault="00F3685E" w:rsidP="00957BEE">
      <w:pPr>
        <w:keepNext/>
        <w:tabs>
          <w:tab w:val="left" w:pos="576"/>
        </w:tabs>
        <w:suppressAutoHyphens/>
        <w:spacing w:before="60" w:after="60" w:line="240" w:lineRule="auto"/>
        <w:jc w:val="both"/>
        <w:rPr>
          <w:rFonts w:ascii="Arial" w:eastAsia="Arial" w:hAnsi="Arial" w:cs="Arial"/>
          <w:b/>
          <w:sz w:val="20"/>
        </w:rPr>
      </w:pPr>
    </w:p>
    <w:p w:rsidR="00A453EA" w:rsidRDefault="00250EA9" w:rsidP="00957BEE">
      <w:pPr>
        <w:keepNext/>
        <w:tabs>
          <w:tab w:val="left" w:pos="576"/>
        </w:tabs>
        <w:suppressAutoHyphens/>
        <w:spacing w:before="60" w:after="60" w:line="240" w:lineRule="auto"/>
        <w:jc w:val="both"/>
        <w:rPr>
          <w:rFonts w:ascii="Arial" w:eastAsia="Arial" w:hAnsi="Arial" w:cs="Arial"/>
          <w:b/>
          <w:sz w:val="20"/>
        </w:rPr>
      </w:pPr>
      <w:r>
        <w:rPr>
          <w:rFonts w:ascii="Arial" w:eastAsia="Arial" w:hAnsi="Arial" w:cs="Arial"/>
          <w:b/>
          <w:sz w:val="20"/>
        </w:rPr>
        <w:t>1.1.</w:t>
      </w:r>
      <w:r>
        <w:rPr>
          <w:rFonts w:ascii="Arial" w:eastAsia="Arial" w:hAnsi="Arial" w:cs="Arial"/>
          <w:b/>
          <w:sz w:val="20"/>
        </w:rPr>
        <w:tab/>
        <w:t>IDIOMA EN QUE PODRAN PRESENTARSE LAS PROPOSICIONES, LOS ANEXOS TÉCNICOS Y, EN SU CASO, LOS FOLLETOS QUE SE ACOMPAÑEN.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Deberán presentarse por escrito, preferentemente en papel membretado de la empresa, solo en idioma español y dirigido al área convocante.</w:t>
      </w:r>
    </w:p>
    <w:p w:rsidR="00F3685E" w:rsidRDefault="00F3685E" w:rsidP="00957BEE">
      <w:pPr>
        <w:keepNext/>
        <w:tabs>
          <w:tab w:val="left" w:pos="0"/>
        </w:tabs>
        <w:suppressAutoHyphens/>
        <w:spacing w:before="60" w:after="60" w:line="240" w:lineRule="auto"/>
        <w:rPr>
          <w:rFonts w:ascii="Arial" w:eastAsia="Arial" w:hAnsi="Arial" w:cs="Arial"/>
          <w:b/>
          <w:sz w:val="20"/>
        </w:rPr>
      </w:pPr>
    </w:p>
    <w:p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1.2.</w:t>
      </w:r>
      <w:r>
        <w:rPr>
          <w:rFonts w:ascii="Arial" w:eastAsia="Arial" w:hAnsi="Arial" w:cs="Arial"/>
          <w:b/>
          <w:sz w:val="20"/>
        </w:rPr>
        <w:tab/>
        <w:t>DISPONIBILIDAD PRESUPUESTARIA:</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llevar a cabo el presente procedimiento de contratación, el Instituto Mexicano del Seguro Social cuenta con Disponibilidad Presupuestaria para el Ejercicio Fiscal 2023, aprobado por parte </w:t>
      </w:r>
      <w:proofErr w:type="gramStart"/>
      <w:r>
        <w:rPr>
          <w:rFonts w:ascii="Arial" w:eastAsia="Arial" w:hAnsi="Arial" w:cs="Arial"/>
          <w:sz w:val="20"/>
        </w:rPr>
        <w:t>de la</w:t>
      </w:r>
      <w:proofErr w:type="gramEnd"/>
      <w:r>
        <w:rPr>
          <w:rFonts w:ascii="Arial" w:eastAsia="Arial" w:hAnsi="Arial" w:cs="Arial"/>
          <w:sz w:val="20"/>
        </w:rPr>
        <w:t xml:space="preserve"> H. Cámara de Diputados del Congreso de la Unión.</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0000000096-2023 para llevar a cabo la contratación correspondiente.</w:t>
      </w:r>
    </w:p>
    <w:p w:rsidR="00A453EA" w:rsidRDefault="00A453EA">
      <w:pPr>
        <w:suppressAutoHyphens/>
        <w:spacing w:after="0" w:line="240" w:lineRule="auto"/>
        <w:jc w:val="both"/>
        <w:rPr>
          <w:rFonts w:ascii="Arial" w:eastAsia="Arial" w:hAnsi="Arial" w:cs="Arial"/>
          <w:sz w:val="20"/>
        </w:rPr>
      </w:pPr>
    </w:p>
    <w:p w:rsidR="00A453EA" w:rsidRDefault="00250EA9" w:rsidP="00957BEE">
      <w:pPr>
        <w:keepNext/>
        <w:tabs>
          <w:tab w:val="left" w:pos="432"/>
        </w:tabs>
        <w:suppressAutoHyphens/>
        <w:spacing w:after="0" w:line="240" w:lineRule="auto"/>
        <w:rPr>
          <w:rFonts w:ascii="Arial" w:eastAsia="Arial" w:hAnsi="Arial" w:cs="Arial"/>
          <w:b/>
          <w:sz w:val="18"/>
        </w:rPr>
      </w:pPr>
      <w:r>
        <w:rPr>
          <w:rFonts w:ascii="Arial" w:eastAsia="Arial" w:hAnsi="Arial" w:cs="Arial"/>
          <w:b/>
          <w:sz w:val="18"/>
        </w:rPr>
        <w:t>2.</w:t>
      </w:r>
      <w:r>
        <w:rPr>
          <w:rFonts w:ascii="Arial" w:eastAsia="Arial" w:hAnsi="Arial" w:cs="Arial"/>
          <w:b/>
          <w:sz w:val="18"/>
        </w:rPr>
        <w:tab/>
        <w:t>DESCRIPCIÓN, UNIDAD Y CANTIDAD.</w:t>
      </w:r>
    </w:p>
    <w:p w:rsidR="00A453EA" w:rsidRDefault="00250EA9">
      <w:pPr>
        <w:suppressAutoHyphens/>
        <w:spacing w:after="0" w:line="240" w:lineRule="auto"/>
        <w:jc w:val="both"/>
        <w:rPr>
          <w:rFonts w:ascii="Arial" w:eastAsia="Arial" w:hAnsi="Arial" w:cs="Arial"/>
          <w:sz w:val="18"/>
        </w:rPr>
      </w:pPr>
      <w:r>
        <w:rPr>
          <w:rFonts w:ascii="Arial" w:eastAsia="Arial" w:hAnsi="Arial" w:cs="Arial"/>
          <w:sz w:val="18"/>
        </w:rPr>
        <w:t>La descripción amplia y detallada de los bienes solicitados, se contempla en el Anexo Técnico No. 1  y Anexo 1 los cuales forman parte integrante de esta Convocatoria.</w:t>
      </w:r>
    </w:p>
    <w:p w:rsidR="00A453EA" w:rsidRDefault="00A453EA">
      <w:pPr>
        <w:suppressAutoHyphens/>
        <w:spacing w:after="0" w:line="240" w:lineRule="auto"/>
        <w:jc w:val="both"/>
        <w:rPr>
          <w:rFonts w:ascii="Arial" w:eastAsia="Arial" w:hAnsi="Arial" w:cs="Arial"/>
          <w:sz w:val="18"/>
        </w:rPr>
      </w:pPr>
    </w:p>
    <w:tbl>
      <w:tblPr>
        <w:tblW w:w="0" w:type="auto"/>
        <w:jc w:val="center"/>
        <w:tblCellMar>
          <w:left w:w="10" w:type="dxa"/>
          <w:right w:w="10" w:type="dxa"/>
        </w:tblCellMar>
        <w:tblLook w:val="04A0" w:firstRow="1" w:lastRow="0" w:firstColumn="1" w:lastColumn="0" w:noHBand="0" w:noVBand="1"/>
      </w:tblPr>
      <w:tblGrid>
        <w:gridCol w:w="496"/>
        <w:gridCol w:w="518"/>
        <w:gridCol w:w="541"/>
        <w:gridCol w:w="428"/>
        <w:gridCol w:w="488"/>
        <w:gridCol w:w="2041"/>
        <w:gridCol w:w="540"/>
        <w:gridCol w:w="629"/>
        <w:gridCol w:w="616"/>
        <w:gridCol w:w="1271"/>
        <w:gridCol w:w="690"/>
        <w:gridCol w:w="720"/>
      </w:tblGrid>
      <w:tr w:rsidR="002A2A1F" w:rsidTr="002A2A1F">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GPO</w:t>
            </w:r>
          </w:p>
        </w:tc>
        <w:tc>
          <w:tcPr>
            <w:tcW w:w="51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GEN</w:t>
            </w:r>
          </w:p>
        </w:tc>
        <w:tc>
          <w:tcPr>
            <w:tcW w:w="5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ESP</w:t>
            </w:r>
          </w:p>
        </w:tc>
        <w:tc>
          <w:tcPr>
            <w:tcW w:w="42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DIF</w:t>
            </w:r>
          </w:p>
        </w:tc>
        <w:tc>
          <w:tcPr>
            <w:tcW w:w="48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VAR</w:t>
            </w:r>
          </w:p>
        </w:tc>
        <w:tc>
          <w:tcPr>
            <w:tcW w:w="20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DESCRIPCION</w:t>
            </w:r>
          </w:p>
        </w:tc>
        <w:tc>
          <w:tcPr>
            <w:tcW w:w="54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UNID</w:t>
            </w:r>
          </w:p>
        </w:tc>
        <w:tc>
          <w:tcPr>
            <w:tcW w:w="629"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TIPO</w:t>
            </w:r>
          </w:p>
        </w:tc>
        <w:tc>
          <w:tcPr>
            <w:tcW w:w="61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CANT</w:t>
            </w:r>
          </w:p>
        </w:tc>
        <w:tc>
          <w:tcPr>
            <w:tcW w:w="127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tcPr>
          <w:p w:rsidR="00A453EA" w:rsidRDefault="00250EA9">
            <w:pPr>
              <w:suppressAutoHyphens/>
              <w:spacing w:after="0" w:line="240" w:lineRule="auto"/>
              <w:jc w:val="center"/>
            </w:pPr>
            <w:r>
              <w:rPr>
                <w:rFonts w:ascii="Arial" w:eastAsia="Arial" w:hAnsi="Arial" w:cs="Arial"/>
                <w:b/>
                <w:sz w:val="16"/>
              </w:rPr>
              <w:t xml:space="preserve">RENDIMIENTO DEL CARTUCHO </w:t>
            </w:r>
          </w:p>
        </w:tc>
        <w:tc>
          <w:tcPr>
            <w:tcW w:w="69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rsidP="002A2A1F">
            <w:pPr>
              <w:suppressAutoHyphens/>
              <w:spacing w:after="0" w:line="240" w:lineRule="auto"/>
              <w:jc w:val="center"/>
            </w:pPr>
            <w:r>
              <w:rPr>
                <w:rFonts w:ascii="Arial" w:eastAsia="Arial" w:hAnsi="Arial" w:cs="Arial"/>
                <w:b/>
                <w:sz w:val="16"/>
              </w:rPr>
              <w:t>CANT</w:t>
            </w:r>
            <w:r w:rsidR="002A2A1F">
              <w:rPr>
                <w:rFonts w:ascii="Arial" w:eastAsia="Arial" w:hAnsi="Arial" w:cs="Arial"/>
                <w:b/>
                <w:sz w:val="16"/>
              </w:rPr>
              <w:t>.</w:t>
            </w:r>
            <w:r>
              <w:rPr>
                <w:rFonts w:ascii="Arial" w:eastAsia="Arial" w:hAnsi="Arial" w:cs="Arial"/>
                <w:b/>
                <w:sz w:val="16"/>
              </w:rPr>
              <w:t xml:space="preserve"> MIN</w:t>
            </w:r>
          </w:p>
        </w:tc>
        <w:tc>
          <w:tcPr>
            <w:tcW w:w="72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rsidP="002A2A1F">
            <w:pPr>
              <w:suppressAutoHyphens/>
              <w:spacing w:after="0" w:line="240" w:lineRule="auto"/>
              <w:jc w:val="center"/>
            </w:pPr>
            <w:r>
              <w:rPr>
                <w:rFonts w:ascii="Arial" w:eastAsia="Arial" w:hAnsi="Arial" w:cs="Arial"/>
                <w:b/>
                <w:sz w:val="16"/>
              </w:rPr>
              <w:t>CAN</w:t>
            </w:r>
            <w:r w:rsidR="002A2A1F">
              <w:rPr>
                <w:rFonts w:ascii="Arial" w:eastAsia="Arial" w:hAnsi="Arial" w:cs="Arial"/>
                <w:b/>
                <w:sz w:val="16"/>
              </w:rPr>
              <w:t>T.</w:t>
            </w:r>
            <w:r>
              <w:rPr>
                <w:rFonts w:ascii="Arial" w:eastAsia="Arial" w:hAnsi="Arial" w:cs="Arial"/>
                <w:b/>
                <w:sz w:val="16"/>
              </w:rPr>
              <w:t xml:space="preserve"> MAX</w:t>
            </w:r>
          </w:p>
        </w:tc>
      </w:tr>
      <w:tr w:rsidR="002A2A1F" w:rsidTr="002A2A1F">
        <w:trPr>
          <w:jc w:val="center"/>
        </w:trPr>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372</w:t>
            </w:r>
          </w:p>
        </w:tc>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196</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0296</w:t>
            </w:r>
          </w:p>
        </w:tc>
        <w:tc>
          <w:tcPr>
            <w:tcW w:w="42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00</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01</w:t>
            </w: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CARTUCHO DE TONER PARA IMPRESORA QUE CUENTE CON LAS SIGUIENTES CARACTERISTICAS. IMPRESION LASER MONOCROMATICA O TECNOLOGIA SIMILAR. VELOCIDAD MINIMA DE IMPRESION MINIMA DE 38 PPM. DENSIDAD DE IMPRESION DE 1200X 1200 DPI. MEMORIA RAM DE 256MB. EMULACION PCL. IMPRESION DUPLEX AUTOMATICA. TARJETA DE RED GIGABIT ETHERNET CON CONECTOR RJ-45. UN PUERTO USB 2.0. TARJETA DE RED INALAMBRICA INTEGRADA OPCIONAL. CICLO MENSUAL DE TRABAJO 30,000 IMPRESIONES. COMPATIBLE PARA SISTEMAS OPERATIVOS WINDOWS E IOS.</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PZA</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CAJA</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1</w:t>
            </w:r>
          </w:p>
        </w:tc>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 xml:space="preserve">20,000 </w:t>
            </w:r>
            <w:r>
              <w:rPr>
                <w:rFonts w:ascii="Arial" w:eastAsia="Arial" w:hAnsi="Arial" w:cs="Arial"/>
                <w:sz w:val="16"/>
              </w:rPr>
              <w:t>PAGINAS</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3,437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8"/>
              </w:rPr>
              <w:t>8,592</w:t>
            </w:r>
          </w:p>
        </w:tc>
      </w:tr>
    </w:tbl>
    <w:p w:rsidR="00A453EA" w:rsidRDefault="00A453EA">
      <w:pPr>
        <w:suppressAutoHyphens/>
        <w:spacing w:after="0" w:line="240" w:lineRule="auto"/>
        <w:jc w:val="both"/>
        <w:rPr>
          <w:rFonts w:ascii="Soberana Sans" w:eastAsia="Soberana Sans" w:hAnsi="Soberana Sans" w:cs="Soberana Sans"/>
          <w:sz w:val="19"/>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Las condiciones contenidas en la presente convocatoria  no podrán ser negociadas, en términos del artículo 26 de la Ley.</w:t>
      </w:r>
    </w:p>
    <w:p w:rsidR="00A453EA" w:rsidRDefault="00A453EA">
      <w:pPr>
        <w:suppressAutoHyphens/>
        <w:spacing w:after="0" w:line="240" w:lineRule="auto"/>
        <w:jc w:val="both"/>
        <w:rPr>
          <w:rFonts w:ascii="Arial" w:eastAsia="Arial" w:hAnsi="Arial" w:cs="Arial"/>
          <w:sz w:val="20"/>
        </w:rPr>
      </w:pPr>
    </w:p>
    <w:p w:rsidR="00A453EA" w:rsidRDefault="00250EA9" w:rsidP="00957BEE">
      <w:pPr>
        <w:keepNext/>
        <w:tabs>
          <w:tab w:val="left" w:pos="0"/>
        </w:tabs>
        <w:suppressAutoHyphens/>
        <w:spacing w:after="0" w:line="240" w:lineRule="auto"/>
        <w:rPr>
          <w:rFonts w:ascii="Arial" w:eastAsia="Arial" w:hAnsi="Arial" w:cs="Arial"/>
          <w:sz w:val="20"/>
        </w:rPr>
      </w:pPr>
      <w:r>
        <w:rPr>
          <w:rFonts w:ascii="Arial" w:eastAsia="Arial" w:hAnsi="Arial" w:cs="Arial"/>
          <w:b/>
          <w:sz w:val="20"/>
        </w:rPr>
        <w:t>2.1.</w:t>
      </w:r>
      <w:r>
        <w:rPr>
          <w:rFonts w:ascii="Arial" w:eastAsia="Arial" w:hAnsi="Arial" w:cs="Arial"/>
          <w:b/>
          <w:sz w:val="20"/>
        </w:rPr>
        <w:tab/>
        <w:t>CALIDAD</w:t>
      </w:r>
      <w:r>
        <w:rPr>
          <w:rFonts w:ascii="Arial" w:eastAsia="Arial" w:hAnsi="Arial" w:cs="Arial"/>
          <w:sz w:val="20"/>
        </w:rPr>
        <w:t>.</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calidad de los bienes será con las siguientes características: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15"/>
        </w:numPr>
        <w:suppressAutoHyphens/>
        <w:spacing w:after="0" w:line="240" w:lineRule="auto"/>
        <w:ind w:left="720" w:hanging="360"/>
        <w:jc w:val="both"/>
        <w:rPr>
          <w:rFonts w:ascii="Arial" w:eastAsia="Arial" w:hAnsi="Arial" w:cs="Arial"/>
          <w:sz w:val="20"/>
        </w:rPr>
      </w:pPr>
      <w:r>
        <w:rPr>
          <w:rFonts w:ascii="Arial" w:eastAsia="Arial" w:hAnsi="Arial" w:cs="Arial"/>
          <w:sz w:val="20"/>
        </w:rPr>
        <w:t>Que cuente con  empaque con sello de garantía y de propiedad (marca del fabricante).</w:t>
      </w:r>
    </w:p>
    <w:p w:rsidR="00A453EA" w:rsidRDefault="00250EA9" w:rsidP="00304DDE">
      <w:pPr>
        <w:numPr>
          <w:ilvl w:val="0"/>
          <w:numId w:val="15"/>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los consumibles sean nuevos y originales (no se aceptan </w:t>
      </w:r>
      <w:proofErr w:type="spellStart"/>
      <w:r>
        <w:rPr>
          <w:rFonts w:ascii="Arial" w:eastAsia="Arial" w:hAnsi="Arial" w:cs="Arial"/>
          <w:sz w:val="20"/>
        </w:rPr>
        <w:t>tóners</w:t>
      </w:r>
      <w:proofErr w:type="spellEnd"/>
      <w:r>
        <w:rPr>
          <w:rFonts w:ascii="Arial" w:eastAsia="Arial" w:hAnsi="Arial" w:cs="Arial"/>
          <w:sz w:val="20"/>
        </w:rPr>
        <w:t xml:space="preserve"> genéricos).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deberá presentar fichas técnicas o folletos en las que señale de manera indubitable ya sea enumerando y/o subrayando y/o resaltando con un marcador fluorescente la información que permita verificar lo solicitado en el Anexo técnico 1.</w:t>
      </w:r>
    </w:p>
    <w:p w:rsidR="00A453EA" w:rsidRDefault="00A453EA">
      <w:pPr>
        <w:suppressAutoHyphens/>
        <w:spacing w:after="0"/>
        <w:ind w:left="720" w:right="15"/>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Deberá de presentar carta expedida por el fabricante del tóner firmada por el representante legal del mismo en la que indique que los bienes ofertados cumplen con la norma ISO/IEC 19752, rendimiento de cartucho de tóner para impresoras monocromáticas. Dicha carta debe especificar el fabricante, marca, modelo de impresoras para el que es compatible, numero de parte y país de origen (fabricación). Adicional a esto deberá presentar documentación probatoria del ISO/IEC 19752 INFORME DE PRUEBA DE RENDIMIENTO, incluyendo la descripción y los resultados de las pruebas realizadas al tóner ofertado donde se demuestre el cumplimento de esta</w:t>
      </w:r>
      <w:r>
        <w:rPr>
          <w:rFonts w:ascii="Arial" w:eastAsia="Arial" w:hAnsi="Arial" w:cs="Arial"/>
          <w:b/>
          <w:sz w:val="20"/>
        </w:rPr>
        <w:t>.</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2.2. LICENCIAS, AUTORIZACIONES Y PERMISOS.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licitante deberá acompañar a su propuesta técnica, en copia simple, la documentación que a continuación se señala.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deberán contar con las licencias, autorizaciones y permisos que corroboren que su empresa está debidamente establecida y en óptimas condiciones de funcionamiento.</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16"/>
        </w:numPr>
        <w:suppressAutoHyphens/>
        <w:spacing w:after="0" w:line="240" w:lineRule="auto"/>
        <w:ind w:left="720" w:hanging="360"/>
        <w:jc w:val="both"/>
        <w:rPr>
          <w:rFonts w:ascii="Arial" w:eastAsia="Arial" w:hAnsi="Arial" w:cs="Arial"/>
          <w:sz w:val="20"/>
        </w:rPr>
      </w:pPr>
      <w:r>
        <w:rPr>
          <w:rFonts w:ascii="Arial" w:eastAsia="Arial" w:hAnsi="Arial" w:cs="Arial"/>
          <w:sz w:val="20"/>
        </w:rPr>
        <w:t>Copia de la licencia y/o aviso de funcionamiento expedido por el ayuntamiento donde se especifique el giro de la empresa, la cual debe estar vigente.</w:t>
      </w:r>
    </w:p>
    <w:p w:rsidR="00A453EA" w:rsidRDefault="00250EA9" w:rsidP="00304DDE">
      <w:pPr>
        <w:numPr>
          <w:ilvl w:val="0"/>
          <w:numId w:val="16"/>
        </w:numPr>
        <w:spacing w:after="0" w:line="240" w:lineRule="auto"/>
        <w:ind w:left="720" w:hanging="360"/>
        <w:jc w:val="both"/>
        <w:rPr>
          <w:rFonts w:ascii="Arial" w:eastAsia="Arial" w:hAnsi="Arial" w:cs="Arial"/>
          <w:sz w:val="20"/>
        </w:rPr>
      </w:pPr>
      <w:r>
        <w:rPr>
          <w:rFonts w:ascii="Arial" w:eastAsia="Arial" w:hAnsi="Arial" w:cs="Arial"/>
          <w:sz w:val="20"/>
        </w:rPr>
        <w:t>Escrito del licitante, en el cual manifieste contar con un programa establecido y autorizado; para el manejo adecuado del cartucho vacío, desde su recolección hasta su destino final (desecho, desintegración y/o transformación de la materia prima). Para la protección al medio ambiente.</w:t>
      </w:r>
    </w:p>
    <w:p w:rsidR="00A453EA" w:rsidRDefault="00250EA9" w:rsidP="0036546A">
      <w:pPr>
        <w:spacing w:after="0" w:line="240" w:lineRule="auto"/>
        <w:ind w:left="360"/>
        <w:jc w:val="both"/>
        <w:rPr>
          <w:rFonts w:ascii="Arial" w:eastAsia="Arial" w:hAnsi="Arial" w:cs="Arial"/>
          <w:sz w:val="20"/>
        </w:rPr>
      </w:pPr>
      <w:r>
        <w:rPr>
          <w:rFonts w:ascii="Arial" w:eastAsia="Arial" w:hAnsi="Arial" w:cs="Arial"/>
          <w:sz w:val="20"/>
        </w:rPr>
        <w:t xml:space="preserve">Licitante participante deberá de presentar la documentación que acredite lo manifestado. </w:t>
      </w:r>
    </w:p>
    <w:p w:rsidR="00A453EA" w:rsidRDefault="00250EA9" w:rsidP="00304DDE">
      <w:pPr>
        <w:numPr>
          <w:ilvl w:val="0"/>
          <w:numId w:val="16"/>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Alta ante Hacienda</w:t>
      </w:r>
    </w:p>
    <w:p w:rsidR="00A453EA" w:rsidRDefault="00250EA9" w:rsidP="00304DDE">
      <w:pPr>
        <w:numPr>
          <w:ilvl w:val="0"/>
          <w:numId w:val="16"/>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Registro Federal de Contribuyentes</w:t>
      </w:r>
    </w:p>
    <w:p w:rsidR="00A453EA" w:rsidRDefault="00A453EA">
      <w:pPr>
        <w:suppressAutoHyphens/>
        <w:spacing w:after="0" w:line="240" w:lineRule="auto"/>
        <w:ind w:left="1440"/>
        <w:jc w:val="both"/>
        <w:rPr>
          <w:rFonts w:ascii="Arial" w:eastAsia="Arial" w:hAnsi="Arial" w:cs="Arial"/>
          <w:sz w:val="20"/>
        </w:rPr>
      </w:pPr>
    </w:p>
    <w:p w:rsidR="00A453EA" w:rsidRDefault="00250EA9" w:rsidP="00957BEE">
      <w:pPr>
        <w:tabs>
          <w:tab w:val="left" w:pos="567"/>
          <w:tab w:val="left" w:pos="6946"/>
        </w:tabs>
        <w:suppressAutoHyphens/>
        <w:spacing w:after="0" w:line="240" w:lineRule="auto"/>
        <w:jc w:val="both"/>
        <w:rPr>
          <w:rFonts w:ascii="Arial" w:eastAsia="Arial" w:hAnsi="Arial" w:cs="Arial"/>
          <w:b/>
          <w:sz w:val="20"/>
        </w:rPr>
      </w:pPr>
      <w:r>
        <w:rPr>
          <w:rFonts w:ascii="Arial" w:eastAsia="Arial" w:hAnsi="Arial" w:cs="Arial"/>
          <w:b/>
          <w:sz w:val="20"/>
        </w:rPr>
        <w:t>MODALIDAD DE LA CONTRATACION:</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celebrará con el  licitante  ganador contrato abierto en apego a lo dispuesto en el artículo 47 de la Ley y 85 de su Reglamento en el que se deberá identificar la cantidad mínima y máxima, de consumible (cartucho-tóner) como compromiso de adquisición, que se detallan en el </w:t>
      </w:r>
      <w:r>
        <w:rPr>
          <w:rFonts w:ascii="Arial" w:eastAsia="Arial" w:hAnsi="Arial" w:cs="Arial"/>
          <w:b/>
          <w:sz w:val="20"/>
        </w:rPr>
        <w:t>Anexo número 1 (uno</w:t>
      </w:r>
      <w:r>
        <w:rPr>
          <w:rFonts w:ascii="Arial" w:eastAsia="Arial" w:hAnsi="Arial" w:cs="Arial"/>
          <w:sz w:val="20"/>
        </w:rPr>
        <w:t>), el cual forma parte de la presente convocatoria.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3.1.</w:t>
      </w:r>
      <w:r>
        <w:rPr>
          <w:rFonts w:ascii="Arial" w:eastAsia="Arial" w:hAnsi="Arial" w:cs="Arial"/>
          <w:b/>
          <w:sz w:val="20"/>
        </w:rPr>
        <w:tab/>
        <w:t>TIPO DE ABASTECIMIENTO</w:t>
      </w:r>
    </w:p>
    <w:p w:rsidR="00A453EA" w:rsidRDefault="00A453EA">
      <w:pPr>
        <w:tabs>
          <w:tab w:val="left" w:pos="1134"/>
        </w:tabs>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el presente procedimiento, la convocante realizará la asignación de los bienes solicitados es de “una sola fuente de abasto”.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las partidas contenidas en el </w:t>
      </w:r>
      <w:r>
        <w:rPr>
          <w:rFonts w:ascii="Arial" w:eastAsia="Arial" w:hAnsi="Arial" w:cs="Arial"/>
          <w:b/>
          <w:sz w:val="20"/>
        </w:rPr>
        <w:t>Anexo técnico</w:t>
      </w:r>
      <w:r>
        <w:rPr>
          <w:rFonts w:ascii="Arial" w:eastAsia="Arial" w:hAnsi="Arial" w:cs="Arial"/>
          <w:sz w:val="20"/>
        </w:rPr>
        <w:t xml:space="preserve"> </w:t>
      </w:r>
      <w:r>
        <w:rPr>
          <w:rFonts w:ascii="Arial" w:eastAsia="Arial" w:hAnsi="Arial" w:cs="Arial"/>
          <w:b/>
          <w:sz w:val="20"/>
        </w:rPr>
        <w:t xml:space="preserve">No. 1 </w:t>
      </w:r>
      <w:r>
        <w:rPr>
          <w:rFonts w:ascii="Arial" w:eastAsia="Arial" w:hAnsi="Arial" w:cs="Arial"/>
          <w:sz w:val="20"/>
        </w:rPr>
        <w:t>de la presente convocatoria, la asignación corresponderá al 100%  de las cantidades máximas que conforman cada una de las partidas y de la demanda solicitada.</w:t>
      </w:r>
    </w:p>
    <w:p w:rsidR="00A453EA" w:rsidRDefault="00A453EA">
      <w:pPr>
        <w:suppressAutoHyphens/>
        <w:spacing w:after="0" w:line="240" w:lineRule="auto"/>
        <w:jc w:val="both"/>
        <w:rPr>
          <w:rFonts w:ascii="Arial" w:eastAsia="Arial" w:hAnsi="Arial" w:cs="Arial"/>
          <w:sz w:val="20"/>
        </w:rPr>
      </w:pPr>
    </w:p>
    <w:p w:rsidR="00A453EA" w:rsidRDefault="00250EA9" w:rsidP="00957BEE">
      <w:pPr>
        <w:suppressAutoHyphens/>
        <w:spacing w:after="0" w:line="240" w:lineRule="auto"/>
        <w:jc w:val="both"/>
        <w:rPr>
          <w:rFonts w:ascii="Arial" w:eastAsia="Arial" w:hAnsi="Arial" w:cs="Arial"/>
          <w:b/>
          <w:sz w:val="20"/>
        </w:rPr>
      </w:pPr>
      <w:r>
        <w:rPr>
          <w:rFonts w:ascii="Arial" w:eastAsia="Arial" w:hAnsi="Arial" w:cs="Arial"/>
          <w:b/>
          <w:sz w:val="20"/>
        </w:rPr>
        <w:lastRenderedPageBreak/>
        <w:t>FECHA, HORA Y DOMICILIO DE LOS EVENTOS;  MEDIOS Y EN SU CASO, REDUCCION DE PLAZO PARA LA PRESENTACIÓN DE LAS PROPOSICIONES.</w:t>
      </w:r>
    </w:p>
    <w:p w:rsidR="00A453EA" w:rsidRDefault="00A453EA">
      <w:pPr>
        <w:suppressAutoHyphens/>
        <w:spacing w:after="0" w:line="240" w:lineRule="auto"/>
        <w:ind w:left="360"/>
        <w:jc w:val="both"/>
        <w:rPr>
          <w:rFonts w:ascii="Arial" w:eastAsia="Arial" w:hAnsi="Arial" w:cs="Arial"/>
          <w:b/>
          <w:sz w:val="20"/>
        </w:rPr>
      </w:pPr>
    </w:p>
    <w:tbl>
      <w:tblPr>
        <w:tblW w:w="0" w:type="auto"/>
        <w:tblInd w:w="108" w:type="dxa"/>
        <w:tblCellMar>
          <w:left w:w="10" w:type="dxa"/>
          <w:right w:w="10" w:type="dxa"/>
        </w:tblCellMar>
        <w:tblLook w:val="04A0" w:firstRow="1" w:lastRow="0" w:firstColumn="1" w:lastColumn="0" w:noHBand="0" w:noVBand="1"/>
      </w:tblPr>
      <w:tblGrid>
        <w:gridCol w:w="2530"/>
        <w:gridCol w:w="1305"/>
        <w:gridCol w:w="1308"/>
        <w:gridCol w:w="3803"/>
      </w:tblGrid>
      <w:tr w:rsidR="00A453EA">
        <w:tc>
          <w:tcPr>
            <w:tcW w:w="3044"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E V E N T O S</w:t>
            </w:r>
          </w:p>
        </w:tc>
        <w:tc>
          <w:tcPr>
            <w:tcW w:w="1351"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F E C H A</w:t>
            </w:r>
          </w:p>
        </w:tc>
        <w:tc>
          <w:tcPr>
            <w:tcW w:w="1612"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H O R A</w:t>
            </w:r>
          </w:p>
        </w:tc>
        <w:tc>
          <w:tcPr>
            <w:tcW w:w="4285"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A453EA" w:rsidRDefault="00250EA9" w:rsidP="008C363A">
            <w:pPr>
              <w:suppressAutoHyphens/>
              <w:spacing w:after="0" w:line="240" w:lineRule="auto"/>
              <w:jc w:val="center"/>
            </w:pPr>
            <w:r>
              <w:rPr>
                <w:rFonts w:ascii="Arial" w:eastAsia="Arial" w:hAnsi="Arial" w:cs="Arial"/>
                <w:sz w:val="20"/>
              </w:rPr>
              <w:t>L U G A R</w:t>
            </w: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suppressAutoHyphens/>
              <w:spacing w:after="0" w:line="240" w:lineRule="auto"/>
              <w:jc w:val="center"/>
            </w:pPr>
            <w:r>
              <w:rPr>
                <w:rFonts w:ascii="Arial" w:eastAsia="Arial" w:hAnsi="Arial" w:cs="Arial"/>
                <w:sz w:val="20"/>
              </w:rPr>
              <w:t>Junta de aclaraciones de la convocatoria a la licitación.</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rsidP="008C363A">
            <w:pPr>
              <w:suppressAutoHyphens/>
              <w:spacing w:after="0" w:line="240" w:lineRule="auto"/>
              <w:jc w:val="center"/>
            </w:pPr>
            <w:r>
              <w:rPr>
                <w:rFonts w:ascii="Arial" w:eastAsia="Arial" w:hAnsi="Arial" w:cs="Arial"/>
                <w:sz w:val="20"/>
              </w:rPr>
              <w:t>0</w:t>
            </w:r>
            <w:r w:rsidR="008C363A">
              <w:rPr>
                <w:rFonts w:ascii="Arial" w:eastAsia="Arial" w:hAnsi="Arial" w:cs="Arial"/>
                <w:sz w:val="20"/>
              </w:rPr>
              <w:t>3</w:t>
            </w:r>
            <w:r>
              <w:rPr>
                <w:rFonts w:ascii="Arial" w:eastAsia="Arial" w:hAnsi="Arial" w:cs="Arial"/>
                <w:sz w:val="20"/>
              </w:rPr>
              <w:t xml:space="preserve"> de febrero de 2023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 xml:space="preserve">08:30 </w:t>
            </w:r>
            <w:proofErr w:type="spellStart"/>
            <w:r>
              <w:rPr>
                <w:rFonts w:ascii="Arial" w:eastAsia="Arial" w:hAnsi="Arial" w:cs="Arial"/>
                <w:sz w:val="20"/>
              </w:rPr>
              <w:t>hrs</w:t>
            </w:r>
            <w:proofErr w:type="spellEnd"/>
            <w:r>
              <w:rPr>
                <w:rFonts w:ascii="Arial" w:eastAsia="Arial" w:hAnsi="Arial" w:cs="Arial"/>
                <w:sz w:val="20"/>
              </w:rPr>
              <w:t>.</w:t>
            </w:r>
          </w:p>
        </w:tc>
        <w:tc>
          <w:tcPr>
            <w:tcW w:w="42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rsidP="002A2A1F">
            <w:pPr>
              <w:suppressAutoHyphens/>
              <w:spacing w:after="0" w:line="240" w:lineRule="auto"/>
              <w:jc w:val="center"/>
              <w:rPr>
                <w:rFonts w:ascii="Arial" w:eastAsia="Arial" w:hAnsi="Arial" w:cs="Arial"/>
                <w:sz w:val="20"/>
              </w:rPr>
            </w:pPr>
            <w:r>
              <w:rPr>
                <w:rFonts w:ascii="Arial" w:eastAsia="Arial" w:hAnsi="Arial" w:cs="Arial"/>
                <w:sz w:val="20"/>
              </w:rPr>
              <w:t xml:space="preserve">COMPRANET </w:t>
            </w:r>
          </w:p>
          <w:p w:rsidR="002A2A1F" w:rsidRDefault="0019578B" w:rsidP="002A2A1F">
            <w:pPr>
              <w:suppressAutoHyphens/>
              <w:spacing w:after="0" w:line="240" w:lineRule="auto"/>
              <w:jc w:val="center"/>
            </w:pPr>
            <w:hyperlink r:id="rId9" w:history="1">
              <w:r w:rsidR="002A2A1F" w:rsidRPr="00312C09">
                <w:rPr>
                  <w:rStyle w:val="Hipervnculo"/>
                </w:rPr>
                <w:t>https://upcp-compranet.hacienda.gob.mx/</w:t>
              </w:r>
            </w:hyperlink>
            <w:r w:rsidR="002A2A1F">
              <w:t xml:space="preserve"> </w:t>
            </w:r>
          </w:p>
        </w:tc>
      </w:tr>
      <w:tr w:rsidR="00A453EA" w:rsidTr="008C363A">
        <w:trPr>
          <w:trHeight w:val="593"/>
        </w:trPr>
        <w:tc>
          <w:tcPr>
            <w:tcW w:w="30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rsidP="008C363A">
            <w:pPr>
              <w:suppressAutoHyphens/>
              <w:spacing w:after="0" w:line="240" w:lineRule="auto"/>
              <w:jc w:val="center"/>
            </w:pPr>
            <w:r>
              <w:rPr>
                <w:rFonts w:ascii="Arial" w:eastAsia="Arial" w:hAnsi="Arial" w:cs="Arial"/>
                <w:sz w:val="20"/>
              </w:rPr>
              <w:t>Acto de Presentación y Apertura de Proposiciones.</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8C363A" w:rsidP="008C363A">
            <w:pPr>
              <w:suppressAutoHyphens/>
              <w:spacing w:after="0" w:line="240" w:lineRule="auto"/>
              <w:jc w:val="center"/>
            </w:pPr>
            <w:r>
              <w:rPr>
                <w:rFonts w:ascii="Arial" w:eastAsia="Arial" w:hAnsi="Arial" w:cs="Arial"/>
                <w:sz w:val="20"/>
              </w:rPr>
              <w:t>10</w:t>
            </w:r>
            <w:r w:rsidR="00250EA9">
              <w:rPr>
                <w:rFonts w:ascii="Arial" w:eastAsia="Arial" w:hAnsi="Arial" w:cs="Arial"/>
                <w:sz w:val="20"/>
              </w:rPr>
              <w:t xml:space="preserve"> de febrero de 2023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 xml:space="preserve">08.30 </w:t>
            </w:r>
            <w:proofErr w:type="spellStart"/>
            <w:r>
              <w:rPr>
                <w:rFonts w:ascii="Arial" w:eastAsia="Arial" w:hAnsi="Arial" w:cs="Arial"/>
                <w:sz w:val="20"/>
              </w:rPr>
              <w:t>hrs</w:t>
            </w:r>
            <w:proofErr w:type="spellEnd"/>
            <w:r>
              <w:rPr>
                <w:rFonts w:ascii="Arial" w:eastAsia="Arial" w:hAnsi="Arial" w:cs="Arial"/>
                <w:sz w:val="20"/>
              </w:rPr>
              <w:t>.</w:t>
            </w:r>
          </w:p>
        </w:tc>
        <w:tc>
          <w:tcPr>
            <w:tcW w:w="42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A453EA">
            <w:pPr>
              <w:suppressAutoHyphens/>
              <w:spacing w:after="0" w:line="240" w:lineRule="auto"/>
              <w:jc w:val="center"/>
              <w:rPr>
                <w:rFonts w:ascii="Calibri" w:eastAsia="Calibri" w:hAnsi="Calibri" w:cs="Calibri"/>
              </w:rPr>
            </w:pP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363A" w:rsidRDefault="008C363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pPr>
            <w:r>
              <w:rPr>
                <w:rFonts w:ascii="Arial" w:eastAsia="Arial" w:hAnsi="Arial" w:cs="Arial"/>
                <w:sz w:val="20"/>
              </w:rPr>
              <w:t>Fallo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rsidP="008C363A">
            <w:pPr>
              <w:suppressAutoHyphens/>
              <w:spacing w:after="0" w:line="240" w:lineRule="auto"/>
              <w:jc w:val="center"/>
            </w:pPr>
            <w:r>
              <w:rPr>
                <w:rFonts w:ascii="Arial" w:eastAsia="Arial" w:hAnsi="Arial" w:cs="Arial"/>
                <w:sz w:val="20"/>
              </w:rPr>
              <w:t>1</w:t>
            </w:r>
            <w:r w:rsidR="008C363A">
              <w:rPr>
                <w:rFonts w:ascii="Arial" w:eastAsia="Arial" w:hAnsi="Arial" w:cs="Arial"/>
                <w:sz w:val="20"/>
              </w:rPr>
              <w:t>4</w:t>
            </w:r>
            <w:r>
              <w:rPr>
                <w:rFonts w:ascii="Arial" w:eastAsia="Arial" w:hAnsi="Arial" w:cs="Arial"/>
                <w:sz w:val="20"/>
              </w:rPr>
              <w:t xml:space="preserve"> de febrero de 2023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 xml:space="preserve">14.00 </w:t>
            </w:r>
            <w:proofErr w:type="spellStart"/>
            <w:r>
              <w:rPr>
                <w:rFonts w:ascii="Arial" w:eastAsia="Arial" w:hAnsi="Arial" w:cs="Arial"/>
                <w:sz w:val="20"/>
              </w:rPr>
              <w:t>hrs</w:t>
            </w:r>
            <w:proofErr w:type="spellEnd"/>
            <w:r>
              <w:rPr>
                <w:rFonts w:ascii="Arial" w:eastAsia="Arial" w:hAnsi="Arial" w:cs="Arial"/>
                <w:sz w:val="20"/>
              </w:rPr>
              <w:t>.</w:t>
            </w:r>
          </w:p>
        </w:tc>
        <w:tc>
          <w:tcPr>
            <w:tcW w:w="42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A453EA">
            <w:pPr>
              <w:suppressAutoHyphens/>
              <w:spacing w:after="0" w:line="240" w:lineRule="auto"/>
              <w:jc w:val="center"/>
              <w:rPr>
                <w:rFonts w:ascii="Calibri" w:eastAsia="Calibri" w:hAnsi="Calibri" w:cs="Calibri"/>
              </w:rPr>
            </w:pP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Firma del contrato</w:t>
            </w:r>
          </w:p>
          <w:p w:rsidR="00A453EA" w:rsidRDefault="00A453EA">
            <w:pPr>
              <w:suppressAutoHyphens/>
              <w:spacing w:after="0" w:line="240" w:lineRule="auto"/>
              <w:jc w:val="center"/>
            </w:pP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rsidP="002A2A1F">
            <w:pPr>
              <w:suppressAutoHyphens/>
              <w:spacing w:after="0" w:line="240" w:lineRule="auto"/>
              <w:jc w:val="center"/>
            </w:pPr>
            <w:r>
              <w:rPr>
                <w:rFonts w:ascii="Arial" w:eastAsia="Arial" w:hAnsi="Arial" w:cs="Arial"/>
                <w:sz w:val="20"/>
              </w:rPr>
              <w:t>Dentro de los 15 días posteriores a la notificación del fallo</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9:00 a 16:00 horas</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jc w:val="both"/>
            </w:pPr>
            <w:r>
              <w:rPr>
                <w:rFonts w:ascii="Arial" w:eastAsia="Arial" w:hAnsi="Arial" w:cs="Arial"/>
                <w:sz w:val="20"/>
              </w:rPr>
              <w:t xml:space="preserve">Órgano de Operación Administrativa Desconcentrada IMSS Jalisco: Oficina de Contratos en Periférico Sur No. 8000 Col. Santa María </w:t>
            </w:r>
            <w:proofErr w:type="spellStart"/>
            <w:r>
              <w:rPr>
                <w:rFonts w:ascii="Arial" w:eastAsia="Arial" w:hAnsi="Arial" w:cs="Arial"/>
                <w:sz w:val="20"/>
              </w:rPr>
              <w:t>Tequepexpan</w:t>
            </w:r>
            <w:proofErr w:type="spellEnd"/>
            <w:r>
              <w:rPr>
                <w:rFonts w:ascii="Arial" w:eastAsia="Arial" w:hAnsi="Arial" w:cs="Arial"/>
                <w:sz w:val="20"/>
              </w:rPr>
              <w:t>, San Pedro, Tlaquepaque Jalisco, C.P. 45600.</w:t>
            </w: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Reducción de Plazo</w:t>
            </w:r>
          </w:p>
        </w:tc>
        <w:tc>
          <w:tcPr>
            <w:tcW w:w="72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jc w:val="both"/>
            </w:pPr>
            <w:r>
              <w:rPr>
                <w:rFonts w:ascii="Arial" w:eastAsia="Arial" w:hAnsi="Arial" w:cs="Arial"/>
                <w:sz w:val="20"/>
              </w:rPr>
              <w:t>SI</w:t>
            </w: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jc w:val="center"/>
            </w:pPr>
            <w:r>
              <w:rPr>
                <w:rFonts w:ascii="Arial" w:eastAsia="Arial" w:hAnsi="Arial" w:cs="Arial"/>
                <w:sz w:val="20"/>
              </w:rPr>
              <w:t>Tipo de Licitación</w:t>
            </w:r>
          </w:p>
        </w:tc>
        <w:tc>
          <w:tcPr>
            <w:tcW w:w="72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jc w:val="both"/>
            </w:pPr>
            <w:r>
              <w:rPr>
                <w:rFonts w:ascii="Arial" w:eastAsia="Arial" w:hAnsi="Arial" w:cs="Arial"/>
                <w:sz w:val="20"/>
              </w:rPr>
              <w:t>Internacional  (artículo 28 Fracción II, de la LAASSP)</w:t>
            </w:r>
          </w:p>
        </w:tc>
      </w:tr>
      <w:tr w:rsidR="00A453EA">
        <w:tc>
          <w:tcPr>
            <w:tcW w:w="3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pPr>
            <w:r>
              <w:rPr>
                <w:rFonts w:ascii="Arial" w:eastAsia="Arial" w:hAnsi="Arial" w:cs="Arial"/>
                <w:sz w:val="20"/>
              </w:rPr>
              <w:t>Forma de Presentación de las Proposiciones.</w:t>
            </w:r>
          </w:p>
        </w:tc>
        <w:tc>
          <w:tcPr>
            <w:tcW w:w="72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suppressAutoHyphens/>
              <w:spacing w:after="0" w:line="240" w:lineRule="auto"/>
            </w:pPr>
            <w:r>
              <w:rPr>
                <w:rFonts w:ascii="Arial" w:eastAsia="Arial" w:hAnsi="Arial" w:cs="Arial"/>
                <w:sz w:val="20"/>
              </w:rPr>
              <w:t>Electrónica (artículo 26 Bis, fracción II, de la LAASSP)</w:t>
            </w:r>
          </w:p>
        </w:tc>
      </w:tr>
    </w:tbl>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b/>
          <w:sz w:val="20"/>
        </w:rPr>
      </w:pPr>
      <w:r>
        <w:rPr>
          <w:rFonts w:ascii="Arial" w:eastAsia="Arial" w:hAnsi="Arial" w:cs="Arial"/>
          <w:b/>
          <w:sz w:val="20"/>
        </w:rPr>
        <w:t>4.- JUNTA DE ACLARACIONES:</w:t>
      </w:r>
    </w:p>
    <w:p w:rsidR="00F16E0E" w:rsidRDefault="00F16E0E">
      <w:pPr>
        <w:suppressAutoHyphens/>
        <w:spacing w:after="0" w:line="240" w:lineRule="auto"/>
        <w:rPr>
          <w:rFonts w:ascii="Arial" w:eastAsia="Arial" w:hAnsi="Arial" w:cs="Arial"/>
          <w:b/>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F16E0E">
        <w:rPr>
          <w:rFonts w:ascii="Arial" w:eastAsia="Arial" w:hAnsi="Arial" w:cs="Arial"/>
          <w:sz w:val="20"/>
        </w:rPr>
        <w:t>CompraNet</w:t>
      </w:r>
      <w:proofErr w:type="spellEnd"/>
      <w:r w:rsidRPr="00F16E0E">
        <w:rPr>
          <w:rFonts w:ascii="Arial" w:eastAsia="Arial" w:hAnsi="Arial" w:cs="Arial"/>
          <w:sz w:val="20"/>
        </w:rPr>
        <w:t xml:space="preserve"> </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Las solicitudes que no cumplan con los requisitos señalados, podrán ser desechadas por la convocante, asimismo se deberán agrupar por temas técnicos y administrativos para su análisis y respuesta.</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El plazo para enviar dichas solicitudes será a más tardar veinticuatro horas antes de la fecha y hora en que se realice la Junta de Aclaraciones, de conformidad con lo establecido en el artículo 33 Bis de la LAASSP.</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 Convocante abrirá la bóveda de </w:t>
      </w:r>
      <w:proofErr w:type="spellStart"/>
      <w:r w:rsidRPr="00F16E0E">
        <w:rPr>
          <w:rFonts w:ascii="Arial" w:eastAsia="Arial" w:hAnsi="Arial" w:cs="Arial"/>
          <w:sz w:val="20"/>
        </w:rPr>
        <w:t>CompraNet</w:t>
      </w:r>
      <w:proofErr w:type="spellEnd"/>
      <w:r w:rsidRPr="00F16E0E">
        <w:rPr>
          <w:rFonts w:ascii="Arial" w:eastAsia="Arial" w:hAnsi="Arial" w:cs="Arial"/>
          <w:sz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w:t>
      </w:r>
      <w:r w:rsidRPr="00F16E0E">
        <w:rPr>
          <w:rFonts w:ascii="Arial" w:eastAsia="Arial" w:hAnsi="Arial" w:cs="Arial"/>
          <w:sz w:val="20"/>
        </w:rPr>
        <w:lastRenderedPageBreak/>
        <w:t xml:space="preserve">artículo 33 Bis de la LAASSP y solamente se responderán las solicitudes de aclaración que hayan llegado por </w:t>
      </w:r>
      <w:proofErr w:type="spellStart"/>
      <w:r w:rsidRPr="00F16E0E">
        <w:rPr>
          <w:rFonts w:ascii="Arial" w:eastAsia="Arial" w:hAnsi="Arial" w:cs="Arial"/>
          <w:sz w:val="20"/>
        </w:rPr>
        <w:t>CompraNet</w:t>
      </w:r>
      <w:proofErr w:type="spellEnd"/>
      <w:r w:rsidRPr="00F16E0E">
        <w:rPr>
          <w:rFonts w:ascii="Arial" w:eastAsia="Arial" w:hAnsi="Arial" w:cs="Arial"/>
          <w:sz w:val="20"/>
        </w:rPr>
        <w:t>, que se hayan recibido en el tiempo y forma establecidos con anterioridad.</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F16E0E" w:rsidRPr="00F16E0E" w:rsidRDefault="00F16E0E" w:rsidP="00F16E0E">
      <w:pPr>
        <w:suppressAutoHyphens/>
        <w:spacing w:after="0" w:line="240" w:lineRule="auto"/>
        <w:jc w:val="both"/>
        <w:rPr>
          <w:rFonts w:ascii="Arial" w:eastAsia="Arial" w:hAnsi="Arial" w:cs="Arial"/>
          <w:sz w:val="20"/>
        </w:rPr>
      </w:pPr>
    </w:p>
    <w:p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F16E0E" w:rsidRPr="00F16E0E" w:rsidRDefault="00F16E0E" w:rsidP="00F16E0E">
      <w:pPr>
        <w:suppressAutoHyphens/>
        <w:spacing w:after="0" w:line="240" w:lineRule="auto"/>
        <w:jc w:val="both"/>
        <w:rPr>
          <w:rFonts w:ascii="Arial" w:eastAsia="Arial" w:hAnsi="Arial" w:cs="Arial"/>
          <w:sz w:val="20"/>
        </w:rPr>
      </w:pPr>
    </w:p>
    <w:p w:rsidR="00A453EA"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F16E0E">
        <w:rPr>
          <w:rFonts w:ascii="Arial" w:eastAsia="Arial" w:hAnsi="Arial" w:cs="Arial"/>
          <w:sz w:val="20"/>
        </w:rPr>
        <w:t>CompraNet</w:t>
      </w:r>
      <w:proofErr w:type="spellEnd"/>
      <w:r w:rsidRPr="00F16E0E">
        <w:rPr>
          <w:rFonts w:ascii="Arial" w:eastAsia="Arial" w:hAnsi="Arial" w:cs="Arial"/>
          <w:sz w:val="20"/>
        </w:rPr>
        <w:t xml:space="preserve">, en la dirección electrónica </w:t>
      </w:r>
      <w:hyperlink r:id="rId10" w:history="1">
        <w:r w:rsidRPr="000556DD">
          <w:rPr>
            <w:rStyle w:val="Hipervnculo"/>
            <w:rFonts w:ascii="Arial" w:eastAsia="Arial" w:hAnsi="Arial" w:cs="Arial"/>
            <w:sz w:val="20"/>
          </w:rPr>
          <w:t>https://upcp-compranet.hacienda.gob.mx/</w:t>
        </w:r>
      </w:hyperlink>
      <w:r>
        <w:rPr>
          <w:rFonts w:ascii="Arial" w:eastAsia="Arial" w:hAnsi="Arial" w:cs="Arial"/>
          <w:sz w:val="20"/>
        </w:rPr>
        <w:t xml:space="preserve"> </w:t>
      </w:r>
    </w:p>
    <w:p w:rsidR="00A453EA" w:rsidRDefault="00A453EA">
      <w:pPr>
        <w:suppressAutoHyphens/>
        <w:spacing w:after="0" w:line="240" w:lineRule="auto"/>
        <w:rPr>
          <w:rFonts w:ascii="Arial" w:eastAsia="Arial" w:hAnsi="Arial" w:cs="Arial"/>
          <w:sz w:val="20"/>
        </w:rPr>
      </w:pPr>
    </w:p>
    <w:p w:rsidR="00A453EA" w:rsidRDefault="00250EA9">
      <w:pPr>
        <w:tabs>
          <w:tab w:val="left" w:pos="426"/>
        </w:tabs>
        <w:suppressAutoHyphens/>
        <w:spacing w:after="0" w:line="240" w:lineRule="auto"/>
        <w:jc w:val="both"/>
        <w:rPr>
          <w:rFonts w:ascii="Arial" w:eastAsia="Arial" w:hAnsi="Arial" w:cs="Arial"/>
          <w:b/>
          <w:sz w:val="20"/>
        </w:rPr>
      </w:pPr>
      <w:r>
        <w:rPr>
          <w:rFonts w:ascii="Arial" w:eastAsia="Arial" w:hAnsi="Arial" w:cs="Arial"/>
          <w:b/>
          <w:sz w:val="20"/>
        </w:rPr>
        <w:t>5.</w:t>
      </w:r>
      <w:r>
        <w:rPr>
          <w:rFonts w:ascii="Arial" w:eastAsia="Arial" w:hAnsi="Arial" w:cs="Arial"/>
          <w:b/>
          <w:sz w:val="20"/>
        </w:rPr>
        <w:tab/>
        <w:t>PRESENTACIÓN Y APERTURA DE PROPOSICIONES.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realizará en el día y hora señalada en la tabla de fechas de eventos señalada en el punto 3.2 de esta convocatoria.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Una vez recibidas las proposiciones,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r>
        <w:rPr>
          <w:rFonts w:ascii="Arial" w:eastAsia="Arial" w:hAnsi="Arial" w:cs="Arial"/>
          <w:b/>
          <w:sz w:val="20"/>
        </w:rPr>
        <w:t>Anexo no. 6 (seis).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las proposiciones presentadas, y que durante el acto por causas ajenas a la voluntad de la Secretaría de la Función Pública o de la convocante, no sea posible abrir los archivos contenga las proposiciones, el acto se reanudará a partir de que se restablezcan las condiciones que dieron origen a la interrupción.</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No obstante, la convocante intentará abrir los archivos más de una vez en presencia del representante del Órgano Interno de Control y, en su caso, del Testigo Social, con los programas </w:t>
      </w:r>
      <w:r>
        <w:rPr>
          <w:rFonts w:ascii="Arial" w:eastAsia="Arial" w:hAnsi="Arial" w:cs="Arial"/>
          <w:sz w:val="20"/>
        </w:rPr>
        <w:lastRenderedPageBreak/>
        <w:t>Word, Excel y PDF, en caso de que se confirme que el archivo contiene algún virus informático, o está alterado por causas ajenas a la convocante o a COMPRANET, la proposición se tendrá por no presentada.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posterioridad se realizará la evaluación integral de las proposiciones, el resultado de dicha revisión o análisis, se dará a conocer en el fallo correspondiente.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453EA" w:rsidRDefault="00A453EA">
      <w:pPr>
        <w:suppressAutoHyphens/>
        <w:spacing w:after="0" w:line="240" w:lineRule="auto"/>
        <w:jc w:val="both"/>
        <w:rPr>
          <w:rFonts w:ascii="Arial" w:eastAsia="Arial" w:hAnsi="Arial" w:cs="Arial"/>
          <w:sz w:val="20"/>
        </w:rPr>
      </w:pPr>
    </w:p>
    <w:p w:rsidR="00A453EA" w:rsidRDefault="00250EA9" w:rsidP="00957BEE">
      <w:pPr>
        <w:tabs>
          <w:tab w:val="left" w:pos="10588"/>
        </w:tabs>
        <w:suppressAutoHyphens/>
        <w:spacing w:after="0" w:line="240" w:lineRule="auto"/>
        <w:jc w:val="both"/>
        <w:rPr>
          <w:rFonts w:ascii="Arial" w:eastAsia="Arial" w:hAnsi="Arial" w:cs="Arial"/>
          <w:sz w:val="20"/>
        </w:rPr>
      </w:pPr>
      <w:r>
        <w:rPr>
          <w:rFonts w:ascii="Arial" w:eastAsia="Arial" w:hAnsi="Arial" w:cs="Arial"/>
          <w:b/>
          <w:sz w:val="20"/>
        </w:rPr>
        <w:t>PROPOSICIONES CONJUNTAS</w:t>
      </w:r>
      <w:r>
        <w:rPr>
          <w:rFonts w:ascii="Arial" w:eastAsia="Arial" w:hAnsi="Arial" w:cs="Arial"/>
          <w:sz w:val="20"/>
        </w:rPr>
        <w:t>:</w:t>
      </w:r>
    </w:p>
    <w:p w:rsidR="00A453EA" w:rsidRDefault="00A453EA">
      <w:pPr>
        <w:tabs>
          <w:tab w:val="left" w:pos="9868"/>
        </w:tabs>
        <w:suppressAutoHyphens/>
        <w:spacing w:after="0" w:line="240" w:lineRule="auto"/>
        <w:jc w:val="both"/>
        <w:rPr>
          <w:rFonts w:ascii="Arial" w:eastAsia="Arial" w:hAnsi="Arial" w:cs="Arial"/>
          <w:sz w:val="20"/>
        </w:rPr>
      </w:pPr>
    </w:p>
    <w:p w:rsidR="00A453EA" w:rsidRDefault="00250EA9">
      <w:pPr>
        <w:tabs>
          <w:tab w:val="left" w:pos="9868"/>
        </w:tabs>
        <w:suppressAutoHyphens/>
        <w:spacing w:after="0" w:line="240" w:lineRule="auto"/>
        <w:jc w:val="both"/>
        <w:rPr>
          <w:rFonts w:ascii="Arial" w:eastAsia="Arial" w:hAnsi="Arial" w:cs="Arial"/>
          <w:sz w:val="20"/>
        </w:rPr>
      </w:pPr>
      <w:r>
        <w:rPr>
          <w:rFonts w:ascii="Arial" w:eastAsia="Arial" w:hAnsi="Arial" w:cs="Arial"/>
          <w:sz w:val="20"/>
        </w:rPr>
        <w:t>Las personas interesadas podrán agruparse para presentar una proposición, para tal efecto deberán cubrir los siguientes requisitos:</w:t>
      </w:r>
    </w:p>
    <w:p w:rsidR="00A453EA" w:rsidRDefault="00A453EA">
      <w:pPr>
        <w:tabs>
          <w:tab w:val="left" w:pos="9868"/>
        </w:tabs>
        <w:suppressAutoHyphens/>
        <w:spacing w:after="0" w:line="240" w:lineRule="auto"/>
        <w:jc w:val="both"/>
        <w:rPr>
          <w:rFonts w:ascii="Arial" w:eastAsia="Arial" w:hAnsi="Arial" w:cs="Arial"/>
          <w:sz w:val="20"/>
        </w:rPr>
      </w:pPr>
    </w:p>
    <w:p w:rsidR="00A453EA" w:rsidRDefault="00250EA9" w:rsidP="00304DDE">
      <w:pPr>
        <w:numPr>
          <w:ilvl w:val="0"/>
          <w:numId w:val="20"/>
        </w:numPr>
        <w:suppressAutoHyphens/>
        <w:spacing w:after="0" w:line="240" w:lineRule="auto"/>
        <w:ind w:left="720" w:hanging="360"/>
        <w:jc w:val="both"/>
        <w:rPr>
          <w:rFonts w:ascii="Arial" w:eastAsia="Arial" w:hAnsi="Arial" w:cs="Arial"/>
          <w:sz w:val="20"/>
        </w:rPr>
      </w:pPr>
      <w:r>
        <w:rPr>
          <w:rFonts w:ascii="Arial" w:eastAsia="Arial" w:hAnsi="Arial" w:cs="Arial"/>
          <w:sz w:val="20"/>
        </w:rPr>
        <w:t>Uno de los integrantes podrá presentar el escrito mediante el cual se manifieste el interés en participar en la junta de aclaraciones y en el procedimiento de contratación.</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1"/>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Los integrantes deberán celebrar en términos de la legislación aplicable un convenio, en el cual se establezcan con precisión las obligaciones que contrae cada licitante, de conformidad con </w:t>
      </w:r>
      <w:r>
        <w:rPr>
          <w:rFonts w:ascii="Arial" w:eastAsia="Arial" w:hAnsi="Arial" w:cs="Arial"/>
          <w:b/>
          <w:sz w:val="20"/>
        </w:rPr>
        <w:t>el Anexo Número 2 (dos),</w:t>
      </w:r>
      <w:r>
        <w:rPr>
          <w:rFonts w:ascii="Arial" w:eastAsia="Arial" w:hAnsi="Arial" w:cs="Arial"/>
          <w:sz w:val="20"/>
        </w:rPr>
        <w:t xml:space="preserve"> de la presente convocatoria, atendiendo además los siguientes aspectos: </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pudiendo utilizar el Anexo Número 9 (nueve). </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3"/>
        </w:numPr>
        <w:suppressAutoHyphens/>
        <w:spacing w:after="0" w:line="240" w:lineRule="auto"/>
        <w:ind w:left="720" w:hanging="360"/>
        <w:jc w:val="both"/>
        <w:rPr>
          <w:rFonts w:ascii="Arial" w:eastAsia="Arial" w:hAnsi="Arial" w:cs="Arial"/>
          <w:sz w:val="20"/>
        </w:rPr>
      </w:pPr>
      <w:r>
        <w:rPr>
          <w:rFonts w:ascii="Arial" w:eastAsia="Arial" w:hAnsi="Arial" w:cs="Arial"/>
          <w:sz w:val="20"/>
        </w:rPr>
        <w:t>Nombre y domicilio de los representantes de cada una de las personas agrupadas, señalando, en su caso, los datos de las escrituras públicas con las que acrediten las facultades de representación;</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4"/>
        </w:numPr>
        <w:suppressAutoHyphens/>
        <w:spacing w:after="0" w:line="240" w:lineRule="auto"/>
        <w:ind w:left="720" w:hanging="360"/>
        <w:jc w:val="both"/>
        <w:rPr>
          <w:rFonts w:ascii="Arial" w:eastAsia="Arial" w:hAnsi="Arial" w:cs="Arial"/>
          <w:sz w:val="20"/>
        </w:rPr>
      </w:pPr>
      <w:r>
        <w:rPr>
          <w:rFonts w:ascii="Arial" w:eastAsia="Arial" w:hAnsi="Arial" w:cs="Arial"/>
          <w:sz w:val="20"/>
        </w:rPr>
        <w:t>Designación de un representante común, otorgándole poder amplio y suficiente, para atender todo lo relacionado con la proposición y con el procedimiento de licitación pública;</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5"/>
        </w:numPr>
        <w:suppressAutoHyphens/>
        <w:spacing w:after="0" w:line="240" w:lineRule="auto"/>
        <w:ind w:left="720" w:hanging="360"/>
        <w:jc w:val="both"/>
        <w:rPr>
          <w:rFonts w:ascii="Arial" w:eastAsia="Arial" w:hAnsi="Arial" w:cs="Arial"/>
          <w:sz w:val="20"/>
        </w:rPr>
      </w:pPr>
      <w:r>
        <w:rPr>
          <w:rFonts w:ascii="Arial" w:eastAsia="Arial" w:hAnsi="Arial" w:cs="Arial"/>
          <w:sz w:val="20"/>
        </w:rPr>
        <w:t>Descripción de las partes objeto del contrato que corresponderá cumplir a cada persona integrante, así como la manera en que se exigirá el cumplimiento de las obligaciones, y</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6"/>
        </w:numPr>
        <w:suppressAutoHyphens/>
        <w:spacing w:after="0" w:line="240" w:lineRule="auto"/>
        <w:ind w:left="720" w:hanging="360"/>
        <w:jc w:val="both"/>
        <w:rPr>
          <w:rFonts w:ascii="Arial" w:eastAsia="Arial" w:hAnsi="Arial" w:cs="Arial"/>
          <w:sz w:val="20"/>
        </w:rPr>
      </w:pPr>
      <w:r>
        <w:rPr>
          <w:rFonts w:ascii="Arial" w:eastAsia="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27"/>
        </w:numPr>
        <w:suppressAutoHyphens/>
        <w:spacing w:after="0" w:line="240" w:lineRule="auto"/>
        <w:ind w:left="720" w:hanging="360"/>
        <w:jc w:val="both"/>
        <w:rPr>
          <w:rFonts w:ascii="Arial" w:eastAsia="Arial" w:hAnsi="Arial" w:cs="Arial"/>
          <w:b/>
          <w:sz w:val="20"/>
        </w:rPr>
      </w:pPr>
      <w:r>
        <w:rPr>
          <w:rFonts w:ascii="Arial" w:eastAsia="Arial" w:hAnsi="Arial" w:cs="Arial"/>
          <w:sz w:val="20"/>
        </w:rPr>
        <w:t xml:space="preserve">Cada uno de los licitantes </w:t>
      </w:r>
      <w:proofErr w:type="spellStart"/>
      <w:r>
        <w:rPr>
          <w:rFonts w:ascii="Arial" w:eastAsia="Arial" w:hAnsi="Arial" w:cs="Arial"/>
          <w:sz w:val="20"/>
        </w:rPr>
        <w:t>ó</w:t>
      </w:r>
      <w:proofErr w:type="spellEnd"/>
      <w:r>
        <w:rPr>
          <w:rFonts w:ascii="Arial" w:eastAsia="Arial" w:hAnsi="Arial" w:cs="Arial"/>
          <w:sz w:val="20"/>
        </w:rPr>
        <w:t xml:space="preserve"> integrantes del convenio de participación conjunta deberán presentar de manera individual su acreditación conforme al </w:t>
      </w:r>
      <w:r>
        <w:rPr>
          <w:rFonts w:ascii="Arial" w:eastAsia="Arial" w:hAnsi="Arial" w:cs="Arial"/>
          <w:b/>
          <w:sz w:val="20"/>
        </w:rPr>
        <w:t>Anexo No. 2 (dos).</w:t>
      </w:r>
    </w:p>
    <w:p w:rsidR="00A453EA" w:rsidRDefault="00A453EA">
      <w:pPr>
        <w:tabs>
          <w:tab w:val="left" w:pos="9868"/>
        </w:tabs>
        <w:suppressAutoHyphens/>
        <w:spacing w:after="0" w:line="240" w:lineRule="auto"/>
        <w:ind w:left="1276" w:hanging="283"/>
        <w:jc w:val="both"/>
        <w:rPr>
          <w:rFonts w:ascii="Arial" w:eastAsia="Arial" w:hAnsi="Arial" w:cs="Arial"/>
          <w:sz w:val="20"/>
        </w:rPr>
      </w:pPr>
    </w:p>
    <w:p w:rsidR="00A453EA" w:rsidRDefault="00250EA9" w:rsidP="00B76D71">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6.-  DOCUMENTOS QUE DEBERÁN REMITIR POR EL SISTEMA  COMPRANET 5.0, QUIENES DESEEN PARTICIPAR EN LA LICITACIÓN, RELATIVO A LA PROPOSICIÓN TÉCNICO-ECONÓMICA.</w:t>
      </w:r>
    </w:p>
    <w:p w:rsidR="00A453EA" w:rsidRDefault="00A453EA">
      <w:pPr>
        <w:suppressAutoHyphens/>
        <w:spacing w:after="0" w:line="240" w:lineRule="auto"/>
        <w:rPr>
          <w:rFonts w:ascii="Arial" w:eastAsia="Arial" w:hAnsi="Arial" w:cs="Arial"/>
          <w:sz w:val="20"/>
        </w:rPr>
      </w:pPr>
    </w:p>
    <w:p w:rsidR="00A453EA" w:rsidRDefault="00250EA9" w:rsidP="00B76D71">
      <w:pPr>
        <w:keepNext/>
        <w:tabs>
          <w:tab w:val="left" w:pos="0"/>
        </w:tabs>
        <w:suppressAutoHyphens/>
        <w:spacing w:after="0" w:line="240" w:lineRule="auto"/>
        <w:rPr>
          <w:rFonts w:ascii="Arial" w:eastAsia="Arial" w:hAnsi="Arial" w:cs="Arial"/>
          <w:b/>
          <w:sz w:val="20"/>
        </w:rPr>
      </w:pPr>
      <w:r>
        <w:rPr>
          <w:rFonts w:ascii="Arial" w:eastAsia="Arial" w:hAnsi="Arial" w:cs="Arial"/>
          <w:b/>
          <w:sz w:val="20"/>
        </w:rPr>
        <w:lastRenderedPageBreak/>
        <w:t>6.1.</w:t>
      </w:r>
      <w:r>
        <w:rPr>
          <w:rFonts w:ascii="Arial" w:eastAsia="Arial" w:hAnsi="Arial" w:cs="Arial"/>
          <w:b/>
          <w:sz w:val="20"/>
        </w:rPr>
        <w:tab/>
        <w:t>PROPOSICIÓN TÉCNICA.</w:t>
      </w:r>
    </w:p>
    <w:p w:rsidR="0057407B" w:rsidRDefault="00250EA9" w:rsidP="0057407B">
      <w:pPr>
        <w:pStyle w:val="Prrafodelista"/>
        <w:numPr>
          <w:ilvl w:val="0"/>
          <w:numId w:val="127"/>
        </w:numPr>
        <w:tabs>
          <w:tab w:val="left" w:pos="720"/>
        </w:tabs>
        <w:suppressAutoHyphens/>
        <w:spacing w:after="0" w:line="240" w:lineRule="auto"/>
        <w:jc w:val="both"/>
        <w:rPr>
          <w:rFonts w:ascii="Arial" w:eastAsia="Arial" w:hAnsi="Arial" w:cs="Arial"/>
          <w:sz w:val="20"/>
        </w:rPr>
      </w:pPr>
      <w:r w:rsidRPr="0057407B">
        <w:rPr>
          <w:rFonts w:ascii="Arial" w:eastAsia="Arial" w:hAnsi="Arial" w:cs="Arial"/>
          <w:sz w:val="20"/>
        </w:rPr>
        <w:t>Los licitantes para la presentación de su proposición, deberán ajustarse a los requisitos y especificaciones previstas en el Anexo Técnico No. 1 el cual forma parte de esta convocatoria, 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57407B">
        <w:rPr>
          <w:rFonts w:ascii="Arial" w:eastAsia="Arial" w:hAnsi="Arial" w:cs="Arial"/>
          <w:sz w:val="20"/>
        </w:rPr>
        <w:t>Deberá presentar folletos, catálogos y/o instructivos de los consumibles ofertados e impresoras en calidad de Préstamo para el consumo de los Bienes a Adquirir en que éstos serán utilizados</w:t>
      </w:r>
      <w:r w:rsidR="00B32E8A">
        <w:rPr>
          <w:rFonts w:ascii="Arial" w:eastAsia="Arial" w:hAnsi="Arial" w:cs="Arial"/>
          <w:sz w:val="20"/>
        </w:rPr>
        <w:t xml:space="preserve">, </w:t>
      </w:r>
      <w:r w:rsidRPr="0057407B">
        <w:rPr>
          <w:rFonts w:ascii="Arial" w:eastAsia="Arial" w:hAnsi="Arial" w:cs="Arial"/>
          <w:sz w:val="20"/>
        </w:rPr>
        <w:t>DEBIDAMENTE REFERENCIADOS, ya que son necesarios para corroborar las especificaciones, características y calidad de los bienes.</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antepenúltimo párrafo, de la LAASSP, conforme al </w:t>
      </w:r>
      <w:r w:rsidRPr="00F23029">
        <w:rPr>
          <w:rFonts w:ascii="Arial" w:eastAsia="Arial" w:hAnsi="Arial" w:cs="Arial"/>
          <w:b/>
          <w:sz w:val="20"/>
        </w:rPr>
        <w:t>Anexo Número 3 (tres),</w:t>
      </w:r>
      <w:r w:rsidRPr="00F23029">
        <w:rPr>
          <w:rFonts w:ascii="Arial" w:eastAsia="Arial" w:hAnsi="Arial" w:cs="Arial"/>
          <w:sz w:val="20"/>
        </w:rPr>
        <w:t xml:space="preserve">  de la presente convocatoria.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F23029">
        <w:rPr>
          <w:rFonts w:ascii="Arial" w:eastAsia="Arial" w:hAnsi="Arial" w:cs="Arial"/>
          <w:b/>
          <w:sz w:val="20"/>
        </w:rPr>
        <w:t>Anexo Número 3 (tres)</w:t>
      </w:r>
      <w:r w:rsidRPr="00F23029">
        <w:rPr>
          <w:rFonts w:ascii="Arial" w:eastAsia="Arial" w:hAnsi="Arial" w:cs="Arial"/>
          <w:sz w:val="20"/>
        </w:rPr>
        <w:t>,  de la presente convocatoria.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23029">
        <w:rPr>
          <w:rFonts w:ascii="Arial" w:eastAsia="Arial" w:hAnsi="Arial" w:cs="Arial"/>
          <w:b/>
          <w:sz w:val="20"/>
        </w:rPr>
        <w:t>Anexo Número 3 (tres)</w:t>
      </w:r>
      <w:r w:rsidRPr="00F23029">
        <w:rPr>
          <w:rFonts w:ascii="Arial" w:eastAsia="Arial" w:hAnsi="Arial" w:cs="Arial"/>
          <w:sz w:val="20"/>
        </w:rPr>
        <w:t xml:space="preserve"> de la presente convocatoria.</w:t>
      </w:r>
    </w:p>
    <w:p w:rsidR="00957BEE" w:rsidRPr="00F23029" w:rsidRDefault="00250EA9" w:rsidP="00957BEE">
      <w:pPr>
        <w:pStyle w:val="Prrafodelista"/>
        <w:numPr>
          <w:ilvl w:val="0"/>
          <w:numId w:val="127"/>
        </w:numPr>
        <w:tabs>
          <w:tab w:val="left" w:pos="720"/>
        </w:tabs>
        <w:suppressAutoHyphens/>
        <w:spacing w:after="0" w:line="240" w:lineRule="auto"/>
        <w:ind w:left="714"/>
        <w:jc w:val="both"/>
        <w:rPr>
          <w:rFonts w:ascii="Arial" w:eastAsia="Arial" w:hAnsi="Arial" w:cs="Arial"/>
          <w:sz w:val="20"/>
        </w:rPr>
      </w:pPr>
      <w:r w:rsidRPr="00F23029">
        <w:rPr>
          <w:rFonts w:ascii="Arial" w:eastAsia="Arial" w:hAnsi="Arial" w:cs="Arial"/>
          <w:sz w:val="20"/>
        </w:rPr>
        <w:t>Documentos de origen de los bienes:</w:t>
      </w:r>
    </w:p>
    <w:p w:rsidR="00957BEE" w:rsidRPr="00F23029" w:rsidRDefault="00250EA9" w:rsidP="00957BEE">
      <w:pPr>
        <w:numPr>
          <w:ilvl w:val="0"/>
          <w:numId w:val="35"/>
        </w:numPr>
        <w:tabs>
          <w:tab w:val="left" w:pos="720"/>
        </w:tabs>
        <w:suppressAutoHyphens/>
        <w:spacing w:after="0" w:line="240" w:lineRule="auto"/>
        <w:ind w:left="714" w:hanging="357"/>
        <w:jc w:val="both"/>
        <w:rPr>
          <w:rFonts w:ascii="Arial" w:eastAsia="Arial" w:hAnsi="Arial" w:cs="Arial"/>
          <w:sz w:val="20"/>
        </w:rPr>
      </w:pPr>
      <w:r w:rsidRPr="00F23029">
        <w:rPr>
          <w:rFonts w:ascii="Arial" w:eastAsia="Arial" w:hAnsi="Arial" w:cs="Arial"/>
          <w:sz w:val="20"/>
        </w:rPr>
        <w:t>Tratándose de bienes de origen nacional y/</w:t>
      </w:r>
      <w:proofErr w:type="spellStart"/>
      <w:r w:rsidRPr="00F23029">
        <w:rPr>
          <w:rFonts w:ascii="Arial" w:eastAsia="Arial" w:hAnsi="Arial" w:cs="Arial"/>
          <w:sz w:val="20"/>
        </w:rPr>
        <w:t>o</w:t>
      </w:r>
      <w:proofErr w:type="spellEnd"/>
      <w:r w:rsidRPr="00F23029">
        <w:rPr>
          <w:rFonts w:ascii="Arial" w:eastAsia="Arial" w:hAnsi="Arial" w:cs="Arial"/>
          <w:sz w:val="20"/>
        </w:rPr>
        <w:t xml:space="preserve"> originarios de México que cumplen con la regla de origen correspondiente a los capítulos de compras del sector público de los tratados de libre comercio suscritos por México, por lo que los licitantes deberán presentar escrito bajo protesta de decir verdad, manifestando dar cumplimiento a lo dispuesto por las Reglas 5.2 de las Reglas para la aplicación del margen de preferencia, publicadas el 28 de diciembre de 2010 en el Diario Oficial de la Federación. Podrán presentar escrito libre o el </w:t>
      </w:r>
      <w:r w:rsidRPr="00F23029">
        <w:rPr>
          <w:rFonts w:ascii="Arial" w:eastAsia="Arial" w:hAnsi="Arial" w:cs="Arial"/>
          <w:b/>
          <w:sz w:val="20"/>
        </w:rPr>
        <w:t>Anexo Número 4 (cuatro)</w:t>
      </w:r>
      <w:r w:rsidRPr="00F23029">
        <w:rPr>
          <w:rFonts w:ascii="Arial" w:eastAsia="Arial" w:hAnsi="Arial" w:cs="Arial"/>
          <w:sz w:val="20"/>
        </w:rPr>
        <w:t xml:space="preserve"> y </w:t>
      </w:r>
      <w:r w:rsidRPr="00F23029">
        <w:rPr>
          <w:rFonts w:ascii="Arial" w:eastAsia="Arial" w:hAnsi="Arial" w:cs="Arial"/>
          <w:b/>
          <w:sz w:val="20"/>
        </w:rPr>
        <w:t>Anexo Número 4BIS (cuatro BIS)</w:t>
      </w:r>
      <w:r w:rsidRPr="00F23029">
        <w:rPr>
          <w:rFonts w:ascii="Arial" w:eastAsia="Arial" w:hAnsi="Arial" w:cs="Arial"/>
          <w:sz w:val="20"/>
        </w:rPr>
        <w:t xml:space="preserve"> de la presente Convocatoria según corresponda.</w:t>
      </w:r>
    </w:p>
    <w:p w:rsidR="00F23029" w:rsidRDefault="00250EA9" w:rsidP="00F23029">
      <w:pPr>
        <w:numPr>
          <w:ilvl w:val="0"/>
          <w:numId w:val="35"/>
        </w:numPr>
        <w:tabs>
          <w:tab w:val="left" w:pos="720"/>
        </w:tabs>
        <w:suppressAutoHyphens/>
        <w:spacing w:after="0" w:line="240" w:lineRule="auto"/>
        <w:ind w:left="714" w:hanging="357"/>
        <w:jc w:val="both"/>
        <w:rPr>
          <w:rFonts w:ascii="Arial" w:eastAsia="Arial" w:hAnsi="Arial" w:cs="Arial"/>
          <w:sz w:val="20"/>
        </w:rPr>
      </w:pPr>
      <w:r w:rsidRPr="00957BEE">
        <w:rPr>
          <w:rFonts w:ascii="Arial" w:eastAsia="Arial" w:hAnsi="Arial" w:cs="Arial"/>
          <w:sz w:val="20"/>
        </w:rPr>
        <w:t xml:space="preserve">Los licitantes que oferten bienes de importación, deberán presentar escrito bajo protesta de decir verdad, en el que suscriba el Licitante, en los términos de lo previsto en las </w:t>
      </w:r>
      <w:r w:rsidRPr="00957BEE">
        <w:rPr>
          <w:rFonts w:ascii="Arial" w:eastAsia="Arial" w:hAnsi="Arial" w:cs="Arial"/>
          <w:i/>
          <w:sz w:val="20"/>
        </w:rPr>
        <w:t>“Reglas para la celebración de licitaciones públicas internacionales bajo la cobertura de tratados de libre comercio suscritos por los Estados Unidos Mexicanos”</w:t>
      </w:r>
      <w:r w:rsidRPr="00957BEE">
        <w:rPr>
          <w:rFonts w:ascii="Arial" w:eastAsia="Arial" w:hAnsi="Arial" w:cs="Arial"/>
          <w:sz w:val="20"/>
        </w:rPr>
        <w:t xml:space="preserve">, que las claves ____ son originarios de ____ país que tiene suscrito con los Estados Unidos Mexicanos el Tratado de Libre Comercio _____de conformidad con la regla de origen establecida en el capítulo de compras del sector público de dicho tratado. El escrito deberá de ser presentado conforme el </w:t>
      </w:r>
      <w:r w:rsidRPr="00957BEE">
        <w:rPr>
          <w:rFonts w:ascii="Arial" w:eastAsia="Arial" w:hAnsi="Arial" w:cs="Arial"/>
          <w:b/>
          <w:sz w:val="20"/>
        </w:rPr>
        <w:t>anexo número 1</w:t>
      </w:r>
      <w:r w:rsidR="00A55C80">
        <w:rPr>
          <w:rFonts w:ascii="Arial" w:eastAsia="Arial" w:hAnsi="Arial" w:cs="Arial"/>
          <w:b/>
          <w:sz w:val="20"/>
        </w:rPr>
        <w:t>1</w:t>
      </w:r>
      <w:r w:rsidRPr="00957BEE">
        <w:rPr>
          <w:rFonts w:ascii="Arial" w:eastAsia="Arial" w:hAnsi="Arial" w:cs="Arial"/>
          <w:b/>
          <w:sz w:val="20"/>
        </w:rPr>
        <w:t xml:space="preserve"> (</w:t>
      </w:r>
      <w:r w:rsidR="00A55C80">
        <w:rPr>
          <w:rFonts w:ascii="Arial" w:eastAsia="Arial" w:hAnsi="Arial" w:cs="Arial"/>
          <w:b/>
          <w:sz w:val="20"/>
        </w:rPr>
        <w:t>once</w:t>
      </w:r>
      <w:r w:rsidRPr="00957BEE">
        <w:rPr>
          <w:rFonts w:ascii="Arial" w:eastAsia="Arial" w:hAnsi="Arial" w:cs="Arial"/>
          <w:b/>
          <w:sz w:val="20"/>
        </w:rPr>
        <w:t>)</w:t>
      </w:r>
      <w:r w:rsidRPr="00957BEE">
        <w:rPr>
          <w:rFonts w:ascii="Arial" w:eastAsia="Arial" w:hAnsi="Arial" w:cs="Arial"/>
          <w:sz w:val="20"/>
        </w:rPr>
        <w:t>,  de las presentes bases de Licitación Pública.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23029">
        <w:rPr>
          <w:rFonts w:ascii="Arial" w:eastAsia="Arial" w:hAnsi="Arial" w:cs="Arial"/>
          <w:b/>
          <w:sz w:val="20"/>
        </w:rPr>
        <w:t>Anexo Número 5 (cinco),</w:t>
      </w:r>
      <w:r w:rsidRPr="00F23029">
        <w:rPr>
          <w:rFonts w:ascii="Arial" w:eastAsia="Arial" w:hAnsi="Arial" w:cs="Arial"/>
          <w:sz w:val="20"/>
        </w:rPr>
        <w:t xml:space="preserve"> de la presente convocatoria, en caso de no ser MIPYME, presentar documento bajo protesta de decir verdad, en el que manifieste que no le aplica.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sidRPr="00F23029">
        <w:rPr>
          <w:rFonts w:ascii="Arial" w:eastAsia="Arial" w:hAnsi="Arial" w:cs="Arial"/>
          <w:b/>
          <w:sz w:val="20"/>
        </w:rPr>
        <w:t>Anexo Número 2 (dos),</w:t>
      </w:r>
      <w:r w:rsidRPr="00F23029">
        <w:rPr>
          <w:rFonts w:ascii="Arial" w:eastAsia="Arial" w:hAnsi="Arial" w:cs="Arial"/>
          <w:sz w:val="20"/>
        </w:rPr>
        <w:t xml:space="preserve">  de la presente convocatoria.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lastRenderedPageBreak/>
        <w:t xml:space="preserve">Copia simple de los documentos descritos en el numeral 2.1, 2.2 de la presente </w:t>
      </w:r>
      <w:r w:rsidR="00F23029">
        <w:rPr>
          <w:rFonts w:ascii="Arial" w:eastAsia="Arial" w:hAnsi="Arial" w:cs="Arial"/>
          <w:sz w:val="20"/>
        </w:rPr>
        <w:t>convocatoria, según corresponda.</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conforme al Anexo </w:t>
      </w:r>
      <w:r w:rsidRPr="00F23029">
        <w:rPr>
          <w:rFonts w:ascii="Arial" w:eastAsia="Arial" w:hAnsi="Arial" w:cs="Arial"/>
          <w:b/>
          <w:sz w:val="20"/>
        </w:rPr>
        <w:t>Número 3 (tres),</w:t>
      </w:r>
      <w:r w:rsidRPr="00F23029">
        <w:rPr>
          <w:rFonts w:ascii="Arial" w:eastAsia="Arial" w:hAnsi="Arial" w:cs="Arial"/>
          <w:sz w:val="20"/>
        </w:rPr>
        <w:t xml:space="preserve">  de la presente convocatoria.</w:t>
      </w:r>
    </w:p>
    <w:p w:rsidR="00F23029" w:rsidRP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Carta del fabricante o distribuidor mayorista del bien ofertado, en papel membretado y firma autógrafa del representante legal, conforme al </w:t>
      </w:r>
      <w:r w:rsidRPr="00F23029">
        <w:rPr>
          <w:rFonts w:ascii="Arial" w:eastAsia="Arial" w:hAnsi="Arial" w:cs="Arial"/>
          <w:b/>
          <w:sz w:val="20"/>
        </w:rPr>
        <w:t>Anexo número 13.</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Documento VIGENTE expedido por el SAT,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F23029" w:rsidRDefault="00250EA9" w:rsidP="0016629C">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Documento VIGENTE expedido por el IMSS, en el que emita opinión en sentido POSITIVO de cumplimiento de obligaciones fiscales en materia de Seguridad Social vigente al acto de presentación de Pr</w:t>
      </w:r>
      <w:r w:rsidR="0016629C">
        <w:rPr>
          <w:rFonts w:ascii="Arial" w:eastAsia="Arial" w:hAnsi="Arial" w:cs="Arial"/>
          <w:sz w:val="20"/>
        </w:rPr>
        <w:t xml:space="preserve">opuestas a nombre del licitante </w:t>
      </w:r>
      <w:r w:rsidR="0016629C" w:rsidRPr="0016629C">
        <w:rPr>
          <w:rFonts w:ascii="Arial" w:eastAsia="Arial" w:hAnsi="Arial" w:cs="Arial"/>
          <w:sz w:val="20"/>
        </w:rPr>
        <w:t>(en caso de no presentar opinión vigente al acto de presentación de propuesta la convocante verificara que se encuentre al corriente de sus obligaciones)</w:t>
      </w:r>
      <w:r w:rsidRPr="00F23029">
        <w:rPr>
          <w:rFonts w:ascii="Arial" w:eastAsia="Arial" w:hAnsi="Arial" w:cs="Arial"/>
          <w:sz w:val="20"/>
        </w:rPr>
        <w:t xml:space="preserve"> </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Copia  de R.F.C. y registro patronal. En caso de no contar con registro patronal propio, el  licitante deberá celebrar convenio de participación conjunta con la empresa que le</w:t>
      </w:r>
      <w:r w:rsidR="00F23029">
        <w:rPr>
          <w:rFonts w:ascii="Arial" w:eastAsia="Arial" w:hAnsi="Arial" w:cs="Arial"/>
          <w:sz w:val="20"/>
        </w:rPr>
        <w:t xml:space="preserve"> proporciona el recurso humano.</w:t>
      </w:r>
    </w:p>
    <w:p w:rsid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p w:rsidR="00F23029" w:rsidRP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Escrito a través del cual el licitante o su representante legal manifieste, que se compromete que con la entrega de los bienes de consumo adquiridos, otorgue sin costo adicional para el Instituto equipos de impresión del perfil solicitado de acuerdo al anexo técnico No.1 </w:t>
      </w:r>
    </w:p>
    <w:p w:rsidR="00F23029" w:rsidRP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Deberá anexar el instrumento notarial que acredite que quien suscribe la carta de respaldo es representante legal de la empresa fabricante del cartucho de tóner de impresión o distribuidor mayorista autorizado  y del licitante debiendo anexar copia legible de identificación oficial vigente del representante legal (credencial para votar con fotografía, pasaporte o cedula profesional).</w:t>
      </w:r>
    </w:p>
    <w:p w:rsidR="00F23029" w:rsidRPr="00F23029" w:rsidRDefault="00250EA9" w:rsidP="00406F4C">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Escrito en formato libre, donde manifieste  que no desempeña empleo, cargo o comisión  en el servicio público, o en su caso, que a pesar de desempeñarlo, con la formalización de la presente licitación  pública bajo la cobertura de tratados No. </w:t>
      </w:r>
      <w:r w:rsidR="00406F4C" w:rsidRPr="00406F4C">
        <w:rPr>
          <w:rFonts w:ascii="Arial" w:eastAsia="Arial" w:hAnsi="Arial" w:cs="Arial"/>
          <w:sz w:val="20"/>
          <w:shd w:val="clear" w:color="auto" w:fill="FFFFFF"/>
        </w:rPr>
        <w:t>LA-050-GYR-050GYR002-T-4-2023</w:t>
      </w:r>
      <w:r w:rsidRPr="00F23029">
        <w:rPr>
          <w:rFonts w:ascii="Arial" w:eastAsia="Arial" w:hAnsi="Arial" w:cs="Arial"/>
          <w:sz w:val="20"/>
          <w:shd w:val="clear" w:color="auto" w:fill="FFFFFF"/>
        </w:rPr>
        <w:t>, no se actualiza un conflicto de interés.</w:t>
      </w:r>
    </w:p>
    <w:p w:rsidR="00F23029" w:rsidRP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Copia de  acta constitutiva  tratándose de persona moral, testimonio de la escritura pública en la que conste que fue constituida y en caso de ser persona física copia certificada del acta de nacimiento o en su caso, carta de naturalización respectiva.</w:t>
      </w:r>
    </w:p>
    <w:p w:rsidR="00F23029" w:rsidRPr="00F23029"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Carta firmada por el representante legal indicando que el desecho de  los tóner vacíos retirados será de su estricta y exclusiva responsabilidad, liberando al Instituto de cualquier responsabilidad y/o  acción legal que pudiera surgir con motivo de lo anterior.</w:t>
      </w:r>
    </w:p>
    <w:p w:rsidR="00A453EA" w:rsidRPr="00F3685E" w:rsidRDefault="00250EA9" w:rsidP="00F23029">
      <w:pPr>
        <w:pStyle w:val="Prrafodelista"/>
        <w:numPr>
          <w:ilvl w:val="0"/>
          <w:numId w:val="127"/>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Acuse del Manifiesto de no conflicto de interés generado en la página:  </w:t>
      </w:r>
      <w:hyperlink r:id="rId11">
        <w:r w:rsidRPr="00F23029">
          <w:rPr>
            <w:rFonts w:ascii="Arial" w:eastAsia="Arial" w:hAnsi="Arial" w:cs="Arial"/>
            <w:color w:val="0000FF"/>
            <w:sz w:val="20"/>
            <w:u w:val="single"/>
            <w:shd w:val="clear" w:color="auto" w:fill="FFFFFF"/>
          </w:rPr>
          <w:t>https://manifiesto.funcionpublica.gob.mx/SMP-web/loginPage.jsf</w:t>
        </w:r>
      </w:hyperlink>
    </w:p>
    <w:p w:rsidR="00F3685E" w:rsidRPr="00F23029" w:rsidRDefault="00F3685E" w:rsidP="00F3685E">
      <w:pPr>
        <w:pStyle w:val="Prrafodelista"/>
        <w:tabs>
          <w:tab w:val="left" w:pos="720"/>
        </w:tabs>
        <w:suppressAutoHyphens/>
        <w:spacing w:after="0" w:line="240" w:lineRule="auto"/>
        <w:jc w:val="both"/>
        <w:rPr>
          <w:rFonts w:ascii="Arial" w:eastAsia="Arial" w:hAnsi="Arial" w:cs="Arial"/>
          <w:sz w:val="20"/>
        </w:rPr>
      </w:pPr>
    </w:p>
    <w:p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6.2.</w:t>
      </w:r>
      <w:r>
        <w:rPr>
          <w:rFonts w:ascii="Arial" w:eastAsia="Arial" w:hAnsi="Arial" w:cs="Arial"/>
          <w:sz w:val="20"/>
        </w:rPr>
        <w:tab/>
      </w:r>
      <w:r>
        <w:rPr>
          <w:rFonts w:ascii="Arial" w:eastAsia="Arial" w:hAnsi="Arial" w:cs="Arial"/>
          <w:b/>
          <w:sz w:val="20"/>
        </w:rPr>
        <w:t>PROPOSICIÓN ECONÓMICA:</w:t>
      </w:r>
    </w:p>
    <w:p w:rsidR="00F3685E" w:rsidRDefault="00F3685E">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proposición económica, deberá contener la cotización de los bienes ofertados, indicando la partida, clave, cantidad, precio unitario descripción,  presentación, marca y/o fabricante, país de origen, cantidad mínima, máxima, precio unitario subtotal y el importe total de los bienes, </w:t>
      </w:r>
      <w:r>
        <w:rPr>
          <w:rFonts w:ascii="Arial" w:eastAsia="Arial" w:hAnsi="Arial" w:cs="Arial"/>
          <w:sz w:val="20"/>
        </w:rPr>
        <w:lastRenderedPageBreak/>
        <w:t xml:space="preserve">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453EA" w:rsidRDefault="00A453EA">
      <w:pPr>
        <w:suppressAutoHyphens/>
        <w:spacing w:after="0" w:line="240" w:lineRule="auto"/>
        <w:jc w:val="both"/>
        <w:rPr>
          <w:rFonts w:ascii="Arial" w:eastAsia="Arial" w:hAnsi="Arial" w:cs="Arial"/>
          <w:sz w:val="20"/>
        </w:rPr>
      </w:pPr>
    </w:p>
    <w:p w:rsidR="00A453EA" w:rsidRDefault="00250EA9" w:rsidP="002A2A1F">
      <w:pPr>
        <w:suppressAutoHyphens/>
        <w:spacing w:after="0" w:line="240" w:lineRule="auto"/>
        <w:rPr>
          <w:rFonts w:ascii="Arial" w:eastAsia="Arial" w:hAnsi="Arial" w:cs="Arial"/>
          <w:sz w:val="20"/>
        </w:rPr>
      </w:pPr>
      <w:r>
        <w:rPr>
          <w:rFonts w:ascii="Arial" w:eastAsia="Arial" w:hAnsi="Arial" w:cs="Arial"/>
          <w:sz w:val="20"/>
        </w:rPr>
        <w:t>Los licitantes deberán cotizar los bienes a precios fijos durante la vigencia del contrato.</w:t>
      </w:r>
      <w:r>
        <w:rPr>
          <w:rFonts w:ascii="Arial" w:eastAsia="Arial" w:hAnsi="Arial" w:cs="Arial"/>
          <w:sz w:val="20"/>
        </w:rPr>
        <w:br/>
      </w:r>
      <w:r>
        <w:rPr>
          <w:rFonts w:ascii="Arial" w:eastAsia="Arial" w:hAnsi="Arial" w:cs="Arial"/>
          <w:sz w:val="20"/>
        </w:rPr>
        <w:br/>
      </w:r>
      <w:r w:rsidR="002A2A1F" w:rsidRPr="002A2A1F">
        <w:rPr>
          <w:rFonts w:ascii="Arial" w:eastAsia="Arial" w:hAnsi="Arial" w:cs="Arial"/>
          <w:sz w:val="20"/>
        </w:rPr>
        <w:t>Las cotizaciones deberán elaborarse a 2 (dos) decimales.</w:t>
      </w:r>
      <w:r>
        <w:rPr>
          <w:rFonts w:ascii="Arial" w:eastAsia="Arial" w:hAnsi="Arial" w:cs="Arial"/>
          <w:sz w:val="20"/>
        </w:rPr>
        <w:br/>
      </w:r>
    </w:p>
    <w:p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6.3.-DOCUMENTACIÓN COMPLEMENTARIA: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documentación complementaria que deberá presentar el licitante, es la siguiente: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que se está solicitando, el no presentar los documentos anteriores, así como el no coincidir el objeto social será motivo de </w:t>
      </w:r>
      <w:proofErr w:type="spellStart"/>
      <w:r>
        <w:rPr>
          <w:rFonts w:ascii="Arial" w:eastAsia="Arial" w:hAnsi="Arial" w:cs="Arial"/>
          <w:sz w:val="20"/>
        </w:rPr>
        <w:t>desechamiento</w:t>
      </w:r>
      <w:proofErr w:type="spellEnd"/>
      <w:r>
        <w:rPr>
          <w:rFonts w:ascii="Arial" w:eastAsia="Arial" w:hAnsi="Arial" w:cs="Arial"/>
          <w:sz w:val="20"/>
        </w:rPr>
        <w:t>.</w:t>
      </w:r>
    </w:p>
    <w:p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II.- 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 Será motivo de </w:t>
      </w:r>
      <w:proofErr w:type="spellStart"/>
      <w:r>
        <w:rPr>
          <w:rFonts w:ascii="Arial" w:eastAsia="Arial" w:hAnsi="Arial" w:cs="Arial"/>
          <w:sz w:val="20"/>
        </w:rPr>
        <w:t>desechamiento</w:t>
      </w:r>
      <w:proofErr w:type="spellEnd"/>
      <w:r>
        <w:rPr>
          <w:rFonts w:ascii="Arial" w:eastAsia="Arial" w:hAnsi="Arial" w:cs="Arial"/>
          <w:sz w:val="20"/>
        </w:rPr>
        <w:t>.</w:t>
      </w:r>
    </w:p>
    <w:p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III.</w:t>
      </w:r>
      <w:r>
        <w:rPr>
          <w:rFonts w:ascii="Arial" w:eastAsia="Arial" w:hAnsi="Arial" w:cs="Arial"/>
          <w:sz w:val="20"/>
        </w:rPr>
        <w:tab/>
      </w:r>
      <w:r>
        <w:rPr>
          <w:rFonts w:ascii="Arial" w:eastAsia="Arial" w:hAnsi="Arial" w:cs="Arial"/>
          <w:b/>
          <w:sz w:val="20"/>
        </w:rPr>
        <w:t>Anexo Número 6 (seis),</w:t>
      </w:r>
      <w:r>
        <w:rPr>
          <w:rFonts w:ascii="Arial" w:eastAsia="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w:t>
      </w:r>
      <w:proofErr w:type="spellStart"/>
      <w:r>
        <w:rPr>
          <w:rFonts w:ascii="Arial" w:eastAsia="Arial" w:hAnsi="Arial" w:cs="Arial"/>
          <w:sz w:val="20"/>
        </w:rPr>
        <w:t>desechamiento</w:t>
      </w:r>
      <w:proofErr w:type="spellEnd"/>
      <w:r>
        <w:rPr>
          <w:rFonts w:ascii="Arial" w:eastAsia="Arial" w:hAnsi="Arial" w:cs="Arial"/>
          <w:sz w:val="20"/>
        </w:rPr>
        <w:t xml:space="preserve">.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Además de considerar los aspectos siguientes: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las proposiciones enviadas a través de medios remotos de comunicación electrónica, en sustitución de la firma autógrafa, se emplearán los medios de identificación electrónica que establezca la SFP. (Salvo en los casos donde se soliciten cartas de respaldo estas, deberán ser escaneadas y firmadas por el fabricante y enviadas por dicho sistema)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La falta de folio en la documentación presentada no será causal de </w:t>
      </w:r>
      <w:proofErr w:type="spellStart"/>
      <w:r>
        <w:rPr>
          <w:rFonts w:ascii="Arial" w:eastAsia="Arial" w:hAnsi="Arial" w:cs="Arial"/>
          <w:sz w:val="20"/>
        </w:rPr>
        <w:t>desechamiento</w:t>
      </w:r>
      <w:proofErr w:type="spellEnd"/>
      <w:r>
        <w:rPr>
          <w:rFonts w:ascii="Arial" w:eastAsia="Arial" w:hAnsi="Arial" w:cs="Arial"/>
          <w:sz w:val="20"/>
        </w:rPr>
        <w:t xml:space="preserve"> ya que no afecta la solvencia de su proposición</w:t>
      </w:r>
    </w:p>
    <w:p w:rsidR="00A453EA" w:rsidRDefault="00250EA9">
      <w:pPr>
        <w:tabs>
          <w:tab w:val="left" w:pos="2085"/>
        </w:tabs>
        <w:suppressAutoHyphens/>
        <w:spacing w:after="0" w:line="240" w:lineRule="auto"/>
        <w:ind w:left="360"/>
        <w:jc w:val="both"/>
        <w:rPr>
          <w:rFonts w:ascii="Arial" w:eastAsia="Arial" w:hAnsi="Arial" w:cs="Arial"/>
          <w:sz w:val="20"/>
        </w:rPr>
      </w:pPr>
      <w:r>
        <w:rPr>
          <w:rFonts w:ascii="Arial" w:eastAsia="Arial" w:hAnsi="Arial" w:cs="Arial"/>
          <w:sz w:val="20"/>
        </w:rPr>
        <w:tab/>
      </w:r>
    </w:p>
    <w:p w:rsidR="00A453EA" w:rsidRDefault="00250EA9" w:rsidP="00957BEE">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7.-</w:t>
      </w:r>
      <w:r>
        <w:rPr>
          <w:rFonts w:ascii="Arial" w:eastAsia="Arial" w:hAnsi="Arial" w:cs="Arial"/>
          <w:b/>
          <w:sz w:val="20"/>
        </w:rPr>
        <w:tab/>
        <w:t>ACREDITACIÓN DE LA EXISTENCIA LEGAL, PERSONALIDAD JURÍDICA Y NACIONALIDAD DEL LICITANTE.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para intervenir en el acto de presentación y apertura de proposiciones, deberán enviar escrito en el que su firmante manifieste, bajo protesta de decir verdad, que cuenta con facultades suficientes para comprometerse por sí o por su representada.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ind w:right="-150"/>
        <w:jc w:val="both"/>
        <w:rPr>
          <w:rFonts w:ascii="Arial" w:eastAsia="Arial" w:hAnsi="Arial" w:cs="Arial"/>
          <w:b/>
          <w:sz w:val="20"/>
        </w:rPr>
      </w:pPr>
      <w:r>
        <w:rPr>
          <w:rFonts w:ascii="Arial" w:eastAsia="Arial" w:hAnsi="Arial" w:cs="Arial"/>
          <w:b/>
          <w:sz w:val="20"/>
        </w:rPr>
        <w:lastRenderedPageBreak/>
        <w:t>7.1. EN LA SUSCRIPCIÓN DE PROPOSICIONES.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proofErr w:type="spellStart"/>
      <w:r>
        <w:rPr>
          <w:rFonts w:ascii="Arial" w:eastAsia="Arial" w:hAnsi="Arial" w:cs="Arial"/>
          <w:sz w:val="20"/>
        </w:rPr>
        <w:t>si</w:t>
      </w:r>
      <w:proofErr w:type="spellEnd"/>
      <w:r>
        <w:rPr>
          <w:rFonts w:ascii="Arial" w:eastAsia="Arial" w:hAnsi="Arial" w:cs="Arial"/>
          <w:sz w:val="20"/>
        </w:rPr>
        <w:t xml:space="preserve"> o por su representada, mismo que contendrá los datos siguientes: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49"/>
        </w:numPr>
        <w:tabs>
          <w:tab w:val="left" w:pos="2160"/>
          <w:tab w:val="left" w:pos="1320"/>
        </w:tabs>
        <w:spacing w:after="101" w:line="240" w:lineRule="auto"/>
        <w:ind w:left="600" w:hanging="360"/>
        <w:jc w:val="both"/>
        <w:rPr>
          <w:rFonts w:ascii="Arial" w:eastAsia="Arial" w:hAnsi="Arial" w:cs="Arial"/>
          <w:sz w:val="20"/>
        </w:rPr>
      </w:pPr>
      <w:r>
        <w:rPr>
          <w:rFonts w:ascii="Arial" w:eastAsia="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A453EA" w:rsidRDefault="00250EA9" w:rsidP="00304DDE">
      <w:pPr>
        <w:numPr>
          <w:ilvl w:val="0"/>
          <w:numId w:val="49"/>
        </w:numPr>
        <w:tabs>
          <w:tab w:val="left" w:pos="2160"/>
          <w:tab w:val="left" w:pos="720"/>
          <w:tab w:val="left" w:pos="1320"/>
        </w:tabs>
        <w:spacing w:after="101" w:line="240" w:lineRule="auto"/>
        <w:ind w:left="600" w:hanging="360"/>
        <w:jc w:val="both"/>
        <w:rPr>
          <w:rFonts w:ascii="Arial" w:eastAsia="Arial" w:hAnsi="Arial" w:cs="Arial"/>
          <w:sz w:val="20"/>
        </w:rPr>
      </w:pPr>
      <w:r>
        <w:rPr>
          <w:rFonts w:ascii="Arial" w:eastAsia="Arial" w:hAnsi="Arial" w:cs="Arial"/>
          <w:sz w:val="20"/>
        </w:rPr>
        <w:t>Del representante legal del licitante: datos de las escrituras públicas en las que le fueron otorgadas las facultades para suscribir las proposiciones.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defecto de lo anterior, el licitante podrá presentar debidamente </w:t>
      </w:r>
      <w:proofErr w:type="spellStart"/>
      <w:r>
        <w:rPr>
          <w:rFonts w:ascii="Arial" w:eastAsia="Arial" w:hAnsi="Arial" w:cs="Arial"/>
          <w:sz w:val="20"/>
        </w:rPr>
        <w:t>requisitado</w:t>
      </w:r>
      <w:proofErr w:type="spellEnd"/>
      <w:r>
        <w:rPr>
          <w:rFonts w:ascii="Arial" w:eastAsia="Arial" w:hAnsi="Arial" w:cs="Arial"/>
          <w:sz w:val="20"/>
        </w:rPr>
        <w:t xml:space="preserve"> el formato que aparece como </w:t>
      </w:r>
      <w:r>
        <w:rPr>
          <w:rFonts w:ascii="Arial" w:eastAsia="Arial" w:hAnsi="Arial" w:cs="Arial"/>
          <w:b/>
          <w:sz w:val="20"/>
        </w:rPr>
        <w:t>Anexo Número 8 (ocho)</w:t>
      </w:r>
      <w:r>
        <w:rPr>
          <w:rFonts w:ascii="Arial" w:eastAsia="Arial" w:hAnsi="Arial" w:cs="Arial"/>
          <w:sz w:val="20"/>
        </w:rPr>
        <w:t>, el cual forma parte de la presente convocatoria.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domicilio que se señale en el </w:t>
      </w:r>
      <w:r>
        <w:rPr>
          <w:rFonts w:ascii="Arial" w:eastAsia="Arial" w:hAnsi="Arial" w:cs="Arial"/>
          <w:b/>
          <w:sz w:val="20"/>
        </w:rPr>
        <w:t>Anexo Número 8 (ocho),</w:t>
      </w:r>
      <w:r>
        <w:rPr>
          <w:rFonts w:ascii="Arial" w:eastAsia="Arial" w:hAnsi="Arial" w:cs="Arial"/>
          <w:sz w:val="20"/>
        </w:rPr>
        <w:t xml:space="preserve"> de la presente convocatoria, será aquel en el que el licitante pueda recibir todo tipo de notificaciones y documentos que resulten, además de las notificaciones que se realicen a través de COMPRANET.</w:t>
      </w:r>
    </w:p>
    <w:p w:rsidR="00A453EA" w:rsidRDefault="00A453EA">
      <w:pPr>
        <w:suppressAutoHyphens/>
        <w:spacing w:after="0" w:line="240" w:lineRule="auto"/>
        <w:jc w:val="both"/>
        <w:rPr>
          <w:rFonts w:ascii="Arial" w:eastAsia="Arial" w:hAnsi="Arial" w:cs="Arial"/>
          <w:sz w:val="20"/>
        </w:rPr>
      </w:pPr>
    </w:p>
    <w:p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7.2.</w:t>
      </w:r>
      <w:r>
        <w:rPr>
          <w:rFonts w:ascii="Arial" w:eastAsia="Arial" w:hAnsi="Arial" w:cs="Arial"/>
          <w:b/>
          <w:sz w:val="20"/>
        </w:rPr>
        <w:tab/>
        <w:t>PREVIO A LA FIRMA DEL CONTRATO.</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51"/>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morales, testimonio de la escritura pública en la que conste que fue constituida conforme a las leyes mexicanas y que tiene su domicilio en el territorio nacional.</w:t>
      </w:r>
    </w:p>
    <w:p w:rsidR="00A453EA" w:rsidRDefault="00A453EA">
      <w:pPr>
        <w:suppressAutoHyphens/>
        <w:spacing w:after="0" w:line="240" w:lineRule="auto"/>
        <w:ind w:left="360"/>
        <w:jc w:val="both"/>
        <w:rPr>
          <w:rFonts w:ascii="Arial" w:eastAsia="Arial" w:hAnsi="Arial" w:cs="Arial"/>
          <w:sz w:val="20"/>
        </w:rPr>
      </w:pPr>
    </w:p>
    <w:p w:rsidR="00A453EA" w:rsidRDefault="00250EA9" w:rsidP="00304DDE">
      <w:pPr>
        <w:numPr>
          <w:ilvl w:val="0"/>
          <w:numId w:val="52"/>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que se adjudique el contrato al  licitante que presento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685E" w:rsidRDefault="00F3685E">
      <w:pPr>
        <w:suppressAutoHyphens/>
        <w:spacing w:after="0" w:line="240" w:lineRule="auto"/>
        <w:jc w:val="both"/>
        <w:rPr>
          <w:rFonts w:ascii="Arial" w:eastAsia="Arial" w:hAnsi="Arial" w:cs="Arial"/>
          <w:sz w:val="20"/>
        </w:rPr>
      </w:pPr>
    </w:p>
    <w:p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7.3.</w:t>
      </w:r>
      <w:r>
        <w:rPr>
          <w:rFonts w:ascii="Arial" w:eastAsia="Arial" w:hAnsi="Arial" w:cs="Arial"/>
          <w:b/>
          <w:sz w:val="20"/>
        </w:rPr>
        <w:tab/>
        <w:t>EN LA FIRMA DEL CONTRATO.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contrato se firmará en  horario de  9:00 a 15:00 horas mismo que se llevará a cabo en la Coordinación Delegacional de Abastecimientos y Equipamiento, en la Oficina de Contratos, ubicada Periférico Sur No. 8000 Col. Santa María </w:t>
      </w:r>
      <w:proofErr w:type="spellStart"/>
      <w:r>
        <w:rPr>
          <w:rFonts w:ascii="Arial" w:eastAsia="Arial" w:hAnsi="Arial" w:cs="Arial"/>
          <w:sz w:val="20"/>
        </w:rPr>
        <w:t>Tequepexpan</w:t>
      </w:r>
      <w:proofErr w:type="spellEnd"/>
      <w:r>
        <w:rPr>
          <w:rFonts w:ascii="Arial" w:eastAsia="Arial" w:hAnsi="Arial" w:cs="Arial"/>
          <w:sz w:val="20"/>
        </w:rPr>
        <w:t>, San Pedro Tlaquepaque Jalisco, C.P. 45600.</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 el licitante a quien se le hubiere adjudicado el  contrato, por causas imputables a él, no formaliza el mismo en la fecha señalada en el párrafo anterior, se estará a lo previsto en el segundo párrafo del artículo 46 de la Ley y, se dará aviso a la Secretaria de la Función Pública para que resuelva lo </w:t>
      </w:r>
      <w:r>
        <w:rPr>
          <w:rFonts w:ascii="Arial" w:eastAsia="Arial" w:hAnsi="Arial" w:cs="Arial"/>
          <w:sz w:val="20"/>
        </w:rPr>
        <w:lastRenderedPageBreak/>
        <w:t>procedente en términos de los artículos 59 y 60 de la Ley.</w:t>
      </w:r>
      <w:r>
        <w:rPr>
          <w:rFonts w:ascii="Arial" w:eastAsia="Arial" w:hAnsi="Arial" w:cs="Arial"/>
          <w:sz w:val="20"/>
        </w:rPr>
        <w:br/>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día de la firma del contrato, el licitante ganador, en tratándose de personas morales, deberá presentar, los documentos con los que se acredite su existencia legal y las facultades de su representante para suscribir el contrato correspondiente.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 Además de los siguientes documentos: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Registro Federal de Contribuyentes</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Registro Patronal IMSS</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Opinión positiva y vigente de cumplimiento de sus obligaciones Fiscales ante el SAT así como en Materia de Seguridad Social.</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Constancia de situación fiscal emitida por el INFONAVIT.</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Acta Constitutiva de la Empresa</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Reformas al acta constitutiva de la empresa en caso de existir.</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Poder Notarial</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Identificación Oficial con fotografía vigente.</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Comprobante de domicilio vigente.</w:t>
      </w:r>
    </w:p>
    <w:p w:rsidR="00A453EA" w:rsidRDefault="00250EA9" w:rsidP="00304DDE">
      <w:pPr>
        <w:numPr>
          <w:ilvl w:val="0"/>
          <w:numId w:val="54"/>
        </w:numPr>
        <w:spacing w:after="0" w:line="240" w:lineRule="auto"/>
        <w:ind w:left="720" w:hanging="360"/>
        <w:jc w:val="both"/>
        <w:rPr>
          <w:rFonts w:ascii="Arial" w:eastAsia="Arial" w:hAnsi="Arial" w:cs="Arial"/>
          <w:sz w:val="20"/>
        </w:rPr>
      </w:pPr>
      <w:r>
        <w:rPr>
          <w:rFonts w:ascii="Arial" w:eastAsia="Arial" w:hAnsi="Arial" w:cs="Arial"/>
          <w:sz w:val="20"/>
        </w:rPr>
        <w:t>Manifiesto bajo protesta de decir de no encontrarse en ninguno de los supuestos del Artículo 50 y 60 de la Ley.</w:t>
      </w:r>
    </w:p>
    <w:p w:rsidR="00A453EA" w:rsidRDefault="00A453EA">
      <w:pPr>
        <w:suppressAutoHyphens/>
        <w:spacing w:after="0" w:line="240" w:lineRule="auto"/>
        <w:ind w:left="720"/>
        <w:rPr>
          <w:rFonts w:ascii="Arial" w:eastAsia="Arial" w:hAnsi="Arial" w:cs="Arial"/>
          <w:sz w:val="20"/>
        </w:rPr>
      </w:pPr>
    </w:p>
    <w:p w:rsidR="00A453EA" w:rsidRDefault="00957BEE">
      <w:pPr>
        <w:suppressAutoHyphens/>
        <w:spacing w:after="0" w:line="240" w:lineRule="auto"/>
        <w:jc w:val="both"/>
        <w:rPr>
          <w:rFonts w:ascii="Arial" w:eastAsia="Arial" w:hAnsi="Arial" w:cs="Arial"/>
          <w:b/>
          <w:sz w:val="20"/>
        </w:rPr>
      </w:pPr>
      <w:r>
        <w:rPr>
          <w:rFonts w:ascii="Arial" w:eastAsia="Arial" w:hAnsi="Arial" w:cs="Arial"/>
          <w:b/>
          <w:sz w:val="20"/>
        </w:rPr>
        <w:t xml:space="preserve">8. </w:t>
      </w:r>
      <w:r w:rsidR="00250EA9">
        <w:rPr>
          <w:rFonts w:ascii="Arial" w:eastAsia="Arial" w:hAnsi="Arial" w:cs="Arial"/>
          <w:b/>
          <w:sz w:val="20"/>
        </w:rPr>
        <w:t>ACREDITACIÓN DE ENCONTRARSE AL CORRIENTE DE SUS OBLIGACIONES FISCALES.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8.1  Cumplimiento de Obligaciones Fiscales: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contratará bienes con los particulares que se encuentren dentro de los supuestos señalados en las fracciones I, II, III, IV, V, VI, VII y VIII del Artículo 32-D del Código Fiscal de la Federación.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“Opinión del cumplimiento de obligaciones fiscales” citada en este numeral, deberá entregarse en la presentación y apertura de proposiciones y ante la oficina de contratos de la Coordinación Delegacional de Abastecimiento y Equipamiento, sita en Periférico Sur No. 8000, Santa Maria </w:t>
      </w:r>
      <w:proofErr w:type="spellStart"/>
      <w:r>
        <w:rPr>
          <w:rFonts w:ascii="Arial" w:eastAsia="Arial" w:hAnsi="Arial" w:cs="Arial"/>
          <w:sz w:val="20"/>
        </w:rPr>
        <w:t>Tequepexpan</w:t>
      </w:r>
      <w:proofErr w:type="spellEnd"/>
      <w:r>
        <w:rPr>
          <w:rFonts w:ascii="Arial" w:eastAsia="Arial" w:hAnsi="Arial" w:cs="Arial"/>
          <w:sz w:val="20"/>
        </w:rPr>
        <w:t>, San Pedro Tlaquepaque, Jalisco.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 EN MATERIA DE SEGURIDAD SOCIAL:</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contratará la prestación de bienes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Pr>
          <w:rFonts w:ascii="Arial" w:eastAsia="Arial" w:hAnsi="Arial" w:cs="Arial"/>
          <w:sz w:val="20"/>
        </w:rPr>
        <w:t>Tequepexpan</w:t>
      </w:r>
      <w:proofErr w:type="spellEnd"/>
      <w:r>
        <w:rPr>
          <w:rFonts w:ascii="Arial" w:eastAsia="Arial" w:hAnsi="Arial" w:cs="Arial"/>
          <w:sz w:val="20"/>
        </w:rPr>
        <w:t>, San Pedro Tlaquepaque, Jalisco.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LAASSP, los Licitantes que deseen participar en el procedimiento de contratación, deberán presentar la “Opinión del </w:t>
      </w:r>
      <w:r>
        <w:rPr>
          <w:rFonts w:ascii="Arial" w:eastAsia="Arial" w:hAnsi="Arial" w:cs="Arial"/>
          <w:sz w:val="20"/>
        </w:rPr>
        <w:lastRenderedPageBreak/>
        <w:t xml:space="preserve">cumplimiento de obligaciones fiscales en materia de seguridad social” por cada uno de los obligados en el evento de presentación de propuestas y en la firma del contrato. En caso de no contar con trabajadores inscritos en el Régimen del Seguro Social, el Licitante deberá celebrar convenio de Participación conjunta con la prestadora del Servicio.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se podrá obtener la opinión de cumplimiento multicitada, los particulares que se encuentren en los siguientes supuestos: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se encuentra registrado ante el Instituto, por no tener personal que sea sujeto de aseguramiento obligatorio, de conformidad con lo dispuesto por el artículo 12 de la Ley del Seguro Social, Se encuentra registrado por no tiene trabajadores activos, o Su registro patronal se encuentra dado de baja.</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licitante.</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considerarse que se encuentra al corriente de sus obligaciones en Materia de Seguridad Social, el licitante deberá presentar.</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Escrito libre en el que manifieste, que no le es posible obtener la opinión, multicitada, y justifique el motivo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documento emitido por este Instituto, en el que conste que no se les puede emitir la referida opinión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considerará que no se encuentra al corriente en el cumplimiento de sus obligaciones fiscales en materia de seguridad social cuando, el licitante,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proceda,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22 de septiembre de 2022,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La opinión de cumplimiento de obligaciones en materia de seguridad social, </w:t>
      </w:r>
      <w:r>
        <w:rPr>
          <w:rFonts w:ascii="Arial" w:eastAsia="Arial" w:hAnsi="Arial" w:cs="Arial"/>
          <w:b/>
          <w:sz w:val="20"/>
        </w:rPr>
        <w:t>tendrá una vigencia de 01 día natural a partir del día de su emisión por lo cual la Opinión que presente deberá ser vigente a la fecha del acto de Apertura y Presentación de Propuestas</w:t>
      </w:r>
      <w:r w:rsidR="00F3685E">
        <w:rPr>
          <w:rFonts w:ascii="Arial" w:eastAsia="Arial" w:hAnsi="Arial" w:cs="Arial"/>
          <w:b/>
          <w:sz w:val="20"/>
        </w:rPr>
        <w:t xml:space="preserve"> (</w:t>
      </w:r>
      <w:r w:rsidR="00F3685E" w:rsidRPr="00F3685E">
        <w:rPr>
          <w:rFonts w:ascii="Arial" w:eastAsia="Arial" w:hAnsi="Arial" w:cs="Arial"/>
          <w:b/>
          <w:color w:val="000000"/>
          <w:sz w:val="20"/>
        </w:rPr>
        <w:t>en caso de no presentar opinión vigente al acto de presentación de propuesta la convocante verificara que se encuentre al corriente de sus obligaciones</w:t>
      </w:r>
      <w:r>
        <w:rPr>
          <w:rFonts w:ascii="Arial" w:eastAsia="Arial" w:hAnsi="Arial" w:cs="Arial"/>
          <w:b/>
          <w:sz w:val="20"/>
        </w:rPr>
        <w:t>.</w:t>
      </w:r>
      <w:r w:rsidR="00F3685E">
        <w:rPr>
          <w:rFonts w:ascii="Arial" w:eastAsia="Arial" w:hAnsi="Arial" w:cs="Arial"/>
          <w:b/>
          <w:sz w:val="20"/>
        </w:rPr>
        <w:t>)</w:t>
      </w:r>
    </w:p>
    <w:p w:rsidR="00A453EA" w:rsidRDefault="00A453EA">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SUS OBLIGACIONES EN MATERIA DE APORTACIONES PATRONALES Y ENTERO DE AMORTIZACION: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bienes y obra pública con los particulares que tenga a su cargo créditos fiscales firmes que no se encuentren pagados o garantizados en alguna de las formas permitidas por el Código, o bien que teniéndolos no hayan </w:t>
      </w:r>
      <w:r>
        <w:rPr>
          <w:rFonts w:ascii="Arial" w:eastAsia="Arial" w:hAnsi="Arial" w:cs="Arial"/>
          <w:sz w:val="20"/>
        </w:rPr>
        <w:lastRenderedPageBreak/>
        <w:t>celebrados convenio de pago con las autoridades fiscales en los términos previstos por la legislación aplicable.</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Igual disposición se establece para las entidades y dependencias que tengan a su cargo la aplicación de subsidios o estímulos, respecto de los particulares que tengan derecho a su otorgamiento.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Pr>
          <w:rFonts w:ascii="Arial" w:eastAsia="Arial" w:hAnsi="Arial" w:cs="Arial"/>
          <w:sz w:val="20"/>
        </w:rPr>
        <w:t>subcontratante</w:t>
      </w:r>
      <w:proofErr w:type="spellEnd"/>
      <w:r>
        <w:rPr>
          <w:rFonts w:ascii="Arial" w:eastAsia="Arial" w:hAnsi="Arial" w:cs="Arial"/>
          <w:sz w:val="20"/>
        </w:rPr>
        <w:t>.</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Derivado de lo anterior, se emiten las siguientes “Reglas para la obtención de la constancia de situación fiscal en materia de aportaciones patrones y entero de amortizaciones”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Segunda.- El INFONAVIT, a fin de emitir la constancia de situación fiscal, revisara que:</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inscripción del particular solicitante ante el Instituto, en caso de estar obligado, y la vigencia del número o números de los registros patronales que le han sido asignados.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adeudos o créditos fiscales que no se encuentren firmes.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garantías que se hayan otorgado.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convenios de pago que el solicitante haya celebrado con el Instituto.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Cuarta.- El INFONAVIT expedirá a los particulares los siguientes tipos de constancia de situación fiscal:</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adeudo o con garantía.- Cuando el particular esté inscrito ante el Instituto y al corriente en el cumplimiento de sus obligaciones fiscales, o bien contando con adeudo éste se encuentre garantizado.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adeudo.- Cuando el particular no esté al corriente en el cumplimiento de las obligaciones en materia de aportaciones patronales y entero de descuentos.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antecedente.- Para personas físicas o morales que no cuenten con número de registro patronal registrado ante el Instituto y por tanto con trabajadores formales.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 xml:space="preserve">Las personas físicas o morales podrán obtener las constancias de situación fiscal a que se refieren los incisos a), b) y d) en la sección correspondiente del portal institucional del INFONAVIT en </w:t>
      </w:r>
      <w:proofErr w:type="gramStart"/>
      <w:r>
        <w:rPr>
          <w:rFonts w:ascii="Arial" w:eastAsia="Arial" w:hAnsi="Arial" w:cs="Arial"/>
          <w:sz w:val="20"/>
        </w:rPr>
        <w:t>la</w:t>
      </w:r>
      <w:proofErr w:type="gramEnd"/>
      <w:r>
        <w:rPr>
          <w:rFonts w:ascii="Arial" w:eastAsia="Arial" w:hAnsi="Arial" w:cs="Arial"/>
          <w:sz w:val="20"/>
        </w:rPr>
        <w:t xml:space="preserve"> internet: </w:t>
      </w:r>
      <w:hyperlink r:id="rId12">
        <w:r>
          <w:rPr>
            <w:rFonts w:ascii="Arial" w:eastAsia="Arial" w:hAnsi="Arial" w:cs="Arial"/>
            <w:color w:val="0000FF"/>
            <w:sz w:val="20"/>
            <w:u w:val="single"/>
          </w:rPr>
          <w:t>www.infonavit.org.mx</w:t>
        </w:r>
      </w:hyperlink>
      <w:r>
        <w:rPr>
          <w:rFonts w:ascii="Arial" w:eastAsia="Arial" w:hAnsi="Arial" w:cs="Arial"/>
          <w:sz w:val="20"/>
        </w:rPr>
        <w:t>;</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constancias a que se refiere el inciso c) serán emitidas por la autoridad fiscal del Instituto en las delegaciones regionales.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Quinta.- La constancia de situación fiscal que se expida tendrá una vigencia de 30 días naturales contados a partir del día de su emisión.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bienes u obra pública que realice el Instituto con los particulares, se solicita la obtención de la constancia de situación fiscal emitida por el INFONAVIT, en los términos establecidos por las Reglas.</w:t>
      </w:r>
    </w:p>
    <w:p w:rsidR="00A453EA" w:rsidRDefault="00A453EA">
      <w:pPr>
        <w:suppressAutoHyphens/>
        <w:spacing w:after="0" w:line="240" w:lineRule="auto"/>
        <w:jc w:val="both"/>
        <w:rPr>
          <w:rFonts w:ascii="Soberana Sans" w:eastAsia="Soberana Sans" w:hAnsi="Soberana Sans" w:cs="Soberana Sans"/>
          <w:sz w:val="20"/>
        </w:rPr>
      </w:pPr>
    </w:p>
    <w:p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w:t>
      </w:r>
      <w:r>
        <w:rPr>
          <w:rFonts w:ascii="Arial" w:eastAsia="Arial" w:hAnsi="Arial" w:cs="Arial"/>
          <w:b/>
          <w:sz w:val="20"/>
        </w:rPr>
        <w:tab/>
        <w:t xml:space="preserve">CRITERIOS PARA LA EVALUACION DE LAS PROPOSICIONES </w:t>
      </w:r>
    </w:p>
    <w:p w:rsidR="00A453EA" w:rsidRDefault="00A453EA">
      <w:pPr>
        <w:suppressAutoHyphens/>
        <w:spacing w:after="0" w:line="240" w:lineRule="auto"/>
        <w:jc w:val="both"/>
        <w:rPr>
          <w:rFonts w:ascii="Arial" w:eastAsia="Arial" w:hAnsi="Arial" w:cs="Arial"/>
          <w:sz w:val="20"/>
        </w:rPr>
      </w:pPr>
    </w:p>
    <w:p w:rsidR="00957BEE" w:rsidRDefault="00250EA9" w:rsidP="00957BEE">
      <w:pPr>
        <w:spacing w:after="0" w:line="240" w:lineRule="auto"/>
        <w:jc w:val="both"/>
        <w:rPr>
          <w:rFonts w:ascii="Arial" w:eastAsia="Arial" w:hAnsi="Arial" w:cs="Arial"/>
          <w:sz w:val="20"/>
        </w:rPr>
      </w:pPr>
      <w:r>
        <w:rPr>
          <w:rFonts w:ascii="Arial" w:eastAsia="Arial" w:hAnsi="Arial" w:cs="Arial"/>
          <w:sz w:val="20"/>
        </w:rPr>
        <w:t>Los criterios que se aplicaran para evaluar las proposiciones, se basarán en la información documental presentada por los conforme al Anexo Número 6 (seis), el cual forma parte de la presente convocatoria, observando para ello lo previsto en el artículo 36 segundo párrafo en lo relativo al criterio binario y 36 bis fracción II, de la Ley de Adquisiciones Arrendamientos y Servicios del Sector Público, y 51 párrafo segundo de su reglamento.  Asimismo y dado que las características técnicas del servicio están perfectamente definidas, resulta innecesario ponderarlas individualmente, ya que la falta de alguna de ellas, afectaría la calidad de la impresión en su totalidad, por lo tanto el área requirente solicita se utilice el método de evaluación binario; donde se procederá a evaluar técnicamente al menos las dos proposiciones cuyo precio resulte ser más bajo junto con el costo unitario por impresión, de no resultar éstas solventes, se procederá a la evaluación de las que le sigan en precio.</w:t>
      </w:r>
    </w:p>
    <w:p w:rsidR="00957BEE" w:rsidRDefault="00957BEE" w:rsidP="00957BEE">
      <w:pPr>
        <w:spacing w:after="0" w:line="240" w:lineRule="auto"/>
        <w:jc w:val="both"/>
        <w:rPr>
          <w:rFonts w:ascii="Arial" w:eastAsia="Arial" w:hAnsi="Arial" w:cs="Arial"/>
          <w:sz w:val="20"/>
        </w:rPr>
      </w:pPr>
    </w:p>
    <w:p w:rsidR="00A453EA" w:rsidRDefault="00250EA9" w:rsidP="00957BEE">
      <w:pPr>
        <w:spacing w:after="0" w:line="240" w:lineRule="auto"/>
        <w:jc w:val="both"/>
        <w:rPr>
          <w:rFonts w:ascii="Arial" w:eastAsia="Arial" w:hAnsi="Arial" w:cs="Arial"/>
          <w:sz w:val="20"/>
        </w:rPr>
      </w:pPr>
      <w:r>
        <w:rPr>
          <w:rFonts w:ascii="Arial" w:eastAsia="Arial" w:hAnsi="Arial" w:cs="Arial"/>
          <w:sz w:val="20"/>
        </w:rPr>
        <w:t>No se considerarán las proposiciones, cuando la cantidad de los bienes ofertados sea menor al 100% de lo solicitado por la convocante.</w:t>
      </w:r>
      <w:r>
        <w:rPr>
          <w:rFonts w:ascii="Arial" w:eastAsia="Arial" w:hAnsi="Arial" w:cs="Arial"/>
          <w:sz w:val="20"/>
        </w:rPr>
        <w:br/>
      </w:r>
      <w:r>
        <w:rPr>
          <w:rFonts w:ascii="Arial" w:eastAsia="Arial" w:hAnsi="Arial" w:cs="Arial"/>
          <w:sz w:val="20"/>
        </w:rPr>
        <w:b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9.1.</w:t>
      </w:r>
      <w:r>
        <w:rPr>
          <w:rFonts w:ascii="Arial" w:eastAsia="Arial" w:hAnsi="Arial" w:cs="Arial"/>
          <w:b/>
          <w:sz w:val="20"/>
        </w:rPr>
        <w:tab/>
        <w:t>EVALUACIÓN DE LAS PROPOSICIONES TÉCNICAS.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A453EA" w:rsidRDefault="00A453EA">
      <w:pPr>
        <w:suppressAutoHyphens/>
        <w:spacing w:after="0" w:line="240" w:lineRule="auto"/>
        <w:jc w:val="both"/>
        <w:rPr>
          <w:rFonts w:ascii="Arial" w:eastAsia="Arial" w:hAnsi="Arial" w:cs="Arial"/>
          <w:sz w:val="20"/>
        </w:rPr>
      </w:pPr>
    </w:p>
    <w:p w:rsidR="00A453EA" w:rsidRDefault="00250EA9">
      <w:pPr>
        <w:spacing w:after="0" w:line="240" w:lineRule="auto"/>
        <w:jc w:val="both"/>
        <w:rPr>
          <w:rFonts w:ascii="Arial" w:eastAsia="Arial" w:hAnsi="Arial" w:cs="Arial"/>
          <w:sz w:val="20"/>
        </w:rPr>
      </w:pPr>
      <w:r>
        <w:rPr>
          <w:rFonts w:ascii="Arial" w:eastAsia="Arial" w:hAnsi="Arial" w:cs="Arial"/>
          <w:sz w:val="20"/>
        </w:rPr>
        <w:t xml:space="preserve">Para efectos de la evaluación, se tomarán en consideración los criterios siguientes: </w:t>
      </w:r>
    </w:p>
    <w:p w:rsidR="00A453EA" w:rsidRDefault="00A453EA">
      <w:pPr>
        <w:spacing w:after="0" w:line="240" w:lineRule="auto"/>
        <w:jc w:val="both"/>
        <w:rPr>
          <w:rFonts w:ascii="Arial" w:eastAsia="Arial" w:hAnsi="Arial" w:cs="Arial"/>
          <w:sz w:val="20"/>
        </w:rPr>
      </w:pPr>
    </w:p>
    <w:p w:rsidR="00A453EA" w:rsidRDefault="00250EA9" w:rsidP="00304DDE">
      <w:pPr>
        <w:numPr>
          <w:ilvl w:val="0"/>
          <w:numId w:val="55"/>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que incluyan la información, los documentos y los requisitos solicitados en las bases.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56"/>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documentalmente que las propuestas ofertadas, cumplan con las especificaciones técnicas y requisitos solicitados en estas bases, así como con aquellos que resulten de la junta de aclaraciones.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57"/>
        </w:numPr>
        <w:tabs>
          <w:tab w:val="left" w:pos="324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la congruencia de los catálogos, folletos y/</w:t>
      </w:r>
      <w:proofErr w:type="spellStart"/>
      <w:r>
        <w:rPr>
          <w:rFonts w:ascii="Arial" w:eastAsia="Arial" w:hAnsi="Arial" w:cs="Arial"/>
          <w:sz w:val="20"/>
        </w:rPr>
        <w:t>ó</w:t>
      </w:r>
      <w:proofErr w:type="spellEnd"/>
      <w:r>
        <w:rPr>
          <w:rFonts w:ascii="Arial" w:eastAsia="Arial" w:hAnsi="Arial" w:cs="Arial"/>
          <w:sz w:val="20"/>
        </w:rPr>
        <w:t xml:space="preserve"> fotografías, e instructivos que presenten los licitantes con lo ofertado en la proposición técnica.</w:t>
      </w:r>
    </w:p>
    <w:p w:rsidR="00A453EA" w:rsidRDefault="00A453EA">
      <w:pPr>
        <w:suppressAutoHyphens/>
        <w:spacing w:after="0" w:line="240" w:lineRule="auto"/>
        <w:ind w:left="680"/>
        <w:rPr>
          <w:rFonts w:ascii="Arial" w:eastAsia="Arial" w:hAnsi="Arial" w:cs="Arial"/>
          <w:sz w:val="20"/>
        </w:rPr>
      </w:pPr>
    </w:p>
    <w:p w:rsidR="00A453EA" w:rsidRDefault="00250EA9" w:rsidP="00304DDE">
      <w:pPr>
        <w:numPr>
          <w:ilvl w:val="0"/>
          <w:numId w:val="58"/>
        </w:numPr>
        <w:tabs>
          <w:tab w:val="left" w:pos="720"/>
          <w:tab w:val="left" w:pos="360"/>
          <w:tab w:val="left" w:pos="709"/>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el cumplimiento de la proposición técnica, conforme a los requisitos establecidos en el numeral 6, de esta Convocatoria y sus anexos.</w:t>
      </w:r>
    </w:p>
    <w:p w:rsidR="00A453EA" w:rsidRDefault="00A453EA">
      <w:pPr>
        <w:suppressAutoHyphens/>
        <w:spacing w:after="0" w:line="240" w:lineRule="auto"/>
        <w:ind w:left="360"/>
        <w:jc w:val="both"/>
        <w:rPr>
          <w:rFonts w:ascii="Arial" w:eastAsia="Arial" w:hAnsi="Arial" w:cs="Arial"/>
          <w:sz w:val="20"/>
        </w:rPr>
      </w:pPr>
    </w:p>
    <w:p w:rsidR="00A453EA" w:rsidRDefault="00250EA9" w:rsidP="00304DDE">
      <w:pPr>
        <w:numPr>
          <w:ilvl w:val="0"/>
          <w:numId w:val="59"/>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documentalmente que los bienes ofertados, cumplan con las especificaciones técnicas y requisitos de calidad solicitados en los numerales 2.1 y 2.2 de estas bases, así como con aquellos que resulten de la junta de aclaraciones.</w:t>
      </w:r>
    </w:p>
    <w:p w:rsidR="00A453EA" w:rsidRDefault="00A453EA">
      <w:pPr>
        <w:suppressAutoHyphens/>
        <w:spacing w:after="0" w:line="240" w:lineRule="auto"/>
        <w:ind w:left="720"/>
        <w:jc w:val="both"/>
        <w:rPr>
          <w:rFonts w:ascii="Arial" w:eastAsia="Arial" w:hAnsi="Arial" w:cs="Arial"/>
          <w:sz w:val="20"/>
        </w:rPr>
      </w:pPr>
    </w:p>
    <w:p w:rsidR="00A453EA" w:rsidRDefault="00250EA9" w:rsidP="00304DDE">
      <w:pPr>
        <w:numPr>
          <w:ilvl w:val="0"/>
          <w:numId w:val="60"/>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La evaluación se hará sobre la descripción y la cantidad total de la partida solicitada de acuerdo al Anexo Técnico No. 1</w:t>
      </w:r>
    </w:p>
    <w:p w:rsidR="00A453EA" w:rsidRDefault="00A453EA">
      <w:pPr>
        <w:tabs>
          <w:tab w:val="left" w:pos="1080"/>
        </w:tabs>
        <w:spacing w:after="0" w:line="240" w:lineRule="auto"/>
        <w:jc w:val="both"/>
        <w:rPr>
          <w:rFonts w:ascii="Arial" w:eastAsia="Arial" w:hAnsi="Arial" w:cs="Arial"/>
          <w:sz w:val="20"/>
        </w:rPr>
      </w:pPr>
    </w:p>
    <w:p w:rsidR="00A453EA" w:rsidRDefault="00250EA9" w:rsidP="00304DDE">
      <w:pPr>
        <w:numPr>
          <w:ilvl w:val="0"/>
          <w:numId w:val="61"/>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En general, el cumplimiento de las propuestas conforme a los requisitos establecidos en las bases de esta convocatoria.</w:t>
      </w:r>
    </w:p>
    <w:p w:rsidR="00A453EA" w:rsidRDefault="00A453EA">
      <w:pPr>
        <w:tabs>
          <w:tab w:val="left" w:pos="1080"/>
        </w:tabs>
        <w:spacing w:after="0" w:line="240" w:lineRule="auto"/>
        <w:ind w:left="360"/>
        <w:jc w:val="both"/>
        <w:rPr>
          <w:rFonts w:ascii="Arial" w:eastAsia="Arial" w:hAnsi="Arial" w:cs="Arial"/>
          <w:sz w:val="20"/>
        </w:rPr>
      </w:pPr>
    </w:p>
    <w:p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9.2.</w:t>
      </w:r>
      <w:r>
        <w:rPr>
          <w:rFonts w:ascii="Arial" w:eastAsia="Arial" w:hAnsi="Arial" w:cs="Arial"/>
          <w:b/>
          <w:sz w:val="20"/>
        </w:rPr>
        <w:tab/>
        <w:t xml:space="preserve">EVALUACIÓN DE LAS PROPOSICIONES ECONÓMICAS. </w:t>
      </w:r>
    </w:p>
    <w:p w:rsidR="00A453EA" w:rsidRDefault="00A453EA">
      <w:pPr>
        <w:suppressAutoHyphens/>
        <w:spacing w:after="0" w:line="240" w:lineRule="auto"/>
        <w:jc w:val="both"/>
        <w:rPr>
          <w:rFonts w:ascii="Arial" w:eastAsia="Arial" w:hAnsi="Arial" w:cs="Arial"/>
          <w:sz w:val="20"/>
        </w:rPr>
      </w:pPr>
    </w:p>
    <w:p w:rsidR="00A453EA" w:rsidRDefault="00250EA9">
      <w:pPr>
        <w:tabs>
          <w:tab w:val="left" w:pos="709"/>
          <w:tab w:val="left" w:pos="4860"/>
        </w:tabs>
        <w:suppressAutoHyphens/>
        <w:spacing w:after="0" w:line="240" w:lineRule="auto"/>
        <w:jc w:val="both"/>
        <w:rPr>
          <w:rFonts w:ascii="Arial" w:eastAsia="Arial" w:hAnsi="Arial" w:cs="Arial"/>
          <w:sz w:val="20"/>
        </w:rPr>
      </w:pPr>
      <w:r>
        <w:rPr>
          <w:rFonts w:ascii="Arial" w:eastAsia="Arial" w:hAnsi="Arial" w:cs="Arial"/>
          <w:sz w:val="20"/>
        </w:rPr>
        <w:t xml:space="preserve">Se analizarán los precios ofertados por los licitantes, y las operaciones aritméticas con objeto de verificar el importe total de los bienes ofertados, conforme a los datos contenidos en su propuesta económica </w:t>
      </w:r>
      <w:r>
        <w:rPr>
          <w:rFonts w:ascii="Arial" w:eastAsia="Arial" w:hAnsi="Arial" w:cs="Arial"/>
          <w:b/>
          <w:sz w:val="20"/>
        </w:rPr>
        <w:t>Anexo Número 7  (siete),</w:t>
      </w:r>
      <w:r>
        <w:rPr>
          <w:rFonts w:ascii="Arial" w:eastAsia="Arial" w:hAnsi="Arial" w:cs="Arial"/>
          <w:sz w:val="20"/>
        </w:rPr>
        <w:t xml:space="preserve"> de la presente convocatoria, el área adquirente procederá a la rectificación conforme a lo establecido en el Artículo 55 del Reglamento.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evaluación de las proposiciones económicas de los licitantes, se llevará a cabo en estricto apego a lo señalado en los  Artículos 2 fracción XI y 36 de la Ley de Adquisiciones, Arrendamientos y Servicios del Sector Público y el Artículo 51 incisos A y B del Reglamento de la Ley de Adquisiciones, Arrendamientos y Servicios del Sector Público.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adjudicación se realizará, al licitante que oferte el mejor precio por impresión, contemplando el costo del cartucho entre el rendimiento propuesto.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ind w:left="284" w:hanging="284"/>
        <w:jc w:val="both"/>
        <w:rPr>
          <w:rFonts w:ascii="Arial" w:eastAsia="Arial" w:hAnsi="Arial" w:cs="Arial"/>
          <w:sz w:val="20"/>
        </w:rPr>
      </w:pPr>
      <w:r>
        <w:rPr>
          <w:rFonts w:ascii="Arial" w:eastAsia="Arial" w:hAnsi="Arial" w:cs="Arial"/>
          <w:b/>
          <w:sz w:val="20"/>
        </w:rPr>
        <w:t>9.3.</w:t>
      </w:r>
      <w:r>
        <w:rPr>
          <w:rFonts w:ascii="Arial" w:eastAsia="Arial" w:hAnsi="Arial" w:cs="Arial"/>
          <w:b/>
          <w:sz w:val="20"/>
        </w:rPr>
        <w:tab/>
        <w:t>CRITERIOS DE ADJUDICACIÓN DE LOS CONTRATOS</w:t>
      </w:r>
      <w:r>
        <w:rPr>
          <w:rFonts w:ascii="Arial" w:eastAsia="Arial" w:hAnsi="Arial" w:cs="Arial"/>
          <w:sz w:val="20"/>
        </w:rPr>
        <w:t>.</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 resultare que dos o más proposiciones son solventes porque satisfacen la totalidad del requerimiento solicitado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54 del Reglamento de la LAASSP.</w:t>
      </w:r>
      <w:r>
        <w:rPr>
          <w:rFonts w:ascii="Arial" w:eastAsia="Arial" w:hAnsi="Arial" w:cs="Arial"/>
          <w:sz w:val="20"/>
        </w:rPr>
        <w:br/>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rPr>
          <w:rFonts w:ascii="Arial" w:eastAsia="Arial" w:hAnsi="Arial" w:cs="Arial"/>
          <w:b/>
          <w:sz w:val="20"/>
        </w:rPr>
      </w:pPr>
      <w:r>
        <w:rPr>
          <w:rFonts w:ascii="Arial" w:eastAsia="Arial" w:hAnsi="Arial" w:cs="Arial"/>
          <w:b/>
          <w:sz w:val="20"/>
        </w:rPr>
        <w:lastRenderedPageBreak/>
        <w:t>10.</w:t>
      </w:r>
      <w:r>
        <w:rPr>
          <w:rFonts w:ascii="Arial" w:eastAsia="Arial" w:hAnsi="Arial" w:cs="Arial"/>
          <w:b/>
          <w:sz w:val="20"/>
        </w:rPr>
        <w:tab/>
        <w:t>CAUSAS DE DESECHAMIENTO.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desecharán las proposiciones de Los licitantes que incurran en uno o varios de los siguientes supuestos: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no cumplan con alguno de los requisitos establecidos en esta Convocatoria contenidos en los numerales 2.1, 2.2, 6, 6.1, 6.2 y 6.3., y los anexos de esta,  así como los que se deriven del acto de la junta de aclaraciones y, que con motivo de dicho incumplimiento se afecte la solvencia de la proposición. </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Cuando se compruebe que tienen acuerdo con otros licitantes para elevar el costo del servicio solicitado o bien, cualquier otro acuerdo que tenga como fin obtener una ventaja sobre los demás licitantes.</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Cuando incurran en cualquier violación a las disposiciones de la LAASSP, a su Reglamento o a cualquier otro ordenamiento legal o normativo vinculado con este procedimiento.</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cotice la totalidad de los bienes requeridos por partida, el 100% de los renglones requeridos por partida.</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presente uno o más de los escritos o manifiestos solicitados con carácter de “bajo protesta de decir verdad”, solicitados en las presentes bases u omita la leyenda requerida.</w:t>
      </w:r>
    </w:p>
    <w:p w:rsidR="00A453EA" w:rsidRDefault="00250EA9" w:rsidP="00304DDE">
      <w:pPr>
        <w:numPr>
          <w:ilvl w:val="0"/>
          <w:numId w:val="62"/>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oferte un precio distinto para la misma clave establecida en el Anexo Número 1 (uno</w:t>
      </w:r>
      <w:r>
        <w:rPr>
          <w:rFonts w:ascii="Arial" w:eastAsia="Arial" w:hAnsi="Arial" w:cs="Arial"/>
          <w:b/>
          <w:sz w:val="20"/>
        </w:rPr>
        <w:t>)</w:t>
      </w:r>
      <w:r>
        <w:rPr>
          <w:rFonts w:ascii="Arial" w:eastAsia="Arial" w:hAnsi="Arial" w:cs="Arial"/>
          <w:sz w:val="20"/>
        </w:rPr>
        <w:t>.</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Cuando el licitante se encuentre en algunos de los  supuestos establecidos en los artículos 50 y 60 de la ley.</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presente los anexos técnicos, folletos, catálogos, fotografías, instructivos o manuales; necesarios para efectuar la evaluación Técnica, así como verificar las especificaciones, características y la calidad de los servicios ofertados. </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Que presente Documentación ilegible.</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el licitante no firme electrónicamente su propuesta en </w:t>
      </w:r>
      <w:proofErr w:type="spellStart"/>
      <w:r>
        <w:rPr>
          <w:rFonts w:ascii="Arial" w:eastAsia="Arial" w:hAnsi="Arial" w:cs="Arial"/>
          <w:sz w:val="20"/>
        </w:rPr>
        <w:t>CompraNet</w:t>
      </w:r>
      <w:proofErr w:type="spellEnd"/>
      <w:r>
        <w:rPr>
          <w:rFonts w:ascii="Arial" w:eastAsia="Arial" w:hAnsi="Arial" w:cs="Arial"/>
          <w:sz w:val="20"/>
        </w:rPr>
        <w:t>.</w:t>
      </w:r>
    </w:p>
    <w:p w:rsidR="00A453EA" w:rsidRDefault="00250EA9" w:rsidP="00304DDE">
      <w:pPr>
        <w:numPr>
          <w:ilvl w:val="0"/>
          <w:numId w:val="6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se puedan </w:t>
      </w:r>
      <w:proofErr w:type="spellStart"/>
      <w:r>
        <w:rPr>
          <w:rFonts w:ascii="Arial" w:eastAsia="Arial" w:hAnsi="Arial" w:cs="Arial"/>
          <w:sz w:val="20"/>
        </w:rPr>
        <w:t>aperturar</w:t>
      </w:r>
      <w:proofErr w:type="spellEnd"/>
      <w:r>
        <w:rPr>
          <w:rFonts w:ascii="Arial" w:eastAsia="Arial" w:hAnsi="Arial" w:cs="Arial"/>
          <w:sz w:val="20"/>
        </w:rPr>
        <w:t xml:space="preserve"> los archivos electrónicos que están en la plataforma de </w:t>
      </w:r>
      <w:proofErr w:type="spellStart"/>
      <w:r>
        <w:rPr>
          <w:rFonts w:ascii="Arial" w:eastAsia="Arial" w:hAnsi="Arial" w:cs="Arial"/>
          <w:sz w:val="20"/>
        </w:rPr>
        <w:t>CompraNet</w:t>
      </w:r>
      <w:proofErr w:type="spellEnd"/>
      <w:r>
        <w:rPr>
          <w:rFonts w:ascii="Arial" w:eastAsia="Arial" w:hAnsi="Arial" w:cs="Arial"/>
          <w:sz w:val="20"/>
        </w:rPr>
        <w:t xml:space="preserve"> y que formen parte de la propuesta de los licitantes. Se consideraran como no presentados.</w:t>
      </w:r>
    </w:p>
    <w:p w:rsidR="00A453EA" w:rsidRDefault="00A453EA">
      <w:pPr>
        <w:tabs>
          <w:tab w:val="left" w:pos="567"/>
        </w:tabs>
        <w:suppressAutoHyphens/>
        <w:spacing w:after="0" w:line="240" w:lineRule="auto"/>
        <w:jc w:val="both"/>
        <w:rPr>
          <w:rFonts w:ascii="Arial" w:eastAsia="Arial" w:hAnsi="Arial" w:cs="Arial"/>
          <w:sz w:val="20"/>
        </w:rPr>
      </w:pPr>
    </w:p>
    <w:p w:rsidR="00A453EA" w:rsidRDefault="00250EA9">
      <w:pPr>
        <w:tabs>
          <w:tab w:val="left" w:pos="426"/>
        </w:tabs>
        <w:suppressAutoHyphens/>
        <w:spacing w:after="0" w:line="240" w:lineRule="auto"/>
        <w:jc w:val="both"/>
        <w:rPr>
          <w:rFonts w:ascii="Arial" w:eastAsia="Arial" w:hAnsi="Arial" w:cs="Arial"/>
          <w:sz w:val="20"/>
        </w:rPr>
      </w:pPr>
      <w:r>
        <w:rPr>
          <w:rFonts w:ascii="Arial" w:eastAsia="Arial" w:hAnsi="Arial" w:cs="Arial"/>
          <w:b/>
          <w:sz w:val="20"/>
        </w:rPr>
        <w:t>11.</w:t>
      </w:r>
      <w:r>
        <w:rPr>
          <w:rFonts w:ascii="Arial" w:eastAsia="Arial" w:hAnsi="Arial" w:cs="Arial"/>
          <w:b/>
          <w:sz w:val="20"/>
        </w:rPr>
        <w:tab/>
        <w:t>COMUNICACIÓN DEL FALLO: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Por tratarse de un procedimiento de contratación realizado de conformidad con lo previsto en el artículo 26 bis, fracción II de la LAASSP, el contenido del fallo se difundirá a través de COMPRANET.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lugar indicado de la presente convocatoria.</w:t>
      </w:r>
    </w:p>
    <w:p w:rsidR="00A453EA" w:rsidRDefault="00A453EA">
      <w:pPr>
        <w:tabs>
          <w:tab w:val="left" w:pos="852"/>
        </w:tabs>
        <w:suppressAutoHyphens/>
        <w:spacing w:after="0" w:line="240" w:lineRule="auto"/>
        <w:jc w:val="both"/>
        <w:rPr>
          <w:rFonts w:ascii="Arial" w:eastAsia="Arial" w:hAnsi="Arial" w:cs="Arial"/>
          <w:sz w:val="20"/>
        </w:rPr>
      </w:pPr>
    </w:p>
    <w:p w:rsidR="00A453EA" w:rsidRDefault="00250EA9" w:rsidP="00304DDE">
      <w:pPr>
        <w:numPr>
          <w:ilvl w:val="0"/>
          <w:numId w:val="63"/>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Las actas de las juntas de aclaraciones, del acto de presentación y apertura de proposiciones, se difundirá un ejemplar de dichas actas en COMPRANET para efectos de notificación a los licitantes que hayan participado a través de dicho sistema en el entendido de que este procedimiento sustituye el de notificación personal.</w:t>
      </w:r>
    </w:p>
    <w:p w:rsidR="00A453EA" w:rsidRDefault="00A453EA">
      <w:pPr>
        <w:suppressAutoHyphens/>
        <w:spacing w:after="0" w:line="240" w:lineRule="auto"/>
        <w:ind w:left="360"/>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12.- MODELO DE CONTRATO.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el artículo 29, fracción XVI de la LAASSP, se adjunta como </w:t>
      </w:r>
      <w:r>
        <w:rPr>
          <w:rFonts w:ascii="Arial" w:eastAsia="Arial" w:hAnsi="Arial" w:cs="Arial"/>
          <w:b/>
          <w:sz w:val="20"/>
        </w:rPr>
        <w:t xml:space="preserve">Anexo Número 9 (nueve), </w:t>
      </w:r>
      <w:r>
        <w:rPr>
          <w:rFonts w:ascii="Arial" w:eastAsia="Arial" w:hAnsi="Arial" w:cs="Arial"/>
          <w:sz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w:t>
      </w:r>
      <w:r>
        <w:rPr>
          <w:rFonts w:ascii="Arial" w:eastAsia="Arial" w:hAnsi="Arial" w:cs="Arial"/>
          <w:sz w:val="20"/>
        </w:rPr>
        <w:lastRenderedPageBreak/>
        <w:t>conducente, con motivo de lo determinado en la(s) junta(s) de aclaraciones y a lo que de acuerdo con lo ofertado en la proposición del licitante, le haya sido adjudicado en el fallo.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discrepancia, en el contenido del contrato en relación con el de la presente convocatoria, prevalecerá lo estipulado en esta última, así como el resultado de las juntas de aclaraciones.</w:t>
      </w:r>
    </w:p>
    <w:p w:rsidR="00A453EA" w:rsidRDefault="00A453EA">
      <w:pPr>
        <w:suppressAutoHyphens/>
        <w:spacing w:after="0" w:line="240" w:lineRule="auto"/>
        <w:jc w:val="both"/>
        <w:rPr>
          <w:rFonts w:ascii="Soberana Sans" w:eastAsia="Soberana Sans" w:hAnsi="Soberana Sans" w:cs="Soberana Sans"/>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12.1.</w:t>
      </w:r>
      <w:r>
        <w:rPr>
          <w:rFonts w:ascii="Arial" w:eastAsia="Arial" w:hAnsi="Arial" w:cs="Arial"/>
          <w:b/>
          <w:sz w:val="20"/>
        </w:rPr>
        <w:tab/>
        <w:t xml:space="preserve"> PERÍODO DE CONTRATACIÓN</w:t>
      </w:r>
      <w:r>
        <w:rPr>
          <w:rFonts w:ascii="Arial" w:eastAsia="Arial" w:hAnsi="Arial" w:cs="Arial"/>
          <w:sz w:val="20"/>
        </w:rPr>
        <w:t xml:space="preserve">.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(los) contrato(s) que, en su caso, sea(n) formalizado(s) con motivo de este procedimiento de contratación será por un período de vigencia que iniciara a partir de la  notificación del fallo hasta  el  31 de diciembre de 2023.</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13.</w:t>
      </w:r>
      <w:r>
        <w:rPr>
          <w:rFonts w:ascii="Arial" w:eastAsia="Arial" w:hAnsi="Arial" w:cs="Arial"/>
          <w:b/>
          <w:sz w:val="20"/>
        </w:rPr>
        <w:tab/>
        <w:t>GARANTÍAS</w:t>
      </w:r>
    </w:p>
    <w:p w:rsidR="00A453EA" w:rsidRDefault="00A453EA">
      <w:pPr>
        <w:suppressAutoHyphens/>
        <w:spacing w:after="0" w:line="240" w:lineRule="auto"/>
        <w:jc w:val="both"/>
        <w:rPr>
          <w:rFonts w:ascii="Arial" w:eastAsia="Arial" w:hAnsi="Arial" w:cs="Arial"/>
          <w:sz w:val="20"/>
        </w:rPr>
      </w:pPr>
    </w:p>
    <w:p w:rsidR="00A453EA" w:rsidRDefault="00250EA9" w:rsidP="00957BEE">
      <w:pPr>
        <w:tabs>
          <w:tab w:val="left" w:pos="720"/>
        </w:tabs>
        <w:suppressAutoHyphens/>
        <w:spacing w:after="0" w:line="240" w:lineRule="auto"/>
        <w:jc w:val="both"/>
        <w:rPr>
          <w:rFonts w:ascii="Arial" w:eastAsia="Arial" w:hAnsi="Arial" w:cs="Arial"/>
          <w:b/>
          <w:sz w:val="20"/>
        </w:rPr>
      </w:pPr>
      <w:r>
        <w:rPr>
          <w:rFonts w:ascii="Arial" w:eastAsia="Arial" w:hAnsi="Arial" w:cs="Arial"/>
          <w:b/>
          <w:sz w:val="20"/>
        </w:rPr>
        <w:t>GARANTÍA DE LOS BIENES</w:t>
      </w:r>
    </w:p>
    <w:p w:rsidR="00A453EA" w:rsidRDefault="00A453EA">
      <w:pPr>
        <w:suppressAutoHyphens/>
        <w:spacing w:after="0" w:line="240" w:lineRule="auto"/>
        <w:ind w:left="720"/>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Al momento de la entrega de los bienes:</w:t>
      </w:r>
    </w:p>
    <w:p w:rsidR="00A453EA" w:rsidRDefault="00250EA9" w:rsidP="00304DDE">
      <w:pPr>
        <w:numPr>
          <w:ilvl w:val="0"/>
          <w:numId w:val="65"/>
        </w:numPr>
        <w:suppressAutoHyphens/>
        <w:spacing w:after="0" w:line="240" w:lineRule="auto"/>
        <w:ind w:left="720" w:hanging="360"/>
        <w:jc w:val="both"/>
        <w:rPr>
          <w:rFonts w:ascii="Arial" w:eastAsia="Arial" w:hAnsi="Arial" w:cs="Arial"/>
          <w:sz w:val="20"/>
        </w:rPr>
      </w:pPr>
      <w:r>
        <w:rPr>
          <w:rFonts w:ascii="Arial" w:eastAsia="Arial" w:hAnsi="Arial" w:cs="Arial"/>
          <w:b/>
          <w:sz w:val="20"/>
        </w:rPr>
        <w:t xml:space="preserve">Carta Garantía </w:t>
      </w:r>
    </w:p>
    <w:p w:rsidR="00A453EA" w:rsidRDefault="00250EA9" w:rsidP="00304DDE">
      <w:pPr>
        <w:numPr>
          <w:ilvl w:val="0"/>
          <w:numId w:val="65"/>
        </w:numPr>
        <w:suppressAutoHyphens/>
        <w:spacing w:after="0" w:line="240" w:lineRule="auto"/>
        <w:ind w:left="1080" w:hanging="360"/>
        <w:jc w:val="both"/>
        <w:rPr>
          <w:rFonts w:ascii="Arial" w:eastAsia="Arial" w:hAnsi="Arial" w:cs="Arial"/>
          <w:sz w:val="20"/>
        </w:rPr>
      </w:pPr>
      <w:r>
        <w:rPr>
          <w:rFonts w:ascii="Arial" w:eastAsia="Arial" w:hAnsi="Arial" w:cs="Arial"/>
          <w:sz w:val="20"/>
        </w:rPr>
        <w:t>El licitante deberá entregar junto con los bienes una garantía de fabricación con cobertura amplia por 12 (doce) meses, a partir de la fecha de entrega de los bienes; sin embargo, podrá el licitante entregar bienes con una caducidad mínima de 10 (diez) meses contra vicios ocultos, defectos de fabricación o cualquier daño que presenten, la cual deberá entregar al Instituto por escrito en papel membretado, debidamente firmada por el representante legal de éste y a entera satisfacción del Instituto.</w:t>
      </w:r>
    </w:p>
    <w:p w:rsidR="00A453EA" w:rsidRDefault="00A453EA">
      <w:pPr>
        <w:suppressAutoHyphens/>
        <w:spacing w:after="0" w:line="240" w:lineRule="auto"/>
        <w:ind w:left="1080"/>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GARANTÍA DE CUMPLIMIENTO DE CONTRATO.</w:t>
      </w:r>
    </w:p>
    <w:p w:rsidR="00A453EA" w:rsidRDefault="00250EA9" w:rsidP="002A2A1F">
      <w:pPr>
        <w:suppressAutoHyphens/>
        <w:spacing w:after="0" w:line="240" w:lineRule="auto"/>
        <w:jc w:val="both"/>
        <w:rPr>
          <w:rFonts w:ascii="Arial" w:eastAsia="Arial" w:hAnsi="Arial" w:cs="Arial"/>
          <w:sz w:val="20"/>
        </w:rPr>
      </w:pPr>
      <w:r>
        <w:rPr>
          <w:rFonts w:ascii="Arial" w:eastAsia="Arial" w:hAnsi="Arial" w:cs="Arial"/>
          <w:sz w:val="20"/>
        </w:rPr>
        <w:t xml:space="preserve">El licitante ganador,  se obliga a otorgar, dentro de un plazo de diez días naturales contados a partir de la firma del instrumento jurídico, una garantía de cumplimiento de todas y cada una de las obligaciones a su cargo derivadas de la presente convocatoria, en términos del Artículo 48 de la ley;  mediante fianza expedida por compañía autorizada en los términos de la ley de instituciones de seguros y de fianzas y a favor del Instituto Mexicano del Seguro Social, por un monto equivalente al 10% (diez por ciento), sin considerar el impuesto al valor, </w:t>
      </w:r>
      <w:r>
        <w:rPr>
          <w:rFonts w:ascii="Arial" w:eastAsia="Arial" w:hAnsi="Arial" w:cs="Arial"/>
          <w:b/>
          <w:sz w:val="20"/>
        </w:rPr>
        <w:t>Anexo Número 10 (diez)</w:t>
      </w:r>
      <w:r>
        <w:rPr>
          <w:rFonts w:ascii="Arial" w:eastAsia="Arial" w:hAnsi="Arial" w:cs="Arial"/>
          <w:sz w:val="20"/>
        </w:rPr>
        <w:t xml:space="preserve"> el cual forma parte de esta convocatoria. El porcentaje de la garantía </w:t>
      </w:r>
      <w:r w:rsidR="002A2A1F">
        <w:rPr>
          <w:rFonts w:ascii="Arial" w:eastAsia="Arial" w:hAnsi="Arial" w:cs="Arial"/>
          <w:sz w:val="20"/>
        </w:rPr>
        <w:t xml:space="preserve">será sobre (el monto máximo </w:t>
      </w:r>
      <w:proofErr w:type="spellStart"/>
      <w:r w:rsidR="002A2A1F">
        <w:rPr>
          <w:rFonts w:ascii="Arial" w:eastAsia="Arial" w:hAnsi="Arial" w:cs="Arial"/>
          <w:sz w:val="20"/>
        </w:rPr>
        <w:t>del</w:t>
      </w:r>
      <w:r>
        <w:rPr>
          <w:rFonts w:ascii="Arial" w:eastAsia="Arial" w:hAnsi="Arial" w:cs="Arial"/>
          <w:sz w:val="20"/>
        </w:rPr>
        <w:t>contrato</w:t>
      </w:r>
      <w:proofErr w:type="spellEnd"/>
      <w:r>
        <w:rPr>
          <w:rFonts w:ascii="Arial" w:eastAsia="Arial" w:hAnsi="Arial" w:cs="Arial"/>
          <w:sz w:val="20"/>
        </w:rPr>
        <w:t>).</w:t>
      </w:r>
      <w:r>
        <w:rPr>
          <w:rFonts w:ascii="Arial" w:eastAsia="Arial" w:hAnsi="Arial" w:cs="Arial"/>
          <w:sz w:val="20"/>
        </w:rPr>
        <w:br/>
      </w:r>
    </w:p>
    <w:p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 xml:space="preserve">La garantía de cumplimiento a las obligaciones del contrato se liberará mediante autorización por escrito por parte del instituto en forma inmediata, siempre y cuando el licitante haya cumplido a satisfacción del instituto, con todas las obligaciones contractuales. </w:t>
      </w:r>
    </w:p>
    <w:p w:rsidR="00A453EA" w:rsidRDefault="00A453EA">
      <w:pPr>
        <w:suppressAutoHyphens/>
        <w:spacing w:after="0" w:line="240" w:lineRule="auto"/>
        <w:ind w:right="29"/>
        <w:jc w:val="both"/>
        <w:rPr>
          <w:rFonts w:ascii="Arial" w:eastAsia="Arial" w:hAnsi="Arial" w:cs="Arial"/>
          <w:sz w:val="20"/>
        </w:rPr>
      </w:pPr>
    </w:p>
    <w:p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Así mismo, en la póliza de fianza deberá asentarse lo siguiente:</w:t>
      </w:r>
    </w:p>
    <w:p w:rsidR="00A453EA" w:rsidRDefault="00A453EA">
      <w:pPr>
        <w:suppressAutoHyphens/>
        <w:spacing w:after="0" w:line="240" w:lineRule="auto"/>
        <w:ind w:right="29" w:hanging="284"/>
        <w:jc w:val="both"/>
        <w:rPr>
          <w:rFonts w:ascii="Arial" w:eastAsia="Arial" w:hAnsi="Arial" w:cs="Arial"/>
          <w:sz w:val="20"/>
        </w:rPr>
      </w:pPr>
    </w:p>
    <w:p w:rsidR="00A453EA" w:rsidRDefault="00957BEE" w:rsidP="00304DDE">
      <w:pPr>
        <w:numPr>
          <w:ilvl w:val="0"/>
          <w:numId w:val="66"/>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fianza se otorga atendiendo a todas las estipulaciones contenidas en el contrato.</w:t>
      </w:r>
    </w:p>
    <w:p w:rsidR="00A453EA" w:rsidRDefault="00957BEE" w:rsidP="00304DDE">
      <w:pPr>
        <w:numPr>
          <w:ilvl w:val="0"/>
          <w:numId w:val="66"/>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para cancelar la fianza, será requisito contar con la constancia de cumplimiento total de las obligaciones contractuales.</w:t>
      </w:r>
    </w:p>
    <w:p w:rsidR="00A453EA" w:rsidRDefault="00216A22" w:rsidP="00304DDE">
      <w:pPr>
        <w:numPr>
          <w:ilvl w:val="0"/>
          <w:numId w:val="66"/>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A453EA" w:rsidRDefault="00216A22" w:rsidP="00304DDE">
      <w:pPr>
        <w:numPr>
          <w:ilvl w:val="0"/>
          <w:numId w:val="66"/>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A453EA" w:rsidRDefault="00A453EA">
      <w:pPr>
        <w:suppressAutoHyphens/>
        <w:spacing w:after="0" w:line="240" w:lineRule="auto"/>
        <w:ind w:right="29" w:hanging="284"/>
        <w:jc w:val="both"/>
        <w:rPr>
          <w:rFonts w:ascii="Arial" w:eastAsia="Arial" w:hAnsi="Arial" w:cs="Arial"/>
          <w:sz w:val="20"/>
        </w:rPr>
      </w:pPr>
    </w:p>
    <w:p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En caso de discrepancia entre el contenido de las bases de esta convocatoria  y el modelo de contrato, prevalecerá lo establecido en las bases de esta convocatoria y el resultado de la junta(s) de aclaraciones.</w:t>
      </w:r>
    </w:p>
    <w:p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Una vez que el proveedor cumpla sus obligaciones derivadas de este contrato a satisfacción del Instituto, el área contratante (coordinación delegacional de abastecimiento y equipamiento) procederá a extender la constancia de cumplimiento para que el licitante inicie el trámite de cancelación de la garantía de cumplimiento, para lo cual el licitante solicitara por escrito la cancelación de la garantía de cumplimiento. </w:t>
      </w:r>
    </w:p>
    <w:p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El área contratante, mediante oficio deberá solicitar al administrador del contrato, ratifique si licitante cumplió con las obligaciones contractuales establecidas en la presente convocatoria, solicitándole que exprese por escrito en un término no mayor a 30 días naturales, si el licitante ha cumplido, en tiempo y forma, y a entera satisfacción del Instituto con la totalidad de las obligaciones contraídas en el contrato y/o sus convenios.   </w:t>
      </w:r>
    </w:p>
    <w:p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El área contratante, informara al licitante la determinación del administrador del contrato.</w:t>
      </w:r>
    </w:p>
    <w:p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Dicha póliza de garantía de cumplimiento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 la presente convocatoria.</w:t>
      </w:r>
    </w:p>
    <w:p w:rsidR="00A453EA" w:rsidRDefault="00A453EA">
      <w:pPr>
        <w:tabs>
          <w:tab w:val="left" w:pos="284"/>
          <w:tab w:val="left" w:pos="5054"/>
        </w:tabs>
        <w:suppressAutoHyphens/>
        <w:spacing w:after="0" w:line="240" w:lineRule="auto"/>
        <w:ind w:right="-92"/>
        <w:jc w:val="both"/>
        <w:rPr>
          <w:rFonts w:ascii="Arial" w:eastAsia="Arial" w:hAnsi="Arial" w:cs="Arial"/>
          <w:sz w:val="20"/>
        </w:rPr>
      </w:pPr>
    </w:p>
    <w:p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En el supuesto de que el monto adjudicado sea igual o menor a 900 unidad de medida y actualización (UMA), el licitante podrá presentar la garantía de cumplimiento de las obligaciones estipuladas en esta convocatoria,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A453EA" w:rsidRDefault="00A453EA">
      <w:pPr>
        <w:tabs>
          <w:tab w:val="left" w:pos="284"/>
          <w:tab w:val="left" w:pos="5054"/>
        </w:tabs>
        <w:suppressAutoHyphens/>
        <w:spacing w:after="0" w:line="240" w:lineRule="auto"/>
        <w:ind w:right="-92"/>
        <w:jc w:val="both"/>
        <w:rPr>
          <w:rFonts w:ascii="Arial" w:eastAsia="Arial" w:hAnsi="Arial" w:cs="Arial"/>
          <w:sz w:val="20"/>
        </w:rPr>
      </w:pPr>
    </w:p>
    <w:p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La garantía deberá expedirse a  nombre del instituto mexicano del seguro social.</w:t>
      </w:r>
    </w:p>
    <w:p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 xml:space="preserve">Dicha garantía deberá de ser resguardado en  la oficina de contratos sita en periférico sur no. 8000 colonia santa maría </w:t>
      </w:r>
      <w:proofErr w:type="spellStart"/>
      <w:r>
        <w:rPr>
          <w:rFonts w:ascii="Arial" w:eastAsia="Arial" w:hAnsi="Arial" w:cs="Arial"/>
          <w:sz w:val="20"/>
        </w:rPr>
        <w:t>Tequepexpan</w:t>
      </w:r>
      <w:proofErr w:type="spellEnd"/>
      <w:r>
        <w:rPr>
          <w:rFonts w:ascii="Arial" w:eastAsia="Arial" w:hAnsi="Arial" w:cs="Arial"/>
          <w:sz w:val="20"/>
        </w:rPr>
        <w:t xml:space="preserve">, en San Pedro Tlaquepaque, Jalisco, C.P. 45600. </w:t>
      </w:r>
    </w:p>
    <w:p w:rsidR="00A453EA" w:rsidRDefault="00250EA9">
      <w:pPr>
        <w:suppressAutoHyphens/>
        <w:spacing w:after="0" w:line="240" w:lineRule="auto"/>
        <w:rPr>
          <w:rFonts w:ascii="Arial" w:eastAsia="Arial" w:hAnsi="Arial" w:cs="Arial"/>
          <w:sz w:val="20"/>
        </w:rPr>
      </w:pPr>
      <w:r>
        <w:rPr>
          <w:rFonts w:ascii="Arial" w:eastAsia="Arial" w:hAnsi="Arial" w:cs="Arial"/>
          <w:sz w:val="20"/>
        </w:rPr>
        <w:t>El documento correspondiente será devuelto a más tardar el segundo día hábil posterior a que el Instituto constate el cumplimiento del contrato</w:t>
      </w:r>
    </w:p>
    <w:p w:rsidR="00A453EA" w:rsidRDefault="00A453EA">
      <w:pPr>
        <w:suppressAutoHyphens/>
        <w:spacing w:after="0" w:line="240" w:lineRule="auto"/>
        <w:rPr>
          <w:rFonts w:ascii="Arial" w:eastAsia="Arial" w:hAnsi="Arial" w:cs="Arial"/>
          <w:sz w:val="20"/>
        </w:rPr>
      </w:pPr>
    </w:p>
    <w:p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A453EA" w:rsidRDefault="00A453EA">
      <w:pPr>
        <w:tabs>
          <w:tab w:val="left" w:pos="284"/>
          <w:tab w:val="left" w:pos="709"/>
        </w:tabs>
        <w:suppressAutoHyphens/>
        <w:spacing w:after="0" w:line="240" w:lineRule="auto"/>
        <w:ind w:right="-92"/>
        <w:jc w:val="both"/>
        <w:rPr>
          <w:rFonts w:ascii="Arial" w:eastAsia="Arial" w:hAnsi="Arial" w:cs="Arial"/>
          <w:sz w:val="20"/>
        </w:rPr>
      </w:pPr>
    </w:p>
    <w:p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A453EA" w:rsidRDefault="00A453EA">
      <w:pPr>
        <w:tabs>
          <w:tab w:val="left" w:pos="284"/>
          <w:tab w:val="left" w:pos="709"/>
        </w:tabs>
        <w:suppressAutoHyphens/>
        <w:spacing w:after="0" w:line="240" w:lineRule="auto"/>
        <w:ind w:right="-92"/>
        <w:jc w:val="both"/>
        <w:rPr>
          <w:rFonts w:ascii="Arial" w:eastAsia="Arial" w:hAnsi="Arial" w:cs="Arial"/>
          <w:sz w:val="20"/>
        </w:rPr>
      </w:pPr>
    </w:p>
    <w:p w:rsidR="00A453EA" w:rsidRDefault="00250EA9">
      <w:pPr>
        <w:tabs>
          <w:tab w:val="left" w:pos="284"/>
          <w:tab w:val="left" w:pos="709"/>
        </w:tabs>
        <w:suppressAutoHyphens/>
        <w:spacing w:after="0" w:line="240" w:lineRule="auto"/>
        <w:ind w:right="-92"/>
        <w:jc w:val="both"/>
        <w:rPr>
          <w:rFonts w:ascii="Arial" w:eastAsia="Arial" w:hAnsi="Arial" w:cs="Arial"/>
          <w:b/>
          <w:sz w:val="20"/>
        </w:rPr>
      </w:pPr>
      <w:r>
        <w:rPr>
          <w:rFonts w:ascii="Arial" w:eastAsia="Arial" w:hAnsi="Arial" w:cs="Arial"/>
          <w:b/>
          <w:sz w:val="20"/>
        </w:rPr>
        <w:t>13.3 EJECUCION DE LA POLIZA DE CUMPLIMIENTO</w:t>
      </w:r>
    </w:p>
    <w:p w:rsidR="00A453EA" w:rsidRDefault="00A453EA">
      <w:pPr>
        <w:suppressAutoHyphens/>
        <w:spacing w:after="0" w:line="240" w:lineRule="auto"/>
        <w:jc w:val="both"/>
        <w:rPr>
          <w:rFonts w:ascii="Arial" w:eastAsia="Arial" w:hAnsi="Arial" w:cs="Arial"/>
          <w:sz w:val="20"/>
        </w:rPr>
      </w:pPr>
    </w:p>
    <w:p w:rsidR="00A453EA" w:rsidRDefault="00250EA9" w:rsidP="00216A22">
      <w:pPr>
        <w:suppressAutoHyphens/>
        <w:spacing w:after="0" w:line="240" w:lineRule="auto"/>
        <w:jc w:val="both"/>
        <w:rPr>
          <w:rFonts w:ascii="Arial" w:eastAsia="Arial" w:hAnsi="Arial" w:cs="Arial"/>
          <w:sz w:val="20"/>
        </w:rPr>
      </w:pPr>
      <w:r>
        <w:rPr>
          <w:rFonts w:ascii="Arial" w:eastAsia="Arial" w:hAnsi="Arial" w:cs="Arial"/>
          <w:sz w:val="20"/>
        </w:rPr>
        <w:t>El Instituto llevara a cabo la ejecución de la garantía de cumplimiento cuando:</w:t>
      </w:r>
    </w:p>
    <w:p w:rsidR="00A453EA" w:rsidRDefault="00250EA9" w:rsidP="00304DDE">
      <w:pPr>
        <w:numPr>
          <w:ilvl w:val="0"/>
          <w:numId w:val="68"/>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Se rescinda administrativamente este contrato.</w:t>
      </w:r>
    </w:p>
    <w:p w:rsidR="00A453EA" w:rsidRDefault="00250EA9" w:rsidP="00304DDE">
      <w:pPr>
        <w:numPr>
          <w:ilvl w:val="0"/>
          <w:numId w:val="68"/>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lastRenderedPageBreak/>
        <w:t>Durante la vigencia de este contrato se detecten deficiencias, fallas o calidad inferior a la propuesta, de los bienes solicitados.</w:t>
      </w:r>
    </w:p>
    <w:p w:rsidR="00A453EA" w:rsidRDefault="00250EA9" w:rsidP="00304DDE">
      <w:pPr>
        <w:numPr>
          <w:ilvl w:val="0"/>
          <w:numId w:val="68"/>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 xml:space="preserve">Cuando en el supuesto de que se realicen modificaciones, no entregue el proveedor en el plazo pactado, el endoso o la nueva garantía, que ampare el porcentaje establecido, </w:t>
      </w:r>
    </w:p>
    <w:p w:rsidR="00A453EA" w:rsidRDefault="00250EA9" w:rsidP="00304DDE">
      <w:pPr>
        <w:numPr>
          <w:ilvl w:val="0"/>
          <w:numId w:val="68"/>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Por cualquier otro incumplimiento de las obligaciones contraídas, en esta convocatoria.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13.4.- GARANTÍA DE ANTICIPO: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ind w:left="283"/>
        <w:rPr>
          <w:rFonts w:ascii="Arial" w:eastAsia="Arial" w:hAnsi="Arial" w:cs="Arial"/>
          <w:sz w:val="20"/>
        </w:rPr>
      </w:pPr>
      <w:r>
        <w:rPr>
          <w:rFonts w:ascii="Arial" w:eastAsia="Arial" w:hAnsi="Arial" w:cs="Arial"/>
          <w:sz w:val="20"/>
        </w:rPr>
        <w:t>Para la presente licitación la convocante no entregará anticipo.</w:t>
      </w:r>
    </w:p>
    <w:p w:rsidR="00A453EA" w:rsidRDefault="00A453EA">
      <w:pPr>
        <w:suppressAutoHyphens/>
        <w:spacing w:after="0" w:line="240" w:lineRule="auto"/>
        <w:ind w:left="283"/>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14.- PENAS CONVENCIONALES POR ATRASO EN LA ENTREGA DE LOS BIENES.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aplicará penalizaciones del 2.5% diario por cada día de atraso en la entrega de los bienes, las que serán de conformidad con el  Artículo 53 de la Ley de Adquisiciones, Arrendamientos y Servicios del Sector Público y el Artículo 96 de su Reglamento, se aplicara una pena convencional del 2.5% por cada día natural de atraso, en el inicio de o por no entregar los bienes adicionales que se soliciten, conforme a lo establecido en el numeral 15 Plazo y lugar de entrega de los bienes,(Equivalente al 2.5% del costo total respecto a lo incumplido(sin IVA) de la orden de surtimiento (por los bienes no entregados)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acumulación de dicha pena no excederá del importe de la garantía del 10% (diez por ciento) y será pagada  por el adjudicado a favor del Instituto. Lo anterior sin perjuicio del derecho de que </w:t>
      </w:r>
      <w:proofErr w:type="spellStart"/>
      <w:r>
        <w:rPr>
          <w:rFonts w:ascii="Arial" w:eastAsia="Arial" w:hAnsi="Arial" w:cs="Arial"/>
          <w:sz w:val="20"/>
        </w:rPr>
        <w:t>el</w:t>
      </w:r>
      <w:proofErr w:type="spellEnd"/>
      <w:r>
        <w:rPr>
          <w:rFonts w:ascii="Arial" w:eastAsia="Arial" w:hAnsi="Arial" w:cs="Arial"/>
          <w:sz w:val="20"/>
        </w:rPr>
        <w:t xml:space="preserve"> pueda optar entre exigir el cumplimiento del instrumento jurídico que formalice la contratación o rescindirlo.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importe de la penalización deberá ser </w:t>
      </w:r>
      <w:proofErr w:type="spellStart"/>
      <w:r>
        <w:rPr>
          <w:rFonts w:ascii="Arial" w:eastAsia="Arial" w:hAnsi="Arial" w:cs="Arial"/>
          <w:sz w:val="20"/>
        </w:rPr>
        <w:t>enterado</w:t>
      </w:r>
      <w:proofErr w:type="spellEnd"/>
      <w:r>
        <w:rPr>
          <w:rFonts w:ascii="Arial" w:eastAsia="Arial" w:hAnsi="Arial" w:cs="Arial"/>
          <w:sz w:val="20"/>
        </w:rPr>
        <w:t xml:space="preserve"> el Instituto, por el licitante adjudicado, cuyo comprobante deberá anexarse a la factura correspondiente.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penas convencionales aplicadas igualen de manera acumulativa el 10% del monto máximo contratado, se procederá a la rescisión del instrumento contractual.</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69"/>
        </w:numPr>
        <w:tabs>
          <w:tab w:val="left" w:pos="397"/>
        </w:tabs>
        <w:spacing w:after="0" w:line="240" w:lineRule="auto"/>
        <w:ind w:left="397" w:hanging="397"/>
        <w:jc w:val="both"/>
        <w:rPr>
          <w:rFonts w:ascii="Arial" w:eastAsia="Arial" w:hAnsi="Arial" w:cs="Arial"/>
          <w:sz w:val="20"/>
        </w:rPr>
      </w:pPr>
      <w:r>
        <w:rPr>
          <w:rFonts w:ascii="Arial" w:eastAsia="Arial" w:hAnsi="Arial" w:cs="Arial"/>
          <w:sz w:val="20"/>
        </w:rPr>
        <w:t>Cuando el proveedor no entregue los bienes que le hayan sido requeridos en la orden de reposición, o programa de entregas correspondiente, dentro del plazo señalado en dicho documento.</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70"/>
        </w:numPr>
        <w:tabs>
          <w:tab w:val="left" w:pos="397"/>
        </w:tabs>
        <w:spacing w:after="0" w:line="240" w:lineRule="auto"/>
        <w:ind w:left="397" w:hanging="397"/>
        <w:jc w:val="both"/>
        <w:rPr>
          <w:rFonts w:ascii="Arial" w:eastAsia="Arial" w:hAnsi="Arial" w:cs="Arial"/>
          <w:sz w:val="20"/>
        </w:rPr>
      </w:pPr>
      <w:r>
        <w:rPr>
          <w:rFonts w:ascii="Arial" w:eastAsia="Arial" w:hAnsi="Arial" w:cs="Arial"/>
          <w:sz w:val="20"/>
        </w:rPr>
        <w:t>Cuando el proveedor no reponga dentro del plazo señalado en el numeral 15.5., de la presente convocatoria, los bienes que el Instituto haya solicitado para su canje o devolución.</w:t>
      </w:r>
    </w:p>
    <w:p w:rsidR="00A453EA" w:rsidRDefault="00A453EA">
      <w:pPr>
        <w:suppressAutoHyphens/>
        <w:spacing w:after="0" w:line="240" w:lineRule="auto"/>
        <w:ind w:right="74"/>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administrador del contrato será el encargado de determinar, calcular y notificar al licitante las penas convencionales, así como de vigilar el registro o captura y validar en el sistema PREI </w:t>
      </w:r>
      <w:proofErr w:type="spellStart"/>
      <w:r>
        <w:rPr>
          <w:rFonts w:ascii="Arial" w:eastAsia="Arial" w:hAnsi="Arial" w:cs="Arial"/>
          <w:sz w:val="20"/>
        </w:rPr>
        <w:t>Millenium</w:t>
      </w:r>
      <w:proofErr w:type="spellEnd"/>
      <w:r>
        <w:rPr>
          <w:rFonts w:ascii="Arial" w:eastAsia="Arial" w:hAnsi="Arial" w:cs="Arial"/>
          <w:sz w:val="20"/>
        </w:rPr>
        <w:t>.</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120" w:line="240" w:lineRule="auto"/>
        <w:ind w:right="74"/>
        <w:jc w:val="both"/>
        <w:rPr>
          <w:rFonts w:ascii="Arial" w:eastAsia="Arial" w:hAnsi="Arial" w:cs="Arial"/>
          <w:sz w:val="20"/>
        </w:rPr>
      </w:pPr>
      <w:r>
        <w:rPr>
          <w:rFonts w:ascii="Arial" w:eastAsia="Arial" w:hAnsi="Arial" w:cs="Arial"/>
          <w:sz w:val="20"/>
        </w:rPr>
        <w:t>La pena convencional por atraso, se calculará por cada día de incumplimiento, de acuerdo con el porcentaje de penalización establecido en las presente convocatoria, que es del  equivalente al 2.5%, del costo total respecto a lo incumplido (sin IVA) de la orden del surtimiento La suma de todas las penas convencionales aplicadas al proveedor  no deberá exceder el importe de la garantía de cumplimiento.</w:t>
      </w:r>
    </w:p>
    <w:tbl>
      <w:tblPr>
        <w:tblW w:w="0" w:type="auto"/>
        <w:jc w:val="center"/>
        <w:tblCellMar>
          <w:left w:w="10" w:type="dxa"/>
          <w:right w:w="10" w:type="dxa"/>
        </w:tblCellMar>
        <w:tblLook w:val="04A0" w:firstRow="1" w:lastRow="0" w:firstColumn="1" w:lastColumn="0" w:noHBand="0" w:noVBand="1"/>
      </w:tblPr>
      <w:tblGrid>
        <w:gridCol w:w="2440"/>
        <w:gridCol w:w="3544"/>
        <w:gridCol w:w="1134"/>
        <w:gridCol w:w="1780"/>
      </w:tblGrid>
      <w:tr w:rsidR="00A453EA" w:rsidTr="00F3685E">
        <w:trPr>
          <w:trHeight w:val="213"/>
          <w:jc w:val="center"/>
        </w:trPr>
        <w:tc>
          <w:tcPr>
            <w:tcW w:w="2440" w:type="dxa"/>
            <w:tcBorders>
              <w:top w:val="single" w:sz="6" w:space="0" w:color="000000"/>
              <w:left w:val="single" w:sz="6" w:space="0" w:color="000000"/>
              <w:bottom w:val="single" w:sz="6" w:space="0" w:color="000000"/>
              <w:right w:val="single" w:sz="4" w:space="0" w:color="000000"/>
            </w:tcBorders>
            <w:shd w:val="clear" w:color="auto" w:fill="BFBFBF"/>
            <w:tcMar>
              <w:left w:w="30" w:type="dxa"/>
              <w:right w:w="30" w:type="dxa"/>
            </w:tcMar>
            <w:vAlign w:val="center"/>
          </w:tcPr>
          <w:p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DESCRIPCIÓN</w:t>
            </w:r>
          </w:p>
        </w:tc>
        <w:tc>
          <w:tcPr>
            <w:tcW w:w="3544"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CONCEPTO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UNIDAD DE MEDIDA</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PENALIZACION</w:t>
            </w:r>
          </w:p>
        </w:tc>
      </w:tr>
      <w:tr w:rsidR="00A453EA" w:rsidTr="00F3685E">
        <w:trPr>
          <w:jc w:val="center"/>
        </w:trPr>
        <w:tc>
          <w:tcPr>
            <w:tcW w:w="2440"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t>Suministro de tóner</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Primera entrega:</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15 días naturales después del fallo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ordinaria mensual:</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primeros 5 días naturales del mes de que se trate la orden del </w:t>
            </w:r>
            <w:r>
              <w:rPr>
                <w:rFonts w:ascii="Arial" w:eastAsia="Arial" w:hAnsi="Arial" w:cs="Arial"/>
                <w:sz w:val="20"/>
              </w:rPr>
              <w:lastRenderedPageBreak/>
              <w:t>surtimiento.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Extraordinaria:</w:t>
            </w:r>
          </w:p>
          <w:p w:rsidR="00A453EA" w:rsidRDefault="00250EA9">
            <w:pPr>
              <w:suppressAutoHyphens/>
              <w:spacing w:after="0" w:line="240" w:lineRule="auto"/>
              <w:jc w:val="both"/>
            </w:pPr>
            <w:r>
              <w:rPr>
                <w:rFonts w:ascii="Arial" w:eastAsia="Arial" w:hAnsi="Arial" w:cs="Arial"/>
                <w:sz w:val="20"/>
              </w:rPr>
              <w:t>Los 2 primeros días naturales a la fecha de la orden de surtimiento.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lastRenderedPageBreak/>
              <w:t xml:space="preserve">Por cada día de retraso </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t xml:space="preserve">Equivalente al 2.5% del costo total respecto a lo incumplido (sin IVA)  de la orden </w:t>
            </w:r>
            <w:r>
              <w:rPr>
                <w:rFonts w:ascii="Arial" w:eastAsia="Arial" w:hAnsi="Arial" w:cs="Arial"/>
                <w:sz w:val="20"/>
              </w:rPr>
              <w:lastRenderedPageBreak/>
              <w:t>de surtimiento.</w:t>
            </w:r>
          </w:p>
        </w:tc>
      </w:tr>
      <w:tr w:rsidR="00A453EA" w:rsidTr="00F3685E">
        <w:trPr>
          <w:jc w:val="center"/>
        </w:trPr>
        <w:tc>
          <w:tcPr>
            <w:tcW w:w="2440"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lastRenderedPageBreak/>
              <w:t>Canje o devolución por defectos a simple vista o de fabricación , especificaciones distintas a las establecidas en el contrato o calidad inferior a la propuesta, vicios ocultos</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t xml:space="preserve">2 días naturales para el remplazo de tóner después de la notificación del administrador del contrato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t xml:space="preserve">Por cada día de atraso </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40" w:lineRule="auto"/>
              <w:jc w:val="both"/>
            </w:pPr>
            <w:r>
              <w:rPr>
                <w:rFonts w:ascii="Arial" w:eastAsia="Arial" w:hAnsi="Arial" w:cs="Arial"/>
                <w:sz w:val="20"/>
              </w:rPr>
              <w:t>Equivalente al 2.5% del costo total respecto a lo incumplido (sin IVA) de la solicitud de canje correspondiente.</w:t>
            </w:r>
          </w:p>
        </w:tc>
      </w:tr>
    </w:tbl>
    <w:p w:rsidR="00A453EA" w:rsidRDefault="00A453EA">
      <w:pPr>
        <w:tabs>
          <w:tab w:val="left" w:pos="-284"/>
          <w:tab w:val="left" w:pos="567"/>
        </w:tabs>
        <w:suppressAutoHyphens/>
        <w:spacing w:after="0" w:line="240" w:lineRule="auto"/>
        <w:ind w:right="-54"/>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IMSS” descontará las cantidades que resulten de aplicar la pena convencional, sobre los pagos que deba cubrir “el licitante”. Por lo tanto “el licitante” autoriza a descontar las cantidades que resulten de aplicar las sanciones señaladas en los incisos del párrafo anterior, sobre los pagos que a éste deba cubrirle a “EL IMSS” durante el período en que incurra y/o se mantenga en incumplimiento con motivo del suministro de los bienes.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autorizar el pago de los bienes, previamente el licitante tiene que haber cubierto las penas convencionales aplicadas conforme a lo dispuesto en el contrato. El administrador del contrato será el responsable de verificar que se cumpla esta obligación del incumplimiento y a la aplicación de las penas convencionales.</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aplicara la pena convencional por cada día de atraso en la entrega de los bienes a entera satisfacción del instituto sin incluir el IVA, cuando el licitante no entregue a entera satisfacción del instituto los bienes que le hayan sido requeridos en los plazos previstos.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tiempo de solución de cualquier falla reportada por problemas en la utilización del tóner, en caso de ser adjudicado será de máximo dos días hábiles, en el entendido de que se aplicará la pena convencional correspondiente por el NO consumo de Tóner.</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autorizará al Instituto a descontar las cantidades que resulten de aplicar la pena convencional, sobre los pagos que deba cubrir al propio proveedor.</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Conforme a lo previsto en el último párrafo del artículo 96 del Reglamento de la Ley de Adquisiciones, Arrendamientos y Servicios del Sector Público, no se aceptará la estipulación de penas convencionales, ni intereses moratorios a cargo del Instituto.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14.1.- DEDUCTIVAS:</w:t>
      </w:r>
    </w:p>
    <w:p w:rsidR="008047E8" w:rsidRDefault="008047E8">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aplicará deducciones por el cumplimiento parcial o diferente en la entrega de los equipos, lo cual se calculará en base a la siguiente tabla y en los casos en los que no se pueda consumir el bien suministrado, por razones atribuibles al proveedor, sin incluir el IVA, en términos de lo previsto en el artículo 53 BIS de La Ley de Adquisiciones, Arrendamiento y Servicio del Servicios del Sector Publico, conforme a los siguientes:</w:t>
      </w:r>
    </w:p>
    <w:p w:rsidR="00A453EA" w:rsidRDefault="00A453EA">
      <w:pPr>
        <w:suppressAutoHyphens/>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1590"/>
        <w:gridCol w:w="2976"/>
        <w:gridCol w:w="2127"/>
        <w:gridCol w:w="2205"/>
      </w:tblGrid>
      <w:tr w:rsidR="00A453EA" w:rsidTr="008047E8">
        <w:trPr>
          <w:tblHeader/>
          <w:jc w:val="center"/>
        </w:trPr>
        <w:tc>
          <w:tcPr>
            <w:tcW w:w="1590"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DESCRIPCIÓN</w:t>
            </w:r>
          </w:p>
        </w:tc>
        <w:tc>
          <w:tcPr>
            <w:tcW w:w="2976"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CONCEPTO</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UNIDAD DE MEDIDA</w:t>
            </w:r>
          </w:p>
        </w:tc>
        <w:tc>
          <w:tcPr>
            <w:tcW w:w="2205"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DEDUCTIVA</w:t>
            </w:r>
          </w:p>
        </w:tc>
      </w:tr>
      <w:tr w:rsidR="00A453EA" w:rsidTr="008047E8">
        <w:trPr>
          <w:jc w:val="center"/>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both"/>
            </w:pPr>
            <w:r>
              <w:rPr>
                <w:rFonts w:ascii="Arial" w:eastAsia="Arial" w:hAnsi="Arial" w:cs="Arial"/>
                <w:sz w:val="20"/>
              </w:rPr>
              <w:t xml:space="preserve">Entrega de Equipos de impresión </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40" w:lineRule="auto"/>
              <w:jc w:val="both"/>
            </w:pPr>
            <w:r>
              <w:rPr>
                <w:rFonts w:ascii="Arial" w:eastAsia="Arial" w:hAnsi="Arial" w:cs="Arial"/>
                <w:sz w:val="20"/>
              </w:rPr>
              <w:t xml:space="preserve">Por NO entregar en cada unidad del Órgano de Operación Administrativa Desconcentrada IMSS Jalisco conforme a los Tiempos establecidos,  empezando a </w:t>
            </w:r>
            <w:r>
              <w:rPr>
                <w:rFonts w:ascii="Arial" w:eastAsia="Arial" w:hAnsi="Arial" w:cs="Arial"/>
                <w:sz w:val="20"/>
              </w:rPr>
              <w:lastRenderedPageBreak/>
              <w:t>contar a partir del día  siguiente a la notificación del fallo.</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rsidP="008047E8">
            <w:pPr>
              <w:suppressAutoHyphens/>
              <w:spacing w:after="0" w:line="252" w:lineRule="auto"/>
              <w:jc w:val="both"/>
            </w:pPr>
            <w:r>
              <w:rPr>
                <w:rFonts w:ascii="Arial" w:eastAsia="Arial" w:hAnsi="Arial" w:cs="Arial"/>
                <w:sz w:val="20"/>
              </w:rPr>
              <w:lastRenderedPageBreak/>
              <w:t>Por cada día natural que no se pueda consumir el tóner suministrado, por la falta del equipo de impresión.</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rsidP="008047E8">
            <w:pPr>
              <w:suppressAutoHyphens/>
              <w:spacing w:after="0" w:line="252" w:lineRule="auto"/>
              <w:jc w:val="both"/>
            </w:pPr>
            <w:r>
              <w:rPr>
                <w:rFonts w:ascii="Arial" w:eastAsia="Arial" w:hAnsi="Arial" w:cs="Arial"/>
                <w:sz w:val="20"/>
              </w:rPr>
              <w:t>Equivalente al 5% del precio unitario del cartucho por la cantidad de impresoras pendientes de entregar.</w:t>
            </w:r>
          </w:p>
        </w:tc>
      </w:tr>
      <w:tr w:rsidR="00A453EA" w:rsidTr="008047E8">
        <w:trPr>
          <w:jc w:val="center"/>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both"/>
              <w:rPr>
                <w:rFonts w:ascii="Arial" w:eastAsia="Arial" w:hAnsi="Arial" w:cs="Arial"/>
                <w:sz w:val="20"/>
              </w:rPr>
            </w:pPr>
            <w:r>
              <w:rPr>
                <w:rFonts w:ascii="Arial" w:eastAsia="Arial" w:hAnsi="Arial" w:cs="Arial"/>
                <w:sz w:val="20"/>
              </w:rPr>
              <w:lastRenderedPageBreak/>
              <w:t>Equipos de impresión</w:t>
            </w:r>
          </w:p>
          <w:p w:rsidR="00A453EA" w:rsidRDefault="00250EA9">
            <w:pPr>
              <w:suppressAutoHyphens/>
              <w:spacing w:after="0" w:line="252" w:lineRule="auto"/>
              <w:jc w:val="center"/>
            </w:pPr>
            <w:r>
              <w:rPr>
                <w:rFonts w:ascii="Arial" w:eastAsia="Arial" w:hAnsi="Arial" w:cs="Arial"/>
                <w:sz w:val="20"/>
              </w:rPr>
              <w:t>STOCK</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NO  entregar los equipos de impresión de stock, empezando a contar a partir del día siguiente a la notificación del fallo, con un máximo de 10 días naturales.</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cada día natural de atraso en la entrega de los equipos de impresión STOCK.</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 xml:space="preserve">Equivalente al 10% del precio unitario (sin IVA) del   cartucho por la cantidad de impresoras pendientes de entregar. </w:t>
            </w:r>
          </w:p>
        </w:tc>
      </w:tr>
      <w:tr w:rsidR="00A453EA" w:rsidTr="008047E8">
        <w:trPr>
          <w:jc w:val="center"/>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Recolección de cartucho de tóner vacío</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no realizar la recolección de los cartuchos de tóner vacíos en la Coordinación de Abastecimiento y Equipamiento en la fecha establecida.</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no realizar la recolección del cartucho de tóner.</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 xml:space="preserve">Equivalente al 0.5% del valor de los cartuchos no recolectados. </w:t>
            </w:r>
          </w:p>
        </w:tc>
      </w:tr>
      <w:tr w:rsidR="00A453EA" w:rsidTr="008047E8">
        <w:trPr>
          <w:jc w:val="center"/>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both"/>
            </w:pPr>
            <w:r>
              <w:rPr>
                <w:rFonts w:ascii="Arial" w:eastAsia="Arial" w:hAnsi="Arial" w:cs="Arial"/>
                <w:sz w:val="20"/>
              </w:rPr>
              <w:t>Informe de entregas de equipo de impresión a unidades</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no realizar la entrega del informe diario de lunes a viernes a la coordinación delegacional de informática, conteniendo las entregas de equipos de impresión realizadas en las unidades.</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pPr>
              <w:suppressAutoHyphens/>
              <w:spacing w:after="0" w:line="252" w:lineRule="auto"/>
              <w:jc w:val="both"/>
            </w:pPr>
            <w:r>
              <w:rPr>
                <w:rFonts w:ascii="Arial" w:eastAsia="Arial" w:hAnsi="Arial" w:cs="Arial"/>
                <w:sz w:val="20"/>
              </w:rPr>
              <w:t>Por cada día hábil de atraso en la entrega del informe.</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rsidP="00404C01">
            <w:pPr>
              <w:suppressAutoHyphens/>
              <w:spacing w:after="0" w:line="252" w:lineRule="auto"/>
              <w:jc w:val="both"/>
            </w:pPr>
            <w:r>
              <w:rPr>
                <w:rFonts w:ascii="Arial" w:eastAsia="Arial" w:hAnsi="Arial" w:cs="Arial"/>
                <w:sz w:val="20"/>
              </w:rPr>
              <w:t>Equivalente al 5% de</w:t>
            </w:r>
            <w:r w:rsidR="00404C01">
              <w:rPr>
                <w:rFonts w:ascii="Arial" w:eastAsia="Arial" w:hAnsi="Arial" w:cs="Arial"/>
                <w:sz w:val="20"/>
              </w:rPr>
              <w:t xml:space="preserve">l precio unitario (sin IVA) del </w:t>
            </w:r>
            <w:r>
              <w:rPr>
                <w:rFonts w:ascii="Arial" w:eastAsia="Arial" w:hAnsi="Arial" w:cs="Arial"/>
                <w:sz w:val="20"/>
              </w:rPr>
              <w:t>cartucho de tóner por cada día de atraso de lo incumplido.</w:t>
            </w:r>
          </w:p>
        </w:tc>
      </w:tr>
      <w:tr w:rsidR="00A453EA" w:rsidTr="008047E8">
        <w:trPr>
          <w:jc w:val="center"/>
        </w:trPr>
        <w:tc>
          <w:tcPr>
            <w:tcW w:w="159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Consumo de tóner</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 xml:space="preserve">Por no consumo de tóner ya instalado por fallas asociadas al equipo de impresión </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A453EA" w:rsidRDefault="00250EA9">
            <w:pPr>
              <w:suppressAutoHyphens/>
              <w:spacing w:after="0" w:line="252" w:lineRule="auto"/>
              <w:jc w:val="center"/>
            </w:pPr>
            <w:r>
              <w:rPr>
                <w:rFonts w:ascii="Arial" w:eastAsia="Arial" w:hAnsi="Arial" w:cs="Arial"/>
                <w:sz w:val="20"/>
              </w:rPr>
              <w:t>Por sobre pasar las 48 horas que no se pueda consumir el tóner suministrado.</w:t>
            </w:r>
          </w:p>
        </w:tc>
        <w:tc>
          <w:tcPr>
            <w:tcW w:w="2205"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rsidR="00A453EA" w:rsidRDefault="00250EA9" w:rsidP="00404C01">
            <w:pPr>
              <w:suppressAutoHyphens/>
              <w:spacing w:after="0" w:line="252" w:lineRule="auto"/>
              <w:jc w:val="both"/>
            </w:pPr>
            <w:r>
              <w:rPr>
                <w:rFonts w:ascii="Arial" w:eastAsia="Arial" w:hAnsi="Arial" w:cs="Arial"/>
                <w:sz w:val="20"/>
              </w:rPr>
              <w:t>Equivalente al 5% respecto del precio unitario (sin IVA) de</w:t>
            </w:r>
            <w:r w:rsidR="00404C01">
              <w:rPr>
                <w:rFonts w:ascii="Arial" w:eastAsia="Arial" w:hAnsi="Arial" w:cs="Arial"/>
                <w:sz w:val="20"/>
              </w:rPr>
              <w:t xml:space="preserve">l </w:t>
            </w:r>
            <w:r>
              <w:rPr>
                <w:rFonts w:ascii="Arial" w:eastAsia="Arial" w:hAnsi="Arial" w:cs="Arial"/>
                <w:sz w:val="20"/>
              </w:rPr>
              <w:t>cartucho de tóner por cada día que no se pueda consumir.</w:t>
            </w:r>
          </w:p>
        </w:tc>
      </w:tr>
    </w:tbl>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NOTAS:</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71"/>
        </w:numPr>
        <w:spacing w:after="0" w:line="240" w:lineRule="auto"/>
        <w:ind w:left="720" w:hanging="360"/>
        <w:jc w:val="both"/>
        <w:rPr>
          <w:rFonts w:ascii="Arial" w:eastAsia="Arial" w:hAnsi="Arial" w:cs="Arial"/>
          <w:sz w:val="20"/>
        </w:rPr>
      </w:pPr>
      <w:r>
        <w:rPr>
          <w:rFonts w:ascii="Arial" w:eastAsia="Arial" w:hAnsi="Arial" w:cs="Arial"/>
          <w:sz w:val="20"/>
        </w:rPr>
        <w:t>Se considera indisponibilidad del consumo del tóner (NO consumo de tóner ya instalado) cualquier evento que impida el correcto consumo de tóner adquirido, entre otros: fallas en el tóner, falta de tóner, tóner bajo (siempre y cuando afecte la impresión correspondiente) fallas en los insumos proporcionados por el licitante adjudicado para el consumo de tóner (equipos de impresión) así como cualquier otro evento que afecte el uso del tóner tales como impresiones ilegibles o con manchas.</w:t>
      </w:r>
    </w:p>
    <w:p w:rsidR="00A453EA" w:rsidRDefault="00A453EA">
      <w:pPr>
        <w:suppressAutoHyphens/>
        <w:spacing w:after="0" w:line="240" w:lineRule="auto"/>
        <w:ind w:left="720"/>
        <w:jc w:val="both"/>
        <w:rPr>
          <w:rFonts w:ascii="Arial" w:eastAsia="Arial" w:hAnsi="Arial" w:cs="Arial"/>
          <w:sz w:val="20"/>
        </w:rPr>
      </w:pPr>
    </w:p>
    <w:p w:rsidR="00A453EA" w:rsidRDefault="00250EA9" w:rsidP="00304DDE">
      <w:pPr>
        <w:numPr>
          <w:ilvl w:val="0"/>
          <w:numId w:val="72"/>
        </w:numPr>
        <w:spacing w:after="0" w:line="240" w:lineRule="auto"/>
        <w:ind w:left="720" w:hanging="360"/>
        <w:jc w:val="both"/>
        <w:rPr>
          <w:rFonts w:ascii="Arial" w:eastAsia="Arial" w:hAnsi="Arial" w:cs="Arial"/>
          <w:sz w:val="20"/>
        </w:rPr>
      </w:pPr>
      <w:r>
        <w:rPr>
          <w:rFonts w:ascii="Arial" w:eastAsia="Arial" w:hAnsi="Arial" w:cs="Arial"/>
          <w:sz w:val="20"/>
        </w:rPr>
        <w:t xml:space="preserve">El precio unitario del tóner será el ofertado en la propuesta del licitante adjudicado.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el artículo 97 segundo del Reglamento de la” LAASSP”, los montos a deducir  se deberán aplicar en la factura que el proveedor presente para su cobro, inmediatamente de que el área requirente tenga cuantificada la deducción correspondiente.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deducciones aplicadas igualen de manera acumulativa el 10 % del monto máximo contratado, se procederá a la rescisión del instrumento contractual.</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Conforme a lo previsto en el último párrafo del artículo 96 del reglamento de la Ley de Adquisiciones Arrendamientos y Servicios del Sector Público, no se aceptara la estipulación de penas convencionales ni intereses moratorios a cargo del instituto.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14.2 ADMINISTRADOR DEL CONTRATO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el artículo 84 penúltimo párrafo del Reglamento de la Ley de Adquisiciones, Arrendamientos y Servicios del Sector Público, el administrador de contrato será el responsable de </w:t>
      </w:r>
      <w:r>
        <w:rPr>
          <w:rFonts w:ascii="Arial" w:eastAsia="Arial" w:hAnsi="Arial" w:cs="Arial"/>
          <w:sz w:val="20"/>
        </w:rPr>
        <w:lastRenderedPageBreak/>
        <w:t>administrar y vigilar el cabal cumplimiento del instrumento contractual correspondiente, a fin de aplicar oportunamente las medidas conducentes, sobre cualquier desviación o incumplimiento a lo estipulado en dicho instrumento legal, informando de ello a las instancias que así corresponda. De conformidad con los numerales 4.17 y 5.3.15 de las Políticas, Bases y Lineamientos en materia de Adquisiciones, Arrendamientos y Servicios del Instituto, se designa a la  Maestra Oralia Grajeda Estrada Titular de la Coordinación de Abastecimiento y Equipamiento como administrador del contrato que derive del presente procedimiento de adjudicación.</w:t>
      </w:r>
    </w:p>
    <w:p w:rsidR="00A453EA" w:rsidRDefault="00A453EA">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15.- PLAZO, LUGAR, CONDICIONES DE ENTREGA, RECOLECCIÓN DE CARTUCHOS VACIAS Y CANJE.</w:t>
      </w:r>
    </w:p>
    <w:p w:rsidR="00A453EA" w:rsidRDefault="00A453EA">
      <w:pPr>
        <w:tabs>
          <w:tab w:val="left" w:pos="-284"/>
          <w:tab w:val="left" w:pos="9498"/>
        </w:tabs>
        <w:suppressAutoHyphens/>
        <w:spacing w:after="0" w:line="240" w:lineRule="auto"/>
        <w:jc w:val="both"/>
        <w:rPr>
          <w:rFonts w:ascii="Arial" w:eastAsia="Arial" w:hAnsi="Arial" w:cs="Arial"/>
          <w:b/>
          <w:sz w:val="20"/>
        </w:rPr>
      </w:pPr>
    </w:p>
    <w:p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15.1.- PLAZO Y LUGAR DE ENTREGA:</w:t>
      </w:r>
    </w:p>
    <w:p w:rsidR="00A453EA" w:rsidRDefault="00A453EA">
      <w:pPr>
        <w:tabs>
          <w:tab w:val="left" w:pos="-284"/>
          <w:tab w:val="left" w:pos="9498"/>
        </w:tabs>
        <w:suppressAutoHyphens/>
        <w:spacing w:after="0" w:line="240" w:lineRule="auto"/>
        <w:jc w:val="both"/>
        <w:rPr>
          <w:rFonts w:ascii="Arial" w:eastAsia="Arial" w:hAnsi="Arial" w:cs="Arial"/>
          <w:b/>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Pr>
          <w:rFonts w:ascii="Arial" w:eastAsia="Arial" w:hAnsi="Arial" w:cs="Arial"/>
          <w:b/>
          <w:sz w:val="20"/>
        </w:rPr>
        <w:t>ANEXO NUMERO 12 (doce),</w:t>
      </w:r>
      <w:r>
        <w:rPr>
          <w:rFonts w:ascii="Arial" w:eastAsia="Arial" w:hAnsi="Arial" w:cs="Arial"/>
          <w:sz w:val="20"/>
        </w:rPr>
        <w:t xml:space="preserve"> el cual forma parte de la presente convocatoria.</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bienes deberán de ser entregados en el Almacén de la Coordinación de Abastecimiento y Equipamiento  con sito en Periférico Sur No. 8000, Colonia Santa María </w:t>
      </w:r>
      <w:proofErr w:type="spellStart"/>
      <w:r>
        <w:rPr>
          <w:rFonts w:ascii="Arial" w:eastAsia="Arial" w:hAnsi="Arial" w:cs="Arial"/>
          <w:sz w:val="20"/>
        </w:rPr>
        <w:t>Tequepexpan</w:t>
      </w:r>
      <w:proofErr w:type="spellEnd"/>
      <w:r>
        <w:rPr>
          <w:rFonts w:ascii="Arial" w:eastAsia="Arial" w:hAnsi="Arial" w:cs="Arial"/>
          <w:sz w:val="20"/>
        </w:rPr>
        <w:t xml:space="preserve">, en San Pedro Tlaquepaque, Jalisco, Código Postal 45600 en horario de 8.00 a 14.00 horas, de lunes a viernes en días hábiles. Para este proceso deberá tomar un turno en la caseta de vigilancia, las cuales se otorgan conforme lleguen los choferes a solicitarla desde las 6:00 a.m. y dependiendo del volumen de cada vehículo que se pretenda entregar, se determinará el número de vehículo por atender.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Durante la vigencia del contrato, los domicilios, ubicaciones de las unidades correspondientes al anexo 1 y las cantidades de los bienes pueden cambiar, lo que será informado al proveedor a efecto de entregar en los domicilios que se indiquen, en un plazo no mayor de 10 días naturales, a fin de que realice las adecuaciones correspondientes, las cuales serán sin costo adicional alguno al Instituto.</w:t>
      </w:r>
    </w:p>
    <w:p w:rsidR="00A453EA" w:rsidRDefault="00A453EA">
      <w:pPr>
        <w:suppressAutoHyphens/>
        <w:spacing w:after="0" w:line="240" w:lineRule="auto"/>
        <w:jc w:val="both"/>
        <w:rPr>
          <w:rFonts w:ascii="Arial" w:eastAsia="Arial" w:hAnsi="Arial" w:cs="Arial"/>
          <w:color w:val="FF0000"/>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Por necesidades del Instituto y sin obligación adicional para éste, al mismo precio pactado  inicialmente y previo acuerdo de las partes, se podrá modificar el lugar de entrega de los bienes, sin que esto signifique incremento en los precios.</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567"/>
        </w:tabs>
        <w:suppressAutoHyphens/>
        <w:spacing w:after="0" w:line="240" w:lineRule="auto"/>
        <w:ind w:right="-54"/>
        <w:jc w:val="both"/>
        <w:rPr>
          <w:rFonts w:ascii="Arial" w:eastAsia="Arial" w:hAnsi="Arial" w:cs="Arial"/>
          <w:sz w:val="20"/>
        </w:rPr>
      </w:pPr>
      <w:r>
        <w:rPr>
          <w:rFonts w:ascii="Arial" w:eastAsia="Arial" w:hAnsi="Arial" w:cs="Arial"/>
          <w:sz w:val="20"/>
        </w:rPr>
        <w:t>Las Órdenes de Reposición que genere el Instituto, serán hechas del conocimiento a los proveedores, vía Internet, a través de la dirección electrónica (</w:t>
      </w:r>
      <w:hyperlink r:id="rId13">
        <w:r>
          <w:rPr>
            <w:rFonts w:ascii="Arial" w:eastAsia="Arial" w:hAnsi="Arial" w:cs="Arial"/>
            <w:color w:val="0000FF"/>
            <w:sz w:val="20"/>
            <w:u w:val="single"/>
          </w:rPr>
          <w:t>http://sai.imss.gob.mx</w:t>
        </w:r>
      </w:hyperlink>
      <w:r>
        <w:rPr>
          <w:rFonts w:ascii="Arial" w:eastAsia="Arial" w:hAnsi="Arial" w:cs="Arial"/>
          <w:sz w:val="20"/>
        </w:rPr>
        <w:t xml:space="preserve">). </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15.2.- CONDICIONES DE ENTREGA DE LOS BIENES</w:t>
      </w:r>
    </w:p>
    <w:p w:rsidR="00A453EA" w:rsidRDefault="00A453EA">
      <w:pPr>
        <w:tabs>
          <w:tab w:val="left" w:pos="-284"/>
          <w:tab w:val="left" w:pos="9498"/>
        </w:tabs>
        <w:suppressAutoHyphens/>
        <w:spacing w:after="0" w:line="240" w:lineRule="auto"/>
        <w:jc w:val="both"/>
        <w:rPr>
          <w:rFonts w:ascii="Arial" w:eastAsia="Arial" w:hAnsi="Arial" w:cs="Arial"/>
          <w:b/>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plazo para emitir solicitudes y suministrar el tóner será a partir del  día siguiente a la firma del contrato y hasta el 31 de  diciembre de 2023.</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suministro de tóner deberá realizarse en horario comprendido entre las 8:00 y 14:00 horas en días hábiles (de lunes a viernes), salvo en horarios extraordinarios solicitados por el instituto.</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t>El licitante adjudicado queda obligado a suministrar el tóner requerido, y en  su  caso,  durante el tiempo requerido para el consumo de los cartuchos de tóner un equipo compatible asociado a dicho tóner; lo anterior sin costo alguno y conforme a lo señalado en el  anexo técnico No. 1.</w:t>
      </w:r>
    </w:p>
    <w:p w:rsidR="00A453EA" w:rsidRDefault="00A453EA">
      <w:pPr>
        <w:suppressAutoHyphens/>
        <w:spacing w:after="0" w:line="240" w:lineRule="auto"/>
        <w:ind w:right="168"/>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A la entrega de los bienes, se verificará que los mismos cumplan con las siguientes condiciones:</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lastRenderedPageBreak/>
        <w:t>Que las condiciones físicas correspondan a las ofertadas y presentadas por el licitante.</w:t>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los sellos de origen de fabricante se encuentran íntegros y no se encuentran empaques rotos, mojados o daños por mal manejo.</w:t>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no presenten daños físicos a simple vista</w:t>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las condiciones físicas corresponden a la orden de surtimiento.</w:t>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La cantidad de cajas o tóner se encuentran conforme lo señalado en la orden de surtimiento.</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deberá anunciar su llegada el encargado de altas, entregando junto con los bienes: remisión en la que se indique orden de reposición,  número de lote, marca, número de piezas, clave y  descripción de los bienes; precio unitario, costo total. Para este proceso, deberá tomar un turno en la caseta de vigilancia, los cuales se otorgan conforme lleguen los choferes a solicitarla desde las 6:00 a.m. y dependiendo del volumen de cada vehículo que se pretenda entregar, se determinara el número de turno para el vehículo por atender.</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se obliga a adherir a cada uno de los empaques colectivos una etiqueta que identifique los siguientes datos, razón social, No. de contrato o procedimiento de contratación, descripción del bien (identificando perfil), presentación del bien y lote </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t>La transportación de los bienes, las maniobras de carga y descarga en el andén del lugar de entrega serán a cargo del proveedor, así como el aseguramiento de los bienes, hasta que estos sean recibidos de conformidad por el Instituto.</w:t>
      </w:r>
      <w:r>
        <w:rPr>
          <w:rFonts w:ascii="Arial" w:eastAsia="Arial" w:hAnsi="Arial" w:cs="Arial"/>
          <w:sz w:val="20"/>
        </w:rPr>
        <w:br/>
      </w:r>
      <w:r>
        <w:rPr>
          <w:rFonts w:ascii="Arial" w:eastAsia="Arial" w:hAnsi="Arial" w:cs="Arial"/>
          <w:sz w:val="20"/>
        </w:rPr>
        <w:b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r>
        <w:rPr>
          <w:rFonts w:ascii="Arial" w:eastAsia="Arial" w:hAnsi="Arial" w:cs="Arial"/>
          <w:sz w:val="20"/>
        </w:rPr>
        <w:br/>
      </w:r>
      <w:r>
        <w:rPr>
          <w:rFonts w:ascii="Arial" w:eastAsia="Arial" w:hAnsi="Arial" w:cs="Arial"/>
          <w:sz w:val="20"/>
        </w:rPr>
        <w:br/>
        <w:t>De  no  cumplir con las condiciones de  entrega señaladas, no se tendrán por  recibidos y aceptados los  bienes a entera satisfacción del  Instituto, en  cuyo caso  procederá y aplicará las  penas convencionales y deducciones establecidas en el numeral 14.1 Deductivas.</w:t>
      </w:r>
    </w:p>
    <w:p w:rsidR="00A453EA" w:rsidRDefault="00A453EA">
      <w:pPr>
        <w:suppressAutoHyphens/>
        <w:spacing w:after="0" w:line="268" w:lineRule="auto"/>
        <w:ind w:right="168"/>
        <w:jc w:val="both"/>
        <w:rPr>
          <w:rFonts w:ascii="Arial" w:eastAsia="Arial" w:hAnsi="Arial" w:cs="Arial"/>
          <w:sz w:val="20"/>
        </w:rPr>
      </w:pPr>
    </w:p>
    <w:p w:rsidR="00A453EA" w:rsidRDefault="00250EA9">
      <w:pPr>
        <w:suppressAutoHyphens/>
        <w:spacing w:after="0" w:line="268" w:lineRule="auto"/>
        <w:ind w:right="168"/>
        <w:jc w:val="both"/>
        <w:rPr>
          <w:rFonts w:ascii="Arial" w:eastAsia="Arial" w:hAnsi="Arial" w:cs="Arial"/>
          <w:b/>
          <w:sz w:val="20"/>
        </w:rPr>
      </w:pPr>
      <w:r>
        <w:rPr>
          <w:rFonts w:ascii="Arial" w:eastAsia="Arial" w:hAnsi="Arial" w:cs="Arial"/>
          <w:b/>
          <w:sz w:val="20"/>
        </w:rPr>
        <w:t>15.3.- CONDICIONES DE ENTREGA PARA LOS EQUIPOS DE IMPRESIÓN</w:t>
      </w:r>
    </w:p>
    <w:p w:rsidR="00A453EA" w:rsidRDefault="00A453EA">
      <w:pPr>
        <w:suppressAutoHyphens/>
        <w:spacing w:after="0" w:line="268" w:lineRule="auto"/>
        <w:ind w:right="168"/>
        <w:jc w:val="both"/>
        <w:rPr>
          <w:rFonts w:ascii="Arial" w:eastAsia="Arial" w:hAnsi="Arial" w:cs="Arial"/>
          <w:b/>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Para la entrega de los equipos  de impresión en cada unidad el licitante adjudicado deberá de entregar  una constancia en original definido por la Coordinación Delegacional de Informática, el cual se le proporcionará  al licitante adjudicado  para su reproducción y utilización en cada unidad, así mismo  está obligado el licitante adjudicado entregar en la Coordinación de Informática  una copia de las constancias  en original y sellos correspondientes de cada unidad, el licitante adjudicado deberá informar a la Coordinación de Informática las entregas que vaya realizando en las unidades médicas y/o administrativas del Instituto por día.</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Los equipos de impresión que entregue el licitante adjudicado deberán ser impresoras en óptimas condiciones.</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deberá entregar 15 equipos de impresión individuales para el perfil 3, 10 equipos de impresión multifuncionales para el perfil 1  y 3 equipos de impresión individuales para el perfil 2 como stock, con el objetivo de sustituir el equipo en tanto sean reparados o sustituidos por el proveedor los equipos que llegan a dañarse durante la vigencia del contrato. Estos equipos de impresión stock  deberán entregarse dentro de los 10  días naturales empezando a contar a partir del día siguiente de la notificación del fallo.</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adjudicado deberá realizar las entregas de equipos de impresión quedando de la siguiente manera: iniciando la primera entrega de 108</w:t>
      </w:r>
      <w:r w:rsidR="00F76A05">
        <w:rPr>
          <w:rFonts w:ascii="Arial" w:eastAsia="Arial" w:hAnsi="Arial" w:cs="Arial"/>
          <w:sz w:val="20"/>
        </w:rPr>
        <w:t>6</w:t>
      </w:r>
      <w:r>
        <w:rPr>
          <w:rFonts w:ascii="Arial" w:eastAsia="Arial" w:hAnsi="Arial" w:cs="Arial"/>
          <w:sz w:val="20"/>
        </w:rPr>
        <w:t xml:space="preserve">, a partir del día siguiente de la notificación </w:t>
      </w:r>
      <w:r>
        <w:rPr>
          <w:rFonts w:ascii="Arial" w:eastAsia="Arial" w:hAnsi="Arial" w:cs="Arial"/>
          <w:sz w:val="20"/>
        </w:rPr>
        <w:lastRenderedPageBreak/>
        <w:t>del fallo y contando con 15 días naturales posteriores para su entrega en las unidades, segunda entrega de 108</w:t>
      </w:r>
      <w:r w:rsidR="00F76A05">
        <w:rPr>
          <w:rFonts w:ascii="Arial" w:eastAsia="Arial" w:hAnsi="Arial" w:cs="Arial"/>
          <w:sz w:val="20"/>
        </w:rPr>
        <w:t>6</w:t>
      </w:r>
      <w:r>
        <w:rPr>
          <w:rFonts w:ascii="Arial" w:eastAsia="Arial" w:hAnsi="Arial" w:cs="Arial"/>
          <w:sz w:val="20"/>
        </w:rPr>
        <w:t xml:space="preserve"> equipos de impresión que deberán de ser entregados en las unidades dentro de los 30 días naturales posterior a la notificación del fallo y la tercera entrega de 108</w:t>
      </w:r>
      <w:r w:rsidR="00F76A05">
        <w:rPr>
          <w:rFonts w:ascii="Arial" w:eastAsia="Arial" w:hAnsi="Arial" w:cs="Arial"/>
          <w:sz w:val="20"/>
        </w:rPr>
        <w:t>8</w:t>
      </w:r>
      <w:r>
        <w:rPr>
          <w:rFonts w:ascii="Arial" w:eastAsia="Arial" w:hAnsi="Arial" w:cs="Arial"/>
          <w:sz w:val="20"/>
        </w:rPr>
        <w:t xml:space="preserve"> equipos de impresión que deberán de ser entregados en las unidades dentro de los 60 días naturales posterior a la notificación del fallo,</w:t>
      </w:r>
      <w:r w:rsidR="000324FA" w:rsidRPr="000324FA">
        <w:t xml:space="preserve"> </w:t>
      </w:r>
      <w:r w:rsidR="000324FA" w:rsidRPr="000324FA">
        <w:rPr>
          <w:rFonts w:ascii="Arial" w:eastAsia="Arial" w:hAnsi="Arial" w:cs="Arial"/>
          <w:sz w:val="20"/>
        </w:rPr>
        <w:t>en un Horario de 8:00 a 18:00 horas en días hábiles para el Instituto, en caso de que el último día del plazo otorgado sea inhábil se recorrerá al día hábil siguiente</w:t>
      </w:r>
      <w:r w:rsidR="000324FA">
        <w:rPr>
          <w:rFonts w:ascii="Arial" w:eastAsia="Arial" w:hAnsi="Arial" w:cs="Arial"/>
          <w:sz w:val="20"/>
        </w:rPr>
        <w:t>,</w:t>
      </w:r>
      <w:r>
        <w:rPr>
          <w:rFonts w:ascii="Arial" w:eastAsia="Arial" w:hAnsi="Arial" w:cs="Arial"/>
          <w:sz w:val="20"/>
        </w:rPr>
        <w:t xml:space="preserve"> esto conforme a la solicitud por parte de la Coordinación de Informática conforme a las características definidas en el anexo técnico</w:t>
      </w:r>
      <w:r w:rsidR="00765D30">
        <w:rPr>
          <w:rFonts w:ascii="Arial" w:eastAsia="Arial" w:hAnsi="Arial" w:cs="Arial"/>
          <w:sz w:val="20"/>
        </w:rPr>
        <w:t xml:space="preserve"> No. 1</w:t>
      </w:r>
      <w:r>
        <w:rPr>
          <w:rFonts w:ascii="Arial" w:eastAsia="Arial" w:hAnsi="Arial" w:cs="Arial"/>
          <w:sz w:val="20"/>
        </w:rPr>
        <w:t>, dichos equipos se incorporarán a la red de datos institucional y/o se conectarán vía puerto USB. El equipo de impresión deberá de acompañarse de los cables USB y eléctrico necesarios para la correcta operación</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La distribución de los equipos de impresión relacionados en el anexo 1(uno) distribución impresoras en unidades, pudiera estar sujeta a cambio de acuerdo a la operación del Instituto, previa autorización de la Coordinación Delegacional de Informática.</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adjudicado, a solicitud expresa del Instituto deberá entregar equipos de impresión adicionales cuando sea el caso por proyecto, remodelación, unidades nuevas, sin costo alguno para el Instituto.   </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De no cumplir con las condiciones de entrega de los equipos de impresión en los tiempos establecidos, en las unidades del Órgano de Operación Administrativa Desconcentrada IMSS Jalisco se hará acreedor a la deductiva correspondiente al 5% señaladas, no se tendrán por recibidos y aceptados los bienes a entera satisfacción del instituto.</w:t>
      </w:r>
    </w:p>
    <w:p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15.4 RECOLECCION DE CARTUCHOS VACIOS:</w:t>
      </w:r>
    </w:p>
    <w:p w:rsidR="00A453EA" w:rsidRDefault="00A453EA">
      <w:pPr>
        <w:tabs>
          <w:tab w:val="left" w:pos="-284"/>
          <w:tab w:val="left" w:pos="9498"/>
        </w:tabs>
        <w:suppressAutoHyphens/>
        <w:spacing w:after="0" w:line="240" w:lineRule="auto"/>
        <w:jc w:val="both"/>
        <w:rPr>
          <w:rFonts w:ascii="Arial" w:eastAsia="Arial" w:hAnsi="Arial" w:cs="Arial"/>
          <w:b/>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Para el retiro de los cartuchos vacíos el licitante adjudicado deberá entregar un reporte en el formato definido por el Instituto, el cual se le entregará al licitante adjudicado para su reproducción y utilización en cada intervención cuando recolecte los tóner vacíos a fin de que exista constancia en el retiro de los cartuchos vacíos en el inmueble de la Coordinación de Abastecimiento y Equipamiento, ubicado en periférico sur No. 8000, Colonia Santa María </w:t>
      </w:r>
      <w:proofErr w:type="spellStart"/>
      <w:r>
        <w:rPr>
          <w:rFonts w:ascii="Arial" w:eastAsia="Arial" w:hAnsi="Arial" w:cs="Arial"/>
          <w:sz w:val="20"/>
        </w:rPr>
        <w:t>Tequepexpan</w:t>
      </w:r>
      <w:proofErr w:type="spellEnd"/>
      <w:r>
        <w:rPr>
          <w:rFonts w:ascii="Arial" w:eastAsia="Arial" w:hAnsi="Arial" w:cs="Arial"/>
          <w:sz w:val="20"/>
        </w:rPr>
        <w:t xml:space="preserve"> C.P. 45600, San Pedro Tlaquepaque Jalisco, el primer viernes de cada mes en el Horario 12:00 a 14:00HRS. En caso de que por necesidades del Instituto se requiera alguna recolección en fecha distinta, se notificara al licitante adjudicado, al menos con 48HRS. de anticipación. Lo anterior sin costo adicional para el Instituto.</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shd w:val="clear" w:color="auto" w:fill="FFFFFF"/>
        </w:rPr>
      </w:pPr>
      <w:r>
        <w:rPr>
          <w:rFonts w:ascii="Arial" w:eastAsia="Arial" w:hAnsi="Arial" w:cs="Arial"/>
          <w:sz w:val="20"/>
          <w:shd w:val="clear" w:color="auto" w:fill="FFFFFF"/>
        </w:rPr>
        <w:t>El retiro de los tóner vacíos se realizará durante la vigencia del contrato y/o hasta que se consuma el último consumible (tóner) sin poner en riesgo la operación y que esto no cause un costo adicional al Instituto, en caso de no realizar la recolección en el tiempo solicitado se hará acreedor a la deductiva correspondiente del 0.5% por cartucho de tóner no recolectado.</w:t>
      </w:r>
    </w:p>
    <w:p w:rsidR="00A453EA" w:rsidRDefault="00A453EA">
      <w:pPr>
        <w:tabs>
          <w:tab w:val="left" w:pos="-284"/>
          <w:tab w:val="left" w:pos="9498"/>
        </w:tabs>
        <w:suppressAutoHyphens/>
        <w:spacing w:after="0" w:line="240" w:lineRule="auto"/>
        <w:jc w:val="both"/>
        <w:rPr>
          <w:rFonts w:ascii="Arial" w:eastAsia="Arial" w:hAnsi="Arial" w:cs="Arial"/>
          <w:sz w:val="20"/>
          <w:shd w:val="clear" w:color="auto" w:fill="FFFFFF"/>
        </w:rPr>
      </w:pPr>
    </w:p>
    <w:p w:rsidR="00A453EA" w:rsidRDefault="00250EA9">
      <w:pPr>
        <w:tabs>
          <w:tab w:val="left" w:pos="-284"/>
          <w:tab w:val="left" w:pos="0"/>
        </w:tabs>
        <w:suppressAutoHyphens/>
        <w:spacing w:after="0" w:line="240" w:lineRule="auto"/>
        <w:jc w:val="both"/>
        <w:rPr>
          <w:rFonts w:ascii="Arial" w:eastAsia="Arial" w:hAnsi="Arial" w:cs="Arial"/>
          <w:b/>
          <w:sz w:val="20"/>
        </w:rPr>
      </w:pPr>
      <w:r>
        <w:rPr>
          <w:rFonts w:ascii="Arial" w:eastAsia="Arial" w:hAnsi="Arial" w:cs="Arial"/>
          <w:b/>
          <w:sz w:val="20"/>
        </w:rPr>
        <w:t>15.5.- CANJE O DEVOLUCION</w:t>
      </w:r>
    </w:p>
    <w:p w:rsidR="00A453EA" w:rsidRDefault="00A453EA">
      <w:pPr>
        <w:tabs>
          <w:tab w:val="left" w:pos="-284"/>
          <w:tab w:val="left" w:pos="0"/>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Instituto, por conducto de la Coordinación de Abastecimiento y Equipamiento, en específico por el Departamento de Suministro y Control del Abasto, y/o  coordinación de informática,  podrá solicitar al proveedor, el canje o devolución de los bienes que presenten defectos a simple vista, o de fabricación, especificaciones distintas a las establecidas en la presente convocatoria o sus anexos o vicios ocultos, o bien calidad inferior a la propuesta. </w:t>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br/>
        <w:t xml:space="preserve">Todos los gastos que se generen con motivo del canje o devolución, correrán por cuenta del proveedor, previa notificación del IMSS. </w:t>
      </w:r>
      <w:r>
        <w:rPr>
          <w:rFonts w:ascii="Arial" w:eastAsia="Arial" w:hAnsi="Arial" w:cs="Arial"/>
          <w:sz w:val="20"/>
        </w:rPr>
        <w:br/>
      </w:r>
      <w:r>
        <w:rPr>
          <w:rFonts w:ascii="Arial" w:eastAsia="Arial" w:hAnsi="Arial" w:cs="Arial"/>
          <w:sz w:val="20"/>
        </w:rPr>
        <w:br/>
        <w:t>El proveedor se obliga a responder por su cuenta y riesgo de los daños y/o perjuicios que por inobservancia o negligencia de su parte, llegue a causar al Instituto y/o a terceros.</w:t>
      </w:r>
      <w:r>
        <w:rPr>
          <w:rFonts w:ascii="Arial" w:eastAsia="Arial" w:hAnsi="Arial" w:cs="Arial"/>
          <w:sz w:val="20"/>
        </w:rPr>
        <w:br/>
      </w: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lastRenderedPageBreak/>
        <w:t xml:space="preserve">En el caso de que el proveedor no restituya los bienes como se indica en el punto 14 Penas convencionales por atraso en la entrega de los bienes, se hará acreedor al equivalente 2.5%  del costo total respecto a lo incumplido (SIN IVA) de la solicitud de canje correspondiente.   </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proveedor deberá reponer los bienes sujetos a canje, en un plazo que no excederá de 2 días naturales, contados a partir de la fecha de su notificación.</w:t>
      </w:r>
    </w:p>
    <w:p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rsidR="00A453EA" w:rsidRDefault="00250EA9">
      <w:pPr>
        <w:tabs>
          <w:tab w:val="left" w:pos="14836"/>
          <w:tab w:val="left" w:pos="24618"/>
        </w:tabs>
        <w:suppressAutoHyphens/>
        <w:spacing w:after="0" w:line="240" w:lineRule="auto"/>
        <w:ind w:left="540" w:hanging="540"/>
        <w:jc w:val="both"/>
        <w:rPr>
          <w:rFonts w:ascii="Arial" w:eastAsia="Arial" w:hAnsi="Arial" w:cs="Arial"/>
          <w:sz w:val="20"/>
        </w:rPr>
      </w:pPr>
      <w:r>
        <w:rPr>
          <w:rFonts w:ascii="Arial" w:eastAsia="Arial" w:hAnsi="Arial" w:cs="Arial"/>
          <w:b/>
          <w:sz w:val="20"/>
        </w:rPr>
        <w:t>16.- CONDICIONES DE PAGO</w:t>
      </w:r>
      <w:r>
        <w:rPr>
          <w:rFonts w:ascii="Arial" w:eastAsia="Arial" w:hAnsi="Arial" w:cs="Arial"/>
          <w:sz w:val="20"/>
        </w:rPr>
        <w:t>:</w:t>
      </w:r>
    </w:p>
    <w:p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instituto se obliga a pagar al licitante, la cantidad señalada en la cláusula inmediata anterior en pesos mexicanos, dentro de los 20 días naturales posteriores a la entrega por parte de al  licitante, de los siguientes documentos: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1079"/>
          <w:tab w:val="left" w:pos="3091"/>
          <w:tab w:val="left" w:pos="10037"/>
        </w:tabs>
        <w:suppressAutoHyphens/>
        <w:spacing w:after="120" w:line="240" w:lineRule="auto"/>
        <w:ind w:right="165"/>
        <w:jc w:val="both"/>
        <w:rPr>
          <w:rFonts w:ascii="Arial" w:eastAsia="Arial" w:hAnsi="Arial" w:cs="Arial"/>
          <w:sz w:val="20"/>
        </w:rPr>
      </w:pPr>
      <w:r>
        <w:rPr>
          <w:rFonts w:ascii="Arial" w:eastAsia="Arial" w:hAnsi="Arial" w:cs="Arial"/>
          <w:sz w:val="20"/>
        </w:rPr>
        <w:t xml:space="preserve">Original y copia de la factura que reúna los requisitos fiscales respectivos, en la que se indique los bienes entregados, número de proveedor, número de contrato en su caso el número de las ordenes de reposición que amparen dichos bienes, numero de alta, número de fianza y denominación social de la afianzadora, copia de la fianza, nota de crédito “en su caso”, </w:t>
      </w:r>
      <w:r>
        <w:rPr>
          <w:rFonts w:ascii="Arial" w:eastAsia="Arial" w:hAnsi="Arial" w:cs="Arial"/>
          <w:b/>
          <w:sz w:val="20"/>
        </w:rPr>
        <w:t>opinión vigente y positiva de las obligaciones fiscales en materia de seguridad social, constancia de situación fiscal en materia de aportaciones patronales y entero de amortizaciones vigente y positiva; y opinión de cumplimiento de obligaciones fiscales de igual manera, vigente y positiva</w:t>
      </w:r>
      <w:r>
        <w:rPr>
          <w:rFonts w:ascii="Arial" w:eastAsia="Arial" w:hAnsi="Arial" w:cs="Arial"/>
          <w:sz w:val="20"/>
        </w:rPr>
        <w:t xml:space="preserve">. Documentos que deberá presentar en el departamento delegacional de presupuesto, contabilidad y erogaciones, del Órgano de Operación Administrativa Desconcentrada Estatal Jalisco ubicado en Belisario Domínguez no. 1000, Sector Libertad, C.P: 44340, Guadalajara, Jalisco, en días hábiles de lunes a viernes y en horario de 8:00 a 13:00 </w:t>
      </w:r>
      <w:proofErr w:type="spellStart"/>
      <w:r>
        <w:rPr>
          <w:rFonts w:ascii="Arial" w:eastAsia="Arial" w:hAnsi="Arial" w:cs="Arial"/>
          <w:sz w:val="20"/>
        </w:rPr>
        <w:t>hrs</w:t>
      </w:r>
      <w:proofErr w:type="spellEnd"/>
      <w:r>
        <w:rPr>
          <w:rFonts w:ascii="Arial" w:eastAsia="Arial" w:hAnsi="Arial" w:cs="Arial"/>
          <w:sz w:val="20"/>
        </w:rPr>
        <w:t>.</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delegación Cuauhtémoc, ciudad de México.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En caso de que al  licitante, presente su factura con errores o deficiencias, el plazo de pago se ajustará en términos del artículo 90 del reglamento.</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rsidR="00A453EA" w:rsidRDefault="00250EA9">
      <w:pPr>
        <w:tabs>
          <w:tab w:val="left" w:pos="2835"/>
        </w:tabs>
        <w:suppressAutoHyphens/>
        <w:spacing w:before="20" w:after="20" w:line="240" w:lineRule="auto"/>
        <w:jc w:val="both"/>
        <w:rPr>
          <w:rFonts w:ascii="Arial" w:eastAsia="Arial" w:hAnsi="Arial" w:cs="Arial"/>
          <w:sz w:val="20"/>
        </w:rPr>
      </w:pPr>
      <w:r>
        <w:rPr>
          <w:rFonts w:ascii="Arial" w:eastAsia="Arial" w:hAnsi="Arial" w:cs="Arial"/>
          <w:sz w:val="20"/>
        </w:rPr>
        <w:t xml:space="preserve">El instituto efectuara invariablemente  el pago de los servicios prestados a través del esquema electrónico </w:t>
      </w:r>
      <w:proofErr w:type="spellStart"/>
      <w:r>
        <w:rPr>
          <w:rFonts w:ascii="Arial" w:eastAsia="Arial" w:hAnsi="Arial" w:cs="Arial"/>
          <w:sz w:val="20"/>
        </w:rPr>
        <w:t>Intrabancario</w:t>
      </w:r>
      <w:proofErr w:type="spellEnd"/>
      <w:r>
        <w:rPr>
          <w:rFonts w:ascii="Arial" w:eastAsia="Arial" w:hAnsi="Arial" w:cs="Arial"/>
          <w:sz w:val="20"/>
        </w:rPr>
        <w:t xml:space="preserve"> que el Instituto tiene en operación, con las instituciones bancarias siguientes: Banamex, S.A., BBVA, S.A.,  Banorte, S.A. y </w:t>
      </w:r>
      <w:proofErr w:type="spellStart"/>
      <w:r>
        <w:rPr>
          <w:rFonts w:ascii="Arial" w:eastAsia="Arial" w:hAnsi="Arial" w:cs="Arial"/>
          <w:sz w:val="20"/>
        </w:rPr>
        <w:t>Scotiabank</w:t>
      </w:r>
      <w:proofErr w:type="spellEnd"/>
      <w:r>
        <w:rPr>
          <w:rFonts w:ascii="Arial" w:eastAsia="Arial" w:hAnsi="Arial" w:cs="Arial"/>
          <w:sz w:val="20"/>
        </w:rPr>
        <w:t xml:space="preserve"> Inverlat, S.A., para tal efecto deberá presentar en el departamento de tesorería delegacional, ubicada en Belisario Domínguez </w:t>
      </w:r>
      <w:r>
        <w:rPr>
          <w:rFonts w:ascii="Arial" w:eastAsia="Arial" w:hAnsi="Arial" w:cs="Arial"/>
          <w:sz w:val="20"/>
        </w:rPr>
        <w:lastRenderedPageBreak/>
        <w:t>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A453EA" w:rsidRDefault="00A453EA">
      <w:pPr>
        <w:tabs>
          <w:tab w:val="left" w:pos="2835"/>
        </w:tabs>
        <w:suppressAutoHyphens/>
        <w:spacing w:before="20" w:after="20" w:line="240" w:lineRule="auto"/>
        <w:jc w:val="both"/>
        <w:rPr>
          <w:rFonts w:ascii="Arial" w:eastAsia="Arial" w:hAnsi="Arial" w:cs="Arial"/>
          <w:sz w:val="20"/>
        </w:rPr>
      </w:pPr>
    </w:p>
    <w:p w:rsidR="00A453EA" w:rsidRDefault="00250EA9">
      <w:pPr>
        <w:tabs>
          <w:tab w:val="left" w:pos="5054"/>
        </w:tabs>
        <w:suppressAutoHyphens/>
        <w:spacing w:before="20" w:after="20" w:line="240" w:lineRule="auto"/>
        <w:jc w:val="both"/>
        <w:rPr>
          <w:rFonts w:ascii="Arial" w:eastAsia="Arial" w:hAnsi="Arial" w:cs="Arial"/>
          <w:sz w:val="20"/>
        </w:rPr>
      </w:pPr>
      <w:r>
        <w:rPr>
          <w:rFonts w:ascii="Arial" w:eastAsia="Arial" w:hAnsi="Arial" w:cs="Arial"/>
          <w:sz w:val="20"/>
        </w:rPr>
        <w:t xml:space="preserve">En caso de que el proveedor solicite el abono en una cuenta contratada en un banco diferente a los antes citados (interbancario), el instituto realizará la instrucción de pago en la fecha de vencimiento del </w:t>
      </w:r>
      <w:proofErr w:type="spellStart"/>
      <w:r>
        <w:rPr>
          <w:rFonts w:ascii="Arial" w:eastAsia="Arial" w:hAnsi="Arial" w:cs="Arial"/>
          <w:sz w:val="20"/>
        </w:rPr>
        <w:t>contrarecibo</w:t>
      </w:r>
      <w:proofErr w:type="spellEnd"/>
      <w:r>
        <w:rPr>
          <w:rFonts w:ascii="Arial" w:eastAsia="Arial" w:hAnsi="Arial" w:cs="Arial"/>
          <w:sz w:val="20"/>
        </w:rPr>
        <w:t xml:space="preserve"> y su aplicación se llevará a cabo al día hábil siguiente, de acuerdo con el mecanismo establecido por </w:t>
      </w:r>
      <w:proofErr w:type="spellStart"/>
      <w:r>
        <w:rPr>
          <w:rFonts w:ascii="Arial" w:eastAsia="Arial" w:hAnsi="Arial" w:cs="Arial"/>
          <w:sz w:val="20"/>
        </w:rPr>
        <w:t>cecoban</w:t>
      </w:r>
      <w:proofErr w:type="spellEnd"/>
      <w:r>
        <w:rPr>
          <w:rFonts w:ascii="Arial" w:eastAsia="Arial" w:hAnsi="Arial" w:cs="Arial"/>
          <w:sz w:val="20"/>
        </w:rPr>
        <w:t>.</w:t>
      </w:r>
    </w:p>
    <w:p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Anexo a la solicitud de pago electrónico (</w:t>
      </w:r>
      <w:proofErr w:type="spellStart"/>
      <w:r>
        <w:rPr>
          <w:rFonts w:ascii="Arial" w:eastAsia="Arial" w:hAnsi="Arial" w:cs="Arial"/>
          <w:sz w:val="20"/>
        </w:rPr>
        <w:t>intrabancario</w:t>
      </w:r>
      <w:proofErr w:type="spellEnd"/>
      <w:r>
        <w:rPr>
          <w:rFonts w:ascii="Arial" w:eastAsia="Arial" w:hAnsi="Arial" w:cs="Arial"/>
          <w:sz w:val="20"/>
        </w:rPr>
        <w:t xml:space="preserve"> e interbancario) al  licitante, deberá presentar original y copia de la cédula del registro federal de contribuyentes, poder notarial e identificación oficial; los originales se solicitan únicamente para cotejar los datos y les será devueltos en el mismo acto.</w:t>
      </w:r>
    </w:p>
    <w:p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rsidR="00A453EA" w:rsidRDefault="00250EA9">
      <w:pPr>
        <w:suppressAutoHyphens/>
        <w:spacing w:before="20" w:after="20" w:line="240" w:lineRule="auto"/>
        <w:jc w:val="both"/>
        <w:rPr>
          <w:rFonts w:ascii="Arial" w:eastAsia="Arial" w:hAnsi="Arial" w:cs="Arial"/>
          <w:sz w:val="20"/>
        </w:rPr>
      </w:pPr>
      <w:r>
        <w:rPr>
          <w:rFonts w:ascii="Arial" w:eastAsia="Arial" w:hAnsi="Arial" w:cs="Arial"/>
          <w:sz w:val="20"/>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pago de los servicios quedará condicionado proporcionalmente al pago que el  licitante, deba efectuar por concepto de penas convencionales por atraso.</w:t>
      </w:r>
    </w:p>
    <w:p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16.1.-  IMPUESTOS Y DERECHOS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impuestos y derechos que procedan con motivo de la prestación del servicio objeto de la presente licitación, serán pagados por el proveedor conforme a la legislación aplicable en la materia.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sólo cubrirá el Impuesto al valor agregado de acuerdo a lo establecido en las disposiciones legales vigentes en la materia.</w:t>
      </w:r>
    </w:p>
    <w:p w:rsidR="00A453EA" w:rsidRDefault="00A453EA">
      <w:pPr>
        <w:tabs>
          <w:tab w:val="left" w:pos="256"/>
          <w:tab w:val="left" w:pos="10038"/>
        </w:tabs>
        <w:suppressAutoHyphens/>
        <w:spacing w:after="0" w:line="240" w:lineRule="auto"/>
        <w:jc w:val="both"/>
        <w:rPr>
          <w:rFonts w:ascii="Arial" w:eastAsia="Arial" w:hAnsi="Arial" w:cs="Arial"/>
          <w:sz w:val="20"/>
        </w:rPr>
      </w:pPr>
    </w:p>
    <w:p w:rsidR="00A453EA" w:rsidRDefault="00250EA9" w:rsidP="00216A22">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17.- RESCISIÓN ADMINISTRATIVA DEL CONTRATO.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podrá a su juicio suspender el trámite del procedimiento de rescisión, cuando se hubiera iniciado un procedimiento de conciliación respecto del contrato materia de la rescisión.</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Concluido el procedimiento de rescisión correspondiente, el Instituto procederá conforme a lo previsto en el artículo 99, del Reglamento de la Ley.</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17.1. CAUSAS DE RESCISION ADMINISTRATIVA DEL CONTRATO.</w:t>
      </w:r>
    </w:p>
    <w:p w:rsidR="00A453EA" w:rsidRDefault="00A453EA">
      <w:pPr>
        <w:tabs>
          <w:tab w:val="left" w:pos="-284"/>
          <w:tab w:val="left" w:pos="9498"/>
        </w:tabs>
        <w:suppressAutoHyphens/>
        <w:spacing w:after="0" w:line="240" w:lineRule="auto"/>
        <w:jc w:val="both"/>
        <w:rPr>
          <w:rFonts w:ascii="Arial" w:eastAsia="Arial" w:hAnsi="Arial" w:cs="Arial"/>
          <w:sz w:val="20"/>
        </w:rPr>
      </w:pPr>
    </w:p>
    <w:p w:rsidR="00A453EA" w:rsidRDefault="00250EA9" w:rsidP="00304DDE">
      <w:pPr>
        <w:numPr>
          <w:ilvl w:val="0"/>
          <w:numId w:val="74"/>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no entregue la garantía de cumplimiento del contrato, dentro del término de 10 (diez) días naturales posteriores a la firma del mismo.</w:t>
      </w:r>
    </w:p>
    <w:p w:rsidR="00A453EA" w:rsidRDefault="00250EA9" w:rsidP="00304DDE">
      <w:pPr>
        <w:numPr>
          <w:ilvl w:val="0"/>
          <w:numId w:val="74"/>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el proveedor incurra en falta de veracidad total o parcial respecto a la información proporcionada para la celebración del contrato.</w:t>
      </w:r>
    </w:p>
    <w:p w:rsidR="00A453EA" w:rsidRDefault="00250EA9" w:rsidP="00304DDE">
      <w:pPr>
        <w:numPr>
          <w:ilvl w:val="0"/>
          <w:numId w:val="74"/>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incumpla, total o parcialmente, con cualesquiera de las obligaciones establecidas en el contrato y sus anexos.</w:t>
      </w:r>
    </w:p>
    <w:p w:rsidR="00A453EA" w:rsidRDefault="00250EA9" w:rsidP="00304DDE">
      <w:pPr>
        <w:numPr>
          <w:ilvl w:val="0"/>
          <w:numId w:val="74"/>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compruebe que el proveedor haya entregado bienes con descripciones y características distintas a las aceptadas en esta licitación.</w:t>
      </w:r>
    </w:p>
    <w:p w:rsidR="00A453EA" w:rsidRDefault="00250EA9" w:rsidP="00304DDE">
      <w:pPr>
        <w:numPr>
          <w:ilvl w:val="0"/>
          <w:numId w:val="74"/>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En caso de que el proveedor no reponga los bienes que le hayan sido devueltos para canje o devolución, por problemas de calidad, defectos o vicios ocultos, conforme a las condiciones que se establecen el numeral 15.5 de la presente convocatoria.</w:t>
      </w:r>
    </w:p>
    <w:p w:rsidR="00A453EA" w:rsidRDefault="00250EA9" w:rsidP="00304DDE">
      <w:pPr>
        <w:numPr>
          <w:ilvl w:val="0"/>
          <w:numId w:val="74"/>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no proporcione el servicio de mantenimiento preventivo y/o correctivo a los equipos de impresión entregados y con ello se impida la utilización de los insumos que le fueron contratados.</w:t>
      </w:r>
    </w:p>
    <w:p w:rsidR="00A453EA" w:rsidRDefault="00250EA9" w:rsidP="00304DDE">
      <w:pPr>
        <w:numPr>
          <w:ilvl w:val="0"/>
          <w:numId w:val="74"/>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se transmitan total o parcialmente, bajo cualquier título, los derechos y obligaciones a que se refieren la presente Convocatoria, con excepción de los derechos de cobro, previa autorización del Instituto.</w:t>
      </w:r>
    </w:p>
    <w:p w:rsidR="00A453EA" w:rsidRDefault="00250EA9" w:rsidP="00304DDE">
      <w:pPr>
        <w:numPr>
          <w:ilvl w:val="0"/>
          <w:numId w:val="7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Si la autoridad competente declara el concurso mercantil o cualquier situación análoga o equivalente que afecte el patrimonio del proveedor.</w:t>
      </w:r>
    </w:p>
    <w:p w:rsidR="00A453EA" w:rsidRDefault="00A453EA">
      <w:pPr>
        <w:spacing w:after="0" w:line="240" w:lineRule="auto"/>
        <w:jc w:val="both"/>
        <w:rPr>
          <w:rFonts w:ascii="Arial" w:eastAsia="Arial" w:hAnsi="Arial" w:cs="Arial"/>
          <w:sz w:val="20"/>
        </w:rPr>
      </w:pPr>
    </w:p>
    <w:p w:rsidR="00A453EA" w:rsidRDefault="00250EA9" w:rsidP="00304DDE">
      <w:pPr>
        <w:numPr>
          <w:ilvl w:val="0"/>
          <w:numId w:val="75"/>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En el supuesto de que la Comisión Federal de Competencia, de acuerdo a sus facultades, notifique a el instituto la sanción impuesta al licitante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A453EA" w:rsidRDefault="00A453EA">
      <w:pPr>
        <w:suppressAutoHyphens/>
        <w:spacing w:after="0" w:line="240" w:lineRule="auto"/>
        <w:ind w:left="720"/>
        <w:rPr>
          <w:rFonts w:ascii="Arial" w:eastAsia="Arial" w:hAnsi="Arial" w:cs="Arial"/>
          <w:sz w:val="20"/>
        </w:rPr>
      </w:pPr>
    </w:p>
    <w:p w:rsidR="00A453EA" w:rsidRDefault="00250EA9" w:rsidP="00304DDE">
      <w:pPr>
        <w:numPr>
          <w:ilvl w:val="0"/>
          <w:numId w:val="76"/>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por aplicación de penas convencionales o deductivas, se alcance el monto de la fianza de cumplimiento del contrato.</w:t>
      </w:r>
    </w:p>
    <w:p w:rsidR="00A453EA" w:rsidRDefault="00A453EA">
      <w:pPr>
        <w:spacing w:after="0" w:line="240" w:lineRule="auto"/>
        <w:jc w:val="both"/>
        <w:rPr>
          <w:rFonts w:ascii="Arial" w:eastAsia="Arial" w:hAnsi="Arial" w:cs="Arial"/>
          <w:sz w:val="20"/>
        </w:rPr>
      </w:pPr>
    </w:p>
    <w:p w:rsidR="00A453EA" w:rsidRDefault="00250EA9" w:rsidP="00216A22">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t>18. INCONFORMIDADES.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4">
        <w:r>
          <w:rPr>
            <w:rFonts w:ascii="Arial" w:eastAsia="Arial" w:hAnsi="Arial" w:cs="Arial"/>
            <w:color w:val="0000FF"/>
            <w:sz w:val="20"/>
            <w:u w:val="single"/>
          </w:rPr>
          <w:t>cnet_inconformidades@hacienda.gob.mx</w:t>
        </w:r>
      </w:hyperlink>
      <w:r>
        <w:rPr>
          <w:rFonts w:ascii="Arial" w:eastAsia="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453EA" w:rsidRDefault="00A453EA">
      <w:pPr>
        <w:suppressAutoHyphens/>
        <w:spacing w:after="4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Avenida Revolución Número 1586,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Colonia San Ángel,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Alcaldía Álvaro Obregón,   C.P. 01000,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Ciudad de México </w:t>
      </w:r>
    </w:p>
    <w:p w:rsidR="00A453EA" w:rsidRDefault="00A453EA">
      <w:pPr>
        <w:tabs>
          <w:tab w:val="left" w:pos="0"/>
          <w:tab w:val="left" w:pos="596"/>
        </w:tabs>
        <w:spacing w:after="0" w:line="240" w:lineRule="auto"/>
        <w:jc w:val="both"/>
        <w:rPr>
          <w:rFonts w:ascii="Arial" w:eastAsia="Arial" w:hAnsi="Arial" w:cs="Arial"/>
          <w:sz w:val="20"/>
        </w:rPr>
      </w:pPr>
    </w:p>
    <w:p w:rsidR="00A453EA" w:rsidRDefault="00250EA9">
      <w:pPr>
        <w:spacing w:after="120" w:line="240" w:lineRule="auto"/>
        <w:jc w:val="both"/>
        <w:rPr>
          <w:rFonts w:ascii="Arial" w:eastAsia="Arial" w:hAnsi="Arial" w:cs="Arial"/>
          <w:b/>
          <w:sz w:val="20"/>
        </w:rPr>
      </w:pPr>
      <w:r>
        <w:rPr>
          <w:rFonts w:ascii="Arial" w:eastAsia="Arial" w:hAnsi="Arial" w:cs="Arial"/>
          <w:b/>
          <w:sz w:val="20"/>
        </w:rPr>
        <w:t>19.  MANIFIESTO DE VÍNCULOS Y POSIBLES CONFLICTOS DE INTERÉS.</w:t>
      </w:r>
    </w:p>
    <w:p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 xml:space="preserve">Los datos personales que se recaben con motivo del contacto con particulares serán protegidos </w:t>
      </w:r>
    </w:p>
    <w:p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Todos los licitantes que participen en el procedimiento de contratación tendrán que presentar un manifiesto de sus vínculos y relaciones con servidores públicos de alto nivel y con los que intervienen en el procedimiento de compra.</w:t>
      </w:r>
    </w:p>
    <w:p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Para estar en posibilidad de realizar el manifiesto deberá de acceder de manera directa al sistema del manifiesto de los particulares, en la siguiente dirección electrónica:</w:t>
      </w:r>
    </w:p>
    <w:p w:rsidR="00A453EA" w:rsidRDefault="0019578B">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u w:val="single"/>
        </w:rPr>
      </w:pPr>
      <w:hyperlink r:id="rId15">
        <w:r w:rsidR="00250EA9">
          <w:rPr>
            <w:rFonts w:ascii="Arial" w:eastAsia="Arial" w:hAnsi="Arial" w:cs="Arial"/>
            <w:color w:val="0000FF"/>
            <w:sz w:val="20"/>
            <w:u w:val="single"/>
          </w:rPr>
          <w:t>https://manifiesto.funcionpublica.gob.mx/SMP-web/loginPage.jsf</w:t>
        </w:r>
      </w:hyperlink>
    </w:p>
    <w:p w:rsidR="00A453EA" w:rsidRDefault="00250EA9">
      <w:pPr>
        <w:suppressAutoHyphens/>
        <w:spacing w:after="0" w:line="240" w:lineRule="auto"/>
        <w:rPr>
          <w:rFonts w:ascii="Arial" w:eastAsia="Arial" w:hAnsi="Arial" w:cs="Arial"/>
          <w:sz w:val="20"/>
        </w:rPr>
      </w:pPr>
      <w:r>
        <w:rPr>
          <w:rFonts w:ascii="Arial" w:eastAsia="Arial" w:hAnsi="Arial" w:cs="Arial"/>
          <w:sz w:val="20"/>
        </w:rPr>
        <w:t>En la ventana del navegador en donde encontraran la página de inicio del Sistema del Manifiesto de los Particulares.</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b/>
          <w:sz w:val="20"/>
        </w:rPr>
      </w:pPr>
      <w:r>
        <w:rPr>
          <w:rFonts w:ascii="Arial" w:eastAsia="Arial" w:hAnsi="Arial" w:cs="Arial"/>
          <w:b/>
          <w:sz w:val="20"/>
        </w:rPr>
        <w:t>20. ANEXOS</w:t>
      </w:r>
    </w:p>
    <w:p w:rsidR="00A453EA" w:rsidRDefault="00A453EA">
      <w:pPr>
        <w:suppressAutoHyphens/>
        <w:spacing w:after="0" w:line="240" w:lineRule="auto"/>
        <w:jc w:val="center"/>
        <w:rPr>
          <w:rFonts w:ascii="Arial" w:eastAsia="Arial" w:hAnsi="Arial" w:cs="Arial"/>
          <w:b/>
          <w:sz w:val="20"/>
        </w:rPr>
      </w:pPr>
    </w:p>
    <w:p w:rsidR="00A453EA" w:rsidRDefault="00250EA9">
      <w:pPr>
        <w:suppressAutoHyphens/>
        <w:spacing w:after="0" w:line="240" w:lineRule="auto"/>
        <w:jc w:val="center"/>
        <w:rPr>
          <w:rFonts w:ascii="Arial" w:eastAsia="Arial" w:hAnsi="Arial" w:cs="Arial"/>
          <w:b/>
          <w:sz w:val="20"/>
          <w:u w:val="single"/>
        </w:rPr>
      </w:pPr>
      <w:r>
        <w:rPr>
          <w:rFonts w:ascii="Arial" w:eastAsia="Arial" w:hAnsi="Arial" w:cs="Arial"/>
          <w:b/>
          <w:sz w:val="20"/>
          <w:u w:val="single"/>
        </w:rPr>
        <w:t xml:space="preserve"> </w:t>
      </w: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216A22" w:rsidRDefault="00216A2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4E1832" w:rsidRDefault="004E1832">
      <w:pPr>
        <w:suppressAutoHyphens/>
        <w:spacing w:after="0" w:line="240" w:lineRule="auto"/>
        <w:jc w:val="center"/>
        <w:rPr>
          <w:rFonts w:ascii="Arial" w:eastAsia="Arial" w:hAnsi="Arial" w:cs="Arial"/>
          <w:b/>
          <w:sz w:val="20"/>
          <w:u w:val="single"/>
        </w:rPr>
      </w:pPr>
    </w:p>
    <w:p w:rsidR="00F16E0E" w:rsidRDefault="00F16E0E">
      <w:pPr>
        <w:suppressAutoHyphens/>
        <w:spacing w:after="0" w:line="240" w:lineRule="auto"/>
        <w:jc w:val="center"/>
        <w:rPr>
          <w:rFonts w:ascii="Arial" w:eastAsia="Arial" w:hAnsi="Arial" w:cs="Arial"/>
          <w:b/>
          <w:sz w:val="20"/>
          <w:u w:val="single"/>
        </w:rPr>
      </w:pPr>
    </w:p>
    <w:p w:rsidR="00F16E0E" w:rsidRDefault="00F16E0E">
      <w:pPr>
        <w:suppressAutoHyphens/>
        <w:spacing w:after="0" w:line="240" w:lineRule="auto"/>
        <w:jc w:val="center"/>
        <w:rPr>
          <w:rFonts w:ascii="Arial" w:eastAsia="Arial" w:hAnsi="Arial" w:cs="Arial"/>
          <w:b/>
          <w:sz w:val="20"/>
          <w:u w:val="single"/>
        </w:rPr>
      </w:pPr>
    </w:p>
    <w:p w:rsidR="00F16E0E" w:rsidRDefault="00F16E0E">
      <w:pPr>
        <w:suppressAutoHyphens/>
        <w:spacing w:after="0" w:line="240" w:lineRule="auto"/>
        <w:jc w:val="center"/>
        <w:rPr>
          <w:rFonts w:ascii="Arial" w:eastAsia="Arial" w:hAnsi="Arial" w:cs="Arial"/>
          <w:b/>
          <w:sz w:val="20"/>
          <w:u w:val="single"/>
        </w:rPr>
      </w:pPr>
    </w:p>
    <w:p w:rsidR="00F16E0E" w:rsidRDefault="00F16E0E">
      <w:pPr>
        <w:suppressAutoHyphens/>
        <w:spacing w:after="0" w:line="240" w:lineRule="auto"/>
        <w:jc w:val="center"/>
        <w:rPr>
          <w:rFonts w:ascii="Arial" w:eastAsia="Arial" w:hAnsi="Arial" w:cs="Arial"/>
          <w:b/>
          <w:sz w:val="20"/>
          <w:u w:val="single"/>
        </w:rPr>
      </w:pP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lastRenderedPageBreak/>
        <w:t>ANEXO TECNICO No 1</w:t>
      </w: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DIRECTRICES A CONSIDERAR, PARA LA CONTRATACION DE SUMINISTRO DE TONER PARA EQUIPO DE IMPRESIÓN REQUERIDO POR EL INSTITUTO.</w:t>
      </w:r>
    </w:p>
    <w:p w:rsidR="00A453EA" w:rsidRDefault="00250EA9">
      <w:pPr>
        <w:suppressAutoHyphens/>
        <w:spacing w:after="0" w:line="240" w:lineRule="auto"/>
        <w:rPr>
          <w:rFonts w:ascii="Arial" w:eastAsia="Arial" w:hAnsi="Arial" w:cs="Arial"/>
          <w:sz w:val="20"/>
        </w:rPr>
      </w:pPr>
      <w:r>
        <w:rPr>
          <w:rFonts w:ascii="Arial" w:eastAsia="Arial" w:hAnsi="Arial" w:cs="Arial"/>
          <w:b/>
          <w:sz w:val="20"/>
        </w:rPr>
        <w:t>Descripción del bien</w:t>
      </w:r>
    </w:p>
    <w:p w:rsidR="00A453EA" w:rsidRDefault="00250EA9">
      <w:pPr>
        <w:suppressAutoHyphens/>
        <w:spacing w:after="0" w:line="240" w:lineRule="auto"/>
        <w:rPr>
          <w:rFonts w:ascii="Arial" w:eastAsia="Arial" w:hAnsi="Arial" w:cs="Arial"/>
          <w:b/>
          <w:sz w:val="20"/>
        </w:rPr>
      </w:pPr>
      <w:r>
        <w:rPr>
          <w:rFonts w:ascii="Arial" w:eastAsia="Arial" w:hAnsi="Arial" w:cs="Arial"/>
          <w:b/>
          <w:sz w:val="20"/>
        </w:rPr>
        <w:t>Clave CUCOP 21200030</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Contar con el suministro de  tóner para equipo de impresión,  que permita a las Unidades Administrativas y Médicas  ubicadas en este Órgano de Operación Administrativa Desconcentrada IMSS Estatal Jalisco, disponer del consumible que permita realizar la impresión de los diversos documentos requeridos para cubrir las necesidades de servicio de las distintas áreas de atención de las referidas Unidades con las mejores condiciones de contratación para el Instituto,  a efecto de garantizar las mejores condiciones de adquisición, debiendo considerar opciones de contratación que mejoren en precio, calidad, financiamiento, oportunidad, crecimiento económico, optimización y uso sustentable de los recursos y demás circunstancias pertinentes requiere: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requiere realizar pruebas, por lo que para corroborar las especificaciones características de los tóner ofertados, se requiere que el participante integre anexos técnicos, folletos, catálogos, fotografías, instructivos y/o manuales de fabricante, los cuales deberán corresponder con la(s) marca(s), modelo(s) y con la descripción técnica enunciada por el participante. En caso de estar en diferente idioma, deberá de presentar la traducción siempre al español, en el entendido de que la traducción podrá contener únicamente las páginas, secciones y/o párrafos que soporten sus proposiciones.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licitantes  para  la   presentación de  su  proposición, deberán  ajustarse  a   los   requisitos y especificaciones previstas en este Anexo Técnico No. 1, así como cualquier modificación, en la que deberán enunciar los bienes a ofertar en forma amplia y detallada, incluyendo marca(s) y modelo(s), guardando congruencia con las  características mínimas obligatorias señaladas en la descripción técnica amplia y detallada, las cuales serán verificadas de manera detallada al  momento de  la Entrega-Recepción, por la Coordinación Delegacional de Abastecimiento y Equipamiento quien es la que podrá solicitar el suministro de tóner conforme a las necesidades del Instituto.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participante adjudicado deberá entregar tóner nuevo y original (no se acepta tóner genérico), debiendo integrar a su propuesta técnica un escrito mediante el cual manifieste lo  antes requerido.</w:t>
      </w:r>
    </w:p>
    <w:p w:rsidR="00A453EA" w:rsidRDefault="00A453EA">
      <w:pPr>
        <w:suppressAutoHyphens/>
        <w:spacing w:after="0" w:line="240" w:lineRule="auto"/>
        <w:jc w:val="both"/>
        <w:rPr>
          <w:rFonts w:ascii="Arial" w:eastAsia="Arial" w:hAnsi="Arial" w:cs="Arial"/>
          <w:sz w:val="20"/>
          <w:shd w:val="clear" w:color="auto" w:fill="FFFF0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De  manera enunciativa, más no  limitativa, los  términos y condiciones para la  contratación, que deberán aplicar y considerar, en la contratación de suministro de  tóner para equipo de  impresión de los 3 perfiles requeridos por  el Instituto, es  el siguiente:</w:t>
      </w:r>
    </w:p>
    <w:p w:rsidR="00A453EA" w:rsidRDefault="00250EA9">
      <w:pPr>
        <w:suppressAutoHyphens/>
        <w:spacing w:after="0" w:line="240" w:lineRule="auto"/>
        <w:jc w:val="both"/>
        <w:rPr>
          <w:rFonts w:ascii="Arial" w:eastAsia="Arial" w:hAnsi="Arial" w:cs="Arial"/>
          <w:b/>
          <w:i/>
          <w:sz w:val="16"/>
          <w:u w:val="single"/>
        </w:rPr>
      </w:pPr>
      <w:r>
        <w:rPr>
          <w:rFonts w:ascii="Arial" w:eastAsia="Arial" w:hAnsi="Arial" w:cs="Arial"/>
          <w:b/>
          <w:i/>
          <w:sz w:val="16"/>
          <w:u w:val="single"/>
        </w:rPr>
        <w:t>PERFIL 1</w:t>
      </w:r>
    </w:p>
    <w:tbl>
      <w:tblPr>
        <w:tblW w:w="0" w:type="auto"/>
        <w:tblInd w:w="108" w:type="dxa"/>
        <w:tblCellMar>
          <w:left w:w="10" w:type="dxa"/>
          <w:right w:w="10" w:type="dxa"/>
        </w:tblCellMar>
        <w:tblLook w:val="04A0" w:firstRow="1" w:lastRow="0" w:firstColumn="1" w:lastColumn="0" w:noHBand="0" w:noVBand="1"/>
      </w:tblPr>
      <w:tblGrid>
        <w:gridCol w:w="8946"/>
      </w:tblGrid>
      <w:tr w:rsidR="00A453EA">
        <w:tc>
          <w:tcPr>
            <w:tcW w:w="9923" w:type="dxa"/>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Multifuncional en óptimas condiciones</w:t>
            </w:r>
          </w:p>
        </w:tc>
      </w:tr>
      <w:tr w:rsidR="00A453EA">
        <w:tc>
          <w:tcPr>
            <w:tcW w:w="992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Velocidad mínima de impresión de (A4,Negro) 45 ppm</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1200dpi</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78"/>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Escáner:</w:t>
            </w:r>
          </w:p>
          <w:p w:rsidR="00A453EA" w:rsidRDefault="00250EA9" w:rsidP="00304DDE">
            <w:pPr>
              <w:numPr>
                <w:ilvl w:val="0"/>
                <w:numId w:val="79"/>
              </w:numPr>
              <w:suppressAutoHyphens/>
              <w:spacing w:after="0" w:line="240" w:lineRule="auto"/>
              <w:ind w:left="720" w:hanging="360"/>
              <w:rPr>
                <w:rFonts w:ascii="Arial" w:eastAsia="Arial" w:hAnsi="Arial" w:cs="Arial"/>
                <w:sz w:val="20"/>
              </w:rPr>
            </w:pPr>
            <w:r>
              <w:rPr>
                <w:rFonts w:ascii="Arial" w:eastAsia="Arial" w:hAnsi="Arial" w:cs="Arial"/>
                <w:sz w:val="20"/>
              </w:rPr>
              <w:t>Formatos JPEG, PDF Y TIFF</w:t>
            </w:r>
          </w:p>
          <w:p w:rsidR="00A453EA" w:rsidRDefault="00250EA9">
            <w:pPr>
              <w:suppressAutoHyphens/>
              <w:spacing w:after="0" w:line="240" w:lineRule="auto"/>
              <w:rPr>
                <w:rFonts w:ascii="Arial" w:eastAsia="Arial" w:hAnsi="Arial" w:cs="Arial"/>
                <w:sz w:val="20"/>
              </w:rPr>
            </w:pPr>
            <w:r>
              <w:rPr>
                <w:rFonts w:ascii="Arial" w:eastAsia="Arial" w:hAnsi="Arial" w:cs="Arial"/>
                <w:sz w:val="20"/>
              </w:rPr>
              <w:t>Red:</w:t>
            </w:r>
          </w:p>
          <w:p w:rsidR="00A453EA" w:rsidRDefault="00250EA9" w:rsidP="00304DDE">
            <w:pPr>
              <w:numPr>
                <w:ilvl w:val="0"/>
                <w:numId w:val="80"/>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80"/>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rsidP="00304DDE">
            <w:pPr>
              <w:numPr>
                <w:ilvl w:val="0"/>
                <w:numId w:val="80"/>
              </w:numPr>
              <w:suppressAutoHyphens/>
              <w:spacing w:after="0" w:line="240" w:lineRule="auto"/>
              <w:ind w:left="720" w:hanging="360"/>
              <w:rPr>
                <w:rFonts w:ascii="Arial" w:eastAsia="Arial" w:hAnsi="Arial" w:cs="Arial"/>
                <w:sz w:val="20"/>
              </w:rPr>
            </w:pPr>
            <w:r>
              <w:rPr>
                <w:rFonts w:ascii="Arial" w:eastAsia="Arial" w:hAnsi="Arial" w:cs="Arial"/>
                <w:sz w:val="20"/>
              </w:rPr>
              <w:t>Tarjeta de red inalámbrica integrada opcional</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81"/>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150,000 impresiones</w:t>
            </w:r>
          </w:p>
          <w:p w:rsidR="00A453EA" w:rsidRDefault="00250EA9" w:rsidP="00304DDE">
            <w:pPr>
              <w:numPr>
                <w:ilvl w:val="0"/>
                <w:numId w:val="81"/>
              </w:numPr>
              <w:suppressAutoHyphens/>
              <w:spacing w:after="0" w:line="240" w:lineRule="auto"/>
              <w:ind w:left="720" w:hanging="360"/>
            </w:pPr>
            <w:r>
              <w:rPr>
                <w:rFonts w:ascii="Arial" w:eastAsia="Arial" w:hAnsi="Arial" w:cs="Arial"/>
                <w:sz w:val="20"/>
              </w:rPr>
              <w:t>Compatible para sistemas operativos Windows e IOS</w:t>
            </w:r>
          </w:p>
        </w:tc>
      </w:tr>
    </w:tbl>
    <w:p w:rsidR="00A453EA" w:rsidRDefault="00A453EA">
      <w:pPr>
        <w:suppressAutoHyphens/>
        <w:spacing w:after="0" w:line="240" w:lineRule="auto"/>
        <w:jc w:val="both"/>
        <w:rPr>
          <w:rFonts w:ascii="Times New Roman" w:eastAsia="Times New Roman" w:hAnsi="Times New Roman" w:cs="Times New Roman"/>
          <w:sz w:val="24"/>
        </w:rPr>
      </w:pPr>
    </w:p>
    <w:p w:rsidR="00A453EA" w:rsidRDefault="00250EA9">
      <w:pPr>
        <w:suppressAutoHyphens/>
        <w:spacing w:after="0" w:line="240" w:lineRule="auto"/>
        <w:jc w:val="both"/>
        <w:rPr>
          <w:rFonts w:ascii="Arial" w:eastAsia="Arial" w:hAnsi="Arial" w:cs="Arial"/>
          <w:b/>
          <w:i/>
          <w:sz w:val="16"/>
          <w:u w:val="single"/>
        </w:rPr>
      </w:pPr>
      <w:r>
        <w:rPr>
          <w:rFonts w:ascii="Arial" w:eastAsia="Arial" w:hAnsi="Arial" w:cs="Arial"/>
          <w:b/>
          <w:i/>
          <w:sz w:val="16"/>
          <w:u w:val="single"/>
        </w:rPr>
        <w:t>PERFIL 2</w:t>
      </w:r>
    </w:p>
    <w:tbl>
      <w:tblPr>
        <w:tblW w:w="0" w:type="auto"/>
        <w:jc w:val="center"/>
        <w:tblCellMar>
          <w:left w:w="10" w:type="dxa"/>
          <w:right w:w="10" w:type="dxa"/>
        </w:tblCellMar>
        <w:tblLook w:val="04A0" w:firstRow="1" w:lastRow="0" w:firstColumn="1" w:lastColumn="0" w:noHBand="0" w:noVBand="1"/>
      </w:tblPr>
      <w:tblGrid>
        <w:gridCol w:w="8978"/>
      </w:tblGrid>
      <w:tr w:rsidR="00A453EA">
        <w:trPr>
          <w:jc w:val="center"/>
        </w:trPr>
        <w:tc>
          <w:tcPr>
            <w:tcW w:w="9942"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Impresión en óptimas condiciones</w:t>
            </w:r>
          </w:p>
        </w:tc>
      </w:tr>
      <w:tr w:rsidR="00A453EA">
        <w:trPr>
          <w:jc w:val="center"/>
        </w:trPr>
        <w:tc>
          <w:tcPr>
            <w:tcW w:w="9942"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50 ppm</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82"/>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rsidR="00A453EA" w:rsidRDefault="00250EA9" w:rsidP="00304DDE">
            <w:pPr>
              <w:numPr>
                <w:ilvl w:val="0"/>
                <w:numId w:val="83"/>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83"/>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rsidR="00A453EA" w:rsidRDefault="00250EA9" w:rsidP="00304DDE">
            <w:pPr>
              <w:numPr>
                <w:ilvl w:val="0"/>
                <w:numId w:val="83"/>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84"/>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50,000 impresiones</w:t>
            </w:r>
          </w:p>
          <w:p w:rsidR="00A453EA" w:rsidRDefault="00250EA9" w:rsidP="00304DDE">
            <w:pPr>
              <w:numPr>
                <w:ilvl w:val="0"/>
                <w:numId w:val="84"/>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rsidR="00A453EA" w:rsidRDefault="00A453EA">
            <w:pPr>
              <w:suppressAutoHyphens/>
              <w:spacing w:after="0" w:line="240" w:lineRule="auto"/>
            </w:pPr>
          </w:p>
        </w:tc>
      </w:tr>
    </w:tbl>
    <w:p w:rsidR="00A453EA" w:rsidRDefault="00A453EA">
      <w:pPr>
        <w:suppressAutoHyphens/>
        <w:spacing w:after="0" w:line="240" w:lineRule="auto"/>
        <w:jc w:val="both"/>
        <w:rPr>
          <w:rFonts w:ascii="Times New Roman" w:eastAsia="Times New Roman" w:hAnsi="Times New Roman" w:cs="Times New Roman"/>
          <w:sz w:val="4"/>
        </w:rPr>
      </w:pPr>
    </w:p>
    <w:p w:rsidR="00A453EA" w:rsidRDefault="00250EA9">
      <w:pPr>
        <w:suppressAutoHyphens/>
        <w:spacing w:after="0" w:line="240" w:lineRule="auto"/>
        <w:jc w:val="both"/>
        <w:rPr>
          <w:rFonts w:ascii="Arial" w:eastAsia="Arial" w:hAnsi="Arial" w:cs="Arial"/>
          <w:b/>
          <w:i/>
          <w:sz w:val="16"/>
          <w:u w:val="single"/>
        </w:rPr>
      </w:pPr>
      <w:r>
        <w:rPr>
          <w:rFonts w:ascii="Arial" w:eastAsia="Arial" w:hAnsi="Arial" w:cs="Arial"/>
          <w:b/>
          <w:i/>
          <w:sz w:val="16"/>
          <w:u w:val="single"/>
        </w:rPr>
        <w:t>PERFIL 3</w:t>
      </w:r>
    </w:p>
    <w:tbl>
      <w:tblPr>
        <w:tblW w:w="0" w:type="auto"/>
        <w:jc w:val="center"/>
        <w:tblCellMar>
          <w:left w:w="10" w:type="dxa"/>
          <w:right w:w="10" w:type="dxa"/>
        </w:tblCellMar>
        <w:tblLook w:val="04A0" w:firstRow="1" w:lastRow="0" w:firstColumn="1" w:lastColumn="0" w:noHBand="0" w:noVBand="1"/>
      </w:tblPr>
      <w:tblGrid>
        <w:gridCol w:w="8978"/>
      </w:tblGrid>
      <w:tr w:rsidR="00A453EA">
        <w:trPr>
          <w:jc w:val="center"/>
        </w:trPr>
        <w:tc>
          <w:tcPr>
            <w:tcW w:w="9942"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Impresión en óptimas condiciones</w:t>
            </w:r>
          </w:p>
        </w:tc>
      </w:tr>
      <w:tr w:rsidR="00A453EA">
        <w:trPr>
          <w:jc w:val="center"/>
        </w:trPr>
        <w:tc>
          <w:tcPr>
            <w:tcW w:w="9942"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38 ppm</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85"/>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rsidR="00A453EA" w:rsidRDefault="00250EA9" w:rsidP="00304DDE">
            <w:pPr>
              <w:numPr>
                <w:ilvl w:val="0"/>
                <w:numId w:val="86"/>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86"/>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rsidR="00A453EA" w:rsidRDefault="00250EA9" w:rsidP="00304DDE">
            <w:pPr>
              <w:numPr>
                <w:ilvl w:val="0"/>
                <w:numId w:val="86"/>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87"/>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30,000 impresiones</w:t>
            </w:r>
          </w:p>
          <w:p w:rsidR="00A453EA" w:rsidRDefault="00250EA9" w:rsidP="00304DDE">
            <w:pPr>
              <w:numPr>
                <w:ilvl w:val="0"/>
                <w:numId w:val="87"/>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rsidR="00A453EA" w:rsidRDefault="00A453EA">
            <w:pPr>
              <w:suppressAutoHyphens/>
              <w:spacing w:after="0" w:line="240" w:lineRule="auto"/>
            </w:pPr>
          </w:p>
        </w:tc>
      </w:tr>
    </w:tbl>
    <w:p w:rsidR="00A453EA" w:rsidRDefault="00A453EA">
      <w:pPr>
        <w:suppressAutoHyphens/>
        <w:spacing w:after="0" w:line="240" w:lineRule="auto"/>
        <w:jc w:val="both"/>
        <w:rPr>
          <w:rFonts w:ascii="Arial" w:eastAsia="Arial" w:hAnsi="Arial" w:cs="Arial"/>
          <w:b/>
          <w:i/>
          <w:sz w:val="6"/>
          <w:u w:val="single"/>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En su caso, los perfiles considerados para el suministro de tóner y las impresoras en óptimas condiciones  es el siguiente:</w:t>
      </w:r>
    </w:p>
    <w:tbl>
      <w:tblPr>
        <w:tblW w:w="0" w:type="auto"/>
        <w:jc w:val="center"/>
        <w:tblCellMar>
          <w:left w:w="10" w:type="dxa"/>
          <w:right w:w="10" w:type="dxa"/>
        </w:tblCellMar>
        <w:tblLook w:val="04A0" w:firstRow="1" w:lastRow="0" w:firstColumn="1" w:lastColumn="0" w:noHBand="0" w:noVBand="1"/>
      </w:tblPr>
      <w:tblGrid>
        <w:gridCol w:w="496"/>
        <w:gridCol w:w="490"/>
        <w:gridCol w:w="496"/>
        <w:gridCol w:w="398"/>
        <w:gridCol w:w="478"/>
        <w:gridCol w:w="2157"/>
        <w:gridCol w:w="532"/>
        <w:gridCol w:w="549"/>
        <w:gridCol w:w="596"/>
        <w:gridCol w:w="1260"/>
        <w:gridCol w:w="751"/>
        <w:gridCol w:w="775"/>
      </w:tblGrid>
      <w:tr w:rsidR="00A453EA">
        <w:trPr>
          <w:jc w:val="center"/>
        </w:trPr>
        <w:tc>
          <w:tcPr>
            <w:tcW w:w="497"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GPO</w:t>
            </w:r>
          </w:p>
        </w:tc>
        <w:tc>
          <w:tcPr>
            <w:tcW w:w="495"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GEN</w:t>
            </w:r>
          </w:p>
        </w:tc>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ESP</w:t>
            </w:r>
          </w:p>
        </w:tc>
        <w:tc>
          <w:tcPr>
            <w:tcW w:w="39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DIF</w:t>
            </w:r>
          </w:p>
        </w:tc>
        <w:tc>
          <w:tcPr>
            <w:tcW w:w="47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VAR</w:t>
            </w:r>
          </w:p>
        </w:tc>
        <w:tc>
          <w:tcPr>
            <w:tcW w:w="275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DESCRIPCION</w:t>
            </w:r>
          </w:p>
        </w:tc>
        <w:tc>
          <w:tcPr>
            <w:tcW w:w="532"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UNID</w:t>
            </w:r>
          </w:p>
        </w:tc>
        <w:tc>
          <w:tcPr>
            <w:tcW w:w="549"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TIPO</w:t>
            </w:r>
          </w:p>
        </w:tc>
        <w:tc>
          <w:tcPr>
            <w:tcW w:w="607"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CANT</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16"/>
              </w:rPr>
              <w:t>RENDIMIENTO DEL CARTUCHO</w:t>
            </w:r>
          </w:p>
        </w:tc>
        <w:tc>
          <w:tcPr>
            <w:tcW w:w="927"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rsidP="00216A22">
            <w:pPr>
              <w:suppressAutoHyphens/>
              <w:spacing w:after="0" w:line="240" w:lineRule="auto"/>
              <w:jc w:val="center"/>
            </w:pPr>
            <w:r>
              <w:rPr>
                <w:rFonts w:ascii="Arial" w:eastAsia="Arial" w:hAnsi="Arial" w:cs="Arial"/>
                <w:b/>
                <w:sz w:val="16"/>
              </w:rPr>
              <w:t>CANT MIN</w:t>
            </w:r>
          </w:p>
        </w:tc>
        <w:tc>
          <w:tcPr>
            <w:tcW w:w="97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rsidR="00A453EA" w:rsidRDefault="00250EA9" w:rsidP="00216A22">
            <w:pPr>
              <w:suppressAutoHyphens/>
              <w:spacing w:after="0" w:line="240" w:lineRule="auto"/>
              <w:jc w:val="center"/>
            </w:pPr>
            <w:r>
              <w:rPr>
                <w:rFonts w:ascii="Arial" w:eastAsia="Arial" w:hAnsi="Arial" w:cs="Arial"/>
                <w:b/>
                <w:sz w:val="16"/>
              </w:rPr>
              <w:t>CANT MAX</w:t>
            </w:r>
          </w:p>
        </w:tc>
      </w:tr>
      <w:tr w:rsidR="00A453EA">
        <w:trPr>
          <w:jc w:val="center"/>
        </w:trPr>
        <w:tc>
          <w:tcPr>
            <w:tcW w:w="49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372</w:t>
            </w:r>
          </w:p>
        </w:tc>
        <w:tc>
          <w:tcPr>
            <w:tcW w:w="4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196</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0296</w:t>
            </w:r>
          </w:p>
        </w:tc>
        <w:tc>
          <w:tcPr>
            <w:tcW w:w="39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00</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01</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5"/>
              </w:rPr>
              <w:t xml:space="preserve">CARTUCHO DE TONER PARA IMPRESORA QUE CUENTE CON LAS SIGUIENTES CARACTERISTICAS. IMPRESION LASER MONOCROMATICA O TECNOLOGIA SIMILAR. VELOCIDAD MINIMA DE IMPRESION MINIMA DE 38 PPM. DENSIDAD DE IMPRESION DE 1200X 1200 DPI. MEMORIA RAM DE 256MB. EMULACION PCL. IMPRESION DUPLEX AUTOMATICA. TARJETA DE RED GIGABIT ETHERNET CON CONECTOR RJ-45. UN PUERTO USB 2.0. TARJETA </w:t>
            </w:r>
            <w:r>
              <w:rPr>
                <w:rFonts w:ascii="Arial" w:eastAsia="Arial" w:hAnsi="Arial" w:cs="Arial"/>
                <w:sz w:val="15"/>
              </w:rPr>
              <w:lastRenderedPageBreak/>
              <w:t>DE RED INALAMBRICA INTEGRADA OPCIONAL. CICLO MENSUAL DE TRABAJO 30,000 IMPRESIONES. COMPATIBLE PARA SISTEMAS OPERATIVOS WINDOWS E IOS.</w:t>
            </w:r>
          </w:p>
        </w:tc>
        <w:tc>
          <w:tcPr>
            <w:tcW w:w="53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lastRenderedPageBreak/>
              <w:t>PZA</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CAJA</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1</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20,000 PÁGINAS</w:t>
            </w:r>
          </w:p>
        </w:tc>
        <w:tc>
          <w:tcPr>
            <w:tcW w:w="92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3,437</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16"/>
              </w:rPr>
              <w:t>8,592</w:t>
            </w:r>
          </w:p>
        </w:tc>
      </w:tr>
    </w:tbl>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base en los perfiles, el Área Técnica, solicitará  para este respectivo requerimiento de adquisición, que el licitante ganador proporcionará sin costo alguno para el Instituto, equipos de impresión por la cantidad de </w:t>
      </w:r>
      <w:r>
        <w:rPr>
          <w:rFonts w:ascii="Arial" w:eastAsia="Arial" w:hAnsi="Arial" w:cs="Arial"/>
          <w:b/>
          <w:sz w:val="20"/>
        </w:rPr>
        <w:t>2,754</w:t>
      </w:r>
      <w:r>
        <w:rPr>
          <w:rFonts w:ascii="Arial" w:eastAsia="Arial" w:hAnsi="Arial" w:cs="Arial"/>
          <w:sz w:val="20"/>
        </w:rPr>
        <w:t xml:space="preserve"> impresoras individuales de </w:t>
      </w:r>
      <w:r>
        <w:rPr>
          <w:rFonts w:ascii="Arial" w:eastAsia="Arial" w:hAnsi="Arial" w:cs="Arial"/>
          <w:b/>
          <w:sz w:val="20"/>
        </w:rPr>
        <w:t>38 ppm</w:t>
      </w:r>
      <w:r>
        <w:rPr>
          <w:rFonts w:ascii="Arial" w:eastAsia="Arial" w:hAnsi="Arial" w:cs="Arial"/>
          <w:sz w:val="20"/>
        </w:rPr>
        <w:t xml:space="preserve">, </w:t>
      </w:r>
      <w:r>
        <w:rPr>
          <w:rFonts w:ascii="Arial" w:eastAsia="Arial" w:hAnsi="Arial" w:cs="Arial"/>
          <w:b/>
          <w:sz w:val="20"/>
        </w:rPr>
        <w:t>170</w:t>
      </w:r>
      <w:r>
        <w:rPr>
          <w:rFonts w:ascii="Arial" w:eastAsia="Arial" w:hAnsi="Arial" w:cs="Arial"/>
          <w:sz w:val="20"/>
        </w:rPr>
        <w:t xml:space="preserve"> impresoras individuales de </w:t>
      </w:r>
      <w:r>
        <w:rPr>
          <w:rFonts w:ascii="Arial" w:eastAsia="Arial" w:hAnsi="Arial" w:cs="Arial"/>
          <w:b/>
          <w:sz w:val="20"/>
        </w:rPr>
        <w:t>50 ppm</w:t>
      </w:r>
      <w:r>
        <w:rPr>
          <w:rFonts w:ascii="Arial" w:eastAsia="Arial" w:hAnsi="Arial" w:cs="Arial"/>
          <w:sz w:val="20"/>
        </w:rPr>
        <w:t xml:space="preserve"> y </w:t>
      </w:r>
      <w:r>
        <w:rPr>
          <w:rFonts w:ascii="Arial" w:eastAsia="Arial" w:hAnsi="Arial" w:cs="Arial"/>
          <w:b/>
          <w:sz w:val="20"/>
        </w:rPr>
        <w:t>3</w:t>
      </w:r>
      <w:r w:rsidR="000D4A3D">
        <w:rPr>
          <w:rFonts w:ascii="Arial" w:eastAsia="Arial" w:hAnsi="Arial" w:cs="Arial"/>
          <w:b/>
          <w:sz w:val="20"/>
        </w:rPr>
        <w:t>36</w:t>
      </w:r>
      <w:r>
        <w:rPr>
          <w:rFonts w:ascii="Arial" w:eastAsia="Arial" w:hAnsi="Arial" w:cs="Arial"/>
          <w:sz w:val="20"/>
        </w:rPr>
        <w:t xml:space="preserve"> impresoras </w:t>
      </w:r>
      <w:r>
        <w:rPr>
          <w:rFonts w:ascii="Arial" w:eastAsia="Arial" w:hAnsi="Arial" w:cs="Arial"/>
          <w:b/>
          <w:sz w:val="20"/>
        </w:rPr>
        <w:t>multifuncionales</w:t>
      </w:r>
      <w:r>
        <w:rPr>
          <w:rFonts w:ascii="Arial" w:eastAsia="Arial" w:hAnsi="Arial" w:cs="Arial"/>
          <w:sz w:val="20"/>
        </w:rPr>
        <w:t xml:space="preserve">, dando un total de </w:t>
      </w:r>
      <w:r>
        <w:rPr>
          <w:rFonts w:ascii="Arial" w:eastAsia="Arial" w:hAnsi="Arial" w:cs="Arial"/>
          <w:b/>
          <w:sz w:val="20"/>
        </w:rPr>
        <w:t>3,2</w:t>
      </w:r>
      <w:r w:rsidR="000D4A3D">
        <w:rPr>
          <w:rFonts w:ascii="Arial" w:eastAsia="Arial" w:hAnsi="Arial" w:cs="Arial"/>
          <w:b/>
          <w:sz w:val="20"/>
        </w:rPr>
        <w:t>60</w:t>
      </w:r>
      <w:r>
        <w:rPr>
          <w:rFonts w:ascii="Arial" w:eastAsia="Arial" w:hAnsi="Arial" w:cs="Arial"/>
          <w:b/>
          <w:sz w:val="20"/>
        </w:rPr>
        <w:t xml:space="preserve"> equipos</w:t>
      </w:r>
      <w:r>
        <w:rPr>
          <w:rFonts w:ascii="Arial" w:eastAsia="Arial" w:hAnsi="Arial" w:cs="Arial"/>
          <w:sz w:val="20"/>
        </w:rPr>
        <w:t xml:space="preserve">  propiedad de éste, conforme al Artículo 55 de la Ley de Adquisiciones Arrendamientos y Servicios del Sector Público y de acuerdo con las necesidades en este Órgano de Operación Administrativa Desconcentrada Estatal IMSS Jalisco, durante el tiempo requerido para el consumo del tóner suministrado por lo que la información para los equipo solicitados se encuentra detallada en el apartado </w:t>
      </w:r>
      <w:r>
        <w:rPr>
          <w:rFonts w:ascii="Arial" w:eastAsia="Arial" w:hAnsi="Arial" w:cs="Arial"/>
          <w:b/>
          <w:sz w:val="20"/>
        </w:rPr>
        <w:t>I Características y especificaciones mínimas requeridas para los equipos</w:t>
      </w:r>
      <w:r>
        <w:rPr>
          <w:rFonts w:ascii="Arial" w:eastAsia="Arial" w:hAnsi="Arial" w:cs="Arial"/>
          <w:sz w:val="20"/>
        </w:rPr>
        <w:t xml:space="preserve"> de este Anexo Técnico No. 1.</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deberá de contemplar los tres perfiles siempre y cuando el cartucho de tóner propuesto sea compatible con los tres perfiles sugeridos, toda vez que técnicamente un mismo cartucho reuniría las características para ser usado indistintamente en las impresoras optimizando su utilización y administración.</w:t>
      </w:r>
    </w:p>
    <w:p w:rsidR="00A453EA" w:rsidRDefault="00A453EA">
      <w:pPr>
        <w:suppressAutoHyphens/>
        <w:spacing w:after="0" w:line="240" w:lineRule="auto"/>
        <w:jc w:val="both"/>
        <w:rPr>
          <w:rFonts w:ascii="Arial" w:eastAsia="Arial" w:hAnsi="Arial" w:cs="Arial"/>
          <w:sz w:val="20"/>
        </w:rPr>
      </w:pPr>
    </w:p>
    <w:p w:rsidR="00A453EA" w:rsidRDefault="00250EA9" w:rsidP="00304DDE">
      <w:pPr>
        <w:numPr>
          <w:ilvl w:val="0"/>
          <w:numId w:val="88"/>
        </w:numPr>
        <w:spacing w:after="0" w:line="240" w:lineRule="auto"/>
        <w:ind w:left="720" w:hanging="360"/>
        <w:jc w:val="both"/>
        <w:rPr>
          <w:rFonts w:ascii="Arial" w:eastAsia="Arial" w:hAnsi="Arial" w:cs="Arial"/>
          <w:sz w:val="20"/>
        </w:rPr>
      </w:pPr>
      <w:r>
        <w:rPr>
          <w:rFonts w:ascii="Arial" w:eastAsia="Arial" w:hAnsi="Arial" w:cs="Arial"/>
          <w:b/>
          <w:sz w:val="20"/>
        </w:rPr>
        <w:t>Infraestructura tecnológica con la que cuenta del Instituto Mexicano del Seguro Social se describe a continuación:</w:t>
      </w:r>
    </w:p>
    <w:p w:rsidR="00A453EA" w:rsidRDefault="00A453EA">
      <w:pPr>
        <w:suppressAutoHyphens/>
        <w:spacing w:after="0" w:line="240" w:lineRule="auto"/>
        <w:jc w:val="both"/>
        <w:rPr>
          <w:rFonts w:ascii="Arial" w:eastAsia="Arial" w:hAnsi="Arial" w:cs="Arial"/>
          <w:sz w:val="20"/>
        </w:rPr>
      </w:pPr>
    </w:p>
    <w:tbl>
      <w:tblPr>
        <w:tblW w:w="9082" w:type="dxa"/>
        <w:tblInd w:w="60" w:type="dxa"/>
        <w:tblCellMar>
          <w:left w:w="10" w:type="dxa"/>
          <w:right w:w="10" w:type="dxa"/>
        </w:tblCellMar>
        <w:tblLook w:val="04A0" w:firstRow="1" w:lastRow="0" w:firstColumn="1" w:lastColumn="0" w:noHBand="0" w:noVBand="1"/>
      </w:tblPr>
      <w:tblGrid>
        <w:gridCol w:w="4061"/>
        <w:gridCol w:w="1814"/>
        <w:gridCol w:w="1665"/>
        <w:gridCol w:w="1542"/>
      </w:tblGrid>
      <w:tr w:rsidR="00A453EA" w:rsidTr="008047E8">
        <w:trPr>
          <w:tblHeader/>
        </w:trPr>
        <w:tc>
          <w:tcPr>
            <w:tcW w:w="4061" w:type="dxa"/>
            <w:tcBorders>
              <w:top w:val="single" w:sz="8" w:space="0" w:color="000000"/>
              <w:left w:val="single" w:sz="8" w:space="0" w:color="000000"/>
              <w:bottom w:val="single" w:sz="8" w:space="0" w:color="000000"/>
              <w:right w:val="single" w:sz="8" w:space="0" w:color="000000"/>
            </w:tcBorders>
            <w:shd w:val="clear" w:color="000000" w:fill="D9D9D9"/>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Administrativa</w:t>
            </w:r>
          </w:p>
        </w:tc>
        <w:tc>
          <w:tcPr>
            <w:tcW w:w="1814"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rsidR="00A453EA" w:rsidRDefault="00250EA9">
            <w:pPr>
              <w:suppressAutoHyphens/>
              <w:spacing w:after="0" w:line="240" w:lineRule="auto"/>
            </w:pPr>
            <w:r>
              <w:rPr>
                <w:rFonts w:ascii="Arial" w:eastAsia="Arial" w:hAnsi="Arial" w:cs="Arial"/>
                <w:sz w:val="20"/>
              </w:rPr>
              <w:t>No. Aproximado de Computadoras</w:t>
            </w:r>
          </w:p>
        </w:tc>
        <w:tc>
          <w:tcPr>
            <w:tcW w:w="1665"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rsidR="00A453EA" w:rsidRDefault="00250EA9">
            <w:pPr>
              <w:suppressAutoHyphens/>
              <w:spacing w:after="0" w:line="240" w:lineRule="auto"/>
            </w:pPr>
            <w:r>
              <w:rPr>
                <w:rFonts w:ascii="Arial" w:eastAsia="Arial" w:hAnsi="Arial" w:cs="Arial"/>
                <w:sz w:val="20"/>
              </w:rPr>
              <w:t>Procesador</w:t>
            </w:r>
          </w:p>
        </w:tc>
        <w:tc>
          <w:tcPr>
            <w:tcW w:w="1542"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rsidR="00A453EA" w:rsidRDefault="00250EA9">
            <w:pPr>
              <w:suppressAutoHyphens/>
              <w:spacing w:after="0" w:line="240" w:lineRule="auto"/>
            </w:pPr>
            <w:r>
              <w:rPr>
                <w:rFonts w:ascii="Arial" w:eastAsia="Arial" w:hAnsi="Arial" w:cs="Arial"/>
                <w:sz w:val="20"/>
              </w:rPr>
              <w:t>Sistemas Operativos</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APOYO TECNICO DE OCCIDENTE</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C.C.S.M.</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Central De Servicios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CENTRO DE CANJE</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CENTRO DE INVESTIGACION EDUCATIVA Y FORMACION DOCENTE (CIEFD)</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CIBO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COORDINACION DE ABASTECIMIENTO  Y EQUIPAMIENTO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AMD ATHLON </w:t>
            </w:r>
            <w:r>
              <w:rPr>
                <w:rFonts w:ascii="Arial" w:eastAsia="Arial" w:hAnsi="Arial" w:cs="Arial"/>
                <w:sz w:val="20"/>
              </w:rPr>
              <w:lastRenderedPageBreak/>
              <w:t>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DELEGACION JALISCO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1385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CSSBF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CSSBF LAGOS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CSSBF OCOTLAN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CSSBF SUBDELEG JUAREZ</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proofErr w:type="spellStart"/>
            <w:r>
              <w:rPr>
                <w:rFonts w:ascii="Arial" w:eastAsia="Arial" w:hAnsi="Arial" w:cs="Arial"/>
                <w:sz w:val="20"/>
              </w:rPr>
              <w:t>Ctro</w:t>
            </w:r>
            <w:proofErr w:type="spellEnd"/>
            <w:r>
              <w:rPr>
                <w:rFonts w:ascii="Arial" w:eastAsia="Arial" w:hAnsi="Arial" w:cs="Arial"/>
                <w:sz w:val="20"/>
              </w:rPr>
              <w:t xml:space="preserve"> </w:t>
            </w:r>
            <w:proofErr w:type="spellStart"/>
            <w:r>
              <w:rPr>
                <w:rFonts w:ascii="Arial" w:eastAsia="Arial" w:hAnsi="Arial" w:cs="Arial"/>
                <w:sz w:val="20"/>
              </w:rPr>
              <w:t>Reg</w:t>
            </w:r>
            <w:proofErr w:type="spellEnd"/>
            <w:r>
              <w:rPr>
                <w:rFonts w:ascii="Arial" w:eastAsia="Arial" w:hAnsi="Arial" w:cs="Arial"/>
                <w:sz w:val="20"/>
              </w:rPr>
              <w:t xml:space="preserve"> </w:t>
            </w:r>
            <w:proofErr w:type="spellStart"/>
            <w:r>
              <w:rPr>
                <w:rFonts w:ascii="Arial" w:eastAsia="Arial" w:hAnsi="Arial" w:cs="Arial"/>
                <w:sz w:val="20"/>
              </w:rPr>
              <w:t>Seg</w:t>
            </w:r>
            <w:proofErr w:type="spellEnd"/>
            <w:r>
              <w:rPr>
                <w:rFonts w:ascii="Arial" w:eastAsia="Arial" w:hAnsi="Arial" w:cs="Arial"/>
                <w:sz w:val="20"/>
              </w:rPr>
              <w:t xml:space="preserve"> En Trabajo </w:t>
            </w:r>
            <w:proofErr w:type="spellStart"/>
            <w:r>
              <w:rPr>
                <w:rFonts w:ascii="Arial" w:eastAsia="Arial" w:hAnsi="Arial" w:cs="Arial"/>
                <w:sz w:val="20"/>
              </w:rPr>
              <w:t>Capaci</w:t>
            </w:r>
            <w:proofErr w:type="spellEnd"/>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proofErr w:type="spellStart"/>
            <w:r>
              <w:rPr>
                <w:rFonts w:ascii="Arial" w:eastAsia="Arial" w:hAnsi="Arial" w:cs="Arial"/>
                <w:sz w:val="20"/>
              </w:rPr>
              <w:t>Delegacion</w:t>
            </w:r>
            <w:proofErr w:type="spellEnd"/>
            <w:r>
              <w:rPr>
                <w:rFonts w:ascii="Arial" w:eastAsia="Arial" w:hAnsi="Arial" w:cs="Arial"/>
                <w:sz w:val="20"/>
              </w:rPr>
              <w:t xml:space="preserve"> Sindical </w:t>
            </w:r>
            <w:proofErr w:type="spellStart"/>
            <w:r>
              <w:rPr>
                <w:rFonts w:ascii="Arial" w:eastAsia="Arial" w:hAnsi="Arial" w:cs="Arial"/>
                <w:sz w:val="20"/>
              </w:rPr>
              <w:t>No.XIII</w:t>
            </w:r>
            <w:proofErr w:type="spellEnd"/>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ESCUELA DE ENFERMERIA GUADALAJARA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GUARDERIA HIJOS ASEGURADAS 001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GUARDERIA HIJOS ASEGURADAS 002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GUARDERIA HIJOS ASEGURADAS 003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GUARDERIA HIJOS ASEGURADAS 004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WINDOWS 7 Y </w:t>
            </w:r>
            <w:r>
              <w:rPr>
                <w:rFonts w:ascii="Arial" w:eastAsia="Arial" w:hAnsi="Arial" w:cs="Arial"/>
                <w:sz w:val="20"/>
              </w:rPr>
              <w:lastRenderedPageBreak/>
              <w:t>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GUARDERIA HIJOS ASEGURADAS 005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HGSZM 20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HGSZMF 27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HGSZMF No. 28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HGZMF 20 AUTLAN UNIDAD AUXILIAR</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HGZMF 26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SUB ZONA CON MEDICINA FAMILIAR No. 15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CON MEDICINA FAMILIAR No. 06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125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CON MEDICINA FAMILIAR No. 09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151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No. 14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No. 21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No. 42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145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REGIONAL No. 45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255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No. 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WINDOWS 7 Y </w:t>
            </w:r>
            <w:r>
              <w:rPr>
                <w:rFonts w:ascii="Arial" w:eastAsia="Arial" w:hAnsi="Arial" w:cs="Arial"/>
                <w:sz w:val="20"/>
              </w:rPr>
              <w:lastRenderedPageBreak/>
              <w:t>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INTEL 945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DE ZONA No. 89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223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REGIONAL No. 110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275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REGIONAL No. 180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307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GENERAL REGIONAL No. 46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401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Hospital Juan N. Menchaca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LAB CITOLOGIA EXFOLIATIVA Y LAB REF EPIDEMIOLOGICA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proofErr w:type="spellStart"/>
            <w:r>
              <w:rPr>
                <w:rFonts w:ascii="Arial" w:eastAsia="Arial" w:hAnsi="Arial" w:cs="Arial"/>
                <w:sz w:val="20"/>
              </w:rPr>
              <w:lastRenderedPageBreak/>
              <w:t>Lab</w:t>
            </w:r>
            <w:proofErr w:type="spellEnd"/>
            <w:r>
              <w:rPr>
                <w:rFonts w:ascii="Arial" w:eastAsia="Arial" w:hAnsi="Arial" w:cs="Arial"/>
                <w:sz w:val="20"/>
              </w:rPr>
              <w:t>. De Salud En El Trabajo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LAVANDERIA REGIONAL OBLATOS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ATOTONILCO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Cd GUZMAN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ENCARNACION DE DIAZ</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GOMEZ FARIAS</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LAGOS DE MORENO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MODULO URBANO </w:t>
            </w:r>
            <w:proofErr w:type="spellStart"/>
            <w:r>
              <w:rPr>
                <w:rFonts w:ascii="Arial" w:eastAsia="Arial" w:hAnsi="Arial" w:cs="Arial"/>
                <w:sz w:val="20"/>
              </w:rPr>
              <w:t>Pto</w:t>
            </w:r>
            <w:proofErr w:type="spellEnd"/>
            <w:r>
              <w:rPr>
                <w:rFonts w:ascii="Arial" w:eastAsia="Arial" w:hAnsi="Arial" w:cs="Arial"/>
                <w:sz w:val="20"/>
              </w:rPr>
              <w:t xml:space="preserve"> VALLARTA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TEPATITLAN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MODULO URBANO TUXPAN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OF DELEG SECC III CENTRO DE CAPACITACION Y CALIDAD</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OFICINA ADMINISTRATIVA TALA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OFICINA CENTRAL DE TRANSPORTES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OFICINA TELECOMUNICACIONES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OFNAS ADMVAS CAO BODEGA BIENES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101 CUQUIO UMF 57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103 HUEJUCAR UMF60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104 HUEJUQUILLA UMF 6</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108 TOTATICHE HGZ89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PTO ENF 109 V GUERRERO UMF 60</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113 ATOYAC UMF 62- 14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115 JILOTLAN UMF61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118 TOLIMAN UMF 63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119 TUXCACUEXCO UMF 6   169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120 V DE JUAREZ UMF61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121 ZAPOTITLAN UMF 63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122 CUAUTITLAN UMF 83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125 EL LIMON UMF81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126 PURIFICACION HGSM</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127 TONAYA UMF 81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134 V DE GPE HGZ 21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135 V HIDALGO UMF 87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136 V.OBREGON HGZ 21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138 ATENGUILLO UMFH 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139 GUACHINANGO UMFH</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140 HOSTOTIPAQUILLO U</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143 SN MARCOS UMF 69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144 SN SEBASTIAN UMF</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147 ATEMAJAC UMF 77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148 HGZMF27 140501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150 CONCEPCION -UMF61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151 CHIQUILISTLAN UMF</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152 JUCHITLAN UMF 75</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PTO ENF 153 LA MANZANILLA HGZ</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154 TENAMAXTLAN UMF 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156 TUZCUECA UMF 58</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157 EL TUITO HGZMF 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158 YELAPA HGZMF 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161 COPALA HGZMF 9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163 MEZQUITIC UMF 163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166 -UMFH 44 143701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 166 -UMFH 44 143701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PTO ENF105 S. CRISTOBAL HGZ89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proofErr w:type="spellStart"/>
            <w:r>
              <w:rPr>
                <w:rFonts w:ascii="Arial" w:eastAsia="Arial" w:hAnsi="Arial" w:cs="Arial"/>
                <w:sz w:val="20"/>
              </w:rPr>
              <w:t>Servs</w:t>
            </w:r>
            <w:proofErr w:type="spellEnd"/>
            <w:r>
              <w:rPr>
                <w:rFonts w:ascii="Arial" w:eastAsia="Arial" w:hAnsi="Arial" w:cs="Arial"/>
                <w:sz w:val="20"/>
              </w:rPr>
              <w:t xml:space="preserve"> </w:t>
            </w:r>
            <w:proofErr w:type="spellStart"/>
            <w:r>
              <w:rPr>
                <w:rFonts w:ascii="Arial" w:eastAsia="Arial" w:hAnsi="Arial" w:cs="Arial"/>
                <w:sz w:val="20"/>
              </w:rPr>
              <w:t>Basicos</w:t>
            </w:r>
            <w:proofErr w:type="spellEnd"/>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SNTSS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E3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HIDALGO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309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JUAREZ</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E5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OCOTLAN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PTO. VALLARTA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REFORMALIBERTAD</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266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SUBDELEGACION TEPATITLAN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TEATRO GUADALAJARA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TIENDA IMSS CAMPESINO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TIENDA IMSS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TIENDA IMSS CENTRO MEDICO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UIESS GUADALAJARA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UMF 137 ANTONIO ESCOBEDO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DETECCION CLINICA DE MAMA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100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106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114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128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130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132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133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155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159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168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UNIDAD DE MEDICINA FAMILIAR No. 169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147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149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179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181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182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183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184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19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22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23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UNIDAD DE MEDICINA FAMILIAR No. 24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25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29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177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UNIDAD DE MEDICINA FAMILIAR No. 38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39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180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49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138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AMD ATHLON </w:t>
            </w:r>
            <w:r>
              <w:rPr>
                <w:rFonts w:ascii="Arial" w:eastAsia="Arial" w:hAnsi="Arial" w:cs="Arial"/>
                <w:sz w:val="20"/>
              </w:rPr>
              <w:lastRenderedPageBreak/>
              <w:t>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21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59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33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UNIDAD DE MEDICINA FAMILIAR No. 64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69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79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10+D222</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88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109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14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DE MEDICINA FAMILIAR No. 97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lastRenderedPageBreak/>
              <w:t>UNIDAD DE MEDICINA FAMILIAR No. 98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UNIDAD INVEST EPIDEMIOLOGICA Y</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VELATORIO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Vigilancia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 Y WINDOWS 10</w:t>
            </w: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 xml:space="preserve">HGSZ 185 </w:t>
            </w:r>
            <w:proofErr w:type="spellStart"/>
            <w:r>
              <w:rPr>
                <w:rFonts w:ascii="Arial" w:eastAsia="Arial" w:hAnsi="Arial" w:cs="Arial"/>
                <w:sz w:val="20"/>
              </w:rPr>
              <w:t>Arandas</w:t>
            </w:r>
            <w:proofErr w:type="spellEnd"/>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72</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10</w:t>
            </w: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I7</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CENTRO DE CAPACITACIÓN Y CALIDAD LAGOS DE MORENO</w:t>
            </w:r>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w:t>
            </w: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CENTRO DE CAPACITACIÓN Y CALIDAD VALLARTA PRÓXIMO</w:t>
            </w:r>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WINDOWS 7</w:t>
            </w: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PENTIUM</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AMD ATHLON II</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CORE 2 DUO</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250EA9">
            <w:pPr>
              <w:suppressAutoHyphens/>
              <w:spacing w:after="0" w:line="240" w:lineRule="auto"/>
            </w:pPr>
            <w:r>
              <w:rPr>
                <w:rFonts w:ascii="Arial" w:eastAsia="Arial" w:hAnsi="Arial" w:cs="Arial"/>
                <w:sz w:val="20"/>
              </w:rPr>
              <w:t>ATHLON 64 X2</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bl>
    <w:p w:rsidR="00C20F0E" w:rsidRDefault="00C20F0E">
      <w:pPr>
        <w:suppressAutoHyphens/>
        <w:spacing w:line="240" w:lineRule="auto"/>
        <w:ind w:right="4377"/>
        <w:rPr>
          <w:rFonts w:ascii="Arial" w:eastAsia="Arial" w:hAnsi="Arial" w:cs="Arial"/>
          <w:b/>
          <w:sz w:val="20"/>
        </w:rPr>
      </w:pPr>
    </w:p>
    <w:p w:rsidR="00A453EA" w:rsidRDefault="00250EA9">
      <w:pPr>
        <w:suppressAutoHyphens/>
        <w:spacing w:line="240" w:lineRule="auto"/>
        <w:ind w:right="4377"/>
        <w:rPr>
          <w:rFonts w:ascii="Arial" w:eastAsia="Arial" w:hAnsi="Arial" w:cs="Arial"/>
          <w:b/>
          <w:sz w:val="20"/>
        </w:rPr>
      </w:pPr>
      <w:r>
        <w:rPr>
          <w:rFonts w:ascii="Arial" w:eastAsia="Arial" w:hAnsi="Arial" w:cs="Arial"/>
          <w:b/>
          <w:sz w:val="20"/>
        </w:rPr>
        <w:t>B).-Infraestructura tecnológica del proveedor:</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deberá contar con la capacidad para cumplir totalmente con la demanda de los bienes y que estos, sean compatibles en todos los aspectos  técnicos y tecnológicos con la infraestructura del IMSS antes señalada y de conformidad con cada caso en particular definido por las áreas técnicas, requirentes y compradoras de manera enunciativa, mas no limitativa, de acuerdo con las necesidades mínimas siguientes:</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Licenciamiento</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Sistema de Administración y Auditoria</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Soporte Técnico</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Mantenimiento</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Consumibles</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Servicio de Valor agregado</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Comunicaciones</w:t>
      </w:r>
    </w:p>
    <w:p w:rsidR="00A453EA" w:rsidRDefault="00250EA9" w:rsidP="00304DDE">
      <w:pPr>
        <w:numPr>
          <w:ilvl w:val="0"/>
          <w:numId w:val="89"/>
        </w:numPr>
        <w:suppressAutoHyphens/>
        <w:spacing w:after="0" w:line="240" w:lineRule="auto"/>
        <w:ind w:left="720" w:hanging="360"/>
        <w:jc w:val="both"/>
        <w:rPr>
          <w:rFonts w:ascii="Arial" w:eastAsia="Arial" w:hAnsi="Arial" w:cs="Arial"/>
          <w:sz w:val="20"/>
        </w:rPr>
      </w:pPr>
      <w:r>
        <w:rPr>
          <w:rFonts w:ascii="Arial" w:eastAsia="Arial" w:hAnsi="Arial" w:cs="Arial"/>
          <w:sz w:val="20"/>
        </w:rPr>
        <w:t>Estándares y Niveles</w:t>
      </w:r>
    </w:p>
    <w:p w:rsidR="00A453EA" w:rsidRDefault="00A453EA">
      <w:pPr>
        <w:suppressAutoHyphens/>
        <w:spacing w:after="0" w:line="240" w:lineRule="auto"/>
        <w:ind w:left="720"/>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 Características y especificaciones mínimas requeridas para los equipos: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Cuando el licitante adjudicado, proporcione, sin costo alguno como parte de los insumos para la utilización del tóner suministrados equipos de impresión compatibles estos insumos deberán ser para la utilización de los 3 perfiles solicitados de tóner definidos siempre y cuando los insumos cumplan con lo siguiente: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adjudicado deberá realizar las entregas de equipos de impresión quedando de la siguiente manera: iniciando la primera entrega de 108</w:t>
      </w:r>
      <w:r w:rsidR="00F76A05">
        <w:rPr>
          <w:rFonts w:ascii="Arial" w:eastAsia="Arial" w:hAnsi="Arial" w:cs="Arial"/>
          <w:sz w:val="20"/>
        </w:rPr>
        <w:t>6</w:t>
      </w:r>
      <w:r>
        <w:rPr>
          <w:rFonts w:ascii="Arial" w:eastAsia="Arial" w:hAnsi="Arial" w:cs="Arial"/>
          <w:sz w:val="20"/>
        </w:rPr>
        <w:t>, a partir del día siguiente de la notificación del fallo y contando con 15 días naturales posteriores para su entrega en las unidades, segunda entrega de 108</w:t>
      </w:r>
      <w:r w:rsidR="00F76A05">
        <w:rPr>
          <w:rFonts w:ascii="Arial" w:eastAsia="Arial" w:hAnsi="Arial" w:cs="Arial"/>
          <w:sz w:val="20"/>
        </w:rPr>
        <w:t>6</w:t>
      </w:r>
      <w:r>
        <w:rPr>
          <w:rFonts w:ascii="Arial" w:eastAsia="Arial" w:hAnsi="Arial" w:cs="Arial"/>
          <w:sz w:val="20"/>
        </w:rPr>
        <w:t xml:space="preserve"> equipos de impresión que deberán de ser entregados en las unidades dentro de los 30 días naturales posterior a la notificación del fallo y la tercera entrega de 108</w:t>
      </w:r>
      <w:r w:rsidR="00F76A05">
        <w:rPr>
          <w:rFonts w:ascii="Arial" w:eastAsia="Arial" w:hAnsi="Arial" w:cs="Arial"/>
          <w:sz w:val="20"/>
        </w:rPr>
        <w:t>8</w:t>
      </w:r>
      <w:r>
        <w:rPr>
          <w:rFonts w:ascii="Arial" w:eastAsia="Arial" w:hAnsi="Arial" w:cs="Arial"/>
          <w:sz w:val="20"/>
        </w:rPr>
        <w:t xml:space="preserve"> equipos de impresión que deberán de ser entregados en las unidades dentro de los 60 días naturales posterior a la notificación del fallo, </w:t>
      </w:r>
      <w:r w:rsidR="000324FA" w:rsidRPr="000324FA">
        <w:rPr>
          <w:rFonts w:ascii="Arial" w:eastAsia="Arial" w:hAnsi="Arial" w:cs="Arial"/>
          <w:sz w:val="20"/>
        </w:rPr>
        <w:t>en un Horario de 8:00 a 18:00 horas en días hábiles para el Instituto, en caso de que el último día del plazo otorgado sea inhábil se recorrerá al día hábil siguiente</w:t>
      </w:r>
      <w:r w:rsidR="000324FA">
        <w:rPr>
          <w:rFonts w:ascii="Arial" w:eastAsia="Arial" w:hAnsi="Arial" w:cs="Arial"/>
          <w:sz w:val="20"/>
        </w:rPr>
        <w:t xml:space="preserve">, </w:t>
      </w:r>
      <w:r>
        <w:rPr>
          <w:rFonts w:ascii="Arial" w:eastAsia="Arial" w:hAnsi="Arial" w:cs="Arial"/>
          <w:sz w:val="20"/>
        </w:rPr>
        <w:t>esto conforme a la solicitud por parte de la Coordinación de Informática conforme a las características definidas en el anexo técnico</w:t>
      </w:r>
      <w:r w:rsidR="000324FA">
        <w:rPr>
          <w:rFonts w:ascii="Arial" w:eastAsia="Arial" w:hAnsi="Arial" w:cs="Arial"/>
          <w:sz w:val="20"/>
        </w:rPr>
        <w:t xml:space="preserve"> No. 1</w:t>
      </w:r>
      <w:r>
        <w:rPr>
          <w:rFonts w:ascii="Arial" w:eastAsia="Arial" w:hAnsi="Arial" w:cs="Arial"/>
          <w:sz w:val="20"/>
        </w:rPr>
        <w:t>, dichos equipos se incorporarán a la red de datos institucional y/o se conectarán vía puerto USB. El equipo de impresión deberá de acompañarse de los cables USB y eléctrico necesarios para la correcta operación</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adjudicado, a solicitud expresa del Instituto deberá entregar equipos de impresión adicionales cuando sea el caso por proyecto, remodelación, unidades nuevas, sin costo alguno para el Instituto.</w:t>
      </w:r>
    </w:p>
    <w:p w:rsidR="00A453EA" w:rsidRDefault="00A453EA">
      <w:pPr>
        <w:suppressAutoHyphens/>
        <w:spacing w:after="0" w:line="240" w:lineRule="auto"/>
        <w:jc w:val="both"/>
        <w:rPr>
          <w:rFonts w:ascii="Arial" w:eastAsia="Arial" w:hAnsi="Arial" w:cs="Arial"/>
          <w:sz w:val="20"/>
        </w:rPr>
      </w:pPr>
    </w:p>
    <w:p w:rsidR="000E59AE" w:rsidRDefault="00250EA9" w:rsidP="000E59AE">
      <w:pPr>
        <w:pStyle w:val="Prrafodelista"/>
        <w:numPr>
          <w:ilvl w:val="0"/>
          <w:numId w:val="130"/>
        </w:numPr>
        <w:suppressAutoHyphens/>
        <w:spacing w:after="0" w:line="240" w:lineRule="auto"/>
        <w:jc w:val="both"/>
        <w:rPr>
          <w:rFonts w:ascii="Arial" w:eastAsia="Arial" w:hAnsi="Arial" w:cs="Arial"/>
          <w:sz w:val="20"/>
        </w:rPr>
      </w:pPr>
      <w:r w:rsidRPr="000E59AE">
        <w:rPr>
          <w:rFonts w:ascii="Arial" w:eastAsia="Arial" w:hAnsi="Arial" w:cs="Arial"/>
          <w:sz w:val="20"/>
        </w:rPr>
        <w:t>El licitante debe incluir como parte de su propuesta técnica un escrito en el cual contendrá la manifestación expresa de que realizara sin costo alguno el  retiro de los tóner vacíos durante la vigencia del contrato y/o hasta que se consuma el ultimo consumible (tóner) sin poner en riesgo la operación y que esto no cause un costo adicional al Instituto, indicando que el desecho de los tóner vacíos retirados será de su estricta y exclusiva responsabilidad, liberando al instituto de cualquier responsabilidad y/o acción legal que pudiera surgir con motivo de lo anterior.</w:t>
      </w:r>
    </w:p>
    <w:p w:rsidR="000E59AE" w:rsidRDefault="00250EA9" w:rsidP="000E59AE">
      <w:pPr>
        <w:pStyle w:val="Prrafodelista"/>
        <w:numPr>
          <w:ilvl w:val="0"/>
          <w:numId w:val="130"/>
        </w:numPr>
        <w:suppressAutoHyphens/>
        <w:spacing w:after="0" w:line="240" w:lineRule="auto"/>
        <w:jc w:val="both"/>
        <w:rPr>
          <w:rFonts w:ascii="Arial" w:eastAsia="Arial" w:hAnsi="Arial" w:cs="Arial"/>
          <w:sz w:val="20"/>
        </w:rPr>
      </w:pPr>
      <w:r w:rsidRPr="000E59AE">
        <w:rPr>
          <w:rFonts w:ascii="Arial" w:eastAsia="Arial" w:hAnsi="Arial" w:cs="Arial"/>
          <w:sz w:val="20"/>
        </w:rPr>
        <w:t>El licitante deberá incluir como parte de su propuesta técnica un escrito en el cual acepta que la fecha de retiro de los equipos le será notificada por el instituto al licitante adjudicado, quien tendrá 20 días naturales una vez recibida la notificación para retirar los equipos de impresión de las diferentes unidades Médico-Administrativas en donde se encuentren instalados. Una vez que concluya el plazo y en caso de que el licitante adjudicado no haya retirado el 100% de los equipos, autoriza al instituto los mecanismos necesario para su desecho a fin de que dichos equipos no obstaculicen la continuidad operativa del instituto así mismo el licitante adjudicado libera de toda responsabilidad al Instituto por alguna falla y/o ruptura que pudieran tener los equipos derivado del movimiento que realice el Instituto.</w:t>
      </w:r>
    </w:p>
    <w:p w:rsidR="00A453EA" w:rsidRPr="000E59AE" w:rsidRDefault="00250EA9" w:rsidP="000E59AE">
      <w:pPr>
        <w:pStyle w:val="Prrafodelista"/>
        <w:numPr>
          <w:ilvl w:val="0"/>
          <w:numId w:val="130"/>
        </w:numPr>
        <w:suppressAutoHyphens/>
        <w:spacing w:after="0" w:line="240" w:lineRule="auto"/>
        <w:jc w:val="both"/>
        <w:rPr>
          <w:rFonts w:ascii="Arial" w:eastAsia="Arial" w:hAnsi="Arial" w:cs="Arial"/>
          <w:sz w:val="20"/>
        </w:rPr>
      </w:pPr>
      <w:r w:rsidRPr="000E59AE">
        <w:rPr>
          <w:rFonts w:ascii="Arial" w:eastAsia="Arial" w:hAnsi="Arial" w:cs="Arial"/>
          <w:sz w:val="20"/>
        </w:rPr>
        <w:t>El licitante adjudicado deberá entregar conjuntamente con los bienes, escrito en papel membretado de este, firmado por su representante legal, en el que se garantice los bienes (tóner) así como los equipos de impresión y sus insumos (tambor, unidades de imagen, fotoconductores, gomas, cables USB, Cables Alimentación, rodillos, ETC.) desde que se realice la entrega y hasta la vigencia del contrato y/o hasta que se consuma el ultimo tóner sin poner en riesgo la operación. Lo anterior sin costo adicional para el Instituto.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insumos (equipos de impresión) proporcionados por el licitante adjudicado sin costo alguno para la utilización del tóner suministrado, deberán tener las siguientes características mínimas:</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PERFIL  1 (Directrices)</w:t>
      </w:r>
    </w:p>
    <w:tbl>
      <w:tblPr>
        <w:tblW w:w="0" w:type="auto"/>
        <w:tblInd w:w="108" w:type="dxa"/>
        <w:tblCellMar>
          <w:left w:w="10" w:type="dxa"/>
          <w:right w:w="10" w:type="dxa"/>
        </w:tblCellMar>
        <w:tblLook w:val="04A0" w:firstRow="1" w:lastRow="0" w:firstColumn="1" w:lastColumn="0" w:noHBand="0" w:noVBand="1"/>
      </w:tblPr>
      <w:tblGrid>
        <w:gridCol w:w="8946"/>
      </w:tblGrid>
      <w:tr w:rsidR="00A453EA" w:rsidTr="004E1832">
        <w:tc>
          <w:tcPr>
            <w:tcW w:w="8946" w:type="dxa"/>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Multifuncional en óptimas condiciones</w:t>
            </w:r>
          </w:p>
        </w:tc>
      </w:tr>
      <w:tr w:rsidR="00A453EA" w:rsidTr="004E1832">
        <w:tc>
          <w:tcPr>
            <w:tcW w:w="89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Velocidad mínima de impresión de (A4,Negro) 45 ppm</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1200dpi</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91"/>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Escáner:</w:t>
            </w:r>
          </w:p>
          <w:p w:rsidR="00A453EA" w:rsidRDefault="00250EA9" w:rsidP="00304DDE">
            <w:pPr>
              <w:numPr>
                <w:ilvl w:val="0"/>
                <w:numId w:val="92"/>
              </w:numPr>
              <w:suppressAutoHyphens/>
              <w:spacing w:after="0" w:line="240" w:lineRule="auto"/>
              <w:ind w:left="720" w:hanging="360"/>
              <w:rPr>
                <w:rFonts w:ascii="Arial" w:eastAsia="Arial" w:hAnsi="Arial" w:cs="Arial"/>
                <w:sz w:val="20"/>
              </w:rPr>
            </w:pPr>
            <w:r>
              <w:rPr>
                <w:rFonts w:ascii="Arial" w:eastAsia="Arial" w:hAnsi="Arial" w:cs="Arial"/>
                <w:sz w:val="20"/>
              </w:rPr>
              <w:t>Formatos JPEG, PDF Y TIFF</w:t>
            </w:r>
          </w:p>
          <w:p w:rsidR="00A453EA" w:rsidRDefault="00250EA9">
            <w:pPr>
              <w:suppressAutoHyphens/>
              <w:spacing w:after="0" w:line="240" w:lineRule="auto"/>
              <w:rPr>
                <w:rFonts w:ascii="Arial" w:eastAsia="Arial" w:hAnsi="Arial" w:cs="Arial"/>
                <w:sz w:val="20"/>
              </w:rPr>
            </w:pPr>
            <w:r>
              <w:rPr>
                <w:rFonts w:ascii="Arial" w:eastAsia="Arial" w:hAnsi="Arial" w:cs="Arial"/>
                <w:sz w:val="20"/>
              </w:rPr>
              <w:lastRenderedPageBreak/>
              <w:t>Red:</w:t>
            </w:r>
          </w:p>
          <w:p w:rsidR="00A453EA" w:rsidRDefault="00250EA9" w:rsidP="00304DDE">
            <w:pPr>
              <w:numPr>
                <w:ilvl w:val="0"/>
                <w:numId w:val="93"/>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93"/>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rsidP="00304DDE">
            <w:pPr>
              <w:numPr>
                <w:ilvl w:val="0"/>
                <w:numId w:val="93"/>
              </w:numPr>
              <w:suppressAutoHyphens/>
              <w:spacing w:after="0" w:line="240" w:lineRule="auto"/>
              <w:ind w:left="720" w:hanging="360"/>
              <w:rPr>
                <w:rFonts w:ascii="Arial" w:eastAsia="Arial" w:hAnsi="Arial" w:cs="Arial"/>
                <w:sz w:val="20"/>
              </w:rPr>
            </w:pPr>
            <w:r>
              <w:rPr>
                <w:rFonts w:ascii="Arial" w:eastAsia="Arial" w:hAnsi="Arial" w:cs="Arial"/>
                <w:sz w:val="20"/>
              </w:rPr>
              <w:t>Tarjeta de red inalámbrica integrada opcional</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94"/>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150,000 impresiones</w:t>
            </w:r>
          </w:p>
          <w:p w:rsidR="00A453EA" w:rsidRDefault="00250EA9" w:rsidP="00304DDE">
            <w:pPr>
              <w:numPr>
                <w:ilvl w:val="0"/>
                <w:numId w:val="94"/>
              </w:numPr>
              <w:suppressAutoHyphens/>
              <w:spacing w:after="0" w:line="240" w:lineRule="auto"/>
              <w:ind w:left="720" w:hanging="360"/>
            </w:pPr>
            <w:r>
              <w:rPr>
                <w:rFonts w:ascii="Arial" w:eastAsia="Arial" w:hAnsi="Arial" w:cs="Arial"/>
                <w:sz w:val="20"/>
              </w:rPr>
              <w:t>Compatible para sistemas operativos Windows e IOS</w:t>
            </w:r>
          </w:p>
        </w:tc>
      </w:tr>
    </w:tbl>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PERFIL 2 (Directrices)</w:t>
      </w:r>
    </w:p>
    <w:tbl>
      <w:tblPr>
        <w:tblW w:w="0" w:type="auto"/>
        <w:jc w:val="center"/>
        <w:tblCellMar>
          <w:left w:w="10" w:type="dxa"/>
          <w:right w:w="10" w:type="dxa"/>
        </w:tblCellMar>
        <w:tblLook w:val="04A0" w:firstRow="1" w:lastRow="0" w:firstColumn="1" w:lastColumn="0" w:noHBand="0" w:noVBand="1"/>
      </w:tblPr>
      <w:tblGrid>
        <w:gridCol w:w="8978"/>
      </w:tblGrid>
      <w:tr w:rsidR="00A453EA" w:rsidTr="0057407B">
        <w:trPr>
          <w:jc w:val="center"/>
        </w:trPr>
        <w:tc>
          <w:tcPr>
            <w:tcW w:w="8978"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Impresión en óptimas condiciones</w:t>
            </w:r>
          </w:p>
        </w:tc>
      </w:tr>
      <w:tr w:rsidR="00A453EA" w:rsidTr="0057407B">
        <w:trPr>
          <w:jc w:val="center"/>
        </w:trPr>
        <w:tc>
          <w:tcPr>
            <w:tcW w:w="897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50 ppm</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95"/>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rsidR="00A453EA" w:rsidRDefault="00250EA9" w:rsidP="00304DDE">
            <w:pPr>
              <w:numPr>
                <w:ilvl w:val="0"/>
                <w:numId w:val="96"/>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96"/>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rsidR="00A453EA" w:rsidRDefault="00250EA9" w:rsidP="00304DDE">
            <w:pPr>
              <w:numPr>
                <w:ilvl w:val="0"/>
                <w:numId w:val="96"/>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97"/>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50,000 impresiones</w:t>
            </w:r>
          </w:p>
          <w:p w:rsidR="00A453EA" w:rsidRDefault="00250EA9" w:rsidP="00304DDE">
            <w:pPr>
              <w:numPr>
                <w:ilvl w:val="0"/>
                <w:numId w:val="97"/>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rsidR="00A453EA" w:rsidRDefault="00A453EA">
            <w:pPr>
              <w:suppressAutoHyphens/>
              <w:spacing w:after="0" w:line="240" w:lineRule="auto"/>
            </w:pPr>
          </w:p>
        </w:tc>
      </w:tr>
    </w:tbl>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PERFIL 3 (Directrices)</w:t>
      </w:r>
    </w:p>
    <w:tbl>
      <w:tblPr>
        <w:tblW w:w="0" w:type="auto"/>
        <w:jc w:val="center"/>
        <w:tblCellMar>
          <w:left w:w="10" w:type="dxa"/>
          <w:right w:w="10" w:type="dxa"/>
        </w:tblCellMar>
        <w:tblLook w:val="04A0" w:firstRow="1" w:lastRow="0" w:firstColumn="1" w:lastColumn="0" w:noHBand="0" w:noVBand="1"/>
      </w:tblPr>
      <w:tblGrid>
        <w:gridCol w:w="8978"/>
      </w:tblGrid>
      <w:tr w:rsidR="00A453EA" w:rsidTr="0057407B">
        <w:trPr>
          <w:jc w:val="center"/>
        </w:trPr>
        <w:tc>
          <w:tcPr>
            <w:tcW w:w="8978"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rsidR="00A453EA" w:rsidRDefault="00250EA9" w:rsidP="0057407B">
            <w:pPr>
              <w:suppressAutoHyphens/>
              <w:spacing w:after="0" w:line="240" w:lineRule="auto"/>
            </w:pPr>
            <w:r>
              <w:rPr>
                <w:rFonts w:ascii="Arial" w:eastAsia="Arial" w:hAnsi="Arial" w:cs="Arial"/>
                <w:sz w:val="20"/>
              </w:rPr>
              <w:t>Especificaciones Mínimas del Equipo Impresión en óptimas condiciones</w:t>
            </w:r>
          </w:p>
        </w:tc>
      </w:tr>
      <w:tr w:rsidR="00A453EA" w:rsidTr="0057407B">
        <w:trPr>
          <w:jc w:val="center"/>
        </w:trPr>
        <w:tc>
          <w:tcPr>
            <w:tcW w:w="897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38 ppm</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rsidR="00A453EA" w:rsidRDefault="00250EA9" w:rsidP="00304DDE">
            <w:pPr>
              <w:numPr>
                <w:ilvl w:val="0"/>
                <w:numId w:val="98"/>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rsidR="00A453EA" w:rsidRDefault="00250EA9" w:rsidP="00304DDE">
            <w:pPr>
              <w:numPr>
                <w:ilvl w:val="0"/>
                <w:numId w:val="99"/>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rsidR="00A453EA" w:rsidRDefault="00250EA9" w:rsidP="00304DDE">
            <w:pPr>
              <w:numPr>
                <w:ilvl w:val="0"/>
                <w:numId w:val="99"/>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rsidR="00A453EA" w:rsidRDefault="00250EA9" w:rsidP="00304DDE">
            <w:pPr>
              <w:numPr>
                <w:ilvl w:val="0"/>
                <w:numId w:val="99"/>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rsidR="00A453EA" w:rsidRDefault="00250EA9" w:rsidP="00304DDE">
            <w:pPr>
              <w:numPr>
                <w:ilvl w:val="0"/>
                <w:numId w:val="100"/>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30,000 impresiones</w:t>
            </w:r>
          </w:p>
          <w:p w:rsidR="00A453EA" w:rsidRDefault="00250EA9" w:rsidP="00304DDE">
            <w:pPr>
              <w:numPr>
                <w:ilvl w:val="0"/>
                <w:numId w:val="100"/>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rsidR="00A453EA" w:rsidRDefault="00A453EA">
            <w:pPr>
              <w:suppressAutoHyphens/>
              <w:spacing w:after="0" w:line="240" w:lineRule="auto"/>
            </w:pPr>
          </w:p>
        </w:tc>
      </w:tr>
    </w:tbl>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II.- Procedimiento de levantamiento y seguimiento de reportes.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asignará un número a cada reporte que realicen los usuarios (por falla, descompostura, falta de consumibles, etc…) el cual hará del conocimiento del licitante adjudicado quien tramitará la solicitud  de soporte técnico, reparación de fallas, entrega de consumibles, etc., en la Sede Delegacional, con el objeto de mantener la continuidad del surtimiento, para entre otros lo siguiente: </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Reparación por fallas de equipos a fin de dar continuidad a la prestación de los bienes.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Mantenimiento de equipos.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Movimiento de equipos de conformidad a las necesidades del Instituto.</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Resolución de fallas de software y soporte técnico a los usuarios de los bienes ofertados.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Sustitución de equipos a fin de dar continuidad  a la prestación de los bienes. </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de refacciones para la reparación de los equipos.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de tóner y consumibles  para los multifuncionales.</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Retiro de refacciones o consumibles usados y de equipos dados de baja.</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Por lo anterior y derivado de esto es por ello que se le solicitará al licitante adjudicado: </w:t>
      </w:r>
    </w:p>
    <w:p w:rsidR="00A453EA" w:rsidRDefault="00A453EA">
      <w:pPr>
        <w:suppressAutoHyphens/>
        <w:spacing w:after="0" w:line="240" w:lineRule="auto"/>
        <w:ind w:left="720"/>
        <w:jc w:val="both"/>
        <w:rPr>
          <w:rFonts w:ascii="Arial" w:eastAsia="Arial" w:hAnsi="Arial" w:cs="Arial"/>
          <w:sz w:val="20"/>
        </w:rPr>
      </w:pPr>
    </w:p>
    <w:p w:rsidR="00A453EA" w:rsidRPr="000E59AE" w:rsidRDefault="00250EA9" w:rsidP="000E59AE">
      <w:pPr>
        <w:pStyle w:val="Prrafodelista"/>
        <w:numPr>
          <w:ilvl w:val="0"/>
          <w:numId w:val="131"/>
        </w:numPr>
        <w:suppressAutoHyphens/>
        <w:spacing w:after="0" w:line="240" w:lineRule="auto"/>
        <w:jc w:val="both"/>
        <w:rPr>
          <w:rFonts w:ascii="Arial" w:eastAsia="Arial" w:hAnsi="Arial" w:cs="Arial"/>
          <w:sz w:val="20"/>
        </w:rPr>
      </w:pPr>
      <w:r w:rsidRPr="000E59AE">
        <w:rPr>
          <w:rFonts w:ascii="Arial" w:eastAsia="Arial" w:hAnsi="Arial" w:cs="Arial"/>
          <w:sz w:val="20"/>
        </w:rPr>
        <w:t xml:space="preserve">Escrito donde proporcione al Instituto herramientas de comunicación Correo electrónico, Pagina Web y Número Telefónico Local mediante el cual se generarán los reportes de fallas (Ticket), así como la matriz de </w:t>
      </w:r>
      <w:proofErr w:type="spellStart"/>
      <w:r w:rsidRPr="000E59AE">
        <w:rPr>
          <w:rFonts w:ascii="Arial" w:eastAsia="Arial" w:hAnsi="Arial" w:cs="Arial"/>
          <w:sz w:val="20"/>
        </w:rPr>
        <w:t>escalación</w:t>
      </w:r>
      <w:proofErr w:type="spellEnd"/>
      <w:r w:rsidRPr="000E59AE">
        <w:rPr>
          <w:rFonts w:ascii="Arial" w:eastAsia="Arial" w:hAnsi="Arial" w:cs="Arial"/>
          <w:sz w:val="20"/>
        </w:rPr>
        <w:t xml:space="preserve"> para el reporte de incidentes.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entregara al licitante adjudicado el formato que se utilizara para la atención de los tickets u órdenes de servicio.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área de soporte técnico del licitante adjudicado recibe la solicitud y asigna un numero de reporte de servicio que asociara al número asignado por el Instituto, tomando así mismo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rsidR="00A453EA" w:rsidRDefault="00A453EA">
      <w:pPr>
        <w:suppressAutoHyphens/>
        <w:spacing w:after="0" w:line="240" w:lineRule="auto"/>
        <w:jc w:val="both"/>
        <w:rPr>
          <w:rFonts w:ascii="Arial" w:eastAsia="Arial" w:hAnsi="Arial" w:cs="Arial"/>
          <w:sz w:val="20"/>
        </w:rPr>
      </w:pPr>
    </w:p>
    <w:p w:rsidR="00A453EA" w:rsidRDefault="00766D18">
      <w:pPr>
        <w:suppressAutoHyphens/>
        <w:spacing w:after="0" w:line="240" w:lineRule="auto"/>
        <w:jc w:val="both"/>
        <w:rPr>
          <w:rFonts w:ascii="Arial" w:eastAsia="Arial" w:hAnsi="Arial" w:cs="Arial"/>
          <w:sz w:val="20"/>
        </w:rPr>
      </w:pPr>
      <w:r w:rsidRPr="00766D18">
        <w:rPr>
          <w:rFonts w:ascii="Arial" w:eastAsia="Arial" w:hAnsi="Arial" w:cs="Arial"/>
          <w:sz w:val="20"/>
        </w:rPr>
        <w:t>Con forme sean levantadas las ordenes de servicio, el licitante adjudicado asigna un técnico especializado, quien deberá de presentarse en la Sede Delegacional, para atender los reportes, efectuando la reparación necesaria, la orden de servicio será cerrada únicamente cuando el equipo quede operando al 100%. Dicha orden deberá ser atendida en un tiempo no mayor a 48 horas, contadas a partir de la recepción del reporte. Dentro de las cuales en caso de no lograr la reparación del equipo de impresión, deberá realizar la sustitución del mismo por uno de características iguales o superiores, contadas a partir de la recepción del reporte. En caso de no cumplir con lo solicitado se hará acreedor a la deductiva Equivale al 5% respecto del precio unitario (sin IVA) del tóner que no se pueda consumir.</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que el reporte se levante después de las 19:00 horas, este iniciara con la contabilidad de las deductivas a partir de las 9:00 horas del día siguiente.</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 un mismo equipo presentara fallas en tres ocasiones durante un periodo continuo de treinta días  naturales a partir del  primer reporte o no  presenta consumo durante 30 días continuos debido a falla o descompostura, el licitante adjudicado se obligará a cambiar el equipo por  uno nuevo, de  las  mismas características técnicas o superiores, en  un  plazo máximo de  10 días  naturales, a partir del  momento en que sea solicitado por  el administrador del  instrumento contractual.</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Administrador del  instrumento contractual será  el máximo nivel de  escalamiento con las facultades necesarias para dar  por  solventados reportes a nombre del  usuario.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requerirse aclaraciones por   las  órdenes de  servicio efectuadas o  bien para recibir  comentarios y/o  sugerencias por   la  calidad de   los   mantenimientos, se  abre también la comunicación con las  áreas de  calidad, gerencia y dirección del  servicio del “ EL PROVEEDOR”  por  vía telefónica o por  email.</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III Mecanismos de comprobación y supervisión</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mecanismos de comprobación y supervisión en cada caso  en particular serán definidos por  las áreas técnicas, requirentes, compradora y  administrador del  contrato, de  acuerdo con las necesidades específicas, con los  mecanismos de  comprobación y supervisión que apliquen y se determinen en  la contratación de  suministro de  tóner para equipo de  impresión requerido por  el Instituto.</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IV Confidencialidad.</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que resulte adjudicado acepta y se compromete a guardar estricta confidencialidad y no divulgará la información contenida en  la presente contratación y este Anexo Técnico No. 1,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V Responsabilidad laboral.</w:t>
      </w: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Queda expresamente estipulado que esta Institución encargada de esta contratación  y cualquier otra actividad a cargo de esta Institución en  relación a la referida prestación, objeto de  la presente contratación, o bien cualquier otro que el licitante que resulte adjudicado emplee para el cumplimiento de  cualquier obligación derivada del  Documento Contractual, estará bajo la responsabilidad y dirección del  mismo y, por  lo tanto, en  ningún momento se considerará al “IMSS "como  patrón  sustituto,  ni tampoco al licitante que  resulte  adjudicado como  intermediario; en virtud de lo anterior, no tendrá relación ni obligación alguna de carácter laboral, fiscal o en materia de  seguridad social, con dicho personal y,  consecuentemente, queda liberada de  cualquier responsabilidad de las reclamaciones que se pudieran presentar en su contra.</w:t>
      </w:r>
    </w:p>
    <w:p w:rsidR="000D4A3D" w:rsidRDefault="000D4A3D">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rsidR="00A453EA" w:rsidRDefault="00250EA9">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r>
        <w:rPr>
          <w:rFonts w:ascii="Arial" w:eastAsia="Arial" w:hAnsi="Arial" w:cs="Arial"/>
          <w:b/>
          <w:sz w:val="20"/>
        </w:rPr>
        <w:t>ANEXO 1  DISTRIBUCION DE IMPRESORAS</w:t>
      </w:r>
    </w:p>
    <w:tbl>
      <w:tblPr>
        <w:tblW w:w="5000" w:type="pct"/>
        <w:tblLayout w:type="fixed"/>
        <w:tblCellMar>
          <w:left w:w="70" w:type="dxa"/>
          <w:right w:w="70" w:type="dxa"/>
        </w:tblCellMar>
        <w:tblLook w:val="04A0" w:firstRow="1" w:lastRow="0" w:firstColumn="1" w:lastColumn="0" w:noHBand="0" w:noVBand="1"/>
      </w:tblPr>
      <w:tblGrid>
        <w:gridCol w:w="4605"/>
        <w:gridCol w:w="1135"/>
        <w:gridCol w:w="1133"/>
        <w:gridCol w:w="1117"/>
        <w:gridCol w:w="988"/>
      </w:tblGrid>
      <w:tr w:rsidR="000D4A3D" w:rsidRPr="00150AB3" w:rsidTr="000D4A3D">
        <w:trPr>
          <w:trHeight w:val="300"/>
          <w:tblHeader/>
        </w:trPr>
        <w:tc>
          <w:tcPr>
            <w:tcW w:w="256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D4A3D" w:rsidRPr="00150AB3" w:rsidRDefault="000D4A3D" w:rsidP="000D4A3D">
            <w:pPr>
              <w:spacing w:after="0" w:line="240" w:lineRule="auto"/>
              <w:jc w:val="center"/>
              <w:rPr>
                <w:rFonts w:ascii="Calibri" w:eastAsia="Times New Roman" w:hAnsi="Calibri" w:cs="Times New Roman"/>
                <w:b/>
                <w:bCs/>
                <w:color w:val="000000"/>
              </w:rPr>
            </w:pPr>
            <w:r w:rsidRPr="00150AB3">
              <w:rPr>
                <w:rFonts w:ascii="Calibri" w:eastAsia="Times New Roman" w:hAnsi="Calibri" w:cs="Times New Roman"/>
                <w:b/>
                <w:bCs/>
                <w:color w:val="000000"/>
              </w:rPr>
              <w:t>ADSCRIPCION</w:t>
            </w:r>
          </w:p>
        </w:tc>
        <w:tc>
          <w:tcPr>
            <w:tcW w:w="632" w:type="pct"/>
            <w:tcBorders>
              <w:top w:val="single" w:sz="4" w:space="0" w:color="auto"/>
              <w:left w:val="nil"/>
              <w:bottom w:val="single" w:sz="4" w:space="0" w:color="auto"/>
              <w:right w:val="single" w:sz="4" w:space="0" w:color="auto"/>
            </w:tcBorders>
            <w:shd w:val="clear" w:color="000000" w:fill="D9D9D9"/>
            <w:vAlign w:val="center"/>
            <w:hideMark/>
          </w:tcPr>
          <w:p w:rsidR="000D4A3D" w:rsidRPr="00150AB3" w:rsidRDefault="000D4A3D" w:rsidP="000D4A3D">
            <w:pPr>
              <w:spacing w:after="0" w:line="240" w:lineRule="auto"/>
              <w:jc w:val="center"/>
              <w:rPr>
                <w:rFonts w:ascii="Calibri" w:eastAsia="Times New Roman" w:hAnsi="Calibri" w:cs="Times New Roman"/>
                <w:b/>
                <w:bCs/>
                <w:color w:val="000000"/>
              </w:rPr>
            </w:pPr>
            <w:r w:rsidRPr="00150AB3">
              <w:rPr>
                <w:rFonts w:ascii="Calibri" w:eastAsia="Times New Roman" w:hAnsi="Calibri" w:cs="Times New Roman"/>
                <w:b/>
                <w:bCs/>
                <w:color w:val="000000"/>
              </w:rPr>
              <w:t>(PERFIL 3) 38 PPM</w:t>
            </w:r>
          </w:p>
        </w:tc>
        <w:tc>
          <w:tcPr>
            <w:tcW w:w="631" w:type="pct"/>
            <w:tcBorders>
              <w:top w:val="single" w:sz="4" w:space="0" w:color="auto"/>
              <w:left w:val="nil"/>
              <w:bottom w:val="single" w:sz="4" w:space="0" w:color="auto"/>
              <w:right w:val="single" w:sz="4" w:space="0" w:color="auto"/>
            </w:tcBorders>
            <w:shd w:val="clear" w:color="000000" w:fill="D9D9D9"/>
            <w:noWrap/>
            <w:vAlign w:val="center"/>
            <w:hideMark/>
          </w:tcPr>
          <w:p w:rsidR="000D4A3D" w:rsidRPr="00150AB3" w:rsidRDefault="000D4A3D" w:rsidP="000D4A3D">
            <w:pPr>
              <w:spacing w:after="0" w:line="240" w:lineRule="auto"/>
              <w:jc w:val="center"/>
              <w:rPr>
                <w:rFonts w:ascii="Calibri" w:eastAsia="Times New Roman" w:hAnsi="Calibri" w:cs="Times New Roman"/>
                <w:b/>
                <w:bCs/>
                <w:color w:val="000000"/>
              </w:rPr>
            </w:pPr>
            <w:r w:rsidRPr="00150AB3">
              <w:rPr>
                <w:rFonts w:ascii="Calibri" w:eastAsia="Times New Roman" w:hAnsi="Calibri" w:cs="Times New Roman"/>
                <w:b/>
                <w:bCs/>
                <w:color w:val="000000"/>
              </w:rPr>
              <w:t>(PERFIL 2) 50 PPM</w:t>
            </w:r>
          </w:p>
        </w:tc>
        <w:tc>
          <w:tcPr>
            <w:tcW w:w="622" w:type="pct"/>
            <w:tcBorders>
              <w:top w:val="single" w:sz="4" w:space="0" w:color="auto"/>
              <w:left w:val="nil"/>
              <w:bottom w:val="single" w:sz="4" w:space="0" w:color="auto"/>
              <w:right w:val="single" w:sz="4" w:space="0" w:color="auto"/>
            </w:tcBorders>
            <w:shd w:val="clear" w:color="000000" w:fill="D9D9D9"/>
            <w:noWrap/>
            <w:vAlign w:val="center"/>
            <w:hideMark/>
          </w:tcPr>
          <w:p w:rsidR="000D4A3D" w:rsidRPr="00150AB3" w:rsidRDefault="000D4A3D" w:rsidP="000D4A3D">
            <w:pPr>
              <w:spacing w:after="0" w:line="240" w:lineRule="auto"/>
              <w:jc w:val="center"/>
              <w:rPr>
                <w:rFonts w:ascii="Calibri" w:eastAsia="Times New Roman" w:hAnsi="Calibri" w:cs="Times New Roman"/>
                <w:b/>
                <w:bCs/>
                <w:color w:val="000000"/>
              </w:rPr>
            </w:pPr>
            <w:r w:rsidRPr="00150AB3">
              <w:rPr>
                <w:rFonts w:ascii="Calibri" w:eastAsia="Times New Roman" w:hAnsi="Calibri" w:cs="Times New Roman"/>
                <w:b/>
                <w:bCs/>
                <w:color w:val="000000"/>
              </w:rPr>
              <w:t>(PERFIL 1) 45 PPM</w:t>
            </w:r>
          </w:p>
        </w:tc>
        <w:tc>
          <w:tcPr>
            <w:tcW w:w="550" w:type="pct"/>
            <w:tcBorders>
              <w:top w:val="single" w:sz="4" w:space="0" w:color="auto"/>
              <w:left w:val="nil"/>
              <w:bottom w:val="single" w:sz="4" w:space="0" w:color="auto"/>
              <w:right w:val="single" w:sz="4" w:space="0" w:color="auto"/>
            </w:tcBorders>
            <w:shd w:val="clear" w:color="000000" w:fill="D9D9D9"/>
            <w:noWrap/>
            <w:vAlign w:val="center"/>
            <w:hideMark/>
          </w:tcPr>
          <w:p w:rsidR="000D4A3D" w:rsidRPr="00150AB3" w:rsidRDefault="000D4A3D" w:rsidP="000D4A3D">
            <w:pPr>
              <w:spacing w:after="0" w:line="240" w:lineRule="auto"/>
              <w:jc w:val="center"/>
              <w:rPr>
                <w:rFonts w:ascii="Calibri" w:eastAsia="Times New Roman" w:hAnsi="Calibri" w:cs="Times New Roman"/>
                <w:b/>
                <w:bCs/>
                <w:color w:val="000000"/>
              </w:rPr>
            </w:pPr>
            <w:r w:rsidRPr="00150AB3">
              <w:rPr>
                <w:rFonts w:ascii="Calibri" w:eastAsia="Times New Roman" w:hAnsi="Calibri" w:cs="Times New Roman"/>
                <w:b/>
                <w:bCs/>
                <w:color w:val="000000"/>
              </w:rPr>
              <w:t>Total general</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ABASTOS AUTLAN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CENTRO COMUNITARIO SALUD MENTAL</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CENTRO DE CAPACITACION Y CALIDAD LAGOS DE MORENO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CENTRO DE CAPACITACION Y CALIDAD VALLARTA PROXIMO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CENTRO DE INVESTIGACION EDUCATIVA Y FORMACION DOCENTE (CIEFD)</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CIBO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COORDINACION DE ABASTECIMIENTO  Y EQUIPAMIENTO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CSSBF GUZMAN CAPAC-ADIES-TÉC</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CSSBF LAGOS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CSSBF SUBDELEG JUAREZ</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CSSBFOCOTLAN CAPAC-ADIES-TÉC</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CTRO REG SEG EN TRABAJO CAPACI</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ESCUELA DE ENFERMERIA GUADALAJARA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GUARDERIA HIJOS ASEGURADAS 001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GUARDERIA HIJOS ASEGURADAS 002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GUARDERIA HIJOS ASEGURADAS 003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GUARDERIA HIJOS ASEGURADAS 004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lastRenderedPageBreak/>
              <w:t xml:space="preserve">GUARDERIA HIJOS ASEGURADAS 005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H.G.S.Z.M.F. NO. 27  VILLA CORONA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H.G.Z. No. 185 ARANDAS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H.G.Z.M.F. NO. 26 TALA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HGSZM 20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HGSZMF No. 28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SUB ZONA CON MEDICINA FAMILIAR No. 15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20</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HOSPITAL GENERAL DE ZONA CON MEDICINA FAMILIAR No. 06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CON MEDICINA FAMILIAR No. 09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HOSPITAL GENERAL DE ZONA No. 14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No. 21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No. 42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No. 45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113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No. 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DE ZONA No. 89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HOSPITAL GENERAL REGIONAL No. 110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HOSPITAL GENERAL REGIONAL No. 180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GENERAL REGIONAL No. 46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142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Hospital Juan N. Menchaca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LAB CITOLOGIA EXFOLIATIVA Y LAB REF EPIDEMIOLOGICA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LAVANDERIA REGIONAL OBLATOS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 DELEG SECC III CENTRO DE CAPACITACION Y CALIDAD</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OFICINA ADMINISTRATIVA TALA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OFICINA CENTRAL DE TRANSPORTES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OFICINA TELECOMUNICACIONES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OFICINAS ADMINISTRATIVAS LAGOS DE MORENO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OFICINAS DELEGACIONALES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46</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68</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216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103  HUEJUCAR</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104  HUEJUQUILLA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AUTLAN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108  TOTATICHE</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109  VILLA GUERRERO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115 JILOTLAN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118  TOLIMAN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119 TUXCACUESCO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lastRenderedPageBreak/>
              <w:t>OFNA. AUX. NO. 120 VALLE DE JUAREZ</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121 ZAPOTITLAN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122 CUAUTITAN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126 VILLA PURIFICACION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127 TONAYA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131 SN DIEGO ALEJANDRIA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134 VALLE DE GPE</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135 SOYOTLAN/V. HGO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136 VILLA OBREGON TEPA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138  ATENGUILLO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139 GUACHINANGO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142 MIXTLAN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143 SAN MARCOS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147 ATEMAJAC DE B.</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148 ATENGO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150 CONCEPCION B. AIRES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152 JUCHITLAN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153 LA MANZANILLA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154 TENAMAXTLAN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156 TUXCUECA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161 COPALA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163 MEXQUITIC</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 AUX. NO. 166 STA. MA. DEL VALLE</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OFNA.AUX. NO. 157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OFNA.AUX. NO.158  YELAPA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OFNAS ADMVAS CAO BODEGA BIENES</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PTO ENF 144 SN SEBASTIAN UMF</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CD. GUZMAN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HIDALGO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24</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JUAREZ</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24</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LIBERTAD-REFORMA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24</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OCOTLAN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PUERTO VALLARTA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SUBDELEGACION TEPATITLAN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TEATRO GUADALAJARA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TIENDA IMSS CAMPESINO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TIENDA IMSS CD. GUZMAN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TIENDA IMSS CENTRO MEDICO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 M. F. NO. 37 EL LIMON Y OFICINA AUX.</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lastRenderedPageBreak/>
              <w:t>U.M.F.  NO. 75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U.M.F. NO. 56  ACATLAN DE JREZ.</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U.M.F. NO. 57  IXTLAHUACAN DEL RIO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U.M.F. NO. 66  AYOTLAN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U.M.F. NO. 77  ZACOALCO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UMF 137 ANTONIO ESCOBEDO</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DETECCION CLINICA DE MAMA</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37</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100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106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114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128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130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132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133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155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159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20</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169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47</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47</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179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181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182 TESISTAN</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183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lastRenderedPageBreak/>
              <w:t>UNIDAD DE MEDICINA FAMILIAR No. 184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19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29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UNIDAD DE MEDICINA FAMILIAR No. 33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60</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 xml:space="preserve">UNIDAD DE MEDICINA FAMILIAR No. 38 </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39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60</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49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20</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31</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59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lastRenderedPageBreak/>
              <w:t>UNIDAD DE MEDICINA FAMILIAR No. 65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69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39</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79</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80</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6</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88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26</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91</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17</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2</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92</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42</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93</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41</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94</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3</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95</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8</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1</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9</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96</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97</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5</w:t>
            </w:r>
          </w:p>
        </w:tc>
      </w:tr>
      <w:tr w:rsidR="000D4A3D" w:rsidRPr="00150AB3" w:rsidTr="000D4A3D">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rPr>
                <w:rFonts w:ascii="Calibri" w:eastAsia="Times New Roman" w:hAnsi="Calibri" w:cs="Times New Roman"/>
                <w:color w:val="000000"/>
              </w:rPr>
            </w:pPr>
            <w:r w:rsidRPr="00150AB3">
              <w:rPr>
                <w:rFonts w:ascii="Calibri" w:eastAsia="Times New Roman" w:hAnsi="Calibri" w:cs="Times New Roman"/>
                <w:color w:val="000000"/>
              </w:rPr>
              <w:t>UNIDAD DE MEDICINA FAMILIAR No. 98</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 </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color w:val="000000"/>
              </w:rPr>
            </w:pPr>
            <w:r w:rsidRPr="00150AB3">
              <w:rPr>
                <w:rFonts w:ascii="Calibri" w:eastAsia="Times New Roman" w:hAnsi="Calibri" w:cs="Times New Roman"/>
                <w:color w:val="000000"/>
              </w:rPr>
              <w:t>4</w:t>
            </w:r>
          </w:p>
        </w:tc>
      </w:tr>
      <w:tr w:rsidR="000D4A3D" w:rsidRPr="00150AB3" w:rsidTr="000D4A3D">
        <w:trPr>
          <w:trHeight w:val="315"/>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right"/>
              <w:rPr>
                <w:rFonts w:ascii="Calibri" w:eastAsia="Times New Roman" w:hAnsi="Calibri" w:cs="Times New Roman"/>
                <w:b/>
                <w:bCs/>
                <w:color w:val="000000"/>
              </w:rPr>
            </w:pPr>
            <w:r w:rsidRPr="00150AB3">
              <w:rPr>
                <w:rFonts w:ascii="Calibri" w:eastAsia="Times New Roman" w:hAnsi="Calibri" w:cs="Times New Roman"/>
                <w:b/>
                <w:bCs/>
                <w:color w:val="000000"/>
              </w:rPr>
              <w:t>Total general</w:t>
            </w:r>
          </w:p>
        </w:tc>
        <w:tc>
          <w:tcPr>
            <w:tcW w:w="63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b/>
                <w:bCs/>
                <w:color w:val="000000"/>
                <w:sz w:val="24"/>
                <w:szCs w:val="24"/>
              </w:rPr>
            </w:pPr>
            <w:r w:rsidRPr="00150AB3">
              <w:rPr>
                <w:rFonts w:ascii="Calibri" w:eastAsia="Times New Roman" w:hAnsi="Calibri" w:cs="Times New Roman"/>
                <w:b/>
                <w:bCs/>
                <w:color w:val="000000"/>
                <w:sz w:val="24"/>
                <w:szCs w:val="24"/>
              </w:rPr>
              <w:t>2754</w:t>
            </w:r>
          </w:p>
        </w:tc>
        <w:tc>
          <w:tcPr>
            <w:tcW w:w="631"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b/>
                <w:bCs/>
                <w:color w:val="000000"/>
                <w:sz w:val="24"/>
                <w:szCs w:val="24"/>
              </w:rPr>
            </w:pPr>
            <w:r w:rsidRPr="00150AB3">
              <w:rPr>
                <w:rFonts w:ascii="Calibri" w:eastAsia="Times New Roman" w:hAnsi="Calibri" w:cs="Times New Roman"/>
                <w:b/>
                <w:bCs/>
                <w:color w:val="000000"/>
                <w:sz w:val="24"/>
                <w:szCs w:val="24"/>
              </w:rPr>
              <w:t>170</w:t>
            </w:r>
          </w:p>
        </w:tc>
        <w:tc>
          <w:tcPr>
            <w:tcW w:w="622"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b/>
                <w:bCs/>
                <w:color w:val="000000"/>
                <w:sz w:val="24"/>
                <w:szCs w:val="24"/>
              </w:rPr>
            </w:pPr>
            <w:r w:rsidRPr="00150AB3">
              <w:rPr>
                <w:rFonts w:ascii="Calibri" w:eastAsia="Times New Roman" w:hAnsi="Calibri" w:cs="Times New Roman"/>
                <w:b/>
                <w:bCs/>
                <w:color w:val="000000"/>
                <w:sz w:val="24"/>
                <w:szCs w:val="24"/>
              </w:rPr>
              <w:t>336</w:t>
            </w:r>
          </w:p>
        </w:tc>
        <w:tc>
          <w:tcPr>
            <w:tcW w:w="550" w:type="pct"/>
            <w:tcBorders>
              <w:top w:val="nil"/>
              <w:left w:val="nil"/>
              <w:bottom w:val="single" w:sz="4" w:space="0" w:color="auto"/>
              <w:right w:val="single" w:sz="4" w:space="0" w:color="auto"/>
            </w:tcBorders>
            <w:shd w:val="clear" w:color="auto" w:fill="auto"/>
            <w:noWrap/>
            <w:vAlign w:val="bottom"/>
            <w:hideMark/>
          </w:tcPr>
          <w:p w:rsidR="000D4A3D" w:rsidRPr="00150AB3" w:rsidRDefault="000D4A3D" w:rsidP="000D4A3D">
            <w:pPr>
              <w:spacing w:after="0" w:line="240" w:lineRule="auto"/>
              <w:jc w:val="center"/>
              <w:rPr>
                <w:rFonts w:ascii="Calibri" w:eastAsia="Times New Roman" w:hAnsi="Calibri" w:cs="Times New Roman"/>
                <w:b/>
                <w:bCs/>
                <w:color w:val="000000"/>
                <w:sz w:val="24"/>
                <w:szCs w:val="24"/>
              </w:rPr>
            </w:pPr>
            <w:r w:rsidRPr="00150AB3">
              <w:rPr>
                <w:rFonts w:ascii="Calibri" w:eastAsia="Times New Roman" w:hAnsi="Calibri" w:cs="Times New Roman"/>
                <w:b/>
                <w:bCs/>
                <w:color w:val="000000"/>
                <w:sz w:val="24"/>
                <w:szCs w:val="24"/>
              </w:rPr>
              <w:t>3260</w:t>
            </w:r>
          </w:p>
        </w:tc>
      </w:tr>
    </w:tbl>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lastRenderedPageBreak/>
        <w:t>ANEXO NÚMERO 2 (DOS)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MODELO DE CONVENIO DE PARTICIPACIÓN CONJUNTA</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suppressAutoHyphens/>
        <w:spacing w:after="120" w:line="240" w:lineRule="auto"/>
        <w:rPr>
          <w:rFonts w:ascii="Arial" w:eastAsia="Arial" w:hAnsi="Arial" w:cs="Arial"/>
          <w:b/>
          <w:sz w:val="20"/>
        </w:rPr>
      </w:pPr>
      <w:r>
        <w:rPr>
          <w:rFonts w:ascii="Arial" w:eastAsia="Arial" w:hAnsi="Arial" w:cs="Arial"/>
          <w:b/>
          <w:sz w:val="20"/>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A453EA" w:rsidRDefault="00250EA9">
      <w:pPr>
        <w:tabs>
          <w:tab w:val="left" w:pos="933"/>
          <w:tab w:val="left" w:pos="3933"/>
        </w:tabs>
        <w:suppressAutoHyphens/>
        <w:spacing w:after="0" w:line="240" w:lineRule="auto"/>
        <w:ind w:left="933"/>
        <w:jc w:val="both"/>
        <w:rPr>
          <w:rFonts w:ascii="Arial" w:eastAsia="Arial" w:hAnsi="Arial" w:cs="Arial"/>
          <w:sz w:val="20"/>
        </w:rPr>
      </w:pPr>
      <w:r>
        <w:rPr>
          <w:rFonts w:ascii="Arial" w:eastAsia="Arial" w:hAnsi="Arial" w:cs="Arial"/>
          <w:b/>
          <w:sz w:val="20"/>
        </w:rPr>
        <w:t>“EL LICITANTE A”</w:t>
      </w:r>
      <w:r>
        <w:rPr>
          <w:rFonts w:ascii="Arial" w:eastAsia="Arial" w:hAnsi="Arial" w:cs="Arial"/>
          <w:sz w:val="20"/>
        </w:rPr>
        <w:t>, DECLARA QUE:</w:t>
      </w:r>
    </w:p>
    <w:p w:rsidR="00A453EA" w:rsidRDefault="00A453EA">
      <w:pPr>
        <w:tabs>
          <w:tab w:val="left" w:pos="1080"/>
        </w:tabs>
        <w:suppressAutoHyphens/>
        <w:spacing w:after="0" w:line="240" w:lineRule="auto"/>
        <w:jc w:val="both"/>
        <w:rPr>
          <w:rFonts w:ascii="Arial" w:eastAsia="Arial" w:hAnsi="Arial" w:cs="Arial"/>
          <w:sz w:val="20"/>
        </w:rPr>
      </w:pPr>
    </w:p>
    <w:p w:rsidR="00A453EA" w:rsidRDefault="00250EA9">
      <w:pPr>
        <w:tabs>
          <w:tab w:val="left" w:pos="7912"/>
        </w:tabs>
        <w:suppressAutoHyphens/>
        <w:spacing w:after="0" w:line="240" w:lineRule="auto"/>
        <w:ind w:left="1985" w:hanging="851"/>
        <w:jc w:val="both"/>
        <w:rPr>
          <w:rFonts w:ascii="Arial" w:eastAsia="Arial" w:hAnsi="Arial" w:cs="Arial"/>
          <w:sz w:val="20"/>
        </w:rPr>
      </w:pPr>
      <w:r>
        <w:rPr>
          <w:rFonts w:ascii="Arial" w:eastAsia="Arial" w:hAnsi="Arial" w:cs="Arial"/>
          <w:b/>
          <w:sz w:val="20"/>
        </w:rPr>
        <w:t>1.1.1</w:t>
      </w:r>
      <w:r>
        <w:rPr>
          <w:rFonts w:ascii="Arial" w:eastAsia="Arial" w:hAnsi="Arial" w:cs="Arial"/>
          <w:b/>
          <w:sz w:val="20"/>
        </w:rPr>
        <w:tab/>
      </w:r>
      <w:r>
        <w:rPr>
          <w:rFonts w:ascii="Arial" w:eastAsia="Arial" w:hAnsi="Arial" w:cs="Arial"/>
          <w:sz w:val="20"/>
        </w:rPr>
        <w:t xml:space="preserve">ES UNA SOCIEDAD LEGALMENTE CONSTITUIDA, DE CONFORMIDAD CON LAS LEYES MEXICANAS, SEGÚN CONSTA EN EL TESTIMONIO DE LA ESCRITURA PÚBLICA </w:t>
      </w:r>
      <w:r>
        <w:rPr>
          <w:rFonts w:ascii="Arial" w:eastAsia="Arial" w:hAnsi="Arial" w:cs="Arial"/>
          <w:b/>
          <w:i/>
          <w:sz w:val="20"/>
          <w:u w:val="single"/>
        </w:rPr>
        <w:t>(PÓLIZA)</w:t>
      </w:r>
      <w:r>
        <w:rPr>
          <w:rFonts w:ascii="Arial" w:eastAsia="Arial" w:hAnsi="Arial" w:cs="Arial"/>
          <w:sz w:val="20"/>
        </w:rPr>
        <w:t xml:space="preserve"> NÚMERO ____, DE FECHA ____, OTORGADA ANTE LA FE DEL LIC. ____ NOTARIO </w:t>
      </w:r>
      <w:r>
        <w:rPr>
          <w:rFonts w:ascii="Arial" w:eastAsia="Arial" w:hAnsi="Arial" w:cs="Arial"/>
          <w:b/>
          <w:i/>
          <w:sz w:val="20"/>
          <w:u w:val="single"/>
        </w:rPr>
        <w:t>(CORREDOR)</w:t>
      </w:r>
      <w:r>
        <w:rPr>
          <w:rFonts w:ascii="Arial" w:eastAsia="Arial" w:hAnsi="Arial" w:cs="Arial"/>
          <w:sz w:val="20"/>
        </w:rPr>
        <w:t xml:space="preserve"> PÚBLICO NÚMERO ____, DEL ____, E INSCRITA EN EL REGISTRO PÚBLICO DE LA PROPIEDAD Y DE COMERCIO DE ______, EN EL FOLIO MERCANTIL ____ DE FECHA _____.</w:t>
      </w:r>
    </w:p>
    <w:p w:rsidR="00A453EA" w:rsidRDefault="00A453EA">
      <w:pPr>
        <w:tabs>
          <w:tab w:val="left" w:pos="7912"/>
        </w:tabs>
        <w:suppressAutoHyphens/>
        <w:spacing w:after="0" w:line="240" w:lineRule="auto"/>
        <w:ind w:left="1985" w:hanging="851"/>
        <w:jc w:val="both"/>
        <w:rPr>
          <w:rFonts w:ascii="Arial" w:eastAsia="Arial" w:hAnsi="Arial" w:cs="Arial"/>
          <w:b/>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____ </w:t>
      </w:r>
      <w:r>
        <w:rPr>
          <w:rFonts w:ascii="Arial" w:eastAsia="Arial" w:hAnsi="Arial" w:cs="Arial"/>
          <w:b/>
          <w:i/>
          <w:sz w:val="20"/>
          <w:u w:val="single"/>
        </w:rPr>
        <w:t>(SI/NO)</w:t>
      </w:r>
      <w:r>
        <w:rPr>
          <w:rFonts w:ascii="Arial" w:eastAsia="Arial" w:hAnsi="Arial" w:cs="Arial"/>
          <w:sz w:val="20"/>
        </w:rPr>
        <w:t xml:space="preserve"> HA TENIDO REFORMAS Y MODIFICACIONES.</w:t>
      </w:r>
    </w:p>
    <w:p w:rsidR="00A453EA" w:rsidRDefault="00A453EA">
      <w:pPr>
        <w:tabs>
          <w:tab w:val="left" w:pos="7897"/>
        </w:tabs>
        <w:suppressAutoHyphens/>
        <w:spacing w:after="0" w:line="240" w:lineRule="auto"/>
        <w:ind w:left="1980"/>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rsidR="00A453EA" w:rsidRDefault="00A453EA">
      <w:pPr>
        <w:tabs>
          <w:tab w:val="left" w:pos="1957"/>
        </w:tabs>
        <w:suppressAutoHyphens/>
        <w:spacing w:after="0" w:line="240" w:lineRule="auto"/>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rsidR="00A453EA" w:rsidRDefault="00A453EA">
      <w:pPr>
        <w:tabs>
          <w:tab w:val="left" w:pos="7897"/>
        </w:tabs>
        <w:suppressAutoHyphens/>
        <w:spacing w:after="0" w:line="240" w:lineRule="auto"/>
        <w:ind w:left="1980"/>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_____________.</w:t>
      </w:r>
    </w:p>
    <w:p w:rsidR="00A453EA" w:rsidRDefault="00A453EA">
      <w:pPr>
        <w:tabs>
          <w:tab w:val="left" w:pos="7884"/>
        </w:tabs>
        <w:suppressAutoHyphens/>
        <w:spacing w:after="0" w:line="240" w:lineRule="auto"/>
        <w:ind w:left="1971" w:hanging="727"/>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rsidR="00A453EA" w:rsidRDefault="00A453EA">
      <w:pPr>
        <w:tabs>
          <w:tab w:val="left" w:pos="7884"/>
        </w:tabs>
        <w:suppressAutoHyphens/>
        <w:spacing w:after="0" w:line="240" w:lineRule="auto"/>
        <w:ind w:left="1971" w:hanging="727"/>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QUE DICHAS FACULTADES NO LE HAN SIDO REVOCADAS, NI LIMITADAS O MODIFICADAS EN FORMA ALGUNA, A LA FECHA EN QUE SE SUSCRIBE EL PRESENTE INSTRUMENTO JURÍDICO.</w:t>
      </w:r>
    </w:p>
    <w:p w:rsidR="00A453EA" w:rsidRDefault="00A453EA">
      <w:pPr>
        <w:tabs>
          <w:tab w:val="left" w:pos="7926"/>
        </w:tabs>
        <w:suppressAutoHyphens/>
        <w:spacing w:after="0" w:line="240" w:lineRule="auto"/>
        <w:ind w:left="1985" w:hanging="851"/>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sz w:val="20"/>
        </w:rPr>
        <w:tab/>
        <w:t>EL DOMICILIO DEL REPRESENTANTE LEGAL ES EL UBICADO EN ______________.</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1.1.4</w:t>
      </w:r>
      <w:r>
        <w:rPr>
          <w:rFonts w:ascii="Arial" w:eastAsia="Arial" w:hAnsi="Arial" w:cs="Arial"/>
          <w:b/>
          <w:sz w:val="20"/>
        </w:rPr>
        <w:tab/>
      </w:r>
      <w:r>
        <w:rPr>
          <w:rFonts w:ascii="Arial" w:eastAsia="Arial" w:hAnsi="Arial" w:cs="Arial"/>
          <w:sz w:val="20"/>
        </w:rPr>
        <w:t xml:space="preserve">SU OBJETO SOCIAL, ENTRE OTROS CORRESPONDE A: ___________; POR LO QUE CUENTA CON LOS RECURSOS FINANCIEROS, TÉCNICOS, ADMINISTRATIVOS Y HUMANOS PARA OBLIGARSE, EN </w:t>
      </w:r>
      <w:r>
        <w:rPr>
          <w:rFonts w:ascii="Arial" w:eastAsia="Arial" w:hAnsi="Arial" w:cs="Arial"/>
          <w:sz w:val="20"/>
        </w:rPr>
        <w:lastRenderedPageBreak/>
        <w:t>LOS TÉRMINOS Y CONDICIONES QUE SE ESTIPULAN EN EL PRESENTE CONVENIO.</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1.1.5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w:t>
      </w:r>
    </w:p>
    <w:p w:rsidR="00A453EA" w:rsidRDefault="00A453EA">
      <w:pPr>
        <w:tabs>
          <w:tab w:val="left" w:pos="7954"/>
        </w:tabs>
        <w:suppressAutoHyphens/>
        <w:spacing w:after="0" w:line="240" w:lineRule="auto"/>
        <w:ind w:left="1985" w:hanging="851"/>
        <w:jc w:val="both"/>
        <w:rPr>
          <w:rFonts w:ascii="Arial" w:eastAsia="Arial" w:hAnsi="Arial" w:cs="Arial"/>
          <w:b/>
          <w:sz w:val="20"/>
        </w:rPr>
      </w:pPr>
    </w:p>
    <w:p w:rsidR="00A453EA" w:rsidRDefault="00250EA9">
      <w:pPr>
        <w:tabs>
          <w:tab w:val="left" w:pos="4479"/>
        </w:tabs>
        <w:suppressAutoHyphens/>
        <w:spacing w:after="0" w:line="240" w:lineRule="auto"/>
        <w:ind w:left="1134" w:hanging="567"/>
        <w:jc w:val="both"/>
        <w:rPr>
          <w:rFonts w:ascii="Arial" w:eastAsia="Arial" w:hAnsi="Arial" w:cs="Arial"/>
          <w:sz w:val="20"/>
        </w:rPr>
      </w:pPr>
      <w:r>
        <w:rPr>
          <w:rFonts w:ascii="Arial" w:eastAsia="Arial" w:hAnsi="Arial" w:cs="Arial"/>
          <w:b/>
          <w:sz w:val="20"/>
        </w:rPr>
        <w:t>2.1</w:t>
      </w:r>
      <w:r>
        <w:rPr>
          <w:rFonts w:ascii="Arial" w:eastAsia="Arial" w:hAnsi="Arial" w:cs="Arial"/>
          <w:b/>
          <w:sz w:val="20"/>
        </w:rPr>
        <w:tab/>
        <w:t>“EL LICITANTE B”</w:t>
      </w:r>
      <w:r>
        <w:rPr>
          <w:rFonts w:ascii="Arial" w:eastAsia="Arial" w:hAnsi="Arial" w:cs="Arial"/>
          <w:sz w:val="20"/>
        </w:rPr>
        <w:t>, DECLARA QUE:</w:t>
      </w:r>
    </w:p>
    <w:p w:rsidR="00A453EA" w:rsidRDefault="00A453EA">
      <w:pPr>
        <w:tabs>
          <w:tab w:val="left" w:pos="1272"/>
        </w:tabs>
        <w:suppressAutoHyphens/>
        <w:spacing w:after="0" w:line="240" w:lineRule="auto"/>
        <w:jc w:val="both"/>
        <w:rPr>
          <w:rFonts w:ascii="Arial" w:eastAsia="Arial" w:hAnsi="Arial" w:cs="Arial"/>
          <w:sz w:val="20"/>
        </w:rPr>
      </w:pPr>
    </w:p>
    <w:p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2.1.1</w:t>
      </w:r>
      <w:r>
        <w:rPr>
          <w:rFonts w:ascii="Arial" w:eastAsia="Arial" w:hAnsi="Arial" w:cs="Arial"/>
          <w:b/>
          <w:sz w:val="20"/>
        </w:rPr>
        <w:tab/>
      </w:r>
      <w:r>
        <w:rPr>
          <w:rFonts w:ascii="Arial" w:eastAsia="Arial" w:hAnsi="Arial" w:cs="Arial"/>
          <w:sz w:val="20"/>
        </w:rPr>
        <w:t xml:space="preserve">ES UNA SOCIEDAD LEGALMENTE CONSTITUIDA DE CONFORMIDAD CON LAS LEYES DE LOS ESTADOS UNIDOS MEXICANOS, SEGÚN CONSTA EL TESTIMONIO </w:t>
      </w:r>
      <w:r>
        <w:rPr>
          <w:rFonts w:ascii="Arial" w:eastAsia="Arial" w:hAnsi="Arial" w:cs="Arial"/>
          <w:b/>
          <w:i/>
          <w:sz w:val="20"/>
          <w:u w:val="single"/>
        </w:rPr>
        <w:t>(PÓLIZA)</w:t>
      </w:r>
      <w:r>
        <w:rPr>
          <w:rFonts w:ascii="Arial" w:eastAsia="Arial" w:hAnsi="Arial" w:cs="Arial"/>
          <w:sz w:val="20"/>
        </w:rPr>
        <w:t xml:space="preserve"> DE LA ESCRITURA PÚBLICA NÚMERO ___, DE FECHA ___, PASADA ANTE LA FE DEL LIC. ____ NOTARIO </w:t>
      </w:r>
      <w:r>
        <w:rPr>
          <w:rFonts w:ascii="Arial" w:eastAsia="Arial" w:hAnsi="Arial" w:cs="Arial"/>
          <w:b/>
          <w:i/>
          <w:sz w:val="20"/>
          <w:u w:val="single"/>
        </w:rPr>
        <w:t>(CORREDOR)</w:t>
      </w:r>
      <w:r>
        <w:rPr>
          <w:rFonts w:ascii="Arial" w:eastAsia="Arial" w:hAnsi="Arial" w:cs="Arial"/>
          <w:sz w:val="20"/>
        </w:rPr>
        <w:t xml:space="preserve"> PÚBLICO NÚMERO ___, DEL __, E INSCRITA EN EL REGISTRO PÚBLICO DE LA PROPIEDAD Y DEL COMERCIO, EN EL FOLIO MERCANTIL NÚMERO ____ DE FECHA ____.</w:t>
      </w:r>
    </w:p>
    <w:p w:rsidR="00A453EA" w:rsidRDefault="00A453EA">
      <w:pPr>
        <w:tabs>
          <w:tab w:val="left" w:pos="7954"/>
        </w:tabs>
        <w:suppressAutoHyphens/>
        <w:spacing w:after="0" w:line="240" w:lineRule="auto"/>
        <w:ind w:left="1985" w:hanging="851"/>
        <w:jc w:val="both"/>
        <w:rPr>
          <w:rFonts w:ascii="Arial" w:eastAsia="Arial" w:hAnsi="Arial" w:cs="Arial"/>
          <w:b/>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 </w:t>
      </w:r>
      <w:r>
        <w:rPr>
          <w:rFonts w:ascii="Arial" w:eastAsia="Arial" w:hAnsi="Arial" w:cs="Arial"/>
          <w:b/>
          <w:i/>
          <w:sz w:val="20"/>
          <w:u w:val="single"/>
        </w:rPr>
        <w:t>(SI/NO)</w:t>
      </w:r>
      <w:r>
        <w:rPr>
          <w:rFonts w:ascii="Arial" w:eastAsia="Arial" w:hAnsi="Arial" w:cs="Arial"/>
          <w:sz w:val="20"/>
        </w:rPr>
        <w:t xml:space="preserve"> HA TENIDO REFORMAS Y MODIFICACIONES.</w:t>
      </w:r>
    </w:p>
    <w:p w:rsidR="00A453EA" w:rsidRDefault="00A453EA">
      <w:pPr>
        <w:tabs>
          <w:tab w:val="left" w:pos="7897"/>
        </w:tabs>
        <w:suppressAutoHyphens/>
        <w:spacing w:after="0" w:line="240" w:lineRule="auto"/>
        <w:ind w:left="1980"/>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rsidR="00A453EA" w:rsidRDefault="00A453EA">
      <w:pPr>
        <w:tabs>
          <w:tab w:val="left" w:pos="1957"/>
        </w:tabs>
        <w:suppressAutoHyphens/>
        <w:spacing w:after="0" w:line="240" w:lineRule="auto"/>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rsidR="00A453EA" w:rsidRDefault="00A453EA">
      <w:pPr>
        <w:tabs>
          <w:tab w:val="left" w:pos="7897"/>
        </w:tabs>
        <w:suppressAutoHyphens/>
        <w:spacing w:after="0" w:line="240" w:lineRule="auto"/>
        <w:ind w:left="1980"/>
        <w:jc w:val="both"/>
        <w:rPr>
          <w:rFonts w:ascii="Arial" w:eastAsia="Arial" w:hAnsi="Arial" w:cs="Arial"/>
          <w:sz w:val="20"/>
        </w:rPr>
      </w:pPr>
    </w:p>
    <w:p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w:t>
      </w:r>
    </w:p>
    <w:p w:rsidR="00A453EA" w:rsidRDefault="00A453EA">
      <w:pPr>
        <w:tabs>
          <w:tab w:val="left" w:pos="7996"/>
        </w:tabs>
        <w:suppressAutoHyphens/>
        <w:spacing w:after="0" w:line="240" w:lineRule="auto"/>
        <w:ind w:left="1999" w:hanging="865"/>
        <w:jc w:val="both"/>
        <w:rPr>
          <w:rFonts w:ascii="Arial" w:eastAsia="Arial" w:hAnsi="Arial" w:cs="Arial"/>
          <w:sz w:val="20"/>
        </w:rPr>
      </w:pPr>
    </w:p>
    <w:p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2.1.3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xml:space="preserve"> QUE DICHAS FACULTADES NO LE HAN SIDO REVOCADAS, NI LIMITADAS O MODIFICADAS EN FORMA ALGUNA, A LA FECHA EN QUE SE SUSCRIBE EL PRESENTE INSTRUMENTO JURÍDICO.</w:t>
      </w:r>
    </w:p>
    <w:p w:rsidR="00A453EA" w:rsidRDefault="00A453EA">
      <w:pPr>
        <w:tabs>
          <w:tab w:val="left" w:pos="7926"/>
        </w:tabs>
        <w:suppressAutoHyphens/>
        <w:spacing w:after="0" w:line="240" w:lineRule="auto"/>
        <w:ind w:left="1985" w:hanging="851"/>
        <w:jc w:val="both"/>
        <w:rPr>
          <w:rFonts w:ascii="Arial" w:eastAsia="Arial" w:hAnsi="Arial" w:cs="Arial"/>
          <w:b/>
          <w:sz w:val="20"/>
        </w:rPr>
      </w:pPr>
    </w:p>
    <w:p w:rsidR="00A453EA" w:rsidRDefault="00250EA9">
      <w:pPr>
        <w:tabs>
          <w:tab w:val="left" w:pos="7911"/>
        </w:tabs>
        <w:suppressAutoHyphens/>
        <w:spacing w:after="0" w:line="240" w:lineRule="auto"/>
        <w:ind w:left="1980"/>
        <w:jc w:val="both"/>
        <w:rPr>
          <w:rFonts w:ascii="Arial" w:eastAsia="Arial" w:hAnsi="Arial" w:cs="Arial"/>
          <w:sz w:val="20"/>
        </w:rPr>
      </w:pPr>
      <w:r>
        <w:rPr>
          <w:rFonts w:ascii="Arial" w:eastAsia="Arial" w:hAnsi="Arial" w:cs="Arial"/>
          <w:sz w:val="20"/>
        </w:rPr>
        <w:t>EL DOMICILIO DE SU REPRESENTANTE LEGAL ES EL UBICADO EN _____.</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2.1.4</w:t>
      </w:r>
      <w:r>
        <w:rPr>
          <w:rFonts w:ascii="Arial" w:eastAsia="Arial" w:hAnsi="Arial" w:cs="Arial"/>
          <w:b/>
          <w:sz w:val="20"/>
        </w:rPr>
        <w:tab/>
      </w:r>
      <w:r>
        <w:rPr>
          <w:rFonts w:ascii="Arial" w:eastAsia="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7898"/>
        </w:tabs>
        <w:suppressAutoHyphens/>
        <w:spacing w:after="0" w:line="240" w:lineRule="auto"/>
        <w:ind w:left="1985" w:hanging="851"/>
        <w:jc w:val="both"/>
        <w:rPr>
          <w:rFonts w:ascii="Arial" w:eastAsia="Arial" w:hAnsi="Arial" w:cs="Arial"/>
          <w:sz w:val="20"/>
        </w:rPr>
      </w:pPr>
      <w:r>
        <w:rPr>
          <w:rFonts w:ascii="Arial" w:eastAsia="Arial" w:hAnsi="Arial" w:cs="Arial"/>
          <w:b/>
          <w:sz w:val="20"/>
        </w:rPr>
        <w:t>2.1.5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 ___________________________</w:t>
      </w:r>
    </w:p>
    <w:p w:rsidR="00A453EA" w:rsidRDefault="00A453EA">
      <w:pPr>
        <w:suppressAutoHyphens/>
        <w:spacing w:after="0" w:line="240" w:lineRule="auto"/>
        <w:ind w:left="2340" w:hanging="540"/>
        <w:jc w:val="both"/>
        <w:rPr>
          <w:rFonts w:ascii="Arial" w:eastAsia="Arial" w:hAnsi="Arial" w:cs="Arial"/>
          <w:sz w:val="20"/>
        </w:rPr>
      </w:pPr>
    </w:p>
    <w:p w:rsidR="00A453EA" w:rsidRDefault="00250EA9">
      <w:pPr>
        <w:suppressAutoHyphens/>
        <w:spacing w:after="0" w:line="240" w:lineRule="auto"/>
        <w:ind w:left="1985"/>
        <w:jc w:val="both"/>
        <w:rPr>
          <w:rFonts w:ascii="Arial" w:eastAsia="Arial" w:hAnsi="Arial" w:cs="Arial"/>
          <w:b/>
          <w:sz w:val="20"/>
        </w:rPr>
      </w:pPr>
      <w:r>
        <w:rPr>
          <w:rFonts w:ascii="Arial" w:eastAsia="Arial" w:hAnsi="Arial" w:cs="Arial"/>
          <w:b/>
          <w:i/>
          <w:sz w:val="20"/>
        </w:rPr>
        <w:t xml:space="preserve">(MENCIONAR E IDENTIFICAR A CUÁNTOS INTEGRANTES CONFORMAN LA PARTICIPACIÓN CONJUNTA PARA LA PRESENTACIÓN </w:t>
      </w:r>
      <w:r>
        <w:rPr>
          <w:rFonts w:ascii="Arial" w:eastAsia="Arial" w:hAnsi="Arial" w:cs="Arial"/>
          <w:b/>
          <w:sz w:val="20"/>
        </w:rPr>
        <w:t>DE PROPOSICIONES).</w:t>
      </w:r>
    </w:p>
    <w:p w:rsidR="00A453EA" w:rsidRDefault="00A453EA">
      <w:pPr>
        <w:suppressAutoHyphens/>
        <w:spacing w:after="0" w:line="240" w:lineRule="auto"/>
        <w:ind w:left="567"/>
        <w:jc w:val="both"/>
        <w:rPr>
          <w:rFonts w:ascii="Arial" w:eastAsia="Arial" w:hAnsi="Arial" w:cs="Arial"/>
          <w:sz w:val="20"/>
        </w:rPr>
      </w:pPr>
    </w:p>
    <w:p w:rsidR="00A453EA" w:rsidRDefault="00250EA9" w:rsidP="00304DDE">
      <w:pPr>
        <w:numPr>
          <w:ilvl w:val="0"/>
          <w:numId w:val="102"/>
        </w:numPr>
        <w:tabs>
          <w:tab w:val="left" w:pos="3279"/>
        </w:tabs>
        <w:suppressAutoHyphens/>
        <w:spacing w:after="0" w:line="240" w:lineRule="auto"/>
        <w:ind w:left="720" w:hanging="360"/>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DECLARAN QUE:</w:t>
      </w:r>
    </w:p>
    <w:p w:rsidR="00A453EA" w:rsidRDefault="00A453EA">
      <w:pPr>
        <w:tabs>
          <w:tab w:val="left" w:pos="1272"/>
        </w:tabs>
        <w:suppressAutoHyphens/>
        <w:spacing w:after="0" w:line="240" w:lineRule="auto"/>
        <w:jc w:val="both"/>
        <w:rPr>
          <w:rFonts w:ascii="Arial" w:eastAsia="Arial" w:hAnsi="Arial" w:cs="Arial"/>
          <w:sz w:val="20"/>
        </w:rPr>
      </w:pPr>
    </w:p>
    <w:p w:rsidR="00A453EA" w:rsidRDefault="00250EA9" w:rsidP="00304DDE">
      <w:pPr>
        <w:numPr>
          <w:ilvl w:val="0"/>
          <w:numId w:val="103"/>
        </w:numPr>
        <w:tabs>
          <w:tab w:val="left" w:pos="6319"/>
        </w:tabs>
        <w:suppressAutoHyphens/>
        <w:spacing w:after="0" w:line="240" w:lineRule="auto"/>
        <w:ind w:left="1440" w:hanging="720"/>
        <w:jc w:val="both"/>
        <w:rPr>
          <w:rFonts w:ascii="Arial" w:eastAsia="Arial" w:hAnsi="Arial" w:cs="Arial"/>
          <w:sz w:val="20"/>
        </w:rPr>
      </w:pPr>
      <w:r>
        <w:rPr>
          <w:rFonts w:ascii="Arial" w:eastAsia="Arial" w:hAnsi="Arial" w:cs="Arial"/>
          <w:sz w:val="20"/>
        </w:rPr>
        <w:t>CONOCEN LOS REQUISITOS Y CONDICIONES ESTIPULADAS EN LAS BASES DE LA CONVOCATORIA A LA LICITACIÓN PÚBLICA INTERNACIONAL____________.</w:t>
      </w:r>
    </w:p>
    <w:p w:rsidR="00A453EA" w:rsidRDefault="00A453EA">
      <w:pPr>
        <w:tabs>
          <w:tab w:val="left" w:pos="1854"/>
        </w:tabs>
        <w:suppressAutoHyphens/>
        <w:spacing w:after="0" w:line="240" w:lineRule="auto"/>
        <w:jc w:val="both"/>
        <w:rPr>
          <w:rFonts w:ascii="Arial" w:eastAsia="Arial" w:hAnsi="Arial" w:cs="Arial"/>
          <w:sz w:val="20"/>
        </w:rPr>
      </w:pPr>
    </w:p>
    <w:p w:rsidR="00A453EA" w:rsidRDefault="00250EA9">
      <w:pPr>
        <w:tabs>
          <w:tab w:val="left" w:pos="5760"/>
        </w:tabs>
        <w:suppressAutoHyphens/>
        <w:spacing w:after="0" w:line="240" w:lineRule="auto"/>
        <w:ind w:left="1440" w:hanging="720"/>
        <w:jc w:val="both"/>
        <w:rPr>
          <w:rFonts w:ascii="Arial" w:eastAsia="Arial" w:hAnsi="Arial" w:cs="Arial"/>
          <w:sz w:val="20"/>
        </w:rPr>
      </w:pPr>
      <w:r>
        <w:rPr>
          <w:rFonts w:ascii="Arial" w:eastAsia="Arial" w:hAnsi="Arial" w:cs="Arial"/>
          <w:b/>
          <w:sz w:val="20"/>
        </w:rPr>
        <w:t>3.1.2</w:t>
      </w:r>
      <w:r>
        <w:rPr>
          <w:rFonts w:ascii="Arial" w:eastAsia="Arial" w:hAnsi="Arial" w:cs="Arial"/>
          <w:b/>
          <w:sz w:val="20"/>
        </w:rPr>
        <w:tab/>
      </w:r>
      <w:r>
        <w:rPr>
          <w:rFonts w:ascii="Arial" w:eastAsia="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A453EA" w:rsidRDefault="00A453EA">
      <w:pPr>
        <w:tabs>
          <w:tab w:val="left" w:pos="1800"/>
        </w:tabs>
        <w:suppressAutoHyphens/>
        <w:spacing w:after="0" w:line="240" w:lineRule="auto"/>
        <w:jc w:val="both"/>
        <w:rPr>
          <w:rFonts w:ascii="Arial" w:eastAsia="Arial" w:hAnsi="Arial" w:cs="Arial"/>
          <w:sz w:val="20"/>
        </w:rPr>
      </w:pPr>
    </w:p>
    <w:p w:rsidR="00A453EA" w:rsidRDefault="00250EA9">
      <w:pPr>
        <w:suppressAutoHyphens/>
        <w:spacing w:after="0" w:line="240" w:lineRule="auto"/>
        <w:ind w:left="1248" w:hanging="540"/>
        <w:jc w:val="both"/>
        <w:rPr>
          <w:rFonts w:ascii="Arial" w:eastAsia="Arial" w:hAnsi="Arial" w:cs="Arial"/>
          <w:sz w:val="20"/>
        </w:rPr>
      </w:pPr>
      <w:r>
        <w:rPr>
          <w:rFonts w:ascii="Arial" w:eastAsia="Arial" w:hAnsi="Arial" w:cs="Arial"/>
          <w:sz w:val="20"/>
        </w:rPr>
        <w:t>EXPUESTO LO ANTERIOR, LAS PARTES OTORGAN LAS SIGUIENTES:</w:t>
      </w:r>
    </w:p>
    <w:p w:rsidR="00A453EA" w:rsidRDefault="00A453EA">
      <w:pPr>
        <w:suppressAutoHyphens/>
        <w:spacing w:after="0" w:line="240" w:lineRule="auto"/>
        <w:ind w:left="2340" w:hanging="540"/>
        <w:jc w:val="both"/>
        <w:rPr>
          <w:rFonts w:ascii="Arial" w:eastAsia="Arial" w:hAnsi="Arial" w:cs="Arial"/>
          <w:sz w:val="20"/>
        </w:rPr>
      </w:pP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CLÁUSULAS</w:t>
      </w:r>
    </w:p>
    <w:p w:rsidR="00A453EA" w:rsidRDefault="00A453EA">
      <w:pPr>
        <w:suppressAutoHyphens/>
        <w:spacing w:after="0" w:line="240" w:lineRule="auto"/>
        <w:ind w:left="2340" w:hanging="540"/>
        <w:jc w:val="center"/>
        <w:rPr>
          <w:rFonts w:ascii="Arial" w:eastAsia="Arial" w:hAnsi="Arial" w:cs="Arial"/>
          <w:sz w:val="20"/>
        </w:rPr>
      </w:pPr>
    </w:p>
    <w:p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PRIMERA.-</w:t>
      </w:r>
      <w:r>
        <w:rPr>
          <w:rFonts w:ascii="Arial" w:eastAsia="Arial" w:hAnsi="Arial" w:cs="Arial"/>
          <w:b/>
          <w:sz w:val="20"/>
        </w:rPr>
        <w:tab/>
        <w:t>OBJETO.- “PARTICIPACIÓN CONJUNTA”.</w:t>
      </w:r>
    </w:p>
    <w:p w:rsidR="00A453EA" w:rsidRDefault="00A453EA">
      <w:pPr>
        <w:suppressAutoHyphens/>
        <w:spacing w:after="0" w:line="240" w:lineRule="auto"/>
        <w:ind w:left="1957" w:hanging="14"/>
        <w:jc w:val="both"/>
        <w:rPr>
          <w:rFonts w:ascii="Arial" w:eastAsia="Arial" w:hAnsi="Arial" w:cs="Arial"/>
          <w:sz w:val="20"/>
        </w:rPr>
      </w:pPr>
    </w:p>
    <w:p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A453EA" w:rsidRDefault="00A453EA">
      <w:pPr>
        <w:suppressAutoHyphens/>
        <w:spacing w:after="0" w:line="240" w:lineRule="auto"/>
        <w:ind w:left="1957" w:firstLine="28"/>
        <w:jc w:val="both"/>
        <w:rPr>
          <w:rFonts w:ascii="Arial" w:eastAsia="Arial" w:hAnsi="Arial" w:cs="Arial"/>
          <w:sz w:val="20"/>
        </w:rPr>
      </w:pPr>
    </w:p>
    <w:p w:rsidR="00A453EA" w:rsidRDefault="00250EA9">
      <w:pPr>
        <w:suppressAutoHyphens/>
        <w:spacing w:after="0" w:line="240" w:lineRule="auto"/>
        <w:ind w:left="1957" w:hanging="14"/>
        <w:jc w:val="both"/>
        <w:rPr>
          <w:rFonts w:ascii="Arial" w:eastAsia="Arial" w:hAnsi="Arial" w:cs="Arial"/>
          <w:sz w:val="20"/>
        </w:rPr>
      </w:pPr>
      <w:r>
        <w:rPr>
          <w:rFonts w:ascii="Arial" w:eastAsia="Arial" w:hAnsi="Arial" w:cs="Arial"/>
          <w:b/>
          <w:sz w:val="20"/>
        </w:rPr>
        <w:t>LICITANTE “A”:</w:t>
      </w:r>
      <w:r>
        <w:rPr>
          <w:rFonts w:ascii="Arial" w:eastAsia="Arial" w:hAnsi="Arial" w:cs="Arial"/>
          <w:sz w:val="20"/>
        </w:rPr>
        <w:t xml:space="preserve"> </w:t>
      </w:r>
      <w:r>
        <w:rPr>
          <w:rFonts w:ascii="Arial" w:eastAsia="Arial" w:hAnsi="Arial" w:cs="Arial"/>
          <w:b/>
          <w:i/>
          <w:sz w:val="20"/>
          <w:u w:val="single"/>
        </w:rPr>
        <w:t>(DESCRIBIR LA PARTE QUE SE OBLIGA A SUMINISTRAR)</w:t>
      </w:r>
      <w:r>
        <w:rPr>
          <w:rFonts w:ascii="Arial" w:eastAsia="Arial" w:hAnsi="Arial" w:cs="Arial"/>
          <w:sz w:val="20"/>
        </w:rPr>
        <w:t>.</w:t>
      </w:r>
    </w:p>
    <w:p w:rsidR="00A453EA" w:rsidRDefault="00A453EA">
      <w:pPr>
        <w:suppressAutoHyphens/>
        <w:spacing w:after="0" w:line="240" w:lineRule="auto"/>
        <w:ind w:left="1971"/>
        <w:jc w:val="both"/>
        <w:rPr>
          <w:rFonts w:ascii="Arial" w:eastAsia="Arial" w:hAnsi="Arial" w:cs="Arial"/>
          <w:sz w:val="20"/>
        </w:rPr>
      </w:pPr>
    </w:p>
    <w:p w:rsidR="00A453EA" w:rsidRDefault="00250EA9">
      <w:pPr>
        <w:suppressAutoHyphens/>
        <w:spacing w:after="0" w:line="240" w:lineRule="auto"/>
        <w:ind w:left="1971"/>
        <w:jc w:val="both"/>
        <w:rPr>
          <w:rFonts w:ascii="Arial" w:eastAsia="Arial" w:hAnsi="Arial" w:cs="Arial"/>
          <w:sz w:val="20"/>
        </w:rPr>
      </w:pPr>
      <w:r>
        <w:rPr>
          <w:rFonts w:ascii="Arial" w:eastAsia="Arial" w:hAnsi="Arial" w:cs="Arial"/>
          <w:i/>
          <w:sz w:val="20"/>
          <w:u w:val="single"/>
        </w:rPr>
        <w:t xml:space="preserve">(CADA UNO DE LOS INTEGRANTES QUE CONFORMAN LA PARTICIPACIÓN CONJUNTA PARA LA PRESENTACIÓN </w:t>
      </w:r>
      <w:r>
        <w:rPr>
          <w:rFonts w:ascii="Arial" w:eastAsia="Arial" w:hAnsi="Arial" w:cs="Arial"/>
          <w:i/>
          <w:sz w:val="20"/>
        </w:rPr>
        <w:t xml:space="preserve">DE </w:t>
      </w:r>
      <w:r>
        <w:rPr>
          <w:rFonts w:ascii="Arial" w:eastAsia="Arial" w:hAnsi="Arial" w:cs="Arial"/>
          <w:sz w:val="20"/>
        </w:rPr>
        <w:t>PROPOSICIONES DEBERÁ DESCRIBIR LA PARTE QUE SE OBLIGA A ENTREGAR).</w:t>
      </w:r>
    </w:p>
    <w:p w:rsidR="00A453EA" w:rsidRDefault="00A453EA">
      <w:pPr>
        <w:suppressAutoHyphens/>
        <w:spacing w:after="0" w:line="240" w:lineRule="auto"/>
        <w:ind w:left="1971"/>
        <w:jc w:val="both"/>
        <w:rPr>
          <w:rFonts w:ascii="Arial" w:eastAsia="Arial" w:hAnsi="Arial" w:cs="Arial"/>
          <w:sz w:val="20"/>
        </w:rPr>
      </w:pPr>
    </w:p>
    <w:p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SEGUNDA.-</w:t>
      </w:r>
      <w:r>
        <w:rPr>
          <w:rFonts w:ascii="Arial" w:eastAsia="Arial" w:hAnsi="Arial" w:cs="Arial"/>
          <w:b/>
          <w:sz w:val="20"/>
        </w:rPr>
        <w:tab/>
        <w:t>REPRESENTANTE COMÚN Y OBLIGADO SOLIDARIO.</w:t>
      </w:r>
    </w:p>
    <w:p w:rsidR="00A453EA" w:rsidRDefault="00A453EA">
      <w:pPr>
        <w:suppressAutoHyphens/>
        <w:spacing w:after="0" w:line="240" w:lineRule="auto"/>
        <w:ind w:left="1800" w:hanging="1260"/>
        <w:jc w:val="both"/>
        <w:rPr>
          <w:rFonts w:ascii="Arial" w:eastAsia="Arial" w:hAnsi="Arial" w:cs="Arial"/>
          <w:sz w:val="20"/>
        </w:rPr>
      </w:pPr>
    </w:p>
    <w:p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453EA" w:rsidRDefault="00A453EA">
      <w:pPr>
        <w:suppressAutoHyphens/>
        <w:spacing w:after="0" w:line="240" w:lineRule="auto"/>
        <w:ind w:left="1957" w:firstLine="14"/>
        <w:jc w:val="both"/>
        <w:rPr>
          <w:rFonts w:ascii="Arial" w:eastAsia="Arial" w:hAnsi="Arial" w:cs="Arial"/>
          <w:sz w:val="20"/>
        </w:rPr>
      </w:pPr>
    </w:p>
    <w:p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w:t>
      </w:r>
      <w:r>
        <w:rPr>
          <w:rFonts w:ascii="Arial" w:eastAsia="Arial" w:hAnsi="Arial" w:cs="Arial"/>
          <w:sz w:val="20"/>
        </w:rPr>
        <w:lastRenderedPageBreak/>
        <w:t>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453EA" w:rsidRDefault="00A453EA">
      <w:pPr>
        <w:suppressAutoHyphens/>
        <w:spacing w:after="0" w:line="240" w:lineRule="auto"/>
        <w:ind w:left="1957" w:firstLine="14"/>
        <w:jc w:val="both"/>
        <w:rPr>
          <w:rFonts w:ascii="Arial" w:eastAsia="Arial" w:hAnsi="Arial" w:cs="Arial"/>
          <w:sz w:val="20"/>
        </w:rPr>
      </w:pPr>
    </w:p>
    <w:p w:rsidR="00A453EA" w:rsidRDefault="00250EA9">
      <w:pPr>
        <w:suppressAutoHyphens/>
        <w:spacing w:after="0" w:line="240" w:lineRule="auto"/>
        <w:ind w:left="1971" w:hanging="1431"/>
        <w:jc w:val="both"/>
        <w:rPr>
          <w:rFonts w:ascii="Arial" w:eastAsia="Arial" w:hAnsi="Arial" w:cs="Arial"/>
          <w:b/>
          <w:sz w:val="20"/>
        </w:rPr>
      </w:pPr>
      <w:r>
        <w:rPr>
          <w:rFonts w:ascii="Arial" w:eastAsia="Arial" w:hAnsi="Arial" w:cs="Arial"/>
          <w:b/>
          <w:sz w:val="20"/>
        </w:rPr>
        <w:t xml:space="preserve">TERCERA.- </w:t>
      </w:r>
      <w:r>
        <w:rPr>
          <w:rFonts w:ascii="Arial" w:eastAsia="Arial" w:hAnsi="Arial" w:cs="Arial"/>
          <w:b/>
          <w:sz w:val="20"/>
        </w:rPr>
        <w:tab/>
        <w:t>DEL COBRO DE LAS FACTURAS.</w:t>
      </w:r>
    </w:p>
    <w:p w:rsidR="00A453EA" w:rsidRDefault="00A453EA">
      <w:pPr>
        <w:suppressAutoHyphens/>
        <w:spacing w:after="0" w:line="240" w:lineRule="auto"/>
        <w:ind w:left="1800" w:hanging="1260"/>
        <w:jc w:val="both"/>
        <w:rPr>
          <w:rFonts w:ascii="Arial" w:eastAsia="Arial" w:hAnsi="Arial" w:cs="Arial"/>
          <w:sz w:val="20"/>
        </w:rPr>
      </w:pPr>
    </w:p>
    <w:p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EXPRESAMENTE, QUE “EL LICITANTE____ </w:t>
      </w:r>
      <w:r>
        <w:rPr>
          <w:rFonts w:ascii="Arial" w:eastAsia="Arial" w:hAnsi="Arial" w:cs="Arial"/>
          <w:b/>
          <w:i/>
          <w:sz w:val="20"/>
          <w:u w:val="single"/>
        </w:rPr>
        <w:t>(LOS LICITANTES, DEBERÁN INDICAR CUÁL DE ELLOS ESTARÁ FACULTADO PARA REALIZAR EL COBRO)</w:t>
      </w:r>
      <w:r>
        <w:rPr>
          <w:rFonts w:ascii="Arial" w:eastAsia="Arial" w:hAnsi="Arial" w:cs="Arial"/>
          <w:sz w:val="20"/>
        </w:rPr>
        <w:t>, PARA EFECTUAR EL COBRO DE LAS FACTURAS RELATIVAS AL SERVICIO QUE SE PRESTE AL IMSS, CON MOTIVO DEL CONTRATO QUE SE DERIVE DE LA LICITACIÓN PÚBLICA INTERNACIONAL NÚMERO ______.</w:t>
      </w:r>
    </w:p>
    <w:p w:rsidR="00A453EA" w:rsidRDefault="00A453EA">
      <w:pPr>
        <w:suppressAutoHyphens/>
        <w:spacing w:after="0" w:line="240" w:lineRule="auto"/>
        <w:ind w:left="1985" w:hanging="1425"/>
        <w:jc w:val="both"/>
        <w:rPr>
          <w:rFonts w:ascii="Arial" w:eastAsia="Arial" w:hAnsi="Arial" w:cs="Arial"/>
          <w:sz w:val="20"/>
        </w:rPr>
      </w:pPr>
    </w:p>
    <w:p w:rsidR="00A453EA" w:rsidRDefault="00250EA9">
      <w:pPr>
        <w:suppressAutoHyphens/>
        <w:spacing w:after="0" w:line="240" w:lineRule="auto"/>
        <w:ind w:left="1985" w:hanging="1425"/>
        <w:jc w:val="both"/>
        <w:rPr>
          <w:rFonts w:ascii="Arial" w:eastAsia="Arial" w:hAnsi="Arial" w:cs="Arial"/>
          <w:b/>
          <w:sz w:val="20"/>
        </w:rPr>
      </w:pPr>
      <w:r>
        <w:rPr>
          <w:rFonts w:ascii="Arial" w:eastAsia="Arial" w:hAnsi="Arial" w:cs="Arial"/>
          <w:b/>
          <w:sz w:val="20"/>
        </w:rPr>
        <w:t xml:space="preserve">CUARTA.- </w:t>
      </w:r>
      <w:r>
        <w:rPr>
          <w:rFonts w:ascii="Arial" w:eastAsia="Arial" w:hAnsi="Arial" w:cs="Arial"/>
          <w:b/>
          <w:sz w:val="20"/>
        </w:rPr>
        <w:tab/>
        <w:t>VIGENCIA.</w:t>
      </w:r>
    </w:p>
    <w:p w:rsidR="00A453EA" w:rsidRDefault="00A453EA">
      <w:pPr>
        <w:suppressAutoHyphens/>
        <w:spacing w:after="0" w:line="240" w:lineRule="auto"/>
        <w:ind w:left="1985" w:hanging="1425"/>
        <w:jc w:val="both"/>
        <w:rPr>
          <w:rFonts w:ascii="Arial" w:eastAsia="Arial" w:hAnsi="Arial" w:cs="Arial"/>
          <w:sz w:val="20"/>
        </w:rPr>
      </w:pPr>
    </w:p>
    <w:p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A453EA" w:rsidRDefault="00A453EA">
      <w:pPr>
        <w:suppressAutoHyphens/>
        <w:spacing w:after="0" w:line="240" w:lineRule="auto"/>
        <w:ind w:left="1971"/>
        <w:jc w:val="both"/>
        <w:rPr>
          <w:rFonts w:ascii="Arial" w:eastAsia="Arial" w:hAnsi="Arial" w:cs="Arial"/>
          <w:sz w:val="20"/>
        </w:rPr>
      </w:pPr>
    </w:p>
    <w:p w:rsidR="00A453EA" w:rsidRDefault="00250EA9">
      <w:pPr>
        <w:suppressAutoHyphens/>
        <w:spacing w:after="0" w:line="240" w:lineRule="auto"/>
        <w:ind w:left="1999" w:hanging="1459"/>
        <w:jc w:val="both"/>
        <w:rPr>
          <w:rFonts w:ascii="Arial" w:eastAsia="Arial" w:hAnsi="Arial" w:cs="Arial"/>
          <w:b/>
          <w:sz w:val="20"/>
        </w:rPr>
      </w:pPr>
      <w:r>
        <w:rPr>
          <w:rFonts w:ascii="Arial" w:eastAsia="Arial" w:hAnsi="Arial" w:cs="Arial"/>
          <w:b/>
          <w:sz w:val="20"/>
        </w:rPr>
        <w:t>QUINTA.-</w:t>
      </w:r>
      <w:r>
        <w:rPr>
          <w:rFonts w:ascii="Arial" w:eastAsia="Arial" w:hAnsi="Arial" w:cs="Arial"/>
          <w:b/>
          <w:sz w:val="20"/>
        </w:rPr>
        <w:tab/>
        <w:t>OBLIGACIONES.</w:t>
      </w:r>
    </w:p>
    <w:p w:rsidR="00A453EA" w:rsidRDefault="00A453EA">
      <w:pPr>
        <w:suppressAutoHyphens/>
        <w:spacing w:after="0" w:line="240" w:lineRule="auto"/>
        <w:ind w:left="1800" w:hanging="1260"/>
        <w:jc w:val="both"/>
        <w:rPr>
          <w:rFonts w:ascii="Arial" w:eastAsia="Arial" w:hAnsi="Arial" w:cs="Arial"/>
          <w:sz w:val="20"/>
        </w:rPr>
      </w:pPr>
    </w:p>
    <w:p w:rsidR="00A453EA" w:rsidRDefault="00250EA9">
      <w:pPr>
        <w:suppressAutoHyphens/>
        <w:spacing w:after="0" w:line="240" w:lineRule="auto"/>
        <w:ind w:left="1999"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A453EA" w:rsidRDefault="00A453EA">
      <w:pPr>
        <w:suppressAutoHyphens/>
        <w:spacing w:after="0" w:line="240" w:lineRule="auto"/>
        <w:ind w:left="1999" w:firstLine="14"/>
        <w:jc w:val="both"/>
        <w:rPr>
          <w:rFonts w:ascii="Arial" w:eastAsia="Arial" w:hAnsi="Arial" w:cs="Arial"/>
          <w:sz w:val="20"/>
        </w:rPr>
      </w:pPr>
    </w:p>
    <w:p w:rsidR="00A453EA" w:rsidRDefault="00A453EA">
      <w:pPr>
        <w:suppressAutoHyphens/>
        <w:spacing w:after="0" w:line="240" w:lineRule="auto"/>
        <w:ind w:left="1957" w:firstLine="14"/>
        <w:jc w:val="both"/>
        <w:rPr>
          <w:rFonts w:ascii="Arial" w:eastAsia="Arial" w:hAnsi="Arial" w:cs="Arial"/>
          <w:sz w:val="20"/>
        </w:rPr>
      </w:pPr>
    </w:p>
    <w:p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 xml:space="preserve">LEÍDO QUE FUE EL PRESENTE CONVENIO POR </w:t>
      </w:r>
      <w:r>
        <w:rPr>
          <w:rFonts w:ascii="Arial" w:eastAsia="Arial" w:hAnsi="Arial" w:cs="Arial"/>
          <w:b/>
          <w:sz w:val="20"/>
        </w:rPr>
        <w:t>“LAS PARTES”</w:t>
      </w:r>
      <w:r>
        <w:rPr>
          <w:rFonts w:ascii="Arial" w:eastAsia="Arial" w:hAnsi="Arial"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Pr>
          <w:rFonts w:ascii="Arial" w:eastAsia="Arial" w:hAnsi="Arial" w:cs="Arial"/>
          <w:sz w:val="20"/>
        </w:rPr>
        <w:t>DE</w:t>
      </w:r>
      <w:proofErr w:type="spellEnd"/>
      <w:r>
        <w:rPr>
          <w:rFonts w:ascii="Arial" w:eastAsia="Arial" w:hAnsi="Arial" w:cs="Arial"/>
          <w:sz w:val="20"/>
        </w:rPr>
        <w:t xml:space="preserve"> 20___.</w:t>
      </w:r>
    </w:p>
    <w:p w:rsidR="00A453EA" w:rsidRDefault="00A453EA">
      <w:pPr>
        <w:suppressAutoHyphens/>
        <w:spacing w:after="0" w:line="240" w:lineRule="auto"/>
        <w:ind w:left="1957" w:firstLine="14"/>
        <w:jc w:val="both"/>
        <w:rPr>
          <w:rFonts w:ascii="Arial" w:eastAsia="Arial" w:hAnsi="Arial" w:cs="Arial"/>
          <w:sz w:val="20"/>
        </w:rPr>
      </w:pPr>
    </w:p>
    <w:p w:rsidR="00A453EA" w:rsidRDefault="00A453EA">
      <w:pPr>
        <w:suppressAutoHyphens/>
        <w:spacing w:after="0" w:line="240" w:lineRule="auto"/>
        <w:ind w:left="1957" w:firstLine="14"/>
        <w:jc w:val="both"/>
        <w:rPr>
          <w:rFonts w:ascii="Arial" w:eastAsia="Arial" w:hAnsi="Arial" w:cs="Arial"/>
          <w:sz w:val="20"/>
        </w:rPr>
      </w:pPr>
    </w:p>
    <w:tbl>
      <w:tblPr>
        <w:tblW w:w="0" w:type="auto"/>
        <w:tblInd w:w="2050" w:type="dxa"/>
        <w:tblCellMar>
          <w:left w:w="10" w:type="dxa"/>
          <w:right w:w="10" w:type="dxa"/>
        </w:tblCellMar>
        <w:tblLook w:val="04A0" w:firstRow="1" w:lastRow="0" w:firstColumn="1" w:lastColumn="0" w:noHBand="0" w:noVBand="1"/>
      </w:tblPr>
      <w:tblGrid>
        <w:gridCol w:w="3322"/>
        <w:gridCol w:w="634"/>
        <w:gridCol w:w="2972"/>
      </w:tblGrid>
      <w:tr w:rsidR="00A453EA">
        <w:trPr>
          <w:trHeight w:val="1"/>
        </w:trPr>
        <w:tc>
          <w:tcPr>
            <w:tcW w:w="360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ind w:left="540" w:hanging="540"/>
              <w:jc w:val="center"/>
            </w:pPr>
            <w:r>
              <w:rPr>
                <w:rFonts w:ascii="Arial" w:eastAsia="Arial" w:hAnsi="Arial" w:cs="Arial"/>
                <w:sz w:val="20"/>
              </w:rPr>
              <w:t>“</w:t>
            </w:r>
            <w:r>
              <w:rPr>
                <w:rFonts w:ascii="Arial" w:eastAsia="Arial" w:hAnsi="Arial" w:cs="Arial"/>
                <w:b/>
                <w:sz w:val="20"/>
              </w:rPr>
              <w:t>EL LICITANTE A”</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ind w:hanging="540"/>
              <w:jc w:val="center"/>
              <w:rPr>
                <w:rFonts w:ascii="Arial" w:eastAsia="Arial" w:hAnsi="Arial" w:cs="Arial"/>
                <w:sz w:val="20"/>
              </w:rPr>
            </w:pPr>
          </w:p>
          <w:p w:rsidR="00A453EA" w:rsidRDefault="00A453EA">
            <w:pPr>
              <w:suppressAutoHyphens/>
              <w:spacing w:after="0" w:line="240" w:lineRule="auto"/>
              <w:ind w:hanging="540"/>
              <w:jc w:val="center"/>
              <w:rPr>
                <w:rFonts w:ascii="Arial" w:eastAsia="Arial" w:hAnsi="Arial" w:cs="Arial"/>
                <w:sz w:val="20"/>
              </w:rPr>
            </w:pPr>
          </w:p>
          <w:p w:rsidR="00A453EA" w:rsidRDefault="00A453EA">
            <w:pPr>
              <w:suppressAutoHyphens/>
              <w:spacing w:after="0" w:line="240" w:lineRule="auto"/>
              <w:ind w:hanging="540"/>
              <w:jc w:val="center"/>
            </w:pPr>
          </w:p>
        </w:tc>
        <w:tc>
          <w:tcPr>
            <w:tcW w:w="324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ind w:hanging="540"/>
              <w:jc w:val="center"/>
              <w:rPr>
                <w:rFonts w:ascii="Arial" w:eastAsia="Arial" w:hAnsi="Arial" w:cs="Arial"/>
                <w:b/>
                <w:sz w:val="20"/>
              </w:rPr>
            </w:pPr>
            <w:r>
              <w:rPr>
                <w:rFonts w:ascii="Arial" w:eastAsia="Arial" w:hAnsi="Arial" w:cs="Arial"/>
                <w:b/>
                <w:sz w:val="20"/>
              </w:rPr>
              <w:t xml:space="preserve">     “EL LICITANTE B”</w:t>
            </w:r>
          </w:p>
          <w:p w:rsidR="00A453EA" w:rsidRDefault="00A453EA">
            <w:pPr>
              <w:suppressAutoHyphens/>
              <w:spacing w:after="0" w:line="240" w:lineRule="auto"/>
              <w:ind w:hanging="540"/>
              <w:jc w:val="center"/>
            </w:pPr>
          </w:p>
        </w:tc>
      </w:tr>
      <w:tr w:rsidR="00A453EA">
        <w:trPr>
          <w:trHeight w:val="1"/>
        </w:trPr>
        <w:tc>
          <w:tcPr>
            <w:tcW w:w="360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rsidR="00A453EA" w:rsidRDefault="00250EA9" w:rsidP="00304DDE">
            <w:pPr>
              <w:keepNext/>
              <w:numPr>
                <w:ilvl w:val="0"/>
                <w:numId w:val="104"/>
              </w:numPr>
              <w:tabs>
                <w:tab w:val="left" w:pos="0"/>
              </w:tabs>
              <w:suppressAutoHyphens/>
              <w:spacing w:after="0" w:line="240" w:lineRule="auto"/>
              <w:jc w:val="center"/>
              <w:rPr>
                <w:rFonts w:ascii="Arial" w:eastAsia="Arial" w:hAnsi="Arial" w:cs="Arial"/>
                <w:b/>
                <w:sz w:val="20"/>
              </w:rPr>
            </w:pPr>
            <w:r>
              <w:rPr>
                <w:rFonts w:ascii="Arial" w:eastAsia="Arial" w:hAnsi="Arial" w:cs="Arial"/>
                <w:b/>
                <w:sz w:val="20"/>
              </w:rPr>
              <w:t>NOMBRE Y CARGO</w:t>
            </w:r>
          </w:p>
          <w:p w:rsidR="00A453EA" w:rsidRDefault="00250EA9">
            <w:pPr>
              <w:suppressAutoHyphens/>
              <w:spacing w:after="0" w:line="240" w:lineRule="auto"/>
              <w:jc w:val="center"/>
            </w:pPr>
            <w:r>
              <w:rPr>
                <w:rFonts w:ascii="Arial" w:eastAsia="Arial" w:hAnsi="Arial" w:cs="Arial"/>
                <w:b/>
                <w:sz w:val="20"/>
              </w:rPr>
              <w:t>DEL APODERADO LEGAL</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ind w:hanging="540"/>
              <w:jc w:val="center"/>
              <w:rPr>
                <w:rFonts w:ascii="Calibri" w:eastAsia="Calibri" w:hAnsi="Calibri" w:cs="Calibri"/>
              </w:rPr>
            </w:pPr>
          </w:p>
        </w:tc>
        <w:tc>
          <w:tcPr>
            <w:tcW w:w="324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 xml:space="preserve">NOMBRE Y CARGO </w:t>
            </w:r>
          </w:p>
          <w:p w:rsidR="00A453EA" w:rsidRDefault="00250EA9">
            <w:pPr>
              <w:suppressAutoHyphens/>
              <w:spacing w:after="0" w:line="240" w:lineRule="auto"/>
              <w:jc w:val="center"/>
            </w:pPr>
            <w:r>
              <w:rPr>
                <w:rFonts w:ascii="Arial" w:eastAsia="Arial" w:hAnsi="Arial" w:cs="Arial"/>
                <w:b/>
                <w:sz w:val="20"/>
              </w:rPr>
              <w:t>DEL APODERADO LEGAL</w:t>
            </w:r>
          </w:p>
        </w:tc>
      </w:tr>
    </w:tbl>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lastRenderedPageBreak/>
        <w:t>ANEXO NÚMERO 3 (TRES)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FORMATO DE CARTA RELATIVA AL PUNTO 6 INCISOS  C), D), E) y J)</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rsidR="00A453EA" w:rsidRDefault="00A453EA">
      <w:pPr>
        <w:keepNext/>
        <w:keepLines/>
        <w:suppressAutoHyphens/>
        <w:spacing w:after="0" w:line="240" w:lineRule="auto"/>
        <w:rPr>
          <w:rFonts w:ascii="Arial" w:eastAsia="Arial" w:hAnsi="Arial" w:cs="Arial"/>
          <w:sz w:val="20"/>
        </w:rPr>
      </w:pPr>
    </w:p>
    <w:p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INSTITUTO MEXICANO DEL SEGURO SOCIAL</w:t>
      </w:r>
    </w:p>
    <w:p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ÓRGANO DE OPERACIÓN ADMINISTRATIVA DESCONCENTRADA ESTATAL JALISCO</w:t>
      </w:r>
    </w:p>
    <w:p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JEFATURA DE SERVICIOS ADMINISTRATIVOS</w:t>
      </w:r>
    </w:p>
    <w:p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COORDINACIÓN DELEGACIONAL DE ABASTECIMIENTO Y EQUIPAMIENTO</w:t>
      </w:r>
    </w:p>
    <w:p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(__________NOMBRE________) EN MI CARÁCTER DE REPRESENTANTE LEGAL DE LA (__________NOMBRE O RAZÓN SOCIAL DE LA EMPRESA________), Y EN TÉRMINOS DEL NUMERAL 6, REQUISITOS QUE DEBERAN CUMPLIR LOS LICITANTES, DE LA CONVOCATORIA A LA LICITACIÓN PÚBLICA INTERNACIONAL BAJO LA COBERTURA DE TRATADOS NO.______________________________, MANIFIESTO LO SIGUIENTE: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Que el suscrito y las personas que forman parte de la sociedad y de la propia empresa que represento,</w:t>
      </w:r>
      <w:r w:rsidR="007C4C24">
        <w:rPr>
          <w:rFonts w:ascii="Arial" w:eastAsia="Arial" w:hAnsi="Arial" w:cs="Arial"/>
          <w:sz w:val="20"/>
        </w:rPr>
        <w:t xml:space="preserve"> bajo protesta de decir verdad,</w:t>
      </w:r>
      <w:r>
        <w:rPr>
          <w:rFonts w:ascii="Arial" w:eastAsia="Arial" w:hAnsi="Arial" w:cs="Arial"/>
          <w:sz w:val="20"/>
        </w:rPr>
        <w:t xml:space="preserve"> no se encuentran en alguno de los supuestos señalados en los artículos 50 y 60 antepenúltimo párrafo de la Ley de Adquisiciones, Arrendamientos y Servicios del Sector Público.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LUGAR Y FECHA</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_____________</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(NOMBRE Y FIRMA DEL REPRESENTANTE LEGAL)</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4 (CUATRO)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(PAPEL MEMBRETADO DEL LICITANTE)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FORMATO PARA LA MANIFESTACION QUE DEBERA PRESENTAR EL LICITANTE QUE PARTICIPE EN LAS LICITACIONES PUBLICAS INTERNACIONALES BAJO LA COBERTURA DE TRATADOS PARA LA ADQUISICIÓN DE BIENES, Y DAR CUMPLIMIENTO A LO DISPUESTO EN LA REGLA 5.2 DEL ACUERDO DEL 28 DE DICIEMBRE DE 2010. (TRATANDOSE DE BIENES DE ORIGEN NACIONAL). </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_____________de _________de__________-1-__________</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__________-2-_______________</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 r e s e n t 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Me refiero al procedimiento de ______-3-_______Número_______-4-_______ en el que mi representada, la empresa _________-5-___________participa a través de la presente proposición.</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suscritos por los Estados Unidos Mexicanos”, el que suscribe manifiesta bajo protesta de decir verdad que, en el supuesto de que me sea adjudicado el contrato respectivo, la totalidad de los bienes que oferto en dicha propuesta y suministraré, bajo la CLAVE AMPARADA No. ___-6-____, será(n) producido(s) en los Estados Unidos Mexicanos y contarán con un porcentaje de contenido nacional de cuando menos el 65%, o __-7-___% como caso de excepción.</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 T E N T A M E N 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NOMBRE Y FIRMA</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________-8-_________</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DEL REPRESENTANTE LEGAL DE LA EMPRESA LICITANTE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Este porcentaje deberá adecuarse conforme  los incrementos previstos en la cuarta de las reglas para la determinación, acreditación y verificación del contenido nacional de los bienes que se oferten y entregan en los procedimientos de contratación, así como para la aplicación del requisito de contenido nacional en la contratación de obras públicas, que celebran las dependencias y entidades de la Administración Pública Federal</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tbl>
      <w:tblPr>
        <w:tblW w:w="0" w:type="auto"/>
        <w:tblInd w:w="98" w:type="dxa"/>
        <w:tblCellMar>
          <w:left w:w="10" w:type="dxa"/>
          <w:right w:w="10" w:type="dxa"/>
        </w:tblCellMar>
        <w:tblLook w:val="04A0" w:firstRow="1" w:lastRow="0" w:firstColumn="1" w:lastColumn="0" w:noHBand="0" w:noVBand="1"/>
      </w:tblPr>
      <w:tblGrid>
        <w:gridCol w:w="4481"/>
        <w:gridCol w:w="4475"/>
      </w:tblGrid>
      <w:tr w:rsidR="00A453EA">
        <w:trPr>
          <w:trHeight w:val="1"/>
        </w:trPr>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 partir del 28 de junio de 2011</w:t>
            </w:r>
          </w:p>
        </w:tc>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60%</w:t>
            </w:r>
          </w:p>
        </w:tc>
      </w:tr>
      <w:tr w:rsidR="00A453EA">
        <w:trPr>
          <w:trHeight w:val="1"/>
        </w:trPr>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 xml:space="preserve">A </w:t>
            </w:r>
            <w:proofErr w:type="spellStart"/>
            <w:r>
              <w:rPr>
                <w:rFonts w:ascii="Arial" w:eastAsia="Arial" w:hAnsi="Arial" w:cs="Arial"/>
                <w:sz w:val="20"/>
              </w:rPr>
              <w:t>partit</w:t>
            </w:r>
            <w:proofErr w:type="spellEnd"/>
            <w:r>
              <w:rPr>
                <w:rFonts w:ascii="Arial" w:eastAsia="Arial" w:hAnsi="Arial" w:cs="Arial"/>
                <w:sz w:val="20"/>
              </w:rPr>
              <w:t xml:space="preserve"> del 28 de junio de 2012</w:t>
            </w:r>
          </w:p>
        </w:tc>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65%</w:t>
            </w:r>
          </w:p>
        </w:tc>
      </w:tr>
    </w:tbl>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INSTRUCTIVO PARA EL LLENADO DEL FORMATO PARA LA MANIFESTACION QUE DEBERAN PRESENTAR LOS PROVEEDORES QUE PARTICIPEN EN LICITACIONES PUBLICAS NACIONALES PARA LA ADQUISICION DE BIENES, Y DAR CUMPLIMIENTO A LO DISPUESTO POR LAS REGLAS 5.3 Y 6.3 DE LA PUBLICACIÓN DEL DIARIO OFICIAL DE LA FEDERACIÓN DE FECHA 28 DE DICIEMBRE DE 2010.</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1105"/>
        <w:gridCol w:w="7643"/>
      </w:tblGrid>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NUMERO</w:t>
            </w:r>
          </w:p>
        </w:tc>
        <w:tc>
          <w:tcPr>
            <w:tcW w:w="7643"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DESCRIPCION</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1</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la fecha de suscripción del documento.</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2</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de la dependencia o entidad que invita o convoca.</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3</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Precisar el procedimiento de contratación de que se trate, licitación pública o invitación a cuando menos tres  personas.</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4</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número respectivo.</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5</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Citar el nombre o razón social o denominación de la empresa licitante.</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el número de partida que corresponda.</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7</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A453EA">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8</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y firma del representante de la empresa licitante.</w:t>
            </w:r>
          </w:p>
        </w:tc>
      </w:tr>
    </w:tbl>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216A22" w:rsidRDefault="00216A22">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lastRenderedPageBreak/>
        <w:t>ANEXO NUMERO 4BIS (CUATRO BIS)</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FORMATO PARA LA MANIFESTACION QUE DEBERAN PRESENTAR LOS PROVEEDORES QUE PARTICIPEN EN LICITACIONES PUBLICAS INTERNACIONALES BAJO LA</w:t>
      </w:r>
      <w:r>
        <w:rPr>
          <w:rFonts w:ascii="Arial" w:eastAsia="Arial" w:hAnsi="Arial" w:cs="Arial"/>
          <w:sz w:val="20"/>
        </w:rPr>
        <w:br/>
        <w:t>COBERTURA DE TRATADOS PARA LA ADQUISICION DE BIENES, Y DAR CUMPLIMIENTO A LO DISPUESTO EN LA REGLA 5.2 DE ESTE INSTRUMENTO</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____ </w:t>
      </w:r>
      <w:proofErr w:type="gramStart"/>
      <w:r>
        <w:rPr>
          <w:rFonts w:ascii="Arial" w:eastAsia="Arial" w:hAnsi="Arial" w:cs="Arial"/>
          <w:sz w:val="20"/>
        </w:rPr>
        <w:t>de</w:t>
      </w:r>
      <w:proofErr w:type="gramEnd"/>
      <w:r>
        <w:rPr>
          <w:rFonts w:ascii="Arial" w:eastAsia="Arial" w:hAnsi="Arial" w:cs="Arial"/>
          <w:sz w:val="20"/>
        </w:rPr>
        <w:t xml:space="preserve"> _______________ </w:t>
      </w:r>
      <w:proofErr w:type="spellStart"/>
      <w:r>
        <w:rPr>
          <w:rFonts w:ascii="Arial" w:eastAsia="Arial" w:hAnsi="Arial" w:cs="Arial"/>
          <w:sz w:val="20"/>
        </w:rPr>
        <w:t>de</w:t>
      </w:r>
      <w:proofErr w:type="spellEnd"/>
      <w:r>
        <w:rPr>
          <w:rFonts w:ascii="Arial" w:eastAsia="Arial" w:hAnsi="Arial" w:cs="Arial"/>
          <w:sz w:val="20"/>
        </w:rPr>
        <w:t xml:space="preserve"> ______ (1)</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w:t>
      </w:r>
      <w:proofErr w:type="gramStart"/>
      <w:r>
        <w:rPr>
          <w:rFonts w:ascii="Arial" w:eastAsia="Arial" w:hAnsi="Arial" w:cs="Arial"/>
          <w:sz w:val="20"/>
        </w:rPr>
        <w:t>_(</w:t>
      </w:r>
      <w:proofErr w:type="gramEnd"/>
      <w:r>
        <w:rPr>
          <w:rFonts w:ascii="Arial" w:eastAsia="Arial" w:hAnsi="Arial" w:cs="Arial"/>
          <w:sz w:val="20"/>
        </w:rPr>
        <w:t>2)____________</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PRESENTE.</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Me refiero al procedimiento ________</w:t>
      </w:r>
      <w:proofErr w:type="gramStart"/>
      <w:r>
        <w:rPr>
          <w:rFonts w:ascii="Arial" w:eastAsia="Arial" w:hAnsi="Arial" w:cs="Arial"/>
          <w:sz w:val="20"/>
        </w:rPr>
        <w:t>_(</w:t>
      </w:r>
      <w:proofErr w:type="gramEnd"/>
      <w:r>
        <w:rPr>
          <w:rFonts w:ascii="Arial" w:eastAsia="Arial" w:hAnsi="Arial" w:cs="Arial"/>
          <w:sz w:val="20"/>
        </w:rPr>
        <w:t>3)_________ No._____(4)____ en el que mi representada, la empresa __________________(5)_____________participa a través de la presente propuesta.</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60" w:type="dxa"/>
        <w:tblCellMar>
          <w:left w:w="10" w:type="dxa"/>
          <w:right w:w="10" w:type="dxa"/>
        </w:tblCellMar>
        <w:tblLook w:val="04A0" w:firstRow="1" w:lastRow="0" w:firstColumn="1" w:lastColumn="0" w:noHBand="0" w:noVBand="1"/>
      </w:tblPr>
      <w:tblGrid>
        <w:gridCol w:w="3499"/>
      </w:tblGrid>
      <w:tr w:rsidR="00A453EA">
        <w:tc>
          <w:tcPr>
            <w:tcW w:w="349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ATENTAMENTE</w:t>
            </w:r>
          </w:p>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______________(8)______________</w:t>
            </w:r>
          </w:p>
        </w:tc>
      </w:tr>
    </w:tbl>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Ind w:w="62" w:type="dxa"/>
        <w:tblCellMar>
          <w:left w:w="10" w:type="dxa"/>
          <w:right w:w="10" w:type="dxa"/>
        </w:tblCellMar>
        <w:tblLook w:val="04A0" w:firstRow="1" w:lastRow="0" w:firstColumn="1" w:lastColumn="0" w:noHBand="0" w:noVBand="1"/>
      </w:tblPr>
      <w:tblGrid>
        <w:gridCol w:w="1033"/>
        <w:gridCol w:w="7887"/>
      </w:tblGrid>
      <w:tr w:rsidR="00A453EA">
        <w:tc>
          <w:tcPr>
            <w:tcW w:w="1033" w:type="dxa"/>
            <w:tcBorders>
              <w:top w:val="single" w:sz="6" w:space="0" w:color="000000"/>
              <w:left w:val="single" w:sz="6" w:space="0" w:color="000000"/>
              <w:bottom w:val="single" w:sz="6" w:space="0" w:color="000000"/>
              <w:right w:val="single" w:sz="6" w:space="0" w:color="000000"/>
            </w:tcBorders>
            <w:shd w:val="clear" w:color="auto" w:fill="E0E0E0"/>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NUMERO</w:t>
            </w:r>
          </w:p>
        </w:tc>
        <w:tc>
          <w:tcPr>
            <w:tcW w:w="9287" w:type="dxa"/>
            <w:tcBorders>
              <w:top w:val="single" w:sz="6" w:space="0" w:color="000000"/>
              <w:left w:val="single" w:sz="6" w:space="0" w:color="000000"/>
              <w:bottom w:val="single" w:sz="6" w:space="0" w:color="000000"/>
              <w:right w:val="single" w:sz="6" w:space="0" w:color="000000"/>
            </w:tcBorders>
            <w:shd w:val="clear" w:color="auto" w:fill="E0E0E0"/>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DESCRIPCION</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1</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la fecha de suscripción del documento.</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2</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de la dependencia o entidad convocante.</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3</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Precisar el procedimiento de contratación de que se trate, licitación pública o invitación a cuando menos tres personas.</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4</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número de procedimiento respectivo.</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5</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Citar el nombre o razón social o denominación del licitante.</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el número de partida que corresponda.</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7</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tratado correspondiente a la regla de origen y bajo cuya cobertura se realiza el procedimiento de contratación.</w:t>
            </w:r>
          </w:p>
        </w:tc>
      </w:tr>
      <w:tr w:rsidR="00A453EA">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8</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y firma del representante de la empresa licitante.</w:t>
            </w:r>
          </w:p>
        </w:tc>
      </w:tr>
    </w:tbl>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NOTA: Si el licitante es una persona física, se podrá ajustar el presente formato en su parte conducente</w:t>
      </w:r>
    </w:p>
    <w:p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rsidR="004E1832" w:rsidRDefault="004E1832">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5 (CINCO)</w:t>
      </w:r>
    </w:p>
    <w:p w:rsidR="00A453EA" w:rsidRDefault="00A453EA">
      <w:pPr>
        <w:tabs>
          <w:tab w:val="left" w:pos="-284"/>
          <w:tab w:val="left" w:pos="2552"/>
          <w:tab w:val="left" w:pos="5054"/>
          <w:tab w:val="left" w:pos="9498"/>
        </w:tabs>
        <w:suppressAutoHyphens/>
        <w:spacing w:before="20" w:after="20" w:line="240" w:lineRule="auto"/>
        <w:jc w:val="right"/>
        <w:rPr>
          <w:rFonts w:ascii="Arial" w:eastAsia="Arial" w:hAnsi="Arial" w:cs="Arial"/>
          <w:b/>
          <w:sz w:val="20"/>
        </w:rPr>
      </w:pPr>
    </w:p>
    <w:p w:rsidR="00A453EA" w:rsidRDefault="00250EA9">
      <w:pPr>
        <w:suppressAutoHyphens/>
        <w:spacing w:after="0" w:line="240" w:lineRule="auto"/>
        <w:jc w:val="center"/>
        <w:rPr>
          <w:rFonts w:ascii="Arial" w:eastAsia="Arial" w:hAnsi="Arial" w:cs="Arial"/>
          <w:b/>
          <w:sz w:val="20"/>
        </w:rPr>
      </w:pPr>
      <w:proofErr w:type="gramStart"/>
      <w:r>
        <w:rPr>
          <w:rFonts w:ascii="Arial" w:eastAsia="Arial" w:hAnsi="Arial" w:cs="Arial"/>
          <w:b/>
          <w:sz w:val="20"/>
        </w:rPr>
        <w:t>manifestación</w:t>
      </w:r>
      <w:proofErr w:type="gramEnd"/>
      <w:r>
        <w:rPr>
          <w:rFonts w:ascii="Arial" w:eastAsia="Arial" w:hAnsi="Arial" w:cs="Arial"/>
          <w:b/>
          <w:sz w:val="20"/>
        </w:rPr>
        <w:t>, BAJO PROTESTA DE DECIR VERDAD, de la estratificación DE MICRO, PEQUEÑA O MEDIANA EMPRESA (MIPYMES)</w:t>
      </w:r>
    </w:p>
    <w:p w:rsidR="00A453EA" w:rsidRDefault="00A453EA">
      <w:pPr>
        <w:suppressAutoHyphens/>
        <w:spacing w:after="0" w:line="240" w:lineRule="auto"/>
        <w:jc w:val="center"/>
        <w:rPr>
          <w:rFonts w:ascii="Arial" w:eastAsia="Arial" w:hAnsi="Arial" w:cs="Arial"/>
          <w:b/>
          <w:sz w:val="20"/>
        </w:rPr>
      </w:pPr>
    </w:p>
    <w:p w:rsidR="00A453EA" w:rsidRDefault="00A453EA">
      <w:pPr>
        <w:suppressAutoHyphens/>
        <w:spacing w:after="0" w:line="240" w:lineRule="auto"/>
        <w:jc w:val="center"/>
        <w:rPr>
          <w:rFonts w:ascii="Arial" w:eastAsia="Arial" w:hAnsi="Arial" w:cs="Arial"/>
          <w:b/>
          <w:sz w:val="20"/>
        </w:rPr>
      </w:pPr>
    </w:p>
    <w:p w:rsidR="00A453EA" w:rsidRDefault="00A453EA">
      <w:pPr>
        <w:suppressAutoHyphens/>
        <w:spacing w:after="0" w:line="240" w:lineRule="auto"/>
        <w:jc w:val="right"/>
        <w:rPr>
          <w:rFonts w:ascii="Arial" w:eastAsia="Arial" w:hAnsi="Arial" w:cs="Arial"/>
          <w:sz w:val="20"/>
        </w:rPr>
      </w:pPr>
    </w:p>
    <w:p w:rsidR="00A453EA" w:rsidRDefault="00250EA9">
      <w:pPr>
        <w:suppressAutoHyphens/>
        <w:spacing w:after="0" w:line="240" w:lineRule="auto"/>
        <w:jc w:val="right"/>
        <w:rPr>
          <w:rFonts w:ascii="Arial" w:eastAsia="Arial" w:hAnsi="Arial" w:cs="Arial"/>
          <w:sz w:val="20"/>
        </w:rPr>
      </w:pPr>
      <w:r>
        <w:rPr>
          <w:rFonts w:ascii="Arial" w:eastAsia="Arial" w:hAnsi="Arial" w:cs="Arial"/>
          <w:sz w:val="20"/>
        </w:rPr>
        <w:t xml:space="preserve">_________ </w:t>
      </w:r>
      <w:proofErr w:type="gramStart"/>
      <w:r>
        <w:rPr>
          <w:rFonts w:ascii="Arial" w:eastAsia="Arial" w:hAnsi="Arial" w:cs="Arial"/>
          <w:sz w:val="20"/>
        </w:rPr>
        <w:t>de</w:t>
      </w:r>
      <w:proofErr w:type="gramEnd"/>
      <w:r>
        <w:rPr>
          <w:rFonts w:ascii="Arial" w:eastAsia="Arial" w:hAnsi="Arial" w:cs="Arial"/>
          <w:sz w:val="20"/>
        </w:rPr>
        <w:t xml:space="preserve"> __________ </w:t>
      </w:r>
      <w:proofErr w:type="spellStart"/>
      <w:r>
        <w:rPr>
          <w:rFonts w:ascii="Arial" w:eastAsia="Arial" w:hAnsi="Arial" w:cs="Arial"/>
          <w:sz w:val="20"/>
        </w:rPr>
        <w:t>de</w:t>
      </w:r>
      <w:proofErr w:type="spellEnd"/>
      <w:r>
        <w:rPr>
          <w:rFonts w:ascii="Arial" w:eastAsia="Arial" w:hAnsi="Arial" w:cs="Arial"/>
          <w:sz w:val="20"/>
        </w:rPr>
        <w:t xml:space="preserve"> _______   (</w:t>
      </w:r>
      <w:r>
        <w:rPr>
          <w:rFonts w:ascii="Arial" w:eastAsia="Arial" w:hAnsi="Arial" w:cs="Arial"/>
          <w:b/>
          <w:sz w:val="20"/>
        </w:rPr>
        <w:t>1</w:t>
      </w:r>
      <w:r>
        <w:rPr>
          <w:rFonts w:ascii="Arial" w:eastAsia="Arial" w:hAnsi="Arial" w:cs="Arial"/>
          <w:sz w:val="20"/>
        </w:rPr>
        <w:t>)</w:t>
      </w: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_________ (</w:t>
      </w:r>
      <w:r>
        <w:rPr>
          <w:rFonts w:ascii="Arial" w:eastAsia="Arial" w:hAnsi="Arial" w:cs="Arial"/>
          <w:b/>
          <w:sz w:val="20"/>
        </w:rPr>
        <w:t>2</w:t>
      </w:r>
      <w:proofErr w:type="gramStart"/>
      <w:r>
        <w:rPr>
          <w:rFonts w:ascii="Arial" w:eastAsia="Arial" w:hAnsi="Arial" w:cs="Arial"/>
          <w:sz w:val="20"/>
        </w:rPr>
        <w:t>)_</w:t>
      </w:r>
      <w:proofErr w:type="gramEnd"/>
      <w:r>
        <w:rPr>
          <w:rFonts w:ascii="Arial" w:eastAsia="Arial" w:hAnsi="Arial" w:cs="Arial"/>
          <w:sz w:val="20"/>
        </w:rPr>
        <w:t>_______</w:t>
      </w: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 r e s e n t e.</w:t>
      </w:r>
    </w:p>
    <w:p w:rsidR="00A453EA" w:rsidRDefault="00A453EA">
      <w:pPr>
        <w:suppressAutoHyphens/>
        <w:spacing w:after="0" w:line="240" w:lineRule="auto"/>
        <w:jc w:val="both"/>
        <w:rPr>
          <w:rFonts w:ascii="Arial" w:eastAsia="Arial" w:hAnsi="Arial" w:cs="Arial"/>
          <w:sz w:val="20"/>
        </w:rPr>
      </w:pPr>
    </w:p>
    <w:p w:rsidR="00A453EA" w:rsidRDefault="00A453EA">
      <w:pPr>
        <w:suppressAutoHyphens/>
        <w:spacing w:after="0" w:line="360" w:lineRule="auto"/>
        <w:jc w:val="both"/>
        <w:rPr>
          <w:rFonts w:ascii="Arial" w:eastAsia="Arial" w:hAnsi="Arial" w:cs="Arial"/>
          <w:sz w:val="20"/>
        </w:rPr>
      </w:pPr>
    </w:p>
    <w:p w:rsidR="00A453EA" w:rsidRDefault="00A453EA">
      <w:pPr>
        <w:suppressAutoHyphens/>
        <w:spacing w:after="0" w:line="360" w:lineRule="auto"/>
        <w:jc w:val="both"/>
        <w:rPr>
          <w:rFonts w:ascii="Arial" w:eastAsia="Arial" w:hAnsi="Arial" w:cs="Arial"/>
          <w:sz w:val="20"/>
        </w:rPr>
      </w:pPr>
    </w:p>
    <w:p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Me refiero al procedimiento de ________</w:t>
      </w:r>
      <w:proofErr w:type="gramStart"/>
      <w:r>
        <w:rPr>
          <w:rFonts w:ascii="Arial" w:eastAsia="Arial" w:hAnsi="Arial" w:cs="Arial"/>
          <w:sz w:val="20"/>
        </w:rPr>
        <w:t>_(</w:t>
      </w:r>
      <w:proofErr w:type="gramEnd"/>
      <w:r>
        <w:rPr>
          <w:rFonts w:ascii="Arial" w:eastAsia="Arial" w:hAnsi="Arial" w:cs="Arial"/>
          <w:b/>
          <w:sz w:val="20"/>
        </w:rPr>
        <w:t>3</w:t>
      </w:r>
      <w:r>
        <w:rPr>
          <w:rFonts w:ascii="Arial" w:eastAsia="Arial" w:hAnsi="Arial" w:cs="Arial"/>
          <w:sz w:val="20"/>
        </w:rPr>
        <w:t>)________ No. _______</w:t>
      </w:r>
      <w:proofErr w:type="gramStart"/>
      <w:r>
        <w:rPr>
          <w:rFonts w:ascii="Arial" w:eastAsia="Arial" w:hAnsi="Arial" w:cs="Arial"/>
          <w:sz w:val="20"/>
        </w:rPr>
        <w:t>_(</w:t>
      </w:r>
      <w:proofErr w:type="gramEnd"/>
      <w:r>
        <w:rPr>
          <w:rFonts w:ascii="Arial" w:eastAsia="Arial" w:hAnsi="Arial" w:cs="Arial"/>
          <w:b/>
          <w:sz w:val="20"/>
        </w:rPr>
        <w:t>4</w:t>
      </w:r>
      <w:r>
        <w:rPr>
          <w:rFonts w:ascii="Arial" w:eastAsia="Arial" w:hAnsi="Arial" w:cs="Arial"/>
          <w:sz w:val="20"/>
        </w:rPr>
        <w:t>) _______ en el que mi representada, la empresa_________(</w:t>
      </w:r>
      <w:r>
        <w:rPr>
          <w:rFonts w:ascii="Arial" w:eastAsia="Arial" w:hAnsi="Arial" w:cs="Arial"/>
          <w:b/>
          <w:sz w:val="20"/>
        </w:rPr>
        <w:t>5</w:t>
      </w:r>
      <w:r>
        <w:rPr>
          <w:rFonts w:ascii="Arial" w:eastAsia="Arial" w:hAnsi="Arial" w:cs="Arial"/>
          <w:sz w:val="20"/>
        </w:rPr>
        <w:t>)________, participa a través de la presente proposición.</w:t>
      </w:r>
    </w:p>
    <w:p w:rsidR="00A453EA" w:rsidRDefault="00A453EA">
      <w:pPr>
        <w:suppressAutoHyphens/>
        <w:spacing w:after="0" w:line="360" w:lineRule="auto"/>
        <w:jc w:val="both"/>
        <w:rPr>
          <w:rFonts w:ascii="Arial" w:eastAsia="Arial" w:hAnsi="Arial" w:cs="Arial"/>
          <w:sz w:val="20"/>
        </w:rPr>
      </w:pPr>
    </w:p>
    <w:p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 xml:space="preserve">Al respecto y de conformidad con lo dispuesto por el artículo 34 del Reglamento de la Ley de Adquisiciones, Arrendamientos y Servicios del Sector Público, </w:t>
      </w:r>
      <w:r>
        <w:rPr>
          <w:rFonts w:ascii="Arial" w:eastAsia="Arial" w:hAnsi="Arial" w:cs="Arial"/>
          <w:b/>
          <w:sz w:val="20"/>
        </w:rPr>
        <w:t>MANIFIESTO BAJO PROTESTA DE DECIR VERDAD</w:t>
      </w:r>
      <w:r>
        <w:rPr>
          <w:rFonts w:ascii="Arial" w:eastAsia="Arial" w:hAnsi="Arial" w:cs="Arial"/>
          <w:sz w:val="20"/>
        </w:rPr>
        <w:t xml:space="preserve"> que mi representada está constituida conforme a las leyes mexicanas, con Registro Federal de Contribuyentes _________(</w:t>
      </w:r>
      <w:r>
        <w:rPr>
          <w:rFonts w:ascii="Arial" w:eastAsia="Arial" w:hAnsi="Arial" w:cs="Arial"/>
          <w:b/>
          <w:sz w:val="20"/>
        </w:rPr>
        <w:t>6</w:t>
      </w:r>
      <w:r>
        <w:rPr>
          <w:rFonts w:ascii="Arial" w:eastAsia="Arial" w:hAnsi="Arial"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sz w:val="20"/>
        </w:rPr>
        <w:t>7</w:t>
      </w:r>
      <w:r>
        <w:rPr>
          <w:rFonts w:ascii="Arial" w:eastAsia="Arial" w:hAnsi="Arial" w:cs="Arial"/>
          <w:sz w:val="20"/>
        </w:rPr>
        <w:t>)________, con base en lo cual se estatifica como una empresa _________(</w:t>
      </w:r>
      <w:r>
        <w:rPr>
          <w:rFonts w:ascii="Arial" w:eastAsia="Arial" w:hAnsi="Arial" w:cs="Arial"/>
          <w:b/>
          <w:sz w:val="20"/>
        </w:rPr>
        <w:t>8</w:t>
      </w:r>
      <w:r>
        <w:rPr>
          <w:rFonts w:ascii="Arial" w:eastAsia="Arial" w:hAnsi="Arial" w:cs="Arial"/>
          <w:sz w:val="20"/>
        </w:rPr>
        <w:t>)________.</w:t>
      </w:r>
    </w:p>
    <w:p w:rsidR="00A453EA" w:rsidRDefault="00A453EA">
      <w:pPr>
        <w:suppressAutoHyphens/>
        <w:spacing w:after="0" w:line="360" w:lineRule="auto"/>
        <w:jc w:val="both"/>
        <w:rPr>
          <w:rFonts w:ascii="Arial" w:eastAsia="Arial" w:hAnsi="Arial" w:cs="Arial"/>
          <w:sz w:val="20"/>
        </w:rPr>
      </w:pPr>
    </w:p>
    <w:p w:rsidR="00A453EA" w:rsidRDefault="00A453EA">
      <w:pPr>
        <w:suppressAutoHyphens/>
        <w:spacing w:after="0" w:line="480" w:lineRule="auto"/>
        <w:jc w:val="both"/>
        <w:rPr>
          <w:rFonts w:ascii="Arial" w:eastAsia="Arial" w:hAnsi="Arial" w:cs="Arial"/>
          <w:sz w:val="20"/>
        </w:rPr>
      </w:pPr>
    </w:p>
    <w:p w:rsidR="00A453EA" w:rsidRDefault="00A453EA">
      <w:pPr>
        <w:suppressAutoHyphens/>
        <w:spacing w:after="0" w:line="480" w:lineRule="auto"/>
        <w:jc w:val="both"/>
        <w:rPr>
          <w:rFonts w:ascii="Arial" w:eastAsia="Arial" w:hAnsi="Arial" w:cs="Arial"/>
          <w:sz w:val="20"/>
        </w:rPr>
      </w:pPr>
    </w:p>
    <w:p w:rsidR="00A453EA" w:rsidRDefault="00A453EA">
      <w:pPr>
        <w:suppressAutoHyphens/>
        <w:spacing w:after="0" w:line="360" w:lineRule="auto"/>
        <w:jc w:val="center"/>
        <w:rPr>
          <w:rFonts w:ascii="Arial" w:eastAsia="Arial" w:hAnsi="Arial" w:cs="Arial"/>
          <w:b/>
          <w:sz w:val="20"/>
        </w:rPr>
      </w:pPr>
    </w:p>
    <w:p w:rsidR="00A453EA" w:rsidRDefault="00250EA9">
      <w:pPr>
        <w:suppressAutoHyphens/>
        <w:spacing w:after="0" w:line="360" w:lineRule="auto"/>
        <w:jc w:val="center"/>
        <w:rPr>
          <w:rFonts w:ascii="Arial" w:eastAsia="Arial" w:hAnsi="Arial" w:cs="Arial"/>
          <w:b/>
          <w:sz w:val="20"/>
        </w:rPr>
      </w:pPr>
      <w:r>
        <w:rPr>
          <w:rFonts w:ascii="Arial" w:eastAsia="Arial" w:hAnsi="Arial" w:cs="Arial"/>
          <w:b/>
          <w:sz w:val="20"/>
        </w:rPr>
        <w:t>A T E N T A M E N T E</w:t>
      </w:r>
    </w:p>
    <w:p w:rsidR="00A453EA" w:rsidRDefault="00A453EA">
      <w:pPr>
        <w:suppressAutoHyphens/>
        <w:spacing w:after="0" w:line="360" w:lineRule="auto"/>
        <w:jc w:val="center"/>
        <w:rPr>
          <w:rFonts w:ascii="Arial" w:eastAsia="Arial" w:hAnsi="Arial" w:cs="Arial"/>
          <w:sz w:val="20"/>
        </w:rPr>
      </w:pPr>
    </w:p>
    <w:p w:rsidR="00A453EA" w:rsidRDefault="00250EA9">
      <w:pPr>
        <w:suppressAutoHyphens/>
        <w:spacing w:after="0" w:line="360" w:lineRule="auto"/>
        <w:jc w:val="center"/>
        <w:rPr>
          <w:rFonts w:ascii="Arial" w:eastAsia="Arial" w:hAnsi="Arial" w:cs="Arial"/>
          <w:sz w:val="20"/>
        </w:rPr>
      </w:pPr>
      <w:r>
        <w:rPr>
          <w:rFonts w:ascii="Arial" w:eastAsia="Arial" w:hAnsi="Arial" w:cs="Arial"/>
          <w:sz w:val="20"/>
        </w:rPr>
        <w:t>__________</w:t>
      </w:r>
      <w:proofErr w:type="gramStart"/>
      <w:r>
        <w:rPr>
          <w:rFonts w:ascii="Arial" w:eastAsia="Arial" w:hAnsi="Arial" w:cs="Arial"/>
          <w:sz w:val="20"/>
        </w:rPr>
        <w:t>_(</w:t>
      </w:r>
      <w:proofErr w:type="gramEnd"/>
      <w:r>
        <w:rPr>
          <w:rFonts w:ascii="Arial" w:eastAsia="Arial" w:hAnsi="Arial" w:cs="Arial"/>
          <w:b/>
          <w:sz w:val="20"/>
        </w:rPr>
        <w:t>9</w:t>
      </w:r>
      <w:r>
        <w:rPr>
          <w:rFonts w:ascii="Arial" w:eastAsia="Arial" w:hAnsi="Arial" w:cs="Arial"/>
          <w:sz w:val="20"/>
        </w:rPr>
        <w:t>)____________</w:t>
      </w:r>
    </w:p>
    <w:p w:rsidR="00A453EA" w:rsidRDefault="00A453EA">
      <w:pPr>
        <w:suppressAutoHyphens/>
        <w:spacing w:after="0" w:line="240" w:lineRule="auto"/>
        <w:jc w:val="both"/>
        <w:rPr>
          <w:rFonts w:ascii="Arial" w:eastAsia="Arial" w:hAnsi="Arial" w:cs="Arial"/>
          <w:b/>
          <w:sz w:val="20"/>
        </w:rPr>
      </w:pPr>
    </w:p>
    <w:p w:rsidR="003631B5" w:rsidRDefault="003631B5">
      <w:pPr>
        <w:suppressAutoHyphens/>
        <w:spacing w:after="0" w:line="240" w:lineRule="auto"/>
        <w:jc w:val="both"/>
        <w:rPr>
          <w:rFonts w:ascii="Arial" w:eastAsia="Arial" w:hAnsi="Arial" w:cs="Arial"/>
          <w:b/>
          <w:sz w:val="20"/>
        </w:rPr>
      </w:pPr>
    </w:p>
    <w:p w:rsidR="003631B5" w:rsidRDefault="003631B5">
      <w:pPr>
        <w:suppressAutoHyphens/>
        <w:spacing w:after="0" w:line="240" w:lineRule="auto"/>
        <w:jc w:val="both"/>
        <w:rPr>
          <w:rFonts w:ascii="Arial" w:eastAsia="Arial" w:hAnsi="Arial" w:cs="Arial"/>
          <w:b/>
          <w:sz w:val="20"/>
        </w:rPr>
      </w:pPr>
    </w:p>
    <w:p w:rsidR="003631B5" w:rsidRDefault="003631B5">
      <w:pPr>
        <w:suppressAutoHyphens/>
        <w:spacing w:after="0" w:line="240" w:lineRule="auto"/>
        <w:jc w:val="both"/>
        <w:rPr>
          <w:rFonts w:ascii="Arial" w:eastAsia="Arial" w:hAnsi="Arial" w:cs="Arial"/>
          <w:b/>
          <w:sz w:val="20"/>
        </w:rPr>
      </w:pPr>
    </w:p>
    <w:p w:rsidR="003631B5" w:rsidRDefault="003631B5">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 </w:t>
      </w:r>
    </w:p>
    <w:p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A453EA" w:rsidRDefault="00A453EA">
      <w:pPr>
        <w:suppressAutoHyphens/>
        <w:spacing w:after="0" w:line="240" w:lineRule="auto"/>
        <w:jc w:val="both"/>
        <w:rPr>
          <w:rFonts w:ascii="Arial" w:eastAsia="Arial" w:hAnsi="Arial" w:cs="Arial"/>
          <w:b/>
          <w:sz w:val="20"/>
        </w:rPr>
      </w:pPr>
    </w:p>
    <w:p w:rsidR="00A453EA" w:rsidRDefault="00A453EA">
      <w:pPr>
        <w:suppressAutoHyphens/>
        <w:spacing w:after="0" w:line="240" w:lineRule="auto"/>
        <w:jc w:val="both"/>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894"/>
        <w:gridCol w:w="518"/>
        <w:gridCol w:w="1519"/>
        <w:gridCol w:w="4943"/>
        <w:gridCol w:w="1044"/>
      </w:tblGrid>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250EA9">
            <w:pPr>
              <w:suppressAutoHyphens/>
              <w:spacing w:after="0" w:line="240" w:lineRule="auto"/>
              <w:jc w:val="center"/>
            </w:pPr>
            <w:r>
              <w:rPr>
                <w:rFonts w:ascii="Arial" w:eastAsia="Arial" w:hAnsi="Arial" w:cs="Arial"/>
                <w:b/>
                <w:color w:val="000000"/>
                <w:sz w:val="20"/>
              </w:rPr>
              <w:t>FO-CON-14</w:t>
            </w: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250EA9">
            <w:pPr>
              <w:suppressAutoHyphens/>
              <w:spacing w:after="0" w:line="240" w:lineRule="auto"/>
            </w:pPr>
            <w:r>
              <w:rPr>
                <w:rFonts w:ascii="Arial" w:eastAsia="Arial" w:hAnsi="Arial" w:cs="Arial"/>
                <w:b/>
                <w:color w:val="000000"/>
                <w:sz w:val="20"/>
              </w:rPr>
              <w:t>Estratificación de las Micro, Pequeña o Mediana Empresa (</w:t>
            </w:r>
            <w:proofErr w:type="spellStart"/>
            <w:r>
              <w:rPr>
                <w:rFonts w:ascii="Arial" w:eastAsia="Arial" w:hAnsi="Arial" w:cs="Arial"/>
                <w:b/>
                <w:color w:val="000000"/>
                <w:sz w:val="20"/>
              </w:rPr>
              <w:t>Mipymes</w:t>
            </w:r>
            <w:proofErr w:type="spellEnd"/>
            <w:r>
              <w:rPr>
                <w:rFonts w:ascii="Arial" w:eastAsia="Arial" w:hAnsi="Arial" w:cs="Arial"/>
                <w:b/>
                <w:color w:val="000000"/>
                <w:sz w:val="20"/>
              </w:rPr>
              <w:t>)</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250EA9">
            <w:pPr>
              <w:suppressAutoHyphens/>
              <w:spacing w:after="0" w:line="240" w:lineRule="auto"/>
            </w:pPr>
            <w:r>
              <w:rPr>
                <w:rFonts w:ascii="Arial" w:eastAsia="Arial" w:hAnsi="Arial" w:cs="Arial"/>
                <w:b/>
                <w:sz w:val="20"/>
              </w:rPr>
              <w:t>Descripción</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250EA9">
            <w:pPr>
              <w:suppressAutoHyphens/>
              <w:spacing w:after="0" w:line="240" w:lineRule="auto"/>
              <w:jc w:val="both"/>
            </w:pPr>
            <w:r>
              <w:rPr>
                <w:rFonts w:ascii="Arial" w:eastAsia="Arial" w:hAnsi="Arial" w:cs="Arial"/>
                <w:color w:val="000000"/>
                <w:sz w:val="20"/>
              </w:rPr>
              <w:t xml:space="preserve">Formato para que los licitantes manifiesten, bajo protesta de decir verdad, la estratificación que les corresponde como </w:t>
            </w:r>
            <w:proofErr w:type="spellStart"/>
            <w:r>
              <w:rPr>
                <w:rFonts w:ascii="Arial" w:eastAsia="Arial" w:hAnsi="Arial" w:cs="Arial"/>
                <w:color w:val="000000"/>
                <w:sz w:val="20"/>
              </w:rPr>
              <w:t>Mipymes</w:t>
            </w:r>
            <w:proofErr w:type="spellEnd"/>
            <w:r>
              <w:rPr>
                <w:rFonts w:ascii="Arial" w:eastAsia="Arial" w:hAnsi="Arial" w:cs="Arial"/>
                <w:color w:val="000000"/>
                <w:sz w:val="20"/>
              </w:rPr>
              <w:t xml:space="preserve">, de conformidad con el Acuerdo de Estratificación de las </w:t>
            </w:r>
            <w:proofErr w:type="spellStart"/>
            <w:r>
              <w:rPr>
                <w:rFonts w:ascii="Arial" w:eastAsia="Arial" w:hAnsi="Arial" w:cs="Arial"/>
                <w:color w:val="000000"/>
                <w:sz w:val="20"/>
              </w:rPr>
              <w:t>Mipymes</w:t>
            </w:r>
            <w:proofErr w:type="spellEnd"/>
            <w:r>
              <w:rPr>
                <w:rFonts w:ascii="Arial" w:eastAsia="Arial" w:hAnsi="Arial" w:cs="Arial"/>
                <w:color w:val="000000"/>
                <w:sz w:val="20"/>
              </w:rPr>
              <w:t>, publicado en el Diario Oficial de la Federación el 30 de junio de 2009.</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rsidR="00A453EA" w:rsidRDefault="00250EA9">
            <w:pPr>
              <w:suppressAutoHyphens/>
              <w:spacing w:after="0" w:line="240" w:lineRule="auto"/>
            </w:pPr>
            <w:r>
              <w:rPr>
                <w:rFonts w:ascii="Arial" w:eastAsia="Arial" w:hAnsi="Arial" w:cs="Arial"/>
                <w:b/>
                <w:sz w:val="20"/>
              </w:rPr>
              <w:t>Instructivo de llenado</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r w:rsidR="00A453EA">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250EA9">
            <w:pPr>
              <w:spacing w:after="0" w:line="240" w:lineRule="auto"/>
              <w:rPr>
                <w:rFonts w:ascii="Arial" w:eastAsia="Arial" w:hAnsi="Arial" w:cs="Arial"/>
                <w:color w:val="000000"/>
                <w:sz w:val="20"/>
              </w:rPr>
            </w:pPr>
            <w:r>
              <w:rPr>
                <w:rFonts w:ascii="Arial" w:eastAsia="Arial" w:hAnsi="Arial" w:cs="Arial"/>
                <w:color w:val="000000"/>
                <w:sz w:val="20"/>
              </w:rPr>
              <w:t>Llenar los campos conforme aplique tomando en cuenta los rangos previstos en el Acuerdo antes mencionado.</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Señalar la fecha de suscripción del documento.</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de la convocante.</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Precisar el procedimiento de contratación de que se trate (licitación pública o invitación a cuando menos tres personas).</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 xml:space="preserve">Indicar el número de procedimiento de contratación asignado por </w:t>
            </w:r>
            <w:proofErr w:type="spellStart"/>
            <w:r>
              <w:rPr>
                <w:rFonts w:ascii="Arial" w:eastAsia="Arial" w:hAnsi="Arial" w:cs="Arial"/>
                <w:color w:val="000000"/>
                <w:sz w:val="20"/>
              </w:rPr>
              <w:t>CompraNet</w:t>
            </w:r>
            <w:proofErr w:type="spellEnd"/>
            <w:r>
              <w:rPr>
                <w:rFonts w:ascii="Arial" w:eastAsia="Arial" w:hAnsi="Arial" w:cs="Arial"/>
                <w:color w:val="000000"/>
                <w:sz w:val="20"/>
              </w:rPr>
              <w:t>.</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razón social o denominación del licitante.</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Indicar el Registro Federal de Contribuyentes del licitante.</w:t>
            </w:r>
          </w:p>
          <w:p w:rsidR="00A453EA" w:rsidRDefault="00250EA9" w:rsidP="00304DDE">
            <w:pPr>
              <w:numPr>
                <w:ilvl w:val="0"/>
                <w:numId w:val="106"/>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r>
                <w:rPr>
                  <w:rFonts w:ascii="Arial" w:eastAsia="Arial" w:hAnsi="Arial" w:cs="Arial"/>
                  <w:color w:val="0000FF"/>
                  <w:sz w:val="20"/>
                  <w:u w:val="single"/>
                </w:rPr>
                <w:t>http://www.comprasdegobierno.gob.mx/calculadora</w:t>
              </w:r>
            </w:hyperlink>
          </w:p>
          <w:p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“Trabajadores”, utilizar el total de los trabajadores con los que cuenta la empresa a la fecha de la emisión de la manifestación.</w:t>
            </w:r>
          </w:p>
          <w:p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“ventas anuales”, utilizar los datos conforme al reporte de su ejercicio fiscal correspondiente a la última declaración anual de impuestos federales, expresados en millones de pesos.</w:t>
            </w:r>
          </w:p>
          <w:p w:rsidR="00A453EA" w:rsidRDefault="00250EA9" w:rsidP="00304DDE">
            <w:pPr>
              <w:numPr>
                <w:ilvl w:val="0"/>
                <w:numId w:val="107"/>
              </w:numPr>
              <w:spacing w:after="0" w:line="240" w:lineRule="auto"/>
              <w:ind w:left="713" w:hanging="360"/>
              <w:jc w:val="both"/>
              <w:rPr>
                <w:rFonts w:ascii="Arial" w:eastAsia="Arial" w:hAnsi="Arial" w:cs="Arial"/>
                <w:color w:val="000000"/>
                <w:sz w:val="20"/>
              </w:rPr>
            </w:pPr>
            <w:r>
              <w:rPr>
                <w:rFonts w:ascii="Arial" w:eastAsia="Arial" w:hAnsi="Arial" w:cs="Arial"/>
                <w:color w:val="000000"/>
                <w:sz w:val="20"/>
              </w:rPr>
              <w:t xml:space="preserve">Señalar el tamaño de la empresa (Micro, Pequeña o Mediana), conforme al resultado de la operación señalada en el numeral anterior. </w:t>
            </w:r>
          </w:p>
          <w:p w:rsidR="00A453EA" w:rsidRDefault="00250EA9" w:rsidP="00304DDE">
            <w:pPr>
              <w:numPr>
                <w:ilvl w:val="0"/>
                <w:numId w:val="107"/>
              </w:numPr>
              <w:spacing w:after="0" w:line="240" w:lineRule="auto"/>
              <w:ind w:left="713" w:hanging="360"/>
              <w:jc w:val="both"/>
            </w:pPr>
            <w:r>
              <w:rPr>
                <w:rFonts w:ascii="Arial" w:eastAsia="Arial" w:hAnsi="Arial" w:cs="Arial"/>
                <w:color w:val="000000"/>
                <w:sz w:val="20"/>
              </w:rPr>
              <w:t>Anotar el nombre y firma del apoderado o representante legal del licitante.</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rsidR="00A453EA" w:rsidRDefault="00A453EA">
            <w:pPr>
              <w:suppressAutoHyphens/>
              <w:spacing w:after="0" w:line="240" w:lineRule="auto"/>
              <w:jc w:val="center"/>
              <w:rPr>
                <w:rFonts w:ascii="Calibri" w:eastAsia="Calibri" w:hAnsi="Calibri" w:cs="Calibri"/>
              </w:rPr>
            </w:pPr>
          </w:p>
        </w:tc>
      </w:tr>
    </w:tbl>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b/>
          <w:sz w:val="20"/>
        </w:rPr>
      </w:pPr>
      <w:r>
        <w:rPr>
          <w:rFonts w:ascii="Arial" w:eastAsia="Arial" w:hAnsi="Arial" w:cs="Arial"/>
          <w:b/>
          <w:sz w:val="20"/>
        </w:rPr>
        <w:t xml:space="preserve"> </w:t>
      </w:r>
    </w:p>
    <w:p w:rsidR="003631B5" w:rsidRDefault="003631B5">
      <w:pPr>
        <w:suppressAutoHyphens/>
        <w:spacing w:after="0" w:line="240" w:lineRule="auto"/>
        <w:rPr>
          <w:rFonts w:ascii="Arial" w:eastAsia="Arial" w:hAnsi="Arial" w:cs="Arial"/>
          <w:b/>
          <w:sz w:val="20"/>
        </w:rPr>
      </w:pPr>
    </w:p>
    <w:p w:rsidR="003631B5" w:rsidRDefault="003631B5">
      <w:pPr>
        <w:suppressAutoHyphens/>
        <w:spacing w:after="0" w:line="240" w:lineRule="auto"/>
        <w:rPr>
          <w:rFonts w:ascii="Arial" w:eastAsia="Arial" w:hAnsi="Arial" w:cs="Arial"/>
          <w:b/>
          <w:sz w:val="20"/>
        </w:rPr>
      </w:pPr>
    </w:p>
    <w:p w:rsidR="004E1832" w:rsidRDefault="004E1832">
      <w:pPr>
        <w:suppressAutoHyphens/>
        <w:spacing w:after="0" w:line="240" w:lineRule="auto"/>
        <w:rPr>
          <w:rFonts w:ascii="Arial" w:eastAsia="Arial" w:hAnsi="Arial" w:cs="Arial"/>
          <w:b/>
          <w:sz w:val="20"/>
        </w:rPr>
      </w:pPr>
    </w:p>
    <w:p w:rsidR="003631B5" w:rsidRDefault="003631B5">
      <w:pPr>
        <w:suppressAutoHyphens/>
        <w:spacing w:after="0" w:line="240" w:lineRule="auto"/>
        <w:rPr>
          <w:rFonts w:ascii="Arial" w:eastAsia="Arial" w:hAnsi="Arial" w:cs="Arial"/>
          <w:b/>
          <w:sz w:val="20"/>
        </w:rPr>
      </w:pPr>
    </w:p>
    <w:p w:rsidR="003631B5" w:rsidRDefault="003631B5">
      <w:pPr>
        <w:suppressAutoHyphens/>
        <w:spacing w:after="0" w:line="240" w:lineRule="auto"/>
        <w:rPr>
          <w:rFonts w:ascii="Arial" w:eastAsia="Arial" w:hAnsi="Arial" w:cs="Arial"/>
          <w:b/>
          <w:sz w:val="20"/>
        </w:rPr>
      </w:pPr>
    </w:p>
    <w:p w:rsidR="003631B5" w:rsidRDefault="003631B5">
      <w:pPr>
        <w:suppressAutoHyphens/>
        <w:spacing w:after="0" w:line="240" w:lineRule="auto"/>
        <w:rPr>
          <w:rFonts w:ascii="Arial" w:eastAsia="Arial" w:hAnsi="Arial" w:cs="Arial"/>
          <w:b/>
          <w:sz w:val="20"/>
        </w:rPr>
      </w:pPr>
    </w:p>
    <w:p w:rsidR="003631B5" w:rsidRDefault="003631B5">
      <w:pPr>
        <w:suppressAutoHyphens/>
        <w:spacing w:after="0" w:line="240" w:lineRule="auto"/>
        <w:rPr>
          <w:rFonts w:ascii="Arial" w:eastAsia="Arial" w:hAnsi="Arial" w:cs="Arial"/>
          <w:b/>
          <w:sz w:val="20"/>
        </w:rPr>
      </w:pPr>
    </w:p>
    <w:p w:rsidR="00A453EA" w:rsidRDefault="00250EA9">
      <w:pPr>
        <w:spacing w:after="0" w:line="240" w:lineRule="auto"/>
        <w:jc w:val="center"/>
        <w:rPr>
          <w:rFonts w:ascii="Arial" w:eastAsia="Arial" w:hAnsi="Arial" w:cs="Arial"/>
          <w:b/>
          <w:sz w:val="20"/>
        </w:rPr>
      </w:pPr>
      <w:r>
        <w:rPr>
          <w:rFonts w:ascii="Arial" w:eastAsia="Arial" w:hAnsi="Arial" w:cs="Arial"/>
          <w:b/>
          <w:sz w:val="20"/>
        </w:rPr>
        <w:t>ANEXO NÚMERO 6 (SEIS)</w:t>
      </w: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Lista de verificación para revisar proposiciones</w:t>
      </w:r>
    </w:p>
    <w:p w:rsidR="00A453EA" w:rsidRDefault="00A453EA">
      <w:pPr>
        <w:suppressAutoHyphens/>
        <w:spacing w:after="0" w:line="240" w:lineRule="auto"/>
        <w:jc w:val="center"/>
        <w:rPr>
          <w:rFonts w:ascii="Arial" w:eastAsia="Arial" w:hAnsi="Arial" w:cs="Arial"/>
          <w:b/>
          <w:sz w:val="20"/>
        </w:rPr>
      </w:pPr>
    </w:p>
    <w:tbl>
      <w:tblPr>
        <w:tblW w:w="0" w:type="auto"/>
        <w:jc w:val="center"/>
        <w:tblCellMar>
          <w:left w:w="10" w:type="dxa"/>
          <w:right w:w="10" w:type="dxa"/>
        </w:tblCellMar>
        <w:tblLook w:val="04A0" w:firstRow="1" w:lastRow="0" w:firstColumn="1" w:lastColumn="0" w:noHBand="0" w:noVBand="1"/>
      </w:tblPr>
      <w:tblGrid>
        <w:gridCol w:w="9054"/>
      </w:tblGrid>
      <w:tr w:rsidR="00A453EA">
        <w:trPr>
          <w:trHeight w:val="1"/>
          <w:jc w:val="center"/>
        </w:trPr>
        <w:tc>
          <w:tcPr>
            <w:tcW w:w="1030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A453EA" w:rsidRDefault="00250EA9">
            <w:pPr>
              <w:suppressAutoHyphens/>
              <w:spacing w:after="0" w:line="240" w:lineRule="auto"/>
            </w:pPr>
            <w:r>
              <w:rPr>
                <w:rFonts w:ascii="Arial" w:eastAsia="Arial" w:hAnsi="Arial" w:cs="Arial"/>
                <w:b/>
                <w:sz w:val="20"/>
              </w:rPr>
              <w:t>LICITACION PUBLICA  _______________________Fecha:______________ Licitante____________________________</w:t>
            </w:r>
          </w:p>
        </w:tc>
      </w:tr>
    </w:tbl>
    <w:p w:rsidR="00A453EA" w:rsidRDefault="00A453EA">
      <w:pPr>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5902"/>
        <w:gridCol w:w="1510"/>
        <w:gridCol w:w="724"/>
        <w:gridCol w:w="782"/>
      </w:tblGrid>
      <w:tr w:rsidR="00A453EA">
        <w:trPr>
          <w:trHeight w:val="1"/>
        </w:trPr>
        <w:tc>
          <w:tcPr>
            <w:tcW w:w="708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250EA9" w:rsidP="0036546A">
            <w:pPr>
              <w:keepNext/>
              <w:tabs>
                <w:tab w:val="left" w:pos="432"/>
              </w:tabs>
              <w:suppressAutoHyphens/>
              <w:spacing w:after="0" w:line="240" w:lineRule="auto"/>
              <w:ind w:left="432"/>
              <w:rPr>
                <w:sz w:val="18"/>
              </w:rPr>
            </w:pPr>
            <w:r w:rsidRPr="008047E8">
              <w:rPr>
                <w:rFonts w:ascii="Arial" w:eastAsia="Arial" w:hAnsi="Arial" w:cs="Arial"/>
                <w:b/>
                <w:sz w:val="18"/>
              </w:rPr>
              <w:t>DOCUMENTO SOLICITADO</w:t>
            </w:r>
          </w:p>
        </w:tc>
        <w:tc>
          <w:tcPr>
            <w:tcW w:w="1661"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250EA9">
            <w:pPr>
              <w:suppressAutoHyphens/>
              <w:spacing w:after="0" w:line="240" w:lineRule="auto"/>
              <w:jc w:val="center"/>
              <w:rPr>
                <w:sz w:val="18"/>
              </w:rPr>
            </w:pPr>
            <w:r w:rsidRPr="008047E8">
              <w:rPr>
                <w:rFonts w:ascii="Arial" w:eastAsia="Arial" w:hAnsi="Arial" w:cs="Arial"/>
                <w:b/>
                <w:sz w:val="18"/>
              </w:rPr>
              <w:t>PUNTO DONDE SE SOLICITA</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rsidR="00A453EA" w:rsidRPr="008047E8" w:rsidRDefault="00250EA9">
            <w:pPr>
              <w:suppressAutoHyphens/>
              <w:spacing w:after="0" w:line="240" w:lineRule="auto"/>
              <w:jc w:val="center"/>
              <w:rPr>
                <w:sz w:val="18"/>
              </w:rPr>
            </w:pPr>
            <w:r w:rsidRPr="008047E8">
              <w:rPr>
                <w:rFonts w:ascii="Arial" w:eastAsia="Arial" w:hAnsi="Arial" w:cs="Arial"/>
                <w:b/>
                <w:sz w:val="18"/>
              </w:rPr>
              <w:t>SI          NO</w:t>
            </w:r>
          </w:p>
        </w:tc>
      </w:tr>
      <w:tr w:rsidR="00A453EA">
        <w:trPr>
          <w:trHeight w:val="1"/>
        </w:trPr>
        <w:tc>
          <w:tcPr>
            <w:tcW w:w="708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Los licitantes para intervenir en el acto de presentación y apertura de proposiciones, deberán enviar escrito en el que su firmante manifieste, bajo protesta de decir verdad, que cuenta con facultades suficientes para comprometerse por sí o por su representada.</w:t>
            </w:r>
          </w:p>
        </w:tc>
        <w:tc>
          <w:tcPr>
            <w:tcW w:w="1661"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7</w:t>
            </w:r>
          </w:p>
        </w:tc>
        <w:tc>
          <w:tcPr>
            <w:tcW w:w="72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r>
    </w:tbl>
    <w:p w:rsidR="00A453EA" w:rsidRDefault="00A453EA" w:rsidP="0036546A">
      <w:pPr>
        <w:keepNext/>
        <w:tabs>
          <w:tab w:val="left" w:pos="0"/>
        </w:tabs>
        <w:suppressAutoHyphens/>
        <w:spacing w:after="0" w:line="240" w:lineRule="auto"/>
        <w:ind w:left="576"/>
        <w:rPr>
          <w:rFonts w:ascii="Arial" w:eastAsia="Arial" w:hAnsi="Arial" w:cs="Arial"/>
          <w:sz w:val="20"/>
        </w:rPr>
      </w:pPr>
    </w:p>
    <w:p w:rsidR="00A453EA" w:rsidRDefault="00250EA9" w:rsidP="0036546A">
      <w:pPr>
        <w:keepNext/>
        <w:tabs>
          <w:tab w:val="left" w:pos="0"/>
        </w:tabs>
        <w:suppressAutoHyphens/>
        <w:spacing w:after="0" w:line="240" w:lineRule="auto"/>
        <w:ind w:left="576"/>
        <w:rPr>
          <w:rFonts w:ascii="Arial" w:eastAsia="Arial" w:hAnsi="Arial" w:cs="Arial"/>
          <w:sz w:val="20"/>
        </w:rPr>
      </w:pPr>
      <w:r>
        <w:rPr>
          <w:rFonts w:ascii="Arial" w:eastAsia="Arial" w:hAnsi="Arial" w:cs="Arial"/>
          <w:sz w:val="20"/>
        </w:rPr>
        <w:t>DOCUMENTACIÓN CORRESPONDIENTE A LA PROPOSICION TÉCNICA</w:t>
      </w:r>
    </w:p>
    <w:tbl>
      <w:tblPr>
        <w:tblW w:w="0" w:type="auto"/>
        <w:tblInd w:w="60" w:type="dxa"/>
        <w:tblCellMar>
          <w:left w:w="10" w:type="dxa"/>
          <w:right w:w="10" w:type="dxa"/>
        </w:tblCellMar>
        <w:tblLook w:val="04A0" w:firstRow="1" w:lastRow="0" w:firstColumn="1" w:lastColumn="0" w:noHBand="0" w:noVBand="1"/>
      </w:tblPr>
      <w:tblGrid>
        <w:gridCol w:w="5977"/>
        <w:gridCol w:w="1546"/>
        <w:gridCol w:w="709"/>
        <w:gridCol w:w="686"/>
      </w:tblGrid>
      <w:tr w:rsidR="00A453EA" w:rsidTr="008047E8">
        <w:trPr>
          <w:trHeight w:val="1"/>
          <w:tblHeader/>
        </w:trPr>
        <w:tc>
          <w:tcPr>
            <w:tcW w:w="597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36546A" w:rsidP="0036546A">
            <w:pPr>
              <w:suppressAutoHyphens/>
              <w:spacing w:after="0" w:line="240" w:lineRule="auto"/>
              <w:rPr>
                <w:b/>
                <w:sz w:val="18"/>
              </w:rPr>
            </w:pPr>
            <w:r w:rsidRPr="008047E8">
              <w:rPr>
                <w:rFonts w:ascii="Arial" w:eastAsia="Arial" w:hAnsi="Arial" w:cs="Arial"/>
                <w:b/>
                <w:sz w:val="18"/>
              </w:rPr>
              <w:t xml:space="preserve">       </w:t>
            </w:r>
            <w:r w:rsidR="00250EA9" w:rsidRPr="008047E8">
              <w:rPr>
                <w:rFonts w:ascii="Arial" w:eastAsia="Arial" w:hAnsi="Arial" w:cs="Arial"/>
                <w:b/>
                <w:sz w:val="18"/>
              </w:rPr>
              <w:t>DOCUMENTO SOLICITADO</w:t>
            </w:r>
          </w:p>
        </w:tc>
        <w:tc>
          <w:tcPr>
            <w:tcW w:w="1546"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8047E8">
            <w:pPr>
              <w:suppressAutoHyphens/>
              <w:spacing w:after="0" w:line="240" w:lineRule="auto"/>
              <w:jc w:val="center"/>
              <w:rPr>
                <w:b/>
                <w:sz w:val="18"/>
              </w:rPr>
            </w:pPr>
            <w:r>
              <w:rPr>
                <w:rFonts w:ascii="Arial" w:eastAsia="Arial" w:hAnsi="Arial" w:cs="Arial"/>
                <w:b/>
                <w:sz w:val="18"/>
              </w:rPr>
              <w:t xml:space="preserve">PUNTO </w:t>
            </w:r>
            <w:r w:rsidR="00250EA9" w:rsidRPr="008047E8">
              <w:rPr>
                <w:rFonts w:ascii="Arial" w:eastAsia="Arial" w:hAnsi="Arial" w:cs="Arial"/>
                <w:b/>
                <w:sz w:val="18"/>
              </w:rPr>
              <w:t>DONDE SE SOLICITA</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rsidR="00A453EA" w:rsidRPr="008047E8" w:rsidRDefault="00250EA9">
            <w:pPr>
              <w:suppressAutoHyphens/>
              <w:spacing w:after="0" w:line="240" w:lineRule="auto"/>
              <w:ind w:left="214"/>
              <w:jc w:val="center"/>
              <w:rPr>
                <w:b/>
                <w:sz w:val="18"/>
              </w:rPr>
            </w:pPr>
            <w:r w:rsidRPr="008047E8">
              <w:rPr>
                <w:rFonts w:ascii="Arial" w:eastAsia="Arial" w:hAnsi="Arial" w:cs="Arial"/>
                <w:b/>
                <w:sz w:val="18"/>
              </w:rPr>
              <w:t>SI           NO</w:t>
            </w:r>
          </w:p>
        </w:tc>
      </w:tr>
      <w:tr w:rsidR="008047E8"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rsidR="008047E8" w:rsidRPr="00641983" w:rsidRDefault="008047E8">
            <w:pPr>
              <w:suppressAutoHyphens/>
              <w:spacing w:after="0" w:line="240" w:lineRule="auto"/>
              <w:jc w:val="both"/>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proofErr w:type="spellStart"/>
            <w:r>
              <w:rPr>
                <w:rFonts w:ascii="Arial" w:eastAsia="Arial" w:hAnsi="Arial" w:cs="Arial"/>
                <w:sz w:val="20"/>
              </w:rPr>
              <w:t>si</w:t>
            </w:r>
            <w:proofErr w:type="spellEnd"/>
            <w:r>
              <w:rPr>
                <w:rFonts w:ascii="Arial" w:eastAsia="Arial" w:hAnsi="Arial" w:cs="Arial"/>
                <w:sz w:val="20"/>
              </w:rPr>
              <w:t xml:space="preserve"> o por su representada, conforme al </w:t>
            </w:r>
            <w:r>
              <w:rPr>
                <w:rFonts w:ascii="Arial" w:eastAsia="Arial" w:hAnsi="Arial" w:cs="Arial"/>
                <w:b/>
                <w:sz w:val="20"/>
              </w:rPr>
              <w:t xml:space="preserve">Anexo No. 8 </w:t>
            </w:r>
            <w:r>
              <w:rPr>
                <w:rFonts w:ascii="Arial" w:eastAsia="Arial" w:hAnsi="Arial" w:cs="Arial"/>
                <w:sz w:val="20"/>
              </w:rPr>
              <w:t xml:space="preserve">el cual forma parte de la presente convocatoria,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8047E8" w:rsidRDefault="008047E8">
            <w:pPr>
              <w:suppressAutoHyphens/>
              <w:spacing w:after="0" w:line="240" w:lineRule="auto"/>
              <w:jc w:val="center"/>
            </w:pPr>
            <w:r>
              <w:rPr>
                <w:rFonts w:ascii="Arial" w:eastAsia="Arial" w:hAnsi="Arial" w:cs="Arial"/>
                <w:sz w:val="20"/>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8047E8" w:rsidRDefault="008047E8">
            <w:pPr>
              <w:suppressAutoHyphens/>
              <w:spacing w:after="0" w:line="240" w:lineRule="auto"/>
              <w:jc w:val="center"/>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047E8" w:rsidRDefault="008047E8">
            <w:pPr>
              <w:suppressAutoHyphens/>
              <w:spacing w:after="0" w:line="240" w:lineRule="auto"/>
              <w:jc w:val="center"/>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641983" w:rsidP="00641983">
            <w:pPr>
              <w:suppressAutoHyphens/>
              <w:spacing w:after="0" w:line="240" w:lineRule="auto"/>
              <w:jc w:val="both"/>
            </w:pPr>
            <w:r>
              <w:rPr>
                <w:rFonts w:ascii="Arial" w:eastAsia="Arial" w:hAnsi="Arial" w:cs="Arial"/>
                <w:sz w:val="20"/>
              </w:rPr>
              <w:t xml:space="preserve">Los licitantes para la presentación de su proposición, deberán ajustarse a los requisitos y especificaciones previstas en el </w:t>
            </w:r>
            <w:r w:rsidR="00250EA9">
              <w:rPr>
                <w:rFonts w:ascii="Arial" w:eastAsia="Arial" w:hAnsi="Arial" w:cs="Arial"/>
                <w:sz w:val="20"/>
              </w:rPr>
              <w:t>Anexo Técnico Numero 1 (uno) el cual forma parte de la presente convocatoria</w:t>
            </w:r>
            <w:r>
              <w:rPr>
                <w:rFonts w:ascii="Arial" w:eastAsia="Arial" w:hAnsi="Arial" w:cs="Arial"/>
                <w:sz w:val="20"/>
              </w:rPr>
              <w:t xml:space="preserve"> </w:t>
            </w:r>
            <w:r w:rsidRPr="00641983">
              <w:rPr>
                <w:rFonts w:ascii="Arial" w:eastAsia="Arial" w:hAnsi="Arial" w:cs="Arial"/>
                <w:sz w:val="20"/>
              </w:rPr>
              <w:t>a)</w:t>
            </w:r>
            <w:r w:rsidRPr="00641983">
              <w:rPr>
                <w:rFonts w:ascii="Arial" w:eastAsia="Arial" w:hAnsi="Arial" w:cs="Arial"/>
                <w:sz w:val="20"/>
              </w:rPr>
              <w:tab/>
              <w:t>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A)</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 xml:space="preserve">Deberá presentar folletos, catálogos y/o instructivos de los consumibles ofertados e impresoras </w:t>
            </w:r>
            <w:r w:rsidR="00641983" w:rsidRPr="00641983">
              <w:rPr>
                <w:rFonts w:ascii="Arial" w:eastAsia="Arial" w:hAnsi="Arial" w:cs="Arial"/>
                <w:sz w:val="20"/>
              </w:rPr>
              <w:t xml:space="preserve">en calidad de Préstamo para el consumo de los Bienes a Adquirir </w:t>
            </w:r>
            <w:r>
              <w:rPr>
                <w:rFonts w:ascii="Arial" w:eastAsia="Arial" w:hAnsi="Arial" w:cs="Arial"/>
                <w:sz w:val="20"/>
              </w:rPr>
              <w:t>en que éstos serán utilizados,  DEBIDAMENTE REFERENCIADOS, ya que son necesarios para corroborar las especificaciones, características y calidad de los bienes.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B)</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Pr="00641983" w:rsidRDefault="00250EA9">
            <w:pPr>
              <w:suppressAutoHyphens/>
              <w:spacing w:after="0" w:line="240" w:lineRule="auto"/>
              <w:jc w:val="both"/>
            </w:pPr>
            <w:r>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w:t>
            </w:r>
            <w:r w:rsidR="00DA7038">
              <w:rPr>
                <w:rFonts w:ascii="Arial" w:eastAsia="Arial" w:hAnsi="Arial" w:cs="Arial"/>
                <w:sz w:val="20"/>
              </w:rPr>
              <w:t>ante</w:t>
            </w:r>
            <w:r>
              <w:rPr>
                <w:rFonts w:ascii="Arial" w:eastAsia="Arial" w:hAnsi="Arial" w:cs="Arial"/>
                <w:sz w:val="20"/>
              </w:rPr>
              <w:t xml:space="preserve">penúltimo párrafo, de la LAASSP, conforme al </w:t>
            </w:r>
            <w:r>
              <w:rPr>
                <w:rFonts w:ascii="Arial" w:eastAsia="Arial" w:hAnsi="Arial" w:cs="Arial"/>
                <w:b/>
                <w:sz w:val="20"/>
              </w:rPr>
              <w:t>Anexo Número 3 (tres)</w:t>
            </w:r>
            <w:r w:rsidR="00641983">
              <w:rPr>
                <w:rFonts w:ascii="Arial" w:eastAsia="Arial" w:hAnsi="Arial" w:cs="Arial"/>
                <w:b/>
                <w:sz w:val="20"/>
              </w:rPr>
              <w:t xml:space="preserve">, </w:t>
            </w:r>
            <w:r w:rsidR="0064198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C)</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D)</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lastRenderedPageBreak/>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w:t>
            </w:r>
            <w:r w:rsidR="00086B63">
              <w:rPr>
                <w:rFonts w:ascii="Arial" w:eastAsia="Arial" w:hAnsi="Arial" w:cs="Arial"/>
                <w:b/>
                <w:sz w:val="20"/>
              </w:rPr>
              <w:t xml:space="preserve">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E)</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ind w:right="45"/>
              <w:jc w:val="both"/>
              <w:rPr>
                <w:rFonts w:ascii="Arial" w:eastAsia="Arial" w:hAnsi="Arial" w:cs="Arial"/>
                <w:sz w:val="20"/>
              </w:rPr>
            </w:pPr>
            <w:r>
              <w:rPr>
                <w:rFonts w:ascii="Arial" w:eastAsia="Arial" w:hAnsi="Arial" w:cs="Arial"/>
                <w:sz w:val="20"/>
              </w:rPr>
              <w:t>•</w:t>
            </w:r>
            <w:r>
              <w:rPr>
                <w:rFonts w:ascii="Arial" w:eastAsia="Arial" w:hAnsi="Arial" w:cs="Arial"/>
                <w:sz w:val="20"/>
              </w:rPr>
              <w:tab/>
              <w:t>Tratándose de bienes de origen nacional y/</w:t>
            </w:r>
            <w:proofErr w:type="spellStart"/>
            <w:r>
              <w:rPr>
                <w:rFonts w:ascii="Arial" w:eastAsia="Arial" w:hAnsi="Arial" w:cs="Arial"/>
                <w:sz w:val="20"/>
              </w:rPr>
              <w:t>o</w:t>
            </w:r>
            <w:proofErr w:type="spellEnd"/>
            <w:r>
              <w:rPr>
                <w:rFonts w:ascii="Arial" w:eastAsia="Arial" w:hAnsi="Arial" w:cs="Arial"/>
                <w:sz w:val="20"/>
              </w:rPr>
              <w:t xml:space="preserve"> originarios de México que cumplen con la regla de origen correspondiente a los capítulos de compras del sector público de los tratados de libre comercio suscritos por México, por lo que los licitantes deberán presentar escrito bajo protesta de decir verdad, manifestando dar cumplimiento a lo dispuesto por las Reglas 5.2 de las Reglas para la aplicación del margen de preferencia, publicadas el 28 de diciembre de 2010 en el Diario Oficial de la Federación. Podrán presentar escrito libre o el </w:t>
            </w:r>
            <w:r>
              <w:rPr>
                <w:rFonts w:ascii="Arial" w:eastAsia="Arial" w:hAnsi="Arial" w:cs="Arial"/>
                <w:b/>
                <w:sz w:val="20"/>
              </w:rPr>
              <w:t>Anexo Número 4 (cuatro) y Anexo Número 4BIS (cuatro BIS)</w:t>
            </w:r>
            <w:r>
              <w:rPr>
                <w:rFonts w:ascii="Arial" w:eastAsia="Arial" w:hAnsi="Arial" w:cs="Arial"/>
                <w:sz w:val="20"/>
              </w:rPr>
              <w:t xml:space="preserve"> de la presente Convocatoria según corresponda.</w:t>
            </w:r>
          </w:p>
          <w:p w:rsidR="00A453EA" w:rsidRDefault="00250EA9" w:rsidP="00A55C80">
            <w:pPr>
              <w:suppressAutoHyphens/>
              <w:spacing w:after="0" w:line="240" w:lineRule="auto"/>
              <w:ind w:right="45"/>
              <w:jc w:val="both"/>
            </w:pPr>
            <w:r>
              <w:rPr>
                <w:rFonts w:ascii="Arial" w:eastAsia="Arial" w:hAnsi="Arial" w:cs="Arial"/>
                <w:sz w:val="20"/>
              </w:rPr>
              <w:t>•</w:t>
            </w:r>
            <w:r>
              <w:rPr>
                <w:rFonts w:ascii="Arial" w:eastAsia="Arial" w:hAnsi="Arial" w:cs="Arial"/>
                <w:sz w:val="20"/>
              </w:rPr>
              <w:tab/>
              <w:t>Los licitantes que oferten bienes de importación, deberán presentar escrito bajo protesta de decir verdad, en el que suscriba el Licitante, en los términos de lo previsto en las “Reglas para la celebración de licitaciones públicas internacionales bajo la cobertura de tratados de libre comercio suscritos por los Estados Unidos Mexicanos”, que</w:t>
            </w:r>
            <w:r w:rsidR="00086B63">
              <w:rPr>
                <w:rFonts w:ascii="Arial" w:eastAsia="Arial" w:hAnsi="Arial" w:cs="Arial"/>
                <w:sz w:val="20"/>
              </w:rPr>
              <w:t xml:space="preserve"> las claves ___</w:t>
            </w:r>
            <w:r>
              <w:rPr>
                <w:rFonts w:ascii="Arial" w:eastAsia="Arial" w:hAnsi="Arial" w:cs="Arial"/>
                <w:sz w:val="20"/>
              </w:rPr>
              <w:t>son originarios de __ país que tiene suscrito con los Estados Unidos Mexican</w:t>
            </w:r>
            <w:r w:rsidR="00086B63">
              <w:rPr>
                <w:rFonts w:ascii="Arial" w:eastAsia="Arial" w:hAnsi="Arial" w:cs="Arial"/>
                <w:sz w:val="20"/>
              </w:rPr>
              <w:t xml:space="preserve">os el Tratado de Libre </w:t>
            </w:r>
            <w:proofErr w:type="spellStart"/>
            <w:r w:rsidR="00086B63">
              <w:rPr>
                <w:rFonts w:ascii="Arial" w:eastAsia="Arial" w:hAnsi="Arial" w:cs="Arial"/>
                <w:sz w:val="20"/>
              </w:rPr>
              <w:t>Comercio</w:t>
            </w:r>
            <w:r>
              <w:rPr>
                <w:rFonts w:ascii="Arial" w:eastAsia="Arial" w:hAnsi="Arial" w:cs="Arial"/>
                <w:sz w:val="20"/>
              </w:rPr>
              <w:t>_de</w:t>
            </w:r>
            <w:proofErr w:type="spellEnd"/>
            <w:r>
              <w:rPr>
                <w:rFonts w:ascii="Arial" w:eastAsia="Arial" w:hAnsi="Arial" w:cs="Arial"/>
                <w:sz w:val="20"/>
              </w:rPr>
              <w:t xml:space="preserve"> conformidad con la regla de origen establecida en el capítulo de compras del sector público de dicho tratado. El escrito deberá de ser presentado conforme el </w:t>
            </w:r>
            <w:r>
              <w:rPr>
                <w:rFonts w:ascii="Arial" w:eastAsia="Arial" w:hAnsi="Arial" w:cs="Arial"/>
                <w:b/>
                <w:sz w:val="20"/>
              </w:rPr>
              <w:t>anexo número 1</w:t>
            </w:r>
            <w:r w:rsidR="00A55C80">
              <w:rPr>
                <w:rFonts w:ascii="Arial" w:eastAsia="Arial" w:hAnsi="Arial" w:cs="Arial"/>
                <w:b/>
                <w:sz w:val="20"/>
              </w:rPr>
              <w:t>1</w:t>
            </w:r>
            <w:r>
              <w:rPr>
                <w:rFonts w:ascii="Arial" w:eastAsia="Arial" w:hAnsi="Arial" w:cs="Arial"/>
                <w:b/>
                <w:sz w:val="20"/>
              </w:rPr>
              <w:t xml:space="preserve"> (</w:t>
            </w:r>
            <w:r w:rsidR="00A55C80">
              <w:rPr>
                <w:rFonts w:ascii="Arial" w:eastAsia="Arial" w:hAnsi="Arial" w:cs="Arial"/>
                <w:b/>
                <w:sz w:val="20"/>
              </w:rPr>
              <w:t>once</w:t>
            </w:r>
            <w:r>
              <w:rPr>
                <w:rFonts w:ascii="Arial" w:eastAsia="Arial" w:hAnsi="Arial" w:cs="Arial"/>
                <w:b/>
                <w:sz w:val="20"/>
              </w:rPr>
              <w:t>)</w:t>
            </w:r>
            <w:r>
              <w:rPr>
                <w:rFonts w:ascii="Arial" w:eastAsia="Arial" w:hAnsi="Arial" w:cs="Arial"/>
                <w:sz w:val="20"/>
              </w:rPr>
              <w:t>,  de las presentes bases de Licitación Pública.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F)</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086B63">
            <w:pPr>
              <w:suppressAutoHyphens/>
              <w:spacing w:after="0" w:line="240" w:lineRule="auto"/>
              <w:jc w:val="both"/>
            </w:pPr>
            <w:r w:rsidRPr="00086B63">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086B63">
              <w:rPr>
                <w:rFonts w:ascii="Arial" w:eastAsia="Arial" w:hAnsi="Arial" w:cs="Arial"/>
                <w:b/>
                <w:sz w:val="20"/>
              </w:rPr>
              <w:t>Anexo Número 5 (cinco)</w:t>
            </w:r>
            <w:r w:rsidRPr="00086B63">
              <w:rPr>
                <w:rFonts w:ascii="Arial" w:eastAsia="Arial" w:hAnsi="Arial" w:cs="Arial"/>
                <w:sz w:val="20"/>
              </w:rPr>
              <w:t>, de la presente convocatoria, en caso de no ser MIPYME, presentar documento bajo protesta de decir verdad, en el que manifieste que no le aplica.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G)</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Pr>
                <w:rFonts w:ascii="Arial" w:eastAsia="Arial" w:hAnsi="Arial" w:cs="Arial"/>
                <w:b/>
                <w:sz w:val="20"/>
              </w:rPr>
              <w:t>Anexo Número 2 (dos),</w:t>
            </w:r>
            <w:r>
              <w:rPr>
                <w:rFonts w:ascii="Arial" w:eastAsia="Arial" w:hAnsi="Arial" w:cs="Arial"/>
                <w:sz w:val="20"/>
              </w:rPr>
              <w:t xml:space="preserve">  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H)</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Copia simple de los documentos descritos en el numeral 2.1, y 2.2, de la presente convocatoria, según corresponda.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I )</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Pr="00086B63" w:rsidRDefault="00250EA9">
            <w:pPr>
              <w:suppressAutoHyphens/>
              <w:spacing w:after="0" w:line="240" w:lineRule="auto"/>
              <w:jc w:val="both"/>
            </w:pPr>
            <w:r>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J)</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lastRenderedPageBreak/>
              <w:t xml:space="preserve">Carta de del fabricante o distribuidor mayorista del bien ofertado, en papel membretado y firma autógrafa del representante legal, conforme al </w:t>
            </w:r>
            <w:r>
              <w:rPr>
                <w:rFonts w:ascii="Arial" w:eastAsia="Arial" w:hAnsi="Arial" w:cs="Arial"/>
                <w:b/>
                <w:sz w:val="20"/>
              </w:rPr>
              <w:t>anexo número 13.</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K)</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both"/>
            </w:pPr>
            <w:r>
              <w:rPr>
                <w:rFonts w:ascii="Arial" w:eastAsia="Arial" w:hAnsi="Arial" w:cs="Arial"/>
                <w:color w:val="000000"/>
                <w:sz w:val="20"/>
              </w:rPr>
              <w:t>Documento VIGENTE expedido por el SAT,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center"/>
            </w:pPr>
            <w:r>
              <w:rPr>
                <w:rFonts w:ascii="Arial" w:eastAsia="Arial" w:hAnsi="Arial" w:cs="Arial"/>
                <w:sz w:val="20"/>
              </w:rPr>
              <w:t>6.1 INCISOS L)</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rsidP="006131B1">
            <w:pPr>
              <w:suppressAutoHyphens/>
              <w:spacing w:after="0" w:line="240" w:lineRule="auto"/>
              <w:jc w:val="both"/>
            </w:pPr>
            <w:r>
              <w:rPr>
                <w:rFonts w:ascii="Arial" w:eastAsia="Arial" w:hAnsi="Arial" w:cs="Arial"/>
                <w:color w:val="000000"/>
                <w:sz w:val="20"/>
              </w:rPr>
              <w:t>Documento VIGENTE expedido por el IMSS, en el que emita opinión en sentido POSITIVO de cumplimiento de obligaciones fiscales en materia de Seguridad Social vigente al acto de presentación de Propuestas a nombre del licitante.</w:t>
            </w:r>
            <w:r w:rsidR="006131B1">
              <w:rPr>
                <w:rFonts w:ascii="Arial" w:eastAsia="Arial" w:hAnsi="Arial" w:cs="Arial"/>
                <w:color w:val="000000"/>
                <w:sz w:val="20"/>
              </w:rPr>
              <w:t xml:space="preserve"> (en caso de no presentar opinión vigente al acto de presentación de propuesta la convocante verificara que se encuentre al corriente de sus obligaciones)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INCISOS M)</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both"/>
            </w:pPr>
            <w:r>
              <w:rPr>
                <w:rFonts w:ascii="Arial" w:eastAsia="Arial" w:hAnsi="Arial" w:cs="Arial"/>
                <w:sz w:val="20"/>
              </w:rPr>
              <w:t xml:space="preserve">Constancia de situación fiscal emitida por el  </w:t>
            </w:r>
            <w:proofErr w:type="spellStart"/>
            <w:r>
              <w:rPr>
                <w:rFonts w:ascii="Arial" w:eastAsia="Arial" w:hAnsi="Arial" w:cs="Arial"/>
                <w:sz w:val="20"/>
              </w:rPr>
              <w:t>Infonavit</w:t>
            </w:r>
            <w:proofErr w:type="spellEnd"/>
            <w:r>
              <w:rPr>
                <w:rFonts w:ascii="Arial" w:eastAsia="Arial" w:hAnsi="Arial" w:cs="Arial"/>
                <w:sz w:val="20"/>
              </w:rPr>
              <w:t>, con fundamento en el artículo 16 fracción XIX de la ley del instituto del fondo nacional de la vivienda para los trabajadores, mediante resolución RCA-5789-01/17, publicado  en el DOF el 25 de enero del 2017.</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INCISOS N)</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Copia de R.F.C. y registro patronal. En caso de no contar con registro patronal propio, el licitante deberá celebrar convenio de participación conjunta con la empresa que le proporciona el recurso humano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O)</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P)</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rsidP="0057407B">
            <w:pPr>
              <w:suppressAutoHyphens/>
              <w:spacing w:after="0" w:line="240" w:lineRule="auto"/>
              <w:jc w:val="both"/>
            </w:pPr>
            <w:r>
              <w:rPr>
                <w:rFonts w:ascii="Arial" w:eastAsia="Arial" w:hAnsi="Arial" w:cs="Arial"/>
                <w:sz w:val="20"/>
              </w:rPr>
              <w:t>Escrito a través del cual el licitante o su representante legal manifieste, que se compromete que con la entrega de los bienes de consumo adquiridos, otorgue sin costo adicional para el Instituto equipos de impresión del perfil solicitado de acuerdo al anexo No.1 Técnico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Q)</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Deberá anexar el instrumento notarial que acredite que quien suscribe la carta de respaldo es representante legal de la empresa fabricante del cartucho de tóner de impresión o distribuidor mayorista autorizado  y del licitante debiendo anexar copia legible de identificación oficial vigente del representante legal (credencial para votar con fotografía, pasaporte o cedula profesional).</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R)</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rsidP="0016629C">
            <w:pPr>
              <w:suppressAutoHyphens/>
              <w:spacing w:after="0" w:line="240" w:lineRule="auto"/>
              <w:jc w:val="both"/>
            </w:pPr>
            <w:r>
              <w:rPr>
                <w:rFonts w:ascii="Arial" w:eastAsia="Arial" w:hAnsi="Arial" w:cs="Arial"/>
                <w:sz w:val="20"/>
              </w:rPr>
              <w:t>Escrito en formato libre, donde manifieste  que no desempeña empleo, cargo o comisión  en el servicio público, o en su caso, que a pesar de desempeñarlo, con la formalización de la presen</w:t>
            </w:r>
            <w:r w:rsidR="0016629C">
              <w:rPr>
                <w:rFonts w:ascii="Arial" w:eastAsia="Arial" w:hAnsi="Arial" w:cs="Arial"/>
                <w:sz w:val="20"/>
              </w:rPr>
              <w:t xml:space="preserve">te licitación  pública bajo la cobertura de tratados </w:t>
            </w:r>
            <w:r>
              <w:rPr>
                <w:rFonts w:ascii="Arial" w:eastAsia="Arial" w:hAnsi="Arial" w:cs="Arial"/>
                <w:sz w:val="20"/>
              </w:rPr>
              <w:t xml:space="preserve">no. </w:t>
            </w:r>
            <w:r w:rsidR="003867E3">
              <w:rPr>
                <w:rFonts w:ascii="Arial" w:eastAsia="Arial" w:hAnsi="Arial" w:cs="Arial"/>
                <w:sz w:val="20"/>
              </w:rPr>
              <w:t>LA-</w:t>
            </w:r>
            <w:r w:rsidR="00406F4C" w:rsidRPr="00406F4C">
              <w:rPr>
                <w:rFonts w:ascii="Arial" w:eastAsia="Arial" w:hAnsi="Arial" w:cs="Arial"/>
                <w:sz w:val="20"/>
              </w:rPr>
              <w:t>50-GYR-050GYR002-T-4-2023</w:t>
            </w:r>
            <w:r>
              <w:rPr>
                <w:rFonts w:ascii="Arial" w:eastAsia="Arial" w:hAnsi="Arial" w:cs="Arial"/>
                <w:sz w:val="20"/>
              </w:rPr>
              <w:t>, no se actualiza un conflicto de interés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S)</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 xml:space="preserve">Copia del acta constitutiva  tratándose de persona moral, testimonio de la escritura pública en la que conste que fue constituida y en caso de ser persona física copia certificada del </w:t>
            </w:r>
            <w:r>
              <w:rPr>
                <w:rFonts w:ascii="Arial" w:eastAsia="Arial" w:hAnsi="Arial" w:cs="Arial"/>
                <w:sz w:val="20"/>
              </w:rPr>
              <w:lastRenderedPageBreak/>
              <w:t>acta de nacimiento o en su caso, carta de naturalización respectiva.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lastRenderedPageBreak/>
              <w:t>6.1 Inciso T)</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lastRenderedPageBreak/>
              <w:t>Carta firmada por el representante legal indicando que el desecho de  los tóner vacíos retirados será de su estricta y exclusiva responsabilidad, liberando al Instituto de cualquier responsabilidad y/o  acción legal que pudiera surgir con motivo de lo anterior.</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U)</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rPr>
                <w:rFonts w:ascii="Calibri" w:eastAsia="Calibri" w:hAnsi="Calibri" w:cs="Calibri"/>
              </w:rPr>
            </w:pPr>
            <w:r>
              <w:rPr>
                <w:rFonts w:ascii="Arial" w:eastAsia="Arial" w:hAnsi="Arial" w:cs="Arial"/>
                <w:sz w:val="20"/>
              </w:rPr>
              <w:t> </w:t>
            </w:r>
          </w:p>
          <w:p w:rsidR="00A453EA" w:rsidRDefault="00250EA9" w:rsidP="004E1832">
            <w:pPr>
              <w:suppressAutoHyphens/>
              <w:spacing w:after="0" w:line="240" w:lineRule="auto"/>
              <w:jc w:val="both"/>
            </w:pPr>
            <w:r>
              <w:rPr>
                <w:rFonts w:ascii="Arial" w:eastAsia="Arial" w:hAnsi="Arial" w:cs="Arial"/>
                <w:sz w:val="20"/>
              </w:rPr>
              <w:t>Acuse del Manifiesto de no conflicto de interés generado en la página: </w:t>
            </w:r>
            <w:hyperlink r:id="rId17">
              <w:r>
                <w:rPr>
                  <w:rFonts w:ascii="Arial" w:eastAsia="Arial" w:hAnsi="Arial" w:cs="Arial"/>
                  <w:color w:val="0000FF"/>
                  <w:sz w:val="20"/>
                  <w:u w:val="single"/>
                </w:rPr>
                <w:t>https://manifiesto.funcionpublica.gob.mx/SMP-web/loginPage.jsf</w:t>
              </w:r>
            </w:hyperlink>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6.1 Inciso V)</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o servicio que se está solicitando, el no presentar los documentos anteriores, así como el no coincidir el objeto social</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6.3 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r w:rsidR="00A453EA"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sz w:val="20"/>
              </w:rPr>
              <w:t>6.3 II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bl>
    <w:p w:rsidR="00A453EA" w:rsidRDefault="00A453EA">
      <w:pPr>
        <w:suppressAutoHyphens/>
        <w:spacing w:after="0" w:line="240" w:lineRule="auto"/>
        <w:jc w:val="both"/>
        <w:rPr>
          <w:rFonts w:ascii="Arial" w:eastAsia="Arial" w:hAnsi="Arial" w:cs="Arial"/>
          <w:sz w:val="20"/>
        </w:rPr>
      </w:pPr>
    </w:p>
    <w:tbl>
      <w:tblPr>
        <w:tblW w:w="0" w:type="auto"/>
        <w:tblInd w:w="60" w:type="dxa"/>
        <w:tblLayout w:type="fixed"/>
        <w:tblCellMar>
          <w:left w:w="10" w:type="dxa"/>
          <w:right w:w="10" w:type="dxa"/>
        </w:tblCellMar>
        <w:tblLook w:val="04A0" w:firstRow="1" w:lastRow="0" w:firstColumn="1" w:lastColumn="0" w:noHBand="0" w:noVBand="1"/>
      </w:tblPr>
      <w:tblGrid>
        <w:gridCol w:w="5822"/>
        <w:gridCol w:w="1678"/>
        <w:gridCol w:w="709"/>
        <w:gridCol w:w="709"/>
      </w:tblGrid>
      <w:tr w:rsidR="00A453EA" w:rsidTr="008047E8">
        <w:tc>
          <w:tcPr>
            <w:tcW w:w="5822"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250EA9">
            <w:pPr>
              <w:keepNext/>
              <w:suppressAutoHyphens/>
              <w:spacing w:after="0" w:line="240" w:lineRule="auto"/>
              <w:ind w:left="432"/>
              <w:rPr>
                <w:sz w:val="18"/>
              </w:rPr>
            </w:pPr>
            <w:r w:rsidRPr="008047E8">
              <w:rPr>
                <w:rFonts w:ascii="Arial" w:eastAsia="Arial" w:hAnsi="Arial" w:cs="Arial"/>
                <w:b/>
                <w:sz w:val="18"/>
              </w:rPr>
              <w:t>DOCUMENTOS SOLICITADOS EN EL ANEXO TECNICO No. 1</w:t>
            </w:r>
          </w:p>
        </w:tc>
        <w:tc>
          <w:tcPr>
            <w:tcW w:w="1678"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rsidR="00A453EA" w:rsidRPr="008047E8" w:rsidRDefault="00250EA9">
            <w:pPr>
              <w:suppressAutoHyphens/>
              <w:spacing w:after="0" w:line="240" w:lineRule="auto"/>
              <w:jc w:val="center"/>
              <w:rPr>
                <w:sz w:val="18"/>
              </w:rPr>
            </w:pPr>
            <w:r w:rsidRPr="008047E8">
              <w:rPr>
                <w:rFonts w:ascii="Arial" w:eastAsia="Arial" w:hAnsi="Arial" w:cs="Arial"/>
                <w:b/>
                <w:sz w:val="18"/>
              </w:rPr>
              <w:t>PUNTO DONDE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rsidR="00A453EA" w:rsidRPr="008047E8" w:rsidRDefault="00250EA9">
            <w:pPr>
              <w:suppressAutoHyphens/>
              <w:spacing w:after="0" w:line="240" w:lineRule="auto"/>
              <w:jc w:val="center"/>
              <w:rPr>
                <w:sz w:val="18"/>
              </w:rPr>
            </w:pPr>
            <w:r w:rsidRPr="008047E8">
              <w:rPr>
                <w:rFonts w:ascii="Arial" w:eastAsia="Arial" w:hAnsi="Arial" w:cs="Arial"/>
                <w:b/>
                <w:sz w:val="18"/>
              </w:rPr>
              <w:t>SI          NO</w:t>
            </w:r>
          </w:p>
        </w:tc>
      </w:tr>
      <w:tr w:rsidR="008047E8"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rsidP="0016629C">
            <w:pPr>
              <w:suppressAutoHyphens/>
              <w:spacing w:after="0" w:line="240" w:lineRule="auto"/>
              <w:jc w:val="both"/>
            </w:pPr>
            <w:r>
              <w:rPr>
                <w:rFonts w:ascii="Arial" w:eastAsia="Arial" w:hAnsi="Arial" w:cs="Arial"/>
                <w:sz w:val="20"/>
              </w:rPr>
              <w:t>El licitante debe incluir como parte de su propuesta técnica un escrito en el cual contendrá la manifestación expresa de que realizara sin costo alguno el  retiro de los tóner vacíos durante la vigencia del contrato y/o hasta que se consuma el ultimo consumible (tóner) sin poner en riesgo la operación y que esto no cause un costo adicional al Instituto, indicando que el desecho de los tóner vacíos retirados será de su estricta y exclusiva responsabilidad, liberando al instituto de cualquier responsabilidad y/o acción legal que pudiera surgir con motivo de lo anterior.</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t>Anexo Técnico No. 1 Apartado I Características y especificaciones mínimas requeridas para los equipos</w:t>
            </w:r>
          </w:p>
          <w:p w:rsidR="008047E8" w:rsidRDefault="008047E8">
            <w:pPr>
              <w:suppressAutoHyphens/>
              <w:spacing w:after="0" w:line="240" w:lineRule="auto"/>
              <w:jc w:val="center"/>
            </w:pPr>
            <w:r>
              <w:rPr>
                <w:rFonts w:ascii="Arial" w:eastAsia="Arial" w:hAnsi="Arial" w:cs="Arial"/>
                <w:sz w:val="20"/>
              </w:rPr>
              <w:t>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7E8" w:rsidRDefault="008047E8">
            <w:pPr>
              <w:suppressAutoHyphens/>
              <w:spacing w:after="0" w:line="240" w:lineRule="auto"/>
              <w:jc w:val="center"/>
              <w:rPr>
                <w:rFonts w:ascii="Calibri" w:eastAsia="Calibri" w:hAnsi="Calibri" w:cs="Calibri"/>
              </w:rPr>
            </w:pPr>
          </w:p>
        </w:tc>
      </w:tr>
      <w:tr w:rsidR="008047E8"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both"/>
            </w:pPr>
            <w:r w:rsidRPr="000E59AE">
              <w:rPr>
                <w:rFonts w:ascii="Arial" w:eastAsia="Arial" w:hAnsi="Arial" w:cs="Arial"/>
                <w:sz w:val="20"/>
              </w:rPr>
              <w:t xml:space="preserve">El licitante deberá incluir como parte de su propuesta técnica un escrito en el cual acepta que la fecha de retiro de los equipos le será notificada por el instituto al licitante adjudicado, quien tendrá 20 días naturales una vez recibida la notificación para retirar los equipos de impresión de las diferentes unidades Médico-Administrativas en donde se encuentren instalados. Una vez que concluya el plazo y en caso de que el licitante adjudicado no haya retirado el 100% de los equipos, autoriza al instituto los mecanismos necesario para su desecho a fin de que dichos equipos no obstaculicen la continuidad operativa del </w:t>
            </w:r>
            <w:r w:rsidRPr="000E59AE">
              <w:rPr>
                <w:rFonts w:ascii="Arial" w:eastAsia="Arial" w:hAnsi="Arial" w:cs="Arial"/>
                <w:sz w:val="20"/>
              </w:rPr>
              <w:lastRenderedPageBreak/>
              <w:t>instituto así mismo el licitante adjudicado libera de toda responsabilidad al Instituto por alguna falla y/o ruptura que pudieran tener los equipos derivado del movimiento que realice el Instituto</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lastRenderedPageBreak/>
              <w:t>Anexo Técnico No. 1 Apartado I  Características y especificaciones mínimas requeridas para los equipos</w:t>
            </w:r>
          </w:p>
          <w:p w:rsidR="008047E8" w:rsidRDefault="008047E8">
            <w:pPr>
              <w:suppressAutoHyphens/>
              <w:spacing w:after="0" w:line="240" w:lineRule="auto"/>
              <w:jc w:val="center"/>
            </w:pPr>
            <w:r>
              <w:rPr>
                <w:rFonts w:ascii="Arial" w:eastAsia="Arial" w:hAnsi="Arial" w:cs="Arial"/>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7E8" w:rsidRDefault="008047E8">
            <w:pPr>
              <w:suppressAutoHyphens/>
              <w:spacing w:after="0" w:line="240" w:lineRule="auto"/>
              <w:jc w:val="center"/>
              <w:rPr>
                <w:rFonts w:ascii="Calibri" w:eastAsia="Calibri" w:hAnsi="Calibri" w:cs="Calibri"/>
              </w:rPr>
            </w:pPr>
          </w:p>
        </w:tc>
      </w:tr>
      <w:tr w:rsidR="008047E8"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both"/>
            </w:pPr>
            <w:r w:rsidRPr="000E59AE">
              <w:rPr>
                <w:rFonts w:ascii="Arial" w:eastAsia="Arial" w:hAnsi="Arial" w:cs="Arial"/>
                <w:sz w:val="20"/>
              </w:rPr>
              <w:lastRenderedPageBreak/>
              <w:t>El licitante adjudicado deberá entregar conjuntamente con los bienes, escrito en papel membretado de este, firmado por su representante legal, en el que se garantice los bienes (tóner) así como los equipos de impresión y sus insumos (tambor, unidades de imagen, fotoconductores, gomas, cables USB, Cables Alimentación, rodillos, ETC.) desde que se realice la entrega y hasta la vigencia del contrato y/o hasta que se consuma el ultimo tóner sin poner en riesgo la operación. Lo anterior sin costo adicional para el Instituto</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t>Anexo Técnico No. 1 Apartado I  Características y especificaciones mínimas requeridas para los equipos</w:t>
            </w:r>
          </w:p>
          <w:p w:rsidR="008047E8" w:rsidRDefault="008047E8">
            <w:pPr>
              <w:suppressAutoHyphens/>
              <w:spacing w:after="0" w:line="240" w:lineRule="auto"/>
              <w:jc w:val="center"/>
            </w:pPr>
            <w:r>
              <w:rPr>
                <w:rFonts w:ascii="Arial" w:eastAsia="Arial" w:hAnsi="Arial" w:cs="Arial"/>
                <w:sz w:val="20"/>
              </w:rPr>
              <w:t>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7E8" w:rsidRDefault="008047E8">
            <w:pPr>
              <w:suppressAutoHyphens/>
              <w:spacing w:after="0" w:line="240" w:lineRule="auto"/>
              <w:jc w:val="center"/>
              <w:rPr>
                <w:rFonts w:ascii="Calibri" w:eastAsia="Calibri" w:hAnsi="Calibri" w:cs="Calibri"/>
              </w:rPr>
            </w:pPr>
          </w:p>
        </w:tc>
      </w:tr>
      <w:tr w:rsidR="008047E8"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both"/>
              <w:rPr>
                <w:rFonts w:ascii="Arial" w:eastAsia="Arial" w:hAnsi="Arial" w:cs="Arial"/>
                <w:sz w:val="20"/>
              </w:rPr>
            </w:pPr>
            <w:r>
              <w:rPr>
                <w:rFonts w:ascii="Arial" w:eastAsia="Arial" w:hAnsi="Arial" w:cs="Arial"/>
                <w:sz w:val="20"/>
              </w:rPr>
              <w:t xml:space="preserve">Escrito donde proporcione al Instituto herramientas de comunicación Correo electrónico, Pagina Web y Número Telefónico Local mediante el cual se generarán los reportes de fallas (Ticket), así como la matriz de </w:t>
            </w:r>
            <w:proofErr w:type="spellStart"/>
            <w:r>
              <w:rPr>
                <w:rFonts w:ascii="Arial" w:eastAsia="Arial" w:hAnsi="Arial" w:cs="Arial"/>
                <w:sz w:val="20"/>
              </w:rPr>
              <w:t>escalación</w:t>
            </w:r>
            <w:proofErr w:type="spellEnd"/>
            <w:r>
              <w:rPr>
                <w:rFonts w:ascii="Arial" w:eastAsia="Arial" w:hAnsi="Arial" w:cs="Arial"/>
                <w:sz w:val="20"/>
              </w:rPr>
              <w:t xml:space="preserve"> para el reporte de incidentes.</w:t>
            </w:r>
          </w:p>
          <w:p w:rsidR="008047E8" w:rsidRDefault="008047E8">
            <w:pPr>
              <w:suppressAutoHyphens/>
              <w:spacing w:after="0" w:line="240" w:lineRule="auto"/>
              <w:jc w:val="both"/>
            </w:pP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rsidR="008047E8" w:rsidRDefault="008047E8">
            <w:pPr>
              <w:suppressAutoHyphens/>
              <w:spacing w:after="0" w:line="240" w:lineRule="auto"/>
              <w:jc w:val="center"/>
            </w:pPr>
            <w:r>
              <w:rPr>
                <w:rFonts w:ascii="Arial" w:eastAsia="Arial" w:hAnsi="Arial" w:cs="Arial"/>
                <w:sz w:val="20"/>
              </w:rPr>
              <w:t>Anexo Técnico No. 1 Apartado II Procedimiento de levantamiento y seguimiento de reportes  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47E8" w:rsidRDefault="008047E8">
            <w:pPr>
              <w:suppressAutoHyphens/>
              <w:spacing w:after="0" w:line="240" w:lineRule="auto"/>
              <w:jc w:val="center"/>
              <w:rPr>
                <w:rFonts w:ascii="Calibri" w:eastAsia="Calibri" w:hAnsi="Calibri" w:cs="Calibri"/>
              </w:rPr>
            </w:pPr>
          </w:p>
        </w:tc>
      </w:tr>
    </w:tbl>
    <w:p w:rsidR="00A453EA" w:rsidRDefault="00A453EA">
      <w:pPr>
        <w:suppressAutoHyphens/>
        <w:spacing w:after="0" w:line="240" w:lineRule="auto"/>
        <w:jc w:val="both"/>
        <w:rPr>
          <w:rFonts w:ascii="Arial" w:eastAsia="Arial" w:hAnsi="Arial" w:cs="Arial"/>
          <w:sz w:val="20"/>
        </w:rPr>
      </w:pPr>
    </w:p>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DOCUMENTACIÓN CORRESPONDIENTE A LA PROPOSICION ECONÓMICA</w:t>
      </w:r>
    </w:p>
    <w:tbl>
      <w:tblPr>
        <w:tblW w:w="0" w:type="auto"/>
        <w:tblInd w:w="60" w:type="dxa"/>
        <w:tblCellMar>
          <w:left w:w="10" w:type="dxa"/>
          <w:right w:w="10" w:type="dxa"/>
        </w:tblCellMar>
        <w:tblLook w:val="04A0" w:firstRow="1" w:lastRow="0" w:firstColumn="1" w:lastColumn="0" w:noHBand="0" w:noVBand="1"/>
      </w:tblPr>
      <w:tblGrid>
        <w:gridCol w:w="6057"/>
        <w:gridCol w:w="1316"/>
        <w:gridCol w:w="848"/>
        <w:gridCol w:w="697"/>
      </w:tblGrid>
      <w:tr w:rsidR="00A453EA">
        <w:trPr>
          <w:trHeight w:val="1"/>
        </w:trPr>
        <w:tc>
          <w:tcPr>
            <w:tcW w:w="7349"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pPr>
            <w:r>
              <w:rPr>
                <w:rFonts w:ascii="Arial" w:eastAsia="Arial" w:hAnsi="Arial" w:cs="Arial"/>
                <w:sz w:val="20"/>
              </w:rPr>
              <w:t>DOCUMENTO SOLICITADO</w:t>
            </w:r>
          </w:p>
        </w:tc>
        <w:tc>
          <w:tcPr>
            <w:tcW w:w="1413"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rsidR="00A453EA" w:rsidRDefault="00250EA9">
            <w:pPr>
              <w:suppressAutoHyphens/>
              <w:spacing w:after="0" w:line="240" w:lineRule="auto"/>
              <w:jc w:val="center"/>
            </w:pPr>
            <w:r>
              <w:rPr>
                <w:rFonts w:ascii="Arial" w:eastAsia="Arial" w:hAnsi="Arial" w:cs="Arial"/>
                <w:sz w:val="20"/>
              </w:rPr>
              <w:t>PUNTO EN EL QUE SE SOLICITA</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tcPr>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PRESENTADO</w:t>
            </w:r>
          </w:p>
          <w:p w:rsidR="00A453EA" w:rsidRDefault="00250EA9">
            <w:pPr>
              <w:suppressAutoHyphens/>
              <w:spacing w:after="0" w:line="240" w:lineRule="auto"/>
              <w:jc w:val="center"/>
            </w:pPr>
            <w:r>
              <w:rPr>
                <w:rFonts w:ascii="Arial" w:eastAsia="Arial" w:hAnsi="Arial" w:cs="Arial"/>
                <w:sz w:val="20"/>
              </w:rPr>
              <w:t>SI            NO</w:t>
            </w:r>
          </w:p>
        </w:tc>
      </w:tr>
      <w:tr w:rsidR="00A453EA">
        <w:trPr>
          <w:trHeight w:val="1"/>
        </w:trPr>
        <w:tc>
          <w:tcPr>
            <w:tcW w:w="734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250EA9">
            <w:pPr>
              <w:suppressAutoHyphens/>
              <w:spacing w:after="0" w:line="240" w:lineRule="auto"/>
              <w:jc w:val="both"/>
            </w:pPr>
            <w:r>
              <w:rPr>
                <w:rFonts w:ascii="Arial" w:eastAsia="Arial" w:hAnsi="Arial" w:cs="Arial"/>
                <w:sz w:val="20"/>
              </w:rPr>
              <w:t xml:space="preserve">La proposición económica, deberá contener la cotización de los bienes ofertados, indicando la partida, clave, cantidad, precio unitario descripción,  presentación, marca y/o fabricante, país de origen, cantidad mínima, máxima, precio unitario subtotal y el importe total de los bienes, 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r>
              <w:rPr>
                <w:rFonts w:ascii="Arial" w:eastAsia="Arial" w:hAnsi="Arial" w:cs="Arial"/>
                <w:b/>
                <w:sz w:val="20"/>
              </w:rPr>
              <w:t xml:space="preserve"> </w:t>
            </w:r>
          </w:p>
        </w:tc>
        <w:tc>
          <w:tcPr>
            <w:tcW w:w="141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pPr>
            <w:r>
              <w:rPr>
                <w:rFonts w:ascii="Arial" w:eastAsia="Arial" w:hAnsi="Arial" w:cs="Arial"/>
                <w:sz w:val="20"/>
              </w:rPr>
              <w:t>6.2</w:t>
            </w:r>
          </w:p>
        </w:tc>
        <w:tc>
          <w:tcPr>
            <w:tcW w:w="848"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both"/>
              <w:rPr>
                <w:rFonts w:ascii="Calibri" w:eastAsia="Calibri" w:hAnsi="Calibri" w:cs="Calibri"/>
              </w:rPr>
            </w:pPr>
          </w:p>
        </w:tc>
      </w:tr>
    </w:tbl>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 xml:space="preserve"> </w:t>
      </w: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3631B5" w:rsidRDefault="003631B5">
      <w:pPr>
        <w:spacing w:after="0" w:line="240" w:lineRule="auto"/>
        <w:jc w:val="center"/>
        <w:rPr>
          <w:rFonts w:ascii="Arial" w:eastAsia="Arial" w:hAnsi="Arial" w:cs="Arial"/>
          <w:b/>
          <w:sz w:val="20"/>
        </w:rPr>
      </w:pPr>
    </w:p>
    <w:p w:rsidR="00A453EA" w:rsidRDefault="00250EA9">
      <w:pPr>
        <w:spacing w:after="0" w:line="240" w:lineRule="auto"/>
        <w:jc w:val="center"/>
        <w:rPr>
          <w:rFonts w:ascii="Arial" w:eastAsia="Arial" w:hAnsi="Arial" w:cs="Arial"/>
          <w:b/>
          <w:sz w:val="20"/>
        </w:rPr>
      </w:pPr>
      <w:r>
        <w:rPr>
          <w:rFonts w:ascii="Arial" w:eastAsia="Arial" w:hAnsi="Arial" w:cs="Arial"/>
          <w:b/>
          <w:sz w:val="20"/>
        </w:rPr>
        <w:lastRenderedPageBreak/>
        <w:t>ANEXO NÚMERO 7 (SIETE)</w:t>
      </w:r>
    </w:p>
    <w:p w:rsidR="00A453EA" w:rsidRDefault="00A453EA">
      <w:pPr>
        <w:suppressAutoHyphens/>
        <w:spacing w:after="0" w:line="240" w:lineRule="auto"/>
        <w:jc w:val="center"/>
        <w:rPr>
          <w:rFonts w:ascii="Arial" w:eastAsia="Arial" w:hAnsi="Arial" w:cs="Arial"/>
          <w:sz w:val="20"/>
        </w:rPr>
      </w:pPr>
    </w:p>
    <w:tbl>
      <w:tblPr>
        <w:tblW w:w="0" w:type="auto"/>
        <w:tblInd w:w="60" w:type="dxa"/>
        <w:tblCellMar>
          <w:left w:w="10" w:type="dxa"/>
          <w:right w:w="10" w:type="dxa"/>
        </w:tblCellMar>
        <w:tblLook w:val="04A0" w:firstRow="1" w:lastRow="0" w:firstColumn="1" w:lastColumn="0" w:noHBand="0" w:noVBand="1"/>
      </w:tblPr>
      <w:tblGrid>
        <w:gridCol w:w="8918"/>
      </w:tblGrid>
      <w:tr w:rsidR="00A453EA">
        <w:tc>
          <w:tcPr>
            <w:tcW w:w="10316" w:type="dxa"/>
            <w:tcBorders>
              <w:top w:val="single" w:sz="6" w:space="0" w:color="000000"/>
              <w:left w:val="single" w:sz="6" w:space="0" w:color="000000"/>
              <w:bottom w:val="single" w:sz="6" w:space="0" w:color="000000"/>
              <w:right w:val="single" w:sz="6" w:space="0" w:color="000000"/>
            </w:tcBorders>
            <w:shd w:val="clear" w:color="auto" w:fill="DDD9C3"/>
            <w:tcMar>
              <w:left w:w="70" w:type="dxa"/>
              <w:right w:w="70" w:type="dxa"/>
            </w:tcMar>
            <w:vAlign w:val="center"/>
          </w:tcPr>
          <w:p w:rsidR="00A453EA" w:rsidRDefault="00250EA9">
            <w:pPr>
              <w:spacing w:after="0" w:line="240" w:lineRule="auto"/>
              <w:jc w:val="center"/>
            </w:pPr>
            <w:r>
              <w:rPr>
                <w:rFonts w:ascii="Arial" w:eastAsia="Arial" w:hAnsi="Arial" w:cs="Arial"/>
                <w:b/>
                <w:sz w:val="20"/>
              </w:rPr>
              <w:t>PROPOSICIÓN TECNICO-ECONÓMICA</w:t>
            </w:r>
          </w:p>
        </w:tc>
      </w:tr>
    </w:tbl>
    <w:p w:rsidR="00A453EA" w:rsidRDefault="00A453EA">
      <w:pPr>
        <w:suppressAutoHyphens/>
        <w:spacing w:after="0" w:line="360" w:lineRule="auto"/>
        <w:rPr>
          <w:rFonts w:ascii="Arial" w:eastAsia="Arial" w:hAnsi="Arial" w:cs="Arial"/>
          <w:b/>
          <w:sz w:val="20"/>
        </w:rPr>
      </w:pPr>
    </w:p>
    <w:p w:rsidR="00A453EA" w:rsidRDefault="00250EA9">
      <w:pPr>
        <w:suppressAutoHyphens/>
        <w:spacing w:after="0" w:line="360" w:lineRule="auto"/>
        <w:ind w:right="-518"/>
        <w:rPr>
          <w:rFonts w:ascii="Arial" w:eastAsia="Arial" w:hAnsi="Arial" w:cs="Arial"/>
          <w:b/>
          <w:sz w:val="20"/>
        </w:rPr>
      </w:pPr>
      <w:r>
        <w:rPr>
          <w:rFonts w:ascii="Arial" w:eastAsia="Arial" w:hAnsi="Arial" w:cs="Arial"/>
          <w:b/>
          <w:sz w:val="20"/>
        </w:rPr>
        <w:t xml:space="preserve">LICITACIÓN PÚBLICA INTERNACIONAL BAJO LA COBERTURA DE TRATADOS </w:t>
      </w:r>
      <w:r w:rsidR="00406F4C" w:rsidRPr="00406F4C">
        <w:rPr>
          <w:rFonts w:ascii="Arial" w:eastAsia="Arial" w:hAnsi="Arial" w:cs="Arial"/>
          <w:b/>
          <w:sz w:val="20"/>
        </w:rPr>
        <w:t>LA-050-GYR-050GYR002-T-4-2023</w:t>
      </w:r>
    </w:p>
    <w:p w:rsidR="00A453EA" w:rsidRDefault="00A453EA">
      <w:pPr>
        <w:suppressAutoHyphens/>
        <w:spacing w:after="0" w:line="360" w:lineRule="auto"/>
        <w:ind w:right="-518"/>
        <w:rPr>
          <w:rFonts w:ascii="Arial" w:eastAsia="Arial" w:hAnsi="Arial" w:cs="Arial"/>
          <w:b/>
          <w:sz w:val="20"/>
        </w:rPr>
      </w:pPr>
    </w:p>
    <w:p w:rsidR="00A453EA" w:rsidRDefault="00250EA9">
      <w:pPr>
        <w:suppressAutoHyphens/>
        <w:spacing w:after="0" w:line="360" w:lineRule="auto"/>
        <w:ind w:right="-518"/>
        <w:rPr>
          <w:rFonts w:ascii="Arial" w:eastAsia="Arial" w:hAnsi="Arial" w:cs="Arial"/>
          <w:b/>
          <w:sz w:val="20"/>
        </w:rPr>
      </w:pPr>
      <w:r>
        <w:rPr>
          <w:rFonts w:ascii="Arial" w:eastAsia="Arial" w:hAnsi="Arial" w:cs="Arial"/>
          <w:b/>
          <w:sz w:val="20"/>
        </w:rPr>
        <w:t>PROPUESTA ECONOMICA PARA: ___________________________ Estratificación _______________________</w:t>
      </w:r>
    </w:p>
    <w:p w:rsidR="00A453EA" w:rsidRDefault="00A453EA">
      <w:pPr>
        <w:suppressAutoHyphens/>
        <w:spacing w:after="0" w:line="360" w:lineRule="auto"/>
        <w:ind w:right="-518"/>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1388"/>
        <w:gridCol w:w="1310"/>
        <w:gridCol w:w="1091"/>
        <w:gridCol w:w="1231"/>
        <w:gridCol w:w="963"/>
        <w:gridCol w:w="2014"/>
        <w:gridCol w:w="921"/>
      </w:tblGrid>
      <w:tr w:rsidR="00A453EA">
        <w:trPr>
          <w:gridAfter w:val="1"/>
          <w:wAfter w:w="1473" w:type="dxa"/>
        </w:trPr>
        <w:tc>
          <w:tcPr>
            <w:tcW w:w="4960"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pPr>
            <w:r>
              <w:rPr>
                <w:rFonts w:ascii="Arial" w:eastAsia="Arial" w:hAnsi="Arial" w:cs="Arial"/>
                <w:color w:val="000000"/>
                <w:sz w:val="20"/>
              </w:rPr>
              <w:t xml:space="preserve">NOMBRE DEL LICITANTE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pPr>
            <w:r>
              <w:rPr>
                <w:rFonts w:ascii="Arial" w:eastAsia="Arial" w:hAnsi="Arial" w:cs="Arial"/>
                <w:color w:val="000000"/>
                <w:sz w:val="20"/>
              </w:rPr>
              <w:t xml:space="preserve">R.F.C.                      </w:t>
            </w:r>
          </w:p>
        </w:tc>
      </w:tr>
      <w:tr w:rsidR="00A453EA">
        <w:trPr>
          <w:gridAfter w:val="1"/>
          <w:wAfter w:w="1473" w:type="dxa"/>
          <w:cantSplit/>
        </w:trPr>
        <w:tc>
          <w:tcPr>
            <w:tcW w:w="4960" w:type="dxa"/>
            <w:gridSpan w:val="3"/>
            <w:vMerge w:val="restart"/>
            <w:tcBorders>
              <w:top w:val="single" w:sz="6" w:space="0" w:color="000000"/>
              <w:left w:val="single" w:sz="6" w:space="0" w:color="000000"/>
              <w:bottom w:val="single" w:sz="0"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pPr>
            <w:r>
              <w:rPr>
                <w:rFonts w:ascii="Arial" w:eastAsia="Arial" w:hAnsi="Arial" w:cs="Arial"/>
                <w:color w:val="000000"/>
                <w:sz w:val="20"/>
              </w:rPr>
              <w:t xml:space="preserve">DOMICILIO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tabs>
                <w:tab w:val="center" w:pos="4419"/>
                <w:tab w:val="right" w:pos="8838"/>
              </w:tabs>
              <w:suppressAutoHyphens/>
              <w:spacing w:after="0" w:line="240" w:lineRule="auto"/>
            </w:pPr>
            <w:r>
              <w:rPr>
                <w:rFonts w:ascii="Arial" w:eastAsia="Arial" w:hAnsi="Arial" w:cs="Arial"/>
                <w:color w:val="000000"/>
                <w:sz w:val="20"/>
              </w:rPr>
              <w:t xml:space="preserve">FABRICANTE                                  </w:t>
            </w:r>
          </w:p>
        </w:tc>
      </w:tr>
      <w:tr w:rsidR="00A453EA">
        <w:trPr>
          <w:gridAfter w:val="1"/>
          <w:wAfter w:w="1473" w:type="dxa"/>
        </w:trPr>
        <w:tc>
          <w:tcPr>
            <w:tcW w:w="4960" w:type="dxa"/>
            <w:gridSpan w:val="3"/>
            <w:vMerge/>
            <w:tcBorders>
              <w:top w:val="single" w:sz="0"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pPr>
            <w:r>
              <w:rPr>
                <w:rFonts w:ascii="Arial" w:eastAsia="Arial" w:hAnsi="Arial" w:cs="Arial"/>
                <w:color w:val="000000"/>
                <w:sz w:val="20"/>
              </w:rPr>
              <w:t xml:space="preserve">DISTRIBUIDOR                                    </w:t>
            </w:r>
          </w:p>
        </w:tc>
        <w:tc>
          <w:tcPr>
            <w:tcW w:w="2721"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A453EA" w:rsidRDefault="00250EA9">
            <w:pPr>
              <w:suppressAutoHyphens/>
              <w:spacing w:after="0" w:line="240" w:lineRule="auto"/>
            </w:pPr>
            <w:r>
              <w:rPr>
                <w:rFonts w:ascii="Arial" w:eastAsia="Arial" w:hAnsi="Arial" w:cs="Arial"/>
                <w:color w:val="000000"/>
                <w:sz w:val="20"/>
              </w:rPr>
              <w:t xml:space="preserve">R.F.C.             </w:t>
            </w:r>
          </w:p>
        </w:tc>
      </w:tr>
      <w:tr w:rsidR="00A453EA">
        <w:tc>
          <w:tcPr>
            <w:tcW w:w="1508" w:type="dxa"/>
            <w:tcBorders>
              <w:top w:val="single" w:sz="6" w:space="0" w:color="000000"/>
              <w:left w:val="single" w:sz="6" w:space="0" w:color="000000"/>
              <w:bottom w:val="single" w:sz="6" w:space="0" w:color="000000"/>
              <w:right w:val="single" w:sz="4" w:space="0" w:color="000000"/>
            </w:tcBorders>
            <w:shd w:val="clear" w:color="auto"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color w:val="000000"/>
                <w:sz w:val="20"/>
              </w:rPr>
              <w:t>TELÉFONO</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color w:val="000000"/>
                <w:sz w:val="20"/>
              </w:rPr>
              <w:t>FAX</w:t>
            </w:r>
          </w:p>
        </w:tc>
        <w:tc>
          <w:tcPr>
            <w:tcW w:w="2848"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453EA" w:rsidRDefault="00250EA9">
            <w:pPr>
              <w:suppressAutoHyphens/>
              <w:spacing w:after="0" w:line="240" w:lineRule="auto"/>
              <w:jc w:val="center"/>
            </w:pPr>
            <w:r>
              <w:rPr>
                <w:rFonts w:ascii="Arial" w:eastAsia="Arial" w:hAnsi="Arial" w:cs="Arial"/>
                <w:color w:val="000000"/>
                <w:sz w:val="20"/>
              </w:rPr>
              <w:t>CORREO ELECTRONICO</w:t>
            </w:r>
          </w:p>
        </w:tc>
        <w:tc>
          <w:tcPr>
            <w:tcW w:w="3940" w:type="dxa"/>
            <w:gridSpan w:val="2"/>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rsidR="00A453EA" w:rsidRDefault="00250EA9">
            <w:pPr>
              <w:suppressAutoHyphens/>
              <w:spacing w:after="0" w:line="240" w:lineRule="auto"/>
              <w:ind w:right="-93"/>
              <w:jc w:val="center"/>
            </w:pPr>
            <w:r>
              <w:rPr>
                <w:rFonts w:ascii="Arial" w:eastAsia="Arial" w:hAnsi="Arial" w:cs="Arial"/>
                <w:color w:val="000000"/>
                <w:sz w:val="20"/>
              </w:rPr>
              <w:t>NUM. PROVEEDOR IMSS</w:t>
            </w:r>
          </w:p>
        </w:tc>
        <w:tc>
          <w:tcPr>
            <w:tcW w:w="1473" w:type="dxa"/>
            <w:tcBorders>
              <w:top w:val="single" w:sz="0" w:space="0" w:color="000000"/>
              <w:left w:val="single" w:sz="4" w:space="0" w:color="000000"/>
              <w:bottom w:val="single" w:sz="0" w:space="0" w:color="000000"/>
              <w:right w:val="single" w:sz="0" w:space="0" w:color="000000"/>
            </w:tcBorders>
            <w:shd w:val="clear" w:color="auto"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tc>
          <w:tcPr>
            <w:tcW w:w="1508"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rPr>
                <w:rFonts w:ascii="Calibri" w:eastAsia="Calibri" w:hAnsi="Calibri" w:cs="Calibri"/>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2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3940" w:type="dxa"/>
            <w:gridSpan w:val="2"/>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1473" w:type="dxa"/>
            <w:tcBorders>
              <w:top w:val="single" w:sz="0" w:space="0" w:color="000000"/>
              <w:left w:val="single" w:sz="4" w:space="0" w:color="000000"/>
              <w:bottom w:val="single" w:sz="0" w:space="0" w:color="000000"/>
              <w:right w:val="single" w:sz="0"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r>
    </w:tbl>
    <w:p w:rsidR="00A453EA" w:rsidRDefault="00A453EA">
      <w:pPr>
        <w:suppressAutoHyphens/>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366"/>
        <w:gridCol w:w="360"/>
        <w:gridCol w:w="381"/>
        <w:gridCol w:w="261"/>
        <w:gridCol w:w="261"/>
        <w:gridCol w:w="791"/>
        <w:gridCol w:w="331"/>
        <w:gridCol w:w="324"/>
        <w:gridCol w:w="321"/>
        <w:gridCol w:w="456"/>
        <w:gridCol w:w="482"/>
        <w:gridCol w:w="640"/>
        <w:gridCol w:w="722"/>
        <w:gridCol w:w="722"/>
        <w:gridCol w:w="785"/>
        <w:gridCol w:w="936"/>
        <w:gridCol w:w="779"/>
      </w:tblGrid>
      <w:tr w:rsidR="00A453EA">
        <w:tc>
          <w:tcPr>
            <w:tcW w:w="1928" w:type="dxa"/>
            <w:gridSpan w:val="5"/>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 xml:space="preserve">C L A V E ( S )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Descripción</w:t>
            </w:r>
          </w:p>
        </w:tc>
        <w:tc>
          <w:tcPr>
            <w:tcW w:w="1149" w:type="dxa"/>
            <w:gridSpan w:val="3"/>
            <w:tcBorders>
              <w:top w:val="single" w:sz="4"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Presentación</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Marca</w:t>
            </w:r>
          </w:p>
        </w:tc>
        <w:tc>
          <w:tcPr>
            <w:tcW w:w="58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País de Origen</w:t>
            </w:r>
          </w:p>
        </w:tc>
        <w:tc>
          <w:tcPr>
            <w:tcW w:w="528" w:type="dxa"/>
            <w:vMerge w:val="restart"/>
            <w:tcBorders>
              <w:top w:val="single" w:sz="4" w:space="0" w:color="000000"/>
              <w:left w:val="single" w:sz="4" w:space="0" w:color="000000"/>
              <w:bottom w:val="single" w:sz="0" w:space="0" w:color="000000"/>
              <w:right w:val="single" w:sz="4" w:space="0" w:color="000000"/>
            </w:tcBorders>
            <w:shd w:val="clear" w:color="000000" w:fill="DDD9C4"/>
            <w:tcMar>
              <w:left w:w="70" w:type="dxa"/>
              <w:right w:w="70" w:type="dxa"/>
            </w:tcMar>
          </w:tcPr>
          <w:p w:rsidR="00A453EA" w:rsidRDefault="00250EA9">
            <w:pPr>
              <w:spacing w:after="0" w:line="240" w:lineRule="auto"/>
              <w:jc w:val="center"/>
            </w:pPr>
            <w:r>
              <w:rPr>
                <w:rFonts w:ascii="Arial" w:eastAsia="Arial" w:hAnsi="Arial" w:cs="Arial"/>
                <w:color w:val="000000"/>
                <w:sz w:val="20"/>
              </w:rPr>
              <w:t>No. De parte del fabricante</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CANTIDAD MINIMA</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CANTIDAD MAXIMA</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PRECIO OFERTADO POR CARTUCHO</w:t>
            </w:r>
          </w:p>
        </w:tc>
        <w:tc>
          <w:tcPr>
            <w:tcW w:w="11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RENDIMIENTO</w:t>
            </w:r>
          </w:p>
        </w:tc>
        <w:tc>
          <w:tcPr>
            <w:tcW w:w="97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color w:val="000000"/>
                <w:sz w:val="20"/>
              </w:rPr>
              <w:t>COSTO UNITARIO POR IMPRESIÓN</w:t>
            </w:r>
          </w:p>
        </w:tc>
      </w:tr>
      <w:tr w:rsidR="00A453EA">
        <w:tc>
          <w:tcPr>
            <w:tcW w:w="440" w:type="dxa"/>
            <w:tcBorders>
              <w:top w:val="single" w:sz="0"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proofErr w:type="spellStart"/>
            <w:r>
              <w:rPr>
                <w:rFonts w:ascii="Arial" w:eastAsia="Arial" w:hAnsi="Arial" w:cs="Arial"/>
                <w:b/>
                <w:i/>
                <w:color w:val="000000"/>
                <w:sz w:val="20"/>
              </w:rPr>
              <w:t>Gpo</w:t>
            </w:r>
            <w:proofErr w:type="spellEnd"/>
          </w:p>
        </w:tc>
        <w:tc>
          <w:tcPr>
            <w:tcW w:w="432"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Gen</w:t>
            </w:r>
          </w:p>
        </w:tc>
        <w:tc>
          <w:tcPr>
            <w:tcW w:w="458"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Esp.</w:t>
            </w:r>
          </w:p>
        </w:tc>
        <w:tc>
          <w:tcPr>
            <w:tcW w:w="297"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proofErr w:type="spellStart"/>
            <w:r>
              <w:rPr>
                <w:rFonts w:ascii="Arial" w:eastAsia="Arial" w:hAnsi="Arial" w:cs="Arial"/>
                <w:b/>
                <w:i/>
                <w:color w:val="000000"/>
                <w:sz w:val="20"/>
              </w:rPr>
              <w:t>Df</w:t>
            </w:r>
            <w:proofErr w:type="spellEnd"/>
          </w:p>
        </w:tc>
        <w:tc>
          <w:tcPr>
            <w:tcW w:w="30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proofErr w:type="spellStart"/>
            <w:r>
              <w:rPr>
                <w:rFonts w:ascii="Arial" w:eastAsia="Arial" w:hAnsi="Arial" w:cs="Arial"/>
                <w:b/>
                <w:i/>
                <w:color w:val="000000"/>
                <w:sz w:val="20"/>
              </w:rPr>
              <w:t>Vr</w:t>
            </w:r>
            <w:proofErr w:type="spellEnd"/>
          </w:p>
        </w:tc>
        <w:tc>
          <w:tcPr>
            <w:tcW w:w="99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Un</w:t>
            </w: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Ca</w:t>
            </w:r>
          </w:p>
        </w:tc>
        <w:tc>
          <w:tcPr>
            <w:tcW w:w="43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rsidR="00A453EA" w:rsidRDefault="00250EA9">
            <w:pPr>
              <w:spacing w:after="0" w:line="240" w:lineRule="auto"/>
              <w:jc w:val="center"/>
            </w:pPr>
            <w:r>
              <w:rPr>
                <w:rFonts w:ascii="Arial" w:eastAsia="Arial" w:hAnsi="Arial" w:cs="Arial"/>
                <w:b/>
                <w:i/>
                <w:color w:val="000000"/>
                <w:sz w:val="20"/>
              </w:rPr>
              <w:t>Pr</w:t>
            </w:r>
          </w:p>
        </w:tc>
        <w:tc>
          <w:tcPr>
            <w:tcW w:w="555"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58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528" w:type="dxa"/>
            <w:vMerge/>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A453EA">
            <w:pPr>
              <w:suppressAutoHyphens/>
              <w:spacing w:after="0" w:line="240" w:lineRule="auto"/>
              <w:jc w:val="center"/>
              <w:rPr>
                <w:rFonts w:ascii="Calibri" w:eastAsia="Calibri" w:hAnsi="Calibri" w:cs="Calibri"/>
              </w:rPr>
            </w:pPr>
          </w:p>
        </w:tc>
        <w:tc>
          <w:tcPr>
            <w:tcW w:w="520"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90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9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11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97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r w:rsidR="00A453EA">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r>
      <w:tr w:rsidR="00A453EA">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r>
      <w:tr w:rsidR="00A453EA">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r>
      <w:tr w:rsidR="00A453EA">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r>
      <w:tr w:rsidR="00A453EA">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A453EA" w:rsidRDefault="00250EA9">
            <w:pPr>
              <w:spacing w:after="0" w:line="240" w:lineRule="auto"/>
            </w:pPr>
            <w:r>
              <w:rPr>
                <w:rFonts w:ascii="Arial" w:eastAsia="Arial" w:hAnsi="Arial" w:cs="Arial"/>
                <w:color w:val="000000"/>
                <w:sz w:val="20"/>
              </w:rPr>
              <w:t> </w:t>
            </w:r>
          </w:p>
        </w:tc>
      </w:tr>
    </w:tbl>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tbl>
      <w:tblPr>
        <w:tblW w:w="0" w:type="auto"/>
        <w:tblInd w:w="55" w:type="dxa"/>
        <w:tblCellMar>
          <w:left w:w="10" w:type="dxa"/>
          <w:right w:w="10" w:type="dxa"/>
        </w:tblCellMar>
        <w:tblLook w:val="04A0" w:firstRow="1" w:lastRow="0" w:firstColumn="1" w:lastColumn="0" w:noHBand="0" w:noVBand="1"/>
      </w:tblPr>
      <w:tblGrid>
        <w:gridCol w:w="612"/>
        <w:gridCol w:w="612"/>
        <w:gridCol w:w="611"/>
        <w:gridCol w:w="611"/>
        <w:gridCol w:w="611"/>
        <w:gridCol w:w="611"/>
        <w:gridCol w:w="1375"/>
        <w:gridCol w:w="1366"/>
        <w:gridCol w:w="671"/>
        <w:gridCol w:w="816"/>
        <w:gridCol w:w="1027"/>
      </w:tblGrid>
      <w:tr w:rsidR="00A453EA">
        <w:tc>
          <w:tcPr>
            <w:tcW w:w="7373"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NOTA: SE DEBERÁ EXPRESAR QUE LOS PRECIOS OFERTADOS SON FIJOS DURANTE LA VIGENCIA DEL CONTRATO.</w:t>
            </w: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r>
      <w:tr w:rsidR="00A453EA">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r>
      <w:tr w:rsidR="00A453EA">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LA(S)  CLAVE(S)  QUE CONTIENE LA PRESENTE PROPOSICIÓN, CORRESPONDEN JUSTA, EXACTA Y CABALMENTE A LA DESCRIPCIÓN Y PRESENTACIÓN SOLICITADA EN EL ANEXO DE ESTE  EVENTO.</w:t>
            </w:r>
          </w:p>
          <w:p w:rsidR="00A453EA" w:rsidRDefault="00A453EA">
            <w:pPr>
              <w:suppressAutoHyphens/>
              <w:spacing w:after="0" w:line="240" w:lineRule="auto"/>
              <w:rPr>
                <w:rFonts w:ascii="Arial" w:eastAsia="Arial" w:hAnsi="Arial" w:cs="Arial"/>
                <w:color w:val="000000"/>
                <w:sz w:val="20"/>
              </w:rPr>
            </w:pPr>
          </w:p>
          <w:p w:rsidR="00A453EA" w:rsidRDefault="00250EA9" w:rsidP="00F3685E">
            <w:pPr>
              <w:suppressAutoHyphens/>
              <w:spacing w:after="0" w:line="240" w:lineRule="auto"/>
              <w:jc w:val="both"/>
            </w:pPr>
            <w:r>
              <w:rPr>
                <w:rFonts w:ascii="Arial" w:eastAsia="Arial" w:hAnsi="Arial" w:cs="Arial"/>
                <w:color w:val="000000"/>
                <w:sz w:val="20"/>
              </w:rPr>
              <w:t xml:space="preserve">EL PRECIO OFERTADO DEBE CUBRIR EL PERFIL 1,  EL PERFIL 2 Y EL PERFIL 3 PARA LA ENTREGA DE LAS IMPRESORAS AL INSTITUTO, DANDO UN TOTAL DE </w:t>
            </w:r>
            <w:r w:rsidR="0036546A">
              <w:rPr>
                <w:rFonts w:ascii="Arial" w:eastAsia="Arial" w:hAnsi="Arial" w:cs="Arial"/>
                <w:color w:val="000000"/>
                <w:sz w:val="20"/>
              </w:rPr>
              <w:t>2,924</w:t>
            </w:r>
            <w:r>
              <w:rPr>
                <w:rFonts w:ascii="Arial" w:eastAsia="Arial" w:hAnsi="Arial" w:cs="Arial"/>
                <w:color w:val="000000"/>
                <w:sz w:val="20"/>
              </w:rPr>
              <w:t xml:space="preserve">  IMPRESORAS INDIVIDUALES Y </w:t>
            </w:r>
            <w:r w:rsidR="0036546A">
              <w:rPr>
                <w:rFonts w:ascii="Arial" w:eastAsia="Arial" w:hAnsi="Arial" w:cs="Arial"/>
                <w:color w:val="000000"/>
                <w:sz w:val="20"/>
              </w:rPr>
              <w:t>3</w:t>
            </w:r>
            <w:r w:rsidR="00F3685E">
              <w:rPr>
                <w:rFonts w:ascii="Arial" w:eastAsia="Arial" w:hAnsi="Arial" w:cs="Arial"/>
                <w:color w:val="000000"/>
                <w:sz w:val="20"/>
              </w:rPr>
              <w:t>36</w:t>
            </w:r>
            <w:r>
              <w:rPr>
                <w:rFonts w:ascii="Arial" w:eastAsia="Arial" w:hAnsi="Arial" w:cs="Arial"/>
                <w:color w:val="000000"/>
                <w:sz w:val="20"/>
              </w:rPr>
              <w:t xml:space="preserve"> IMPRESORAS MULTIFUNCIONALES SIN COSTO PARA EL INSTITUTO, EL CARTUCHO DE TÓNER NUEVO Y ORIGINAL QUE SE OFERTA, ES COMPATIBLE CON LOS MODELOS DE EQUIPO DE IMPRESIÓN PROPUESTO.</w:t>
            </w:r>
          </w:p>
        </w:tc>
      </w:tr>
      <w:tr w:rsidR="00A453EA">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r>
      <w:tr w:rsidR="00A453EA">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jc w:val="both"/>
            </w:pPr>
            <w:r>
              <w:rPr>
                <w:rFonts w:ascii="Arial" w:eastAsia="Arial" w:hAnsi="Arial" w:cs="Arial"/>
                <w:color w:val="000000"/>
                <w:sz w:val="20"/>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A453EA">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r>
      <w:tr w:rsidR="00A453EA">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lastRenderedPageBreak/>
              <w:t>MANIFIESTO QUE LOS PRODUCTOS QUE ESTOY PROPONIENDO, NO CONTRAVIENEN A LA LEY FEDERAL DE DERECHO DE AUTOR NI A LA LEY DE LA PROPIEDAD INDUSTRIAL</w:t>
            </w:r>
          </w:p>
          <w:p w:rsidR="00A453EA" w:rsidRDefault="00A453EA">
            <w:pPr>
              <w:suppressAutoHyphens/>
              <w:spacing w:after="0" w:line="240" w:lineRule="auto"/>
              <w:rPr>
                <w:rFonts w:ascii="Arial" w:eastAsia="Arial" w:hAnsi="Arial" w:cs="Arial"/>
                <w:color w:val="000000"/>
                <w:sz w:val="20"/>
              </w:rPr>
            </w:pPr>
          </w:p>
          <w:p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 xml:space="preserve">EL ÁREA CONVOCANTE DETERMINARA LA ADJUDICACIÓN EN BASE AL PRECIO OFERTADO DEL CARTUCHO SOBRE EL RENDIMIENTO DEL TÓNER, ES DECIR QUEDANDO DE LA SIGUIENTE OPERACIÓN ARITMÉTICA: SE DEBERÁ EXPRESAR QUE LOS PRECIOS OFERTADOS SON FIJOS DURANTE LA VIGENCIA DEL CONTRATO.  </w:t>
            </w:r>
          </w:p>
          <w:p w:rsidR="00A453EA" w:rsidRDefault="00A453EA">
            <w:pPr>
              <w:suppressAutoHyphens/>
              <w:spacing w:after="0" w:line="240" w:lineRule="auto"/>
              <w:rPr>
                <w:rFonts w:ascii="Arial" w:eastAsia="Arial" w:hAnsi="Arial" w:cs="Arial"/>
                <w:color w:val="000000"/>
                <w:sz w:val="20"/>
              </w:rPr>
            </w:pPr>
          </w:p>
          <w:p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TÓNER = PRECIO OFERTADO DEL CARTUCHO</w:t>
            </w:r>
            <w:r w:rsidR="0036546A">
              <w:rPr>
                <w:rFonts w:ascii="Arial" w:eastAsia="Arial" w:hAnsi="Arial" w:cs="Arial"/>
                <w:color w:val="000000"/>
                <w:sz w:val="20"/>
              </w:rPr>
              <w:t>/</w:t>
            </w:r>
          </w:p>
          <w:p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RENDIMIENTO</w:t>
            </w:r>
          </w:p>
          <w:p w:rsidR="00A453EA" w:rsidRDefault="00A453EA">
            <w:pPr>
              <w:suppressAutoHyphens/>
              <w:spacing w:after="0" w:line="240" w:lineRule="auto"/>
              <w:jc w:val="center"/>
              <w:rPr>
                <w:rFonts w:ascii="Arial" w:eastAsia="Arial" w:hAnsi="Arial" w:cs="Arial"/>
                <w:color w:val="000000"/>
                <w:sz w:val="20"/>
              </w:rPr>
            </w:pPr>
          </w:p>
          <w:p w:rsidR="00A453EA" w:rsidRDefault="00250EA9" w:rsidP="00304DDE">
            <w:pPr>
              <w:numPr>
                <w:ilvl w:val="0"/>
                <w:numId w:val="110"/>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LOS BIENES PROPUESTOS SE APEGAN JUSTA, EXACTA Y CABALMENTE A LO SOLICITADO POR EL IMSS.</w:t>
            </w:r>
          </w:p>
          <w:p w:rsidR="00A453EA" w:rsidRDefault="00250EA9" w:rsidP="00304DDE">
            <w:pPr>
              <w:numPr>
                <w:ilvl w:val="0"/>
                <w:numId w:val="110"/>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EL PRECIO PROPUESTO, PERMANECERÁ FIJO DURANTE LA VIGENCIA DEL CONTRATO.</w:t>
            </w:r>
          </w:p>
          <w:p w:rsidR="00A453EA" w:rsidRDefault="00250EA9" w:rsidP="00304DDE">
            <w:pPr>
              <w:numPr>
                <w:ilvl w:val="0"/>
                <w:numId w:val="110"/>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EN CASO QUE EL INSTITUTO ME OTORGUE LA DEMANDA SOLICITADA, ME OBLIGO EN NOMBRE DE MI REPRESENTADA A SUSCRIBIR EL CONTRATO QUE SE DERIVE EN LOS TÉRMINOS, CONDICIONES Y PORCENTAJES ESTABLECIDOS EN ESTA LICITACIÓN.</w:t>
            </w:r>
          </w:p>
          <w:p w:rsidR="00A453EA" w:rsidRDefault="00A453EA">
            <w:pPr>
              <w:suppressAutoHyphens/>
              <w:spacing w:after="0" w:line="240" w:lineRule="auto"/>
              <w:rPr>
                <w:rFonts w:ascii="Arial" w:eastAsia="Arial" w:hAnsi="Arial" w:cs="Arial"/>
                <w:color w:val="000000"/>
                <w:sz w:val="20"/>
              </w:rPr>
            </w:pPr>
          </w:p>
          <w:p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sz w:val="20"/>
              </w:rPr>
              <w:t>Presentación    Un= Unidad de medida    Ca= Cantidad   Pr= Presentación</w:t>
            </w:r>
          </w:p>
          <w:p w:rsidR="00A453EA" w:rsidRDefault="00A453EA">
            <w:pPr>
              <w:suppressAutoHyphens/>
              <w:spacing w:after="0" w:line="240" w:lineRule="auto"/>
            </w:pPr>
          </w:p>
        </w:tc>
      </w:tr>
      <w:tr w:rsidR="00A453EA">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 </w:t>
            </w:r>
          </w:p>
        </w:tc>
        <w:tc>
          <w:tcPr>
            <w:tcW w:w="1569"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 </w:t>
            </w:r>
          </w:p>
        </w:tc>
        <w:tc>
          <w:tcPr>
            <w:tcW w:w="747"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 </w:t>
            </w:r>
          </w:p>
        </w:tc>
        <w:tc>
          <w:tcPr>
            <w:tcW w:w="924"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 </w:t>
            </w:r>
          </w:p>
        </w:tc>
        <w:tc>
          <w:tcPr>
            <w:tcW w:w="118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color w:val="000000"/>
                <w:sz w:val="20"/>
              </w:rPr>
              <w:t> </w:t>
            </w:r>
          </w:p>
        </w:tc>
      </w:tr>
      <w:tr w:rsidR="00A453EA">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A453EA">
            <w:pPr>
              <w:suppressAutoHyphens/>
              <w:spacing w:after="0" w:line="240" w:lineRule="auto"/>
              <w:rPr>
                <w:rFonts w:ascii="Calibri" w:eastAsia="Calibri" w:hAnsi="Calibri" w:cs="Calibri"/>
              </w:rPr>
            </w:pPr>
          </w:p>
        </w:tc>
        <w:tc>
          <w:tcPr>
            <w:tcW w:w="5988" w:type="dxa"/>
            <w:gridSpan w:val="5"/>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rsidR="00A453EA" w:rsidRDefault="00250EA9">
            <w:pPr>
              <w:suppressAutoHyphens/>
              <w:spacing w:after="0" w:line="240" w:lineRule="auto"/>
            </w:pPr>
            <w:r>
              <w:rPr>
                <w:rFonts w:ascii="Arial" w:eastAsia="Arial" w:hAnsi="Arial" w:cs="Arial"/>
                <w:b/>
                <w:color w:val="000000"/>
                <w:sz w:val="20"/>
              </w:rPr>
              <w:t>NOMBRE Y FIRMA DEL REPRESENTANTE O APODERADO LEGAL</w:t>
            </w:r>
          </w:p>
        </w:tc>
      </w:tr>
    </w:tbl>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rPr>
          <w:rFonts w:ascii="Arial" w:eastAsia="Arial" w:hAnsi="Arial" w:cs="Arial"/>
          <w:sz w:val="20"/>
        </w:rPr>
      </w:pPr>
    </w:p>
    <w:p w:rsidR="00A453EA" w:rsidRDefault="00250EA9" w:rsidP="003631B5">
      <w:pPr>
        <w:keepNext/>
        <w:tabs>
          <w:tab w:val="left" w:pos="0"/>
        </w:tabs>
        <w:suppressAutoHyphens/>
        <w:spacing w:before="60" w:after="60" w:line="240" w:lineRule="auto"/>
        <w:ind w:left="576"/>
        <w:jc w:val="center"/>
        <w:rPr>
          <w:rFonts w:ascii="Arial" w:eastAsia="Arial" w:hAnsi="Arial" w:cs="Arial"/>
          <w:b/>
          <w:sz w:val="20"/>
        </w:rPr>
      </w:pPr>
      <w:r>
        <w:rPr>
          <w:rFonts w:ascii="Arial" w:eastAsia="Arial" w:hAnsi="Arial" w:cs="Arial"/>
          <w:b/>
          <w:sz w:val="20"/>
        </w:rPr>
        <w:lastRenderedPageBreak/>
        <w:t>ANEXO NÚMERO 8 (OCHO)</w:t>
      </w:r>
    </w:p>
    <w:p w:rsidR="00A453EA" w:rsidRDefault="00250EA9">
      <w:pPr>
        <w:suppressAutoHyphens/>
        <w:spacing w:after="0" w:line="240" w:lineRule="auto"/>
        <w:jc w:val="both"/>
        <w:rPr>
          <w:rFonts w:ascii="Arial" w:eastAsia="Arial" w:hAnsi="Arial" w:cs="Arial"/>
          <w:sz w:val="20"/>
          <w:u w:val="single"/>
        </w:rPr>
      </w:pPr>
      <w:r>
        <w:rPr>
          <w:rFonts w:ascii="Arial" w:eastAsia="Arial" w:hAnsi="Arial" w:cs="Arial"/>
          <w:sz w:val="20"/>
          <w:u w:val="single"/>
        </w:rPr>
        <w:t>________(nombre)             ,</w:t>
      </w:r>
      <w:r>
        <w:rPr>
          <w:rFonts w:ascii="Arial" w:eastAsia="Arial" w:hAnsi="Arial" w:cs="Arial"/>
          <w:sz w:val="20"/>
        </w:rPr>
        <w:t xml:space="preserve"> manifiesto bajo protesta a decir verdad, que los datos aquí asentados son ciertos, así como que cuento con facultades suficientes para suscribir las proposiciones en la presente Licitación Pública Internacional Bajo la Cobertura de Tratados, a nombre y representación de: </w:t>
      </w:r>
      <w:r>
        <w:rPr>
          <w:rFonts w:ascii="Arial" w:eastAsia="Arial" w:hAnsi="Arial" w:cs="Arial"/>
          <w:sz w:val="20"/>
          <w:u w:val="single"/>
        </w:rPr>
        <w:t>___(persona física o moral)___.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No. de la licitación __________________________.</w:t>
      </w:r>
    </w:p>
    <w:tbl>
      <w:tblPr>
        <w:tblW w:w="0" w:type="auto"/>
        <w:tblInd w:w="70" w:type="dxa"/>
        <w:tblCellMar>
          <w:left w:w="10" w:type="dxa"/>
          <w:right w:w="10" w:type="dxa"/>
        </w:tblCellMar>
        <w:tblLook w:val="04A0" w:firstRow="1" w:lastRow="0" w:firstColumn="1" w:lastColumn="0" w:noHBand="0" w:noVBand="1"/>
      </w:tblPr>
      <w:tblGrid>
        <w:gridCol w:w="8908"/>
      </w:tblGrid>
      <w:tr w:rsidR="00A453EA">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250EA9">
            <w:pPr>
              <w:suppressAutoHyphens/>
              <w:spacing w:after="0" w:line="240" w:lineRule="auto"/>
              <w:rPr>
                <w:rFonts w:ascii="Arial" w:eastAsia="Arial" w:hAnsi="Arial" w:cs="Arial"/>
                <w:sz w:val="20"/>
              </w:rPr>
            </w:pPr>
            <w:r>
              <w:rPr>
                <w:rFonts w:ascii="Arial" w:eastAsia="Arial" w:hAnsi="Arial" w:cs="Arial"/>
                <w:sz w:val="20"/>
              </w:rPr>
              <w:t>Registro Federal de Contribuyentes:______________               Número de proveedor IMSS: ___________________</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Domicilio.- Los datos aquí registrados corresponderán al del domicilio fiscal del proveedor o prestador de servicios)</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Calle y número:</w:t>
            </w:r>
          </w:p>
          <w:p w:rsidR="00A453EA" w:rsidRDefault="00A453EA">
            <w:pPr>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Colonia:                                                    Delegación o Municipio:</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Código Postal:                                          Entidad federativa:</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Teléfonos:                                                Fax:</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Correo electrónico:</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 xml:space="preserve">No. de la escritura pública en la que consta su acta constitutiva:                Fecha             Duración              </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Nombre, número y lugar del Notario Público ante el cual se protocolizó la misma:</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Relación de socios o asociados.-</w:t>
            </w: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Apellido Paterno:                                    Apellido Materno:                           Nombre(s):</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Descripción del objeto social:</w:t>
            </w:r>
          </w:p>
          <w:p w:rsidR="00A453EA" w:rsidRDefault="00A453EA">
            <w:pPr>
              <w:tabs>
                <w:tab w:val="left" w:pos="4536"/>
              </w:tabs>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Reformas al acta constitutiva que incidan con el objeto del procedimiento.</w:t>
            </w:r>
          </w:p>
          <w:p w:rsidR="00A453EA" w:rsidRDefault="00A453EA">
            <w:pPr>
              <w:suppressAutoHyphens/>
              <w:spacing w:after="0" w:line="240" w:lineRule="auto"/>
              <w:rPr>
                <w:rFonts w:ascii="Arial" w:eastAsia="Arial" w:hAnsi="Arial" w:cs="Arial"/>
                <w:sz w:val="20"/>
              </w:rPr>
            </w:pPr>
          </w:p>
          <w:p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Fecha y datos de inscripción en el Registro Público correspondiente.</w:t>
            </w:r>
          </w:p>
          <w:p w:rsidR="00A453EA" w:rsidRDefault="00A453EA">
            <w:pPr>
              <w:suppressAutoHyphens/>
              <w:spacing w:after="0" w:line="240" w:lineRule="auto"/>
            </w:pPr>
          </w:p>
        </w:tc>
      </w:tr>
    </w:tbl>
    <w:p w:rsidR="00A453EA" w:rsidRDefault="00A453EA">
      <w:pPr>
        <w:suppressAutoHyphens/>
        <w:spacing w:after="0" w:line="240" w:lineRule="auto"/>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250EA9">
            <w:pPr>
              <w:suppressAutoHyphens/>
              <w:spacing w:after="0" w:line="240" w:lineRule="auto"/>
              <w:rPr>
                <w:rFonts w:ascii="Arial" w:eastAsia="Arial" w:hAnsi="Arial" w:cs="Arial"/>
                <w:sz w:val="20"/>
              </w:rPr>
            </w:pPr>
            <w:r>
              <w:rPr>
                <w:rFonts w:ascii="Arial" w:eastAsia="Arial" w:hAnsi="Arial" w:cs="Arial"/>
                <w:sz w:val="20"/>
              </w:rPr>
              <w:t>Nombre del apoderado o representante:</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Datos del documento mediante el cual acredita su personalidad y facultades.-</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Escritura pública número:                                           Fecha:</w:t>
            </w:r>
          </w:p>
          <w:p w:rsidR="00A453EA" w:rsidRDefault="00A453EA">
            <w:pPr>
              <w:tabs>
                <w:tab w:val="center" w:pos="4252"/>
                <w:tab w:val="right" w:pos="8504"/>
              </w:tabs>
              <w:suppressAutoHyphens/>
              <w:spacing w:after="0" w:line="240" w:lineRule="auto"/>
              <w:rPr>
                <w:rFonts w:ascii="Arial" w:eastAsia="Arial" w:hAnsi="Arial" w:cs="Arial"/>
                <w:sz w:val="20"/>
              </w:rPr>
            </w:pPr>
          </w:p>
          <w:p w:rsidR="00A453EA" w:rsidRDefault="00250EA9">
            <w:pPr>
              <w:tabs>
                <w:tab w:val="center" w:pos="4419"/>
                <w:tab w:val="right" w:pos="8838"/>
              </w:tabs>
              <w:suppressAutoHyphens/>
              <w:spacing w:after="0" w:line="240" w:lineRule="auto"/>
            </w:pPr>
            <w:r>
              <w:rPr>
                <w:rFonts w:ascii="Arial" w:eastAsia="Arial" w:hAnsi="Arial" w:cs="Arial"/>
                <w:sz w:val="20"/>
              </w:rPr>
              <w:t>Nombre, número y lugar del Notario Público ante el cual se protocolizó la misma:</w:t>
            </w:r>
          </w:p>
        </w:tc>
      </w:tr>
    </w:tbl>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(Lugar y fecha)</w:t>
      </w:r>
    </w:p>
    <w:p w:rsidR="00A453EA" w:rsidRDefault="00A453EA">
      <w:pPr>
        <w:suppressAutoHyphens/>
        <w:spacing w:after="0" w:line="240" w:lineRule="auto"/>
        <w:jc w:val="center"/>
        <w:rPr>
          <w:rFonts w:ascii="Arial" w:eastAsia="Arial" w:hAnsi="Arial" w:cs="Arial"/>
          <w:sz w:val="20"/>
        </w:rPr>
      </w:pP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Protesto lo necesario</w:t>
      </w: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w:t>
      </w:r>
    </w:p>
    <w:p w:rsidR="00C20F0E" w:rsidRDefault="00C20F0E" w:rsidP="008047E8">
      <w:pPr>
        <w:keepNext/>
        <w:tabs>
          <w:tab w:val="left" w:pos="0"/>
        </w:tabs>
        <w:suppressAutoHyphens/>
        <w:spacing w:before="60" w:after="60" w:line="240" w:lineRule="auto"/>
        <w:jc w:val="center"/>
        <w:rPr>
          <w:rFonts w:ascii="Arial" w:eastAsia="Arial" w:hAnsi="Arial" w:cs="Arial"/>
          <w:b/>
          <w:sz w:val="20"/>
        </w:rPr>
      </w:pPr>
    </w:p>
    <w:p w:rsidR="00A453EA" w:rsidRDefault="00250EA9" w:rsidP="008047E8">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t>ANEXO NÚMERO 9 (NUEVE)</w:t>
      </w: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MODELO DE CONTRATO</w:t>
      </w:r>
    </w:p>
    <w:p w:rsidR="00A453EA" w:rsidRDefault="00A453E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CONTRATO ABIERTO PARA LA ADQUISICION DE TÓNER PARA EQUIPO DE IMPRESIÓN, PARA EL EJERCICIO FISCAL 2023, PARA EL ÓRGANO DE OPERACIÓN ADMINISTRATIVA DESCONCENTRADA  ESTATAL  EN JALISCO</w:t>
      </w:r>
      <w:r>
        <w:rPr>
          <w:rFonts w:ascii="Arial" w:eastAsia="Arial" w:hAnsi="Arial" w:cs="Arial"/>
          <w:b/>
          <w:sz w:val="20"/>
        </w:rPr>
        <w:t xml:space="preserve">, </w:t>
      </w:r>
      <w:r>
        <w:rPr>
          <w:rFonts w:ascii="Arial" w:eastAsia="Arial" w:hAnsi="Arial" w:cs="Arial"/>
          <w:sz w:val="20"/>
        </w:rPr>
        <w:t xml:space="preserve">QUE CELEBRAN, POR UNA PARTE, EL EJECUTIVO FEDERAL POR CONDUCTO DE LA OOAD ESTATAL JALISCO, REPRESENTADA POR LA DRA.___________, EN SU CARÁCTER DE ___________ EN ADELANTE </w:t>
      </w:r>
      <w:r>
        <w:rPr>
          <w:rFonts w:ascii="Arial" w:eastAsia="Arial" w:hAnsi="Arial" w:cs="Arial"/>
          <w:b/>
          <w:sz w:val="20"/>
        </w:rPr>
        <w:t>“LA DEPENDENCIA O ENTIDAD”</w:t>
      </w:r>
      <w:r>
        <w:rPr>
          <w:rFonts w:ascii="Arial" w:eastAsia="Arial" w:hAnsi="Arial" w:cs="Arial"/>
          <w:sz w:val="20"/>
        </w:rPr>
        <w:t xml:space="preserve"> Y, POR LA OTRA, ___________, EN LO SUCESIVO </w:t>
      </w:r>
      <w:r>
        <w:rPr>
          <w:rFonts w:ascii="Arial" w:eastAsia="Arial" w:hAnsi="Arial" w:cs="Arial"/>
          <w:b/>
          <w:sz w:val="20"/>
        </w:rPr>
        <w:t>“EL PROVEEDOR”</w:t>
      </w:r>
      <w:r>
        <w:rPr>
          <w:rFonts w:ascii="Arial" w:eastAsia="Arial" w:hAnsi="Arial" w:cs="Arial"/>
          <w:sz w:val="20"/>
        </w:rPr>
        <w:t>,</w:t>
      </w:r>
      <w:r>
        <w:rPr>
          <w:rFonts w:ascii="Arial" w:eastAsia="Arial" w:hAnsi="Arial" w:cs="Arial"/>
          <w:b/>
          <w:sz w:val="20"/>
          <w:u w:val="single"/>
        </w:rPr>
        <w:t xml:space="preserve"> Solo si el proveedor es persona moral mostrar el siguiente texto</w:t>
      </w:r>
      <w:r>
        <w:rPr>
          <w:rFonts w:ascii="Arial" w:eastAsia="Arial" w:hAnsi="Arial" w:cs="Arial"/>
          <w:b/>
          <w:sz w:val="20"/>
        </w:rPr>
        <w:t xml:space="preserve"> </w:t>
      </w:r>
      <w:r>
        <w:rPr>
          <w:rFonts w:ascii="Arial" w:eastAsia="Arial" w:hAnsi="Arial" w:cs="Arial"/>
          <w:sz w:val="20"/>
        </w:rPr>
        <w:t>REPRESENTADA POR (</w:t>
      </w:r>
      <w:r>
        <w:rPr>
          <w:rFonts w:ascii="Arial" w:eastAsia="Arial" w:hAnsi="Arial" w:cs="Arial"/>
          <w:sz w:val="20"/>
          <w:u w:val="single"/>
        </w:rPr>
        <w:t>NOMBRE DEL REPRESENTANTE DE LA PERSONA FÍSICA O MORAL)</w:t>
      </w:r>
      <w:r>
        <w:rPr>
          <w:rFonts w:ascii="Arial" w:eastAsia="Arial" w:hAnsi="Arial" w:cs="Arial"/>
          <w:sz w:val="20"/>
        </w:rPr>
        <w:t xml:space="preserve">, EN SU CARÁCTER DE </w:t>
      </w:r>
      <w:r>
        <w:rPr>
          <w:rFonts w:ascii="Arial" w:eastAsia="Arial" w:hAnsi="Arial" w:cs="Arial"/>
          <w:b/>
          <w:sz w:val="20"/>
        </w:rPr>
        <w:t>(señalar en su caso el carácter del representante: APODERADO, REPRESENTANTE LEGAL, ADMINISTRADOR ÚNICO o PRESIDENTE DEL CONSEJO DE ADMINISTRACIÓN)</w:t>
      </w:r>
      <w:r>
        <w:rPr>
          <w:rFonts w:ascii="Arial" w:eastAsia="Arial" w:hAnsi="Arial" w:cs="Arial"/>
          <w:sz w:val="20"/>
        </w:rPr>
        <w:t xml:space="preserve">, A QUIENES DE MANERA CONJUNTA SE LES DENOMINARÁ </w:t>
      </w:r>
      <w:r>
        <w:rPr>
          <w:rFonts w:ascii="Arial" w:eastAsia="Arial" w:hAnsi="Arial" w:cs="Arial"/>
          <w:b/>
          <w:sz w:val="20"/>
        </w:rPr>
        <w:t>“LAS PARTES”</w:t>
      </w:r>
      <w:r>
        <w:rPr>
          <w:rFonts w:ascii="Arial" w:eastAsia="Arial" w:hAnsi="Arial" w:cs="Arial"/>
          <w:sz w:val="20"/>
        </w:rPr>
        <w:t>, AL TENOR DE LAS DECLARACIONES Y CLÁUSULAS SIGUIENTES:</w:t>
      </w:r>
    </w:p>
    <w:p w:rsidR="00A453EA" w:rsidRDefault="00250EA9">
      <w:pPr>
        <w:suppressAutoHyphens/>
        <w:spacing w:after="0"/>
        <w:jc w:val="center"/>
        <w:rPr>
          <w:rFonts w:ascii="Arial" w:eastAsia="Arial" w:hAnsi="Arial" w:cs="Arial"/>
          <w:sz w:val="20"/>
        </w:rPr>
      </w:pPr>
      <w:r>
        <w:rPr>
          <w:rFonts w:ascii="Arial" w:eastAsia="Arial" w:hAnsi="Arial" w:cs="Arial"/>
          <w:b/>
          <w:sz w:val="20"/>
        </w:rPr>
        <w:t>DECLARACIONES</w:t>
      </w:r>
    </w:p>
    <w:p w:rsidR="00A453EA" w:rsidRDefault="00A453EA">
      <w:pPr>
        <w:suppressAutoHyphens/>
        <w:spacing w:after="0"/>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 xml:space="preserve">I. </w:t>
      </w:r>
      <w:r>
        <w:rPr>
          <w:rFonts w:ascii="Arial" w:eastAsia="Arial" w:hAnsi="Arial" w:cs="Arial"/>
          <w:b/>
          <w:sz w:val="20"/>
        </w:rPr>
        <w:tab/>
        <w:t>“LA DEPENDENCIA O ENTIDAD”</w:t>
      </w:r>
      <w:r>
        <w:rPr>
          <w:rFonts w:ascii="Arial" w:eastAsia="Arial" w:hAnsi="Arial" w:cs="Arial"/>
          <w:sz w:val="20"/>
        </w:rPr>
        <w:t xml:space="preserve"> declara que: </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 xml:space="preserve">I.1 </w:t>
      </w:r>
      <w:r>
        <w:rPr>
          <w:rFonts w:ascii="Arial" w:eastAsia="Arial" w:hAnsi="Arial" w:cs="Arial"/>
          <w:sz w:val="20"/>
        </w:rPr>
        <w:t xml:space="preserve">Es una </w:t>
      </w:r>
      <w:r>
        <w:rPr>
          <w:rFonts w:ascii="Arial" w:eastAsia="Arial" w:hAnsi="Arial" w:cs="Arial"/>
          <w:b/>
          <w:sz w:val="20"/>
        </w:rPr>
        <w:t>“DEPENDENCIA O ENTIDAD”</w:t>
      </w:r>
      <w:r>
        <w:rPr>
          <w:rFonts w:ascii="Arial" w:eastAsia="Arial" w:hAnsi="Arial" w:cs="Arial"/>
          <w:sz w:val="20"/>
        </w:rPr>
        <w:t xml:space="preserve"> de la Administración Pública Federal, de conformidad con </w:t>
      </w:r>
      <w:r>
        <w:rPr>
          <w:rFonts w:ascii="Arial" w:eastAsia="Arial" w:hAnsi="Arial" w:cs="Arial"/>
          <w:sz w:val="20"/>
          <w:u w:val="single"/>
        </w:rPr>
        <w:t xml:space="preserve">______ </w:t>
      </w:r>
      <w:r>
        <w:rPr>
          <w:rFonts w:ascii="Arial" w:eastAsia="Arial" w:hAnsi="Arial" w:cs="Arial"/>
          <w:sz w:val="20"/>
        </w:rPr>
        <w:t xml:space="preserve">(ordenamiento jurídico en los que se regule su existencia, cuya competencia y atribuciones se señalan en ___ (ordenamiento jurídico en los que se regulen sus atribuciones y competencias). </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sz w:val="20"/>
        </w:rPr>
      </w:pPr>
      <w:r>
        <w:rPr>
          <w:rFonts w:ascii="Arial" w:eastAsia="Arial" w:hAnsi="Arial" w:cs="Arial"/>
          <w:b/>
          <w:sz w:val="20"/>
        </w:rPr>
        <w:t>I.2</w:t>
      </w:r>
      <w:r>
        <w:rPr>
          <w:rFonts w:ascii="Arial" w:eastAsia="Arial" w:hAnsi="Arial" w:cs="Arial"/>
          <w:sz w:val="20"/>
        </w:rPr>
        <w:tab/>
        <w:t>Conforme a lo dispuesto por ___ (ordenamiento jurídico en los que se regulen sus facultades o instrumento notarial en el que se le otorga las facultades), el C._______________</w:t>
      </w:r>
      <w:r>
        <w:rPr>
          <w:rFonts w:ascii="Arial" w:eastAsia="Arial" w:hAnsi="Arial" w:cs="Arial"/>
          <w:sz w:val="20"/>
          <w:u w:val="single"/>
        </w:rPr>
        <w:t xml:space="preserve"> (SEÑALAR CARGO DEL O LA REPRESENTANTE)</w:t>
      </w:r>
      <w:r>
        <w:rPr>
          <w:rFonts w:ascii="Arial" w:eastAsia="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A453EA" w:rsidRDefault="00A453EA">
      <w:pPr>
        <w:suppressAutoHyphens/>
        <w:spacing w:after="0"/>
        <w:ind w:left="426" w:hanging="426"/>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strike/>
          <w:sz w:val="20"/>
        </w:rPr>
      </w:pPr>
      <w:r>
        <w:rPr>
          <w:rFonts w:ascii="Arial" w:eastAsia="Arial" w:hAnsi="Arial" w:cs="Arial"/>
          <w:b/>
          <w:sz w:val="20"/>
        </w:rPr>
        <w:t>I.3</w:t>
      </w:r>
      <w:r>
        <w:rPr>
          <w:rFonts w:ascii="Arial" w:eastAsia="Arial" w:hAnsi="Arial" w:cs="Arial"/>
          <w:sz w:val="20"/>
        </w:rPr>
        <w:tab/>
        <w:t xml:space="preserve">La adjudicación del presente contrato se realizó mediante el procedimiento de </w:t>
      </w:r>
      <w:r>
        <w:rPr>
          <w:rFonts w:ascii="Arial" w:eastAsia="Arial" w:hAnsi="Arial" w:cs="Arial"/>
          <w:sz w:val="20"/>
          <w:u w:val="single"/>
        </w:rPr>
        <w:t>(TIPO DE PROCEDIMIENTO)</w:t>
      </w:r>
      <w:r>
        <w:rPr>
          <w:rFonts w:ascii="Arial" w:eastAsia="Arial" w:hAnsi="Arial" w:cs="Arial"/>
          <w:sz w:val="20"/>
        </w:rPr>
        <w:t xml:space="preserve"> </w:t>
      </w:r>
      <w:r>
        <w:rPr>
          <w:rFonts w:ascii="Arial" w:eastAsia="Arial" w:hAnsi="Arial" w:cs="Arial"/>
          <w:sz w:val="20"/>
          <w:u w:val="single"/>
        </w:rPr>
        <w:t>(COLOCAR MEDIO DEL PROCEDIMIENTO)</w:t>
      </w:r>
      <w:r>
        <w:rPr>
          <w:rFonts w:ascii="Arial" w:eastAsia="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Pr>
          <w:rFonts w:ascii="Arial" w:eastAsia="Arial" w:hAnsi="Arial" w:cs="Arial"/>
          <w:b/>
          <w:sz w:val="20"/>
        </w:rPr>
        <w:t>“LAASSP”</w:t>
      </w:r>
      <w:r>
        <w:rPr>
          <w:rFonts w:ascii="Arial" w:eastAsia="Arial" w:hAnsi="Arial" w:cs="Arial"/>
          <w:sz w:val="20"/>
        </w:rPr>
        <w:t>, y los (ARTÍCULOS) de su Reglamento.</w:t>
      </w:r>
    </w:p>
    <w:p w:rsidR="00A453EA" w:rsidRDefault="00A453EA">
      <w:pPr>
        <w:suppressAutoHyphens/>
        <w:spacing w:after="0"/>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sz w:val="20"/>
        </w:rPr>
      </w:pPr>
      <w:r>
        <w:rPr>
          <w:rFonts w:ascii="Arial" w:eastAsia="Arial" w:hAnsi="Arial" w:cs="Arial"/>
          <w:b/>
          <w:sz w:val="20"/>
        </w:rPr>
        <w:t>I.4</w:t>
      </w:r>
      <w:r>
        <w:rPr>
          <w:rFonts w:ascii="Arial" w:eastAsia="Arial" w:hAnsi="Arial" w:cs="Arial"/>
          <w:sz w:val="20"/>
        </w:rPr>
        <w:tab/>
      </w:r>
      <w:r>
        <w:rPr>
          <w:rFonts w:ascii="Arial" w:eastAsia="Arial" w:hAnsi="Arial" w:cs="Arial"/>
          <w:b/>
          <w:sz w:val="20"/>
        </w:rPr>
        <w:t>“LA DEPENDENCIA O ENTIDAD”</w:t>
      </w:r>
      <w:r>
        <w:rPr>
          <w:rFonts w:ascii="Arial" w:eastAsia="Arial" w:hAnsi="Arial" w:cs="Arial"/>
          <w:sz w:val="20"/>
        </w:rPr>
        <w:t xml:space="preserve"> cuenta con suficiencia presupuestaria otorgada mediante </w:t>
      </w:r>
      <w:r>
        <w:rPr>
          <w:rFonts w:ascii="Arial" w:eastAsia="Arial" w:hAnsi="Arial" w:cs="Arial"/>
          <w:b/>
          <w:sz w:val="20"/>
          <w:u w:val="single"/>
        </w:rPr>
        <w:t>(NUMERO DE SUFICIENCIA PRESUPUESTARIA)</w:t>
      </w:r>
      <w:r>
        <w:rPr>
          <w:rFonts w:ascii="Arial" w:eastAsia="Arial" w:hAnsi="Arial" w:cs="Arial"/>
          <w:sz w:val="20"/>
        </w:rPr>
        <w:t xml:space="preserve"> con folio de autorización </w:t>
      </w:r>
      <w:r>
        <w:rPr>
          <w:rFonts w:ascii="Arial" w:eastAsia="Arial" w:hAnsi="Arial" w:cs="Arial"/>
          <w:sz w:val="20"/>
          <w:u w:val="single"/>
        </w:rPr>
        <w:t>(</w:t>
      </w:r>
      <w:r>
        <w:rPr>
          <w:rFonts w:ascii="Arial" w:eastAsia="Arial" w:hAnsi="Arial" w:cs="Arial"/>
          <w:b/>
          <w:sz w:val="20"/>
          <w:u w:val="single"/>
        </w:rPr>
        <w:t>FOLIO AUTORIZACIÓN SP)</w:t>
      </w:r>
      <w:r>
        <w:rPr>
          <w:rFonts w:ascii="Arial" w:eastAsia="Arial" w:hAnsi="Arial" w:cs="Arial"/>
          <w:sz w:val="20"/>
        </w:rPr>
        <w:t>, de fecha</w:t>
      </w:r>
      <w:r>
        <w:rPr>
          <w:rFonts w:ascii="Arial" w:eastAsia="Arial" w:hAnsi="Arial" w:cs="Arial"/>
          <w:b/>
          <w:sz w:val="20"/>
        </w:rPr>
        <w:t xml:space="preserve"> ___</w:t>
      </w:r>
      <w:r>
        <w:rPr>
          <w:rFonts w:ascii="Arial" w:eastAsia="Arial" w:hAnsi="Arial" w:cs="Arial"/>
          <w:sz w:val="20"/>
        </w:rPr>
        <w:t xml:space="preserve"> de </w:t>
      </w:r>
      <w:r>
        <w:rPr>
          <w:rFonts w:ascii="Arial" w:eastAsia="Arial" w:hAnsi="Arial" w:cs="Arial"/>
          <w:b/>
          <w:sz w:val="20"/>
        </w:rPr>
        <w:t>_______</w:t>
      </w:r>
      <w:r>
        <w:rPr>
          <w:rFonts w:ascii="Arial" w:eastAsia="Arial" w:hAnsi="Arial" w:cs="Arial"/>
          <w:sz w:val="20"/>
        </w:rPr>
        <w:t xml:space="preserve"> </w:t>
      </w:r>
      <w:proofErr w:type="spellStart"/>
      <w:r>
        <w:rPr>
          <w:rFonts w:ascii="Arial" w:eastAsia="Arial" w:hAnsi="Arial" w:cs="Arial"/>
          <w:sz w:val="20"/>
        </w:rPr>
        <w:t>de</w:t>
      </w:r>
      <w:proofErr w:type="spellEnd"/>
      <w:r>
        <w:rPr>
          <w:rFonts w:ascii="Arial" w:eastAsia="Arial" w:hAnsi="Arial" w:cs="Arial"/>
          <w:sz w:val="20"/>
        </w:rPr>
        <w:t xml:space="preserve"> </w:t>
      </w:r>
      <w:r>
        <w:rPr>
          <w:rFonts w:ascii="Arial" w:eastAsia="Arial" w:hAnsi="Arial" w:cs="Arial"/>
          <w:b/>
          <w:sz w:val="20"/>
        </w:rPr>
        <w:t>______</w:t>
      </w:r>
      <w:r>
        <w:rPr>
          <w:rFonts w:ascii="Arial" w:eastAsia="Arial" w:hAnsi="Arial" w:cs="Arial"/>
          <w:sz w:val="20"/>
        </w:rPr>
        <w:t xml:space="preserve">, emitido por la </w:t>
      </w:r>
      <w:r>
        <w:rPr>
          <w:rFonts w:ascii="Arial" w:eastAsia="Arial" w:hAnsi="Arial" w:cs="Arial"/>
          <w:b/>
          <w:sz w:val="20"/>
        </w:rPr>
        <w:t>_____________________</w:t>
      </w:r>
      <w:r>
        <w:rPr>
          <w:rFonts w:ascii="Arial" w:eastAsia="Arial" w:hAnsi="Arial" w:cs="Arial"/>
          <w:sz w:val="20"/>
        </w:rPr>
        <w:t>.</w:t>
      </w:r>
    </w:p>
    <w:p w:rsidR="00A453EA" w:rsidRDefault="00A453EA">
      <w:pPr>
        <w:suppressAutoHyphens/>
        <w:spacing w:after="0"/>
        <w:ind w:left="426" w:hanging="426"/>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I.5</w:t>
      </w:r>
      <w:r>
        <w:rPr>
          <w:rFonts w:ascii="Arial" w:eastAsia="Arial" w:hAnsi="Arial" w:cs="Arial"/>
          <w:sz w:val="20"/>
        </w:rPr>
        <w:tab/>
        <w:t xml:space="preserve">Para efectos fiscales las Autoridades Hacendarias le han asignado el Registro Federal de Contribuyentes </w:t>
      </w:r>
      <w:r>
        <w:rPr>
          <w:rFonts w:ascii="Arial" w:eastAsia="Arial" w:hAnsi="Arial" w:cs="Arial"/>
          <w:b/>
          <w:sz w:val="20"/>
        </w:rPr>
        <w:t xml:space="preserve">N° </w:t>
      </w:r>
    </w:p>
    <w:p w:rsidR="00A453EA" w:rsidRDefault="00A453EA">
      <w:pPr>
        <w:tabs>
          <w:tab w:val="left" w:pos="426"/>
        </w:tabs>
        <w:suppressAutoHyphens/>
        <w:spacing w:after="0"/>
        <w:ind w:left="426" w:hanging="426"/>
        <w:jc w:val="both"/>
        <w:rPr>
          <w:rFonts w:ascii="Arial" w:eastAsia="Arial" w:hAnsi="Arial" w:cs="Arial"/>
          <w:caps/>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lastRenderedPageBreak/>
        <w:t>I.6</w:t>
      </w:r>
      <w:r>
        <w:rPr>
          <w:rFonts w:ascii="Arial" w:eastAsia="Arial" w:hAnsi="Arial" w:cs="Arial"/>
          <w:sz w:val="20"/>
        </w:rPr>
        <w:tab/>
        <w:t>Tiene establecido su domicilio en ________________________________________ mismo que señala para los fines y efectos legales del presente contrato.</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II.</w:t>
      </w:r>
      <w:r>
        <w:rPr>
          <w:rFonts w:ascii="Arial" w:eastAsia="Arial" w:hAnsi="Arial" w:cs="Arial"/>
          <w:sz w:val="20"/>
        </w:rPr>
        <w:t xml:space="preserve"> “</w:t>
      </w:r>
      <w:r>
        <w:rPr>
          <w:rFonts w:ascii="Arial" w:eastAsia="Arial" w:hAnsi="Arial" w:cs="Arial"/>
          <w:b/>
          <w:sz w:val="20"/>
        </w:rPr>
        <w:t>EL PROVEEDOR”</w:t>
      </w:r>
      <w:r>
        <w:rPr>
          <w:rFonts w:ascii="Arial" w:eastAsia="Arial" w:hAnsi="Arial" w:cs="Arial"/>
          <w:sz w:val="20"/>
        </w:rPr>
        <w:t xml:space="preserve"> por conducto de su representante declara que:</w:t>
      </w:r>
    </w:p>
    <w:p w:rsidR="00A453EA" w:rsidRDefault="00A453EA">
      <w:pPr>
        <w:tabs>
          <w:tab w:val="left" w:pos="426"/>
        </w:tabs>
        <w:suppressAutoHyphens/>
        <w:spacing w:after="0"/>
        <w:ind w:left="426" w:hanging="426"/>
        <w:jc w:val="both"/>
        <w:rPr>
          <w:rFonts w:ascii="Arial" w:eastAsia="Arial" w:hAnsi="Arial" w:cs="Arial"/>
          <w:b/>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II.1</w:t>
      </w:r>
      <w:r>
        <w:rPr>
          <w:rFonts w:ascii="Arial" w:eastAsia="Arial" w:hAnsi="Arial" w:cs="Arial"/>
          <w:sz w:val="20"/>
        </w:rPr>
        <w:t xml:space="preserve"> Es una persona Moral</w:t>
      </w:r>
      <w:r>
        <w:rPr>
          <w:rFonts w:ascii="Arial" w:eastAsia="Arial" w:hAnsi="Arial" w:cs="Arial"/>
          <w:b/>
          <w:sz w:val="20"/>
        </w:rPr>
        <w:t xml:space="preserve"> </w:t>
      </w:r>
      <w:r>
        <w:rPr>
          <w:rFonts w:ascii="Arial" w:eastAsia="Arial" w:hAnsi="Arial" w:cs="Arial"/>
          <w:sz w:val="20"/>
        </w:rPr>
        <w:t xml:space="preserve">legalmente constituida mediante </w:t>
      </w:r>
      <w:r>
        <w:rPr>
          <w:rFonts w:ascii="Arial" w:eastAsia="Arial" w:hAnsi="Arial" w:cs="Arial"/>
          <w:b/>
          <w:sz w:val="20"/>
        </w:rPr>
        <w:t>________________</w:t>
      </w:r>
      <w:r>
        <w:rPr>
          <w:rFonts w:ascii="Arial" w:eastAsia="Arial" w:hAnsi="Arial" w:cs="Arial"/>
          <w:sz w:val="20"/>
        </w:rPr>
        <w:t xml:space="preserve"> (Describir el instrumento público que le dan origen y en su caso las modificaciones que se hubieran realizado), denominada </w:t>
      </w:r>
      <w:r>
        <w:rPr>
          <w:rFonts w:ascii="Arial" w:eastAsia="Arial" w:hAnsi="Arial" w:cs="Arial"/>
          <w:b/>
          <w:sz w:val="20"/>
          <w:u w:val="single"/>
        </w:rPr>
        <w:t xml:space="preserve"> (NOMBRE O RAZÓN SOCIAL)</w:t>
      </w:r>
      <w:r>
        <w:rPr>
          <w:rFonts w:ascii="Arial" w:eastAsia="Arial" w:hAnsi="Arial" w:cs="Arial"/>
          <w:sz w:val="20"/>
        </w:rPr>
        <w:t xml:space="preserve">, cuyo objeto social es, entre otros, </w:t>
      </w:r>
      <w:r>
        <w:rPr>
          <w:rFonts w:ascii="Arial" w:eastAsia="Arial" w:hAnsi="Arial" w:cs="Arial"/>
          <w:b/>
          <w:sz w:val="20"/>
        </w:rPr>
        <w:t xml:space="preserve"> (OBJETO SOCIAL)</w:t>
      </w:r>
      <w:r>
        <w:rPr>
          <w:rFonts w:ascii="Arial" w:eastAsia="Arial" w:hAnsi="Arial" w:cs="Arial"/>
          <w:sz w:val="20"/>
        </w:rPr>
        <w:t>.</w:t>
      </w:r>
    </w:p>
    <w:p w:rsidR="00A453EA" w:rsidRDefault="00A453EA">
      <w:pPr>
        <w:tabs>
          <w:tab w:val="left" w:pos="426"/>
        </w:tabs>
        <w:suppressAutoHyphens/>
        <w:spacing w:after="0"/>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II.2</w:t>
      </w:r>
      <w:r>
        <w:rPr>
          <w:rFonts w:ascii="Arial" w:eastAsia="Arial" w:hAnsi="Arial" w:cs="Arial"/>
          <w:sz w:val="20"/>
        </w:rPr>
        <w:tab/>
        <w:t>La o el C.</w:t>
      </w:r>
      <w:r>
        <w:rPr>
          <w:rFonts w:ascii="Arial" w:eastAsia="Arial" w:hAnsi="Arial" w:cs="Arial"/>
          <w:b/>
          <w:sz w:val="20"/>
        </w:rPr>
        <w:t xml:space="preserve"> (</w:t>
      </w:r>
      <w:r>
        <w:rPr>
          <w:rFonts w:ascii="Arial" w:eastAsia="Arial" w:hAnsi="Arial" w:cs="Arial"/>
          <w:b/>
          <w:sz w:val="20"/>
          <w:u w:val="single"/>
        </w:rPr>
        <w:t>NOMBRE DEL REPRESENTANTE LEGAL)</w:t>
      </w:r>
      <w:r>
        <w:rPr>
          <w:rFonts w:ascii="Arial" w:eastAsia="Arial" w:hAnsi="Arial" w:cs="Arial"/>
          <w:sz w:val="20"/>
        </w:rPr>
        <w:t xml:space="preserve">, en su carácter de </w:t>
      </w:r>
      <w:r>
        <w:rPr>
          <w:rFonts w:ascii="Arial" w:eastAsia="Arial" w:hAnsi="Arial" w:cs="Arial"/>
          <w:b/>
          <w:sz w:val="20"/>
        </w:rPr>
        <w:t>__________________</w:t>
      </w:r>
      <w:r>
        <w:rPr>
          <w:rFonts w:ascii="Arial" w:eastAsia="Arial" w:hAnsi="Arial" w:cs="Arial"/>
          <w:sz w:val="20"/>
        </w:rPr>
        <w:t xml:space="preserve">, cuenta con facultades suficientes para suscribir el presente contrato y obligar a su representada, como lo acredita con </w:t>
      </w:r>
      <w:r>
        <w:rPr>
          <w:rFonts w:ascii="Arial" w:eastAsia="Arial" w:hAnsi="Arial" w:cs="Arial"/>
          <w:b/>
          <w:sz w:val="20"/>
        </w:rPr>
        <w:t>_____________________________</w:t>
      </w:r>
      <w:r>
        <w:rPr>
          <w:rFonts w:ascii="Arial" w:eastAsia="Arial" w:hAnsi="Arial" w:cs="Arial"/>
          <w:sz w:val="20"/>
        </w:rPr>
        <w:t>, instrumento que bajo protesta de decir verdad manifiesta no le ha sido limitado ni revocado en forma alguna.</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II.3</w:t>
      </w:r>
      <w:r>
        <w:rPr>
          <w:rFonts w:ascii="Arial" w:eastAsia="Arial" w:hAnsi="Arial" w:cs="Arial"/>
          <w:sz w:val="20"/>
        </w:rPr>
        <w:t xml:space="preserve"> Reúne las condiciones técnicas, jurídicas y económicas, así como la organización y elementos necesarios para su cumplimiento.</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II.4</w:t>
      </w:r>
      <w:r>
        <w:rPr>
          <w:rFonts w:ascii="Arial" w:eastAsia="Arial" w:hAnsi="Arial" w:cs="Arial"/>
          <w:sz w:val="20"/>
        </w:rPr>
        <w:tab/>
        <w:t xml:space="preserve">Cuenta con su Registro Federal de Contribuyentes </w:t>
      </w:r>
      <w:r>
        <w:rPr>
          <w:rFonts w:ascii="Arial" w:eastAsia="Arial" w:hAnsi="Arial" w:cs="Arial"/>
          <w:b/>
          <w:sz w:val="20"/>
        </w:rPr>
        <w:t>(RFC PROVEEDOR).</w:t>
      </w:r>
    </w:p>
    <w:p w:rsidR="00A453EA" w:rsidRDefault="00A453EA">
      <w:pPr>
        <w:tabs>
          <w:tab w:val="left" w:pos="426"/>
        </w:tabs>
        <w:suppressAutoHyphens/>
        <w:spacing w:after="0"/>
        <w:ind w:left="426" w:hanging="426"/>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sz w:val="20"/>
        </w:rPr>
      </w:pPr>
      <w:r>
        <w:rPr>
          <w:rFonts w:ascii="Arial" w:eastAsia="Arial" w:hAnsi="Arial" w:cs="Arial"/>
          <w:b/>
          <w:sz w:val="20"/>
        </w:rPr>
        <w:t>II.5</w:t>
      </w:r>
      <w:r>
        <w:rPr>
          <w:rFonts w:ascii="Arial" w:eastAsia="Arial" w:hAnsi="Arial" w:cs="Arial"/>
          <w:sz w:val="20"/>
        </w:rPr>
        <w:t xml:space="preserve"> </w:t>
      </w:r>
      <w:r>
        <w:rPr>
          <w:rFonts w:ascii="Arial" w:eastAsia="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A453EA" w:rsidRDefault="00250EA9">
      <w:pPr>
        <w:suppressAutoHyphens/>
        <w:spacing w:after="0"/>
        <w:ind w:left="426" w:hanging="426"/>
        <w:jc w:val="both"/>
        <w:rPr>
          <w:rFonts w:ascii="Arial" w:eastAsia="Arial" w:hAnsi="Arial" w:cs="Arial"/>
          <w:sz w:val="20"/>
        </w:rPr>
      </w:pPr>
      <w:r>
        <w:rPr>
          <w:rFonts w:ascii="Arial" w:eastAsia="Arial" w:hAnsi="Arial" w:cs="Arial"/>
          <w:sz w:val="20"/>
        </w:rPr>
        <w:tab/>
      </w:r>
    </w:p>
    <w:p w:rsidR="00A453EA" w:rsidRDefault="00250EA9">
      <w:pPr>
        <w:tabs>
          <w:tab w:val="left" w:pos="426"/>
        </w:tabs>
        <w:suppressAutoHyphens/>
        <w:spacing w:after="0"/>
        <w:ind w:left="426" w:hanging="426"/>
        <w:jc w:val="both"/>
        <w:rPr>
          <w:rFonts w:ascii="Arial" w:eastAsia="Arial" w:hAnsi="Arial" w:cs="Arial"/>
          <w:sz w:val="20"/>
        </w:rPr>
      </w:pPr>
      <w:r>
        <w:rPr>
          <w:rFonts w:ascii="Arial" w:eastAsia="Arial" w:hAnsi="Arial" w:cs="Arial"/>
          <w:b/>
          <w:sz w:val="20"/>
        </w:rPr>
        <w:t>II.6</w:t>
      </w:r>
      <w:r>
        <w:rPr>
          <w:rFonts w:ascii="Arial" w:eastAsia="Arial" w:hAnsi="Arial" w:cs="Arial"/>
          <w:sz w:val="20"/>
        </w:rPr>
        <w:tab/>
        <w:t xml:space="preserve">Señala como su domicilio para todos los efectos legales el ubicado en </w:t>
      </w:r>
      <w:r>
        <w:rPr>
          <w:rFonts w:ascii="Arial" w:eastAsia="Arial" w:hAnsi="Arial" w:cs="Arial"/>
          <w:b/>
          <w:sz w:val="20"/>
          <w:u w:val="single"/>
        </w:rPr>
        <w:t>(DOMICILIO FISCAL PROVEEDOR)</w:t>
      </w:r>
      <w:r>
        <w:rPr>
          <w:rFonts w:ascii="Arial" w:eastAsia="Arial" w:hAnsi="Arial" w:cs="Arial"/>
          <w:sz w:val="20"/>
        </w:rPr>
        <w:t>.</w:t>
      </w:r>
    </w:p>
    <w:p w:rsidR="00A453EA" w:rsidRDefault="00A453EA">
      <w:pPr>
        <w:suppressAutoHyphens/>
        <w:spacing w:after="0"/>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b/>
          <w:sz w:val="20"/>
        </w:rPr>
      </w:pPr>
      <w:r>
        <w:rPr>
          <w:rFonts w:ascii="Arial" w:eastAsia="Arial" w:hAnsi="Arial" w:cs="Arial"/>
          <w:b/>
          <w:sz w:val="20"/>
        </w:rPr>
        <w:t>III.</w:t>
      </w:r>
      <w:r>
        <w:rPr>
          <w:rFonts w:ascii="Arial" w:eastAsia="Arial" w:hAnsi="Arial" w:cs="Arial"/>
          <w:b/>
          <w:sz w:val="20"/>
        </w:rPr>
        <w:tab/>
        <w:t>De “LAS PARTES”:</w:t>
      </w:r>
    </w:p>
    <w:p w:rsidR="00A453EA" w:rsidRDefault="00A453EA">
      <w:pPr>
        <w:suppressAutoHyphens/>
        <w:spacing w:after="0"/>
        <w:jc w:val="both"/>
        <w:rPr>
          <w:rFonts w:ascii="Arial" w:eastAsia="Arial" w:hAnsi="Arial" w:cs="Arial"/>
          <w:sz w:val="20"/>
        </w:rPr>
      </w:pPr>
    </w:p>
    <w:p w:rsidR="00A453EA" w:rsidRDefault="00250EA9">
      <w:pPr>
        <w:suppressAutoHyphens/>
        <w:spacing w:after="0"/>
        <w:ind w:left="426" w:hanging="426"/>
        <w:jc w:val="both"/>
        <w:rPr>
          <w:rFonts w:ascii="Arial" w:eastAsia="Arial" w:hAnsi="Arial" w:cs="Arial"/>
          <w:sz w:val="20"/>
        </w:rPr>
      </w:pPr>
      <w:r>
        <w:rPr>
          <w:rFonts w:ascii="Arial" w:eastAsia="Arial" w:hAnsi="Arial" w:cs="Arial"/>
          <w:b/>
          <w:sz w:val="20"/>
        </w:rPr>
        <w:t>III.1</w:t>
      </w:r>
      <w:r>
        <w:rPr>
          <w:rFonts w:ascii="Arial" w:eastAsia="Arial" w:hAnsi="Arial" w:cs="Arial"/>
          <w:color w:val="943634"/>
          <w:sz w:val="20"/>
        </w:rPr>
        <w:tab/>
      </w:r>
      <w:r>
        <w:rPr>
          <w:rFonts w:ascii="Arial" w:eastAsia="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A453EA" w:rsidRDefault="00A453EA">
      <w:pPr>
        <w:suppressAutoHyphens/>
        <w:spacing w:after="0"/>
        <w:ind w:left="720"/>
        <w:jc w:val="center"/>
        <w:rPr>
          <w:rFonts w:ascii="Arial" w:eastAsia="Arial" w:hAnsi="Arial" w:cs="Arial"/>
          <w:b/>
          <w:sz w:val="20"/>
          <w:shd w:val="clear" w:color="auto" w:fill="FFFF00"/>
        </w:rPr>
      </w:pPr>
    </w:p>
    <w:p w:rsidR="00A453EA" w:rsidRDefault="00250EA9">
      <w:pPr>
        <w:suppressAutoHyphens/>
        <w:spacing w:after="0"/>
        <w:ind w:left="720"/>
        <w:jc w:val="center"/>
        <w:rPr>
          <w:rFonts w:ascii="Arial" w:eastAsia="Arial" w:hAnsi="Arial" w:cs="Arial"/>
          <w:sz w:val="20"/>
        </w:rPr>
      </w:pPr>
      <w:r>
        <w:rPr>
          <w:rFonts w:ascii="Arial" w:eastAsia="Arial" w:hAnsi="Arial" w:cs="Arial"/>
          <w:b/>
          <w:sz w:val="20"/>
        </w:rPr>
        <w:t>CLÁUSULAS</w:t>
      </w:r>
    </w:p>
    <w:p w:rsidR="00A453EA" w:rsidRDefault="00250EA9">
      <w:pPr>
        <w:suppressAutoHyphens/>
        <w:spacing w:after="0"/>
        <w:jc w:val="both"/>
        <w:rPr>
          <w:rFonts w:ascii="Arial" w:eastAsia="Arial" w:hAnsi="Arial" w:cs="Arial"/>
          <w:b/>
          <w:color w:val="333333"/>
          <w:sz w:val="20"/>
          <w:shd w:val="clear" w:color="auto" w:fill="FFFFFF"/>
        </w:rPr>
      </w:pPr>
      <w:r>
        <w:rPr>
          <w:rFonts w:ascii="Arial" w:eastAsia="Arial" w:hAnsi="Arial" w:cs="Arial"/>
          <w:b/>
          <w:color w:val="333333"/>
          <w:sz w:val="20"/>
          <w:shd w:val="clear" w:color="auto" w:fill="FFFFFF"/>
        </w:rPr>
        <w:t>PRIMERA. OBJETO DEL CONTRATO.</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acepta y se obliga a proporcionar a </w:t>
      </w:r>
      <w:r>
        <w:rPr>
          <w:rFonts w:ascii="Arial" w:eastAsia="Arial" w:hAnsi="Arial" w:cs="Arial"/>
          <w:b/>
          <w:sz w:val="20"/>
        </w:rPr>
        <w:t>“LA DEPENDENCIA O ENTIDAD”</w:t>
      </w:r>
      <w:r>
        <w:rPr>
          <w:rFonts w:ascii="Arial" w:eastAsia="Arial" w:hAnsi="Arial" w:cs="Arial"/>
          <w:sz w:val="20"/>
        </w:rPr>
        <w:t xml:space="preserve"> la Adquisición de Tóner para Equipo de Impresión, para el Ejercicio Fiscal 2023, Para El Órgano De Operación Administrativa Desconcentrada  Estatal  en Jalisco, en los términos y condiciones </w:t>
      </w:r>
      <w:r>
        <w:rPr>
          <w:rFonts w:ascii="Arial" w:eastAsia="Arial" w:hAnsi="Arial" w:cs="Arial"/>
          <w:sz w:val="20"/>
        </w:rPr>
        <w:lastRenderedPageBreak/>
        <w:t xml:space="preserve">establecidos en este contrato y sus anexos </w:t>
      </w:r>
      <w:r>
        <w:rPr>
          <w:rFonts w:ascii="Arial" w:eastAsia="Arial" w:hAnsi="Arial" w:cs="Arial"/>
          <w:b/>
          <w:sz w:val="20"/>
          <w:u w:val="single"/>
        </w:rPr>
        <w:t>(NUMERAR Y DESCRIBIR LOS ANEXOS)</w:t>
      </w:r>
      <w:r>
        <w:rPr>
          <w:rFonts w:ascii="Arial" w:eastAsia="Arial" w:hAnsi="Arial" w:cs="Arial"/>
          <w:b/>
          <w:sz w:val="20"/>
        </w:rPr>
        <w:t>,</w:t>
      </w:r>
      <w:r>
        <w:rPr>
          <w:rFonts w:ascii="Arial" w:eastAsia="Arial" w:hAnsi="Arial" w:cs="Arial"/>
          <w:sz w:val="20"/>
        </w:rPr>
        <w:t xml:space="preserve"> que forman parte integrante del mismo.</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 xml:space="preserve">SEGUNDA. DE LOS MONTOS Y PRECIOS. </w:t>
      </w:r>
    </w:p>
    <w:p w:rsidR="00A453EA" w:rsidRDefault="00A453EA">
      <w:pPr>
        <w:suppressAutoHyphens/>
        <w:spacing w:after="0"/>
        <w:ind w:right="51"/>
        <w:jc w:val="both"/>
        <w:rPr>
          <w:rFonts w:ascii="Arial" w:eastAsia="Arial" w:hAnsi="Arial" w:cs="Arial"/>
          <w:color w:val="943634"/>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Los montos y precios se podrán indicar en moneda extranjera, cuando así se haya determinado en la convocatoria, invitación, o solicitud de cotización, de conformidad con el artículo 45, fracción XIII de la LAASSP.</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El(los) precio(s) unitario(s) del presente contrato, expresado(s) en moneda nacional es (son):</w:t>
      </w: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 (COLOCAR TABLA DE PRECIOS UNITARIOS) </w:t>
      </w:r>
    </w:p>
    <w:p w:rsidR="00A453EA" w:rsidRDefault="00A453EA">
      <w:pPr>
        <w:suppressAutoHyphens/>
        <w:spacing w:after="0"/>
        <w:ind w:right="51"/>
        <w:jc w:val="both"/>
        <w:rPr>
          <w:rFonts w:ascii="Arial" w:eastAsia="Arial" w:hAnsi="Arial" w:cs="Arial"/>
          <w:sz w:val="20"/>
          <w:shd w:val="clear" w:color="auto" w:fill="00FFFF"/>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El precio unitario es considerado fijo y en moneda nacional hasta que concluya la relación contractual que se formaliza, incluyendo todos los conceptos y costos involucrados en la Adquisición de Tóner para Equipo de Impresión, para el Ejercicio Fiscal 2023, Para El Órgano De Operación Administrativa Desconcentrada  Estatal  en Jalisco</w:t>
      </w:r>
      <w:r>
        <w:rPr>
          <w:rFonts w:ascii="Arial" w:eastAsia="Arial" w:hAnsi="Arial" w:cs="Arial"/>
          <w:b/>
          <w:sz w:val="20"/>
        </w:rPr>
        <w:t>,</w:t>
      </w:r>
      <w:r>
        <w:rPr>
          <w:rFonts w:ascii="Arial" w:eastAsia="Arial" w:hAnsi="Arial" w:cs="Arial"/>
          <w:sz w:val="20"/>
        </w:rPr>
        <w:t xml:space="preserve"> por lo que </w:t>
      </w:r>
      <w:r>
        <w:rPr>
          <w:rFonts w:ascii="Arial" w:eastAsia="Arial" w:hAnsi="Arial" w:cs="Arial"/>
          <w:b/>
          <w:sz w:val="20"/>
        </w:rPr>
        <w:t xml:space="preserve">“EL PROVEEDOR” </w:t>
      </w:r>
      <w:r>
        <w:rPr>
          <w:rFonts w:ascii="Arial" w:eastAsia="Arial" w:hAnsi="Arial" w:cs="Arial"/>
          <w:sz w:val="20"/>
        </w:rPr>
        <w:t xml:space="preserve">no podrá agregar ningún costo extra y los precios serán inalterables durante la vigencia del presente contrato.   </w:t>
      </w:r>
    </w:p>
    <w:p w:rsidR="00A453EA" w:rsidRDefault="00A453EA">
      <w:pPr>
        <w:suppressAutoHyphens/>
        <w:spacing w:after="0"/>
        <w:ind w:right="51"/>
        <w:jc w:val="both"/>
        <w:rPr>
          <w:rFonts w:ascii="Arial" w:eastAsia="Arial" w:hAnsi="Arial" w:cs="Arial"/>
          <w:sz w:val="20"/>
          <w:shd w:val="clear" w:color="auto" w:fill="00FFFF"/>
        </w:rPr>
      </w:pPr>
    </w:p>
    <w:p w:rsidR="00A453EA" w:rsidRDefault="00250EA9">
      <w:pPr>
        <w:suppressAutoHyphens/>
        <w:spacing w:after="0"/>
        <w:ind w:right="51"/>
        <w:jc w:val="both"/>
        <w:rPr>
          <w:rFonts w:ascii="Arial" w:eastAsia="Arial" w:hAnsi="Arial" w:cs="Arial"/>
          <w:b/>
          <w:sz w:val="20"/>
        </w:rPr>
      </w:pPr>
      <w:r>
        <w:rPr>
          <w:rFonts w:ascii="Arial" w:eastAsia="Arial" w:hAnsi="Arial" w:cs="Arial"/>
          <w:b/>
          <w:sz w:val="20"/>
        </w:rPr>
        <w:t xml:space="preserve">“LA DEPENDENCIA O ENTIDAD” </w:t>
      </w:r>
      <w:r>
        <w:rPr>
          <w:rFonts w:ascii="Arial" w:eastAsia="Arial" w:hAnsi="Arial" w:cs="Arial"/>
          <w:sz w:val="20"/>
        </w:rPr>
        <w:t xml:space="preserve">pagará a </w:t>
      </w:r>
      <w:r>
        <w:rPr>
          <w:rFonts w:ascii="Arial" w:eastAsia="Arial" w:hAnsi="Arial" w:cs="Arial"/>
          <w:b/>
          <w:sz w:val="20"/>
        </w:rPr>
        <w:t>“EL PROVEEDOR”</w:t>
      </w:r>
      <w:r>
        <w:rPr>
          <w:rFonts w:ascii="Arial" w:eastAsia="Arial" w:hAnsi="Arial" w:cs="Arial"/>
          <w:sz w:val="20"/>
        </w:rPr>
        <w:t xml:space="preserve"> como contraprestación por el suministro de los bienes objeto de este contrato, la cantidad mínima (MONTO MÍNIMO TOTAL DEL CONTRATO)</w:t>
      </w:r>
      <w:r>
        <w:rPr>
          <w:rFonts w:ascii="Arial" w:eastAsia="Arial" w:hAnsi="Arial" w:cs="Arial"/>
          <w:b/>
          <w:sz w:val="20"/>
        </w:rPr>
        <w:t xml:space="preserve"> </w:t>
      </w:r>
      <w:r>
        <w:rPr>
          <w:rFonts w:ascii="Arial" w:eastAsia="Arial" w:hAnsi="Arial" w:cs="Arial"/>
          <w:sz w:val="20"/>
        </w:rPr>
        <w:t xml:space="preserve">más el Impuesto al Valor Agregado (I.V.A.) por $______ </w:t>
      </w:r>
      <w:r>
        <w:rPr>
          <w:rFonts w:ascii="Arial" w:eastAsia="Arial" w:hAnsi="Arial" w:cs="Arial"/>
          <w:b/>
          <w:sz w:val="20"/>
        </w:rPr>
        <w:t xml:space="preserve">(Indicar la cantidad en letra), </w:t>
      </w:r>
      <w:r>
        <w:rPr>
          <w:rFonts w:ascii="Arial" w:eastAsia="Arial" w:hAnsi="Arial" w:cs="Arial"/>
          <w:sz w:val="20"/>
        </w:rPr>
        <w:t xml:space="preserve">y un monto máximo de (MONTO MÁXIMO TOTAL DEL CONTRATO), más el Impuesto al Valor Agregado (I.V.A.) que asciende a $______ </w:t>
      </w:r>
      <w:r>
        <w:rPr>
          <w:rFonts w:ascii="Arial" w:eastAsia="Arial" w:hAnsi="Arial" w:cs="Arial"/>
          <w:b/>
          <w:sz w:val="20"/>
        </w:rPr>
        <w:t>(Indicar la cantidad en letra).</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Los montos y precios se podrán indicar en moneda extranjera, cuando así se haya determinado en la convocatoria, invitación, o solicitud de cotización, de conformidad con el artículo 45, fracción XIII de la LAASSP.</w:t>
      </w:r>
    </w:p>
    <w:p w:rsidR="00A453EA" w:rsidRDefault="00A453EA">
      <w:pPr>
        <w:suppressAutoHyphens/>
        <w:spacing w:after="0"/>
        <w:ind w:right="51"/>
        <w:jc w:val="both"/>
        <w:rPr>
          <w:rFonts w:ascii="Arial" w:eastAsia="Arial" w:hAnsi="Arial" w:cs="Arial"/>
          <w:b/>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Indicar el (los) precios (s) unitario (s):</w:t>
      </w:r>
    </w:p>
    <w:p w:rsidR="00A453EA" w:rsidRDefault="00250EA9">
      <w:pPr>
        <w:suppressAutoHyphens/>
        <w:spacing w:after="0"/>
        <w:ind w:right="51"/>
        <w:jc w:val="both"/>
        <w:rPr>
          <w:rFonts w:ascii="Arial" w:eastAsia="Arial" w:hAnsi="Arial" w:cs="Arial"/>
          <w:sz w:val="20"/>
        </w:rPr>
      </w:pPr>
      <w:r>
        <w:rPr>
          <w:rFonts w:ascii="Arial" w:eastAsia="Arial" w:hAnsi="Arial" w:cs="Arial"/>
          <w:sz w:val="20"/>
        </w:rPr>
        <w:t>El(los) precio(s) unitario(s) del presente contrato, expresado(s) en moneda nacional es (son):</w:t>
      </w: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El precio unitario es considerado fijo y en moneda nacional hasta que concluya la relación contractual que se formaliza, incluyendo todos los conceptos y costos involucrados en la Adquisición de Tóner para Equipo de Impresión, para el Ejercicio Fiscal 2023, Para El Órgano De Operación Administrativa Desconcentrada  Estatal  en Jalisco, por lo que </w:t>
      </w:r>
      <w:r>
        <w:rPr>
          <w:rFonts w:ascii="Arial" w:eastAsia="Arial" w:hAnsi="Arial" w:cs="Arial"/>
          <w:b/>
          <w:sz w:val="20"/>
        </w:rPr>
        <w:t xml:space="preserve">“EL PROVEEDOR” </w:t>
      </w:r>
      <w:r>
        <w:rPr>
          <w:rFonts w:ascii="Arial" w:eastAsia="Arial" w:hAnsi="Arial" w:cs="Arial"/>
          <w:sz w:val="20"/>
        </w:rPr>
        <w:t xml:space="preserve">no podrá agregar ningún costo extra y los precios serán inalterables durante la vigencia del presente contrato.   </w:t>
      </w:r>
    </w:p>
    <w:p w:rsidR="00A453EA" w:rsidRDefault="00A453EA">
      <w:pPr>
        <w:suppressAutoHyphens/>
        <w:spacing w:after="0"/>
        <w:ind w:right="51"/>
        <w:jc w:val="both"/>
        <w:rPr>
          <w:rFonts w:ascii="Arial" w:eastAsia="Arial" w:hAnsi="Arial" w:cs="Arial"/>
          <w:sz w:val="20"/>
          <w:shd w:val="clear" w:color="auto" w:fill="00FFFF"/>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TERCERA. ANTICIPO.</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b/>
          <w:sz w:val="20"/>
        </w:rPr>
      </w:pPr>
      <w:r>
        <w:rPr>
          <w:rFonts w:ascii="Arial" w:eastAsia="Arial" w:hAnsi="Arial" w:cs="Arial"/>
          <w:sz w:val="20"/>
        </w:rPr>
        <w:t xml:space="preserve">Para el presente contrato </w:t>
      </w:r>
      <w:r>
        <w:rPr>
          <w:rFonts w:ascii="Arial" w:eastAsia="Arial" w:hAnsi="Arial" w:cs="Arial"/>
          <w:b/>
          <w:sz w:val="20"/>
        </w:rPr>
        <w:t xml:space="preserve">“LA DEPENDENCIA O ENTIDAD” </w:t>
      </w:r>
      <w:r>
        <w:rPr>
          <w:rFonts w:ascii="Arial" w:eastAsia="Arial" w:hAnsi="Arial" w:cs="Arial"/>
          <w:sz w:val="20"/>
        </w:rPr>
        <w:t xml:space="preserve">no otorgará anticipo a </w:t>
      </w:r>
      <w:r>
        <w:rPr>
          <w:rFonts w:ascii="Arial" w:eastAsia="Arial" w:hAnsi="Arial" w:cs="Arial"/>
          <w:b/>
          <w:sz w:val="20"/>
        </w:rPr>
        <w:t>“EL PROVEEDOR”</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CUARTA. FORMA Y LUGAR DE PAGO.</w:t>
      </w:r>
    </w:p>
    <w:p w:rsidR="00A453EA" w:rsidRDefault="00A453EA">
      <w:pPr>
        <w:suppressAutoHyphens/>
        <w:spacing w:after="0"/>
        <w:jc w:val="both"/>
        <w:rPr>
          <w:rFonts w:ascii="Arial" w:eastAsia="Arial" w:hAnsi="Arial" w:cs="Arial"/>
          <w:color w:val="943634"/>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efectuará el pago a través de transferencia electrónica en pesos de los Estados Unidos Mexicanos, a mes vencido (otra temporalidad o calendario establecido) o porcentaje de avance (pagos progresivos), conforme a los bienes efectivamente </w:t>
      </w:r>
      <w:r>
        <w:rPr>
          <w:rFonts w:ascii="Arial" w:eastAsia="Arial" w:hAnsi="Arial" w:cs="Arial"/>
          <w:sz w:val="20"/>
        </w:rPr>
        <w:lastRenderedPageBreak/>
        <w:t>entregados y a entera satisfacción del administrador del contrato y de acuerdo con lo establecido en el "ANEXO _______" que forma parte integrante de este contrato.</w:t>
      </w:r>
    </w:p>
    <w:p w:rsidR="00A453EA" w:rsidRDefault="00A453EA">
      <w:pPr>
        <w:suppressAutoHyphens/>
        <w:spacing w:after="0"/>
        <w:jc w:val="both"/>
        <w:rPr>
          <w:rFonts w:ascii="Arial" w:eastAsia="Arial" w:hAnsi="Arial" w:cs="Arial"/>
          <w:color w:val="943634"/>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Pr>
          <w:rFonts w:ascii="Arial" w:eastAsia="Arial" w:hAnsi="Arial" w:cs="Arial"/>
          <w:b/>
          <w:sz w:val="20"/>
        </w:rPr>
        <w:t>“LA DEPENDENCIA O ENTIDAD”</w:t>
      </w:r>
      <w:r>
        <w:rPr>
          <w:rFonts w:ascii="Arial" w:eastAsia="Arial" w:hAnsi="Arial" w:cs="Arial"/>
          <w:sz w:val="20"/>
        </w:rPr>
        <w:t xml:space="preserve">, con la aprobación (firma) del Administrador del presente contrato a través del Sistema Integral de Administración Financiera Federal (SIAFF).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De conformidad con el artículo 90 del Reglamento de la </w:t>
      </w:r>
      <w:r>
        <w:rPr>
          <w:rFonts w:ascii="Arial" w:eastAsia="Arial" w:hAnsi="Arial" w:cs="Arial"/>
          <w:b/>
          <w:sz w:val="20"/>
        </w:rPr>
        <w:t>“LAASSP”</w:t>
      </w:r>
      <w:r>
        <w:rPr>
          <w:rFonts w:ascii="Arial" w:eastAsia="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Pr>
          <w:rFonts w:ascii="Arial" w:eastAsia="Arial" w:hAnsi="Arial" w:cs="Arial"/>
          <w:b/>
          <w:sz w:val="20"/>
        </w:rPr>
        <w:t>“EL PROVEEDOR”</w:t>
      </w:r>
      <w:r>
        <w:rPr>
          <w:rFonts w:ascii="Arial" w:eastAsia="Arial" w:hAnsi="Arial" w:cs="Arial"/>
          <w:sz w:val="20"/>
        </w:rPr>
        <w:t xml:space="preserve"> las deficiencias que deberá corregir; por lo que, el procedimiento de pago reiniciará en el momento en que </w:t>
      </w:r>
      <w:r>
        <w:rPr>
          <w:rFonts w:ascii="Arial" w:eastAsia="Arial" w:hAnsi="Arial" w:cs="Arial"/>
          <w:b/>
          <w:sz w:val="20"/>
        </w:rPr>
        <w:t>“EL PROVEEDOR”</w:t>
      </w:r>
      <w:r>
        <w:rPr>
          <w:rFonts w:ascii="Arial" w:eastAsia="Arial" w:hAnsi="Arial" w:cs="Arial"/>
          <w:sz w:val="20"/>
        </w:rPr>
        <w:t xml:space="preserve"> presente el CFDI o factura electrónica corregida y sea aceptada.</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El tiempo que </w:t>
      </w:r>
      <w:r>
        <w:rPr>
          <w:rFonts w:ascii="Arial" w:eastAsia="Arial" w:hAnsi="Arial" w:cs="Arial"/>
          <w:b/>
          <w:sz w:val="20"/>
        </w:rPr>
        <w:t>“EL PROVEEDOR”</w:t>
      </w:r>
      <w:r>
        <w:rPr>
          <w:rFonts w:ascii="Arial" w:eastAsia="Arial" w:hAnsi="Arial" w:cs="Arial"/>
          <w:sz w:val="20"/>
        </w:rPr>
        <w:t xml:space="preserve"> utilice para la corrección del CFDI y/o documentación soporte entregada, no se computará para efectos de pago, de acuerdo con lo establecido en el artículo 51 de la </w:t>
      </w:r>
      <w:r>
        <w:rPr>
          <w:rFonts w:ascii="Arial" w:eastAsia="Arial" w:hAnsi="Arial" w:cs="Arial"/>
          <w:b/>
          <w:sz w:val="20"/>
        </w:rPr>
        <w:t>“LAASSP”</w:t>
      </w:r>
      <w:r>
        <w:rPr>
          <w:rFonts w:ascii="Arial" w:eastAsia="Arial" w:hAnsi="Arial" w:cs="Arial"/>
          <w:sz w:val="20"/>
        </w:rPr>
        <w:t>.</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A453EA" w:rsidRDefault="00A453EA">
      <w:pPr>
        <w:suppressAutoHyphens/>
        <w:spacing w:after="0"/>
        <w:jc w:val="both"/>
        <w:rPr>
          <w:rFonts w:ascii="Arial" w:eastAsia="Arial" w:hAnsi="Arial" w:cs="Arial"/>
          <w:b/>
          <w:sz w:val="20"/>
          <w:u w:val="single"/>
        </w:rPr>
      </w:pPr>
    </w:p>
    <w:p w:rsidR="00A453EA" w:rsidRDefault="00250EA9">
      <w:pPr>
        <w:suppressAutoHyphens/>
        <w:spacing w:after="0"/>
        <w:jc w:val="both"/>
        <w:rPr>
          <w:rFonts w:ascii="Arial" w:eastAsia="Arial" w:hAnsi="Arial" w:cs="Arial"/>
          <w:sz w:val="20"/>
        </w:rPr>
      </w:pPr>
      <w:r>
        <w:rPr>
          <w:rFonts w:ascii="Arial" w:eastAsia="Arial" w:hAnsi="Arial" w:cs="Arial"/>
          <w:sz w:val="20"/>
        </w:rPr>
        <w:t>El comprobante fiscal debe indicar el ID de pedido-recepción.</w:t>
      </w:r>
    </w:p>
    <w:p w:rsidR="00A453EA" w:rsidRDefault="00A453EA">
      <w:pPr>
        <w:suppressAutoHyphens/>
        <w:spacing w:after="0"/>
        <w:jc w:val="both"/>
        <w:rPr>
          <w:rFonts w:ascii="Arial" w:eastAsia="Arial" w:hAnsi="Arial" w:cs="Arial"/>
          <w:sz w:val="20"/>
          <w:shd w:val="clear" w:color="auto" w:fill="FFFF00"/>
        </w:rPr>
      </w:pPr>
    </w:p>
    <w:p w:rsidR="00A453EA" w:rsidRDefault="00250EA9">
      <w:pPr>
        <w:suppressAutoHyphens/>
        <w:spacing w:after="0"/>
        <w:jc w:val="both"/>
        <w:rPr>
          <w:rFonts w:ascii="Arial" w:eastAsia="Arial" w:hAnsi="Arial" w:cs="Arial"/>
          <w:sz w:val="20"/>
        </w:rPr>
      </w:pPr>
      <w:r>
        <w:rPr>
          <w:rFonts w:ascii="Arial" w:eastAsia="Arial" w:hAnsi="Arial" w:cs="Arial"/>
          <w:sz w:val="20"/>
        </w:rPr>
        <w:t>El CFDI o factura electrónica se deberá presentar desglosando el I.V.A. cuando aplique.</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Para efectos de trámite de pago, conforme a lo establecido en el SIAFF, </w:t>
      </w:r>
      <w:r>
        <w:rPr>
          <w:rFonts w:ascii="Arial" w:eastAsia="Arial" w:hAnsi="Arial" w:cs="Arial"/>
          <w:b/>
          <w:sz w:val="20"/>
        </w:rPr>
        <w:t>“EL PROVEEDOR”</w:t>
      </w:r>
      <w:r>
        <w:rPr>
          <w:rFonts w:ascii="Arial" w:eastAsia="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Pr>
          <w:rFonts w:ascii="Arial" w:eastAsia="Arial" w:hAnsi="Arial" w:cs="Arial"/>
          <w:b/>
          <w:sz w:val="20"/>
        </w:rPr>
        <w:t xml:space="preserve">“LA DEPENDENCIA O ENTIDAD”, </w:t>
      </w:r>
      <w:r>
        <w:rPr>
          <w:rFonts w:ascii="Arial" w:eastAsia="Arial" w:hAnsi="Arial" w:cs="Arial"/>
          <w:sz w:val="20"/>
        </w:rPr>
        <w:t xml:space="preserve">para efectos del pago.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lastRenderedPageBreak/>
        <w:t xml:space="preserve">El pago de los bienes entregados quedará condicionado proporcionalmente al pago que </w:t>
      </w:r>
      <w:r>
        <w:rPr>
          <w:rFonts w:ascii="Arial" w:eastAsia="Arial" w:hAnsi="Arial" w:cs="Arial"/>
          <w:b/>
          <w:sz w:val="20"/>
        </w:rPr>
        <w:t xml:space="preserve">“EL PROVEEDOR” </w:t>
      </w:r>
      <w:r>
        <w:rPr>
          <w:rFonts w:ascii="Arial" w:eastAsia="Arial" w:hAnsi="Arial" w:cs="Arial"/>
          <w:sz w:val="20"/>
        </w:rPr>
        <w:t>deba efectuar por concepto de penas convencionales.</w:t>
      </w:r>
    </w:p>
    <w:p w:rsidR="00A453EA" w:rsidRDefault="00A453EA">
      <w:pPr>
        <w:suppressAutoHyphens/>
        <w:spacing w:after="0"/>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Para el caso de que se presenten pagos en exceso, se estará a lo dispuesto por el artículo 51, párrafo tercero, de la </w:t>
      </w:r>
      <w:r>
        <w:rPr>
          <w:rFonts w:ascii="Arial" w:eastAsia="Arial" w:hAnsi="Arial" w:cs="Arial"/>
          <w:b/>
          <w:sz w:val="20"/>
        </w:rPr>
        <w:t>“LAASSP”</w:t>
      </w:r>
      <w:r>
        <w:rPr>
          <w:rFonts w:ascii="Arial" w:eastAsia="Arial" w:hAnsi="Arial" w:cs="Arial"/>
          <w:sz w:val="20"/>
        </w:rPr>
        <w:t>.</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QUINTA. LUGAR, PLAZOS Y CONDICIONES PARA LA ENTREGA DE LOS BIENES.</w:t>
      </w:r>
    </w:p>
    <w:p w:rsidR="00A453EA" w:rsidRDefault="00A453EA">
      <w:pPr>
        <w:suppressAutoHyphens/>
        <w:spacing w:after="0"/>
        <w:jc w:val="both"/>
        <w:rPr>
          <w:rFonts w:ascii="Arial" w:eastAsia="Arial" w:hAnsi="Arial" w:cs="Arial"/>
          <w:b/>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La entrega de los bienes será conforme a los plazos, condiciones y entregables establecidos por </w:t>
      </w:r>
      <w:r>
        <w:rPr>
          <w:rFonts w:ascii="Arial" w:eastAsia="Arial" w:hAnsi="Arial" w:cs="Arial"/>
          <w:b/>
          <w:sz w:val="20"/>
        </w:rPr>
        <w:t>“LA DEPENDENCIA O ENTIDAD”</w:t>
      </w:r>
      <w:r>
        <w:rPr>
          <w:rFonts w:ascii="Arial" w:eastAsia="Arial" w:hAnsi="Arial" w:cs="Arial"/>
          <w:sz w:val="20"/>
        </w:rPr>
        <w:t xml:space="preserve"> en el </w:t>
      </w:r>
      <w:r>
        <w:rPr>
          <w:rFonts w:ascii="Arial" w:eastAsia="Arial" w:hAnsi="Arial" w:cs="Arial"/>
          <w:sz w:val="20"/>
          <w:u w:val="single"/>
        </w:rPr>
        <w:t>(establecer el documento o anexo donde se encuentran dichos plazos, domicilios, condiciones y entregables o en su defecto redactarlos, los cuales forman parte del presente contrato)</w:t>
      </w:r>
      <w:r>
        <w:rPr>
          <w:rFonts w:ascii="Arial" w:eastAsia="Arial" w:hAnsi="Arial" w:cs="Arial"/>
          <w:sz w:val="20"/>
        </w:rPr>
        <w:t>.</w:t>
      </w: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 </w:t>
      </w:r>
    </w:p>
    <w:p w:rsidR="00A453EA" w:rsidRDefault="00250EA9">
      <w:pPr>
        <w:suppressAutoHyphens/>
        <w:spacing w:after="0"/>
        <w:jc w:val="both"/>
        <w:rPr>
          <w:rFonts w:ascii="Arial" w:eastAsia="Arial" w:hAnsi="Arial" w:cs="Arial"/>
          <w:sz w:val="20"/>
        </w:rPr>
      </w:pPr>
      <w:r>
        <w:rPr>
          <w:rFonts w:ascii="Arial" w:eastAsia="Arial" w:hAnsi="Arial" w:cs="Arial"/>
          <w:sz w:val="20"/>
        </w:rPr>
        <w:t>La entrega de los bienes se realizará en los domicilios señalados en el</w:t>
      </w:r>
      <w:r>
        <w:rPr>
          <w:rFonts w:ascii="Arial" w:eastAsia="Arial" w:hAnsi="Arial" w:cs="Arial"/>
          <w:sz w:val="20"/>
          <w:u w:val="single"/>
        </w:rPr>
        <w:t>_ (establecer el documento o anexo donde se encuentran dichos plazos, domicilios, condiciones y entregables o en su defecto redactarlos),</w:t>
      </w:r>
      <w:r>
        <w:rPr>
          <w:rFonts w:ascii="Arial" w:eastAsia="Arial" w:hAnsi="Arial" w:cs="Arial"/>
          <w:sz w:val="20"/>
        </w:rPr>
        <w:t xml:space="preserve"> y en las fechas establecidas en el mismo.</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En los casos que derivado de la verificación, se detecten defectos o discrepancias en la entrega de los bienes o incumplimiento en las especificaciones técnicas, </w:t>
      </w:r>
      <w:r>
        <w:rPr>
          <w:rFonts w:ascii="Arial" w:eastAsia="Arial" w:hAnsi="Arial" w:cs="Arial"/>
          <w:b/>
          <w:sz w:val="20"/>
        </w:rPr>
        <w:t>“EL PROVEEDOR”</w:t>
      </w:r>
      <w:r>
        <w:rPr>
          <w:rFonts w:ascii="Arial" w:eastAsia="Arial" w:hAnsi="Arial" w:cs="Arial"/>
          <w:sz w:val="20"/>
        </w:rPr>
        <w:t xml:space="preserve"> contará con un plazo de _________ para la reposición o corrección, contados a partir del momento de la notificación por correo electrónico y/o escrito, sin costo adicional para </w:t>
      </w:r>
      <w:r>
        <w:rPr>
          <w:rFonts w:ascii="Arial" w:eastAsia="Arial" w:hAnsi="Arial" w:cs="Arial"/>
          <w:b/>
          <w:sz w:val="20"/>
        </w:rPr>
        <w:t>“LA DEPENDENCIA O ENTIDAD”.</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SEXTA. VIGENCIA.</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 xml:space="preserve">“LAS PARTES” </w:t>
      </w:r>
      <w:r>
        <w:rPr>
          <w:rFonts w:ascii="Arial" w:eastAsia="Arial" w:hAnsi="Arial" w:cs="Arial"/>
          <w:sz w:val="20"/>
        </w:rPr>
        <w:t>convienen en que la vigencia del presente contrato será del _____ a _______.</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SÉPTIMA. MODIFICACIONES DEL CONTRATO.</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están de acuerdo que “</w:t>
      </w:r>
      <w:r>
        <w:rPr>
          <w:rFonts w:ascii="Arial" w:eastAsia="Arial" w:hAnsi="Arial" w:cs="Arial"/>
          <w:b/>
          <w:sz w:val="20"/>
        </w:rPr>
        <w:t>LA DEPENDENCIA O ENTIDAD”</w:t>
      </w:r>
      <w:r>
        <w:rPr>
          <w:rFonts w:ascii="Arial" w:eastAsia="Arial" w:hAnsi="Arial" w:cs="Arial"/>
          <w:sz w:val="20"/>
        </w:rPr>
        <w:t xml:space="preserve"> por razones fundadas y explícitas podrá ampliar el monto o en la cantidad de los bienes, de conformidad con el artículo 52 de la </w:t>
      </w:r>
      <w:r>
        <w:rPr>
          <w:rFonts w:ascii="Arial" w:eastAsia="Arial" w:hAnsi="Arial" w:cs="Arial"/>
          <w:b/>
          <w:sz w:val="20"/>
        </w:rPr>
        <w:t>“LAASSP”</w:t>
      </w:r>
      <w:r>
        <w:rPr>
          <w:rFonts w:ascii="Arial" w:eastAsia="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podrá ampliar la vigencia del presente instrumento, siempre y cuando, no implique incremento del monto contratado o de la cantidad de bienes, siendo </w:t>
      </w:r>
      <w:proofErr w:type="gramStart"/>
      <w:r>
        <w:rPr>
          <w:rFonts w:ascii="Arial" w:eastAsia="Arial" w:hAnsi="Arial" w:cs="Arial"/>
          <w:sz w:val="20"/>
        </w:rPr>
        <w:t>necesario</w:t>
      </w:r>
      <w:proofErr w:type="gramEnd"/>
      <w:r>
        <w:rPr>
          <w:rFonts w:ascii="Arial" w:eastAsia="Arial" w:hAnsi="Arial" w:cs="Arial"/>
          <w:sz w:val="20"/>
        </w:rPr>
        <w:t xml:space="preserve"> que se obtenga el previo consentimiento de </w:t>
      </w:r>
      <w:r>
        <w:rPr>
          <w:rFonts w:ascii="Arial" w:eastAsia="Arial" w:hAnsi="Arial" w:cs="Arial"/>
          <w:b/>
          <w:sz w:val="20"/>
        </w:rPr>
        <w:t>“EL PROVEEDOR”</w:t>
      </w:r>
      <w:r>
        <w:rPr>
          <w:rFonts w:ascii="Arial" w:eastAsia="Arial" w:hAnsi="Arial" w:cs="Arial"/>
          <w:sz w:val="20"/>
        </w:rPr>
        <w:t>.</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sz w:val="20"/>
        </w:rPr>
        <w:t xml:space="preserve">De presentarse caso fortuito o fuerza mayor, o por causas atribuibles a </w:t>
      </w:r>
      <w:r>
        <w:rPr>
          <w:rFonts w:ascii="Arial" w:eastAsia="Arial" w:hAnsi="Arial" w:cs="Arial"/>
          <w:b/>
          <w:sz w:val="20"/>
        </w:rPr>
        <w:t>“LA DEPENDENCIA O ENTIDAD”</w:t>
      </w:r>
      <w:r>
        <w:rPr>
          <w:rFonts w:ascii="Arial" w:eastAsia="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Pr>
          <w:rFonts w:ascii="Arial" w:eastAsia="Arial" w:hAnsi="Arial" w:cs="Arial"/>
          <w:b/>
          <w:sz w:val="20"/>
        </w:rPr>
        <w:t>“LAS PARTES”</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En los supuestos previstos en los dos párrafos anteriores, no procederá la aplicación de penas convencionales por atraso.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lastRenderedPageBreak/>
        <w:t xml:space="preserve">Cualquier modificación al presente contrato deberá formalizarse por escrito, y deberá suscribirse por el servidor público de </w:t>
      </w:r>
      <w:r>
        <w:rPr>
          <w:rFonts w:ascii="Arial" w:eastAsia="Arial" w:hAnsi="Arial" w:cs="Arial"/>
          <w:b/>
          <w:sz w:val="20"/>
        </w:rPr>
        <w:t>“LA DEPENDENCIA O ENTIDAD”</w:t>
      </w:r>
      <w:r>
        <w:rPr>
          <w:rFonts w:ascii="Arial" w:eastAsia="Arial" w:hAnsi="Arial" w:cs="Arial"/>
          <w:sz w:val="20"/>
        </w:rPr>
        <w:t xml:space="preserve"> que lo haya hecho, o quien lo sustituya o esté facultado para ello, para lo cual </w:t>
      </w:r>
      <w:r>
        <w:rPr>
          <w:rFonts w:ascii="Arial" w:eastAsia="Arial" w:hAnsi="Arial" w:cs="Arial"/>
          <w:b/>
          <w:sz w:val="20"/>
        </w:rPr>
        <w:t>“EL PROVEEDOR”</w:t>
      </w:r>
      <w:r>
        <w:rPr>
          <w:rFonts w:ascii="Arial" w:eastAsia="Arial" w:hAnsi="Arial" w:cs="Arial"/>
          <w:sz w:val="20"/>
        </w:rPr>
        <w:t xml:space="preserve"> realizará el ajuste respectivo de la garantía de cumplimiento, en términos del artículo 91, último párrafo del Reglamento de la LAASSP. </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 xml:space="preserve">“LA DEPENDENCIA O ENTIDAD” </w:t>
      </w:r>
      <w:r>
        <w:rPr>
          <w:rFonts w:ascii="Arial" w:eastAsia="Arial" w:hAnsi="Arial" w:cs="Arial"/>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OCTAVA. GARANTÍAS DE LOS BIENES.</w:t>
      </w:r>
    </w:p>
    <w:p w:rsidR="00A453EA" w:rsidRDefault="00A453EA">
      <w:pPr>
        <w:suppressAutoHyphens/>
        <w:spacing w:after="0"/>
        <w:ind w:right="51"/>
        <w:jc w:val="both"/>
        <w:rPr>
          <w:rFonts w:ascii="Arial" w:eastAsia="Arial" w:hAnsi="Arial" w:cs="Arial"/>
          <w:sz w:val="20"/>
          <w:shd w:val="clear" w:color="auto" w:fill="00FFFF"/>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w:t>
      </w:r>
      <w:r>
        <w:rPr>
          <w:rFonts w:ascii="Arial" w:eastAsia="Arial" w:hAnsi="Arial" w:cs="Arial"/>
          <w:b/>
          <w:sz w:val="20"/>
        </w:rPr>
        <w:t>EL PROVEEDOR</w:t>
      </w:r>
      <w:r>
        <w:rPr>
          <w:rFonts w:ascii="Arial" w:eastAsia="Arial" w:hAnsi="Arial" w:cs="Arial"/>
          <w:sz w:val="20"/>
        </w:rPr>
        <w:t>” se obliga a otorgar a “</w:t>
      </w:r>
      <w:r>
        <w:rPr>
          <w:rFonts w:ascii="Arial" w:eastAsia="Arial" w:hAnsi="Arial" w:cs="Arial"/>
          <w:b/>
          <w:sz w:val="20"/>
        </w:rPr>
        <w:t>LA DEPENDENCIA O ENTIDAD</w:t>
      </w:r>
      <w:r>
        <w:rPr>
          <w:rFonts w:ascii="Arial" w:eastAsia="Arial" w:hAnsi="Arial" w:cs="Arial"/>
          <w:sz w:val="20"/>
        </w:rPr>
        <w:t>”, las siguientes garantías:</w:t>
      </w:r>
    </w:p>
    <w:p w:rsidR="00A453EA" w:rsidRDefault="00A453EA">
      <w:pPr>
        <w:suppressAutoHyphens/>
        <w:spacing w:after="0"/>
        <w:ind w:right="51"/>
        <w:jc w:val="both"/>
        <w:rPr>
          <w:rFonts w:ascii="Arial" w:eastAsia="Arial" w:hAnsi="Arial" w:cs="Arial"/>
          <w:sz w:val="20"/>
          <w:shd w:val="clear" w:color="auto" w:fill="00FFFF"/>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Garantía de los bienes. -</w:t>
      </w:r>
      <w:r>
        <w:rPr>
          <w:rFonts w:ascii="Arial" w:eastAsia="Arial" w:hAnsi="Arial" w:cs="Arial"/>
          <w:sz w:val="20"/>
        </w:rPr>
        <w:t xml:space="preserve"> “</w:t>
      </w:r>
      <w:r>
        <w:rPr>
          <w:rFonts w:ascii="Arial" w:eastAsia="Arial" w:hAnsi="Arial" w:cs="Arial"/>
          <w:b/>
          <w:sz w:val="20"/>
        </w:rPr>
        <w:t>EL PROVEEDOR</w:t>
      </w:r>
      <w:r>
        <w:rPr>
          <w:rFonts w:ascii="Arial" w:eastAsia="Arial" w:hAnsi="Arial" w:cs="Arial"/>
          <w:sz w:val="20"/>
        </w:rPr>
        <w:t>” se obliga con la “</w:t>
      </w:r>
      <w:r>
        <w:rPr>
          <w:rFonts w:ascii="Arial" w:eastAsia="Arial" w:hAnsi="Arial" w:cs="Arial"/>
          <w:b/>
          <w:sz w:val="20"/>
        </w:rPr>
        <w:t>LA DEPENDENCIA O ENTIDAD</w:t>
      </w:r>
      <w:r>
        <w:rPr>
          <w:rFonts w:ascii="Arial" w:eastAsia="Arial" w:hAnsi="Arial" w:cs="Arial"/>
          <w:sz w:val="20"/>
        </w:rPr>
        <w:t xml:space="preserve">”, a proporcionar al momento de la entrega de los bienes, una garantía por la calidad de los mismos, por </w:t>
      </w:r>
      <w:r>
        <w:rPr>
          <w:rFonts w:ascii="Arial" w:eastAsia="Arial" w:hAnsi="Arial" w:cs="Arial"/>
          <w:b/>
          <w:sz w:val="20"/>
        </w:rPr>
        <w:t>12</w:t>
      </w:r>
      <w:r>
        <w:rPr>
          <w:rFonts w:ascii="Arial" w:eastAsia="Arial" w:hAnsi="Arial" w:cs="Arial"/>
          <w:sz w:val="20"/>
        </w:rPr>
        <w:t xml:space="preserve"> meses, la cual se constituirá (indicar la forma de garantizarla), pudiendo ser mediante la póliza de garantía, en términos de los artículos 77 y 78 de la Ley Federal de Protección al Consumidor.</w:t>
      </w:r>
    </w:p>
    <w:p w:rsidR="00A453EA" w:rsidRDefault="00A453EA">
      <w:pPr>
        <w:suppressAutoHyphens/>
        <w:spacing w:after="0"/>
        <w:ind w:right="51"/>
        <w:jc w:val="both"/>
        <w:rPr>
          <w:rFonts w:ascii="Arial" w:eastAsia="Arial" w:hAnsi="Arial" w:cs="Arial"/>
          <w:sz w:val="20"/>
        </w:rPr>
      </w:pPr>
    </w:p>
    <w:p w:rsidR="00A453EA" w:rsidRDefault="00250EA9">
      <w:pPr>
        <w:tabs>
          <w:tab w:val="left" w:pos="0"/>
        </w:tabs>
        <w:suppressAutoHyphens/>
        <w:spacing w:after="0"/>
        <w:jc w:val="both"/>
        <w:rPr>
          <w:rFonts w:ascii="Arial" w:eastAsia="Arial" w:hAnsi="Arial" w:cs="Arial"/>
          <w:b/>
          <w:sz w:val="20"/>
        </w:rPr>
      </w:pPr>
      <w:r>
        <w:rPr>
          <w:rFonts w:ascii="Arial" w:eastAsia="Arial" w:hAnsi="Arial" w:cs="Arial"/>
          <w:b/>
          <w:sz w:val="20"/>
        </w:rPr>
        <w:t xml:space="preserve">NOVENA. GARANTÍAS </w:t>
      </w:r>
    </w:p>
    <w:p w:rsidR="00A453EA" w:rsidRDefault="00A453EA">
      <w:pPr>
        <w:tabs>
          <w:tab w:val="left" w:pos="0"/>
        </w:tabs>
        <w:suppressAutoHyphens/>
        <w:spacing w:after="0"/>
        <w:jc w:val="both"/>
        <w:rPr>
          <w:rFonts w:ascii="Arial" w:eastAsia="Arial" w:hAnsi="Arial" w:cs="Arial"/>
          <w:b/>
          <w:sz w:val="20"/>
          <w:shd w:val="clear" w:color="auto" w:fill="FFFF00"/>
        </w:rPr>
      </w:pPr>
    </w:p>
    <w:p w:rsidR="00A453EA" w:rsidRDefault="00250EA9" w:rsidP="003631B5">
      <w:pPr>
        <w:tabs>
          <w:tab w:val="left" w:pos="0"/>
        </w:tabs>
        <w:suppressAutoHyphens/>
        <w:spacing w:after="0"/>
        <w:jc w:val="both"/>
        <w:rPr>
          <w:rFonts w:ascii="Arial" w:eastAsia="Arial" w:hAnsi="Arial" w:cs="Arial"/>
          <w:sz w:val="20"/>
        </w:rPr>
      </w:pPr>
      <w:r>
        <w:rPr>
          <w:rFonts w:ascii="Arial" w:eastAsia="Arial" w:hAnsi="Arial" w:cs="Arial"/>
          <w:b/>
          <w:sz w:val="20"/>
        </w:rPr>
        <w:t>CUMPLIMIENTO DEL CONTRATO.</w:t>
      </w:r>
    </w:p>
    <w:p w:rsidR="00A453EA" w:rsidRDefault="00250EA9">
      <w:pPr>
        <w:suppressAutoHyphens/>
        <w:spacing w:after="0"/>
        <w:jc w:val="both"/>
        <w:rPr>
          <w:rFonts w:ascii="Arial" w:eastAsia="Arial" w:hAnsi="Arial" w:cs="Arial"/>
          <w:color w:val="943634"/>
          <w:sz w:val="20"/>
        </w:rPr>
      </w:pPr>
      <w:r>
        <w:rPr>
          <w:rFonts w:ascii="Arial" w:eastAsia="Arial" w:hAnsi="Arial" w:cs="Arial"/>
          <w:sz w:val="20"/>
        </w:rPr>
        <w:t xml:space="preserve">Conforme a los artículos 48, fracción II, 49, fracción I, de la </w:t>
      </w:r>
      <w:r>
        <w:rPr>
          <w:rFonts w:ascii="Arial" w:eastAsia="Arial" w:hAnsi="Arial" w:cs="Arial"/>
          <w:b/>
          <w:sz w:val="20"/>
        </w:rPr>
        <w:t>“LAASSP”</w:t>
      </w:r>
      <w:r>
        <w:rPr>
          <w:rFonts w:ascii="Arial" w:eastAsia="Arial" w:hAnsi="Arial" w:cs="Arial"/>
          <w:sz w:val="20"/>
        </w:rPr>
        <w:t xml:space="preserve">; 85, fracción III, 103 de su Reglamento y 166 de la Ley de Instituciones de Seguros y de Fianzas, </w:t>
      </w:r>
      <w:r>
        <w:rPr>
          <w:rFonts w:ascii="Arial" w:eastAsia="Arial" w:hAnsi="Arial" w:cs="Arial"/>
          <w:b/>
          <w:sz w:val="20"/>
        </w:rPr>
        <w:t xml:space="preserve">“EL PROVEEDOR” </w:t>
      </w:r>
      <w:r>
        <w:rPr>
          <w:rFonts w:ascii="Arial" w:eastAsia="Arial" w:hAnsi="Arial" w:cs="Arial"/>
          <w:sz w:val="20"/>
        </w:rPr>
        <w:t xml:space="preserve">se obliga a constituir una garantía la cual podrá ser, </w:t>
      </w:r>
      <w:r>
        <w:rPr>
          <w:rFonts w:ascii="Arial" w:eastAsia="Arial" w:hAnsi="Arial" w:cs="Arial"/>
          <w:b/>
          <w:sz w:val="20"/>
        </w:rPr>
        <w:t>indivisible</w:t>
      </w:r>
      <w:r>
        <w:rPr>
          <w:rFonts w:ascii="Arial" w:eastAsia="Arial" w:hAnsi="Arial" w:cs="Arial"/>
          <w:sz w:val="20"/>
        </w:rPr>
        <w:t xml:space="preserve"> por el cumplimiento fiel y exacto de todas las obligaciones derivadas de este contrato; o podrá ser </w:t>
      </w:r>
      <w:r>
        <w:rPr>
          <w:rFonts w:ascii="Arial" w:eastAsia="Arial" w:hAnsi="Arial" w:cs="Arial"/>
          <w:b/>
          <w:sz w:val="20"/>
        </w:rPr>
        <w:t>divisible,</w:t>
      </w:r>
      <w:r>
        <w:rPr>
          <w:rFonts w:ascii="Arial" w:eastAsia="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Pr>
          <w:rFonts w:ascii="Arial" w:eastAsia="Arial" w:hAnsi="Arial" w:cs="Arial"/>
          <w:b/>
          <w:sz w:val="20"/>
          <w:u w:val="single"/>
        </w:rPr>
        <w:t>10%</w:t>
      </w:r>
      <w:r>
        <w:rPr>
          <w:rFonts w:ascii="Arial" w:eastAsia="Arial" w:hAnsi="Arial" w:cs="Arial"/>
          <w:sz w:val="20"/>
        </w:rPr>
        <w:t xml:space="preserve"> del monto total del contrato, sin incluir el I.V.A. Dicha fianza deberá ser entregada a </w:t>
      </w:r>
      <w:r>
        <w:rPr>
          <w:rFonts w:ascii="Arial" w:eastAsia="Arial" w:hAnsi="Arial" w:cs="Arial"/>
          <w:b/>
          <w:sz w:val="20"/>
        </w:rPr>
        <w:t>“LA DEPENDENCIA O ENTIDAD”</w:t>
      </w:r>
      <w:r>
        <w:rPr>
          <w:rFonts w:ascii="Arial" w:eastAsia="Arial" w:hAnsi="Arial" w:cs="Arial"/>
          <w:sz w:val="20"/>
        </w:rPr>
        <w:t>, a más tardar dentro de los 10 días naturales posteriores a la firma del contrato.</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Si las disposiciones jurídicas aplicables lo permiten, la entrega de la garantía de cumplimiento se podrá realizar de manera electrónica.</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En caso de que </w:t>
      </w:r>
      <w:r>
        <w:rPr>
          <w:rFonts w:ascii="Arial" w:eastAsia="Arial" w:hAnsi="Arial" w:cs="Arial"/>
          <w:b/>
          <w:sz w:val="20"/>
        </w:rPr>
        <w:t>“EL PROVEEDOR”</w:t>
      </w:r>
      <w:r>
        <w:rPr>
          <w:rFonts w:ascii="Arial" w:eastAsia="Arial" w:hAnsi="Arial" w:cs="Arial"/>
          <w:sz w:val="20"/>
        </w:rPr>
        <w:t xml:space="preserve"> incumpla con la entrega de la garantía en el plazo establecido, </w:t>
      </w:r>
      <w:r>
        <w:rPr>
          <w:rFonts w:ascii="Arial" w:eastAsia="Arial" w:hAnsi="Arial" w:cs="Arial"/>
          <w:b/>
          <w:sz w:val="20"/>
        </w:rPr>
        <w:t xml:space="preserve">“LA DEPENDENCIA O ENTIDAD” </w:t>
      </w:r>
      <w:r>
        <w:rPr>
          <w:rFonts w:ascii="Arial" w:eastAsia="Arial" w:hAnsi="Arial" w:cs="Arial"/>
          <w:sz w:val="20"/>
        </w:rPr>
        <w:t>podrá rescindir el contrato y dará vista al Órgano Interno de Control para que proceda en al ámbito de sus facultades.</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La garantía de cumplimiento no será considerada como una limitante de responsabilidad de </w:t>
      </w:r>
      <w:r>
        <w:rPr>
          <w:rFonts w:ascii="Arial" w:eastAsia="Arial" w:hAnsi="Arial" w:cs="Arial"/>
          <w:b/>
          <w:sz w:val="20"/>
        </w:rPr>
        <w:t>“EL PROVEEDOR”</w:t>
      </w:r>
      <w:r>
        <w:rPr>
          <w:rFonts w:ascii="Arial" w:eastAsia="Arial" w:hAnsi="Arial" w:cs="Arial"/>
          <w:sz w:val="20"/>
        </w:rPr>
        <w:t xml:space="preserve">, derivada de sus obligaciones y garantías estipuladas en el presente instrumento jurídico, y no impedirá que </w:t>
      </w:r>
      <w:r>
        <w:rPr>
          <w:rFonts w:ascii="Arial" w:eastAsia="Arial" w:hAnsi="Arial" w:cs="Arial"/>
          <w:b/>
          <w:sz w:val="20"/>
        </w:rPr>
        <w:t>“LA DEPENDENCIA O ENTIDAD”</w:t>
      </w:r>
      <w:r>
        <w:rPr>
          <w:rFonts w:ascii="Arial" w:eastAsia="Arial" w:hAnsi="Arial" w:cs="Arial"/>
          <w:sz w:val="20"/>
        </w:rPr>
        <w:t xml:space="preserve"> reclame la indemnización por cualquier incumplimiento que pueda exceder el valor de la garantía de cumplimiento.</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lastRenderedPageBreak/>
        <w:t xml:space="preserve">En caso de incremento al monto del presente instrumento jurídico o modificación al plazo, </w:t>
      </w:r>
      <w:r>
        <w:rPr>
          <w:rFonts w:ascii="Arial" w:eastAsia="Arial" w:hAnsi="Arial" w:cs="Arial"/>
          <w:b/>
          <w:sz w:val="20"/>
        </w:rPr>
        <w:t>“EL PROVEEDOR”</w:t>
      </w:r>
      <w:r>
        <w:rPr>
          <w:rFonts w:ascii="Arial" w:eastAsia="Arial" w:hAnsi="Arial" w:cs="Arial"/>
          <w:sz w:val="20"/>
        </w:rPr>
        <w:t xml:space="preserve"> se obliga a entregar a </w:t>
      </w:r>
      <w:r>
        <w:rPr>
          <w:rFonts w:ascii="Arial" w:eastAsia="Arial" w:hAnsi="Arial" w:cs="Arial"/>
          <w:b/>
          <w:sz w:val="20"/>
        </w:rPr>
        <w:t>“LA DEPENDENCIA O ENTIDAD”,</w:t>
      </w:r>
      <w:r>
        <w:rPr>
          <w:rFonts w:ascii="Arial" w:eastAsia="Arial" w:hAnsi="Arial" w:cs="Arial"/>
          <w:sz w:val="20"/>
        </w:rPr>
        <w:t xml:space="preserve"> dentro de los diez días naturales siguientes a la formalización del mismo, de conformidad con el último párrafo del artículo 91 del Reglamento de la </w:t>
      </w:r>
      <w:r>
        <w:rPr>
          <w:rFonts w:ascii="Arial" w:eastAsia="Arial" w:hAnsi="Arial" w:cs="Arial"/>
          <w:b/>
          <w:sz w:val="20"/>
        </w:rPr>
        <w:t>“LAASSP”</w:t>
      </w:r>
      <w:r>
        <w:rPr>
          <w:rFonts w:ascii="Arial" w:eastAsia="Arial" w:hAnsi="Arial" w:cs="Arial"/>
          <w:sz w:val="20"/>
        </w:rPr>
        <w:t>, los documentos modificatorios o endosos correspondientes, debiendo contener en el documento la estipulación de que se otorga de manera conjunta, solidaria e inseparable de la garantía otorgada inicialmente.</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sz w:val="20"/>
        </w:rPr>
        <w:t>Una vez cumplidas las obligaciones a satisfacción, el servidor público facultado por “</w:t>
      </w:r>
      <w:r>
        <w:rPr>
          <w:rFonts w:ascii="Arial" w:eastAsia="Arial" w:hAnsi="Arial" w:cs="Arial"/>
          <w:b/>
          <w:sz w:val="20"/>
        </w:rPr>
        <w:t>LA DEPENDENCIA O ENTIDAD</w:t>
      </w:r>
      <w:r>
        <w:rPr>
          <w:rFonts w:ascii="Arial" w:eastAsia="Arial" w:hAnsi="Arial" w:cs="Arial"/>
          <w:sz w:val="20"/>
        </w:rPr>
        <w:t xml:space="preserve">” procederá inmediatamente a extender la constancia de cumplimiento de las obligaciones contractuales y dará inicio a los trámites para la cancelación de la garantía de cumplimiento de contrato, lo que comunicará a </w:t>
      </w:r>
      <w:r>
        <w:rPr>
          <w:rFonts w:ascii="Arial" w:eastAsia="Arial" w:hAnsi="Arial" w:cs="Arial"/>
          <w:b/>
          <w:sz w:val="20"/>
        </w:rPr>
        <w:t>“EL PROVEEDOR”.</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Cuando la prestación de los servicios, se realice en un plazo menor a diez días naturales, </w:t>
      </w:r>
      <w:r>
        <w:rPr>
          <w:rFonts w:ascii="Arial" w:eastAsia="Arial" w:hAnsi="Arial" w:cs="Arial"/>
          <w:b/>
          <w:sz w:val="20"/>
        </w:rPr>
        <w:t>“EL PROVEEDOR”</w:t>
      </w:r>
      <w:r>
        <w:rPr>
          <w:rFonts w:ascii="Arial" w:eastAsia="Arial" w:hAnsi="Arial" w:cs="Arial"/>
          <w:sz w:val="20"/>
        </w:rPr>
        <w:t xml:space="preserve"> quedará exceptuado de la presentación de la garantía de cumplimiento, de conformidad con lo establecido en el artículo 48 último párrafo de la </w:t>
      </w:r>
      <w:r>
        <w:rPr>
          <w:rFonts w:ascii="Arial" w:eastAsia="Arial" w:hAnsi="Arial" w:cs="Arial"/>
          <w:b/>
          <w:sz w:val="20"/>
        </w:rPr>
        <w:t>"LAASSP".</w:t>
      </w:r>
    </w:p>
    <w:p w:rsidR="00A453EA" w:rsidRDefault="00A453EA">
      <w:pPr>
        <w:suppressAutoHyphens/>
        <w:spacing w:after="0"/>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sz w:val="20"/>
        </w:rPr>
      </w:pPr>
      <w:r>
        <w:rPr>
          <w:rFonts w:ascii="Arial" w:eastAsia="Arial" w:hAnsi="Arial" w:cs="Arial"/>
          <w:b/>
          <w:sz w:val="20"/>
        </w:rPr>
        <w:t>DÉCIMA. OBLIGACIONES DE “EL PROVEEDOR”</w:t>
      </w:r>
    </w:p>
    <w:p w:rsidR="00A453EA" w:rsidRDefault="00A453EA">
      <w:pPr>
        <w:suppressAutoHyphens/>
        <w:spacing w:after="0"/>
        <w:ind w:right="-1"/>
        <w:jc w:val="both"/>
        <w:rPr>
          <w:rFonts w:ascii="Arial" w:eastAsia="Arial" w:hAnsi="Arial" w:cs="Arial"/>
          <w:sz w:val="20"/>
        </w:rPr>
      </w:pPr>
    </w:p>
    <w:p w:rsidR="00A453EA" w:rsidRDefault="00250EA9" w:rsidP="00304DDE">
      <w:pPr>
        <w:numPr>
          <w:ilvl w:val="0"/>
          <w:numId w:val="114"/>
        </w:numPr>
        <w:spacing w:after="0"/>
        <w:ind w:left="786" w:hanging="360"/>
        <w:jc w:val="both"/>
        <w:rPr>
          <w:rFonts w:ascii="Arial" w:eastAsia="Arial" w:hAnsi="Arial" w:cs="Arial"/>
          <w:sz w:val="20"/>
        </w:rPr>
      </w:pPr>
      <w:r>
        <w:rPr>
          <w:rFonts w:ascii="Arial" w:eastAsia="Arial" w:hAnsi="Arial" w:cs="Arial"/>
          <w:sz w:val="20"/>
        </w:rPr>
        <w:t>Entregar los bienes en las fechas o plazos y lugares establecidos conforme a lo pactado en el presente contrato y anexos respectivos.</w:t>
      </w:r>
    </w:p>
    <w:p w:rsidR="00A453EA" w:rsidRDefault="00250EA9" w:rsidP="00304DDE">
      <w:pPr>
        <w:numPr>
          <w:ilvl w:val="0"/>
          <w:numId w:val="114"/>
        </w:numPr>
        <w:spacing w:after="0"/>
        <w:ind w:left="786" w:hanging="360"/>
        <w:jc w:val="both"/>
        <w:rPr>
          <w:rFonts w:ascii="Arial" w:eastAsia="Arial" w:hAnsi="Arial" w:cs="Arial"/>
          <w:sz w:val="20"/>
        </w:rPr>
      </w:pPr>
      <w:r>
        <w:rPr>
          <w:rFonts w:ascii="Arial" w:eastAsia="Arial" w:hAnsi="Arial" w:cs="Arial"/>
          <w:sz w:val="20"/>
        </w:rPr>
        <w:t>Cumplir con las especificaciones técnicas y de calidad y demás condiciones establecidas en el presente contrato y sus respectivos anexos.</w:t>
      </w:r>
    </w:p>
    <w:p w:rsidR="00A453EA" w:rsidRDefault="00250EA9" w:rsidP="00304DDE">
      <w:pPr>
        <w:numPr>
          <w:ilvl w:val="0"/>
          <w:numId w:val="114"/>
        </w:numPr>
        <w:spacing w:after="0"/>
        <w:ind w:left="786" w:hanging="360"/>
        <w:jc w:val="both"/>
        <w:rPr>
          <w:rFonts w:ascii="Arial" w:eastAsia="Arial" w:hAnsi="Arial" w:cs="Arial"/>
          <w:sz w:val="20"/>
        </w:rPr>
      </w:pPr>
      <w:r>
        <w:rPr>
          <w:rFonts w:ascii="Arial" w:eastAsia="Arial" w:hAnsi="Arial" w:cs="Arial"/>
          <w:sz w:val="20"/>
        </w:rPr>
        <w:t>Tratándose de bienes de procedencia extranjera, a realizar los trámites de importación y cubrir los impuestos y derechos que se generen.</w:t>
      </w:r>
    </w:p>
    <w:p w:rsidR="00A453EA" w:rsidRDefault="00250EA9" w:rsidP="00304DDE">
      <w:pPr>
        <w:numPr>
          <w:ilvl w:val="0"/>
          <w:numId w:val="114"/>
        </w:numPr>
        <w:spacing w:after="0"/>
        <w:ind w:left="786" w:hanging="360"/>
        <w:jc w:val="both"/>
        <w:rPr>
          <w:rFonts w:ascii="Arial" w:eastAsia="Arial" w:hAnsi="Arial" w:cs="Arial"/>
          <w:sz w:val="20"/>
        </w:rPr>
      </w:pPr>
      <w:r>
        <w:rPr>
          <w:rFonts w:ascii="Arial" w:eastAsia="Arial" w:hAnsi="Arial" w:cs="Arial"/>
          <w:sz w:val="20"/>
        </w:rPr>
        <w:t xml:space="preserve">Asumir la responsabilidad de cualquier daño que llegue a ocasionar a </w:t>
      </w:r>
      <w:r>
        <w:rPr>
          <w:rFonts w:ascii="Arial" w:eastAsia="Arial" w:hAnsi="Arial" w:cs="Arial"/>
          <w:b/>
          <w:sz w:val="20"/>
        </w:rPr>
        <w:t>“LA DEPENDENCIA O ENTIDAD”</w:t>
      </w:r>
      <w:r>
        <w:rPr>
          <w:rFonts w:ascii="Arial" w:eastAsia="Arial" w:hAnsi="Arial" w:cs="Arial"/>
          <w:sz w:val="20"/>
        </w:rPr>
        <w:t xml:space="preserve"> o a terceros con motivo de la ejecución y cumplimiento del presente contrato.</w:t>
      </w:r>
    </w:p>
    <w:p w:rsidR="00A453EA" w:rsidRDefault="00250EA9" w:rsidP="00304DDE">
      <w:pPr>
        <w:numPr>
          <w:ilvl w:val="0"/>
          <w:numId w:val="114"/>
        </w:numPr>
        <w:spacing w:after="0"/>
        <w:ind w:left="786" w:hanging="360"/>
        <w:jc w:val="both"/>
        <w:rPr>
          <w:rFonts w:ascii="Arial" w:eastAsia="Arial" w:hAnsi="Arial" w:cs="Arial"/>
          <w:sz w:val="20"/>
        </w:rPr>
      </w:pPr>
      <w:r>
        <w:rPr>
          <w:rFonts w:ascii="Arial" w:eastAsia="Arial" w:hAnsi="Arial" w:cs="Arial"/>
          <w:sz w:val="20"/>
        </w:rPr>
        <w:t xml:space="preserve">Proporcionar la información que le sea requerida por la Secretaría de la Función Pública y el Órgano Interno de Control, de conformidad con el artículo 107 del Reglamento de la </w:t>
      </w:r>
      <w:r>
        <w:rPr>
          <w:rFonts w:ascii="Arial" w:eastAsia="Arial" w:hAnsi="Arial" w:cs="Arial"/>
          <w:b/>
          <w:sz w:val="20"/>
        </w:rPr>
        <w:t>“LAASSP”</w:t>
      </w:r>
      <w:r>
        <w:rPr>
          <w:rFonts w:ascii="Arial" w:eastAsia="Arial" w:hAnsi="Arial" w:cs="Arial"/>
          <w:sz w:val="20"/>
        </w:rPr>
        <w:t>.</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DÉCIMA PRIMERA. OBLIGACIONES DE “LA DEPENDENCIA O ENTIDAD”</w:t>
      </w:r>
    </w:p>
    <w:p w:rsidR="00A453EA" w:rsidRDefault="00A453EA">
      <w:pPr>
        <w:suppressAutoHyphens/>
        <w:spacing w:after="0"/>
        <w:ind w:right="51"/>
        <w:jc w:val="both"/>
        <w:rPr>
          <w:rFonts w:ascii="Arial" w:eastAsia="Arial" w:hAnsi="Arial" w:cs="Arial"/>
          <w:sz w:val="20"/>
        </w:rPr>
      </w:pPr>
    </w:p>
    <w:p w:rsidR="00A453EA" w:rsidRDefault="00250EA9" w:rsidP="00304DDE">
      <w:pPr>
        <w:numPr>
          <w:ilvl w:val="0"/>
          <w:numId w:val="115"/>
        </w:numPr>
        <w:spacing w:after="0"/>
        <w:ind w:left="720" w:right="51" w:hanging="360"/>
        <w:jc w:val="both"/>
        <w:rPr>
          <w:rFonts w:ascii="Arial" w:eastAsia="Arial" w:hAnsi="Arial" w:cs="Arial"/>
          <w:sz w:val="20"/>
        </w:rPr>
      </w:pPr>
      <w:r>
        <w:rPr>
          <w:rFonts w:ascii="Arial" w:eastAsia="Arial" w:hAnsi="Arial" w:cs="Arial"/>
          <w:sz w:val="20"/>
        </w:rPr>
        <w:t xml:space="preserve">Otorgar todas las facilidades necesarias, a efecto de que </w:t>
      </w:r>
      <w:r>
        <w:rPr>
          <w:rFonts w:ascii="Arial" w:eastAsia="Arial" w:hAnsi="Arial" w:cs="Arial"/>
          <w:b/>
          <w:sz w:val="20"/>
        </w:rPr>
        <w:t>“EL PROVEEDOR”</w:t>
      </w:r>
      <w:r>
        <w:rPr>
          <w:rFonts w:ascii="Arial" w:eastAsia="Arial" w:hAnsi="Arial" w:cs="Arial"/>
          <w:sz w:val="20"/>
        </w:rPr>
        <w:t xml:space="preserve"> lleve a cabo en los términos convenidos, el suministro de bienes objeto del contrato.</w:t>
      </w:r>
    </w:p>
    <w:p w:rsidR="00A453EA" w:rsidRDefault="00250EA9" w:rsidP="00304DDE">
      <w:pPr>
        <w:numPr>
          <w:ilvl w:val="0"/>
          <w:numId w:val="115"/>
        </w:numPr>
        <w:spacing w:after="0"/>
        <w:ind w:left="720" w:right="51" w:hanging="360"/>
        <w:jc w:val="both"/>
        <w:rPr>
          <w:rFonts w:ascii="Arial" w:eastAsia="Arial" w:hAnsi="Arial" w:cs="Arial"/>
          <w:sz w:val="20"/>
        </w:rPr>
      </w:pPr>
      <w:r>
        <w:rPr>
          <w:rFonts w:ascii="Arial" w:eastAsia="Arial" w:hAnsi="Arial" w:cs="Arial"/>
          <w:sz w:val="20"/>
        </w:rPr>
        <w:t>Realizar el pago correspondiente en tiempo y forma.</w:t>
      </w:r>
    </w:p>
    <w:p w:rsidR="00A453EA" w:rsidRDefault="00A453EA">
      <w:pPr>
        <w:suppressAutoHyphens/>
        <w:spacing w:after="0"/>
        <w:jc w:val="both"/>
        <w:rPr>
          <w:rFonts w:ascii="Arial" w:eastAsia="Arial" w:hAnsi="Arial" w:cs="Arial"/>
          <w:sz w:val="20"/>
        </w:rPr>
      </w:pPr>
    </w:p>
    <w:p w:rsidR="00A453EA" w:rsidRDefault="00250EA9">
      <w:pPr>
        <w:tabs>
          <w:tab w:val="left" w:pos="2160"/>
        </w:tabs>
        <w:suppressAutoHyphens/>
        <w:spacing w:after="0"/>
        <w:jc w:val="both"/>
        <w:rPr>
          <w:rFonts w:ascii="Arial" w:eastAsia="Arial" w:hAnsi="Arial" w:cs="Arial"/>
          <w:b/>
          <w:sz w:val="20"/>
        </w:rPr>
      </w:pPr>
      <w:r>
        <w:rPr>
          <w:rFonts w:ascii="Arial" w:eastAsia="Arial" w:hAnsi="Arial" w:cs="Arial"/>
          <w:b/>
          <w:sz w:val="20"/>
        </w:rPr>
        <w:t>DÉCIMA SEGUNDA. ADMINISTRACIÓN, VERIFICACIÓN, SUPERVISIÓN Y ACEPTACIÓN DE LOS BIENES.</w:t>
      </w:r>
    </w:p>
    <w:p w:rsidR="00A453EA" w:rsidRDefault="00A453EA">
      <w:pPr>
        <w:tabs>
          <w:tab w:val="left" w:pos="2160"/>
        </w:tabs>
        <w:suppressAutoHyphens/>
        <w:spacing w:after="0"/>
        <w:jc w:val="both"/>
        <w:rPr>
          <w:rFonts w:ascii="Arial" w:eastAsia="Arial" w:hAnsi="Arial" w:cs="Arial"/>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designa como Administrador(es) del presente contrato a (</w:t>
      </w:r>
      <w:r>
        <w:rPr>
          <w:rFonts w:ascii="Arial" w:eastAsia="Arial" w:hAnsi="Arial" w:cs="Arial"/>
          <w:b/>
          <w:sz w:val="20"/>
          <w:u w:val="single"/>
        </w:rPr>
        <w:t xml:space="preserve">COLOCAR NOMBRE DE LA, EL O LOS ADMINISTRADORES DEL CONTRATO), con </w:t>
      </w:r>
      <w:proofErr w:type="gramStart"/>
      <w:r>
        <w:rPr>
          <w:rFonts w:ascii="Arial" w:eastAsia="Arial" w:hAnsi="Arial" w:cs="Arial"/>
          <w:b/>
          <w:sz w:val="20"/>
          <w:u w:val="single"/>
        </w:rPr>
        <w:t xml:space="preserve">RFC </w:t>
      </w:r>
      <w:r>
        <w:rPr>
          <w:rFonts w:ascii="Arial" w:eastAsia="Arial" w:hAnsi="Arial" w:cs="Arial"/>
          <w:sz w:val="20"/>
        </w:rPr>
        <w:t>,(</w:t>
      </w:r>
      <w:proofErr w:type="gramEnd"/>
      <w:r>
        <w:rPr>
          <w:rFonts w:ascii="Arial" w:eastAsia="Arial" w:hAnsi="Arial" w:cs="Arial"/>
          <w:b/>
          <w:sz w:val="20"/>
          <w:u w:val="single"/>
        </w:rPr>
        <w:t>COLOCAR CARGO DEL ADMINISTRADOR DEL CONTRATO)</w:t>
      </w:r>
      <w:r>
        <w:rPr>
          <w:rFonts w:ascii="Arial" w:eastAsia="Arial" w:hAnsi="Arial" w:cs="Arial"/>
          <w:sz w:val="20"/>
        </w:rPr>
        <w:t>, quien dará seguimiento y verificará el cumplimiento de los derechos y obligaciones establecidos en este instrumento.</w:t>
      </w:r>
    </w:p>
    <w:p w:rsidR="00A453EA" w:rsidRDefault="00A453EA">
      <w:pPr>
        <w:tabs>
          <w:tab w:val="left" w:pos="2340"/>
        </w:tabs>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Los bienes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rsidR="00A453EA" w:rsidRDefault="00A453EA">
      <w:pPr>
        <w:tabs>
          <w:tab w:val="left" w:pos="2340"/>
        </w:tabs>
        <w:suppressAutoHyphens/>
        <w:spacing w:after="0"/>
        <w:jc w:val="both"/>
        <w:rPr>
          <w:rFonts w:ascii="Arial" w:eastAsia="Arial" w:hAnsi="Arial" w:cs="Arial"/>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a través del administrador del contrato, rechazará los bienes que no cumplan las especificaciones establecidas en este contrato y en sus Anexos, obligándose </w:t>
      </w:r>
      <w:r>
        <w:rPr>
          <w:rFonts w:ascii="Arial" w:eastAsia="Arial" w:hAnsi="Arial" w:cs="Arial"/>
          <w:b/>
          <w:sz w:val="20"/>
        </w:rPr>
        <w:t>“EL PROVEEDOR”</w:t>
      </w:r>
      <w:r>
        <w:rPr>
          <w:rFonts w:ascii="Arial" w:eastAsia="Arial" w:hAnsi="Arial" w:cs="Arial"/>
          <w:sz w:val="20"/>
        </w:rPr>
        <w:t xml:space="preserve"> en este supuesto, a entregarlos nuevamente bajo su responsabilidad y sin costo adicional para </w:t>
      </w:r>
      <w:r>
        <w:rPr>
          <w:rFonts w:ascii="Arial" w:eastAsia="Arial" w:hAnsi="Arial" w:cs="Arial"/>
          <w:b/>
          <w:sz w:val="20"/>
        </w:rPr>
        <w:t xml:space="preserve">“LA DEPENDENCIA O ENTIDAD”, </w:t>
      </w:r>
      <w:r>
        <w:rPr>
          <w:rFonts w:ascii="Arial" w:eastAsia="Arial" w:hAnsi="Arial" w:cs="Arial"/>
          <w:sz w:val="20"/>
        </w:rPr>
        <w:t>sin perjuicio de la aplicación de las penas convencionales o deducciones al cobro correspondientes.</w:t>
      </w:r>
    </w:p>
    <w:p w:rsidR="00A453EA" w:rsidRDefault="00A453EA">
      <w:pPr>
        <w:tabs>
          <w:tab w:val="left" w:pos="2340"/>
        </w:tabs>
        <w:suppressAutoHyphens/>
        <w:spacing w:after="0"/>
        <w:jc w:val="both"/>
        <w:rPr>
          <w:rFonts w:ascii="Arial" w:eastAsia="Arial" w:hAnsi="Arial" w:cs="Arial"/>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a través del administrador del contrato, podrá aceptar los bienes que incumplan de manera parcial o deficiente las especificaciones establecidas en este contrato y en los anexos respectivos, sin perjuicio de la aplicación de las deducciones al pago que procedan, y reposición de los bienes, cuando la naturaleza propia de éstos lo permita.</w:t>
      </w:r>
    </w:p>
    <w:p w:rsidR="00A453EA" w:rsidRDefault="00A453EA">
      <w:pPr>
        <w:tabs>
          <w:tab w:val="left" w:pos="2340"/>
        </w:tabs>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DÉCIMA TERCERA. DEDUCCIONES.</w:t>
      </w:r>
    </w:p>
    <w:p w:rsidR="00A453EA" w:rsidRDefault="00A453EA">
      <w:pPr>
        <w:suppressAutoHyphens/>
        <w:spacing w:after="0"/>
        <w:jc w:val="both"/>
        <w:rPr>
          <w:rFonts w:ascii="Arial" w:eastAsia="Arial" w:hAnsi="Arial" w:cs="Arial"/>
          <w:b/>
          <w:sz w:val="20"/>
        </w:rPr>
      </w:pPr>
    </w:p>
    <w:p w:rsidR="00A453EA" w:rsidRDefault="00250EA9">
      <w:pPr>
        <w:tabs>
          <w:tab w:val="left" w:pos="2520"/>
        </w:tabs>
        <w:suppressAutoHyphens/>
        <w:spacing w:after="120"/>
        <w:rPr>
          <w:rFonts w:ascii="Arial" w:eastAsia="Arial" w:hAnsi="Arial" w:cs="Arial"/>
          <w:spacing w:val="-2"/>
          <w:sz w:val="20"/>
        </w:rPr>
      </w:pPr>
      <w:r>
        <w:rPr>
          <w:rFonts w:ascii="Arial" w:eastAsia="Arial" w:hAnsi="Arial" w:cs="Arial"/>
          <w:b/>
          <w:spacing w:val="-2"/>
          <w:sz w:val="20"/>
        </w:rPr>
        <w:t>“</w:t>
      </w:r>
      <w:r>
        <w:rPr>
          <w:rFonts w:ascii="Arial" w:eastAsia="Arial" w:hAnsi="Arial" w:cs="Arial"/>
          <w:b/>
          <w:sz w:val="20"/>
        </w:rPr>
        <w:t>LA DEPENDENCIA O ENTIDAD</w:t>
      </w:r>
      <w:r>
        <w:rPr>
          <w:rFonts w:ascii="Arial" w:eastAsia="Arial" w:hAnsi="Arial" w:cs="Arial"/>
          <w:b/>
          <w:spacing w:val="-2"/>
          <w:sz w:val="20"/>
        </w:rPr>
        <w:t xml:space="preserve">” </w:t>
      </w:r>
      <w:r>
        <w:rPr>
          <w:rFonts w:ascii="Arial" w:eastAsia="Arial" w:hAnsi="Arial" w:cs="Arial"/>
          <w:spacing w:val="-2"/>
          <w:sz w:val="20"/>
        </w:rPr>
        <w:t xml:space="preserve">aplicará deducciones al pago por el incumplimiento parcial o deficiente, en que incurra </w:t>
      </w:r>
      <w:r>
        <w:rPr>
          <w:rFonts w:ascii="Arial" w:eastAsia="Arial" w:hAnsi="Arial" w:cs="Arial"/>
          <w:b/>
          <w:spacing w:val="-2"/>
          <w:sz w:val="20"/>
        </w:rPr>
        <w:t>“EL PROVEEDOR”</w:t>
      </w:r>
      <w:r>
        <w:rPr>
          <w:rFonts w:ascii="Arial" w:eastAsia="Arial" w:hAnsi="Arial" w:cs="Arial"/>
          <w:spacing w:val="-2"/>
          <w:sz w:val="20"/>
        </w:rPr>
        <w:t xml:space="preserve"> conforme a lo estipulado en las cláusulas del presente c</w:t>
      </w:r>
      <w:r>
        <w:rPr>
          <w:rFonts w:ascii="Arial" w:eastAsia="Arial" w:hAnsi="Arial" w:cs="Arial"/>
          <w:sz w:val="20"/>
        </w:rPr>
        <w:t xml:space="preserve">ontrato y sus anexos respectivos, </w:t>
      </w:r>
      <w:r>
        <w:rPr>
          <w:rFonts w:ascii="Arial" w:eastAsia="Arial" w:hAnsi="Arial" w:cs="Arial"/>
          <w:spacing w:val="-2"/>
          <w:sz w:val="20"/>
        </w:rPr>
        <w:t xml:space="preserve">las cuales se calcularán por un  </w:t>
      </w:r>
      <w:r>
        <w:rPr>
          <w:rFonts w:ascii="Arial" w:eastAsia="Arial" w:hAnsi="Arial" w:cs="Arial"/>
          <w:spacing w:val="-2"/>
          <w:sz w:val="20"/>
          <w:u w:val="single"/>
        </w:rPr>
        <w:t>(SEÑALAR PORCENTAJE DE DEDUCTIVA)</w:t>
      </w:r>
      <w:r>
        <w:rPr>
          <w:rFonts w:ascii="Arial" w:eastAsia="Arial" w:hAnsi="Arial" w:cs="Arial"/>
          <w:spacing w:val="-2"/>
          <w:sz w:val="20"/>
        </w:rPr>
        <w:t xml:space="preserve"> % sobre el monto de los bienes proporcionados en forma parcial o deficiente. Las cantidades a deducir se aplicarán en el CFDI o factura electrónica que </w:t>
      </w:r>
      <w:r>
        <w:rPr>
          <w:rFonts w:ascii="Arial" w:eastAsia="Arial" w:hAnsi="Arial" w:cs="Arial"/>
          <w:b/>
          <w:spacing w:val="-2"/>
          <w:sz w:val="20"/>
        </w:rPr>
        <w:t>“EL PROVEEDOR”</w:t>
      </w:r>
      <w:r>
        <w:rPr>
          <w:rFonts w:ascii="Arial" w:eastAsia="Arial" w:hAnsi="Arial" w:cs="Arial"/>
          <w:spacing w:val="-2"/>
          <w:sz w:val="20"/>
        </w:rPr>
        <w:t xml:space="preserve"> presente para su cobro, en el pago que se encuentre en trámite o bien en el siguiente pago.</w:t>
      </w:r>
    </w:p>
    <w:p w:rsidR="00A453EA" w:rsidRDefault="00250EA9">
      <w:pPr>
        <w:tabs>
          <w:tab w:val="left" w:pos="2520"/>
        </w:tabs>
        <w:suppressAutoHyphens/>
        <w:spacing w:after="120"/>
        <w:rPr>
          <w:rFonts w:ascii="Arial" w:eastAsia="Arial" w:hAnsi="Arial" w:cs="Arial"/>
          <w:spacing w:val="-2"/>
          <w:sz w:val="20"/>
        </w:rPr>
      </w:pPr>
      <w:r>
        <w:rPr>
          <w:rFonts w:ascii="Arial" w:eastAsia="Arial" w:hAnsi="Arial" w:cs="Arial"/>
          <w:spacing w:val="-2"/>
          <w:sz w:val="20"/>
        </w:rPr>
        <w:t xml:space="preserve">De no existir pagos pendientes, se requerirá a </w:t>
      </w:r>
      <w:r>
        <w:rPr>
          <w:rFonts w:ascii="Arial" w:eastAsia="Arial" w:hAnsi="Arial" w:cs="Arial"/>
          <w:b/>
          <w:spacing w:val="-2"/>
          <w:sz w:val="20"/>
        </w:rPr>
        <w:t>“EL PROVEEDOR</w:t>
      </w:r>
      <w:r>
        <w:rPr>
          <w:rFonts w:ascii="Arial" w:eastAsia="Arial" w:hAnsi="Arial" w:cs="Arial"/>
          <w:spacing w:val="-2"/>
          <w:sz w:val="20"/>
        </w:rPr>
        <w:t>” que realice el pago de la deductiva a través del esquema e5cinco Pago Electrónico de Derechos, Productos y Aprovechamientos (</w:t>
      </w:r>
      <w:proofErr w:type="spellStart"/>
      <w:r>
        <w:rPr>
          <w:rFonts w:ascii="Arial" w:eastAsia="Arial" w:hAnsi="Arial" w:cs="Arial"/>
          <w:spacing w:val="-2"/>
          <w:sz w:val="20"/>
        </w:rPr>
        <w:t>DPA´s</w:t>
      </w:r>
      <w:proofErr w:type="spellEnd"/>
      <w:r>
        <w:rPr>
          <w:rFonts w:ascii="Arial" w:eastAsia="Arial" w:hAnsi="Arial" w:cs="Arial"/>
          <w:spacing w:val="-2"/>
          <w:sz w:val="20"/>
        </w:rPr>
        <w:t>), a favor de la OOAD Estatal Jalisco. En caso de negativa se procederá a hacer efectiva la garantía de cumplimiento del contrato.</w:t>
      </w:r>
    </w:p>
    <w:p w:rsidR="00A453EA" w:rsidRDefault="00250EA9">
      <w:pPr>
        <w:tabs>
          <w:tab w:val="left" w:pos="2520"/>
        </w:tabs>
        <w:suppressAutoHyphens/>
        <w:spacing w:after="120"/>
        <w:rPr>
          <w:rFonts w:ascii="Arial" w:eastAsia="Arial" w:hAnsi="Arial" w:cs="Arial"/>
          <w:spacing w:val="-2"/>
          <w:sz w:val="20"/>
        </w:rPr>
      </w:pPr>
      <w:r>
        <w:rPr>
          <w:rFonts w:ascii="Arial" w:eastAsia="Arial" w:hAnsi="Arial" w:cs="Arial"/>
          <w:spacing w:val="-2"/>
          <w:sz w:val="20"/>
        </w:rPr>
        <w:t>Las deducciones económicas se aplicarán sobre la cantidad indicada sin incluir el I.V.A.</w:t>
      </w:r>
    </w:p>
    <w:p w:rsidR="00A453EA" w:rsidRDefault="00250EA9">
      <w:pPr>
        <w:tabs>
          <w:tab w:val="left" w:pos="2520"/>
        </w:tabs>
        <w:suppressAutoHyphens/>
        <w:spacing w:after="120"/>
        <w:rPr>
          <w:rFonts w:ascii="Arial" w:eastAsia="Arial" w:hAnsi="Arial" w:cs="Arial"/>
          <w:b/>
          <w:spacing w:val="-2"/>
          <w:sz w:val="20"/>
        </w:rPr>
      </w:pPr>
      <w:r>
        <w:rPr>
          <w:rFonts w:ascii="Arial" w:eastAsia="Arial" w:hAnsi="Arial" w:cs="Arial"/>
          <w:spacing w:val="-2"/>
          <w:sz w:val="20"/>
        </w:rPr>
        <w:t xml:space="preserve">La notificación y cálculo de las deducciones correspondientes las realizará el </w:t>
      </w:r>
      <w:r>
        <w:rPr>
          <w:rFonts w:ascii="Arial" w:eastAsia="Arial" w:hAnsi="Arial" w:cs="Arial"/>
          <w:sz w:val="20"/>
        </w:rPr>
        <w:t>administrador del contrato</w:t>
      </w:r>
      <w:r>
        <w:rPr>
          <w:rFonts w:ascii="Arial" w:eastAsia="Arial" w:hAnsi="Arial" w:cs="Arial"/>
          <w:spacing w:val="-2"/>
          <w:sz w:val="20"/>
        </w:rPr>
        <w:t xml:space="preserve"> de </w:t>
      </w:r>
      <w:r>
        <w:rPr>
          <w:rFonts w:ascii="Arial" w:eastAsia="Arial" w:hAnsi="Arial" w:cs="Arial"/>
          <w:b/>
          <w:spacing w:val="-2"/>
          <w:sz w:val="20"/>
        </w:rPr>
        <w:t>“</w:t>
      </w:r>
      <w:r>
        <w:rPr>
          <w:rFonts w:ascii="Arial" w:eastAsia="Arial" w:hAnsi="Arial" w:cs="Arial"/>
          <w:b/>
          <w:sz w:val="20"/>
        </w:rPr>
        <w:t>LA DEPENDENCIA O ENTIDAD</w:t>
      </w:r>
      <w:r>
        <w:rPr>
          <w:rFonts w:ascii="Arial" w:eastAsia="Arial" w:hAnsi="Arial" w:cs="Arial"/>
          <w:b/>
          <w:spacing w:val="-2"/>
          <w:sz w:val="20"/>
        </w:rPr>
        <w:t xml:space="preserve">”, </w:t>
      </w:r>
      <w:r>
        <w:rPr>
          <w:rFonts w:ascii="Arial" w:eastAsia="Arial" w:hAnsi="Arial" w:cs="Arial"/>
          <w:spacing w:val="-2"/>
          <w:sz w:val="20"/>
        </w:rPr>
        <w:t>por escrito o vía correo electrónico, dentro de los (</w:t>
      </w:r>
      <w:r>
        <w:rPr>
          <w:rFonts w:ascii="Arial" w:eastAsia="Arial" w:hAnsi="Arial" w:cs="Arial"/>
          <w:spacing w:val="-2"/>
          <w:sz w:val="20"/>
          <w:u w:val="single"/>
        </w:rPr>
        <w:t>días)</w:t>
      </w:r>
      <w:r>
        <w:rPr>
          <w:rFonts w:ascii="Arial" w:eastAsia="Arial" w:hAnsi="Arial" w:cs="Arial"/>
          <w:spacing w:val="-2"/>
          <w:sz w:val="20"/>
        </w:rPr>
        <w:t xml:space="preserve"> posteriores al incumplimiento parcial o deficiente.</w:t>
      </w:r>
    </w:p>
    <w:p w:rsidR="00A453EA" w:rsidRDefault="00250EA9">
      <w:pPr>
        <w:suppressAutoHyphens/>
        <w:spacing w:after="0"/>
        <w:jc w:val="both"/>
        <w:rPr>
          <w:rFonts w:ascii="Arial" w:eastAsia="Arial" w:hAnsi="Arial" w:cs="Arial"/>
          <w:b/>
          <w:sz w:val="20"/>
        </w:rPr>
      </w:pPr>
      <w:r>
        <w:rPr>
          <w:rFonts w:ascii="Arial" w:eastAsia="Arial" w:hAnsi="Arial" w:cs="Arial"/>
          <w:b/>
          <w:sz w:val="20"/>
        </w:rPr>
        <w:t>DÉCIMA CUARTA. PENAS CONVENCIONALES.</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spacing w:val="-2"/>
          <w:sz w:val="20"/>
        </w:rPr>
      </w:pPr>
      <w:r>
        <w:rPr>
          <w:rFonts w:ascii="Arial" w:eastAsia="Arial" w:hAnsi="Arial" w:cs="Arial"/>
          <w:sz w:val="20"/>
        </w:rPr>
        <w:t xml:space="preserve">En caso </w:t>
      </w:r>
      <w:r>
        <w:rPr>
          <w:rFonts w:ascii="Arial" w:eastAsia="Arial" w:hAnsi="Arial" w:cs="Arial"/>
          <w:spacing w:val="-2"/>
          <w:sz w:val="20"/>
        </w:rPr>
        <w:t xml:space="preserve">que </w:t>
      </w:r>
      <w:r>
        <w:rPr>
          <w:rFonts w:ascii="Arial" w:eastAsia="Arial" w:hAnsi="Arial" w:cs="Arial"/>
          <w:b/>
          <w:sz w:val="20"/>
        </w:rPr>
        <w:t xml:space="preserve">“EL PROVEEDOR” </w:t>
      </w:r>
      <w:r>
        <w:rPr>
          <w:rFonts w:ascii="Arial" w:eastAsia="Arial" w:hAnsi="Arial" w:cs="Arial"/>
          <w:spacing w:val="-2"/>
          <w:sz w:val="20"/>
        </w:rPr>
        <w:t xml:space="preserve">incurra en </w:t>
      </w:r>
      <w:r>
        <w:rPr>
          <w:rFonts w:ascii="Arial" w:eastAsia="Arial" w:hAnsi="Arial" w:cs="Arial"/>
          <w:sz w:val="20"/>
        </w:rPr>
        <w:t>atraso en el cumplimiento de las fechas pactadas</w:t>
      </w:r>
      <w:r>
        <w:rPr>
          <w:rFonts w:ascii="Arial" w:eastAsia="Arial" w:hAnsi="Arial" w:cs="Arial"/>
          <w:spacing w:val="-2"/>
          <w:sz w:val="20"/>
        </w:rPr>
        <w:t xml:space="preserve"> </w:t>
      </w:r>
      <w:r>
        <w:rPr>
          <w:rFonts w:ascii="Arial" w:eastAsia="Arial" w:hAnsi="Arial" w:cs="Arial"/>
          <w:sz w:val="20"/>
        </w:rPr>
        <w:t>para la entrega de los bienes objeto del</w:t>
      </w:r>
      <w:r>
        <w:rPr>
          <w:rFonts w:ascii="Arial" w:eastAsia="Arial" w:hAnsi="Arial" w:cs="Arial"/>
          <w:spacing w:val="-2"/>
          <w:sz w:val="20"/>
        </w:rPr>
        <w:t xml:space="preserve"> presente contrato, conforme a lo establecido en el Anexo (No.___), parte integral del presente contrato, </w:t>
      </w:r>
      <w:r>
        <w:rPr>
          <w:rFonts w:ascii="Arial" w:eastAsia="Arial" w:hAnsi="Arial" w:cs="Arial"/>
          <w:b/>
          <w:spacing w:val="-2"/>
          <w:sz w:val="20"/>
        </w:rPr>
        <w:t>“</w:t>
      </w:r>
      <w:r>
        <w:rPr>
          <w:rFonts w:ascii="Arial" w:eastAsia="Arial" w:hAnsi="Arial" w:cs="Arial"/>
          <w:b/>
          <w:sz w:val="20"/>
        </w:rPr>
        <w:t>LA DEPENDENCIA O ENTIDAD</w:t>
      </w:r>
      <w:r>
        <w:rPr>
          <w:rFonts w:ascii="Arial" w:eastAsia="Arial" w:hAnsi="Arial" w:cs="Arial"/>
          <w:b/>
          <w:spacing w:val="-2"/>
          <w:sz w:val="20"/>
        </w:rPr>
        <w:t>”</w:t>
      </w:r>
      <w:r>
        <w:rPr>
          <w:rFonts w:ascii="Arial" w:eastAsia="Arial" w:hAnsi="Arial" w:cs="Arial"/>
          <w:spacing w:val="-2"/>
          <w:sz w:val="20"/>
        </w:rPr>
        <w:t xml:space="preserve"> por conducto del </w:t>
      </w:r>
      <w:r>
        <w:rPr>
          <w:rFonts w:ascii="Arial" w:eastAsia="Arial" w:hAnsi="Arial" w:cs="Arial"/>
          <w:sz w:val="20"/>
        </w:rPr>
        <w:t>administrador del contrato</w:t>
      </w:r>
      <w:r>
        <w:rPr>
          <w:rFonts w:ascii="Arial" w:eastAsia="Arial" w:hAnsi="Arial" w:cs="Arial"/>
          <w:spacing w:val="-2"/>
          <w:sz w:val="20"/>
        </w:rPr>
        <w:t xml:space="preserve"> aplicará la pena convencional equivalente al </w:t>
      </w:r>
      <w:r>
        <w:rPr>
          <w:rFonts w:ascii="Arial" w:eastAsia="Arial" w:hAnsi="Arial" w:cs="Arial"/>
          <w:spacing w:val="-2"/>
          <w:sz w:val="20"/>
          <w:u w:val="single"/>
        </w:rPr>
        <w:t>2.5</w:t>
      </w:r>
      <w:r>
        <w:rPr>
          <w:rFonts w:ascii="Arial" w:eastAsia="Arial" w:hAnsi="Arial" w:cs="Arial"/>
          <w:spacing w:val="-2"/>
          <w:sz w:val="20"/>
        </w:rPr>
        <w:t xml:space="preserve"> </w:t>
      </w:r>
      <w:r>
        <w:rPr>
          <w:rFonts w:ascii="Arial" w:eastAsia="Arial" w:hAnsi="Arial" w:cs="Arial"/>
          <w:b/>
          <w:spacing w:val="-2"/>
          <w:sz w:val="20"/>
        </w:rPr>
        <w:t>%</w:t>
      </w:r>
      <w:r>
        <w:rPr>
          <w:rFonts w:ascii="Arial" w:eastAsia="Arial" w:hAnsi="Arial" w:cs="Arial"/>
          <w:sz w:val="20"/>
        </w:rPr>
        <w:t>,</w:t>
      </w:r>
      <w:r>
        <w:rPr>
          <w:rFonts w:ascii="Arial" w:eastAsia="Arial" w:hAnsi="Arial" w:cs="Arial"/>
          <w:spacing w:val="-2"/>
          <w:sz w:val="20"/>
        </w:rPr>
        <w:t xml:space="preserve">por cada </w:t>
      </w:r>
      <w:r>
        <w:rPr>
          <w:rFonts w:ascii="Arial" w:eastAsia="Arial" w:hAnsi="Arial" w:cs="Arial"/>
          <w:b/>
          <w:spacing w:val="-2"/>
          <w:sz w:val="20"/>
          <w:u w:val="single"/>
        </w:rPr>
        <w:t>día de atraso</w:t>
      </w:r>
      <w:r>
        <w:rPr>
          <w:rFonts w:ascii="Arial" w:eastAsia="Arial" w:hAnsi="Arial" w:cs="Arial"/>
          <w:spacing w:val="-2"/>
          <w:sz w:val="20"/>
        </w:rPr>
        <w:t xml:space="preserve"> de atraso sobre el monto de los bienes no proporcionados, de conformidad con </w:t>
      </w:r>
      <w:r>
        <w:rPr>
          <w:rFonts w:ascii="Arial" w:eastAsia="Arial" w:hAnsi="Arial" w:cs="Arial"/>
          <w:sz w:val="20"/>
        </w:rPr>
        <w:t>este instrumento legal</w:t>
      </w:r>
      <w:r>
        <w:rPr>
          <w:rFonts w:ascii="Arial" w:eastAsia="Arial" w:hAnsi="Arial" w:cs="Arial"/>
          <w:spacing w:val="-2"/>
          <w:sz w:val="20"/>
        </w:rPr>
        <w:t xml:space="preserve"> </w:t>
      </w:r>
      <w:r>
        <w:rPr>
          <w:rFonts w:ascii="Arial" w:eastAsia="Arial" w:hAnsi="Arial" w:cs="Arial"/>
          <w:sz w:val="20"/>
        </w:rPr>
        <w:t>y sus respectivos anexos.</w:t>
      </w:r>
      <w:r>
        <w:rPr>
          <w:rFonts w:ascii="Arial" w:eastAsia="Arial" w:hAnsi="Arial" w:cs="Arial"/>
          <w:spacing w:val="-2"/>
          <w:sz w:val="20"/>
        </w:rPr>
        <w:t xml:space="preserve"> </w:t>
      </w:r>
    </w:p>
    <w:p w:rsidR="00A453EA" w:rsidRDefault="00A453EA">
      <w:pPr>
        <w:suppressAutoHyphens/>
        <w:spacing w:after="0"/>
        <w:jc w:val="both"/>
        <w:rPr>
          <w:rFonts w:ascii="Arial" w:eastAsia="Arial" w:hAnsi="Arial" w:cs="Arial"/>
          <w:spacing w:val="-2"/>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El Administrador del contrato notificará a </w:t>
      </w:r>
      <w:r>
        <w:rPr>
          <w:rFonts w:ascii="Arial" w:eastAsia="Arial" w:hAnsi="Arial" w:cs="Arial"/>
          <w:b/>
          <w:sz w:val="20"/>
        </w:rPr>
        <w:t>“EL PROVEEDOR”</w:t>
      </w:r>
      <w:r>
        <w:rPr>
          <w:rFonts w:ascii="Arial" w:eastAsia="Arial" w:hAnsi="Arial" w:cs="Arial"/>
          <w:sz w:val="20"/>
        </w:rPr>
        <w:t xml:space="preserve"> por escrito o vía correo electrónico, el cálculo de la pena convencional, </w:t>
      </w:r>
      <w:r>
        <w:rPr>
          <w:rFonts w:ascii="Arial" w:eastAsia="Arial" w:hAnsi="Arial" w:cs="Arial"/>
          <w:spacing w:val="-2"/>
          <w:sz w:val="20"/>
        </w:rPr>
        <w:t xml:space="preserve">dentro de los </w:t>
      </w:r>
      <w:r>
        <w:rPr>
          <w:rFonts w:ascii="Arial" w:eastAsia="Arial" w:hAnsi="Arial" w:cs="Arial"/>
          <w:spacing w:val="-2"/>
          <w:sz w:val="20"/>
          <w:u w:val="single"/>
        </w:rPr>
        <w:t>5 (días)</w:t>
      </w:r>
      <w:r>
        <w:rPr>
          <w:rFonts w:ascii="Arial" w:eastAsia="Arial" w:hAnsi="Arial" w:cs="Arial"/>
          <w:spacing w:val="-2"/>
          <w:sz w:val="20"/>
        </w:rPr>
        <w:t xml:space="preserve"> posteriores al atraso en el cumplimiento de la obligación de que se trate.</w:t>
      </w:r>
    </w:p>
    <w:p w:rsidR="00A453EA" w:rsidRDefault="00A453EA">
      <w:pPr>
        <w:suppressAutoHyphens/>
        <w:spacing w:after="0"/>
        <w:jc w:val="both"/>
        <w:rPr>
          <w:rFonts w:ascii="Arial" w:eastAsia="Arial" w:hAnsi="Arial" w:cs="Arial"/>
          <w:sz w:val="20"/>
        </w:rPr>
      </w:pPr>
    </w:p>
    <w:p w:rsidR="00A453EA" w:rsidRDefault="00250EA9">
      <w:pPr>
        <w:tabs>
          <w:tab w:val="left" w:pos="708"/>
        </w:tabs>
        <w:suppressAutoHyphens/>
        <w:spacing w:after="0"/>
        <w:jc w:val="both"/>
        <w:rPr>
          <w:rFonts w:ascii="Arial" w:eastAsia="Arial" w:hAnsi="Arial" w:cs="Arial"/>
          <w:sz w:val="20"/>
        </w:rPr>
      </w:pPr>
      <w:r>
        <w:rPr>
          <w:rFonts w:ascii="Arial" w:eastAsia="Arial" w:hAnsi="Arial" w:cs="Arial"/>
          <w:sz w:val="20"/>
        </w:rPr>
        <w:t xml:space="preserve">El pago de los bienes quedará condicionado, proporcionalmente, al pago que </w:t>
      </w:r>
      <w:r>
        <w:rPr>
          <w:rFonts w:ascii="Arial" w:eastAsia="Arial" w:hAnsi="Arial" w:cs="Arial"/>
          <w:b/>
          <w:sz w:val="20"/>
        </w:rPr>
        <w:t>“EL PROVEEDOR”</w:t>
      </w:r>
      <w:r>
        <w:rPr>
          <w:rFonts w:ascii="Arial" w:eastAsia="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A453EA" w:rsidRDefault="00A453EA">
      <w:pPr>
        <w:suppressAutoHyphens/>
        <w:spacing w:after="0"/>
        <w:jc w:val="both"/>
        <w:rPr>
          <w:rFonts w:ascii="Arial" w:eastAsia="Arial" w:hAnsi="Arial" w:cs="Arial"/>
          <w:sz w:val="20"/>
        </w:rPr>
      </w:pPr>
    </w:p>
    <w:p w:rsidR="00A453EA" w:rsidRDefault="00250EA9">
      <w:pPr>
        <w:tabs>
          <w:tab w:val="left" w:pos="708"/>
        </w:tabs>
        <w:suppressAutoHyphens/>
        <w:spacing w:after="0"/>
        <w:jc w:val="both"/>
        <w:rPr>
          <w:rFonts w:ascii="Arial" w:eastAsia="Arial" w:hAnsi="Arial" w:cs="Arial"/>
          <w:sz w:val="20"/>
        </w:rPr>
      </w:pPr>
      <w:r>
        <w:rPr>
          <w:rFonts w:ascii="Arial" w:eastAsia="Arial" w:hAnsi="Arial" w:cs="Arial"/>
          <w:sz w:val="20"/>
        </w:rPr>
        <w:t xml:space="preserve">El pago de la pena podrá efectuarse </w:t>
      </w:r>
      <w:r>
        <w:rPr>
          <w:rFonts w:ascii="Arial" w:eastAsia="Arial" w:hAnsi="Arial" w:cs="Arial"/>
          <w:spacing w:val="-2"/>
          <w:sz w:val="20"/>
        </w:rPr>
        <w:t>a través del esquema e5cinco Pago Electrónico de Derechos, Productos y Aprovechamientos (</w:t>
      </w:r>
      <w:proofErr w:type="spellStart"/>
      <w:r>
        <w:rPr>
          <w:rFonts w:ascii="Arial" w:eastAsia="Arial" w:hAnsi="Arial" w:cs="Arial"/>
          <w:spacing w:val="-2"/>
          <w:sz w:val="20"/>
        </w:rPr>
        <w:t>DPA´s</w:t>
      </w:r>
      <w:proofErr w:type="spellEnd"/>
      <w:r>
        <w:rPr>
          <w:rFonts w:ascii="Arial" w:eastAsia="Arial" w:hAnsi="Arial" w:cs="Arial"/>
          <w:spacing w:val="-2"/>
          <w:sz w:val="20"/>
        </w:rPr>
        <w:t>),</w:t>
      </w:r>
      <w:r>
        <w:rPr>
          <w:rFonts w:ascii="Arial" w:eastAsia="Arial" w:hAnsi="Arial" w:cs="Arial"/>
          <w:sz w:val="20"/>
        </w:rPr>
        <w:t xml:space="preserve"> </w:t>
      </w:r>
      <w:r>
        <w:rPr>
          <w:rFonts w:ascii="Arial" w:eastAsia="Arial" w:hAnsi="Arial" w:cs="Arial"/>
          <w:spacing w:val="-2"/>
          <w:sz w:val="20"/>
        </w:rPr>
        <w:t>a favor de la Tesorería de la Federación,</w:t>
      </w:r>
      <w:r>
        <w:rPr>
          <w:rFonts w:ascii="Arial" w:eastAsia="Arial" w:hAnsi="Arial" w:cs="Arial"/>
          <w:sz w:val="20"/>
        </w:rPr>
        <w:t xml:space="preserve"> o la Entidad; </w:t>
      </w:r>
      <w:r>
        <w:rPr>
          <w:rFonts w:ascii="Arial" w:eastAsia="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A453EA" w:rsidRDefault="00250EA9">
      <w:pPr>
        <w:tabs>
          <w:tab w:val="left" w:pos="708"/>
        </w:tabs>
        <w:suppressAutoHyphens/>
        <w:spacing w:after="0"/>
        <w:jc w:val="both"/>
        <w:rPr>
          <w:rFonts w:ascii="Arial" w:eastAsia="Arial" w:hAnsi="Arial" w:cs="Arial"/>
          <w:spacing w:val="-2"/>
          <w:sz w:val="20"/>
        </w:rPr>
      </w:pPr>
      <w:r>
        <w:rPr>
          <w:rFonts w:ascii="Arial" w:eastAsia="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Pr>
          <w:rFonts w:ascii="Arial" w:eastAsia="Arial" w:hAnsi="Arial" w:cs="Arial"/>
          <w:spacing w:val="-2"/>
          <w:sz w:val="20"/>
        </w:rPr>
        <w:t xml:space="preserve">. </w:t>
      </w:r>
    </w:p>
    <w:p w:rsidR="00A453EA" w:rsidRDefault="00A453EA">
      <w:pPr>
        <w:suppressAutoHyphens/>
        <w:spacing w:after="0"/>
        <w:jc w:val="both"/>
        <w:rPr>
          <w:rFonts w:ascii="Arial" w:eastAsia="Arial" w:hAnsi="Arial" w:cs="Arial"/>
          <w:b/>
          <w:sz w:val="20"/>
          <w:shd w:val="clear" w:color="auto" w:fill="FFFF0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Cuando </w:t>
      </w:r>
      <w:r>
        <w:rPr>
          <w:rFonts w:ascii="Arial" w:eastAsia="Arial" w:hAnsi="Arial" w:cs="Arial"/>
          <w:b/>
          <w:sz w:val="20"/>
        </w:rPr>
        <w:t>“EL PROVEEDOR”</w:t>
      </w:r>
      <w:r>
        <w:rPr>
          <w:rFonts w:ascii="Arial" w:eastAsia="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A453EA" w:rsidRDefault="00A453EA">
      <w:pPr>
        <w:suppressAutoHyphens/>
        <w:spacing w:after="0"/>
        <w:jc w:val="both"/>
        <w:rPr>
          <w:rFonts w:ascii="Arial" w:eastAsia="Arial" w:hAnsi="Arial" w:cs="Arial"/>
          <w:b/>
          <w:sz w:val="20"/>
          <w:shd w:val="clear" w:color="auto" w:fill="FFFF0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DÉCIMA QUINTA. LICENCIAS, AUTORIZACIONES Y PERMISOS.</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w:t>
      </w:r>
      <w:r>
        <w:rPr>
          <w:rFonts w:ascii="Arial" w:eastAsia="Arial" w:hAnsi="Arial" w:cs="Arial"/>
          <w:b/>
          <w:sz w:val="20"/>
        </w:rPr>
        <w:t>EL PROVEEDOR</w:t>
      </w:r>
      <w:r>
        <w:rPr>
          <w:rFonts w:ascii="Arial" w:eastAsia="Arial" w:hAnsi="Arial" w:cs="Arial"/>
          <w:sz w:val="20"/>
        </w:rPr>
        <w:t>” se obliga a observar y mantener vigentes las licencias, autorizaciones, permisos o registros requeridos para el cumplimiento de sus obligaciones.</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DÉCIMA SEXTA. SEGUROS.</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Para la adquisición de los bienes, materia del presente contrato, no se requiere que “</w:t>
      </w:r>
      <w:r>
        <w:rPr>
          <w:rFonts w:ascii="Arial" w:eastAsia="Arial" w:hAnsi="Arial" w:cs="Arial"/>
          <w:b/>
          <w:sz w:val="20"/>
        </w:rPr>
        <w:t>EL PROVEEDOR</w:t>
      </w:r>
      <w:r>
        <w:rPr>
          <w:rFonts w:ascii="Arial" w:eastAsia="Arial" w:hAnsi="Arial" w:cs="Arial"/>
          <w:sz w:val="20"/>
        </w:rPr>
        <w:t xml:space="preserve">” contrate una póliza de seguro por responsabilidad civil. </w:t>
      </w:r>
    </w:p>
    <w:p w:rsidR="00A453EA" w:rsidRDefault="00A453EA">
      <w:pPr>
        <w:suppressAutoHyphens/>
        <w:spacing w:after="0"/>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DÉCIMA SÉPTIMA. TRANSPORTE.</w:t>
      </w:r>
    </w:p>
    <w:p w:rsidR="00A453EA" w:rsidRDefault="00A453EA">
      <w:pPr>
        <w:suppressAutoHyphens/>
        <w:spacing w:after="0"/>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se obliga bajo su costa y riesgo, a transportar los bienes objeto del presente contrato, desde su lugar de origen, hasta las instalaciones señaladas en el </w:t>
      </w:r>
      <w:r>
        <w:rPr>
          <w:rFonts w:ascii="Arial" w:eastAsia="Arial" w:hAnsi="Arial" w:cs="Arial"/>
          <w:sz w:val="20"/>
          <w:u w:val="single"/>
        </w:rPr>
        <w:t>(establecer el documento o anexo donde se encuentran los domicilios o en su defecto redactarlos)</w:t>
      </w:r>
      <w:r>
        <w:rPr>
          <w:rFonts w:ascii="Arial" w:eastAsia="Arial" w:hAnsi="Arial" w:cs="Arial"/>
          <w:sz w:val="20"/>
        </w:rPr>
        <w:t xml:space="preserve"> del presente contrato.</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DÉCIMA OCTAVA. IMPUESTOS Y DERECHOS.</w:t>
      </w:r>
    </w:p>
    <w:p w:rsidR="00A453EA" w:rsidRDefault="00A453EA">
      <w:pPr>
        <w:suppressAutoHyphens/>
        <w:spacing w:after="0"/>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Los impuestos, derechos y gastos que procedan con motivo de la adquisición de los bienes, objeto del presente contrato, serán pagados por </w:t>
      </w:r>
      <w:r>
        <w:rPr>
          <w:rFonts w:ascii="Arial" w:eastAsia="Arial" w:hAnsi="Arial" w:cs="Arial"/>
          <w:b/>
          <w:sz w:val="20"/>
        </w:rPr>
        <w:t>“EL PROVEEDOR”</w:t>
      </w:r>
      <w:r>
        <w:rPr>
          <w:rFonts w:ascii="Arial" w:eastAsia="Arial" w:hAnsi="Arial" w:cs="Arial"/>
          <w:sz w:val="20"/>
        </w:rPr>
        <w:t xml:space="preserve">, mismos que no serán repercutidos a </w:t>
      </w:r>
      <w:r>
        <w:rPr>
          <w:rFonts w:ascii="Arial" w:eastAsia="Arial" w:hAnsi="Arial" w:cs="Arial"/>
          <w:b/>
          <w:sz w:val="20"/>
        </w:rPr>
        <w:t>“LA DEPENDENCIA O ENTIDAD”</w:t>
      </w:r>
      <w:r>
        <w:rPr>
          <w:rFonts w:ascii="Arial" w:eastAsia="Arial" w:hAnsi="Arial" w:cs="Arial"/>
          <w:sz w:val="20"/>
        </w:rPr>
        <w:t>.</w:t>
      </w:r>
    </w:p>
    <w:p w:rsidR="00A453EA" w:rsidRDefault="00A453EA">
      <w:pPr>
        <w:suppressAutoHyphens/>
        <w:spacing w:after="0"/>
        <w:ind w:right="51"/>
        <w:jc w:val="both"/>
        <w:rPr>
          <w:rFonts w:ascii="Arial" w:eastAsia="Arial" w:hAnsi="Arial" w:cs="Arial"/>
          <w:b/>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sólo cubrirá, cuando aplique, lo correspondiente al I.V.A., en los términos de la normatividad aplicable y de conformidad con las disposiciones fiscales vigentes.</w:t>
      </w:r>
    </w:p>
    <w:p w:rsidR="00A453EA" w:rsidRDefault="00A453EA">
      <w:pPr>
        <w:suppressAutoHyphens/>
        <w:spacing w:after="0"/>
        <w:jc w:val="both"/>
        <w:rPr>
          <w:rFonts w:ascii="Arial" w:eastAsia="Arial" w:hAnsi="Arial" w:cs="Arial"/>
          <w:b/>
          <w:sz w:val="20"/>
        </w:rPr>
      </w:pPr>
    </w:p>
    <w:p w:rsidR="00A453EA" w:rsidRDefault="00250EA9">
      <w:pPr>
        <w:tabs>
          <w:tab w:val="left" w:pos="2340"/>
        </w:tabs>
        <w:suppressAutoHyphens/>
        <w:spacing w:after="0"/>
        <w:jc w:val="both"/>
        <w:rPr>
          <w:rFonts w:ascii="Arial" w:eastAsia="Arial" w:hAnsi="Arial" w:cs="Arial"/>
          <w:b/>
          <w:sz w:val="20"/>
        </w:rPr>
      </w:pPr>
      <w:r>
        <w:rPr>
          <w:rFonts w:ascii="Arial" w:eastAsia="Arial" w:hAnsi="Arial" w:cs="Arial"/>
          <w:b/>
          <w:sz w:val="20"/>
        </w:rPr>
        <w:t>DÉCIMA NOVENA.</w:t>
      </w:r>
      <w:r>
        <w:rPr>
          <w:rFonts w:ascii="Arial" w:eastAsia="Arial" w:hAnsi="Arial" w:cs="Arial"/>
          <w:sz w:val="20"/>
        </w:rPr>
        <w:t xml:space="preserve"> </w:t>
      </w:r>
      <w:r>
        <w:rPr>
          <w:rFonts w:ascii="Arial" w:eastAsia="Arial" w:hAnsi="Arial" w:cs="Arial"/>
          <w:b/>
          <w:sz w:val="20"/>
        </w:rPr>
        <w:t>PROHIBICIÓN DE CESIÓN DE DERECHOS Y OBLIGACIONES.</w:t>
      </w:r>
    </w:p>
    <w:p w:rsidR="00A453EA" w:rsidRDefault="00A453EA">
      <w:pPr>
        <w:tabs>
          <w:tab w:val="left" w:pos="2340"/>
        </w:tabs>
        <w:suppressAutoHyphens/>
        <w:spacing w:after="0"/>
        <w:jc w:val="both"/>
        <w:rPr>
          <w:rFonts w:ascii="Arial" w:eastAsia="Arial" w:hAnsi="Arial" w:cs="Arial"/>
          <w:b/>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Pr>
          <w:rFonts w:ascii="Arial" w:eastAsia="Arial" w:hAnsi="Arial" w:cs="Arial"/>
          <w:b/>
          <w:sz w:val="20"/>
        </w:rPr>
        <w:t>“LA DEPENDENCIA O ENTIDAD”</w:t>
      </w:r>
      <w:r>
        <w:rPr>
          <w:rFonts w:ascii="Arial" w:eastAsia="Arial" w:hAnsi="Arial" w:cs="Arial"/>
          <w:sz w:val="20"/>
        </w:rPr>
        <w:t>.</w:t>
      </w:r>
    </w:p>
    <w:p w:rsidR="00A453EA" w:rsidRDefault="00A453EA">
      <w:pPr>
        <w:suppressAutoHyphens/>
        <w:spacing w:after="0"/>
        <w:jc w:val="both"/>
        <w:rPr>
          <w:rFonts w:ascii="Arial" w:eastAsia="Arial" w:hAnsi="Arial" w:cs="Arial"/>
          <w:b/>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b/>
          <w:sz w:val="20"/>
        </w:rPr>
        <w:t>VIGÉSIMA. DERECHOS DE AUTOR, PATENTES Y/O MARCAS.</w:t>
      </w:r>
    </w:p>
    <w:p w:rsidR="00A453EA" w:rsidRDefault="00A453EA">
      <w:pPr>
        <w:tabs>
          <w:tab w:val="left" w:pos="2340"/>
        </w:tabs>
        <w:suppressAutoHyphens/>
        <w:spacing w:after="0"/>
        <w:jc w:val="both"/>
        <w:rPr>
          <w:rFonts w:ascii="Arial" w:eastAsia="Arial" w:hAnsi="Arial" w:cs="Arial"/>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Arial" w:eastAsia="Arial" w:hAnsi="Arial" w:cs="Arial"/>
          <w:b/>
          <w:sz w:val="20"/>
        </w:rPr>
        <w:t>“LA DEPENDENCIA O ENTIDAD”</w:t>
      </w:r>
      <w:r>
        <w:rPr>
          <w:rFonts w:ascii="Arial" w:eastAsia="Arial" w:hAnsi="Arial" w:cs="Arial"/>
          <w:sz w:val="20"/>
        </w:rPr>
        <w:t xml:space="preserve"> o a terceros.</w:t>
      </w:r>
    </w:p>
    <w:p w:rsidR="00A453EA" w:rsidRDefault="00A453EA">
      <w:pPr>
        <w:tabs>
          <w:tab w:val="left" w:pos="2340"/>
        </w:tabs>
        <w:suppressAutoHyphens/>
        <w:spacing w:after="0"/>
        <w:jc w:val="both"/>
        <w:rPr>
          <w:rFonts w:ascii="Arial" w:eastAsia="Arial" w:hAnsi="Arial" w:cs="Arial"/>
          <w:sz w:val="20"/>
        </w:rPr>
      </w:pPr>
    </w:p>
    <w:p w:rsidR="00A453EA" w:rsidRDefault="00250EA9">
      <w:pPr>
        <w:tabs>
          <w:tab w:val="left" w:pos="2340"/>
        </w:tabs>
        <w:suppressAutoHyphens/>
        <w:spacing w:after="0"/>
        <w:jc w:val="both"/>
        <w:rPr>
          <w:rFonts w:ascii="Arial" w:eastAsia="Arial" w:hAnsi="Arial" w:cs="Arial"/>
          <w:sz w:val="20"/>
        </w:rPr>
      </w:pPr>
      <w:r>
        <w:rPr>
          <w:rFonts w:ascii="Arial" w:eastAsia="Arial" w:hAnsi="Arial" w:cs="Arial"/>
          <w:sz w:val="20"/>
        </w:rPr>
        <w:t xml:space="preserve">De presentarse alguna reclamación en contra de </w:t>
      </w:r>
      <w:r>
        <w:rPr>
          <w:rFonts w:ascii="Arial" w:eastAsia="Arial" w:hAnsi="Arial" w:cs="Arial"/>
          <w:b/>
          <w:sz w:val="20"/>
        </w:rPr>
        <w:t>“LA DEPENDENCIA O ENTIDAD”</w:t>
      </w:r>
      <w:r>
        <w:rPr>
          <w:rFonts w:ascii="Arial" w:eastAsia="Arial" w:hAnsi="Arial" w:cs="Arial"/>
          <w:sz w:val="20"/>
        </w:rPr>
        <w:t xml:space="preserve">, por cualquiera de las causas antes mencionadas, </w:t>
      </w:r>
      <w:r>
        <w:rPr>
          <w:rFonts w:ascii="Arial" w:eastAsia="Arial" w:hAnsi="Arial" w:cs="Arial"/>
          <w:b/>
          <w:sz w:val="20"/>
        </w:rPr>
        <w:t>“EL PROVEEDOR”</w:t>
      </w:r>
      <w:r>
        <w:rPr>
          <w:rFonts w:ascii="Arial" w:eastAsia="Arial" w:hAnsi="Arial" w:cs="Arial"/>
          <w:sz w:val="20"/>
        </w:rPr>
        <w:t xml:space="preserve">, se obliga a salvaguardar los derechos e intereses de </w:t>
      </w:r>
      <w:r>
        <w:rPr>
          <w:rFonts w:ascii="Arial" w:eastAsia="Arial" w:hAnsi="Arial" w:cs="Arial"/>
          <w:b/>
          <w:sz w:val="20"/>
        </w:rPr>
        <w:t>“LA DEPENDENCIA O ENTIDAD”</w:t>
      </w:r>
      <w:r>
        <w:rPr>
          <w:rFonts w:ascii="Arial" w:eastAsia="Arial" w:hAnsi="Arial" w:cs="Arial"/>
          <w:sz w:val="20"/>
        </w:rPr>
        <w:t xml:space="preserve"> de cualquier controversia, liberándola de toda responsabilidad de carácter civil, penal, mercantil, fiscal o de cualquier otra índole, sacándola en paz y a salvo.</w:t>
      </w:r>
    </w:p>
    <w:p w:rsidR="00A453EA" w:rsidRDefault="00250EA9">
      <w:pPr>
        <w:tabs>
          <w:tab w:val="left" w:pos="2340"/>
        </w:tabs>
        <w:suppressAutoHyphens/>
        <w:spacing w:after="0"/>
        <w:jc w:val="both"/>
        <w:rPr>
          <w:rFonts w:ascii="Arial" w:eastAsia="Arial" w:hAnsi="Arial" w:cs="Arial"/>
          <w:b/>
          <w:sz w:val="20"/>
        </w:rPr>
      </w:pPr>
      <w:r>
        <w:rPr>
          <w:rFonts w:ascii="Arial" w:eastAsia="Arial" w:hAnsi="Arial" w:cs="Arial"/>
          <w:b/>
          <w:sz w:val="20"/>
        </w:rPr>
        <w:t xml:space="preserve"> </w:t>
      </w:r>
    </w:p>
    <w:p w:rsidR="00A453EA" w:rsidRDefault="00250EA9">
      <w:pPr>
        <w:tabs>
          <w:tab w:val="center" w:pos="567"/>
        </w:tabs>
        <w:suppressAutoHyphens/>
        <w:spacing w:after="0"/>
        <w:ind w:right="48"/>
        <w:jc w:val="both"/>
        <w:rPr>
          <w:rFonts w:ascii="Arial" w:eastAsia="Arial" w:hAnsi="Arial" w:cs="Arial"/>
          <w:b/>
          <w:sz w:val="20"/>
        </w:rPr>
      </w:pPr>
      <w:r>
        <w:rPr>
          <w:rFonts w:ascii="Arial" w:eastAsia="Arial" w:hAnsi="Arial" w:cs="Arial"/>
          <w:b/>
          <w:sz w:val="20"/>
        </w:rPr>
        <w:t xml:space="preserve">VIGÉSIMA PRIMERA. CONFIDENCIALIDAD Y PROTECCIÓN DE DATOS PERSONALES. </w:t>
      </w:r>
    </w:p>
    <w:p w:rsidR="00A453EA" w:rsidRDefault="00A453EA">
      <w:pPr>
        <w:tabs>
          <w:tab w:val="center" w:pos="567"/>
        </w:tabs>
        <w:suppressAutoHyphens/>
        <w:spacing w:after="0"/>
        <w:ind w:right="48"/>
        <w:jc w:val="both"/>
        <w:rPr>
          <w:rFonts w:ascii="Arial" w:eastAsia="Arial" w:hAnsi="Arial" w:cs="Arial"/>
          <w:b/>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b/>
          <w:sz w:val="20"/>
        </w:rPr>
        <w:t xml:space="preserve">"LAS PARTES" </w:t>
      </w:r>
      <w:r>
        <w:rPr>
          <w:rFonts w:ascii="Arial" w:eastAsia="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A453EA" w:rsidRDefault="00A453EA">
      <w:pPr>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Para el tratamiento de los datos personales que </w:t>
      </w:r>
      <w:r>
        <w:rPr>
          <w:rFonts w:ascii="Arial" w:eastAsia="Arial" w:hAnsi="Arial" w:cs="Arial"/>
          <w:b/>
          <w:sz w:val="20"/>
        </w:rPr>
        <w:t xml:space="preserve">“LAS PARTES” </w:t>
      </w:r>
      <w:r>
        <w:rPr>
          <w:rFonts w:ascii="Arial" w:eastAsia="Arial" w:hAnsi="Arial" w:cs="Arial"/>
          <w:sz w:val="20"/>
        </w:rPr>
        <w:t>recaben con motivo de la celebración del presente contrato, deberá de realizarse con base en lo previsto en los Avisos de Privacidad respectivos.</w:t>
      </w:r>
    </w:p>
    <w:p w:rsidR="00A453EA" w:rsidRDefault="00A453EA">
      <w:pPr>
        <w:suppressAutoHyphens/>
        <w:spacing w:after="0"/>
        <w:jc w:val="both"/>
        <w:rPr>
          <w:rFonts w:ascii="Arial" w:eastAsia="Arial" w:hAnsi="Arial" w:cs="Arial"/>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sz w:val="20"/>
        </w:rPr>
        <w:t xml:space="preserve">Por tal motivo, </w:t>
      </w:r>
      <w:r>
        <w:rPr>
          <w:rFonts w:ascii="Arial" w:eastAsia="Arial" w:hAnsi="Arial" w:cs="Arial"/>
          <w:b/>
          <w:sz w:val="20"/>
        </w:rPr>
        <w:t>“EL PROVEEDOR”</w:t>
      </w:r>
      <w:r>
        <w:rPr>
          <w:rFonts w:ascii="Arial" w:eastAsia="Arial" w:hAnsi="Arial" w:cs="Arial"/>
          <w:sz w:val="20"/>
        </w:rPr>
        <w:t xml:space="preserve"> asume cualquier responsabilidad que se derive del incumplimiento de su parte, o de sus empleados, a las obligaciones de confidencialidad descritas en el presente contrato. </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b/>
          <w:sz w:val="20"/>
        </w:rPr>
      </w:pPr>
      <w:r>
        <w:rPr>
          <w:rFonts w:ascii="Arial" w:eastAsia="Arial" w:hAnsi="Arial" w:cs="Arial"/>
          <w:b/>
          <w:sz w:val="20"/>
        </w:rPr>
        <w:t>VIGÉSIMA SEGUNDA. SUSPENSIÓN TEMPORAL DEL CONTRATO.</w:t>
      </w:r>
    </w:p>
    <w:p w:rsidR="00A453EA" w:rsidRDefault="00A453EA">
      <w:pPr>
        <w:suppressAutoHyphens/>
        <w:spacing w:after="0"/>
        <w:jc w:val="both"/>
        <w:rPr>
          <w:rFonts w:ascii="Arial" w:eastAsia="Arial" w:hAnsi="Arial" w:cs="Arial"/>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sz w:val="20"/>
        </w:rPr>
        <w:t>Con fundamento en el artículo 55 Bis de</w:t>
      </w:r>
      <w:r>
        <w:rPr>
          <w:rFonts w:ascii="Arial" w:eastAsia="Arial" w:hAnsi="Arial" w:cs="Arial"/>
          <w:b/>
          <w:sz w:val="20"/>
        </w:rPr>
        <w:t xml:space="preserve"> </w:t>
      </w:r>
      <w:r>
        <w:rPr>
          <w:rFonts w:ascii="Arial" w:eastAsia="Arial" w:hAnsi="Arial" w:cs="Arial"/>
          <w:sz w:val="20"/>
        </w:rPr>
        <w:t>la Ley de Adquisiciones, Arrendamientos y Servicios del Sector Público</w:t>
      </w:r>
      <w:r>
        <w:rPr>
          <w:rFonts w:ascii="Arial" w:eastAsia="Arial" w:hAnsi="Arial" w:cs="Arial"/>
          <w:b/>
          <w:sz w:val="20"/>
        </w:rPr>
        <w:t xml:space="preserve"> </w:t>
      </w:r>
      <w:r>
        <w:rPr>
          <w:rFonts w:ascii="Arial" w:eastAsia="Arial" w:hAnsi="Arial" w:cs="Arial"/>
          <w:sz w:val="20"/>
        </w:rPr>
        <w:t>y</w:t>
      </w:r>
      <w:r>
        <w:rPr>
          <w:rFonts w:ascii="Arial" w:eastAsia="Arial" w:hAnsi="Arial" w:cs="Arial"/>
          <w:b/>
          <w:sz w:val="20"/>
        </w:rPr>
        <w:t xml:space="preserve"> </w:t>
      </w:r>
      <w:r>
        <w:rPr>
          <w:rFonts w:ascii="Arial" w:eastAsia="Arial" w:hAnsi="Arial" w:cs="Arial"/>
          <w:sz w:val="20"/>
        </w:rPr>
        <w:t xml:space="preserve">102, fracción II, de su Reglamento, </w:t>
      </w:r>
      <w:r>
        <w:rPr>
          <w:rFonts w:ascii="Arial" w:eastAsia="Arial" w:hAnsi="Arial" w:cs="Arial"/>
          <w:b/>
          <w:sz w:val="20"/>
        </w:rPr>
        <w:t>“LA DEPENDENCIA O ENTIDAD”</w:t>
      </w:r>
      <w:r>
        <w:rPr>
          <w:rFonts w:ascii="Arial" w:eastAsia="Arial" w:hAnsi="Arial" w:cs="Arial"/>
          <w:sz w:val="20"/>
        </w:rPr>
        <w:t xml:space="preserve"> en el supuesto de caso fortuito o de fuerza mayor o por causas que le resulten imputables, podrá suspender la entrega de los bienes, de manera temporal, quedando obligado a pagar a </w:t>
      </w:r>
      <w:r>
        <w:rPr>
          <w:rFonts w:ascii="Arial" w:eastAsia="Arial" w:hAnsi="Arial" w:cs="Arial"/>
          <w:b/>
          <w:sz w:val="20"/>
        </w:rPr>
        <w:t>“EL PROVEEDOR”</w:t>
      </w:r>
      <w:r>
        <w:rPr>
          <w:rFonts w:ascii="Arial" w:eastAsia="Arial" w:hAnsi="Arial" w:cs="Arial"/>
          <w:sz w:val="20"/>
        </w:rPr>
        <w:t xml:space="preserve">, aquellos bienes que hubiesen sido efectivamente entregados, así como, al pago de gastos no recuperables previa solicitud y </w:t>
      </w:r>
      <w:proofErr w:type="spellStart"/>
      <w:r>
        <w:rPr>
          <w:rFonts w:ascii="Arial" w:eastAsia="Arial" w:hAnsi="Arial" w:cs="Arial"/>
          <w:sz w:val="20"/>
        </w:rPr>
        <w:t>acreditamiento</w:t>
      </w:r>
      <w:proofErr w:type="spellEnd"/>
      <w:r>
        <w:rPr>
          <w:rFonts w:ascii="Arial" w:eastAsia="Arial" w:hAnsi="Arial" w:cs="Arial"/>
          <w:sz w:val="20"/>
        </w:rPr>
        <w:t>.</w:t>
      </w:r>
    </w:p>
    <w:p w:rsidR="00A453EA" w:rsidRDefault="00A453EA">
      <w:pPr>
        <w:tabs>
          <w:tab w:val="center" w:pos="567"/>
        </w:tabs>
        <w:suppressAutoHyphens/>
        <w:spacing w:after="0"/>
        <w:ind w:left="284" w:right="423"/>
        <w:jc w:val="both"/>
        <w:rPr>
          <w:rFonts w:ascii="Arial" w:eastAsia="Arial" w:hAnsi="Arial" w:cs="Arial"/>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sz w:val="20"/>
        </w:rPr>
        <w:t>Una vez que hayan desaparecido las causas que motivaron la suspensión,</w:t>
      </w:r>
      <w:r>
        <w:rPr>
          <w:rFonts w:ascii="Arial" w:eastAsia="Arial" w:hAnsi="Arial" w:cs="Arial"/>
          <w:b/>
          <w:sz w:val="20"/>
        </w:rPr>
        <w:t xml:space="preserve"> </w:t>
      </w:r>
      <w:r>
        <w:rPr>
          <w:rFonts w:ascii="Arial" w:eastAsia="Arial" w:hAnsi="Arial" w:cs="Arial"/>
          <w:sz w:val="20"/>
        </w:rPr>
        <w:t>el contrato</w:t>
      </w:r>
      <w:r>
        <w:rPr>
          <w:rFonts w:ascii="Arial" w:eastAsia="Arial" w:hAnsi="Arial" w:cs="Arial"/>
          <w:b/>
          <w:sz w:val="20"/>
        </w:rPr>
        <w:t xml:space="preserve"> </w:t>
      </w:r>
      <w:r>
        <w:rPr>
          <w:rFonts w:ascii="Arial" w:eastAsia="Arial" w:hAnsi="Arial" w:cs="Arial"/>
          <w:sz w:val="20"/>
        </w:rPr>
        <w:t xml:space="preserve">podrá continuar produciendo todos sus efectos legales, si la </w:t>
      </w:r>
      <w:r>
        <w:rPr>
          <w:rFonts w:ascii="Arial" w:eastAsia="Arial" w:hAnsi="Arial" w:cs="Arial"/>
          <w:b/>
          <w:sz w:val="20"/>
        </w:rPr>
        <w:t>“LA DEPENDENCIA O ENTIDAD”</w:t>
      </w:r>
      <w:r>
        <w:rPr>
          <w:rFonts w:ascii="Arial" w:eastAsia="Arial" w:hAnsi="Arial" w:cs="Arial"/>
          <w:sz w:val="20"/>
        </w:rPr>
        <w:t xml:space="preserve"> así lo determina; y en caso que subsistan los supuestos que dieron origen a la suspensión, se podrá iniciar la terminación anticipada del contrato, conforme lo dispuesto en la cláusula siguiente.</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VIGÉSIMA TERCERA. TERMINACIÓN ANTICIPADA DEL CONTRATO</w:t>
      </w:r>
    </w:p>
    <w:p w:rsidR="00A453EA" w:rsidRDefault="00A453EA">
      <w:pPr>
        <w:suppressAutoHyphens/>
        <w:spacing w:after="0"/>
        <w:jc w:val="both"/>
        <w:rPr>
          <w:rFonts w:ascii="Arial" w:eastAsia="Arial" w:hAnsi="Arial" w:cs="Arial"/>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sz w:val="20"/>
        </w:rPr>
        <w:lastRenderedPageBreak/>
        <w:t xml:space="preserve">La </w:t>
      </w:r>
      <w:r>
        <w:rPr>
          <w:rFonts w:ascii="Arial" w:eastAsia="Arial" w:hAnsi="Arial" w:cs="Arial"/>
          <w:b/>
          <w:sz w:val="20"/>
        </w:rPr>
        <w:t xml:space="preserve">“DEPENDENCIA O ENTIDAD” </w:t>
      </w:r>
      <w:r>
        <w:rPr>
          <w:rFonts w:ascii="Arial" w:eastAsia="Arial" w:hAnsi="Arial" w:cs="Arial"/>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Pr>
          <w:rFonts w:ascii="Arial" w:eastAsia="Arial" w:hAnsi="Arial" w:cs="Arial"/>
          <w:b/>
          <w:sz w:val="20"/>
        </w:rPr>
        <w:t>“DEPENDENCIA O ENTIDAD”</w:t>
      </w:r>
      <w:r>
        <w:rPr>
          <w:rFonts w:ascii="Arial" w:eastAsia="Arial" w:hAnsi="Arial" w:cs="Arial"/>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Pr>
          <w:rFonts w:ascii="Arial" w:eastAsia="Arial" w:hAnsi="Arial" w:cs="Arial"/>
          <w:b/>
          <w:sz w:val="20"/>
        </w:rPr>
        <w:t xml:space="preserve"> </w:t>
      </w:r>
      <w:r>
        <w:rPr>
          <w:rFonts w:ascii="Arial" w:eastAsia="Arial" w:hAnsi="Arial" w:cs="Arial"/>
          <w:sz w:val="20"/>
        </w:rPr>
        <w:t xml:space="preserve">sin responsabilidad alguna para la </w:t>
      </w:r>
      <w:r>
        <w:rPr>
          <w:rFonts w:ascii="Arial" w:eastAsia="Arial" w:hAnsi="Arial" w:cs="Arial"/>
          <w:b/>
          <w:sz w:val="20"/>
        </w:rPr>
        <w:t>“DEPENDENCIA O ENTIDAD”</w:t>
      </w:r>
      <w:r>
        <w:rPr>
          <w:rFonts w:ascii="Arial" w:eastAsia="Arial" w:hAnsi="Arial" w:cs="Arial"/>
          <w:sz w:val="20"/>
        </w:rPr>
        <w:t xml:space="preserve">, ello con independencia de lo establecido en la cláusula que antecede. </w:t>
      </w:r>
    </w:p>
    <w:p w:rsidR="00A453EA" w:rsidRDefault="00A453EA">
      <w:pPr>
        <w:tabs>
          <w:tab w:val="center" w:pos="567"/>
        </w:tabs>
        <w:suppressAutoHyphens/>
        <w:spacing w:after="0"/>
        <w:ind w:left="284" w:right="423"/>
        <w:jc w:val="both"/>
        <w:rPr>
          <w:rFonts w:ascii="Arial" w:eastAsia="Arial" w:hAnsi="Arial" w:cs="Arial"/>
          <w:sz w:val="20"/>
        </w:rPr>
      </w:pPr>
    </w:p>
    <w:p w:rsidR="00A453EA" w:rsidRDefault="00250EA9">
      <w:pPr>
        <w:tabs>
          <w:tab w:val="center" w:pos="567"/>
        </w:tabs>
        <w:suppressAutoHyphens/>
        <w:spacing w:after="0"/>
        <w:ind w:right="48"/>
        <w:jc w:val="both"/>
        <w:rPr>
          <w:rFonts w:ascii="Arial" w:eastAsia="Arial" w:hAnsi="Arial" w:cs="Arial"/>
          <w:sz w:val="20"/>
        </w:rPr>
      </w:pPr>
      <w:r>
        <w:rPr>
          <w:rFonts w:ascii="Arial" w:eastAsia="Arial" w:hAnsi="Arial" w:cs="Arial"/>
          <w:sz w:val="20"/>
        </w:rPr>
        <w:t xml:space="preserve">Cuando la </w:t>
      </w:r>
      <w:r>
        <w:rPr>
          <w:rFonts w:ascii="Arial" w:eastAsia="Arial" w:hAnsi="Arial" w:cs="Arial"/>
          <w:b/>
          <w:sz w:val="20"/>
        </w:rPr>
        <w:t>“DEPENDENCIA O ENTIDAD”</w:t>
      </w:r>
      <w:r>
        <w:rPr>
          <w:rFonts w:ascii="Arial" w:eastAsia="Arial" w:hAnsi="Arial" w:cs="Arial"/>
          <w:sz w:val="20"/>
        </w:rPr>
        <w:t xml:space="preserve"> determine dar por terminado anticipadamente el contrato, lo notificará al </w:t>
      </w:r>
      <w:r>
        <w:rPr>
          <w:rFonts w:ascii="Arial" w:eastAsia="Arial" w:hAnsi="Arial" w:cs="Arial"/>
          <w:b/>
          <w:sz w:val="20"/>
        </w:rPr>
        <w:t>“EL PROVEEDOR”</w:t>
      </w:r>
      <w:r>
        <w:rPr>
          <w:rFonts w:ascii="Arial" w:eastAsia="Arial" w:hAnsi="Arial" w:cs="Arial"/>
          <w:sz w:val="20"/>
        </w:rPr>
        <w:t>, debiendo sustentarlo en un dictamen fundado y motivado, en el que se precisarán las razones o causas que dieron origen a la misma y pagará a</w:t>
      </w:r>
      <w:r>
        <w:rPr>
          <w:rFonts w:ascii="Arial" w:eastAsia="Arial" w:hAnsi="Arial" w:cs="Arial"/>
          <w:b/>
          <w:sz w:val="20"/>
        </w:rPr>
        <w:t xml:space="preserve"> “EL PROVEEDOR” </w:t>
      </w:r>
      <w:r>
        <w:rPr>
          <w:rFonts w:ascii="Arial" w:eastAsia="Arial" w:hAnsi="Arial" w:cs="Arial"/>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Pr>
          <w:rFonts w:ascii="Arial" w:eastAsia="Arial" w:hAnsi="Arial" w:cs="Arial"/>
          <w:color w:val="000000"/>
          <w:sz w:val="20"/>
        </w:rPr>
        <w:t>limitándose según corresponda a los conceptos establecidos en la fracción I, del artículo 102 del Reglamento de la Ley de Adquisiciones, Arrendamientos y Servicios del Sector Público.</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VIGÉSIMA CUARTA. RESCISIÓN.</w:t>
      </w:r>
    </w:p>
    <w:p w:rsidR="00A453EA" w:rsidRDefault="00A453EA">
      <w:pPr>
        <w:suppressAutoHyphens/>
        <w:spacing w:after="0"/>
        <w:ind w:right="5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podrá en cualquier momento rescindir administrativamente el presente contrato y hacer efectiva la fianza de cumplimiento, cuando </w:t>
      </w:r>
      <w:r>
        <w:rPr>
          <w:rFonts w:ascii="Arial" w:eastAsia="Arial" w:hAnsi="Arial" w:cs="Arial"/>
          <w:b/>
          <w:sz w:val="20"/>
        </w:rPr>
        <w:t>“EL PROVEEDOR”</w:t>
      </w:r>
      <w:r>
        <w:rPr>
          <w:rFonts w:ascii="Arial" w:eastAsia="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A453EA" w:rsidRDefault="00A453EA">
      <w:pPr>
        <w:suppressAutoHyphens/>
        <w:spacing w:after="0"/>
        <w:ind w:right="51"/>
        <w:jc w:val="both"/>
        <w:rPr>
          <w:rFonts w:ascii="Arial" w:eastAsia="Arial" w:hAnsi="Arial" w:cs="Arial"/>
          <w:sz w:val="20"/>
          <w:shd w:val="clear" w:color="auto" w:fill="FFFF00"/>
        </w:rPr>
      </w:pPr>
    </w:p>
    <w:p w:rsidR="00A453EA" w:rsidRDefault="00250EA9" w:rsidP="00304DDE">
      <w:pPr>
        <w:numPr>
          <w:ilvl w:val="0"/>
          <w:numId w:val="116"/>
        </w:numPr>
        <w:tabs>
          <w:tab w:val="left" w:pos="284"/>
        </w:tabs>
        <w:spacing w:after="0"/>
        <w:ind w:left="567" w:right="-1" w:hanging="283"/>
        <w:jc w:val="both"/>
        <w:rPr>
          <w:rFonts w:ascii="Arial" w:eastAsia="Arial" w:hAnsi="Arial" w:cs="Arial"/>
          <w:b/>
          <w:sz w:val="20"/>
        </w:rPr>
      </w:pPr>
      <w:r>
        <w:rPr>
          <w:rFonts w:ascii="Arial" w:eastAsia="Arial" w:hAnsi="Arial" w:cs="Arial"/>
          <w:sz w:val="20"/>
        </w:rPr>
        <w:t>La contravención a los términos pactados para el suministro de los bienes establecidos en el presente contrato</w:t>
      </w:r>
      <w:r>
        <w:rPr>
          <w:rFonts w:ascii="Arial" w:eastAsia="Arial" w:hAnsi="Arial" w:cs="Arial"/>
          <w:b/>
          <w:sz w:val="20"/>
        </w:rPr>
        <w:t>.</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transfiere en todo o en parte las obligaciones que deriven del presente contrato a un tercero ajeno a la relación contractual. </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cede los derechos de cobro derivados del contrato, sin contar con la conformidad previa y por escrito de </w:t>
      </w:r>
      <w:r>
        <w:rPr>
          <w:rFonts w:ascii="Arial" w:eastAsia="Arial" w:hAnsi="Arial" w:cs="Arial"/>
          <w:b/>
          <w:sz w:val="20"/>
        </w:rPr>
        <w:t>“LA DEPENDENCIA O ENTIDAD”</w:t>
      </w:r>
      <w:r>
        <w:rPr>
          <w:rFonts w:ascii="Arial" w:eastAsia="Arial" w:hAnsi="Arial" w:cs="Arial"/>
          <w:sz w:val="20"/>
        </w:rPr>
        <w:t xml:space="preserve">. </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suspende total o parcialmente y sin causa justificada el suministro objeto del presente contrato </w:t>
      </w:r>
    </w:p>
    <w:p w:rsidR="00A453EA" w:rsidRDefault="00250EA9" w:rsidP="00304DDE">
      <w:pPr>
        <w:numPr>
          <w:ilvl w:val="0"/>
          <w:numId w:val="116"/>
        </w:numPr>
        <w:spacing w:after="0"/>
        <w:ind w:left="567" w:hanging="283"/>
        <w:jc w:val="both"/>
        <w:rPr>
          <w:rFonts w:ascii="Arial" w:eastAsia="Arial" w:hAnsi="Arial" w:cs="Arial"/>
          <w:sz w:val="20"/>
        </w:rPr>
      </w:pPr>
      <w:r>
        <w:rPr>
          <w:rFonts w:ascii="Arial" w:eastAsia="Arial" w:hAnsi="Arial" w:cs="Arial"/>
          <w:sz w:val="20"/>
        </w:rPr>
        <w:t>Si no suministra los bienes conforme a lo establecido en el presente contrato y sus respectivos anexos, así como en la propuesta o cotización.</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no proporciona a los Órganos de Fiscalización, la información que le sea requerida con motivo de las auditorías, visitas e inspecciones que realicen.  </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es declarado en concurso mercantil, o por cualquier otra causa distinta o análoga que afecte su patrimonio. </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Si no entrega dentro de los 10 (diez) días naturales siguientes a la fecha de firma del presente contrato, la garantía de cumplimiento del mismo. </w:t>
      </w:r>
    </w:p>
    <w:p w:rsidR="00A453EA" w:rsidRDefault="00250EA9" w:rsidP="00304DDE">
      <w:pPr>
        <w:numPr>
          <w:ilvl w:val="0"/>
          <w:numId w:val="116"/>
        </w:numPr>
        <w:spacing w:after="0"/>
        <w:ind w:left="567" w:right="-1" w:hanging="283"/>
        <w:jc w:val="both"/>
        <w:rPr>
          <w:rFonts w:ascii="Arial" w:eastAsia="Arial" w:hAnsi="Arial" w:cs="Arial"/>
          <w:sz w:val="20"/>
        </w:rPr>
      </w:pPr>
      <w:r>
        <w:rPr>
          <w:rFonts w:ascii="Arial" w:eastAsia="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A453EA" w:rsidRDefault="00250EA9" w:rsidP="00304DDE">
      <w:pPr>
        <w:numPr>
          <w:ilvl w:val="0"/>
          <w:numId w:val="116"/>
        </w:numPr>
        <w:spacing w:after="0"/>
        <w:ind w:left="567" w:right="-1" w:hanging="283"/>
        <w:jc w:val="both"/>
        <w:rPr>
          <w:rFonts w:ascii="Arial" w:eastAsia="Arial" w:hAnsi="Arial" w:cs="Arial"/>
          <w:sz w:val="20"/>
        </w:rPr>
      </w:pPr>
      <w:r>
        <w:rPr>
          <w:rFonts w:ascii="Arial" w:eastAsia="Arial" w:hAnsi="Arial" w:cs="Arial"/>
          <w:sz w:val="20"/>
        </w:rPr>
        <w:t xml:space="preserve">Si divulga, transfiere o utiliza la información que conozca en el desarrollo del cumplimiento del objeto del presente contrato, sin contar con la autorización de </w:t>
      </w:r>
      <w:r>
        <w:rPr>
          <w:rFonts w:ascii="Arial" w:eastAsia="Arial" w:hAnsi="Arial" w:cs="Arial"/>
          <w:b/>
          <w:sz w:val="20"/>
        </w:rPr>
        <w:t xml:space="preserve">“LA DEPENDENCIA O </w:t>
      </w:r>
      <w:r>
        <w:rPr>
          <w:rFonts w:ascii="Arial" w:eastAsia="Arial" w:hAnsi="Arial" w:cs="Arial"/>
          <w:b/>
          <w:sz w:val="20"/>
        </w:rPr>
        <w:lastRenderedPageBreak/>
        <w:t>ENTIDAD”</w:t>
      </w:r>
      <w:r>
        <w:rPr>
          <w:rFonts w:ascii="Arial" w:eastAsia="Arial" w:hAnsi="Arial" w:cs="Arial"/>
          <w:sz w:val="20"/>
        </w:rPr>
        <w:t xml:space="preserve"> en los términos de lo dispuesto en la cláusula VIGÉSIMA PRIMERA DE CONFIDENCIALIDAD Y PROTECCIÓN DE DATOS PERSONALES del presente instrumento jurídico;</w:t>
      </w:r>
    </w:p>
    <w:p w:rsidR="00A453EA" w:rsidRDefault="00250EA9" w:rsidP="00304DDE">
      <w:pPr>
        <w:numPr>
          <w:ilvl w:val="0"/>
          <w:numId w:val="116"/>
        </w:numPr>
        <w:spacing w:after="0"/>
        <w:ind w:left="567" w:right="-1" w:hanging="283"/>
        <w:jc w:val="both"/>
        <w:rPr>
          <w:rFonts w:ascii="Arial" w:eastAsia="Arial" w:hAnsi="Arial" w:cs="Arial"/>
          <w:sz w:val="20"/>
        </w:rPr>
      </w:pPr>
      <w:r>
        <w:rPr>
          <w:rFonts w:ascii="Arial" w:eastAsia="Arial" w:hAnsi="Arial" w:cs="Arial"/>
          <w:sz w:val="20"/>
        </w:rPr>
        <w:t>Si se comprueba la falsedad de alguna manifestación, información o documentación proporcionada para efecto del presente contrato;</w:t>
      </w:r>
    </w:p>
    <w:p w:rsidR="00A453EA" w:rsidRDefault="00250EA9" w:rsidP="00304DDE">
      <w:pPr>
        <w:numPr>
          <w:ilvl w:val="0"/>
          <w:numId w:val="116"/>
        </w:numPr>
        <w:spacing w:after="0"/>
        <w:ind w:left="567" w:right="-1" w:hanging="283"/>
        <w:jc w:val="both"/>
        <w:rPr>
          <w:rFonts w:ascii="Arial" w:eastAsia="Arial" w:hAnsi="Arial" w:cs="Arial"/>
          <w:sz w:val="20"/>
        </w:rPr>
      </w:pPr>
      <w:r>
        <w:rPr>
          <w:rFonts w:ascii="Arial" w:eastAsia="Arial" w:hAnsi="Arial" w:cs="Arial"/>
          <w:sz w:val="20"/>
        </w:rPr>
        <w:t xml:space="preserve"> Cuando </w:t>
      </w:r>
      <w:r>
        <w:rPr>
          <w:rFonts w:ascii="Arial" w:eastAsia="Arial" w:hAnsi="Arial" w:cs="Arial"/>
          <w:b/>
          <w:sz w:val="20"/>
        </w:rPr>
        <w:t xml:space="preserve">“EL PROVEEDOR” </w:t>
      </w:r>
      <w:r>
        <w:rPr>
          <w:rFonts w:ascii="Arial" w:eastAsia="Arial" w:hAnsi="Arial" w:cs="Arial"/>
          <w:sz w:val="20"/>
        </w:rPr>
        <w:t>y/o su personal, impidan el desempeño normal de labores de</w:t>
      </w:r>
      <w:r>
        <w:rPr>
          <w:rFonts w:ascii="Arial" w:eastAsia="Arial" w:hAnsi="Arial" w:cs="Arial"/>
          <w:b/>
          <w:sz w:val="20"/>
        </w:rPr>
        <w:t xml:space="preserve"> “LA DEPENDENCIA O ENTIDAD”</w:t>
      </w:r>
    </w:p>
    <w:p w:rsidR="00A453EA" w:rsidRDefault="00250EA9" w:rsidP="00304DDE">
      <w:pPr>
        <w:numPr>
          <w:ilvl w:val="0"/>
          <w:numId w:val="116"/>
        </w:numPr>
        <w:spacing w:after="0"/>
        <w:ind w:left="567" w:right="-1" w:hanging="283"/>
        <w:jc w:val="both"/>
        <w:rPr>
          <w:rFonts w:ascii="Arial" w:eastAsia="Arial" w:hAnsi="Arial" w:cs="Arial"/>
          <w:sz w:val="20"/>
        </w:rPr>
      </w:pPr>
      <w:r>
        <w:rPr>
          <w:rFonts w:ascii="Arial" w:eastAsia="Arial" w:hAnsi="Arial" w:cs="Arial"/>
          <w:sz w:val="20"/>
        </w:rPr>
        <w:t xml:space="preserve">En general, incurra en incumplimiento total o parcial de las obligaciones que se estipulen en el presente contrato o de las disposiciones de la </w:t>
      </w:r>
      <w:r>
        <w:rPr>
          <w:rFonts w:ascii="Arial" w:eastAsia="Arial" w:hAnsi="Arial" w:cs="Arial"/>
          <w:b/>
          <w:sz w:val="20"/>
        </w:rPr>
        <w:t>“LAASSP”</w:t>
      </w:r>
      <w:r>
        <w:rPr>
          <w:rFonts w:ascii="Arial" w:eastAsia="Arial" w:hAnsi="Arial" w:cs="Arial"/>
          <w:sz w:val="20"/>
        </w:rPr>
        <w:t xml:space="preserve"> y su Reglamento.</w:t>
      </w:r>
    </w:p>
    <w:p w:rsidR="00A453EA" w:rsidRDefault="00250EA9" w:rsidP="00304DDE">
      <w:pPr>
        <w:numPr>
          <w:ilvl w:val="0"/>
          <w:numId w:val="116"/>
        </w:numPr>
        <w:tabs>
          <w:tab w:val="left" w:pos="284"/>
        </w:tabs>
        <w:spacing w:after="0"/>
        <w:ind w:left="567" w:right="-1" w:hanging="283"/>
        <w:jc w:val="both"/>
        <w:rPr>
          <w:rFonts w:ascii="Arial" w:eastAsia="Arial" w:hAnsi="Arial" w:cs="Arial"/>
          <w:sz w:val="20"/>
        </w:rPr>
      </w:pPr>
      <w:r>
        <w:rPr>
          <w:rFonts w:ascii="Arial" w:eastAsia="Arial" w:hAnsi="Arial" w:cs="Arial"/>
          <w:sz w:val="20"/>
        </w:rPr>
        <w:t xml:space="preserve">Solo para proveedores extranjeros. Si cambia de nacionalidad e invoca la protección de su gobierno contra reclamaciones y órdenes de </w:t>
      </w:r>
      <w:r>
        <w:rPr>
          <w:rFonts w:ascii="Arial" w:eastAsia="Arial" w:hAnsi="Arial" w:cs="Arial"/>
          <w:b/>
          <w:sz w:val="20"/>
        </w:rPr>
        <w:t>“LA DEPENDENCIA O ENTIDAD”</w:t>
      </w:r>
      <w:r>
        <w:rPr>
          <w:rFonts w:ascii="Arial" w:eastAsia="Arial" w:hAnsi="Arial" w:cs="Arial"/>
          <w:sz w:val="20"/>
        </w:rPr>
        <w:t xml:space="preserve">. </w:t>
      </w:r>
    </w:p>
    <w:p w:rsidR="00A453EA" w:rsidRDefault="00A453EA">
      <w:pPr>
        <w:suppressAutoHyphens/>
        <w:spacing w:after="0"/>
        <w:ind w:right="51"/>
        <w:jc w:val="both"/>
        <w:rPr>
          <w:rFonts w:ascii="Arial" w:eastAsia="Arial" w:hAnsi="Arial" w:cs="Arial"/>
          <w:sz w:val="20"/>
        </w:rPr>
      </w:pPr>
    </w:p>
    <w:p w:rsidR="00A453EA" w:rsidRDefault="00250EA9">
      <w:pPr>
        <w:suppressAutoHyphens/>
        <w:spacing w:after="0"/>
        <w:jc w:val="both"/>
        <w:rPr>
          <w:rFonts w:ascii="Arial" w:eastAsia="Arial" w:hAnsi="Arial" w:cs="Arial"/>
          <w:sz w:val="20"/>
        </w:rPr>
      </w:pPr>
      <w:r>
        <w:rPr>
          <w:rFonts w:ascii="Arial" w:eastAsia="Arial" w:hAnsi="Arial" w:cs="Arial"/>
          <w:sz w:val="20"/>
        </w:rPr>
        <w:t xml:space="preserve">Para el caso de optar por la rescisión del contrato, </w:t>
      </w:r>
      <w:r>
        <w:rPr>
          <w:rFonts w:ascii="Arial" w:eastAsia="Arial" w:hAnsi="Arial" w:cs="Arial"/>
          <w:b/>
          <w:sz w:val="20"/>
        </w:rPr>
        <w:t>“LA DEPENDENCIA O ENTIDAD”</w:t>
      </w:r>
      <w:r>
        <w:rPr>
          <w:rFonts w:ascii="Arial" w:eastAsia="Arial" w:hAnsi="Arial" w:cs="Arial"/>
          <w:sz w:val="20"/>
        </w:rPr>
        <w:t xml:space="preserve"> comunicará por escrito a </w:t>
      </w:r>
      <w:r>
        <w:rPr>
          <w:rFonts w:ascii="Arial" w:eastAsia="Arial" w:hAnsi="Arial" w:cs="Arial"/>
          <w:b/>
          <w:sz w:val="20"/>
        </w:rPr>
        <w:t>“EL PROVEEDOR”</w:t>
      </w:r>
      <w:r>
        <w:rPr>
          <w:rFonts w:ascii="Arial" w:eastAsia="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A453EA" w:rsidRDefault="00A453EA">
      <w:pPr>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b/>
          <w:sz w:val="20"/>
        </w:rPr>
      </w:pPr>
      <w:r>
        <w:rPr>
          <w:rFonts w:ascii="Arial" w:eastAsia="Arial" w:hAnsi="Arial" w:cs="Arial"/>
          <w:sz w:val="20"/>
        </w:rPr>
        <w:t xml:space="preserve">Transcurrido dicho término </w:t>
      </w:r>
      <w:r>
        <w:rPr>
          <w:rFonts w:ascii="Arial" w:eastAsia="Arial" w:hAnsi="Arial" w:cs="Arial"/>
          <w:b/>
          <w:sz w:val="20"/>
        </w:rPr>
        <w:t>“LA DEPENDENCIA O ENTIDAD”</w:t>
      </w:r>
      <w:r>
        <w:rPr>
          <w:rFonts w:ascii="Arial" w:eastAsia="Arial" w:hAnsi="Arial" w:cs="Arial"/>
          <w:sz w:val="20"/>
        </w:rPr>
        <w:t xml:space="preserve">, en un plazo de 15 (quince) días hábiles siguientes, tomando en consideración los argumentos y pruebas que hubiere hecho valer </w:t>
      </w:r>
      <w:r>
        <w:rPr>
          <w:rFonts w:ascii="Arial" w:eastAsia="Arial" w:hAnsi="Arial" w:cs="Arial"/>
          <w:b/>
          <w:sz w:val="20"/>
        </w:rPr>
        <w:t>“EL PROVEEDOR”</w:t>
      </w:r>
      <w:r>
        <w:rPr>
          <w:rFonts w:ascii="Arial" w:eastAsia="Arial" w:hAnsi="Arial" w:cs="Arial"/>
          <w:sz w:val="20"/>
        </w:rPr>
        <w:t xml:space="preserve">, determinará de manera fundada y motivada dar o no por rescindido el contrato, y comunicará a </w:t>
      </w:r>
      <w:r>
        <w:rPr>
          <w:rFonts w:ascii="Arial" w:eastAsia="Arial" w:hAnsi="Arial" w:cs="Arial"/>
          <w:b/>
          <w:sz w:val="20"/>
        </w:rPr>
        <w:t>“EL PROVEEDOR”</w:t>
      </w:r>
      <w:r>
        <w:rPr>
          <w:rFonts w:ascii="Arial" w:eastAsia="Arial" w:hAnsi="Arial" w:cs="Arial"/>
          <w:sz w:val="20"/>
        </w:rPr>
        <w:t xml:space="preserve"> dicha determinación dentro del citado plazo.</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Cuando se rescinda el contrato, se formulará el finiquito correspondiente, a efecto de hacer constar los pagos que deba efectuar </w:t>
      </w:r>
      <w:r>
        <w:rPr>
          <w:rFonts w:ascii="Arial" w:eastAsia="Arial" w:hAnsi="Arial" w:cs="Arial"/>
          <w:b/>
          <w:sz w:val="20"/>
        </w:rPr>
        <w:t>“LA DEPENDENCIA O ENTIDAD”</w:t>
      </w:r>
      <w:r>
        <w:rPr>
          <w:rFonts w:ascii="Arial" w:eastAsia="Arial" w:hAnsi="Arial" w:cs="Arial"/>
          <w:sz w:val="20"/>
        </w:rPr>
        <w:t xml:space="preserve"> por concepto del contrato hasta el momento de rescisión, o los que resulten a cargo de </w:t>
      </w:r>
      <w:r>
        <w:rPr>
          <w:rFonts w:ascii="Arial" w:eastAsia="Arial" w:hAnsi="Arial" w:cs="Arial"/>
          <w:b/>
          <w:sz w:val="20"/>
        </w:rPr>
        <w:t>“EL PROVEEDOR”.</w:t>
      </w:r>
      <w:r>
        <w:rPr>
          <w:rFonts w:ascii="Arial" w:eastAsia="Arial" w:hAnsi="Arial" w:cs="Arial"/>
          <w:sz w:val="20"/>
        </w:rPr>
        <w:t xml:space="preserve"> </w:t>
      </w: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 </w:t>
      </w: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Iniciado un procedimiento de conciliación </w:t>
      </w:r>
      <w:r>
        <w:rPr>
          <w:rFonts w:ascii="Arial" w:eastAsia="Arial" w:hAnsi="Arial" w:cs="Arial"/>
          <w:b/>
          <w:sz w:val="20"/>
        </w:rPr>
        <w:t>“LA DEPENDENCIA O ENTIDAD”</w:t>
      </w:r>
      <w:r>
        <w:rPr>
          <w:rFonts w:ascii="Arial" w:eastAsia="Arial" w:hAnsi="Arial" w:cs="Arial"/>
          <w:sz w:val="20"/>
        </w:rPr>
        <w:t xml:space="preserve"> podrá suspender el trámite del procedimiento de rescisión.</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Si previamente a la determinación de dar por rescindido el contrato se entregaran los bienes, el procedimiento iniciado quedará sin efecto, previa aceptación y verificación de </w:t>
      </w:r>
      <w:r>
        <w:rPr>
          <w:rFonts w:ascii="Arial" w:eastAsia="Arial" w:hAnsi="Arial" w:cs="Arial"/>
          <w:b/>
          <w:sz w:val="20"/>
        </w:rPr>
        <w:t>“LA DEPENDENCIA O ENTIDAD”</w:t>
      </w:r>
      <w:r>
        <w:rPr>
          <w:rFonts w:ascii="Arial" w:eastAsia="Arial" w:hAnsi="Arial" w:cs="Arial"/>
          <w:sz w:val="20"/>
        </w:rPr>
        <w:t xml:space="preserve"> de que continúa vigente la necesidad de los bienes aplicando, en su caso, las penas convencionales correspondientes.</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b/>
          <w:sz w:val="20"/>
        </w:rPr>
        <w:t>“LA DEPENDENCIA O ENTIDAD”</w:t>
      </w:r>
      <w:r>
        <w:rPr>
          <w:rFonts w:ascii="Arial" w:eastAsia="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Pr>
          <w:rFonts w:ascii="Arial" w:eastAsia="Arial" w:hAnsi="Arial" w:cs="Arial"/>
          <w:b/>
          <w:sz w:val="20"/>
        </w:rPr>
        <w:t>“LA DEPENDENCIA O ENTIDAD”</w:t>
      </w:r>
      <w:r>
        <w:rPr>
          <w:rFonts w:ascii="Arial" w:eastAsia="Arial" w:hAnsi="Arial" w:cs="Arial"/>
          <w:sz w:val="20"/>
        </w:rPr>
        <w:t xml:space="preserve"> elaborará un dictamen en el cual justifique que los impactos económicos o de operación que se ocasionarían con la rescisión del contrato resultarían más inconvenientes. </w:t>
      </w: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 </w:t>
      </w: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De no rescindirse el contrato, </w:t>
      </w:r>
      <w:r>
        <w:rPr>
          <w:rFonts w:ascii="Arial" w:eastAsia="Arial" w:hAnsi="Arial" w:cs="Arial"/>
          <w:b/>
          <w:sz w:val="20"/>
        </w:rPr>
        <w:t>“LA DEPENDENCIA O ENTIDAD”</w:t>
      </w:r>
      <w:r>
        <w:rPr>
          <w:rFonts w:ascii="Arial" w:eastAsia="Arial" w:hAnsi="Arial" w:cs="Arial"/>
          <w:sz w:val="20"/>
        </w:rPr>
        <w:t xml:space="preserve"> establecerá con </w:t>
      </w:r>
      <w:r>
        <w:rPr>
          <w:rFonts w:ascii="Arial" w:eastAsia="Arial" w:hAnsi="Arial" w:cs="Arial"/>
          <w:b/>
          <w:sz w:val="20"/>
        </w:rPr>
        <w:t>“EL PROVEEDOR”</w:t>
      </w:r>
      <w:r>
        <w:rPr>
          <w:rFonts w:ascii="Arial" w:eastAsia="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Pr>
          <w:rFonts w:ascii="Arial" w:eastAsia="Arial" w:hAnsi="Arial" w:cs="Arial"/>
          <w:b/>
          <w:sz w:val="20"/>
        </w:rPr>
        <w:t>“LAASSP”</w:t>
      </w:r>
      <w:r>
        <w:rPr>
          <w:rFonts w:ascii="Arial" w:eastAsia="Arial" w:hAnsi="Arial" w:cs="Arial"/>
          <w:sz w:val="20"/>
        </w:rPr>
        <w:t>.</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No obstante, de que se hubiere firmado el convenio modificatorio a que se refiere el párrafo anterior, si se presenta de nueva cuenta el incumplimiento, </w:t>
      </w:r>
      <w:r>
        <w:rPr>
          <w:rFonts w:ascii="Arial" w:eastAsia="Arial" w:hAnsi="Arial" w:cs="Arial"/>
          <w:b/>
          <w:sz w:val="20"/>
        </w:rPr>
        <w:t>“LA DEPENDENCIA O ENTIDAD”</w:t>
      </w:r>
      <w:r>
        <w:rPr>
          <w:rFonts w:ascii="Arial" w:eastAsia="Arial" w:hAnsi="Arial" w:cs="Arial"/>
          <w:sz w:val="20"/>
        </w:rPr>
        <w:t xml:space="preserve"> </w:t>
      </w:r>
      <w:r>
        <w:rPr>
          <w:rFonts w:ascii="Arial" w:eastAsia="Arial" w:hAnsi="Arial" w:cs="Arial"/>
          <w:sz w:val="20"/>
        </w:rPr>
        <w:lastRenderedPageBreak/>
        <w:t>quedará expresamente facultada para optar por exigir el cumplimiento del contrato, o rescindirlo, aplicando las sanciones que procedan.</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tabs>
          <w:tab w:val="left" w:pos="2700"/>
        </w:tabs>
        <w:suppressAutoHyphens/>
        <w:spacing w:after="0"/>
        <w:ind w:right="-1"/>
        <w:jc w:val="both"/>
        <w:rPr>
          <w:rFonts w:ascii="Arial" w:eastAsia="Arial" w:hAnsi="Arial" w:cs="Arial"/>
          <w:sz w:val="20"/>
        </w:rPr>
      </w:pPr>
      <w:r>
        <w:rPr>
          <w:rFonts w:ascii="Arial" w:eastAsia="Arial" w:hAnsi="Arial" w:cs="Arial"/>
          <w:sz w:val="20"/>
        </w:rPr>
        <w:t xml:space="preserve">Si se llevara a cabo la rescisión del contrato, y en el caso de que a </w:t>
      </w:r>
      <w:r>
        <w:rPr>
          <w:rFonts w:ascii="Arial" w:eastAsia="Arial" w:hAnsi="Arial" w:cs="Arial"/>
          <w:b/>
          <w:sz w:val="20"/>
        </w:rPr>
        <w:t>“EL PROVEEDOR”</w:t>
      </w:r>
      <w:r>
        <w:rPr>
          <w:rFonts w:ascii="Arial" w:eastAsia="Arial" w:hAnsi="Arial" w:cs="Arial"/>
          <w:sz w:val="20"/>
        </w:rPr>
        <w:t xml:space="preserve"> se le hubieran entregado pagos progresivos, éste deberá de reintegrarlos más los intereses correspondientes, conforme a lo indicado en el artículo 51, párrafo cuarto, de la </w:t>
      </w:r>
      <w:r>
        <w:rPr>
          <w:rFonts w:ascii="Arial" w:eastAsia="Arial" w:hAnsi="Arial" w:cs="Arial"/>
          <w:b/>
          <w:sz w:val="20"/>
        </w:rPr>
        <w:t>“LAASSP”</w:t>
      </w:r>
      <w:r>
        <w:rPr>
          <w:rFonts w:ascii="Arial" w:eastAsia="Arial" w:hAnsi="Arial" w:cs="Arial"/>
          <w:sz w:val="20"/>
        </w:rPr>
        <w:t xml:space="preserve">. </w:t>
      </w:r>
    </w:p>
    <w:p w:rsidR="00A453EA" w:rsidRDefault="00A453EA">
      <w:pPr>
        <w:tabs>
          <w:tab w:val="left" w:pos="2700"/>
        </w:tabs>
        <w:suppressAutoHyphens/>
        <w:spacing w:after="0"/>
        <w:ind w:right="-1"/>
        <w:jc w:val="both"/>
        <w:rPr>
          <w:rFonts w:ascii="Arial" w:eastAsia="Arial" w:hAnsi="Arial" w:cs="Arial"/>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Pr>
          <w:rFonts w:ascii="Arial" w:eastAsia="Arial" w:hAnsi="Arial" w:cs="Arial"/>
          <w:b/>
          <w:sz w:val="20"/>
        </w:rPr>
        <w:t>“LA DEPENDENCIA O ENTIDAD”</w:t>
      </w:r>
      <w:r>
        <w:rPr>
          <w:rFonts w:ascii="Arial" w:eastAsia="Arial" w:hAnsi="Arial" w:cs="Arial"/>
          <w:sz w:val="20"/>
        </w:rPr>
        <w:t>.</w:t>
      </w:r>
    </w:p>
    <w:p w:rsidR="00A453EA" w:rsidRDefault="00A453EA">
      <w:pPr>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sz w:val="20"/>
        </w:rPr>
      </w:pPr>
      <w:r>
        <w:rPr>
          <w:rFonts w:ascii="Arial" w:eastAsia="Arial" w:hAnsi="Arial" w:cs="Arial"/>
          <w:b/>
          <w:sz w:val="20"/>
        </w:rPr>
        <w:t>VIGÉSIMA QUINTA. RELACIÓN Y EXCLUSIÓN LABORAL</w:t>
      </w:r>
    </w:p>
    <w:p w:rsidR="00A453EA" w:rsidRDefault="00A453EA">
      <w:pPr>
        <w:suppressAutoHyphens/>
        <w:spacing w:after="0"/>
        <w:jc w:val="both"/>
        <w:rPr>
          <w:rFonts w:ascii="Arial" w:eastAsia="Arial" w:hAnsi="Arial" w:cs="Arial"/>
          <w:sz w:val="20"/>
        </w:rPr>
      </w:pPr>
    </w:p>
    <w:p w:rsidR="00A453EA" w:rsidRDefault="00250EA9">
      <w:pPr>
        <w:tabs>
          <w:tab w:val="center" w:pos="567"/>
        </w:tabs>
        <w:suppressAutoHyphens/>
        <w:spacing w:after="120"/>
        <w:ind w:right="48"/>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reconoce y acepta ser el único patrón de todos y cada uno de los trabajadores que intervienen en la adquisición y suministro de los bienes, por lo que, deslinda de toda responsabilidad a </w:t>
      </w:r>
      <w:r>
        <w:rPr>
          <w:rFonts w:ascii="Arial" w:eastAsia="Arial" w:hAnsi="Arial" w:cs="Arial"/>
          <w:b/>
          <w:sz w:val="20"/>
        </w:rPr>
        <w:t>“LA DEPENDENCIA O ENTIDAD”</w:t>
      </w:r>
      <w:r>
        <w:rPr>
          <w:rFonts w:ascii="Arial" w:eastAsia="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A453EA" w:rsidRDefault="00250EA9">
      <w:pPr>
        <w:tabs>
          <w:tab w:val="center" w:pos="567"/>
        </w:tabs>
        <w:suppressAutoHyphens/>
        <w:spacing w:after="120"/>
        <w:ind w:right="48"/>
        <w:jc w:val="both"/>
        <w:rPr>
          <w:rFonts w:ascii="Arial" w:eastAsia="Arial" w:hAnsi="Arial" w:cs="Arial"/>
          <w:sz w:val="20"/>
        </w:rPr>
      </w:pPr>
      <w:r>
        <w:rPr>
          <w:rFonts w:ascii="Arial" w:eastAsia="Arial" w:hAnsi="Arial" w:cs="Arial"/>
          <w:b/>
          <w:sz w:val="20"/>
        </w:rPr>
        <w:t>“EL PROVEEDOR”</w:t>
      </w:r>
      <w:r>
        <w:rPr>
          <w:rFonts w:ascii="Arial" w:eastAsia="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Pr>
          <w:rFonts w:ascii="Arial" w:eastAsia="Arial" w:hAnsi="Arial" w:cs="Arial"/>
          <w:b/>
          <w:sz w:val="20"/>
        </w:rPr>
        <w:t>“LA DEPENDENCIA O ENTIDAD”</w:t>
      </w:r>
      <w:r>
        <w:rPr>
          <w:rFonts w:ascii="Arial" w:eastAsia="Arial" w:hAnsi="Arial" w:cs="Arial"/>
          <w:sz w:val="20"/>
        </w:rPr>
        <w:t>, así como en la ejecución del objeto del presente contrato.</w:t>
      </w:r>
    </w:p>
    <w:p w:rsidR="00A453EA" w:rsidRDefault="00250EA9">
      <w:pPr>
        <w:tabs>
          <w:tab w:val="center" w:pos="567"/>
        </w:tabs>
        <w:suppressAutoHyphens/>
        <w:spacing w:after="120"/>
        <w:ind w:right="48"/>
        <w:jc w:val="both"/>
        <w:rPr>
          <w:rFonts w:ascii="Arial" w:eastAsia="Arial" w:hAnsi="Arial" w:cs="Arial"/>
          <w:sz w:val="20"/>
        </w:rPr>
      </w:pPr>
      <w:r>
        <w:rPr>
          <w:rFonts w:ascii="Arial" w:eastAsia="Arial" w:hAnsi="Arial" w:cs="Arial"/>
          <w:sz w:val="20"/>
        </w:rPr>
        <w:t xml:space="preserve">Para cualquier caso no previsto, </w:t>
      </w:r>
      <w:r>
        <w:rPr>
          <w:rFonts w:ascii="Arial" w:eastAsia="Arial" w:hAnsi="Arial" w:cs="Arial"/>
          <w:b/>
          <w:sz w:val="20"/>
        </w:rPr>
        <w:t>“EL PROVEEDOR</w:t>
      </w:r>
      <w:r>
        <w:rPr>
          <w:rFonts w:ascii="Arial" w:eastAsia="Arial" w:hAnsi="Arial" w:cs="Arial"/>
          <w:sz w:val="20"/>
        </w:rPr>
        <w:t xml:space="preserve">” exime expresamente a </w:t>
      </w:r>
      <w:r>
        <w:rPr>
          <w:rFonts w:ascii="Arial" w:eastAsia="Arial" w:hAnsi="Arial" w:cs="Arial"/>
          <w:b/>
          <w:sz w:val="20"/>
        </w:rPr>
        <w:t>“LA DEPENDENCIA O ENTIDAD”</w:t>
      </w:r>
      <w:r>
        <w:rPr>
          <w:rFonts w:ascii="Arial" w:eastAsia="Arial" w:hAnsi="Arial" w:cs="Arial"/>
          <w:sz w:val="20"/>
        </w:rPr>
        <w:t xml:space="preserve"> de cualquier responsabilidad laboral, civil o penal o de cualquier otra especie que en su caso pudiera llegar a generarse, relacionado con el presente contrato.</w:t>
      </w:r>
    </w:p>
    <w:p w:rsidR="00A453EA" w:rsidRDefault="00250EA9">
      <w:pPr>
        <w:suppressAutoHyphens/>
        <w:spacing w:after="0"/>
        <w:ind w:right="51"/>
        <w:jc w:val="both"/>
        <w:rPr>
          <w:rFonts w:ascii="Arial" w:eastAsia="Arial" w:hAnsi="Arial" w:cs="Arial"/>
          <w:sz w:val="20"/>
        </w:rPr>
      </w:pPr>
      <w:r>
        <w:rPr>
          <w:rFonts w:ascii="Arial" w:eastAsia="Arial" w:hAnsi="Arial" w:cs="Arial"/>
          <w:sz w:val="20"/>
        </w:rPr>
        <w:t xml:space="preserve">Para el caso que, con posterioridad a la conclusión del presente contrato, </w:t>
      </w:r>
      <w:r>
        <w:rPr>
          <w:rFonts w:ascii="Arial" w:eastAsia="Arial" w:hAnsi="Arial" w:cs="Arial"/>
          <w:b/>
          <w:sz w:val="20"/>
        </w:rPr>
        <w:t>“LA DEPENDENCIA O ENTIDAD”</w:t>
      </w:r>
      <w:r>
        <w:rPr>
          <w:rFonts w:ascii="Arial" w:eastAsia="Arial" w:hAnsi="Arial" w:cs="Arial"/>
          <w:sz w:val="20"/>
        </w:rPr>
        <w:t xml:space="preserve"> reciba una demanda laboral por parte de los trabajadores de </w:t>
      </w:r>
      <w:r>
        <w:rPr>
          <w:rFonts w:ascii="Arial" w:eastAsia="Arial" w:hAnsi="Arial" w:cs="Arial"/>
          <w:b/>
          <w:sz w:val="20"/>
        </w:rPr>
        <w:t>“EL PROVEEDOR”</w:t>
      </w:r>
      <w:r>
        <w:rPr>
          <w:rFonts w:ascii="Arial" w:eastAsia="Arial" w:hAnsi="Arial" w:cs="Arial"/>
          <w:sz w:val="20"/>
        </w:rPr>
        <w:t xml:space="preserve">, en la que se demande la solidaridad y/o sustitución patronal a </w:t>
      </w:r>
      <w:r>
        <w:rPr>
          <w:rFonts w:ascii="Arial" w:eastAsia="Arial" w:hAnsi="Arial" w:cs="Arial"/>
          <w:b/>
          <w:sz w:val="20"/>
        </w:rPr>
        <w:t>“LA DEPENDENCIA O ENTIDAD”</w:t>
      </w:r>
      <w:r>
        <w:rPr>
          <w:rFonts w:ascii="Arial" w:eastAsia="Arial" w:hAnsi="Arial" w:cs="Arial"/>
          <w:sz w:val="20"/>
        </w:rPr>
        <w:t xml:space="preserve">, </w:t>
      </w:r>
      <w:r>
        <w:rPr>
          <w:rFonts w:ascii="Arial" w:eastAsia="Arial" w:hAnsi="Arial" w:cs="Arial"/>
          <w:b/>
          <w:sz w:val="20"/>
        </w:rPr>
        <w:t>“EL PROVEEDOR”</w:t>
      </w:r>
      <w:r>
        <w:rPr>
          <w:rFonts w:ascii="Arial" w:eastAsia="Arial" w:hAnsi="Arial" w:cs="Arial"/>
          <w:sz w:val="20"/>
        </w:rPr>
        <w:t xml:space="preserve"> queda obligado a dar cumplimiento a lo establecido en la presente cláusula.</w:t>
      </w:r>
    </w:p>
    <w:p w:rsidR="00A453EA" w:rsidRDefault="00A453EA">
      <w:pPr>
        <w:suppressAutoHyphens/>
        <w:spacing w:after="0"/>
        <w:ind w:right="51"/>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b/>
          <w:sz w:val="20"/>
        </w:rPr>
      </w:pPr>
      <w:r>
        <w:rPr>
          <w:rFonts w:ascii="Arial" w:eastAsia="Arial" w:hAnsi="Arial" w:cs="Arial"/>
          <w:b/>
          <w:sz w:val="20"/>
        </w:rPr>
        <w:t>VIGÉSIMA SEXTA. DISCREPANCIAS.</w:t>
      </w:r>
    </w:p>
    <w:p w:rsidR="00A453EA" w:rsidRDefault="00A453EA">
      <w:pPr>
        <w:tabs>
          <w:tab w:val="left" w:pos="2520"/>
        </w:tabs>
        <w:suppressAutoHyphens/>
        <w:spacing w:after="0"/>
        <w:jc w:val="both"/>
        <w:rPr>
          <w:rFonts w:ascii="Arial" w:eastAsia="Arial" w:hAnsi="Arial" w:cs="Arial"/>
          <w:b/>
          <w:color w:val="FF0000"/>
          <w:sz w:val="20"/>
        </w:rPr>
      </w:pPr>
    </w:p>
    <w:p w:rsidR="00A453EA" w:rsidRDefault="00250EA9">
      <w:pPr>
        <w:suppressAutoHyphens/>
        <w:spacing w:after="0"/>
        <w:ind w:right="51"/>
        <w:jc w:val="both"/>
        <w:rPr>
          <w:rFonts w:ascii="Arial" w:eastAsia="Arial" w:hAnsi="Arial" w:cs="Arial"/>
          <w:sz w:val="20"/>
        </w:rPr>
      </w:pPr>
      <w:r>
        <w:rPr>
          <w:rFonts w:ascii="Arial" w:eastAsia="Arial" w:hAnsi="Arial" w:cs="Arial"/>
          <w:b/>
          <w:sz w:val="20"/>
        </w:rPr>
        <w:t xml:space="preserve">“LAS PARTES” </w:t>
      </w:r>
      <w:r>
        <w:rPr>
          <w:rFonts w:ascii="Arial" w:eastAsia="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Pr>
          <w:rFonts w:ascii="Arial" w:eastAsia="Arial" w:hAnsi="Arial" w:cs="Arial"/>
          <w:b/>
          <w:sz w:val="20"/>
        </w:rPr>
        <w:t>“LAASSP”</w:t>
      </w:r>
      <w:r>
        <w:rPr>
          <w:rFonts w:ascii="Arial" w:eastAsia="Arial" w:hAnsi="Arial" w:cs="Arial"/>
          <w:sz w:val="20"/>
        </w:rPr>
        <w:t>.</w:t>
      </w:r>
    </w:p>
    <w:p w:rsidR="00A453EA" w:rsidRDefault="00A453EA">
      <w:pPr>
        <w:suppressAutoHyphens/>
        <w:spacing w:after="0"/>
        <w:ind w:right="51"/>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b/>
          <w:sz w:val="20"/>
        </w:rPr>
      </w:pPr>
      <w:r>
        <w:rPr>
          <w:rFonts w:ascii="Arial" w:eastAsia="Arial" w:hAnsi="Arial" w:cs="Arial"/>
          <w:b/>
          <w:sz w:val="20"/>
        </w:rPr>
        <w:t>VIGÉSIMA SÉPTIMA. CONCILIACIÓN.</w:t>
      </w:r>
    </w:p>
    <w:p w:rsidR="00A453EA" w:rsidRDefault="00A453EA">
      <w:pPr>
        <w:tabs>
          <w:tab w:val="left" w:pos="2520"/>
        </w:tabs>
        <w:suppressAutoHyphens/>
        <w:spacing w:after="0"/>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A453EA" w:rsidRDefault="00A453EA">
      <w:pPr>
        <w:tabs>
          <w:tab w:val="left" w:pos="2520"/>
        </w:tabs>
        <w:suppressAutoHyphens/>
        <w:spacing w:after="0"/>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b/>
          <w:sz w:val="20"/>
        </w:rPr>
      </w:pPr>
      <w:r>
        <w:rPr>
          <w:rFonts w:ascii="Arial" w:eastAsia="Arial" w:hAnsi="Arial" w:cs="Arial"/>
          <w:b/>
          <w:sz w:val="20"/>
        </w:rPr>
        <w:t>VIGÉSIMA OCTAVA. DOMICILIOS.</w:t>
      </w:r>
    </w:p>
    <w:p w:rsidR="00A453EA" w:rsidRDefault="00A453EA">
      <w:pPr>
        <w:tabs>
          <w:tab w:val="left" w:pos="2520"/>
        </w:tabs>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shd w:val="clear" w:color="auto" w:fill="FFFFFF"/>
        </w:rPr>
      </w:pPr>
      <w:r>
        <w:rPr>
          <w:rFonts w:ascii="Arial" w:eastAsia="Arial" w:hAnsi="Arial" w:cs="Arial"/>
          <w:b/>
          <w:sz w:val="20"/>
          <w:shd w:val="clear" w:color="auto" w:fill="FFFFFF"/>
        </w:rPr>
        <w:t>“LAS PARTES”</w:t>
      </w:r>
      <w:r>
        <w:rPr>
          <w:rFonts w:ascii="Arial" w:eastAsia="Arial" w:hAnsi="Arial" w:cs="Arial"/>
          <w:sz w:val="20"/>
          <w:shd w:val="clear" w:color="auto" w:fill="FFFFFF"/>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A453EA" w:rsidRDefault="00250EA9">
      <w:pPr>
        <w:suppressAutoHyphens/>
        <w:spacing w:after="0"/>
        <w:jc w:val="both"/>
        <w:rPr>
          <w:rFonts w:ascii="Arial" w:eastAsia="Arial" w:hAnsi="Arial" w:cs="Arial"/>
          <w:b/>
          <w:color w:val="333333"/>
          <w:sz w:val="20"/>
          <w:shd w:val="clear" w:color="auto" w:fill="FFFFFF"/>
        </w:rPr>
      </w:pPr>
      <w:r>
        <w:rPr>
          <w:rFonts w:ascii="Arial" w:eastAsia="Arial" w:hAnsi="Arial" w:cs="Arial"/>
          <w:b/>
          <w:sz w:val="20"/>
          <w:shd w:val="clear" w:color="auto" w:fill="FFFFFF"/>
        </w:rPr>
        <w:t>VIGÉSIMA NOVENA. LEGISLACIÓN APLICABLE.</w:t>
      </w:r>
    </w:p>
    <w:p w:rsidR="00A453EA" w:rsidRDefault="00A453EA">
      <w:pPr>
        <w:suppressAutoHyphens/>
        <w:spacing w:after="0"/>
        <w:ind w:left="720"/>
        <w:jc w:val="both"/>
        <w:rPr>
          <w:rFonts w:ascii="Arial" w:eastAsia="Arial" w:hAnsi="Arial" w:cs="Arial"/>
          <w:b/>
          <w:color w:val="333333"/>
          <w:sz w:val="20"/>
          <w:shd w:val="clear" w:color="auto" w:fill="FFFFFF"/>
        </w:rPr>
      </w:pPr>
    </w:p>
    <w:p w:rsidR="00A453EA" w:rsidRDefault="00250EA9">
      <w:pPr>
        <w:suppressAutoHyphens/>
        <w:spacing w:after="0"/>
        <w:jc w:val="both"/>
        <w:rPr>
          <w:rFonts w:ascii="Arial" w:eastAsia="Arial" w:hAnsi="Arial" w:cs="Arial"/>
          <w:b/>
          <w:sz w:val="20"/>
          <w:shd w:val="clear" w:color="auto" w:fill="FFFFFF"/>
        </w:rPr>
      </w:pPr>
      <w:r>
        <w:rPr>
          <w:rFonts w:ascii="Arial" w:eastAsia="Arial" w:hAnsi="Arial" w:cs="Arial"/>
          <w:b/>
          <w:sz w:val="20"/>
          <w:shd w:val="clear" w:color="auto" w:fill="FFFFFF"/>
        </w:rPr>
        <w:t xml:space="preserve">“LAS PARTES” </w:t>
      </w:r>
      <w:r>
        <w:rPr>
          <w:rFonts w:ascii="Arial" w:eastAsia="Arial" w:hAnsi="Arial" w:cs="Arial"/>
          <w:sz w:val="20"/>
          <w:shd w:val="clear" w:color="auto" w:fill="FFFFFF"/>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A453EA" w:rsidRDefault="00A453EA">
      <w:pPr>
        <w:suppressAutoHyphens/>
        <w:spacing w:after="0"/>
        <w:jc w:val="both"/>
        <w:rPr>
          <w:rFonts w:ascii="Arial" w:eastAsia="Arial" w:hAnsi="Arial" w:cs="Arial"/>
          <w:b/>
          <w:color w:val="333333"/>
          <w:sz w:val="20"/>
          <w:shd w:val="clear" w:color="auto" w:fill="FFFFFF"/>
        </w:rPr>
      </w:pPr>
    </w:p>
    <w:p w:rsidR="00A453EA" w:rsidRDefault="00250EA9">
      <w:pPr>
        <w:tabs>
          <w:tab w:val="left" w:pos="2520"/>
        </w:tabs>
        <w:suppressAutoHyphens/>
        <w:spacing w:after="0"/>
        <w:jc w:val="both"/>
        <w:rPr>
          <w:rFonts w:ascii="Arial" w:eastAsia="Arial" w:hAnsi="Arial" w:cs="Arial"/>
          <w:b/>
          <w:sz w:val="20"/>
        </w:rPr>
      </w:pPr>
      <w:r>
        <w:rPr>
          <w:rFonts w:ascii="Arial" w:eastAsia="Arial" w:hAnsi="Arial" w:cs="Arial"/>
          <w:b/>
          <w:sz w:val="20"/>
        </w:rPr>
        <w:t>VIGÉSIMA DÉCIMA. JURISDICCIÓN.</w:t>
      </w:r>
    </w:p>
    <w:p w:rsidR="00A453EA" w:rsidRDefault="00A453EA">
      <w:pPr>
        <w:tabs>
          <w:tab w:val="left" w:pos="2520"/>
        </w:tabs>
        <w:suppressAutoHyphens/>
        <w:spacing w:after="0"/>
        <w:jc w:val="both"/>
        <w:rPr>
          <w:rFonts w:ascii="Arial" w:eastAsia="Arial" w:hAnsi="Arial" w:cs="Arial"/>
          <w:b/>
          <w:sz w:val="20"/>
        </w:rPr>
      </w:pPr>
    </w:p>
    <w:p w:rsidR="00A453EA" w:rsidRDefault="00250EA9">
      <w:pPr>
        <w:suppressAutoHyphens/>
        <w:spacing w:after="0"/>
        <w:jc w:val="both"/>
        <w:rPr>
          <w:rFonts w:ascii="Arial" w:eastAsia="Arial" w:hAnsi="Arial" w:cs="Arial"/>
          <w:b/>
          <w:sz w:val="20"/>
          <w:shd w:val="clear" w:color="auto" w:fill="FFFFFF"/>
        </w:rPr>
      </w:pPr>
      <w:r>
        <w:rPr>
          <w:rFonts w:ascii="Arial" w:eastAsia="Arial" w:hAnsi="Arial" w:cs="Arial"/>
          <w:b/>
          <w:sz w:val="20"/>
          <w:shd w:val="clear" w:color="auto" w:fill="FFFFFF"/>
        </w:rPr>
        <w:t>“LAS PARTES”</w:t>
      </w:r>
      <w:r>
        <w:rPr>
          <w:rFonts w:ascii="Arial" w:eastAsia="Arial" w:hAnsi="Arial" w:cs="Arial"/>
          <w:sz w:val="20"/>
          <w:shd w:val="clear" w:color="auto" w:fill="FFFFFF"/>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A453EA" w:rsidRDefault="00250EA9">
      <w:pPr>
        <w:suppressAutoHyphens/>
        <w:spacing w:after="0"/>
        <w:ind w:left="720"/>
        <w:jc w:val="center"/>
        <w:rPr>
          <w:rFonts w:ascii="Arial" w:eastAsia="Arial" w:hAnsi="Arial" w:cs="Arial"/>
          <w:sz w:val="20"/>
        </w:rPr>
      </w:pPr>
      <w:r>
        <w:rPr>
          <w:rFonts w:ascii="Arial" w:eastAsia="Arial" w:hAnsi="Arial" w:cs="Arial"/>
          <w:b/>
          <w:sz w:val="20"/>
        </w:rPr>
        <w:t>FIRMANTES O SUSCRIPCIÓN.</w:t>
      </w:r>
    </w:p>
    <w:p w:rsidR="00A453EA" w:rsidRDefault="00A453EA">
      <w:pPr>
        <w:suppressAutoHyphens/>
        <w:spacing w:after="0"/>
        <w:jc w:val="both"/>
        <w:rPr>
          <w:rFonts w:ascii="Arial" w:eastAsia="Arial" w:hAnsi="Arial" w:cs="Arial"/>
          <w:sz w:val="20"/>
        </w:rPr>
      </w:pPr>
    </w:p>
    <w:p w:rsidR="00A453EA" w:rsidRDefault="00250EA9">
      <w:pPr>
        <w:tabs>
          <w:tab w:val="left" w:pos="2520"/>
        </w:tabs>
        <w:suppressAutoHyphens/>
        <w:spacing w:after="0"/>
        <w:jc w:val="both"/>
        <w:rPr>
          <w:rFonts w:ascii="Arial" w:eastAsia="Arial" w:hAnsi="Arial" w:cs="Arial"/>
          <w:sz w:val="20"/>
        </w:rPr>
      </w:pPr>
      <w:r>
        <w:rPr>
          <w:rFonts w:ascii="Arial" w:eastAsia="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A453EA" w:rsidRDefault="00A453EA">
      <w:pPr>
        <w:tabs>
          <w:tab w:val="left" w:pos="2520"/>
        </w:tabs>
        <w:suppressAutoHyphens/>
        <w:spacing w:after="0"/>
        <w:jc w:val="both"/>
        <w:rPr>
          <w:rFonts w:ascii="Arial" w:eastAsia="Arial" w:hAnsi="Arial" w:cs="Arial"/>
          <w:sz w:val="20"/>
        </w:rPr>
      </w:pPr>
    </w:p>
    <w:p w:rsidR="00A453EA" w:rsidRDefault="00250EA9">
      <w:pPr>
        <w:suppressAutoHyphens/>
        <w:spacing w:after="0"/>
        <w:jc w:val="both"/>
        <w:rPr>
          <w:rFonts w:ascii="Arial" w:eastAsia="Arial" w:hAnsi="Arial" w:cs="Arial"/>
          <w:b/>
          <w:sz w:val="20"/>
          <w:u w:val="single"/>
        </w:rPr>
      </w:pPr>
      <w:r>
        <w:rPr>
          <w:rFonts w:ascii="Arial" w:eastAsia="Arial" w:hAnsi="Arial" w:cs="Arial"/>
          <w:sz w:val="20"/>
        </w:rPr>
        <w:t xml:space="preserve">Por lo anterior expuesto, </w:t>
      </w:r>
      <w:r>
        <w:rPr>
          <w:rFonts w:ascii="Arial" w:eastAsia="Arial" w:hAnsi="Arial" w:cs="Arial"/>
          <w:b/>
          <w:sz w:val="20"/>
        </w:rPr>
        <w:t>“LA DEPENDENCIA O ENTIDAD”</w:t>
      </w:r>
      <w:r>
        <w:rPr>
          <w:rFonts w:ascii="Arial" w:eastAsia="Arial" w:hAnsi="Arial" w:cs="Arial"/>
          <w:sz w:val="20"/>
        </w:rPr>
        <w:t xml:space="preserve"> y </w:t>
      </w:r>
      <w:r>
        <w:rPr>
          <w:rFonts w:ascii="Arial" w:eastAsia="Arial" w:hAnsi="Arial" w:cs="Arial"/>
          <w:b/>
          <w:sz w:val="20"/>
        </w:rPr>
        <w:t>“EL PROVEEDOR”</w:t>
      </w:r>
      <w:r>
        <w:rPr>
          <w:rFonts w:ascii="Arial" w:eastAsia="Arial" w:hAnsi="Arial" w:cs="Arial"/>
          <w:sz w:val="20"/>
        </w:rPr>
        <w:t xml:space="preserve">, manifiestan estar conformes y enterados de las consecuencias, valor y alcance legal de todas y cada una de las estipulaciones que el presente instrumento jurídico contiene, por lo que lo ratifican y firman </w:t>
      </w:r>
      <w:r>
        <w:rPr>
          <w:rFonts w:ascii="Arial" w:eastAsia="Arial" w:hAnsi="Arial" w:cs="Arial"/>
          <w:sz w:val="20"/>
          <w:u w:val="single"/>
        </w:rPr>
        <w:t>e</w:t>
      </w:r>
      <w:r>
        <w:rPr>
          <w:rFonts w:ascii="Arial" w:eastAsia="Arial" w:hAnsi="Arial" w:cs="Arial"/>
          <w:sz w:val="20"/>
        </w:rPr>
        <w:t>lectrónicamente en las fechas especificadas en cada firma electrónica.</w:t>
      </w:r>
    </w:p>
    <w:p w:rsidR="00A453EA" w:rsidRDefault="00250EA9">
      <w:pPr>
        <w:suppressAutoHyphens/>
        <w:spacing w:after="0"/>
        <w:jc w:val="center"/>
        <w:rPr>
          <w:rFonts w:ascii="Arial" w:eastAsia="Arial" w:hAnsi="Arial" w:cs="Arial"/>
          <w:b/>
          <w:sz w:val="20"/>
        </w:rPr>
      </w:pPr>
      <w:r>
        <w:rPr>
          <w:rFonts w:ascii="Arial" w:eastAsia="Arial" w:hAnsi="Arial" w:cs="Arial"/>
          <w:b/>
          <w:sz w:val="20"/>
        </w:rPr>
        <w:t xml:space="preserve">POR: </w:t>
      </w:r>
    </w:p>
    <w:p w:rsidR="00A453EA" w:rsidRDefault="00250EA9">
      <w:pPr>
        <w:suppressAutoHyphens/>
        <w:spacing w:after="0"/>
        <w:jc w:val="center"/>
        <w:rPr>
          <w:rFonts w:ascii="Arial" w:eastAsia="Arial" w:hAnsi="Arial" w:cs="Arial"/>
          <w:b/>
          <w:sz w:val="20"/>
        </w:rPr>
      </w:pPr>
      <w:r>
        <w:rPr>
          <w:rFonts w:ascii="Arial" w:eastAsia="Arial" w:hAnsi="Arial" w:cs="Arial"/>
          <w:b/>
          <w:sz w:val="20"/>
        </w:rPr>
        <w:t>“LA DEPENDENCIA O ENTIDAD”</w:t>
      </w:r>
    </w:p>
    <w:tbl>
      <w:tblPr>
        <w:tblW w:w="0" w:type="auto"/>
        <w:tblInd w:w="98" w:type="dxa"/>
        <w:tblCellMar>
          <w:left w:w="10" w:type="dxa"/>
          <w:right w:w="10" w:type="dxa"/>
        </w:tblCellMar>
        <w:tblLook w:val="04A0" w:firstRow="1" w:lastRow="0" w:firstColumn="1" w:lastColumn="0" w:noHBand="0" w:noVBand="1"/>
      </w:tblPr>
      <w:tblGrid>
        <w:gridCol w:w="2931"/>
        <w:gridCol w:w="2952"/>
        <w:gridCol w:w="3073"/>
      </w:tblGrid>
      <w:tr w:rsidR="00A453EA" w:rsidTr="003631B5">
        <w:trPr>
          <w:trHeight w:val="298"/>
        </w:trPr>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b/>
                <w:sz w:val="20"/>
              </w:rPr>
              <w:t>NOMBRE</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b/>
                <w:sz w:val="20"/>
              </w:rPr>
              <w:t xml:space="preserve">CARGO </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b/>
                <w:sz w:val="20"/>
              </w:rPr>
              <w:t>R.F.C.</w:t>
            </w:r>
          </w:p>
        </w:tc>
      </w:tr>
      <w:tr w:rsidR="00A453EA">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sz w:val="20"/>
                <w:u w:val="single"/>
              </w:rPr>
              <w:t xml:space="preserve"> (NOMBRE DEL REPRESENTANTE DE LA DEPENDENCIA O ENTIDAD</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sz w:val="20"/>
                <w:u w:val="single"/>
              </w:rPr>
              <w:t xml:space="preserve"> (CARGO DEL REPRESENTANTE DE LA DEPENDENCIA O ENTIDAD</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sz w:val="20"/>
                <w:u w:val="single"/>
              </w:rPr>
              <w:t xml:space="preserve"> (R.F.C. DEL REPRESENTANTE DE LA DEPENDENCIA O ENTIDAD</w:t>
            </w:r>
          </w:p>
        </w:tc>
      </w:tr>
      <w:tr w:rsidR="00A453EA">
        <w:tc>
          <w:tcPr>
            <w:tcW w:w="31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sz w:val="20"/>
                <w:u w:val="single"/>
              </w:rPr>
              <w:t xml:space="preserve"> (NOMBRE DEL ADMINISTRADOR DEL CONTRATO)</w:t>
            </w:r>
          </w:p>
        </w:tc>
        <w:tc>
          <w:tcPr>
            <w:tcW w:w="32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sz w:val="20"/>
                <w:u w:val="single"/>
              </w:rPr>
              <w:t xml:space="preserve"> (CARGO DEL ADMINISTRADOR DEL CONTRATO) </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rPr>
                <w:rFonts w:ascii="Arial" w:eastAsia="Arial" w:hAnsi="Arial" w:cs="Arial"/>
                <w:b/>
                <w:sz w:val="20"/>
              </w:rPr>
            </w:pPr>
            <w:r>
              <w:rPr>
                <w:rFonts w:ascii="Arial" w:eastAsia="Arial" w:hAnsi="Arial" w:cs="Arial"/>
                <w:sz w:val="20"/>
                <w:u w:val="single"/>
              </w:rPr>
              <w:t xml:space="preserve"> (R.F.C. DEL ADMINISTRADOR DEL CONTRATO) </w:t>
            </w:r>
          </w:p>
          <w:p w:rsidR="00A453EA" w:rsidRDefault="00A453EA">
            <w:pPr>
              <w:suppressAutoHyphens/>
              <w:spacing w:after="0"/>
              <w:jc w:val="center"/>
            </w:pPr>
          </w:p>
        </w:tc>
      </w:tr>
    </w:tbl>
    <w:p w:rsidR="00A453EA" w:rsidRDefault="00250EA9">
      <w:pPr>
        <w:suppressAutoHyphens/>
        <w:spacing w:after="0"/>
        <w:jc w:val="center"/>
        <w:rPr>
          <w:rFonts w:ascii="Arial" w:eastAsia="Arial" w:hAnsi="Arial" w:cs="Arial"/>
          <w:b/>
          <w:sz w:val="20"/>
        </w:rPr>
      </w:pPr>
      <w:r>
        <w:rPr>
          <w:rFonts w:ascii="Arial" w:eastAsia="Arial" w:hAnsi="Arial" w:cs="Arial"/>
          <w:b/>
          <w:sz w:val="20"/>
        </w:rPr>
        <w:t xml:space="preserve">POR: </w:t>
      </w:r>
    </w:p>
    <w:p w:rsidR="00A453EA" w:rsidRDefault="00250EA9">
      <w:pPr>
        <w:suppressAutoHyphens/>
        <w:spacing w:after="0"/>
        <w:jc w:val="center"/>
        <w:rPr>
          <w:rFonts w:ascii="Arial" w:eastAsia="Arial" w:hAnsi="Arial" w:cs="Arial"/>
          <w:b/>
          <w:sz w:val="20"/>
        </w:rPr>
      </w:pPr>
      <w:r>
        <w:rPr>
          <w:rFonts w:ascii="Arial" w:eastAsia="Arial" w:hAnsi="Arial" w:cs="Arial"/>
          <w:b/>
          <w:sz w:val="20"/>
        </w:rPr>
        <w:t>“EL PROVEEDOR”</w:t>
      </w:r>
    </w:p>
    <w:tbl>
      <w:tblPr>
        <w:tblW w:w="0" w:type="auto"/>
        <w:tblInd w:w="98" w:type="dxa"/>
        <w:tblCellMar>
          <w:left w:w="10" w:type="dxa"/>
          <w:right w:w="10" w:type="dxa"/>
        </w:tblCellMar>
        <w:tblLook w:val="04A0" w:firstRow="1" w:lastRow="0" w:firstColumn="1" w:lastColumn="0" w:noHBand="0" w:noVBand="1"/>
      </w:tblPr>
      <w:tblGrid>
        <w:gridCol w:w="4416"/>
        <w:gridCol w:w="4540"/>
      </w:tblGrid>
      <w:tr w:rsidR="00A453EA">
        <w:trPr>
          <w:trHeight w:val="1"/>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A453EA">
            <w:pPr>
              <w:suppressAutoHyphens/>
              <w:spacing w:after="0"/>
              <w:jc w:val="center"/>
              <w:rPr>
                <w:rFonts w:ascii="Arial" w:eastAsia="Arial" w:hAnsi="Arial" w:cs="Arial"/>
                <w:b/>
                <w:sz w:val="20"/>
              </w:rPr>
            </w:pPr>
          </w:p>
          <w:p w:rsidR="00A453EA" w:rsidRDefault="00250EA9">
            <w:pPr>
              <w:suppressAutoHyphens/>
              <w:spacing w:after="0"/>
              <w:jc w:val="center"/>
            </w:pPr>
            <w:r>
              <w:rPr>
                <w:rFonts w:ascii="Arial" w:eastAsia="Arial" w:hAnsi="Arial" w:cs="Arial"/>
                <w:b/>
                <w:sz w:val="20"/>
              </w:rPr>
              <w:t>NOMBRE</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A453EA">
            <w:pPr>
              <w:suppressAutoHyphens/>
              <w:spacing w:after="0"/>
              <w:jc w:val="center"/>
              <w:rPr>
                <w:rFonts w:ascii="Arial" w:eastAsia="Arial" w:hAnsi="Arial" w:cs="Arial"/>
                <w:b/>
                <w:sz w:val="20"/>
              </w:rPr>
            </w:pPr>
          </w:p>
          <w:p w:rsidR="00A453EA" w:rsidRDefault="00250EA9">
            <w:pPr>
              <w:suppressAutoHyphens/>
              <w:spacing w:after="0"/>
              <w:jc w:val="center"/>
            </w:pPr>
            <w:r>
              <w:rPr>
                <w:rFonts w:ascii="Arial" w:eastAsia="Arial" w:hAnsi="Arial" w:cs="Arial"/>
                <w:b/>
                <w:sz w:val="20"/>
              </w:rPr>
              <w:t>R.F.C.</w:t>
            </w:r>
          </w:p>
        </w:tc>
      </w:tr>
      <w:tr w:rsidR="00A453EA">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pPr>
            <w:r>
              <w:rPr>
                <w:rFonts w:ascii="Arial" w:eastAsia="Arial" w:hAnsi="Arial" w:cs="Arial"/>
                <w:b/>
                <w:sz w:val="20"/>
              </w:rPr>
              <w:t xml:space="preserve"> (</w:t>
            </w:r>
            <w:r>
              <w:rPr>
                <w:rFonts w:ascii="Arial" w:eastAsia="Arial" w:hAnsi="Arial" w:cs="Arial"/>
                <w:sz w:val="20"/>
                <w:u w:val="single"/>
              </w:rPr>
              <w:t>RAZÓN SOCIAL DE LA PERSONA FÍSICA O MORAL)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453EA" w:rsidRDefault="00250EA9">
            <w:pPr>
              <w:suppressAutoHyphens/>
              <w:spacing w:after="0"/>
              <w:jc w:val="center"/>
              <w:rPr>
                <w:rFonts w:ascii="Arial" w:eastAsia="Arial" w:hAnsi="Arial" w:cs="Arial"/>
                <w:sz w:val="20"/>
                <w:u w:val="single"/>
              </w:rPr>
            </w:pPr>
            <w:r>
              <w:rPr>
                <w:rFonts w:ascii="Arial" w:eastAsia="Arial" w:hAnsi="Arial" w:cs="Arial"/>
                <w:b/>
                <w:sz w:val="20"/>
              </w:rPr>
              <w:t xml:space="preserve"> (</w:t>
            </w:r>
            <w:r>
              <w:rPr>
                <w:rFonts w:ascii="Arial" w:eastAsia="Arial" w:hAnsi="Arial" w:cs="Arial"/>
                <w:sz w:val="20"/>
                <w:u w:val="single"/>
              </w:rPr>
              <w:t>R.F.C.  DE LA PERSONA FÍSICA O MORAL)</w:t>
            </w:r>
          </w:p>
          <w:p w:rsidR="00A453EA" w:rsidRDefault="00A453EA">
            <w:pPr>
              <w:suppressAutoHyphens/>
              <w:spacing w:after="0"/>
              <w:jc w:val="center"/>
            </w:pPr>
          </w:p>
        </w:tc>
      </w:tr>
    </w:tbl>
    <w:p w:rsidR="00A453EA" w:rsidRDefault="00250EA9" w:rsidP="003631B5">
      <w:pPr>
        <w:suppressAutoHyphens/>
        <w:spacing w:after="0"/>
        <w:jc w:val="center"/>
        <w:rPr>
          <w:rFonts w:ascii="Arial" w:eastAsia="Arial" w:hAnsi="Arial" w:cs="Arial"/>
          <w:b/>
          <w:sz w:val="19"/>
        </w:rPr>
      </w:pPr>
      <w:r>
        <w:rPr>
          <w:rFonts w:ascii="Arial" w:eastAsia="Arial" w:hAnsi="Arial" w:cs="Arial"/>
          <w:b/>
          <w:sz w:val="20"/>
        </w:rPr>
        <w:lastRenderedPageBreak/>
        <w:t xml:space="preserve"> </w:t>
      </w:r>
      <w:r>
        <w:rPr>
          <w:rFonts w:ascii="Arial" w:eastAsia="Arial" w:hAnsi="Arial" w:cs="Arial"/>
          <w:b/>
          <w:sz w:val="19"/>
        </w:rPr>
        <w:t>ANEXO NUMERO 10 (DIEZ)</w:t>
      </w:r>
    </w:p>
    <w:p w:rsidR="00A453EA" w:rsidRDefault="00A453EA">
      <w:pPr>
        <w:suppressAutoHyphens/>
        <w:spacing w:after="0" w:line="240" w:lineRule="auto"/>
        <w:rPr>
          <w:rFonts w:ascii="Times New Roman" w:eastAsia="Times New Roman" w:hAnsi="Times New Roman" w:cs="Times New Roman"/>
          <w:sz w:val="24"/>
        </w:rPr>
      </w:pPr>
    </w:p>
    <w:p w:rsidR="00A453EA" w:rsidRDefault="00250EA9">
      <w:pPr>
        <w:suppressAutoHyphens/>
        <w:spacing w:after="0" w:line="240" w:lineRule="auto"/>
        <w:jc w:val="center"/>
        <w:rPr>
          <w:rFonts w:ascii="Arial" w:eastAsia="Arial" w:hAnsi="Arial" w:cs="Arial"/>
          <w:b/>
          <w:sz w:val="19"/>
        </w:rPr>
      </w:pPr>
      <w:r>
        <w:rPr>
          <w:rFonts w:ascii="Arial" w:eastAsia="Arial" w:hAnsi="Arial" w:cs="Arial"/>
          <w:b/>
          <w:sz w:val="19"/>
        </w:rPr>
        <w:t>FORMATO PARA FIANZA DE CUMPLIMIENTO DE CONTRATO</w:t>
      </w:r>
    </w:p>
    <w:p w:rsidR="00A453EA" w:rsidRDefault="00A453EA">
      <w:pPr>
        <w:suppressAutoHyphens/>
        <w:spacing w:after="0" w:line="240" w:lineRule="auto"/>
        <w:jc w:val="center"/>
        <w:rPr>
          <w:rFonts w:ascii="Arial" w:eastAsia="Arial" w:hAnsi="Arial" w:cs="Arial"/>
          <w:b/>
          <w:sz w:val="19"/>
        </w:rPr>
      </w:pP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(Afianzadora o Aseguradora)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Denominación social: __________. </w:t>
      </w:r>
      <w:proofErr w:type="gramStart"/>
      <w:r>
        <w:rPr>
          <w:rFonts w:ascii="Arial" w:eastAsia="Arial" w:hAnsi="Arial" w:cs="Arial"/>
          <w:color w:val="000000"/>
          <w:sz w:val="19"/>
        </w:rPr>
        <w:t>en</w:t>
      </w:r>
      <w:proofErr w:type="gramEnd"/>
      <w:r>
        <w:rPr>
          <w:rFonts w:ascii="Arial" w:eastAsia="Arial" w:hAnsi="Arial" w:cs="Arial"/>
          <w:color w:val="000000"/>
          <w:sz w:val="19"/>
        </w:rPr>
        <w:t xml:space="preserve"> lo sucesivo (la "Afianzadora" o la "Aseguradora")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Domicilio: __________________.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Autorización del Gobierno Federal para operar: _________ </w:t>
      </w:r>
      <w:r>
        <w:rPr>
          <w:rFonts w:ascii="Arial" w:eastAsia="Arial" w:hAnsi="Arial" w:cs="Arial"/>
          <w:color w:val="000000"/>
          <w:sz w:val="19"/>
        </w:rPr>
        <w:t xml:space="preserve">(Número de oficio y fecha)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Beneficiaria: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(Instituto Nacional de Ecología y Cambio Climático), en lo sucesivo "la Beneficiaria".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Domicilio: </w:t>
      </w:r>
      <w:r>
        <w:rPr>
          <w:rFonts w:ascii="Arial" w:eastAsia="Arial" w:hAnsi="Arial" w:cs="Arial"/>
          <w:color w:val="000000"/>
          <w:sz w:val="19"/>
        </w:rPr>
        <w:t xml:space="preserve">Boulevard Adolfo Ruiz Cortines, Col. Jardines en la Montaña, Alcaldía Tlalpan, C.P 14210, Ciudad de México.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El medio electrónico, por el cual se pueda enviar la fianza a "la Contratante" y a "la Beneficiaria": 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Fiado (s): </w:t>
      </w:r>
      <w:r>
        <w:rPr>
          <w:rFonts w:ascii="Arial" w:eastAsia="Arial" w:hAnsi="Arial" w:cs="Arial"/>
          <w:color w:val="000000"/>
          <w:sz w:val="19"/>
        </w:rPr>
        <w:t xml:space="preserve">(En caso de proposición conjunta, el nombre y datos de cada uno de ellos)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Nombre o denominación social: _____________________________.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RFC: 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Domicilio: _____________________________. </w:t>
      </w:r>
      <w:r>
        <w:rPr>
          <w:rFonts w:ascii="Arial" w:eastAsia="Arial" w:hAnsi="Arial" w:cs="Arial"/>
          <w:color w:val="000000"/>
          <w:sz w:val="19"/>
        </w:rPr>
        <w:t xml:space="preserve">(El mismo que aparezca en el contrato principal)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Datos de la póliza: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Número: _________________________. </w:t>
      </w:r>
      <w:r>
        <w:rPr>
          <w:rFonts w:ascii="Arial" w:eastAsia="Arial" w:hAnsi="Arial" w:cs="Arial"/>
          <w:color w:val="000000"/>
          <w:sz w:val="19"/>
        </w:rPr>
        <w:t xml:space="preserve">(Número asignado por la "Afianzadora" o la "Aseguradora")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Monto Afianzado: _________________. </w:t>
      </w:r>
      <w:r>
        <w:rPr>
          <w:rFonts w:ascii="Arial" w:eastAsia="Arial" w:hAnsi="Arial" w:cs="Arial"/>
          <w:color w:val="000000"/>
          <w:sz w:val="19"/>
        </w:rPr>
        <w:t xml:space="preserve">(Con letra y número, sin incluir el Impuesto al Valor Agregado).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Moneda: 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Fecha de expedición: 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Obligación garantizada</w:t>
      </w:r>
      <w:r>
        <w:rPr>
          <w:rFonts w:ascii="Arial" w:eastAsia="Arial" w:hAnsi="Arial" w:cs="Arial"/>
          <w:color w:val="000000"/>
          <w:sz w:val="19"/>
        </w:rPr>
        <w:t xml:space="preserve">: El cumplimiento de las obligaciones estipuladas en el contrato en los términos de la Cláusula PRIMERA de la presente póliza de fianza.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Naturaleza de las Obligaciones</w:t>
      </w:r>
      <w:r>
        <w:rPr>
          <w:rFonts w:ascii="Arial" w:eastAsia="Arial" w:hAnsi="Arial" w:cs="Arial"/>
          <w:color w:val="000000"/>
          <w:sz w:val="19"/>
        </w:rPr>
        <w:t xml:space="preserve">: ____ (Divisible o Indivisible, de conformidad con lo estipulado en el contrato).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Si es </w:t>
      </w:r>
      <w:r>
        <w:rPr>
          <w:rFonts w:ascii="Arial" w:eastAsia="Arial" w:hAnsi="Arial" w:cs="Arial"/>
          <w:b/>
          <w:color w:val="000000"/>
          <w:sz w:val="19"/>
        </w:rPr>
        <w:t xml:space="preserve">Divisible </w:t>
      </w:r>
      <w:r>
        <w:rPr>
          <w:rFonts w:ascii="Arial" w:eastAsia="Arial" w:hAnsi="Arial" w:cs="Arial"/>
          <w:color w:val="000000"/>
          <w:sz w:val="19"/>
        </w:rPr>
        <w:t xml:space="preserve">aplicará el siguiente texto: La obligación garantizada será divisible, por lo que, en caso de presentarse algún incumplimiento, se hará efectiva solo en la proporción correspondiente al incumplimiento de la obligación principal.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Si es </w:t>
      </w:r>
      <w:r>
        <w:rPr>
          <w:rFonts w:ascii="Arial" w:eastAsia="Arial" w:hAnsi="Arial" w:cs="Arial"/>
          <w:b/>
          <w:color w:val="000000"/>
          <w:sz w:val="19"/>
        </w:rPr>
        <w:t xml:space="preserve">Indivisible </w:t>
      </w:r>
      <w:r>
        <w:rPr>
          <w:rFonts w:ascii="Arial" w:eastAsia="Arial" w:hAnsi="Arial" w:cs="Arial"/>
          <w:color w:val="000000"/>
          <w:sz w:val="19"/>
        </w:rPr>
        <w:t xml:space="preserve">aplicará el siguiente texto: La obligación garantizada será indivisible y en caso de presentarse algún incumplimiento se hará efectiva por el monto total de las obligaciones garantizadas.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Datos del contrato o pedido, en lo sucesivo el "Contrato":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Número asignado por "la Contratante": 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Objeto: __________________________________________.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Monto del Contrato: (</w:t>
      </w:r>
      <w:r>
        <w:rPr>
          <w:rFonts w:ascii="Arial" w:eastAsia="Arial" w:hAnsi="Arial" w:cs="Arial"/>
          <w:color w:val="000000"/>
          <w:sz w:val="19"/>
        </w:rPr>
        <w:t xml:space="preserve">Con número y letra, sin el Impuesto al Valor Agregado)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Moneda: _________________________________________.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Fecha de suscripción: ______________________________.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Tipo: </w:t>
      </w:r>
      <w:r>
        <w:rPr>
          <w:rFonts w:ascii="Arial" w:eastAsia="Arial" w:hAnsi="Arial" w:cs="Arial"/>
          <w:color w:val="000000"/>
          <w:sz w:val="19"/>
        </w:rPr>
        <w:t xml:space="preserve">(Adquisiciones, Arrendamientos, Servicios, Obra Pública o servicios relacionados con la misma).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Obligación contractual para la garantía de cumplimiento: </w:t>
      </w:r>
      <w:r>
        <w:rPr>
          <w:rFonts w:ascii="Arial" w:eastAsia="Arial" w:hAnsi="Arial" w:cs="Arial"/>
          <w:color w:val="000000"/>
          <w:sz w:val="19"/>
        </w:rPr>
        <w:t xml:space="preserve">(Divisible o Indivisible, de conformidad con lo estipulado en el contrato)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Procedimiento al que se sujetará la presente póliza de fianza para hacerla efectiva: </w:t>
      </w:r>
      <w:r>
        <w:rPr>
          <w:rFonts w:ascii="Arial" w:eastAsia="Arial" w:hAnsi="Arial" w:cs="Arial"/>
          <w:color w:val="000000"/>
          <w:sz w:val="19"/>
        </w:rPr>
        <w:t xml:space="preserve">El previsto en el artículo 279 de la Ley de Instituciones de Seguros y de Fianzas.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Competencia y Jurisdicción: </w:t>
      </w:r>
      <w:r>
        <w:rPr>
          <w:rFonts w:ascii="Arial" w:eastAsia="Arial" w:hAnsi="Arial" w:cs="Arial"/>
          <w:color w:val="000000"/>
          <w:sz w:val="19"/>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Validación de la fianza en el portal de internet, dirección electrónica www.amig.org.mx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(Nombre del representante de la Afianzadora o Aseguradora) </w:t>
      </w:r>
    </w:p>
    <w:p w:rsidR="00A453EA" w:rsidRDefault="00250EA9">
      <w:pPr>
        <w:pageBreakBefore/>
        <w:spacing w:after="0" w:line="240" w:lineRule="auto"/>
        <w:jc w:val="both"/>
        <w:rPr>
          <w:rFonts w:ascii="Arial" w:eastAsia="Arial" w:hAnsi="Arial" w:cs="Arial"/>
          <w:color w:val="000000"/>
          <w:sz w:val="19"/>
        </w:rPr>
      </w:pPr>
      <w:r>
        <w:rPr>
          <w:rFonts w:ascii="Arial" w:eastAsia="Arial" w:hAnsi="Arial" w:cs="Arial"/>
          <w:b/>
          <w:color w:val="000000"/>
          <w:sz w:val="19"/>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PRIMERA. - OBLIGACIÓN GARANTIZADA.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SEGUNDA. - MONTO AFIANZADO.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TERCERA. - INDEMNIZACIÓN POR MORA.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se obliga a pagar la indemnización por mora que en su caso proceda de conformidad con el artículo 283 de la Ley de Instituciones de Seguros y de Fianzas.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CUARTA. - VIGENCIA.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De esta forma la vigencia de la fianza no podrá acotarse en razón del plazo establecido para cumplir la o las obligaciones contractuales.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QUINTA. - PRÓRROGAS, ESPERAS O AMPLIACIÓN AL PLAZO DEL CONTRATO.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SEXTA. - SUPUESTOS DE SUSPENSIÓN.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w:t>
      </w:r>
      <w:r>
        <w:rPr>
          <w:rFonts w:ascii="Arial" w:eastAsia="Arial" w:hAnsi="Arial" w:cs="Arial"/>
          <w:color w:val="000000"/>
          <w:sz w:val="19"/>
        </w:rPr>
        <w:lastRenderedPageBreak/>
        <w:t xml:space="preserve">Ley de Instituciones de Seguros y de Fianzas, para lo cual bastará que el fiado exhiba a (la "Afianzadora o a la Aseguradora") dichos documentos expedidos por "la Contratante".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SÉPTIMA. - SUBJUDICIDAD.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rFonts w:ascii="Arial" w:eastAsia="Arial" w:hAnsi="Arial" w:cs="Arial"/>
          <w:color w:val="000000"/>
          <w:sz w:val="19"/>
        </w:rPr>
        <w:t>subjúdice</w:t>
      </w:r>
      <w:proofErr w:type="spellEnd"/>
      <w:r>
        <w:rPr>
          <w:rFonts w:ascii="Arial" w:eastAsia="Arial" w:hAnsi="Arial" w:cs="Arial"/>
          <w:color w:val="000000"/>
          <w:sz w:val="19"/>
        </w:rPr>
        <w:t xml:space="preserve">, en virtud de procedimiento ante autoridad judicial, administrativa o tribunal arbitral, salvo que el fiado obtenga la suspensión de su ejecución, ante dichas instancias.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OCTAVA. - COAFIANZAMIENTO O YUXTAPOSICIÓN DE GARANTÍAS.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NOVENA. - CANCELACIÓN DE LA FIANZA.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DÉCIMA. - PROCEDIMIENTOS.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"Afianzadora" o la "Aseguradora") acepta expresamente someterse al procedimiento previsto en el artículo 279 de la Ley de Instituciones de Seguros y de Fianzas para hacer efectiva la fianza. </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DÉCIMA PRIMERA. -RECLAMACIÓN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A453EA" w:rsidRDefault="00250EA9">
      <w:pPr>
        <w:spacing w:after="0" w:line="240" w:lineRule="auto"/>
        <w:jc w:val="both"/>
        <w:rPr>
          <w:rFonts w:ascii="Arial" w:eastAsia="Arial" w:hAnsi="Arial" w:cs="Arial"/>
          <w:color w:val="000000"/>
          <w:sz w:val="19"/>
        </w:rPr>
      </w:pPr>
      <w:r>
        <w:rPr>
          <w:rFonts w:ascii="Arial" w:eastAsia="Arial" w:hAnsi="Arial" w:cs="Arial"/>
          <w:color w:val="000000"/>
          <w:sz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453EA" w:rsidRDefault="00250EA9">
      <w:pPr>
        <w:spacing w:after="0" w:line="240" w:lineRule="auto"/>
        <w:jc w:val="both"/>
        <w:rPr>
          <w:rFonts w:ascii="Arial" w:eastAsia="Arial" w:hAnsi="Arial" w:cs="Arial"/>
          <w:color w:val="000000"/>
          <w:sz w:val="19"/>
        </w:rPr>
      </w:pPr>
      <w:r>
        <w:rPr>
          <w:rFonts w:ascii="Arial" w:eastAsia="Arial" w:hAnsi="Arial" w:cs="Arial"/>
          <w:b/>
          <w:color w:val="000000"/>
          <w:sz w:val="19"/>
        </w:rPr>
        <w:t xml:space="preserve">DÉCIMA SEGUNDA. - DISPOSICIONES APLICABLES. </w:t>
      </w:r>
    </w:p>
    <w:p w:rsidR="00A453EA" w:rsidRDefault="00250EA9">
      <w:pPr>
        <w:suppressAutoHyphens/>
        <w:spacing w:after="0" w:line="240" w:lineRule="auto"/>
        <w:rPr>
          <w:rFonts w:ascii="Arial" w:eastAsia="Arial" w:hAnsi="Arial" w:cs="Arial"/>
          <w:sz w:val="19"/>
        </w:rPr>
      </w:pPr>
      <w:r>
        <w:rPr>
          <w:rFonts w:ascii="Arial" w:eastAsia="Arial" w:hAnsi="Arial" w:cs="Arial"/>
          <w:sz w:val="19"/>
        </w:rPr>
        <w:t>Será aplicable a esta póliza, en lo no previsto por la Ley de Instituciones de Seguros y de Fianzas la legislación mercantil y a falta de disposición expresa el Código Civil Federal.</w:t>
      </w: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3631B5" w:rsidRDefault="003631B5">
      <w:pPr>
        <w:suppressAutoHyphens/>
        <w:spacing w:after="0" w:line="240" w:lineRule="auto"/>
        <w:jc w:val="center"/>
        <w:rPr>
          <w:rFonts w:ascii="Arial" w:eastAsia="Arial" w:hAnsi="Arial" w:cs="Arial"/>
          <w:b/>
          <w:sz w:val="20"/>
        </w:rPr>
      </w:pP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lastRenderedPageBreak/>
        <w:t>ANEXO NUMERO 11 (ONCE)</w:t>
      </w:r>
    </w:p>
    <w:p w:rsidR="00C20F0E" w:rsidRDefault="00C20F0E">
      <w:pPr>
        <w:suppressAutoHyphens/>
        <w:spacing w:after="0" w:line="240" w:lineRule="auto"/>
        <w:jc w:val="center"/>
        <w:rPr>
          <w:rFonts w:ascii="Arial" w:eastAsia="Arial" w:hAnsi="Arial" w:cs="Arial"/>
          <w:b/>
          <w:sz w:val="20"/>
        </w:rPr>
      </w:pP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FORMATO PARA LA MANIFESTACION QUE DEBERAN PRESENTAR LOS LICITANTES QUE PARTICIPEN EN LICITACIONES PUBLICAS INTERNACIONALES BAJO LA COBERTURA DE TRATADOS PARA LA ADQUISICION DE BIENES, Y DAR CUMPLIMIENTO A LO DISPUESTO EN LA REGLA 5.2 DEL ACUERDO DEL 28 DE DICIEMBRE DE 2010 (EN TRATANDOSE DE BIENES DE IMPORTACION)</w:t>
      </w:r>
    </w:p>
    <w:p w:rsidR="00C20F0E" w:rsidRDefault="00C20F0E" w:rsidP="00C20F0E">
      <w:pPr>
        <w:spacing w:after="0" w:line="240" w:lineRule="auto"/>
        <w:jc w:val="both"/>
        <w:rPr>
          <w:rFonts w:ascii="Arial" w:eastAsia="Arial" w:hAnsi="Arial" w:cs="Arial"/>
          <w:sz w:val="20"/>
        </w:rPr>
      </w:pP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 xml:space="preserve">_______ </w:t>
      </w:r>
      <w:proofErr w:type="gramStart"/>
      <w:r>
        <w:rPr>
          <w:rFonts w:ascii="Arial" w:eastAsia="Arial" w:hAnsi="Arial" w:cs="Arial"/>
          <w:sz w:val="20"/>
        </w:rPr>
        <w:t>de</w:t>
      </w:r>
      <w:proofErr w:type="gramEnd"/>
      <w:r>
        <w:rPr>
          <w:rFonts w:ascii="Arial" w:eastAsia="Arial" w:hAnsi="Arial" w:cs="Arial"/>
          <w:sz w:val="20"/>
        </w:rPr>
        <w:t xml:space="preserve"> ________ </w:t>
      </w:r>
      <w:proofErr w:type="spellStart"/>
      <w:r>
        <w:rPr>
          <w:rFonts w:ascii="Arial" w:eastAsia="Arial" w:hAnsi="Arial" w:cs="Arial"/>
          <w:sz w:val="20"/>
        </w:rPr>
        <w:t>de</w:t>
      </w:r>
      <w:proofErr w:type="spellEnd"/>
      <w:r>
        <w:rPr>
          <w:rFonts w:ascii="Arial" w:eastAsia="Arial" w:hAnsi="Arial" w:cs="Arial"/>
          <w:sz w:val="20"/>
        </w:rPr>
        <w:t xml:space="preserve"> _______(1)________</w:t>
      </w: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_______</w:t>
      </w:r>
      <w:proofErr w:type="gramStart"/>
      <w:r>
        <w:rPr>
          <w:rFonts w:ascii="Arial" w:eastAsia="Arial" w:hAnsi="Arial" w:cs="Arial"/>
          <w:sz w:val="20"/>
        </w:rPr>
        <w:t>_(</w:t>
      </w:r>
      <w:proofErr w:type="gramEnd"/>
      <w:r>
        <w:rPr>
          <w:rFonts w:ascii="Arial" w:eastAsia="Arial" w:hAnsi="Arial" w:cs="Arial"/>
          <w:sz w:val="20"/>
        </w:rPr>
        <w:t>2)__________</w:t>
      </w: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Presente.</w:t>
      </w:r>
    </w:p>
    <w:p w:rsidR="00C20F0E" w:rsidRDefault="00C20F0E" w:rsidP="00C20F0E">
      <w:pPr>
        <w:spacing w:after="0" w:line="240" w:lineRule="auto"/>
        <w:jc w:val="both"/>
        <w:rPr>
          <w:rFonts w:ascii="Arial" w:eastAsia="Arial" w:hAnsi="Arial" w:cs="Arial"/>
          <w:sz w:val="20"/>
        </w:rPr>
      </w:pP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Me refiero al procedimiento _______</w:t>
      </w:r>
      <w:proofErr w:type="gramStart"/>
      <w:r>
        <w:rPr>
          <w:rFonts w:ascii="Arial" w:eastAsia="Arial" w:hAnsi="Arial" w:cs="Arial"/>
          <w:sz w:val="20"/>
        </w:rPr>
        <w:t>_(</w:t>
      </w:r>
      <w:proofErr w:type="gramEnd"/>
      <w:r>
        <w:rPr>
          <w:rFonts w:ascii="Arial" w:eastAsia="Arial" w:hAnsi="Arial" w:cs="Arial"/>
          <w:sz w:val="20"/>
        </w:rPr>
        <w:t>3)_________ N°. _______</w:t>
      </w:r>
      <w:proofErr w:type="gramStart"/>
      <w:r>
        <w:rPr>
          <w:rFonts w:ascii="Arial" w:eastAsia="Arial" w:hAnsi="Arial" w:cs="Arial"/>
          <w:sz w:val="20"/>
        </w:rPr>
        <w:t>_(</w:t>
      </w:r>
      <w:proofErr w:type="gramEnd"/>
      <w:r>
        <w:rPr>
          <w:rFonts w:ascii="Arial" w:eastAsia="Arial" w:hAnsi="Arial" w:cs="Arial"/>
          <w:sz w:val="20"/>
        </w:rPr>
        <w:t>4)________ en el que mi representada, la empresa ______________(5)_________________ participa a través de la presente propuesta.</w:t>
      </w: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 (es) que oferto, con la marca y/o modelo indicado en mi proposición, bajo LA CLAVE AMPARADA EN EL SISTEMA  número _____(6)______, son originarios de _______(7)_________, país que tiene suscrito con los Estados Unidos Mexicanos el Tratado de Libre Comercio _______(8)________, de conformidad con la regla de origen establecida en el capítulo de compras del sector público de dicho tratado.</w:t>
      </w:r>
    </w:p>
    <w:p w:rsidR="00C20F0E" w:rsidRDefault="00C20F0E" w:rsidP="00C20F0E">
      <w:pPr>
        <w:spacing w:after="0" w:line="240" w:lineRule="auto"/>
        <w:jc w:val="both"/>
        <w:rPr>
          <w:rFonts w:ascii="Arial" w:eastAsia="Arial" w:hAnsi="Arial" w:cs="Arial"/>
          <w:sz w:val="20"/>
        </w:rPr>
      </w:pP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C20F0E" w:rsidRDefault="00C20F0E" w:rsidP="00C20F0E">
      <w:pPr>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2721"/>
      </w:tblGrid>
      <w:tr w:rsidR="00C20F0E" w:rsidTr="00291025">
        <w:trPr>
          <w:trHeight w:val="1"/>
          <w:jc w:val="center"/>
        </w:trPr>
        <w:tc>
          <w:tcPr>
            <w:tcW w:w="2721"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rsidR="00C20F0E" w:rsidRDefault="00C20F0E" w:rsidP="00291025">
            <w:pPr>
              <w:spacing w:after="0" w:line="240" w:lineRule="auto"/>
              <w:jc w:val="both"/>
              <w:rPr>
                <w:rFonts w:ascii="Arial" w:eastAsia="Arial" w:hAnsi="Arial" w:cs="Arial"/>
                <w:sz w:val="20"/>
              </w:rPr>
            </w:pPr>
            <w:r>
              <w:rPr>
                <w:rFonts w:ascii="Arial" w:eastAsia="Arial" w:hAnsi="Arial" w:cs="Arial"/>
                <w:sz w:val="20"/>
              </w:rPr>
              <w:t>A T E N T A M E N T E</w:t>
            </w:r>
          </w:p>
          <w:p w:rsidR="00C20F0E" w:rsidRDefault="00C20F0E" w:rsidP="00291025">
            <w:pPr>
              <w:spacing w:after="0" w:line="240" w:lineRule="auto"/>
              <w:jc w:val="both"/>
              <w:rPr>
                <w:rFonts w:ascii="Arial" w:eastAsia="Arial" w:hAnsi="Arial" w:cs="Arial"/>
                <w:sz w:val="20"/>
              </w:rPr>
            </w:pPr>
            <w:r>
              <w:rPr>
                <w:rFonts w:ascii="Arial" w:eastAsia="Arial" w:hAnsi="Arial" w:cs="Arial"/>
                <w:sz w:val="20"/>
              </w:rPr>
              <w:t>__________(9)___________</w:t>
            </w:r>
          </w:p>
          <w:p w:rsidR="00C20F0E" w:rsidRDefault="00C20F0E" w:rsidP="00291025">
            <w:pPr>
              <w:spacing w:after="0" w:line="240" w:lineRule="auto"/>
              <w:jc w:val="both"/>
            </w:pPr>
            <w:r>
              <w:rPr>
                <w:rFonts w:ascii="Arial" w:eastAsia="Arial" w:hAnsi="Arial" w:cs="Arial"/>
                <w:sz w:val="20"/>
              </w:rPr>
              <w:t>LICITANTE</w:t>
            </w:r>
          </w:p>
        </w:tc>
      </w:tr>
    </w:tbl>
    <w:p w:rsidR="00C20F0E" w:rsidRDefault="00C20F0E" w:rsidP="00C20F0E">
      <w:pPr>
        <w:spacing w:after="0" w:line="240" w:lineRule="auto"/>
        <w:jc w:val="both"/>
        <w:rPr>
          <w:rFonts w:ascii="Arial" w:eastAsia="Arial" w:hAnsi="Arial" w:cs="Arial"/>
          <w:sz w:val="20"/>
        </w:rPr>
      </w:pPr>
    </w:p>
    <w:p w:rsidR="00C20F0E" w:rsidRDefault="00C20F0E" w:rsidP="00C20F0E">
      <w:pPr>
        <w:spacing w:after="0" w:line="240" w:lineRule="auto"/>
        <w:jc w:val="both"/>
        <w:rPr>
          <w:rFonts w:ascii="Arial" w:eastAsia="Arial" w:hAnsi="Arial" w:cs="Arial"/>
          <w:sz w:val="20"/>
        </w:rPr>
      </w:pPr>
      <w:r>
        <w:rPr>
          <w:rFonts w:ascii="Arial" w:eastAsia="Arial" w:hAnsi="Arial" w:cs="Arial"/>
          <w:sz w:val="20"/>
        </w:rPr>
        <w:t>INSTRUCTIVO PARA EL LLENADO DEL FORMATO PARA LA MANIFESTACIÓN QUE DEBERÁN PRESENTAR LOS PROVEEDORES QUE PARTICIPEN EN LICITACIONES PUBLICAS INTERNACIONALES BAJO LA COBERTURA DE TRATADOS PARA LA ADQUISICIÓN DE BIENES, Y DAR CUMPLIMIENTO A LOS DISPUESTO EN LA REGLA 5.2 DEL ACUERDO DEL 28 DE DICIEMBRE DE 2010 (EN TRATÁNDOSE DE BIENES DE ORIGEN NACIONAL).</w:t>
      </w:r>
    </w:p>
    <w:p w:rsidR="00C20F0E" w:rsidRDefault="00C20F0E" w:rsidP="00C20F0E">
      <w:pPr>
        <w:spacing w:after="0" w:line="240" w:lineRule="auto"/>
        <w:jc w:val="both"/>
        <w:rPr>
          <w:rFonts w:ascii="Arial" w:eastAsia="Arial" w:hAnsi="Arial" w:cs="Arial"/>
          <w:sz w:val="20"/>
        </w:rPr>
      </w:pPr>
    </w:p>
    <w:tbl>
      <w:tblPr>
        <w:tblW w:w="0" w:type="auto"/>
        <w:tblInd w:w="104" w:type="dxa"/>
        <w:tblCellMar>
          <w:left w:w="10" w:type="dxa"/>
          <w:right w:w="10" w:type="dxa"/>
        </w:tblCellMar>
        <w:tblLook w:val="04A0" w:firstRow="1" w:lastRow="0" w:firstColumn="1" w:lastColumn="0" w:noHBand="0" w:noVBand="1"/>
      </w:tblPr>
      <w:tblGrid>
        <w:gridCol w:w="1119"/>
        <w:gridCol w:w="7843"/>
      </w:tblGrid>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NUMERO</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DESCRIPCIÓN</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1</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Señalar la fecha de suscripción del documento.</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2</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Anotar el nombre de la dependencia o entidad convocante.</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3</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Precisar el procedimiento de contratación de que se trate. (Licitación pública internacional).</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4</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Indicar el número de procedimiento respectivo.</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5</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Citar el nombre o razón social o denominación del licitante.</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6</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Señalar el número de renglones que corresponda.</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7</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Indicar el tratado correspondiente a la regla de origen y bajo cuya cobertura se realiza el procedimiento de contratación.</w:t>
            </w:r>
          </w:p>
        </w:tc>
      </w:tr>
      <w:tr w:rsidR="00C20F0E" w:rsidTr="00291025">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8</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20F0E" w:rsidRDefault="00C20F0E" w:rsidP="00291025">
            <w:pPr>
              <w:spacing w:after="0" w:line="240" w:lineRule="auto"/>
              <w:jc w:val="both"/>
            </w:pPr>
            <w:r>
              <w:rPr>
                <w:rFonts w:ascii="Arial" w:eastAsia="Arial" w:hAnsi="Arial" w:cs="Arial"/>
                <w:sz w:val="20"/>
              </w:rPr>
              <w:t>Anotar el nombre y firma del representante de la empresa licitante.</w:t>
            </w:r>
          </w:p>
        </w:tc>
      </w:tr>
    </w:tbl>
    <w:p w:rsidR="000A0852" w:rsidRDefault="000A0852" w:rsidP="000A0852">
      <w:pPr>
        <w:keepNext/>
        <w:tabs>
          <w:tab w:val="left" w:pos="0"/>
        </w:tabs>
        <w:suppressAutoHyphens/>
        <w:spacing w:before="60" w:after="60" w:line="240" w:lineRule="auto"/>
        <w:rPr>
          <w:rFonts w:ascii="Arial" w:eastAsia="Arial" w:hAnsi="Arial" w:cs="Arial"/>
          <w:b/>
          <w:sz w:val="20"/>
        </w:rPr>
      </w:pPr>
    </w:p>
    <w:p w:rsidR="00A453EA" w:rsidRDefault="00250EA9" w:rsidP="000A0852">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t>ANEXO NÚMERO 12 (DOCE)</w:t>
      </w:r>
    </w:p>
    <w:p w:rsidR="00A453EA" w:rsidRDefault="00A453EA">
      <w:pPr>
        <w:suppressAutoHyphens/>
        <w:spacing w:after="0" w:line="240" w:lineRule="auto"/>
        <w:jc w:val="center"/>
        <w:rPr>
          <w:rFonts w:ascii="Arial" w:eastAsia="Arial" w:hAnsi="Arial" w:cs="Arial"/>
          <w:b/>
          <w:sz w:val="20"/>
        </w:rPr>
      </w:pPr>
    </w:p>
    <w:p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SISTEMA DE ABASTO INSTITUCIONAL</w:t>
      </w:r>
    </w:p>
    <w:p w:rsidR="00A453EA" w:rsidRDefault="00A453EA">
      <w:pPr>
        <w:suppressAutoHyphens/>
        <w:spacing w:after="0" w:line="240" w:lineRule="auto"/>
        <w:jc w:val="center"/>
        <w:rPr>
          <w:rFonts w:ascii="Arial" w:eastAsia="Arial" w:hAnsi="Arial" w:cs="Arial"/>
          <w:sz w:val="20"/>
        </w:rPr>
      </w:pPr>
    </w:p>
    <w:p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ORDEN DE REPOSICIÓN</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Asignación de Lotes (Órdenes).</w:t>
      </w:r>
    </w:p>
    <w:p w:rsidR="00A453EA" w:rsidRDefault="00A453EA">
      <w:pPr>
        <w:tabs>
          <w:tab w:val="left" w:pos="4395"/>
        </w:tabs>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Proveedor: XXXXXXXXXXXXXXXXXX________________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RFC: ________________________________________________</w:t>
      </w:r>
    </w:p>
    <w:p w:rsidR="00A453EA" w:rsidRDefault="00250EA9">
      <w:pPr>
        <w:tabs>
          <w:tab w:val="left" w:pos="4395"/>
        </w:tabs>
        <w:suppressAutoHyphens/>
        <w:spacing w:after="0" w:line="240" w:lineRule="auto"/>
        <w:rPr>
          <w:rFonts w:ascii="Arial" w:eastAsia="Arial" w:hAnsi="Arial" w:cs="Arial"/>
          <w:sz w:val="20"/>
        </w:rPr>
      </w:pPr>
      <w:r>
        <w:rPr>
          <w:rFonts w:ascii="Arial" w:eastAsia="Arial" w:hAnsi="Arial" w:cs="Arial"/>
          <w:sz w:val="20"/>
        </w:rPr>
        <w:t xml:space="preserve">N°. </w:t>
      </w:r>
      <w:proofErr w:type="gramStart"/>
      <w:r>
        <w:rPr>
          <w:rFonts w:ascii="Arial" w:eastAsia="Arial" w:hAnsi="Arial" w:cs="Arial"/>
          <w:sz w:val="20"/>
        </w:rPr>
        <w:t>de</w:t>
      </w:r>
      <w:proofErr w:type="gramEnd"/>
      <w:r>
        <w:rPr>
          <w:rFonts w:ascii="Arial" w:eastAsia="Arial" w:hAnsi="Arial" w:cs="Arial"/>
          <w:sz w:val="20"/>
        </w:rPr>
        <w:t xml:space="preserve"> Contrato: _______________________________________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N°. </w:t>
      </w:r>
      <w:proofErr w:type="gramStart"/>
      <w:r>
        <w:rPr>
          <w:rFonts w:ascii="Arial" w:eastAsia="Arial" w:hAnsi="Arial" w:cs="Arial"/>
          <w:sz w:val="20"/>
        </w:rPr>
        <w:t>de</w:t>
      </w:r>
      <w:proofErr w:type="gramEnd"/>
      <w:r>
        <w:rPr>
          <w:rFonts w:ascii="Arial" w:eastAsia="Arial" w:hAnsi="Arial" w:cs="Arial"/>
          <w:sz w:val="20"/>
        </w:rPr>
        <w:t xml:space="preserve"> Orden: _________________________________________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N°. </w:t>
      </w:r>
      <w:proofErr w:type="gramStart"/>
      <w:r>
        <w:rPr>
          <w:rFonts w:ascii="Arial" w:eastAsia="Arial" w:hAnsi="Arial" w:cs="Arial"/>
          <w:sz w:val="20"/>
        </w:rPr>
        <w:t>de</w:t>
      </w:r>
      <w:proofErr w:type="gramEnd"/>
      <w:r>
        <w:rPr>
          <w:rFonts w:ascii="Arial" w:eastAsia="Arial" w:hAnsi="Arial" w:cs="Arial"/>
          <w:sz w:val="20"/>
        </w:rPr>
        <w:t xml:space="preserve"> Solicitud: _______________________________________</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Artículo: ______________________________________________</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Cantidad Solicitada: _____________________________________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Precio: _______________________________________________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Fecha de expedición: 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Fecha de Entrega: ______________________________________</w:t>
      </w:r>
    </w:p>
    <w:p w:rsidR="00A453EA" w:rsidRDefault="00250EA9">
      <w:pPr>
        <w:suppressAutoHyphens/>
        <w:spacing w:after="0" w:line="240" w:lineRule="auto"/>
        <w:rPr>
          <w:rFonts w:ascii="Arial" w:eastAsia="Arial" w:hAnsi="Arial" w:cs="Arial"/>
          <w:sz w:val="20"/>
        </w:rPr>
      </w:pPr>
      <w:r>
        <w:rPr>
          <w:rFonts w:ascii="Arial" w:eastAsia="Arial" w:hAnsi="Arial" w:cs="Arial"/>
          <w:sz w:val="20"/>
        </w:rPr>
        <w:t>Lugar de entrega: XXXXXXXXXXXXXXXXXX___________</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rPr>
          <w:rFonts w:ascii="Arial" w:eastAsia="Arial" w:hAnsi="Arial" w:cs="Arial"/>
          <w:sz w:val="20"/>
        </w:rPr>
      </w:pPr>
      <w:r>
        <w:rPr>
          <w:rFonts w:ascii="Arial" w:eastAsia="Arial" w:hAnsi="Arial" w:cs="Arial"/>
          <w:sz w:val="20"/>
        </w:rPr>
        <w:t>En el nombre de lote, favor de escribir SÍ, con mayúsculas en caso de no haber la certeza del lote que finalmente va a entrar</w:t>
      </w:r>
    </w:p>
    <w:p w:rsidR="00A453EA" w:rsidRDefault="00250EA9">
      <w:pPr>
        <w:suppressAutoHyphens/>
        <w:spacing w:after="0" w:line="240" w:lineRule="auto"/>
        <w:rPr>
          <w:rFonts w:ascii="Arial" w:eastAsia="Arial" w:hAnsi="Arial" w:cs="Arial"/>
          <w:sz w:val="20"/>
        </w:rPr>
      </w:pPr>
      <w:r>
        <w:rPr>
          <w:rFonts w:ascii="Arial" w:eastAsia="Arial" w:hAnsi="Arial" w:cs="Arial"/>
          <w:sz w:val="20"/>
        </w:rPr>
        <w:t>LOTE/SÍ                            CANTIDAD                       FECHA FAB.                   FECHA CADUCIDAD</w:t>
      </w:r>
    </w:p>
    <w:p w:rsidR="00A453EA" w:rsidRDefault="00250EA9">
      <w:pPr>
        <w:suppressAutoHyphens/>
        <w:spacing w:after="0" w:line="240" w:lineRule="auto"/>
        <w:ind w:firstLine="4860"/>
        <w:rPr>
          <w:rFonts w:ascii="Arial" w:eastAsia="Arial" w:hAnsi="Arial" w:cs="Arial"/>
          <w:sz w:val="20"/>
        </w:rPr>
      </w:pPr>
      <w:r>
        <w:rPr>
          <w:rFonts w:ascii="Arial" w:eastAsia="Arial" w:hAnsi="Arial" w:cs="Arial"/>
          <w:sz w:val="20"/>
        </w:rPr>
        <w:t xml:space="preserve">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w:t>
      </w:r>
    </w:p>
    <w:tbl>
      <w:tblPr>
        <w:tblW w:w="0" w:type="auto"/>
        <w:tblInd w:w="70" w:type="dxa"/>
        <w:tblCellMar>
          <w:left w:w="10" w:type="dxa"/>
          <w:right w:w="10" w:type="dxa"/>
        </w:tblCellMar>
        <w:tblLook w:val="04A0" w:firstRow="1" w:lastRow="0" w:firstColumn="1" w:lastColumn="0" w:noHBand="0" w:noVBand="1"/>
      </w:tblPr>
      <w:tblGrid>
        <w:gridCol w:w="2265"/>
        <w:gridCol w:w="2201"/>
        <w:gridCol w:w="2291"/>
        <w:gridCol w:w="2151"/>
      </w:tblGrid>
      <w:tr w:rsidR="00A453EA">
        <w:tc>
          <w:tcPr>
            <w:tcW w:w="241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20"/>
              </w:rPr>
              <w:t>Agregar Captura</w:t>
            </w:r>
          </w:p>
        </w:tc>
        <w:tc>
          <w:tcPr>
            <w:tcW w:w="234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rsidR="00A453EA" w:rsidRDefault="00250EA9">
            <w:pPr>
              <w:suppressAutoHyphens/>
              <w:spacing w:after="0" w:line="240" w:lineRule="auto"/>
              <w:jc w:val="center"/>
            </w:pPr>
            <w:r>
              <w:rPr>
                <w:rFonts w:ascii="Arial" w:eastAsia="Arial" w:hAnsi="Arial" w:cs="Arial"/>
                <w:b/>
                <w:sz w:val="20"/>
              </w:rPr>
              <w:t>Limpiar Captura</w:t>
            </w:r>
          </w:p>
        </w:tc>
        <w:tc>
          <w:tcPr>
            <w:tcW w:w="2520"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453EA" w:rsidRDefault="00A453EA">
            <w:pPr>
              <w:suppressAutoHyphens/>
              <w:spacing w:after="0" w:line="240" w:lineRule="auto"/>
              <w:jc w:val="center"/>
              <w:rPr>
                <w:rFonts w:ascii="Calibri" w:eastAsia="Calibri" w:hAnsi="Calibri" w:cs="Calibri"/>
              </w:rPr>
            </w:pPr>
          </w:p>
        </w:tc>
      </w:tr>
    </w:tbl>
    <w:p w:rsidR="00A453EA" w:rsidRDefault="00A453EA">
      <w:pPr>
        <w:suppressAutoHyphens/>
        <w:spacing w:after="0" w:line="240" w:lineRule="auto"/>
        <w:jc w:val="right"/>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trPr>
          <w:trHeight w:val="1"/>
        </w:trPr>
        <w:tc>
          <w:tcPr>
            <w:tcW w:w="963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453EA" w:rsidRDefault="00250EA9">
            <w:pPr>
              <w:suppressAutoHyphens/>
              <w:spacing w:after="0" w:line="240" w:lineRule="auto"/>
              <w:rPr>
                <w:rFonts w:ascii="Arial" w:eastAsia="Arial" w:hAnsi="Arial" w:cs="Arial"/>
                <w:b/>
                <w:sz w:val="20"/>
              </w:rPr>
            </w:pPr>
            <w:r>
              <w:rPr>
                <w:rFonts w:ascii="Arial" w:eastAsia="Arial" w:hAnsi="Arial" w:cs="Arial"/>
                <w:b/>
                <w:sz w:val="20"/>
              </w:rPr>
              <w:t>Lote</w:t>
            </w:r>
          </w:p>
          <w:p w:rsidR="00A453EA" w:rsidRDefault="00250EA9">
            <w:pPr>
              <w:tabs>
                <w:tab w:val="left" w:pos="1189"/>
                <w:tab w:val="left" w:pos="3666"/>
                <w:tab w:val="left" w:pos="6498"/>
                <w:tab w:val="left" w:pos="9154"/>
                <w:tab w:val="left" w:pos="10296"/>
              </w:tabs>
              <w:suppressAutoHyphens/>
              <w:spacing w:after="0" w:line="240" w:lineRule="auto"/>
              <w:ind w:left="75"/>
            </w:pPr>
            <w:r>
              <w:rPr>
                <w:rFonts w:ascii="Arial" w:eastAsia="Arial" w:hAnsi="Arial" w:cs="Arial"/>
                <w:b/>
                <w:sz w:val="20"/>
              </w:rPr>
              <w:tab/>
              <w:t>Cantidad Asignada</w:t>
            </w:r>
            <w:r>
              <w:rPr>
                <w:rFonts w:ascii="Arial" w:eastAsia="Arial" w:hAnsi="Arial" w:cs="Arial"/>
                <w:b/>
                <w:sz w:val="20"/>
              </w:rPr>
              <w:tab/>
              <w:t>Fecha de Fabricación</w:t>
            </w:r>
            <w:r>
              <w:rPr>
                <w:rFonts w:ascii="Arial" w:eastAsia="Arial" w:hAnsi="Arial" w:cs="Arial"/>
                <w:b/>
                <w:sz w:val="20"/>
              </w:rPr>
              <w:tab/>
              <w:t>Fecha de Caducidad</w:t>
            </w:r>
            <w:r>
              <w:rPr>
                <w:rFonts w:ascii="Arial" w:eastAsia="Arial" w:hAnsi="Arial" w:cs="Arial"/>
                <w:b/>
                <w:sz w:val="20"/>
              </w:rPr>
              <w:tab/>
              <w:t>Acción</w:t>
            </w:r>
          </w:p>
        </w:tc>
      </w:tr>
    </w:tbl>
    <w:p w:rsidR="00A453EA" w:rsidRDefault="00A453EA">
      <w:pPr>
        <w:suppressAutoHyphens/>
        <w:spacing w:after="0" w:line="240" w:lineRule="auto"/>
        <w:ind w:left="851" w:hanging="851"/>
        <w:jc w:val="both"/>
        <w:rPr>
          <w:rFonts w:ascii="Arial" w:eastAsia="Arial" w:hAnsi="Arial" w:cs="Arial"/>
          <w:sz w:val="20"/>
        </w:rPr>
      </w:pPr>
    </w:p>
    <w:p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Cantidad Agregada: ______________________</w:t>
      </w:r>
    </w:p>
    <w:p w:rsidR="00A453EA" w:rsidRDefault="00A453EA">
      <w:pPr>
        <w:suppressAutoHyphens/>
        <w:spacing w:after="0" w:line="240" w:lineRule="auto"/>
        <w:ind w:left="851" w:hanging="851"/>
        <w:jc w:val="both"/>
        <w:rPr>
          <w:rFonts w:ascii="Arial" w:eastAsia="Arial" w:hAnsi="Arial" w:cs="Arial"/>
          <w:sz w:val="20"/>
        </w:rPr>
      </w:pPr>
    </w:p>
    <w:p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Faltante por Agregar: _____________________</w:t>
      </w:r>
    </w:p>
    <w:p w:rsidR="00A453EA" w:rsidRDefault="00A453EA">
      <w:pPr>
        <w:suppressAutoHyphens/>
        <w:spacing w:after="0" w:line="240" w:lineRule="auto"/>
        <w:ind w:left="851" w:hanging="851"/>
        <w:jc w:val="both"/>
        <w:rPr>
          <w:rFonts w:ascii="Arial" w:eastAsia="Arial" w:hAnsi="Arial" w:cs="Arial"/>
          <w:sz w:val="20"/>
        </w:rPr>
      </w:pPr>
    </w:p>
    <w:p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Nota:</w:t>
      </w:r>
      <w:r>
        <w:rPr>
          <w:rFonts w:ascii="Arial" w:eastAsia="Arial" w:hAnsi="Arial" w:cs="Arial"/>
          <w:sz w:val="20"/>
        </w:rPr>
        <w:tab/>
        <w:t>Esta Orden de Reposición, está sujeta a las condiciones y obligaciones estipuladas en el Contrato del que se deriva ésta, comprometiéndose el proveedor a su cabal cumplimiento.</w:t>
      </w:r>
    </w:p>
    <w:tbl>
      <w:tblPr>
        <w:tblW w:w="0" w:type="auto"/>
        <w:tblInd w:w="70" w:type="dxa"/>
        <w:tblCellMar>
          <w:left w:w="10" w:type="dxa"/>
          <w:right w:w="10" w:type="dxa"/>
        </w:tblCellMar>
        <w:tblLook w:val="04A0" w:firstRow="1" w:lastRow="0" w:firstColumn="1" w:lastColumn="0" w:noHBand="0" w:noVBand="1"/>
      </w:tblPr>
      <w:tblGrid>
        <w:gridCol w:w="2005"/>
      </w:tblGrid>
      <w:tr w:rsidR="00A453EA">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rsidR="00A453EA" w:rsidRDefault="00250EA9">
            <w:pPr>
              <w:suppressAutoHyphens/>
              <w:spacing w:after="0" w:line="240" w:lineRule="auto"/>
              <w:jc w:val="center"/>
            </w:pPr>
            <w:r>
              <w:rPr>
                <w:rFonts w:ascii="Arial" w:eastAsia="Arial" w:hAnsi="Arial" w:cs="Arial"/>
                <w:sz w:val="20"/>
              </w:rPr>
              <w:t>Regresar</w:t>
            </w:r>
          </w:p>
        </w:tc>
      </w:tr>
      <w:tr w:rsidR="00A453EA">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rsidR="00A453EA" w:rsidRDefault="00A453EA">
            <w:pPr>
              <w:suppressAutoHyphens/>
              <w:spacing w:after="0" w:line="240" w:lineRule="auto"/>
              <w:jc w:val="center"/>
              <w:rPr>
                <w:rFonts w:ascii="Arial" w:eastAsia="Arial" w:hAnsi="Arial" w:cs="Arial"/>
                <w:sz w:val="20"/>
              </w:rPr>
            </w:pPr>
          </w:p>
          <w:p w:rsidR="00A453EA" w:rsidRDefault="00A453EA">
            <w:pPr>
              <w:suppressAutoHyphens/>
              <w:spacing w:after="0" w:line="240" w:lineRule="auto"/>
              <w:jc w:val="center"/>
              <w:rPr>
                <w:rFonts w:ascii="Arial" w:eastAsia="Arial" w:hAnsi="Arial" w:cs="Arial"/>
                <w:sz w:val="20"/>
              </w:rPr>
            </w:pPr>
          </w:p>
          <w:p w:rsidR="00A453EA" w:rsidRDefault="00A453EA">
            <w:pPr>
              <w:suppressAutoHyphens/>
              <w:spacing w:after="0" w:line="240" w:lineRule="auto"/>
              <w:jc w:val="center"/>
            </w:pPr>
          </w:p>
        </w:tc>
      </w:tr>
    </w:tbl>
    <w:p w:rsidR="00A453EA" w:rsidRDefault="00A453EA" w:rsidP="000A0852">
      <w:pPr>
        <w:keepNext/>
        <w:tabs>
          <w:tab w:val="left" w:pos="0"/>
        </w:tabs>
        <w:suppressAutoHyphens/>
        <w:spacing w:before="60" w:after="60" w:line="240" w:lineRule="auto"/>
        <w:ind w:left="576"/>
        <w:rPr>
          <w:rFonts w:ascii="Arial" w:eastAsia="Arial" w:hAnsi="Arial" w:cs="Arial"/>
          <w:b/>
          <w:sz w:val="20"/>
        </w:rPr>
      </w:pPr>
    </w:p>
    <w:p w:rsidR="000A0852" w:rsidRDefault="000A0852" w:rsidP="000A0852">
      <w:pPr>
        <w:keepNext/>
        <w:tabs>
          <w:tab w:val="left" w:pos="0"/>
        </w:tabs>
        <w:suppressAutoHyphens/>
        <w:spacing w:before="60" w:after="60" w:line="240" w:lineRule="auto"/>
        <w:ind w:left="576"/>
        <w:rPr>
          <w:rFonts w:ascii="Arial" w:eastAsia="Arial" w:hAnsi="Arial" w:cs="Arial"/>
          <w:b/>
          <w:sz w:val="20"/>
        </w:rPr>
      </w:pPr>
    </w:p>
    <w:p w:rsidR="000A0852" w:rsidRDefault="000A0852" w:rsidP="000A0852">
      <w:pPr>
        <w:keepNext/>
        <w:tabs>
          <w:tab w:val="left" w:pos="0"/>
        </w:tabs>
        <w:suppressAutoHyphens/>
        <w:spacing w:before="60" w:after="60" w:line="240" w:lineRule="auto"/>
        <w:ind w:left="576"/>
        <w:rPr>
          <w:rFonts w:ascii="Arial" w:eastAsia="Arial" w:hAnsi="Arial" w:cs="Arial"/>
          <w:b/>
          <w:sz w:val="20"/>
        </w:rPr>
      </w:pPr>
    </w:p>
    <w:p w:rsidR="000A0852" w:rsidRDefault="000A0852" w:rsidP="000A0852">
      <w:pPr>
        <w:keepNext/>
        <w:tabs>
          <w:tab w:val="left" w:pos="0"/>
        </w:tabs>
        <w:suppressAutoHyphens/>
        <w:spacing w:before="60" w:after="60" w:line="240" w:lineRule="auto"/>
        <w:ind w:left="576"/>
        <w:rPr>
          <w:rFonts w:ascii="Arial" w:eastAsia="Arial" w:hAnsi="Arial" w:cs="Arial"/>
          <w:b/>
          <w:sz w:val="20"/>
        </w:rPr>
      </w:pPr>
    </w:p>
    <w:p w:rsidR="00F16E0E" w:rsidRDefault="00F16E0E" w:rsidP="000A0852">
      <w:pPr>
        <w:keepNext/>
        <w:tabs>
          <w:tab w:val="left" w:pos="0"/>
        </w:tabs>
        <w:suppressAutoHyphens/>
        <w:spacing w:before="60" w:after="60" w:line="240" w:lineRule="auto"/>
        <w:ind w:left="576"/>
        <w:rPr>
          <w:rFonts w:ascii="Arial" w:eastAsia="Arial" w:hAnsi="Arial" w:cs="Arial"/>
          <w:b/>
          <w:sz w:val="20"/>
        </w:rPr>
      </w:pPr>
    </w:p>
    <w:p w:rsidR="000A0852" w:rsidRDefault="000A0852" w:rsidP="000A0852">
      <w:pPr>
        <w:keepNext/>
        <w:tabs>
          <w:tab w:val="left" w:pos="0"/>
        </w:tabs>
        <w:suppressAutoHyphens/>
        <w:spacing w:before="60" w:after="60" w:line="240" w:lineRule="auto"/>
        <w:ind w:left="576"/>
        <w:rPr>
          <w:rFonts w:ascii="Arial" w:eastAsia="Arial" w:hAnsi="Arial" w:cs="Arial"/>
          <w:b/>
          <w:sz w:val="20"/>
        </w:rPr>
      </w:pPr>
    </w:p>
    <w:p w:rsidR="00C20F0E" w:rsidRDefault="00C20F0E" w:rsidP="000A0852">
      <w:pPr>
        <w:keepNext/>
        <w:tabs>
          <w:tab w:val="left" w:pos="0"/>
        </w:tabs>
        <w:suppressAutoHyphens/>
        <w:spacing w:before="60" w:after="60" w:line="240" w:lineRule="auto"/>
        <w:ind w:left="576"/>
        <w:rPr>
          <w:rFonts w:ascii="Arial" w:eastAsia="Arial" w:hAnsi="Arial" w:cs="Arial"/>
          <w:b/>
          <w:sz w:val="20"/>
        </w:rPr>
      </w:pPr>
    </w:p>
    <w:p w:rsidR="00A453EA" w:rsidRDefault="00A453EA">
      <w:pPr>
        <w:spacing w:after="0" w:line="240" w:lineRule="auto"/>
        <w:rPr>
          <w:rFonts w:ascii="Arial" w:eastAsia="Arial" w:hAnsi="Arial" w:cs="Arial"/>
          <w:b/>
          <w:sz w:val="20"/>
        </w:rPr>
      </w:pPr>
    </w:p>
    <w:p w:rsidR="004E1832" w:rsidRDefault="004E1832">
      <w:pPr>
        <w:spacing w:after="0" w:line="240" w:lineRule="auto"/>
        <w:rPr>
          <w:rFonts w:ascii="Arial" w:eastAsia="Arial" w:hAnsi="Arial" w:cs="Arial"/>
          <w:b/>
          <w:sz w:val="20"/>
        </w:rPr>
      </w:pPr>
    </w:p>
    <w:p w:rsidR="00A453EA" w:rsidRDefault="00250EA9" w:rsidP="000A0852">
      <w:pPr>
        <w:tabs>
          <w:tab w:val="left" w:pos="0"/>
        </w:tabs>
        <w:spacing w:after="0" w:line="240" w:lineRule="auto"/>
        <w:jc w:val="center"/>
        <w:rPr>
          <w:rFonts w:ascii="Arial" w:eastAsia="Arial" w:hAnsi="Arial" w:cs="Arial"/>
          <w:b/>
          <w:sz w:val="20"/>
        </w:rPr>
      </w:pPr>
      <w:r>
        <w:rPr>
          <w:rFonts w:ascii="Arial" w:eastAsia="Arial" w:hAnsi="Arial" w:cs="Arial"/>
          <w:b/>
          <w:sz w:val="20"/>
        </w:rPr>
        <w:t>ANEXO NÚMERO 13 (TRECE)</w:t>
      </w:r>
    </w:p>
    <w:p w:rsidR="00A453EA" w:rsidRDefault="00A453EA">
      <w:pPr>
        <w:suppressAutoHyphens/>
        <w:spacing w:after="0" w:line="240" w:lineRule="auto"/>
        <w:rPr>
          <w:rFonts w:ascii="Arial" w:eastAsia="Arial" w:hAnsi="Arial" w:cs="Arial"/>
          <w:sz w:val="20"/>
        </w:rPr>
      </w:pPr>
    </w:p>
    <w:p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FORMATO CARTA DE RESPALDO DEL FABRICANTE</w:t>
      </w:r>
    </w:p>
    <w:p w:rsidR="00A453EA" w:rsidRDefault="00A453EA">
      <w:pPr>
        <w:suppressAutoHyphens/>
        <w:spacing w:after="0" w:line="240" w:lineRule="auto"/>
        <w:rPr>
          <w:rFonts w:ascii="Arial" w:eastAsia="Arial" w:hAnsi="Arial" w:cs="Arial"/>
          <w:b/>
          <w:sz w:val="20"/>
        </w:rPr>
      </w:pPr>
    </w:p>
    <w:p w:rsidR="00A453EA" w:rsidRDefault="000A0852">
      <w:pPr>
        <w:suppressAutoHyphens/>
        <w:spacing w:after="0" w:line="240" w:lineRule="auto"/>
        <w:jc w:val="center"/>
        <w:rPr>
          <w:rFonts w:ascii="Arial" w:eastAsia="Arial" w:hAnsi="Arial" w:cs="Arial"/>
          <w:b/>
          <w:sz w:val="20"/>
        </w:rPr>
      </w:pPr>
      <w:r>
        <w:rPr>
          <w:rFonts w:ascii="Arial" w:eastAsia="Arial" w:hAnsi="Arial" w:cs="Arial"/>
          <w:b/>
          <w:sz w:val="20"/>
        </w:rPr>
        <w:t xml:space="preserve"> </w:t>
      </w:r>
      <w:r w:rsidR="00250EA9">
        <w:rPr>
          <w:rFonts w:ascii="Arial" w:eastAsia="Arial" w:hAnsi="Arial" w:cs="Arial"/>
          <w:b/>
          <w:sz w:val="20"/>
        </w:rPr>
        <w:t>(CARTA EN ORIGINAL, PAPEL MEMBRETADO Y FIRMA AUTOGRAFA DEL FABRICANTE O DISTRIBUIDOR MAYORISTA AUTORIZADO)</w:t>
      </w:r>
    </w:p>
    <w:p w:rsidR="00A453EA" w:rsidRDefault="00A453EA">
      <w:pPr>
        <w:suppressAutoHyphens/>
        <w:spacing w:after="0" w:line="240" w:lineRule="auto"/>
        <w:rPr>
          <w:rFonts w:ascii="Arial" w:eastAsia="Arial" w:hAnsi="Arial" w:cs="Arial"/>
          <w:b/>
          <w:sz w:val="20"/>
        </w:rPr>
      </w:pPr>
    </w:p>
    <w:p w:rsidR="00A453EA" w:rsidRDefault="00A453EA">
      <w:pPr>
        <w:suppressAutoHyphens/>
        <w:spacing w:after="0" w:line="240" w:lineRule="auto"/>
        <w:rPr>
          <w:rFonts w:ascii="Arial" w:eastAsia="Arial" w:hAnsi="Arial" w:cs="Arial"/>
          <w:b/>
          <w:sz w:val="20"/>
        </w:rPr>
      </w:pPr>
    </w:p>
    <w:p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rsidR="00A453EA" w:rsidRDefault="00A453EA">
      <w:pPr>
        <w:keepNext/>
        <w:keepLines/>
        <w:suppressAutoHyphens/>
        <w:spacing w:after="0" w:line="240" w:lineRule="auto"/>
        <w:rPr>
          <w:rFonts w:ascii="Arial" w:eastAsia="Arial" w:hAnsi="Arial" w:cs="Arial"/>
          <w:sz w:val="20"/>
        </w:rPr>
      </w:pPr>
    </w:p>
    <w:p w:rsidR="00A453EA" w:rsidRDefault="00250EA9" w:rsidP="00304DDE">
      <w:pPr>
        <w:keepNext/>
        <w:numPr>
          <w:ilvl w:val="0"/>
          <w:numId w:val="124"/>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INSTITUTO MEXICANO DEL SEGURO SOCIAL</w:t>
      </w:r>
    </w:p>
    <w:p w:rsidR="00A453EA" w:rsidRDefault="00250EA9" w:rsidP="00304DDE">
      <w:pPr>
        <w:keepNext/>
        <w:numPr>
          <w:ilvl w:val="0"/>
          <w:numId w:val="124"/>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ÓRGANO DE OPERACIÓN ADMINISTRATIVA DESCONCENTRADA ESTATAL JALISCO</w:t>
      </w:r>
    </w:p>
    <w:p w:rsidR="00A453EA" w:rsidRDefault="00250EA9" w:rsidP="00304DDE">
      <w:pPr>
        <w:keepNext/>
        <w:numPr>
          <w:ilvl w:val="0"/>
          <w:numId w:val="124"/>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JEFATURA DE SERVICIOS ADMINISTRATIVOS</w:t>
      </w:r>
    </w:p>
    <w:p w:rsidR="00A453EA" w:rsidRDefault="00250EA9" w:rsidP="00304DDE">
      <w:pPr>
        <w:keepNext/>
        <w:numPr>
          <w:ilvl w:val="0"/>
          <w:numId w:val="124"/>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COORDINACIÓN DELEGACIONAL DE ABASTECIMIENTO Y EQUIPAMIENTO</w:t>
      </w:r>
    </w:p>
    <w:p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rsidR="00A453EA" w:rsidRDefault="00A453EA">
      <w:pPr>
        <w:suppressAutoHyphens/>
        <w:spacing w:after="0" w:line="240" w:lineRule="auto"/>
        <w:jc w:val="both"/>
        <w:rPr>
          <w:rFonts w:ascii="Arial" w:eastAsia="Arial" w:hAnsi="Arial" w:cs="Arial"/>
          <w:b/>
          <w:sz w:val="20"/>
        </w:rPr>
      </w:pPr>
    </w:p>
    <w:p w:rsidR="00A453EA" w:rsidRDefault="00A453EA">
      <w:pPr>
        <w:suppressAutoHyphens/>
        <w:spacing w:after="0" w:line="240" w:lineRule="auto"/>
        <w:jc w:val="both"/>
        <w:rPr>
          <w:rFonts w:ascii="Arial" w:eastAsia="Arial" w:hAnsi="Arial" w:cs="Arial"/>
          <w:b/>
          <w:sz w:val="20"/>
        </w:rPr>
      </w:pPr>
    </w:p>
    <w:p w:rsidR="00A453EA" w:rsidRDefault="00A453EA">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(__________</w:t>
      </w:r>
      <w:r>
        <w:rPr>
          <w:rFonts w:ascii="Arial" w:eastAsia="Arial" w:hAnsi="Arial" w:cs="Arial"/>
          <w:b/>
          <w:sz w:val="20"/>
          <w:u w:val="single"/>
        </w:rPr>
        <w:t xml:space="preserve">NOMBRE </w:t>
      </w:r>
      <w:r>
        <w:rPr>
          <w:rFonts w:ascii="Arial" w:eastAsia="Arial" w:hAnsi="Arial" w:cs="Arial"/>
          <w:b/>
          <w:sz w:val="20"/>
        </w:rPr>
        <w:t>____________)</w:t>
      </w:r>
      <w:r>
        <w:rPr>
          <w:rFonts w:ascii="Arial" w:eastAsia="Arial" w:hAnsi="Arial" w:cs="Arial"/>
          <w:sz w:val="20"/>
        </w:rPr>
        <w:t xml:space="preserve">, EN MI CARÁCTER DE REPRESENTANTE LEGAL DE LA EMPRESA </w:t>
      </w:r>
      <w:r>
        <w:rPr>
          <w:rFonts w:ascii="Arial" w:eastAsia="Arial" w:hAnsi="Arial" w:cs="Arial"/>
          <w:b/>
          <w:sz w:val="20"/>
          <w:u w:val="single"/>
        </w:rPr>
        <w:t>_____DENOMINACIÓN DEL FABRICANTE O DISTRIBUIDOR</w:t>
      </w:r>
      <w:r>
        <w:rPr>
          <w:rFonts w:ascii="Arial" w:eastAsia="Arial" w:hAnsi="Arial" w:cs="Arial"/>
          <w:sz w:val="20"/>
        </w:rPr>
        <w:t>_</w:t>
      </w:r>
      <w:r>
        <w:rPr>
          <w:rFonts w:ascii="Arial" w:eastAsia="Arial" w:hAnsi="Arial" w:cs="Arial"/>
          <w:b/>
          <w:sz w:val="20"/>
          <w:u w:val="single"/>
        </w:rPr>
        <w:t>MAYORISTA AUTORIZADO</w:t>
      </w:r>
      <w:r>
        <w:rPr>
          <w:rFonts w:ascii="Arial" w:eastAsia="Arial" w:hAnsi="Arial" w:cs="Arial"/>
          <w:sz w:val="20"/>
          <w:u w:val="single"/>
        </w:rPr>
        <w:t xml:space="preserve"> </w:t>
      </w:r>
      <w:r>
        <w:rPr>
          <w:rFonts w:ascii="Arial" w:eastAsia="Arial" w:hAnsi="Arial" w:cs="Arial"/>
          <w:sz w:val="20"/>
        </w:rPr>
        <w:t>MANIFIESTO QUE RESPALDO LA PROPUESTA DEL LICITANTE ___</w:t>
      </w:r>
      <w:r>
        <w:rPr>
          <w:rFonts w:ascii="Arial" w:eastAsia="Arial" w:hAnsi="Arial" w:cs="Arial"/>
          <w:b/>
          <w:sz w:val="20"/>
          <w:u w:val="single"/>
        </w:rPr>
        <w:t>DENOMINACIÓN DEL LICITANTE</w:t>
      </w:r>
      <w:r>
        <w:rPr>
          <w:rFonts w:ascii="Arial" w:eastAsia="Arial" w:hAnsi="Arial" w:cs="Arial"/>
          <w:sz w:val="20"/>
        </w:rPr>
        <w:t>____ POR LOS BIENES OFERTADOS EN LA LICITACIÓN PÚBLICA INTERNACIONAL BAJO LA COBERTURA DE TRATADOS No. _________________ Y QUE A CONTINUACIÓN SE RELACIONAN:</w:t>
      </w:r>
    </w:p>
    <w:p w:rsidR="00A453EA" w:rsidRDefault="00A453EA">
      <w:pPr>
        <w:suppressAutoHyphens/>
        <w:spacing w:after="0" w:line="240" w:lineRule="auto"/>
        <w:jc w:val="both"/>
        <w:rPr>
          <w:rFonts w:ascii="Arial" w:eastAsia="Arial" w:hAnsi="Arial" w:cs="Arial"/>
          <w:sz w:val="20"/>
        </w:rPr>
      </w:pPr>
    </w:p>
    <w:p w:rsidR="00A453EA" w:rsidRDefault="00A453EA">
      <w:pPr>
        <w:suppressAutoHyphens/>
        <w:spacing w:after="0" w:line="240" w:lineRule="auto"/>
        <w:jc w:val="both"/>
        <w:rPr>
          <w:rFonts w:ascii="Arial" w:eastAsia="Arial" w:hAnsi="Arial" w:cs="Arial"/>
          <w:sz w:val="20"/>
          <w:shd w:val="clear" w:color="auto" w:fill="FFFF00"/>
        </w:rPr>
      </w:pPr>
    </w:p>
    <w:p w:rsidR="00A453EA" w:rsidRDefault="00A453EA">
      <w:pPr>
        <w:suppressAutoHyphens/>
        <w:spacing w:after="0" w:line="240" w:lineRule="auto"/>
        <w:jc w:val="both"/>
        <w:rPr>
          <w:rFonts w:ascii="Arial" w:eastAsia="Arial" w:hAnsi="Arial" w:cs="Arial"/>
          <w:sz w:val="20"/>
          <w:shd w:val="clear" w:color="auto" w:fill="FFFF00"/>
        </w:rPr>
      </w:pPr>
    </w:p>
    <w:p w:rsidR="00A453EA" w:rsidRDefault="00A453EA">
      <w:pPr>
        <w:suppressAutoHyphens/>
        <w:spacing w:after="0" w:line="240" w:lineRule="auto"/>
        <w:jc w:val="both"/>
        <w:rPr>
          <w:rFonts w:ascii="Arial" w:eastAsia="Arial" w:hAnsi="Arial" w:cs="Arial"/>
          <w:sz w:val="20"/>
        </w:rPr>
      </w:pP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LUGAR Y FECHA</w:t>
      </w:r>
    </w:p>
    <w:p w:rsidR="00A453EA" w:rsidRDefault="00A453EA">
      <w:pPr>
        <w:suppressAutoHyphens/>
        <w:spacing w:after="0" w:line="240" w:lineRule="auto"/>
        <w:jc w:val="both"/>
        <w:rPr>
          <w:rFonts w:ascii="Arial" w:eastAsia="Arial" w:hAnsi="Arial" w:cs="Arial"/>
          <w:sz w:val="20"/>
        </w:rPr>
      </w:pPr>
    </w:p>
    <w:p w:rsidR="00A453EA" w:rsidRDefault="00A453EA">
      <w:pPr>
        <w:suppressAutoHyphens/>
        <w:spacing w:after="0" w:line="240" w:lineRule="auto"/>
        <w:jc w:val="both"/>
        <w:rPr>
          <w:rFonts w:ascii="Arial" w:eastAsia="Arial" w:hAnsi="Arial" w:cs="Arial"/>
          <w:sz w:val="20"/>
        </w:rPr>
      </w:pP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_______________________________</w:t>
      </w: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FIRMA</w:t>
      </w:r>
    </w:p>
    <w:p w:rsidR="00A453EA" w:rsidRDefault="00A453EA">
      <w:pPr>
        <w:suppressAutoHyphens/>
        <w:spacing w:after="0" w:line="240" w:lineRule="auto"/>
        <w:rPr>
          <w:rFonts w:ascii="Arial" w:eastAsia="Arial" w:hAnsi="Arial" w:cs="Arial"/>
          <w:sz w:val="20"/>
          <w:shd w:val="clear" w:color="auto" w:fill="FFFF00"/>
        </w:rPr>
      </w:pPr>
    </w:p>
    <w:p w:rsidR="00A453EA" w:rsidRDefault="00A453EA">
      <w:pPr>
        <w:suppressAutoHyphens/>
        <w:spacing w:after="0" w:line="240" w:lineRule="auto"/>
        <w:rPr>
          <w:rFonts w:ascii="Arial" w:eastAsia="Arial" w:hAnsi="Arial" w:cs="Arial"/>
          <w:sz w:val="20"/>
          <w:shd w:val="clear" w:color="auto" w:fill="FFFF00"/>
        </w:rPr>
      </w:pPr>
    </w:p>
    <w:p w:rsidR="00A453EA" w:rsidRDefault="00A453EA">
      <w:pPr>
        <w:suppressAutoHyphens/>
        <w:spacing w:after="0" w:line="240" w:lineRule="auto"/>
        <w:rPr>
          <w:rFonts w:ascii="Arial" w:eastAsia="Arial" w:hAnsi="Arial" w:cs="Arial"/>
          <w:sz w:val="20"/>
          <w:shd w:val="clear" w:color="auto" w:fill="FFFF00"/>
        </w:rPr>
      </w:pPr>
    </w:p>
    <w:p w:rsidR="00A453EA" w:rsidRDefault="00A453EA">
      <w:pPr>
        <w:suppressAutoHyphens/>
        <w:spacing w:after="0" w:line="240" w:lineRule="auto"/>
        <w:rPr>
          <w:rFonts w:ascii="Arial" w:eastAsia="Arial" w:hAnsi="Arial" w:cs="Arial"/>
          <w:sz w:val="20"/>
          <w:shd w:val="clear" w:color="auto" w:fill="FFFF0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0A0852" w:rsidRDefault="000A0852">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250EA9">
      <w:pPr>
        <w:spacing w:after="0" w:line="240" w:lineRule="auto"/>
        <w:rPr>
          <w:rFonts w:ascii="Arial" w:eastAsia="Arial" w:hAnsi="Arial" w:cs="Arial"/>
          <w:b/>
          <w:sz w:val="20"/>
        </w:rPr>
      </w:pPr>
      <w:r>
        <w:rPr>
          <w:rFonts w:ascii="Arial" w:eastAsia="Arial" w:hAnsi="Arial" w:cs="Arial"/>
          <w:b/>
          <w:sz w:val="20"/>
        </w:rPr>
        <w:t xml:space="preserve"> </w:t>
      </w:r>
    </w:p>
    <w:p w:rsidR="00A453EA" w:rsidRDefault="00250EA9">
      <w:pPr>
        <w:keepNext/>
        <w:suppressAutoHyphens/>
        <w:spacing w:after="0" w:line="240" w:lineRule="auto"/>
        <w:jc w:val="center"/>
        <w:rPr>
          <w:rFonts w:ascii="Arial" w:eastAsia="Arial" w:hAnsi="Arial" w:cs="Arial"/>
          <w:b/>
          <w:sz w:val="20"/>
        </w:rPr>
      </w:pPr>
      <w:r>
        <w:rPr>
          <w:rFonts w:ascii="Arial" w:eastAsia="Arial" w:hAnsi="Arial" w:cs="Arial"/>
          <w:b/>
          <w:sz w:val="20"/>
        </w:rPr>
        <w:lastRenderedPageBreak/>
        <w:t>ANEXO NUMERO 14 (Catorce)</w:t>
      </w:r>
    </w:p>
    <w:p w:rsidR="00A453EA" w:rsidRDefault="00A453EA">
      <w:pPr>
        <w:suppressAutoHyphens/>
        <w:spacing w:after="0" w:line="240" w:lineRule="auto"/>
        <w:jc w:val="both"/>
        <w:rPr>
          <w:rFonts w:ascii="Arial" w:eastAsia="Arial" w:hAnsi="Arial" w:cs="Arial"/>
          <w:b/>
          <w:sz w:val="20"/>
        </w:rPr>
      </w:pPr>
    </w:p>
    <w:p w:rsidR="00A453EA" w:rsidRDefault="00250EA9">
      <w:pPr>
        <w:suppressAutoHyphens/>
        <w:spacing w:after="0" w:line="240" w:lineRule="auto"/>
        <w:jc w:val="center"/>
        <w:rPr>
          <w:rFonts w:ascii="Arial" w:eastAsia="Arial" w:hAnsi="Arial" w:cs="Arial"/>
          <w:b/>
          <w:i/>
          <w:sz w:val="20"/>
        </w:rPr>
      </w:pPr>
      <w:r>
        <w:rPr>
          <w:rFonts w:ascii="Arial" w:eastAsia="Arial" w:hAnsi="Arial" w:cs="Arial"/>
          <w:b/>
          <w:sz w:val="20"/>
        </w:rPr>
        <w:t>INFORMACIÓN RESERVADA Y CONFIDENCIAL</w:t>
      </w:r>
    </w:p>
    <w:p w:rsidR="00A453EA" w:rsidRDefault="00A453EA">
      <w:pPr>
        <w:suppressAutoHyphens/>
        <w:spacing w:after="0" w:line="240" w:lineRule="auto"/>
        <w:ind w:left="142" w:right="193"/>
        <w:rPr>
          <w:rFonts w:ascii="Arial" w:eastAsia="Arial" w:hAnsi="Arial" w:cs="Arial"/>
          <w:sz w:val="20"/>
        </w:rPr>
      </w:pP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PREFERENTEMENTE EN PAPEL MEMBRETADO DEL LICITANTE.</w:t>
      </w:r>
    </w:p>
    <w:p w:rsidR="00A453EA" w:rsidRDefault="00A453EA">
      <w:pPr>
        <w:suppressAutoHyphens/>
        <w:spacing w:after="0" w:line="240" w:lineRule="auto"/>
        <w:ind w:right="193"/>
        <w:jc w:val="both"/>
        <w:rPr>
          <w:rFonts w:ascii="Arial" w:eastAsia="Arial" w:hAnsi="Arial" w:cs="Arial"/>
          <w:sz w:val="20"/>
        </w:rPr>
      </w:pPr>
    </w:p>
    <w:p w:rsidR="00A453EA" w:rsidRDefault="00250EA9">
      <w:pPr>
        <w:suppressAutoHyphens/>
        <w:spacing w:after="0" w:line="240" w:lineRule="auto"/>
        <w:ind w:right="193"/>
        <w:jc w:val="right"/>
        <w:rPr>
          <w:rFonts w:ascii="Arial" w:eastAsia="Arial" w:hAnsi="Arial" w:cs="Arial"/>
          <w:sz w:val="20"/>
        </w:rPr>
      </w:pPr>
      <w:r>
        <w:rPr>
          <w:rFonts w:ascii="Arial" w:eastAsia="Arial" w:hAnsi="Arial" w:cs="Arial"/>
          <w:sz w:val="20"/>
        </w:rPr>
        <w:t>Lugar y Fecha.,  a _____ de ___________________ del 20___.</w:t>
      </w:r>
    </w:p>
    <w:p w:rsidR="00A453EA" w:rsidRDefault="00A453EA">
      <w:pPr>
        <w:suppressAutoHyphens/>
        <w:spacing w:after="0" w:line="240" w:lineRule="auto"/>
        <w:ind w:left="142" w:right="193"/>
        <w:rPr>
          <w:rFonts w:ascii="Arial" w:eastAsia="Arial" w:hAnsi="Arial" w:cs="Arial"/>
          <w:sz w:val="20"/>
        </w:rPr>
      </w:pPr>
    </w:p>
    <w:p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INSTITUTO MEXICANO DEL SEGURO SOCIAL</w:t>
      </w:r>
    </w:p>
    <w:p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ÓRGANO DE OPERACIÓN ADMINISTRATIVA DESCONCENTRADA ESTATAL JALISCO</w:t>
      </w:r>
    </w:p>
    <w:p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JEFATURA DE SERVICIOS ADMINISTRATIVOS</w:t>
      </w:r>
    </w:p>
    <w:p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COORDINACIÓN DELEGACIONAL DE ABASTECIMIENTO Y EQUIPAMIENTO</w:t>
      </w:r>
    </w:p>
    <w:p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rsidR="00A453EA" w:rsidRDefault="00A453EA">
      <w:pPr>
        <w:suppressAutoHyphens/>
        <w:spacing w:after="0" w:line="240" w:lineRule="auto"/>
        <w:rPr>
          <w:rFonts w:ascii="Arial" w:eastAsia="Arial" w:hAnsi="Arial" w:cs="Arial"/>
          <w:sz w:val="20"/>
        </w:rPr>
      </w:pPr>
    </w:p>
    <w:p w:rsidR="00A453EA" w:rsidRDefault="00A453EA">
      <w:pPr>
        <w:suppressAutoHyphens/>
        <w:spacing w:after="0" w:line="240" w:lineRule="auto"/>
        <w:ind w:left="257" w:right="150"/>
        <w:rPr>
          <w:rFonts w:ascii="Arial" w:eastAsia="Arial" w:hAnsi="Arial" w:cs="Arial"/>
          <w:sz w:val="20"/>
        </w:rPr>
      </w:pPr>
    </w:p>
    <w:p w:rsidR="00A453EA" w:rsidRDefault="00A453EA">
      <w:pPr>
        <w:suppressAutoHyphens/>
        <w:spacing w:after="0" w:line="240" w:lineRule="auto"/>
        <w:ind w:left="257" w:right="150"/>
        <w:rPr>
          <w:rFonts w:ascii="Arial" w:eastAsia="Arial" w:hAnsi="Arial" w:cs="Arial"/>
          <w:sz w:val="20"/>
        </w:rPr>
      </w:pPr>
    </w:p>
    <w:p w:rsidR="00A453EA" w:rsidRDefault="00250EA9">
      <w:pPr>
        <w:suppressAutoHyphens/>
        <w:spacing w:after="0" w:line="240" w:lineRule="auto"/>
        <w:jc w:val="both"/>
        <w:rPr>
          <w:rFonts w:ascii="Arial" w:eastAsia="Arial" w:hAnsi="Arial" w:cs="Arial"/>
          <w:sz w:val="20"/>
        </w:rPr>
      </w:pPr>
      <w:r>
        <w:rPr>
          <w:rFonts w:ascii="Arial" w:eastAsia="Arial" w:hAnsi="Arial" w:cs="Arial"/>
          <w:sz w:val="20"/>
          <w:u w:val="single"/>
        </w:rPr>
        <w:t xml:space="preserve">             (Nombre)     </w:t>
      </w:r>
      <w:r>
        <w:rPr>
          <w:rFonts w:ascii="Arial" w:eastAsia="Arial" w:hAnsi="Arial" w:cs="Arial"/>
          <w:sz w:val="20"/>
        </w:rPr>
        <w:t xml:space="preserve">, en mi carácter de _________________________, de la empresa denominada </w:t>
      </w:r>
      <w:r>
        <w:rPr>
          <w:rFonts w:ascii="Arial" w:eastAsia="Arial" w:hAnsi="Arial" w:cs="Arial"/>
          <w:sz w:val="20"/>
          <w:u w:val="single"/>
        </w:rPr>
        <w:t>(nombre, denominación o razón social de quien otorga el poder)</w:t>
      </w:r>
      <w:r>
        <w:rPr>
          <w:rFonts w:ascii="Arial" w:eastAsia="Arial" w:hAnsi="Arial" w:cs="Arial"/>
          <w:sz w:val="20"/>
        </w:rPr>
        <w:t xml:space="preserve"> indico por medio de la presente que los documentos contenidos en mi Propuesta y proporcionada a la Convocante.</w:t>
      </w:r>
    </w:p>
    <w:p w:rsidR="00A453EA" w:rsidRDefault="00250EA9">
      <w:pPr>
        <w:spacing w:after="0" w:line="240" w:lineRule="auto"/>
        <w:jc w:val="both"/>
        <w:rPr>
          <w:rFonts w:ascii="Arial" w:eastAsia="Arial" w:hAnsi="Arial" w:cs="Arial"/>
          <w:sz w:val="20"/>
        </w:rPr>
      </w:pPr>
      <w:r>
        <w:rPr>
          <w:rFonts w:ascii="Arial" w:eastAsia="Arial" w:hAnsi="Arial" w:cs="Arial"/>
          <w:sz w:val="20"/>
        </w:rPr>
        <w:t>Se informa que para los efectos establecidos en los artículos 110, 113 y 117  de la Ley Federal de Transparencia y Acceso a la Información Pública Gubernamental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bookmarkStart w:id="0" w:name="_GoBack"/>
      <w:bookmarkEnd w:id="0"/>
    </w:p>
    <w:p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rsidR="00A453EA" w:rsidRDefault="00A453EA">
      <w:pPr>
        <w:spacing w:after="0" w:line="240" w:lineRule="auto"/>
        <w:rPr>
          <w:rFonts w:ascii="Arial" w:eastAsia="Arial" w:hAnsi="Arial" w:cs="Arial"/>
          <w:sz w:val="20"/>
        </w:rPr>
      </w:pPr>
    </w:p>
    <w:p w:rsidR="00A453EA" w:rsidRDefault="00250EA9">
      <w:pPr>
        <w:spacing w:after="0" w:line="240" w:lineRule="auto"/>
        <w:jc w:val="both"/>
        <w:rPr>
          <w:rFonts w:ascii="Arial" w:eastAsia="Arial" w:hAnsi="Arial" w:cs="Arial"/>
          <w:sz w:val="20"/>
        </w:rPr>
      </w:pPr>
      <w:r>
        <w:rPr>
          <w:rFonts w:ascii="Arial" w:eastAsia="Arial" w:hAnsi="Arial" w:cs="Arial"/>
          <w:sz w:val="20"/>
        </w:rPr>
        <w:t>(EN CASO DE QUE SE CONSIDERE QUE NINGÚN DOCUMENTO DE LOS QUE SE ENTREGAN EN LA PROPOSICIÓN ES DE NATURALEZA CONFIDENCIAL DEBERÁ SEÑALARSE LA REDACCIÓN SIGUIENTE.)</w:t>
      </w:r>
    </w:p>
    <w:p w:rsidR="00A453EA" w:rsidRDefault="00250EA9">
      <w:pPr>
        <w:spacing w:after="0" w:line="240" w:lineRule="auto"/>
        <w:jc w:val="both"/>
        <w:rPr>
          <w:rFonts w:ascii="Arial" w:eastAsia="Arial" w:hAnsi="Arial" w:cs="Arial"/>
          <w:sz w:val="20"/>
        </w:rPr>
      </w:pPr>
      <w:r>
        <w:rPr>
          <w:rFonts w:ascii="Arial" w:eastAsia="Arial" w:hAnsi="Arial" w:cs="Arial"/>
          <w:sz w:val="20"/>
        </w:rPr>
        <w:t>Se informa que ninguno de los documentos que se entregan en nuestra proposición es de naturaleza confidencial para los efectos de Ley Federal de Transparencia y Acceso a la Información Pública</w:t>
      </w:r>
    </w:p>
    <w:p w:rsidR="00A453EA" w:rsidRDefault="00A453EA">
      <w:pPr>
        <w:suppressAutoHyphens/>
        <w:spacing w:after="0" w:line="240" w:lineRule="auto"/>
        <w:ind w:left="257" w:right="150"/>
        <w:rPr>
          <w:rFonts w:ascii="Arial" w:eastAsia="Arial" w:hAnsi="Arial" w:cs="Arial"/>
          <w:sz w:val="20"/>
        </w:rPr>
      </w:pPr>
    </w:p>
    <w:p w:rsidR="00A453EA" w:rsidRDefault="00250EA9">
      <w:pPr>
        <w:spacing w:after="0" w:line="240" w:lineRule="auto"/>
        <w:jc w:val="center"/>
        <w:rPr>
          <w:rFonts w:ascii="Arial" w:eastAsia="Arial" w:hAnsi="Arial" w:cs="Arial"/>
          <w:sz w:val="20"/>
        </w:rPr>
      </w:pPr>
      <w:r>
        <w:rPr>
          <w:rFonts w:ascii="Arial" w:eastAsia="Arial" w:hAnsi="Arial" w:cs="Arial"/>
          <w:sz w:val="20"/>
        </w:rPr>
        <w:t>(UTILIZAR ÚNICAMENTE EL PÁRRAFO QUE CORRESPONDA)</w:t>
      </w:r>
    </w:p>
    <w:p w:rsidR="00A453EA" w:rsidRDefault="00A453EA">
      <w:pPr>
        <w:spacing w:after="0" w:line="240" w:lineRule="auto"/>
        <w:jc w:val="both"/>
        <w:rPr>
          <w:rFonts w:ascii="Arial" w:eastAsia="Arial" w:hAnsi="Arial" w:cs="Arial"/>
          <w:sz w:val="20"/>
        </w:rPr>
      </w:pPr>
    </w:p>
    <w:p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_______________________________________________</w:t>
      </w:r>
    </w:p>
    <w:p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 DE LA PERSONA FACULTADA LEGALMENTE</w:t>
      </w:r>
    </w:p>
    <w:p w:rsidR="00A453EA" w:rsidRDefault="00A453EA">
      <w:pPr>
        <w:suppressAutoHyphens/>
        <w:spacing w:after="0" w:line="240" w:lineRule="auto"/>
        <w:rPr>
          <w:rFonts w:ascii="Arial" w:eastAsia="Arial" w:hAnsi="Arial" w:cs="Arial"/>
          <w:sz w:val="20"/>
        </w:rPr>
      </w:pPr>
    </w:p>
    <w:p w:rsidR="00A453EA" w:rsidRDefault="00250EA9">
      <w:pPr>
        <w:tabs>
          <w:tab w:val="left" w:pos="-31680"/>
        </w:tabs>
        <w:spacing w:after="0" w:line="240" w:lineRule="auto"/>
        <w:jc w:val="both"/>
        <w:rPr>
          <w:rFonts w:ascii="Arial" w:eastAsia="Arial" w:hAnsi="Arial" w:cs="Arial"/>
          <w:sz w:val="20"/>
        </w:rPr>
      </w:pPr>
      <w:r>
        <w:rPr>
          <w:rFonts w:ascii="Arial" w:eastAsia="Arial" w:hAnsi="Arial" w:cs="Arial"/>
          <w:sz w:val="20"/>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pPr>
        <w:spacing w:after="0" w:line="240" w:lineRule="auto"/>
        <w:rPr>
          <w:rFonts w:ascii="Arial" w:eastAsia="Arial" w:hAnsi="Arial" w:cs="Arial"/>
          <w:b/>
          <w:sz w:val="20"/>
        </w:rPr>
      </w:pPr>
    </w:p>
    <w:p w:rsidR="00A453EA" w:rsidRDefault="00A453EA" w:rsidP="00C20F0E">
      <w:pPr>
        <w:spacing w:after="0" w:line="240" w:lineRule="auto"/>
        <w:jc w:val="both"/>
        <w:rPr>
          <w:rFonts w:ascii="Arial" w:eastAsia="Arial" w:hAnsi="Arial" w:cs="Arial"/>
          <w:sz w:val="20"/>
        </w:rPr>
      </w:pPr>
    </w:p>
    <w:sectPr w:rsidR="00A453EA">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DB4" w:rsidRDefault="005A4DB4" w:rsidP="00250EA9">
      <w:pPr>
        <w:spacing w:after="0" w:line="240" w:lineRule="auto"/>
      </w:pPr>
      <w:r>
        <w:separator/>
      </w:r>
    </w:p>
  </w:endnote>
  <w:endnote w:type="continuationSeparator" w:id="0">
    <w:p w:rsidR="005A4DB4" w:rsidRDefault="005A4DB4" w:rsidP="00250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8B" w:rsidRDefault="0019578B" w:rsidP="00304DDE">
    <w:pPr>
      <w:pStyle w:val="Piedepgina"/>
      <w:ind w:left="-142"/>
      <w:jc w:val="center"/>
      <w:rPr>
        <w:rFonts w:ascii="Tahoma" w:hAnsi="Tahoma" w:cs="Tahoma"/>
        <w:b/>
        <w:bCs/>
        <w:sz w:val="16"/>
        <w:szCs w:val="16"/>
      </w:rPr>
    </w:pPr>
    <w:r w:rsidRPr="0010769C">
      <w:rPr>
        <w:rFonts w:ascii="Tahoma" w:hAnsi="Tahoma" w:cs="Tahoma"/>
        <w:b/>
        <w:bCs/>
        <w:sz w:val="16"/>
        <w:szCs w:val="16"/>
      </w:rPr>
      <w:fldChar w:fldCharType="begin"/>
    </w:r>
    <w:r w:rsidRPr="0010769C">
      <w:rPr>
        <w:rFonts w:ascii="Tahoma" w:hAnsi="Tahoma" w:cs="Tahoma"/>
        <w:b/>
        <w:bCs/>
        <w:sz w:val="16"/>
        <w:szCs w:val="16"/>
      </w:rPr>
      <w:instrText xml:space="preserve"> PAGE </w:instrText>
    </w:r>
    <w:r w:rsidRPr="0010769C">
      <w:rPr>
        <w:rFonts w:ascii="Tahoma" w:hAnsi="Tahoma" w:cs="Tahoma"/>
        <w:b/>
        <w:bCs/>
        <w:sz w:val="16"/>
        <w:szCs w:val="16"/>
      </w:rPr>
      <w:fldChar w:fldCharType="separate"/>
    </w:r>
    <w:r w:rsidR="00A55C80">
      <w:rPr>
        <w:rFonts w:ascii="Tahoma" w:hAnsi="Tahoma" w:cs="Tahoma"/>
        <w:b/>
        <w:bCs/>
        <w:noProof/>
        <w:sz w:val="16"/>
        <w:szCs w:val="16"/>
      </w:rPr>
      <w:t>103</w:t>
    </w:r>
    <w:r w:rsidRPr="0010769C">
      <w:rPr>
        <w:rFonts w:ascii="Tahoma" w:hAnsi="Tahoma" w:cs="Tahoma"/>
        <w:b/>
        <w:bCs/>
        <w:sz w:val="16"/>
        <w:szCs w:val="16"/>
      </w:rPr>
      <w:fldChar w:fldCharType="end"/>
    </w:r>
    <w:r w:rsidRPr="0010769C">
      <w:rPr>
        <w:rFonts w:ascii="Tahoma" w:hAnsi="Tahoma" w:cs="Tahoma"/>
        <w:b/>
        <w:bCs/>
        <w:sz w:val="16"/>
        <w:szCs w:val="16"/>
      </w:rPr>
      <w:t xml:space="preserve"> de </w:t>
    </w:r>
    <w:r w:rsidRPr="0010769C">
      <w:rPr>
        <w:rFonts w:ascii="Tahoma" w:hAnsi="Tahoma" w:cs="Tahoma"/>
        <w:b/>
        <w:bCs/>
        <w:sz w:val="16"/>
        <w:szCs w:val="16"/>
      </w:rPr>
      <w:fldChar w:fldCharType="begin"/>
    </w:r>
    <w:r w:rsidRPr="0010769C">
      <w:rPr>
        <w:rFonts w:ascii="Tahoma" w:hAnsi="Tahoma" w:cs="Tahoma"/>
        <w:b/>
        <w:bCs/>
        <w:sz w:val="16"/>
        <w:szCs w:val="16"/>
      </w:rPr>
      <w:instrText xml:space="preserve"> NUMPAGES </w:instrText>
    </w:r>
    <w:r w:rsidRPr="0010769C">
      <w:rPr>
        <w:rFonts w:ascii="Tahoma" w:hAnsi="Tahoma" w:cs="Tahoma"/>
        <w:b/>
        <w:bCs/>
        <w:sz w:val="16"/>
        <w:szCs w:val="16"/>
      </w:rPr>
      <w:fldChar w:fldCharType="separate"/>
    </w:r>
    <w:r w:rsidR="00A55C80">
      <w:rPr>
        <w:rFonts w:ascii="Tahoma" w:hAnsi="Tahoma" w:cs="Tahoma"/>
        <w:b/>
        <w:bCs/>
        <w:noProof/>
        <w:sz w:val="16"/>
        <w:szCs w:val="16"/>
      </w:rPr>
      <w:t>103</w:t>
    </w:r>
    <w:r w:rsidRPr="0010769C">
      <w:rPr>
        <w:rFonts w:ascii="Tahoma" w:hAnsi="Tahoma" w:cs="Tahoma"/>
        <w:b/>
        <w:bCs/>
        <w:sz w:val="16"/>
        <w:szCs w:val="16"/>
      </w:rPr>
      <w:fldChar w:fldCharType="end"/>
    </w:r>
  </w:p>
  <w:p w:rsidR="0019578B" w:rsidRPr="00304DDE" w:rsidRDefault="0019578B" w:rsidP="00304DDE">
    <w:pPr>
      <w:pStyle w:val="Piedepgina"/>
      <w:ind w:left="-142"/>
      <w:rPr>
        <w:color w:val="996633"/>
      </w:rPr>
    </w:pPr>
    <w:r w:rsidRPr="00304DDE">
      <w:rPr>
        <w:rFonts w:ascii="Tahoma" w:hAnsi="Tahoma" w:cs="Tahoma"/>
        <w:b/>
        <w:bCs/>
        <w:noProof/>
        <w:color w:val="996633"/>
        <w:sz w:val="16"/>
        <w:szCs w:val="16"/>
      </w:rPr>
      <w:drawing>
        <wp:anchor distT="0" distB="0" distL="114300" distR="114300" simplePos="0" relativeHeight="251661312" behindDoc="1" locked="0" layoutInCell="1" allowOverlap="1" wp14:anchorId="0B8DD21E" wp14:editId="5AC271E2">
          <wp:simplePos x="0" y="0"/>
          <wp:positionH relativeFrom="column">
            <wp:posOffset>-603885</wp:posOffset>
          </wp:positionH>
          <wp:positionV relativeFrom="paragraph">
            <wp:posOffset>-18415</wp:posOffset>
          </wp:positionV>
          <wp:extent cx="7324725" cy="504190"/>
          <wp:effectExtent l="0" t="0" r="0" b="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DDE">
      <w:rPr>
        <w:rFonts w:ascii="Tahoma" w:hAnsi="Tahoma" w:cs="Tahoma"/>
        <w:b/>
        <w:bCs/>
        <w:noProof/>
        <w:color w:val="996633"/>
        <w:sz w:val="16"/>
        <w:szCs w:val="16"/>
      </w:rPr>
      <w:t>Periférico  Sur  No. 8000, Col. Santa María Tequepexpan,  C. P. 45600,  San Pedro Tlaquepaque, Jalisco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DB4" w:rsidRDefault="005A4DB4" w:rsidP="00250EA9">
      <w:pPr>
        <w:spacing w:after="0" w:line="240" w:lineRule="auto"/>
      </w:pPr>
      <w:r>
        <w:separator/>
      </w:r>
    </w:p>
  </w:footnote>
  <w:footnote w:type="continuationSeparator" w:id="0">
    <w:p w:rsidR="005A4DB4" w:rsidRDefault="005A4DB4" w:rsidP="00250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8B" w:rsidRPr="005E662F" w:rsidRDefault="0019578B" w:rsidP="00250EA9">
    <w:pPr>
      <w:spacing w:after="0" w:line="240" w:lineRule="auto"/>
      <w:jc w:val="right"/>
      <w:rPr>
        <w:rFonts w:ascii="Arial" w:hAnsi="Arial" w:cs="Arial"/>
        <w:b/>
      </w:rPr>
    </w:pPr>
    <w:r>
      <w:rPr>
        <w:noProof/>
      </w:rPr>
      <w:drawing>
        <wp:anchor distT="0" distB="0" distL="114300" distR="114300" simplePos="0" relativeHeight="251659264" behindDoc="1" locked="0" layoutInCell="1" allowOverlap="1" wp14:anchorId="5F0858D4" wp14:editId="5E44AC0F">
          <wp:simplePos x="0" y="0"/>
          <wp:positionH relativeFrom="column">
            <wp:posOffset>-89535</wp:posOffset>
          </wp:positionH>
          <wp:positionV relativeFrom="paragraph">
            <wp:posOffset>-120015</wp:posOffset>
          </wp:positionV>
          <wp:extent cx="2301875" cy="647700"/>
          <wp:effectExtent l="0" t="0" r="0" b="0"/>
          <wp:wrapThrough wrapText="bothSides">
            <wp:wrapPolygon edited="0">
              <wp:start x="0" y="0"/>
              <wp:lineTo x="0" y="20965"/>
              <wp:lineTo x="21451" y="20965"/>
              <wp:lineTo x="21451" y="0"/>
              <wp:lineTo x="0" y="0"/>
            </wp:wrapPolygon>
          </wp:wrapThrough>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3018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2F">
      <w:rPr>
        <w:rFonts w:ascii="Arial" w:hAnsi="Arial" w:cs="Arial"/>
        <w:b/>
      </w:rPr>
      <w:t xml:space="preserve">LICITACION PÚBLICA INTERNACIONAL </w:t>
    </w:r>
  </w:p>
  <w:p w:rsidR="0019578B" w:rsidRPr="005E662F" w:rsidRDefault="0019578B" w:rsidP="00250EA9">
    <w:pPr>
      <w:spacing w:after="0" w:line="240" w:lineRule="auto"/>
      <w:jc w:val="right"/>
      <w:rPr>
        <w:rFonts w:ascii="Arial" w:hAnsi="Arial" w:cs="Arial"/>
        <w:b/>
      </w:rPr>
    </w:pPr>
    <w:r w:rsidRPr="005E662F">
      <w:rPr>
        <w:rFonts w:ascii="Arial" w:hAnsi="Arial" w:cs="Arial"/>
        <w:b/>
      </w:rPr>
      <w:t xml:space="preserve">BAJO LA COBERTURA DE TRATADOS </w:t>
    </w:r>
  </w:p>
  <w:p w:rsidR="0019578B" w:rsidRPr="005E662F" w:rsidRDefault="0019578B" w:rsidP="00250EA9">
    <w:pPr>
      <w:spacing w:after="0" w:line="240" w:lineRule="auto"/>
      <w:jc w:val="right"/>
      <w:rPr>
        <w:rFonts w:ascii="Arial" w:hAnsi="Arial" w:cs="Arial"/>
        <w:b/>
      </w:rPr>
    </w:pPr>
    <w:r w:rsidRPr="005E662F">
      <w:rPr>
        <w:rFonts w:ascii="Arial" w:hAnsi="Arial" w:cs="Arial"/>
        <w:b/>
      </w:rPr>
      <w:t xml:space="preserve">No. </w:t>
    </w:r>
    <w:r>
      <w:rPr>
        <w:rFonts w:ascii="Arial" w:hAnsi="Arial" w:cs="Arial"/>
        <w:b/>
      </w:rPr>
      <w:t>LA-50-</w:t>
    </w:r>
    <w:r w:rsidRPr="003C15B1">
      <w:rPr>
        <w:rFonts w:ascii="Arial" w:hAnsi="Arial" w:cs="Arial"/>
        <w:b/>
      </w:rPr>
      <w:t>GYR-050GYR002-T-4-2023</w:t>
    </w:r>
  </w:p>
  <w:p w:rsidR="0019578B" w:rsidRDefault="001957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7F70"/>
    <w:multiLevelType w:val="multilevel"/>
    <w:tmpl w:val="972E5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D08A5"/>
    <w:multiLevelType w:val="multilevel"/>
    <w:tmpl w:val="BB9287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C54B0"/>
    <w:multiLevelType w:val="multilevel"/>
    <w:tmpl w:val="51F82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445A76"/>
    <w:multiLevelType w:val="multilevel"/>
    <w:tmpl w:val="44805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F67356"/>
    <w:multiLevelType w:val="multilevel"/>
    <w:tmpl w:val="F18C48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A539AD"/>
    <w:multiLevelType w:val="multilevel"/>
    <w:tmpl w:val="C472E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D55A02"/>
    <w:multiLevelType w:val="multilevel"/>
    <w:tmpl w:val="8CF03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0A4AC9"/>
    <w:multiLevelType w:val="multilevel"/>
    <w:tmpl w:val="71A40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826AA0"/>
    <w:multiLevelType w:val="multilevel"/>
    <w:tmpl w:val="78747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433A3C"/>
    <w:multiLevelType w:val="multilevel"/>
    <w:tmpl w:val="92D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4761B5"/>
    <w:multiLevelType w:val="multilevel"/>
    <w:tmpl w:val="60249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9156CB"/>
    <w:multiLevelType w:val="hybridMultilevel"/>
    <w:tmpl w:val="E398F112"/>
    <w:lvl w:ilvl="0" w:tplc="080A0017">
      <w:start w:val="1"/>
      <w:numFmt w:val="low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2">
    <w:nsid w:val="09844AFB"/>
    <w:multiLevelType w:val="multilevel"/>
    <w:tmpl w:val="982C6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6EA4"/>
    <w:multiLevelType w:val="multilevel"/>
    <w:tmpl w:val="A580C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CA0668"/>
    <w:multiLevelType w:val="multilevel"/>
    <w:tmpl w:val="F320B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F7388B"/>
    <w:multiLevelType w:val="multilevel"/>
    <w:tmpl w:val="CFAA3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0C36D1"/>
    <w:multiLevelType w:val="multilevel"/>
    <w:tmpl w:val="6840F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55104B"/>
    <w:multiLevelType w:val="multilevel"/>
    <w:tmpl w:val="73004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7A18DF"/>
    <w:multiLevelType w:val="multilevel"/>
    <w:tmpl w:val="D3B08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F508A2"/>
    <w:multiLevelType w:val="multilevel"/>
    <w:tmpl w:val="A4303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6C5371"/>
    <w:multiLevelType w:val="multilevel"/>
    <w:tmpl w:val="CF6A9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DB6989"/>
    <w:multiLevelType w:val="multilevel"/>
    <w:tmpl w:val="093E08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693419"/>
    <w:multiLevelType w:val="multilevel"/>
    <w:tmpl w:val="D1623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AA0958"/>
    <w:multiLevelType w:val="multilevel"/>
    <w:tmpl w:val="552E3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B81652"/>
    <w:multiLevelType w:val="multilevel"/>
    <w:tmpl w:val="1D6E6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D27ECB"/>
    <w:multiLevelType w:val="multilevel"/>
    <w:tmpl w:val="EB84C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9B1D39"/>
    <w:multiLevelType w:val="multilevel"/>
    <w:tmpl w:val="9B2C9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A97C76"/>
    <w:multiLevelType w:val="multilevel"/>
    <w:tmpl w:val="37566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9C7A17"/>
    <w:multiLevelType w:val="multilevel"/>
    <w:tmpl w:val="1F0A2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1B7C6E"/>
    <w:multiLevelType w:val="multilevel"/>
    <w:tmpl w:val="ACF0E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C5040C"/>
    <w:multiLevelType w:val="multilevel"/>
    <w:tmpl w:val="D2EE6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253BA4"/>
    <w:multiLevelType w:val="multilevel"/>
    <w:tmpl w:val="68F28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CDE34E9"/>
    <w:multiLevelType w:val="multilevel"/>
    <w:tmpl w:val="29260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FEA12FF"/>
    <w:multiLevelType w:val="multilevel"/>
    <w:tmpl w:val="D1789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3A4027"/>
    <w:multiLevelType w:val="multilevel"/>
    <w:tmpl w:val="B9D0D6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526136"/>
    <w:multiLevelType w:val="multilevel"/>
    <w:tmpl w:val="1D280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7F5CC3"/>
    <w:multiLevelType w:val="multilevel"/>
    <w:tmpl w:val="CE02B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5335E1B"/>
    <w:multiLevelType w:val="multilevel"/>
    <w:tmpl w:val="11229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7561DB"/>
    <w:multiLevelType w:val="multilevel"/>
    <w:tmpl w:val="CE8C8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0510D5"/>
    <w:multiLevelType w:val="multilevel"/>
    <w:tmpl w:val="C6926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A90AEC"/>
    <w:multiLevelType w:val="multilevel"/>
    <w:tmpl w:val="6E30C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872917"/>
    <w:multiLevelType w:val="multilevel"/>
    <w:tmpl w:val="3EBC3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B32616"/>
    <w:multiLevelType w:val="multilevel"/>
    <w:tmpl w:val="B0B6B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C892C2B"/>
    <w:multiLevelType w:val="multilevel"/>
    <w:tmpl w:val="4948D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D025844"/>
    <w:multiLevelType w:val="multilevel"/>
    <w:tmpl w:val="E28E0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D205A2E"/>
    <w:multiLevelType w:val="multilevel"/>
    <w:tmpl w:val="DDD25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943C6D"/>
    <w:multiLevelType w:val="multilevel"/>
    <w:tmpl w:val="CCD48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DD70A9"/>
    <w:multiLevelType w:val="multilevel"/>
    <w:tmpl w:val="883A9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6C65F3"/>
    <w:multiLevelType w:val="hybridMultilevel"/>
    <w:tmpl w:val="D728AB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37724D2"/>
    <w:multiLevelType w:val="multilevel"/>
    <w:tmpl w:val="981A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ED2B08"/>
    <w:multiLevelType w:val="multilevel"/>
    <w:tmpl w:val="FDBA5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6964F3C"/>
    <w:multiLevelType w:val="multilevel"/>
    <w:tmpl w:val="F53CA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E12652"/>
    <w:multiLevelType w:val="multilevel"/>
    <w:tmpl w:val="B94AD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A504C14"/>
    <w:multiLevelType w:val="multilevel"/>
    <w:tmpl w:val="B5D8D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BB2657D"/>
    <w:multiLevelType w:val="multilevel"/>
    <w:tmpl w:val="8DFA4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D9F2A74"/>
    <w:multiLevelType w:val="multilevel"/>
    <w:tmpl w:val="DA324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D56159"/>
    <w:multiLevelType w:val="multilevel"/>
    <w:tmpl w:val="BC54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E725F37"/>
    <w:multiLevelType w:val="multilevel"/>
    <w:tmpl w:val="25269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E21A19"/>
    <w:multiLevelType w:val="multilevel"/>
    <w:tmpl w:val="D5B625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160295"/>
    <w:multiLevelType w:val="multilevel"/>
    <w:tmpl w:val="6D20F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0354E3"/>
    <w:multiLevelType w:val="multilevel"/>
    <w:tmpl w:val="BE10E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1C25E4F"/>
    <w:multiLevelType w:val="multilevel"/>
    <w:tmpl w:val="683A1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2CD6C97"/>
    <w:multiLevelType w:val="multilevel"/>
    <w:tmpl w:val="4336F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DA6E90"/>
    <w:multiLevelType w:val="multilevel"/>
    <w:tmpl w:val="A266A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33A5152"/>
    <w:multiLevelType w:val="multilevel"/>
    <w:tmpl w:val="E912E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33F19DB"/>
    <w:multiLevelType w:val="multilevel"/>
    <w:tmpl w:val="5D1EB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3EF6417"/>
    <w:multiLevelType w:val="multilevel"/>
    <w:tmpl w:val="38DCC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46C2344"/>
    <w:multiLevelType w:val="multilevel"/>
    <w:tmpl w:val="1C6A6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54B0634"/>
    <w:multiLevelType w:val="multilevel"/>
    <w:tmpl w:val="54EE8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58E0D50"/>
    <w:multiLevelType w:val="multilevel"/>
    <w:tmpl w:val="CEF66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6FE4FE0"/>
    <w:multiLevelType w:val="multilevel"/>
    <w:tmpl w:val="1DF82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7DA376C"/>
    <w:multiLevelType w:val="multilevel"/>
    <w:tmpl w:val="F47A9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7F372E5"/>
    <w:multiLevelType w:val="multilevel"/>
    <w:tmpl w:val="127C7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8257D6B"/>
    <w:multiLevelType w:val="multilevel"/>
    <w:tmpl w:val="69D22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290F04"/>
    <w:multiLevelType w:val="multilevel"/>
    <w:tmpl w:val="A0961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8325C42"/>
    <w:multiLevelType w:val="multilevel"/>
    <w:tmpl w:val="25663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7E37EE"/>
    <w:multiLevelType w:val="multilevel"/>
    <w:tmpl w:val="B79C8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A515B61"/>
    <w:multiLevelType w:val="multilevel"/>
    <w:tmpl w:val="CBB8C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AA85531"/>
    <w:multiLevelType w:val="multilevel"/>
    <w:tmpl w:val="E2567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B096874"/>
    <w:multiLevelType w:val="multilevel"/>
    <w:tmpl w:val="D812A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BA825B3"/>
    <w:multiLevelType w:val="multilevel"/>
    <w:tmpl w:val="17E4F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CDD0897"/>
    <w:multiLevelType w:val="multilevel"/>
    <w:tmpl w:val="84007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D1A1D8F"/>
    <w:multiLevelType w:val="multilevel"/>
    <w:tmpl w:val="66008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D447E4C"/>
    <w:multiLevelType w:val="multilevel"/>
    <w:tmpl w:val="19BCA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F897163"/>
    <w:multiLevelType w:val="multilevel"/>
    <w:tmpl w:val="701A2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FD431FD"/>
    <w:multiLevelType w:val="multilevel"/>
    <w:tmpl w:val="D616B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1A031F0"/>
    <w:multiLevelType w:val="multilevel"/>
    <w:tmpl w:val="E314F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2DC01FC"/>
    <w:multiLevelType w:val="multilevel"/>
    <w:tmpl w:val="7D2C6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42B2DF8"/>
    <w:multiLevelType w:val="multilevel"/>
    <w:tmpl w:val="73C6F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4627B1A"/>
    <w:multiLevelType w:val="multilevel"/>
    <w:tmpl w:val="EDF80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75F16A5"/>
    <w:multiLevelType w:val="multilevel"/>
    <w:tmpl w:val="FEE8C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7E65191"/>
    <w:multiLevelType w:val="multilevel"/>
    <w:tmpl w:val="BF50F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9393153"/>
    <w:multiLevelType w:val="multilevel"/>
    <w:tmpl w:val="141864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A1E7BCA"/>
    <w:multiLevelType w:val="multilevel"/>
    <w:tmpl w:val="92B24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B7F5ADA"/>
    <w:multiLevelType w:val="hybridMultilevel"/>
    <w:tmpl w:val="4A2862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5CB670F6"/>
    <w:multiLevelType w:val="multilevel"/>
    <w:tmpl w:val="B9E62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CD477CE"/>
    <w:multiLevelType w:val="hybridMultilevel"/>
    <w:tmpl w:val="1BA4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5D7D612E"/>
    <w:multiLevelType w:val="hybridMultilevel"/>
    <w:tmpl w:val="D6C4A93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8">
    <w:nsid w:val="5D8872B6"/>
    <w:multiLevelType w:val="multilevel"/>
    <w:tmpl w:val="E7AE9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E867AAB"/>
    <w:multiLevelType w:val="multilevel"/>
    <w:tmpl w:val="6BDAF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F087E23"/>
    <w:multiLevelType w:val="multilevel"/>
    <w:tmpl w:val="D332E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F1C1125"/>
    <w:multiLevelType w:val="multilevel"/>
    <w:tmpl w:val="C97E5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F882EC8"/>
    <w:multiLevelType w:val="multilevel"/>
    <w:tmpl w:val="DF80B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02D5F92"/>
    <w:multiLevelType w:val="multilevel"/>
    <w:tmpl w:val="49187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0DE798D"/>
    <w:multiLevelType w:val="multilevel"/>
    <w:tmpl w:val="EB8E6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1D900EE"/>
    <w:multiLevelType w:val="multilevel"/>
    <w:tmpl w:val="D7BE2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3DE08CB"/>
    <w:multiLevelType w:val="hybridMultilevel"/>
    <w:tmpl w:val="A8E021E8"/>
    <w:lvl w:ilvl="0" w:tplc="70D64E56">
      <w:start w:val="7"/>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7">
    <w:nsid w:val="648E70EC"/>
    <w:multiLevelType w:val="multilevel"/>
    <w:tmpl w:val="DD7C9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6687053"/>
    <w:multiLevelType w:val="hybridMultilevel"/>
    <w:tmpl w:val="EA86D4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673779F4"/>
    <w:multiLevelType w:val="multilevel"/>
    <w:tmpl w:val="D3C83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7E74F62"/>
    <w:multiLevelType w:val="multilevel"/>
    <w:tmpl w:val="457051A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91D3F82"/>
    <w:multiLevelType w:val="multilevel"/>
    <w:tmpl w:val="44C24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B793E05"/>
    <w:multiLevelType w:val="multilevel"/>
    <w:tmpl w:val="2BACA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CF54347"/>
    <w:multiLevelType w:val="multilevel"/>
    <w:tmpl w:val="7E1EC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DED6B70"/>
    <w:multiLevelType w:val="multilevel"/>
    <w:tmpl w:val="F81CF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E5E502D"/>
    <w:multiLevelType w:val="multilevel"/>
    <w:tmpl w:val="06880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F2478ED"/>
    <w:multiLevelType w:val="multilevel"/>
    <w:tmpl w:val="C2A60B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19A73A7"/>
    <w:multiLevelType w:val="multilevel"/>
    <w:tmpl w:val="60CCD1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1A635B2"/>
    <w:multiLevelType w:val="multilevel"/>
    <w:tmpl w:val="62D64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3485A62"/>
    <w:multiLevelType w:val="multilevel"/>
    <w:tmpl w:val="43FEBF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3B35E53"/>
    <w:multiLevelType w:val="multilevel"/>
    <w:tmpl w:val="CA2E0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5102E19"/>
    <w:multiLevelType w:val="multilevel"/>
    <w:tmpl w:val="7EAC2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870294F"/>
    <w:multiLevelType w:val="multilevel"/>
    <w:tmpl w:val="F1445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92E224E"/>
    <w:multiLevelType w:val="multilevel"/>
    <w:tmpl w:val="5FAE0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A277DC3"/>
    <w:multiLevelType w:val="multilevel"/>
    <w:tmpl w:val="D5802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A707066"/>
    <w:multiLevelType w:val="multilevel"/>
    <w:tmpl w:val="742E9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ADA45A5"/>
    <w:multiLevelType w:val="multilevel"/>
    <w:tmpl w:val="3F4E0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B1C3F29"/>
    <w:multiLevelType w:val="multilevel"/>
    <w:tmpl w:val="8A066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BBB16ED"/>
    <w:multiLevelType w:val="multilevel"/>
    <w:tmpl w:val="676C2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EC7655A"/>
    <w:multiLevelType w:val="multilevel"/>
    <w:tmpl w:val="F26EF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F9728B3"/>
    <w:multiLevelType w:val="multilevel"/>
    <w:tmpl w:val="4950F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99"/>
  </w:num>
  <w:num w:numId="3">
    <w:abstractNumId w:val="43"/>
  </w:num>
  <w:num w:numId="4">
    <w:abstractNumId w:val="15"/>
  </w:num>
  <w:num w:numId="5">
    <w:abstractNumId w:val="62"/>
  </w:num>
  <w:num w:numId="6">
    <w:abstractNumId w:val="2"/>
  </w:num>
  <w:num w:numId="7">
    <w:abstractNumId w:val="73"/>
  </w:num>
  <w:num w:numId="8">
    <w:abstractNumId w:val="111"/>
  </w:num>
  <w:num w:numId="9">
    <w:abstractNumId w:val="122"/>
  </w:num>
  <w:num w:numId="10">
    <w:abstractNumId w:val="25"/>
  </w:num>
  <w:num w:numId="11">
    <w:abstractNumId w:val="12"/>
  </w:num>
  <w:num w:numId="12">
    <w:abstractNumId w:val="118"/>
  </w:num>
  <w:num w:numId="13">
    <w:abstractNumId w:val="81"/>
  </w:num>
  <w:num w:numId="14">
    <w:abstractNumId w:val="87"/>
  </w:num>
  <w:num w:numId="15">
    <w:abstractNumId w:val="30"/>
  </w:num>
  <w:num w:numId="16">
    <w:abstractNumId w:val="37"/>
  </w:num>
  <w:num w:numId="17">
    <w:abstractNumId w:val="80"/>
  </w:num>
  <w:num w:numId="18">
    <w:abstractNumId w:val="90"/>
  </w:num>
  <w:num w:numId="19">
    <w:abstractNumId w:val="4"/>
  </w:num>
  <w:num w:numId="20">
    <w:abstractNumId w:val="125"/>
  </w:num>
  <w:num w:numId="21">
    <w:abstractNumId w:val="76"/>
  </w:num>
  <w:num w:numId="22">
    <w:abstractNumId w:val="54"/>
  </w:num>
  <w:num w:numId="23">
    <w:abstractNumId w:val="100"/>
  </w:num>
  <w:num w:numId="24">
    <w:abstractNumId w:val="35"/>
  </w:num>
  <w:num w:numId="25">
    <w:abstractNumId w:val="123"/>
  </w:num>
  <w:num w:numId="26">
    <w:abstractNumId w:val="13"/>
  </w:num>
  <w:num w:numId="27">
    <w:abstractNumId w:val="44"/>
  </w:num>
  <w:num w:numId="28">
    <w:abstractNumId w:val="95"/>
  </w:num>
  <w:num w:numId="29">
    <w:abstractNumId w:val="85"/>
  </w:num>
  <w:num w:numId="30">
    <w:abstractNumId w:val="16"/>
  </w:num>
  <w:num w:numId="31">
    <w:abstractNumId w:val="116"/>
  </w:num>
  <w:num w:numId="32">
    <w:abstractNumId w:val="55"/>
  </w:num>
  <w:num w:numId="33">
    <w:abstractNumId w:val="74"/>
  </w:num>
  <w:num w:numId="34">
    <w:abstractNumId w:val="66"/>
  </w:num>
  <w:num w:numId="35">
    <w:abstractNumId w:val="102"/>
  </w:num>
  <w:num w:numId="36">
    <w:abstractNumId w:val="107"/>
  </w:num>
  <w:num w:numId="37">
    <w:abstractNumId w:val="19"/>
  </w:num>
  <w:num w:numId="38">
    <w:abstractNumId w:val="130"/>
  </w:num>
  <w:num w:numId="39">
    <w:abstractNumId w:val="17"/>
  </w:num>
  <w:num w:numId="40">
    <w:abstractNumId w:val="45"/>
  </w:num>
  <w:num w:numId="41">
    <w:abstractNumId w:val="127"/>
  </w:num>
  <w:num w:numId="42">
    <w:abstractNumId w:val="112"/>
  </w:num>
  <w:num w:numId="43">
    <w:abstractNumId w:val="117"/>
  </w:num>
  <w:num w:numId="44">
    <w:abstractNumId w:val="92"/>
  </w:num>
  <w:num w:numId="45">
    <w:abstractNumId w:val="51"/>
  </w:num>
  <w:num w:numId="46">
    <w:abstractNumId w:val="77"/>
  </w:num>
  <w:num w:numId="47">
    <w:abstractNumId w:val="32"/>
  </w:num>
  <w:num w:numId="48">
    <w:abstractNumId w:val="64"/>
  </w:num>
  <w:num w:numId="49">
    <w:abstractNumId w:val="110"/>
  </w:num>
  <w:num w:numId="50">
    <w:abstractNumId w:val="34"/>
  </w:num>
  <w:num w:numId="51">
    <w:abstractNumId w:val="36"/>
  </w:num>
  <w:num w:numId="52">
    <w:abstractNumId w:val="115"/>
  </w:num>
  <w:num w:numId="53">
    <w:abstractNumId w:val="89"/>
  </w:num>
  <w:num w:numId="54">
    <w:abstractNumId w:val="26"/>
  </w:num>
  <w:num w:numId="55">
    <w:abstractNumId w:val="60"/>
  </w:num>
  <w:num w:numId="56">
    <w:abstractNumId w:val="72"/>
  </w:num>
  <w:num w:numId="57">
    <w:abstractNumId w:val="103"/>
  </w:num>
  <w:num w:numId="58">
    <w:abstractNumId w:val="84"/>
  </w:num>
  <w:num w:numId="59">
    <w:abstractNumId w:val="46"/>
  </w:num>
  <w:num w:numId="60">
    <w:abstractNumId w:val="1"/>
  </w:num>
  <w:num w:numId="61">
    <w:abstractNumId w:val="39"/>
  </w:num>
  <w:num w:numId="62">
    <w:abstractNumId w:val="23"/>
  </w:num>
  <w:num w:numId="63">
    <w:abstractNumId w:val="75"/>
  </w:num>
  <w:num w:numId="64">
    <w:abstractNumId w:val="33"/>
  </w:num>
  <w:num w:numId="65">
    <w:abstractNumId w:val="50"/>
  </w:num>
  <w:num w:numId="66">
    <w:abstractNumId w:val="93"/>
  </w:num>
  <w:num w:numId="67">
    <w:abstractNumId w:val="38"/>
  </w:num>
  <w:num w:numId="68">
    <w:abstractNumId w:val="61"/>
  </w:num>
  <w:num w:numId="69">
    <w:abstractNumId w:val="27"/>
  </w:num>
  <w:num w:numId="70">
    <w:abstractNumId w:val="58"/>
  </w:num>
  <w:num w:numId="71">
    <w:abstractNumId w:val="79"/>
  </w:num>
  <w:num w:numId="72">
    <w:abstractNumId w:val="24"/>
  </w:num>
  <w:num w:numId="73">
    <w:abstractNumId w:val="14"/>
  </w:num>
  <w:num w:numId="74">
    <w:abstractNumId w:val="7"/>
  </w:num>
  <w:num w:numId="75">
    <w:abstractNumId w:val="56"/>
  </w:num>
  <w:num w:numId="76">
    <w:abstractNumId w:val="9"/>
  </w:num>
  <w:num w:numId="77">
    <w:abstractNumId w:val="67"/>
  </w:num>
  <w:num w:numId="78">
    <w:abstractNumId w:val="65"/>
  </w:num>
  <w:num w:numId="79">
    <w:abstractNumId w:val="121"/>
  </w:num>
  <w:num w:numId="80">
    <w:abstractNumId w:val="0"/>
  </w:num>
  <w:num w:numId="81">
    <w:abstractNumId w:val="59"/>
  </w:num>
  <w:num w:numId="82">
    <w:abstractNumId w:val="126"/>
  </w:num>
  <w:num w:numId="83">
    <w:abstractNumId w:val="42"/>
  </w:num>
  <w:num w:numId="84">
    <w:abstractNumId w:val="63"/>
  </w:num>
  <w:num w:numId="85">
    <w:abstractNumId w:val="114"/>
  </w:num>
  <w:num w:numId="86">
    <w:abstractNumId w:val="113"/>
  </w:num>
  <w:num w:numId="87">
    <w:abstractNumId w:val="10"/>
  </w:num>
  <w:num w:numId="88">
    <w:abstractNumId w:val="101"/>
  </w:num>
  <w:num w:numId="89">
    <w:abstractNumId w:val="3"/>
  </w:num>
  <w:num w:numId="90">
    <w:abstractNumId w:val="129"/>
  </w:num>
  <w:num w:numId="91">
    <w:abstractNumId w:val="88"/>
  </w:num>
  <w:num w:numId="92">
    <w:abstractNumId w:val="71"/>
  </w:num>
  <w:num w:numId="93">
    <w:abstractNumId w:val="105"/>
  </w:num>
  <w:num w:numId="94">
    <w:abstractNumId w:val="6"/>
  </w:num>
  <w:num w:numId="95">
    <w:abstractNumId w:val="40"/>
  </w:num>
  <w:num w:numId="96">
    <w:abstractNumId w:val="57"/>
  </w:num>
  <w:num w:numId="97">
    <w:abstractNumId w:val="20"/>
  </w:num>
  <w:num w:numId="98">
    <w:abstractNumId w:val="109"/>
  </w:num>
  <w:num w:numId="99">
    <w:abstractNumId w:val="29"/>
  </w:num>
  <w:num w:numId="100">
    <w:abstractNumId w:val="70"/>
  </w:num>
  <w:num w:numId="101">
    <w:abstractNumId w:val="98"/>
  </w:num>
  <w:num w:numId="102">
    <w:abstractNumId w:val="22"/>
  </w:num>
  <w:num w:numId="103">
    <w:abstractNumId w:val="8"/>
  </w:num>
  <w:num w:numId="104">
    <w:abstractNumId w:val="104"/>
  </w:num>
  <w:num w:numId="105">
    <w:abstractNumId w:val="124"/>
  </w:num>
  <w:num w:numId="106">
    <w:abstractNumId w:val="47"/>
  </w:num>
  <w:num w:numId="107">
    <w:abstractNumId w:val="128"/>
  </w:num>
  <w:num w:numId="108">
    <w:abstractNumId w:val="83"/>
  </w:num>
  <w:num w:numId="109">
    <w:abstractNumId w:val="52"/>
  </w:num>
  <w:num w:numId="110">
    <w:abstractNumId w:val="69"/>
  </w:num>
  <w:num w:numId="111">
    <w:abstractNumId w:val="5"/>
  </w:num>
  <w:num w:numId="112">
    <w:abstractNumId w:val="78"/>
  </w:num>
  <w:num w:numId="113">
    <w:abstractNumId w:val="86"/>
  </w:num>
  <w:num w:numId="114">
    <w:abstractNumId w:val="82"/>
  </w:num>
  <w:num w:numId="115">
    <w:abstractNumId w:val="120"/>
  </w:num>
  <w:num w:numId="116">
    <w:abstractNumId w:val="21"/>
  </w:num>
  <w:num w:numId="117">
    <w:abstractNumId w:val="68"/>
  </w:num>
  <w:num w:numId="118">
    <w:abstractNumId w:val="49"/>
  </w:num>
  <w:num w:numId="119">
    <w:abstractNumId w:val="91"/>
  </w:num>
  <w:num w:numId="120">
    <w:abstractNumId w:val="119"/>
  </w:num>
  <w:num w:numId="121">
    <w:abstractNumId w:val="53"/>
  </w:num>
  <w:num w:numId="122">
    <w:abstractNumId w:val="18"/>
  </w:num>
  <w:num w:numId="123">
    <w:abstractNumId w:val="41"/>
  </w:num>
  <w:num w:numId="124">
    <w:abstractNumId w:val="31"/>
  </w:num>
  <w:num w:numId="125">
    <w:abstractNumId w:val="96"/>
  </w:num>
  <w:num w:numId="126">
    <w:abstractNumId w:val="97"/>
  </w:num>
  <w:num w:numId="127">
    <w:abstractNumId w:val="108"/>
  </w:num>
  <w:num w:numId="128">
    <w:abstractNumId w:val="11"/>
  </w:num>
  <w:num w:numId="129">
    <w:abstractNumId w:val="106"/>
  </w:num>
  <w:num w:numId="130">
    <w:abstractNumId w:val="48"/>
  </w:num>
  <w:num w:numId="131">
    <w:abstractNumId w:val="9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453EA"/>
    <w:rsid w:val="000324FA"/>
    <w:rsid w:val="00086B63"/>
    <w:rsid w:val="0009273A"/>
    <w:rsid w:val="00097577"/>
    <w:rsid w:val="000A0852"/>
    <w:rsid w:val="000D4A3D"/>
    <w:rsid w:val="000E59AE"/>
    <w:rsid w:val="0016629C"/>
    <w:rsid w:val="0019578B"/>
    <w:rsid w:val="00216A22"/>
    <w:rsid w:val="00250EA9"/>
    <w:rsid w:val="002A2A1F"/>
    <w:rsid w:val="00304DDE"/>
    <w:rsid w:val="003631B5"/>
    <w:rsid w:val="0036546A"/>
    <w:rsid w:val="003867E3"/>
    <w:rsid w:val="003C15B1"/>
    <w:rsid w:val="00404C01"/>
    <w:rsid w:val="00406F4C"/>
    <w:rsid w:val="004130AC"/>
    <w:rsid w:val="004E1832"/>
    <w:rsid w:val="0057407B"/>
    <w:rsid w:val="005A4DB4"/>
    <w:rsid w:val="006131B1"/>
    <w:rsid w:val="00641983"/>
    <w:rsid w:val="00765D30"/>
    <w:rsid w:val="00766D18"/>
    <w:rsid w:val="007C4C24"/>
    <w:rsid w:val="007D681D"/>
    <w:rsid w:val="008047E8"/>
    <w:rsid w:val="00894389"/>
    <w:rsid w:val="008C363A"/>
    <w:rsid w:val="00957BEE"/>
    <w:rsid w:val="009E01A2"/>
    <w:rsid w:val="00A453EA"/>
    <w:rsid w:val="00A55C80"/>
    <w:rsid w:val="00A8392F"/>
    <w:rsid w:val="00B32E8A"/>
    <w:rsid w:val="00B76D71"/>
    <w:rsid w:val="00BD1F78"/>
    <w:rsid w:val="00C20F0E"/>
    <w:rsid w:val="00C24D86"/>
    <w:rsid w:val="00DA7038"/>
    <w:rsid w:val="00F02785"/>
    <w:rsid w:val="00F16E0E"/>
    <w:rsid w:val="00F23029"/>
    <w:rsid w:val="00F3685E"/>
    <w:rsid w:val="00F76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EA9"/>
  </w:style>
  <w:style w:type="paragraph" w:styleId="Piedepgina">
    <w:name w:val="footer"/>
    <w:basedOn w:val="Normal"/>
    <w:link w:val="PiedepginaCar"/>
    <w:uiPriority w:val="99"/>
    <w:unhideWhenUsed/>
    <w:rsid w:val="00250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EA9"/>
  </w:style>
  <w:style w:type="character" w:styleId="Hipervnculo">
    <w:name w:val="Hyperlink"/>
    <w:basedOn w:val="Fuentedeprrafopredeter"/>
    <w:uiPriority w:val="99"/>
    <w:unhideWhenUsed/>
    <w:rsid w:val="002A2A1F"/>
    <w:rPr>
      <w:color w:val="0000FF" w:themeColor="hyperlink"/>
      <w:u w:val="single"/>
    </w:rPr>
  </w:style>
  <w:style w:type="paragraph" w:styleId="Prrafodelista">
    <w:name w:val="List Paragraph"/>
    <w:basedOn w:val="Normal"/>
    <w:uiPriority w:val="34"/>
    <w:qFormat/>
    <w:rsid w:val="00B76D71"/>
    <w:pPr>
      <w:ind w:left="720"/>
      <w:contextualSpacing/>
    </w:pPr>
  </w:style>
  <w:style w:type="paragraph" w:customStyle="1" w:styleId="xl41198">
    <w:name w:val="xl41198"/>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99">
    <w:name w:val="xl41199"/>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200">
    <w:name w:val="xl41200"/>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1201">
    <w:name w:val="xl41201"/>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2">
    <w:name w:val="xl41202"/>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3">
    <w:name w:val="xl41203"/>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http://sai.imss.gob.mx/"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fonavit.org.mx/" TargetMode="External"/><Relationship Id="rId17" Type="http://schemas.openxmlformats.org/officeDocument/2006/relationships/hyperlink" Target="https://manifiesto.funcionpublica.gob.mx/SMP-web/loginPage.jsf" TargetMode="External"/><Relationship Id="rId2" Type="http://schemas.openxmlformats.org/officeDocument/2006/relationships/styles" Target="styles.xml"/><Relationship Id="rId16" Type="http://schemas.openxmlformats.org/officeDocument/2006/relationships/hyperlink" Target="http://www.comprasdegobierno.gob.mx/calculador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nifiesto.funcionpublica.gob.mx/SMP-web/loginPage.jsf" TargetMode="External"/><Relationship Id="rId5" Type="http://schemas.openxmlformats.org/officeDocument/2006/relationships/webSettings" Target="webSettings.xml"/><Relationship Id="rId15" Type="http://schemas.openxmlformats.org/officeDocument/2006/relationships/hyperlink" Target="https://manifiesto.funcionpublica.gob.mx/SMP-web/loginPage.jsf" TargetMode="External"/><Relationship Id="rId10" Type="http://schemas.openxmlformats.org/officeDocument/2006/relationships/hyperlink" Target="https://upcp-compranet.hacienda.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cp-compranet.hacienda.gob.mx/" TargetMode="External"/><Relationship Id="rId14" Type="http://schemas.openxmlformats.org/officeDocument/2006/relationships/hyperlink" Target="mailto:cnet_inconformidades@haciend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103</Pages>
  <Words>38900</Words>
  <Characters>213955</Characters>
  <Application>Microsoft Office Word</Application>
  <DocSecurity>0</DocSecurity>
  <Lines>1782</Lines>
  <Paragraphs>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Angelica Gallardo Garcia</cp:lastModifiedBy>
  <cp:revision>19</cp:revision>
  <dcterms:created xsi:type="dcterms:W3CDTF">2023-01-17T18:29:00Z</dcterms:created>
  <dcterms:modified xsi:type="dcterms:W3CDTF">2023-01-30T21:16:00Z</dcterms:modified>
</cp:coreProperties>
</file>