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41988B" w14:textId="473413ED" w:rsidR="00380E0E" w:rsidRDefault="00380E0E" w:rsidP="00254AB8">
      <w:pPr>
        <w:rPr>
          <w:rFonts w:ascii="Arial" w:hAnsi="Arial" w:cs="Arial"/>
          <w:bCs/>
        </w:rPr>
      </w:pPr>
      <w:r w:rsidRPr="00085253">
        <w:rPr>
          <w:rFonts w:ascii="Arial" w:hAnsi="Arial" w:cs="Arial"/>
          <w:bCs/>
        </w:rPr>
        <w:t>Of. No. 148001150900/ADQ/</w:t>
      </w:r>
      <w:r w:rsidR="001E50FB">
        <w:rPr>
          <w:rFonts w:ascii="Arial" w:hAnsi="Arial" w:cs="Arial"/>
          <w:b/>
          <w:bCs/>
        </w:rPr>
        <w:t>4943</w:t>
      </w:r>
      <w:r w:rsidRPr="00085253">
        <w:rPr>
          <w:rFonts w:ascii="Arial" w:hAnsi="Arial" w:cs="Arial"/>
          <w:bCs/>
        </w:rPr>
        <w:t>/10/202</w:t>
      </w:r>
      <w:r>
        <w:rPr>
          <w:rFonts w:ascii="Arial" w:hAnsi="Arial" w:cs="Arial"/>
          <w:bCs/>
        </w:rPr>
        <w:t>3</w:t>
      </w:r>
      <w:r w:rsidRPr="00203CAF">
        <w:rPr>
          <w:rFonts w:ascii="Montserrat" w:hAnsi="Montserrat" w:cs="Arial"/>
          <w:bCs/>
          <w:sz w:val="20"/>
          <w:szCs w:val="20"/>
        </w:rPr>
        <w:t xml:space="preserve"> </w:t>
      </w:r>
      <w:r>
        <w:rPr>
          <w:rFonts w:ascii="Montserrat" w:hAnsi="Montserrat" w:cs="Arial"/>
          <w:bCs/>
          <w:sz w:val="20"/>
          <w:szCs w:val="20"/>
        </w:rPr>
        <w:t xml:space="preserve">  </w:t>
      </w:r>
    </w:p>
    <w:p w14:paraId="10DE6D8A" w14:textId="13696C08" w:rsidR="00AB58ED" w:rsidRPr="00085253" w:rsidRDefault="00AB58ED" w:rsidP="00380E0E">
      <w:pPr>
        <w:jc w:val="right"/>
        <w:rPr>
          <w:rFonts w:ascii="Arial" w:hAnsi="Arial" w:cs="Arial"/>
          <w:bCs/>
        </w:rPr>
      </w:pPr>
      <w:r w:rsidRPr="00085253">
        <w:rPr>
          <w:rFonts w:ascii="Arial" w:hAnsi="Arial" w:cs="Arial"/>
          <w:bCs/>
        </w:rPr>
        <w:t xml:space="preserve">San Pedro Tlaquepaque Jal, a </w:t>
      </w:r>
      <w:r w:rsidR="00D93190">
        <w:rPr>
          <w:rFonts w:ascii="Arial" w:hAnsi="Arial" w:cs="Arial"/>
          <w:bCs/>
        </w:rPr>
        <w:t>09</w:t>
      </w:r>
      <w:r w:rsidR="00380E0E">
        <w:rPr>
          <w:rFonts w:ascii="Arial" w:hAnsi="Arial" w:cs="Arial"/>
          <w:bCs/>
        </w:rPr>
        <w:t xml:space="preserve"> de </w:t>
      </w:r>
      <w:r w:rsidR="00D93190">
        <w:rPr>
          <w:rFonts w:ascii="Arial" w:hAnsi="Arial" w:cs="Arial"/>
          <w:bCs/>
        </w:rPr>
        <w:t>junio</w:t>
      </w:r>
      <w:r w:rsidR="00980AEA" w:rsidRPr="00085253">
        <w:rPr>
          <w:rFonts w:ascii="Arial" w:hAnsi="Arial" w:cs="Arial"/>
          <w:bCs/>
        </w:rPr>
        <w:t xml:space="preserve"> </w:t>
      </w:r>
      <w:r w:rsidRPr="00085253">
        <w:rPr>
          <w:rFonts w:ascii="Arial" w:hAnsi="Arial" w:cs="Arial"/>
          <w:bCs/>
        </w:rPr>
        <w:t>de 202</w:t>
      </w:r>
      <w:r w:rsidR="00085253">
        <w:rPr>
          <w:rFonts w:ascii="Arial" w:hAnsi="Arial" w:cs="Arial"/>
          <w:bCs/>
        </w:rPr>
        <w:t>3</w:t>
      </w:r>
      <w:r w:rsidRPr="00085253">
        <w:rPr>
          <w:rFonts w:ascii="Arial" w:hAnsi="Arial" w:cs="Arial"/>
          <w:bCs/>
        </w:rPr>
        <w:t>.</w:t>
      </w:r>
    </w:p>
    <w:p w14:paraId="008FACD3" w14:textId="77777777" w:rsidR="002E492B" w:rsidRDefault="002E492B" w:rsidP="00254AB8">
      <w:pPr>
        <w:spacing w:after="0" w:line="240" w:lineRule="auto"/>
        <w:rPr>
          <w:rFonts w:ascii="Arial" w:hAnsi="Arial" w:cs="Arial"/>
          <w:b/>
          <w:bCs/>
        </w:rPr>
      </w:pPr>
    </w:p>
    <w:p w14:paraId="5B27573A" w14:textId="77777777" w:rsidR="00D93190" w:rsidRPr="00D93190" w:rsidRDefault="00D93190" w:rsidP="00D93190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ar-SA"/>
        </w:rPr>
      </w:pPr>
      <w:r w:rsidRPr="00D93190">
        <w:rPr>
          <w:rFonts w:ascii="Arial" w:eastAsia="Times New Roman" w:hAnsi="Arial" w:cs="Arial"/>
          <w:b/>
          <w:bCs/>
          <w:sz w:val="20"/>
          <w:szCs w:val="20"/>
          <w:lang w:val="es-ES" w:eastAsia="ar-SA"/>
        </w:rPr>
        <w:t>ORTHOPBONE &amp; SPINE, S.A. DE C.V.</w:t>
      </w:r>
    </w:p>
    <w:p w14:paraId="0F4A3FD6" w14:textId="77777777" w:rsidR="00D93190" w:rsidRPr="00D93190" w:rsidRDefault="00D93190" w:rsidP="00D93190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ar-SA"/>
        </w:rPr>
      </w:pPr>
      <w:r w:rsidRPr="00D93190">
        <w:rPr>
          <w:rFonts w:ascii="Arial" w:eastAsia="Times New Roman" w:hAnsi="Arial" w:cs="Arial"/>
          <w:b/>
          <w:bCs/>
          <w:sz w:val="20"/>
          <w:szCs w:val="20"/>
          <w:lang w:val="es-ES" w:eastAsia="ar-SA"/>
        </w:rPr>
        <w:t>PRESENTE</w:t>
      </w:r>
    </w:p>
    <w:p w14:paraId="2E7FC092" w14:textId="77777777" w:rsidR="00D93190" w:rsidRPr="00D93190" w:rsidRDefault="00D93190" w:rsidP="00D93190">
      <w:pPr>
        <w:suppressAutoHyphens/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ar-SA"/>
        </w:rPr>
      </w:pPr>
    </w:p>
    <w:p w14:paraId="760B73FB" w14:textId="4E62296D" w:rsidR="00D93190" w:rsidRPr="00D93190" w:rsidRDefault="00D93190" w:rsidP="00D93190">
      <w:pPr>
        <w:suppressAutoHyphens/>
        <w:spacing w:after="120" w:line="240" w:lineRule="auto"/>
        <w:jc w:val="both"/>
        <w:rPr>
          <w:rFonts w:ascii="Arial" w:eastAsia="Times New Roman" w:hAnsi="Arial" w:cs="Arial"/>
          <w:sz w:val="20"/>
          <w:szCs w:val="20"/>
          <w:lang w:val="es-ES" w:eastAsia="ar-SA"/>
        </w:rPr>
      </w:pPr>
      <w:r w:rsidRPr="00D93190">
        <w:rPr>
          <w:rFonts w:ascii="Arial" w:eastAsia="Times New Roman" w:hAnsi="Arial" w:cs="Arial"/>
          <w:sz w:val="20"/>
          <w:szCs w:val="20"/>
          <w:lang w:val="es-ES" w:eastAsia="ar-SA"/>
        </w:rPr>
        <w:t xml:space="preserve">En observancia al artículo 134, de la Constitución Política de los Estados Unidos Mexicanos, y de conformidad con los artículos 25, 26 fracción III, 26 bis fracción I, 27, 28 fracción II, </w:t>
      </w:r>
      <w:r w:rsidRPr="00D93190">
        <w:rPr>
          <w:rFonts w:ascii="Arial" w:eastAsia="Times New Roman" w:hAnsi="Arial" w:cs="Arial"/>
          <w:bCs/>
          <w:sz w:val="20"/>
          <w:szCs w:val="20"/>
          <w:lang w:val="es-ES" w:eastAsia="ar-SA"/>
        </w:rPr>
        <w:t>29, 30, 33, 33 bis, 34, 35, 36, 36 bis, 40, 41 fracción V, 45, 46, 47 y 48 fracción II</w:t>
      </w:r>
      <w:r w:rsidRPr="00D93190">
        <w:rPr>
          <w:rFonts w:ascii="Arial" w:eastAsia="Times New Roman" w:hAnsi="Arial" w:cs="Arial"/>
          <w:sz w:val="20"/>
          <w:szCs w:val="20"/>
          <w:lang w:val="es-ES" w:eastAsia="ar-SA"/>
        </w:rPr>
        <w:t xml:space="preserve"> de la Ley de Adquisiciones, Arrendamientos y Servicios del Sector Público (LAASSP), 42, 46 y 48 de su Reglamento y demás disposiciones aplicables en la materia, se convoca a los interesados en participar en el procedimiento de Adjudicación Directa para la:</w:t>
      </w:r>
    </w:p>
    <w:p w14:paraId="702116BD" w14:textId="3CEEF866" w:rsidR="00D93190" w:rsidRDefault="005B7A9B" w:rsidP="00D93190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es-ES" w:eastAsia="ar-SA"/>
        </w:rPr>
      </w:pPr>
      <w:r>
        <w:rPr>
          <w:rFonts w:ascii="Arial" w:eastAsia="Times New Roman" w:hAnsi="Arial" w:cs="Arial"/>
          <w:b/>
          <w:sz w:val="20"/>
          <w:szCs w:val="20"/>
          <w:lang w:val="es-ES" w:eastAsia="ar-SA"/>
        </w:rPr>
        <w:t>SERVICIO</w:t>
      </w:r>
      <w:r w:rsidR="00D93190" w:rsidRPr="00D93190">
        <w:rPr>
          <w:rFonts w:ascii="Arial" w:eastAsia="Times New Roman" w:hAnsi="Arial" w:cs="Arial"/>
          <w:b/>
          <w:sz w:val="20"/>
          <w:szCs w:val="20"/>
          <w:lang w:val="es-ES" w:eastAsia="ar-SA"/>
        </w:rPr>
        <w:t xml:space="preserve"> INTEGRAL DE MATERIAL DE OSTEOSINTESIS Y ENDOPROTESIS, PARA EL PERIODO DEL 12 de JUNIO AL 09 DE JULIO</w:t>
      </w:r>
    </w:p>
    <w:p w14:paraId="45F6A9E2" w14:textId="77777777" w:rsidR="00D93190" w:rsidRPr="00D93190" w:rsidRDefault="00D93190" w:rsidP="00D93190">
      <w:pPr>
        <w:suppressAutoHyphens/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ar-SA"/>
        </w:rPr>
      </w:pPr>
    </w:p>
    <w:p w14:paraId="40725715" w14:textId="1880B29F" w:rsidR="00D93190" w:rsidRPr="00D93190" w:rsidRDefault="00D93190" w:rsidP="00D93190">
      <w:pPr>
        <w:suppressAutoHyphens/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ar-SA"/>
        </w:rPr>
      </w:pPr>
      <w:r w:rsidRPr="00D93190">
        <w:rPr>
          <w:rFonts w:ascii="Arial" w:eastAsia="Times New Roman" w:hAnsi="Arial" w:cs="Arial"/>
          <w:bCs/>
          <w:sz w:val="20"/>
          <w:szCs w:val="20"/>
          <w:lang w:val="es-ES" w:eastAsia="ar-SA"/>
        </w:rPr>
        <w:t xml:space="preserve">Por lo anterior, solicito de su amable apoyo, en caso de estar interesado, enviar su propuesta económica y la documentación técnica, requerida, en apego  a los documentos, anexos y condiciones que se solicitaron en la </w:t>
      </w:r>
      <w:r>
        <w:rPr>
          <w:rFonts w:ascii="Arial" w:eastAsia="Times New Roman" w:hAnsi="Arial" w:cs="Arial"/>
          <w:bCs/>
          <w:sz w:val="20"/>
          <w:szCs w:val="20"/>
          <w:lang w:val="es-ES" w:eastAsia="ar-SA"/>
        </w:rPr>
        <w:t>Licitación Pública Internacional Bajo la Cobertura de</w:t>
      </w:r>
      <w:r w:rsidR="005B7A9B">
        <w:rPr>
          <w:rFonts w:ascii="Arial" w:eastAsia="Times New Roman" w:hAnsi="Arial" w:cs="Arial"/>
          <w:bCs/>
          <w:sz w:val="20"/>
          <w:szCs w:val="20"/>
          <w:lang w:val="es-ES" w:eastAsia="ar-SA"/>
        </w:rPr>
        <w:t xml:space="preserve"> Tratados numero L</w:t>
      </w:r>
      <w:r w:rsidRPr="00D93190">
        <w:rPr>
          <w:rFonts w:ascii="Arial" w:eastAsia="Times New Roman" w:hAnsi="Arial" w:cs="Arial"/>
          <w:bCs/>
          <w:sz w:val="20"/>
          <w:szCs w:val="20"/>
          <w:lang w:val="es-ES" w:eastAsia="ar-SA"/>
        </w:rPr>
        <w:t>A-050GYR002-E</w:t>
      </w:r>
      <w:r w:rsidR="005B7A9B">
        <w:rPr>
          <w:rFonts w:ascii="Arial" w:eastAsia="Times New Roman" w:hAnsi="Arial" w:cs="Arial"/>
          <w:bCs/>
          <w:sz w:val="20"/>
          <w:szCs w:val="20"/>
          <w:lang w:val="es-ES" w:eastAsia="ar-SA"/>
        </w:rPr>
        <w:t>398</w:t>
      </w:r>
      <w:r w:rsidRPr="00D93190">
        <w:rPr>
          <w:rFonts w:ascii="Arial" w:eastAsia="Times New Roman" w:hAnsi="Arial" w:cs="Arial"/>
          <w:bCs/>
          <w:sz w:val="20"/>
          <w:szCs w:val="20"/>
          <w:lang w:val="es-ES" w:eastAsia="ar-SA"/>
        </w:rPr>
        <w:t xml:space="preserve">-2022, de conformidad con el </w:t>
      </w:r>
      <w:r w:rsidR="005B7A9B">
        <w:rPr>
          <w:rFonts w:ascii="Arial" w:eastAsia="Times New Roman" w:hAnsi="Arial" w:cs="Arial"/>
          <w:bCs/>
          <w:sz w:val="20"/>
          <w:szCs w:val="20"/>
          <w:lang w:val="es-ES" w:eastAsia="ar-SA"/>
        </w:rPr>
        <w:t>requerimiento</w:t>
      </w:r>
      <w:r w:rsidRPr="00D93190">
        <w:rPr>
          <w:rFonts w:ascii="Arial" w:eastAsia="Times New Roman" w:hAnsi="Arial" w:cs="Arial"/>
          <w:bCs/>
          <w:sz w:val="20"/>
          <w:szCs w:val="20"/>
          <w:lang w:val="es-ES" w:eastAsia="ar-SA"/>
        </w:rPr>
        <w:t xml:space="preserve"> que se adjunta al presente oficio de invitación.  </w:t>
      </w:r>
    </w:p>
    <w:p w14:paraId="7D83955F" w14:textId="77777777" w:rsidR="00D93190" w:rsidRPr="00D93190" w:rsidRDefault="00D93190" w:rsidP="00D93190">
      <w:pPr>
        <w:suppressAutoHyphens/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ar-SA"/>
        </w:rPr>
      </w:pPr>
    </w:p>
    <w:p w14:paraId="3C06480F" w14:textId="30C53980" w:rsidR="00D93190" w:rsidRPr="00D93190" w:rsidRDefault="00D93190" w:rsidP="00D93190">
      <w:pPr>
        <w:shd w:val="clear" w:color="auto" w:fill="FFFFFF"/>
        <w:suppressAutoHyphens/>
        <w:spacing w:after="0" w:line="240" w:lineRule="auto"/>
        <w:jc w:val="both"/>
        <w:rPr>
          <w:rFonts w:ascii="Arial" w:eastAsia="Arial Unicode MS" w:hAnsi="Arial" w:cs="Arial"/>
          <w:color w:val="000000"/>
          <w:sz w:val="20"/>
          <w:szCs w:val="20"/>
          <w:lang w:val="es-ES" w:eastAsia="ar-SA"/>
        </w:rPr>
      </w:pPr>
      <w:r w:rsidRPr="00D93190">
        <w:rPr>
          <w:rFonts w:ascii="Arial" w:eastAsia="Arial Unicode MS" w:hAnsi="Arial" w:cs="Arial"/>
          <w:color w:val="000000"/>
          <w:sz w:val="20"/>
          <w:szCs w:val="20"/>
          <w:lang w:val="es-ES" w:eastAsia="ar-SA"/>
        </w:rPr>
        <w:t xml:space="preserve">Por lo anterior, solicito de su amable apoyo, en caso de estar interesado, enviar su proposición técnica, económica y legal de conformidad con los anexos que </w:t>
      </w:r>
      <w:r w:rsidR="005B7A9B">
        <w:rPr>
          <w:rFonts w:ascii="Arial" w:eastAsia="Arial Unicode MS" w:hAnsi="Arial" w:cs="Arial"/>
          <w:color w:val="000000"/>
          <w:sz w:val="20"/>
          <w:szCs w:val="20"/>
          <w:lang w:val="es-ES" w:eastAsia="ar-SA"/>
        </w:rPr>
        <w:t>se solicitaron en la Licitación Pública</w:t>
      </w:r>
      <w:r w:rsidRPr="00D93190">
        <w:rPr>
          <w:rFonts w:ascii="Arial" w:eastAsia="Arial Unicode MS" w:hAnsi="Arial" w:cs="Arial"/>
          <w:color w:val="000000"/>
          <w:sz w:val="20"/>
          <w:szCs w:val="20"/>
          <w:lang w:val="es-ES" w:eastAsia="ar-SA"/>
        </w:rPr>
        <w:t>. Dicha documentación deberá hacer referencia a la Adjudicación Directa numero AA-</w:t>
      </w:r>
      <w:r w:rsidR="001E50FB">
        <w:rPr>
          <w:rFonts w:ascii="Arial" w:eastAsia="Arial Unicode MS" w:hAnsi="Arial" w:cs="Arial"/>
          <w:color w:val="000000"/>
          <w:sz w:val="20"/>
          <w:szCs w:val="20"/>
          <w:lang w:val="es-ES" w:eastAsia="ar-SA"/>
        </w:rPr>
        <w:t>50-</w:t>
      </w:r>
      <w:r w:rsidR="005B7A9B">
        <w:rPr>
          <w:rFonts w:ascii="Arial" w:eastAsia="Arial Unicode MS" w:hAnsi="Arial" w:cs="Arial"/>
          <w:color w:val="000000"/>
          <w:sz w:val="20"/>
          <w:szCs w:val="20"/>
          <w:lang w:val="es-ES" w:eastAsia="ar-SA"/>
        </w:rPr>
        <w:t>GYR-</w:t>
      </w:r>
      <w:r w:rsidRPr="00D93190">
        <w:rPr>
          <w:rFonts w:ascii="Arial" w:eastAsia="Arial Unicode MS" w:hAnsi="Arial" w:cs="Arial"/>
          <w:color w:val="000000"/>
          <w:sz w:val="20"/>
          <w:szCs w:val="20"/>
          <w:lang w:val="es-ES" w:eastAsia="ar-SA"/>
        </w:rPr>
        <w:t>050GYR002-</w:t>
      </w:r>
      <w:r w:rsidR="005B7A9B">
        <w:rPr>
          <w:rFonts w:ascii="Arial" w:eastAsia="Arial Unicode MS" w:hAnsi="Arial" w:cs="Arial"/>
          <w:color w:val="000000"/>
          <w:sz w:val="20"/>
          <w:szCs w:val="20"/>
          <w:lang w:val="es-ES" w:eastAsia="ar-SA"/>
        </w:rPr>
        <w:t>T-128</w:t>
      </w:r>
      <w:r w:rsidRPr="00D93190">
        <w:rPr>
          <w:rFonts w:ascii="Arial" w:eastAsia="Arial Unicode MS" w:hAnsi="Arial" w:cs="Arial"/>
          <w:color w:val="000000"/>
          <w:sz w:val="20"/>
          <w:szCs w:val="20"/>
          <w:lang w:val="es-ES" w:eastAsia="ar-SA"/>
        </w:rPr>
        <w:t>-202</w:t>
      </w:r>
      <w:r w:rsidR="005B7A9B">
        <w:rPr>
          <w:rFonts w:ascii="Arial" w:eastAsia="Arial Unicode MS" w:hAnsi="Arial" w:cs="Arial"/>
          <w:color w:val="000000"/>
          <w:sz w:val="20"/>
          <w:szCs w:val="20"/>
          <w:lang w:val="es-ES" w:eastAsia="ar-SA"/>
        </w:rPr>
        <w:t>3</w:t>
      </w:r>
      <w:r w:rsidRPr="00D93190">
        <w:rPr>
          <w:rFonts w:ascii="Arial" w:eastAsia="Arial Unicode MS" w:hAnsi="Arial" w:cs="Arial"/>
          <w:color w:val="000000"/>
          <w:sz w:val="20"/>
          <w:szCs w:val="20"/>
          <w:lang w:val="es-ES" w:eastAsia="ar-SA"/>
        </w:rPr>
        <w:t>, así mismo deberá enviar Opinión de cumplimiento de Obligaciones en materia Fiscal, Seguridad Social e Infonavit, positivas y vigentes.</w:t>
      </w:r>
      <w:bookmarkStart w:id="0" w:name="_GoBack"/>
      <w:bookmarkEnd w:id="0"/>
    </w:p>
    <w:p w14:paraId="58074CAD" w14:textId="77777777" w:rsidR="00D93190" w:rsidRPr="00D93190" w:rsidRDefault="00D93190" w:rsidP="00D93190">
      <w:pPr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" w:eastAsia="ar-SA"/>
        </w:rPr>
      </w:pPr>
    </w:p>
    <w:p w14:paraId="2B1571E6" w14:textId="1F776532" w:rsidR="00D93190" w:rsidRPr="00D93190" w:rsidRDefault="00D93190" w:rsidP="00D93190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val="es-ES" w:eastAsia="ar-SA"/>
        </w:rPr>
      </w:pPr>
      <w:r w:rsidRPr="00D93190">
        <w:rPr>
          <w:rFonts w:ascii="Arial" w:eastAsia="Times New Roman" w:hAnsi="Arial" w:cs="Arial"/>
          <w:b/>
          <w:sz w:val="20"/>
          <w:szCs w:val="20"/>
          <w:lang w:val="es-ES" w:eastAsia="ar-SA"/>
        </w:rPr>
        <w:t xml:space="preserve">En caso de continuar con interés en participar en este proceso deberán de enviar su proposición, via correo electrónico, a </w:t>
      </w:r>
      <w:hyperlink r:id="rId12" w:history="1">
        <w:r w:rsidRPr="00D93190">
          <w:rPr>
            <w:rFonts w:ascii="Arial" w:eastAsia="Times New Roman" w:hAnsi="Arial" w:cs="Arial"/>
            <w:b/>
            <w:color w:val="0000FF"/>
            <w:sz w:val="20"/>
            <w:szCs w:val="20"/>
            <w:u w:val="single"/>
            <w:lang w:val="es-ES" w:eastAsia="ar-SA"/>
          </w:rPr>
          <w:t>maria.carrilloc@imss.gob.mx</w:t>
        </w:r>
      </w:hyperlink>
      <w:r w:rsidRPr="00D93190">
        <w:rPr>
          <w:rFonts w:ascii="Arial" w:eastAsia="Times New Roman" w:hAnsi="Arial" w:cs="Arial"/>
          <w:b/>
          <w:sz w:val="20"/>
          <w:szCs w:val="20"/>
          <w:lang w:val="es-ES" w:eastAsia="ar-SA"/>
        </w:rPr>
        <w:t xml:space="preserve">, </w:t>
      </w:r>
      <w:hyperlink r:id="rId13" w:history="1">
        <w:r w:rsidRPr="00D93190">
          <w:rPr>
            <w:rFonts w:ascii="Arial" w:eastAsia="Times New Roman" w:hAnsi="Arial" w:cs="Arial"/>
            <w:b/>
            <w:color w:val="0000FF"/>
            <w:sz w:val="20"/>
            <w:szCs w:val="20"/>
            <w:u w:val="single"/>
            <w:lang w:val="es-ES" w:eastAsia="ar-SA"/>
          </w:rPr>
          <w:t>oralia.grajeda@imss.gob.mx</w:t>
        </w:r>
      </w:hyperlink>
      <w:r w:rsidRPr="00D93190">
        <w:rPr>
          <w:rFonts w:ascii="Arial" w:eastAsia="Times New Roman" w:hAnsi="Arial" w:cs="Arial"/>
          <w:b/>
          <w:sz w:val="20"/>
          <w:szCs w:val="20"/>
          <w:lang w:val="es-ES" w:eastAsia="ar-SA"/>
        </w:rPr>
        <w:t xml:space="preserve">, y/o </w:t>
      </w:r>
      <w:hyperlink r:id="rId14" w:history="1">
        <w:r w:rsidRPr="00D93190">
          <w:rPr>
            <w:rFonts w:ascii="Arial" w:eastAsia="Times New Roman" w:hAnsi="Arial" w:cs="Arial"/>
            <w:b/>
            <w:color w:val="0000FF"/>
            <w:sz w:val="20"/>
            <w:szCs w:val="20"/>
            <w:u w:val="single"/>
            <w:lang w:val="es-ES" w:eastAsia="ar-SA"/>
          </w:rPr>
          <w:t>martha.gallardog@imss.gob.mx</w:t>
        </w:r>
      </w:hyperlink>
      <w:r w:rsidRPr="00D93190">
        <w:rPr>
          <w:rFonts w:ascii="Arial" w:eastAsia="Times New Roman" w:hAnsi="Arial" w:cs="Arial"/>
          <w:b/>
          <w:sz w:val="20"/>
          <w:szCs w:val="20"/>
          <w:lang w:val="es-ES" w:eastAsia="ar-SA"/>
        </w:rPr>
        <w:t xml:space="preserve">  a más tardar el día</w:t>
      </w:r>
      <w:r w:rsidR="005B7A9B">
        <w:rPr>
          <w:rFonts w:ascii="Arial" w:eastAsia="Times New Roman" w:hAnsi="Arial" w:cs="Arial"/>
          <w:b/>
          <w:sz w:val="20"/>
          <w:szCs w:val="20"/>
          <w:lang w:val="es-ES" w:eastAsia="ar-SA"/>
        </w:rPr>
        <w:t xml:space="preserve"> 12</w:t>
      </w:r>
      <w:r w:rsidRPr="00D93190">
        <w:rPr>
          <w:rFonts w:ascii="Arial" w:eastAsia="Times New Roman" w:hAnsi="Arial" w:cs="Arial"/>
          <w:b/>
          <w:sz w:val="20"/>
          <w:szCs w:val="20"/>
          <w:lang w:val="es-ES" w:eastAsia="ar-SA"/>
        </w:rPr>
        <w:t xml:space="preserve"> de </w:t>
      </w:r>
      <w:r w:rsidR="005B7A9B">
        <w:rPr>
          <w:rFonts w:ascii="Arial" w:eastAsia="Times New Roman" w:hAnsi="Arial" w:cs="Arial"/>
          <w:b/>
          <w:sz w:val="20"/>
          <w:szCs w:val="20"/>
          <w:lang w:val="es-ES" w:eastAsia="ar-SA"/>
        </w:rPr>
        <w:t>junio</w:t>
      </w:r>
      <w:r w:rsidRPr="00D93190">
        <w:rPr>
          <w:rFonts w:ascii="Arial" w:eastAsia="Times New Roman" w:hAnsi="Arial" w:cs="Arial"/>
          <w:b/>
          <w:sz w:val="20"/>
          <w:szCs w:val="20"/>
          <w:lang w:val="es-ES" w:eastAsia="ar-SA"/>
        </w:rPr>
        <w:t xml:space="preserve"> de 202</w:t>
      </w:r>
      <w:r w:rsidR="003B74F3">
        <w:rPr>
          <w:rFonts w:ascii="Arial" w:eastAsia="Times New Roman" w:hAnsi="Arial" w:cs="Arial"/>
          <w:b/>
          <w:sz w:val="20"/>
          <w:szCs w:val="20"/>
          <w:lang w:val="es-ES" w:eastAsia="ar-SA"/>
        </w:rPr>
        <w:t>3</w:t>
      </w:r>
      <w:r w:rsidRPr="00D93190">
        <w:rPr>
          <w:rFonts w:ascii="Arial" w:eastAsia="Times New Roman" w:hAnsi="Arial" w:cs="Arial"/>
          <w:b/>
          <w:sz w:val="20"/>
          <w:szCs w:val="20"/>
          <w:lang w:val="es-ES" w:eastAsia="ar-SA"/>
        </w:rPr>
        <w:t xml:space="preserve"> a las 12:00 horas.</w:t>
      </w:r>
    </w:p>
    <w:p w14:paraId="70BF515B" w14:textId="77777777" w:rsidR="00D93190" w:rsidRPr="00D93190" w:rsidRDefault="00D93190" w:rsidP="00D93190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ar-SA"/>
        </w:rPr>
      </w:pPr>
    </w:p>
    <w:p w14:paraId="76A0F0DD" w14:textId="77777777" w:rsidR="00D93190" w:rsidRPr="00D93190" w:rsidRDefault="00D93190" w:rsidP="00D93190">
      <w:pPr>
        <w:suppressAutoHyphens/>
        <w:spacing w:after="0" w:line="240" w:lineRule="auto"/>
        <w:jc w:val="both"/>
        <w:rPr>
          <w:rFonts w:ascii="Arial" w:eastAsia="Times New Roman" w:hAnsi="Arial" w:cs="Arial"/>
          <w:bCs/>
          <w:sz w:val="20"/>
          <w:szCs w:val="20"/>
          <w:lang w:val="es-ES" w:eastAsia="ar-SA"/>
        </w:rPr>
      </w:pPr>
      <w:r w:rsidRPr="00D93190">
        <w:rPr>
          <w:rFonts w:ascii="Arial" w:eastAsia="Times New Roman" w:hAnsi="Arial" w:cs="Arial"/>
          <w:bCs/>
          <w:sz w:val="20"/>
          <w:szCs w:val="20"/>
          <w:lang w:val="es-ES" w:eastAsia="ar-SA"/>
        </w:rPr>
        <w:t xml:space="preserve">Para cualquier duda o comentario Tel.- (01 33) 32-83-12-40 Ext.- 30215, 30217. 30222 y/o a los correos electrónicos </w:t>
      </w:r>
      <w:hyperlink r:id="rId15" w:history="1">
        <w:r w:rsidRPr="00D93190">
          <w:rPr>
            <w:rFonts w:ascii="Arial" w:eastAsia="Times New Roman" w:hAnsi="Arial" w:cs="Arial"/>
            <w:bCs/>
            <w:color w:val="0000FF"/>
            <w:sz w:val="20"/>
            <w:szCs w:val="20"/>
            <w:u w:val="single"/>
            <w:lang w:val="es-ES" w:eastAsia="ar-SA"/>
          </w:rPr>
          <w:t>maria.carrilloc@imss.gob.mx</w:t>
        </w:r>
      </w:hyperlink>
      <w:r w:rsidRPr="00D93190">
        <w:rPr>
          <w:rFonts w:ascii="Arial" w:eastAsia="Times New Roman" w:hAnsi="Arial" w:cs="Arial"/>
          <w:bCs/>
          <w:sz w:val="20"/>
          <w:szCs w:val="20"/>
          <w:lang w:val="es-ES" w:eastAsia="ar-SA"/>
        </w:rPr>
        <w:t xml:space="preserve">  y </w:t>
      </w:r>
      <w:hyperlink r:id="rId16" w:history="1">
        <w:r w:rsidRPr="00D93190">
          <w:rPr>
            <w:rFonts w:ascii="Arial" w:eastAsia="Times New Roman" w:hAnsi="Arial" w:cs="Arial"/>
            <w:bCs/>
            <w:color w:val="0000FF"/>
            <w:sz w:val="20"/>
            <w:szCs w:val="20"/>
            <w:u w:val="single"/>
            <w:lang w:val="es-ES" w:eastAsia="ar-SA"/>
          </w:rPr>
          <w:t>oralia.grajeda@imss.gob.mx</w:t>
        </w:r>
      </w:hyperlink>
      <w:r w:rsidRPr="00D93190">
        <w:rPr>
          <w:rFonts w:ascii="Arial" w:eastAsia="Times New Roman" w:hAnsi="Arial" w:cs="Arial"/>
          <w:bCs/>
          <w:sz w:val="20"/>
          <w:szCs w:val="20"/>
          <w:lang w:val="es-ES" w:eastAsia="ar-SA"/>
        </w:rPr>
        <w:t xml:space="preserve"> .</w:t>
      </w:r>
    </w:p>
    <w:p w14:paraId="22E5BB79" w14:textId="77777777" w:rsidR="002E492B" w:rsidRPr="00D93190" w:rsidRDefault="002E492B" w:rsidP="00E05038">
      <w:pPr>
        <w:spacing w:after="0" w:line="240" w:lineRule="auto"/>
        <w:rPr>
          <w:rFonts w:ascii="Arial" w:hAnsi="Arial" w:cs="Arial"/>
          <w:b/>
          <w:lang w:val="es-ES"/>
        </w:rPr>
      </w:pPr>
    </w:p>
    <w:p w14:paraId="36D5B126" w14:textId="0F8C1F8D" w:rsidR="00E05038" w:rsidRDefault="00AB58ED" w:rsidP="00E05038">
      <w:pPr>
        <w:spacing w:after="0" w:line="240" w:lineRule="auto"/>
        <w:rPr>
          <w:rFonts w:ascii="Arial" w:hAnsi="Arial" w:cs="Arial"/>
          <w:b/>
        </w:rPr>
      </w:pPr>
      <w:r w:rsidRPr="00085253">
        <w:rPr>
          <w:rFonts w:ascii="Arial" w:hAnsi="Arial" w:cs="Arial"/>
          <w:b/>
        </w:rPr>
        <w:t xml:space="preserve">  Atentamente</w:t>
      </w:r>
    </w:p>
    <w:p w14:paraId="6D7D10E4" w14:textId="3EF9C876" w:rsidR="00AB58ED" w:rsidRDefault="00AB58ED" w:rsidP="00E05038">
      <w:pPr>
        <w:spacing w:after="0" w:line="240" w:lineRule="auto"/>
        <w:rPr>
          <w:rFonts w:ascii="Arial" w:hAnsi="Arial" w:cs="Arial"/>
          <w:b/>
          <w:lang w:eastAsia="es-ES"/>
        </w:rPr>
      </w:pPr>
      <w:r w:rsidRPr="00085253">
        <w:rPr>
          <w:rFonts w:ascii="Arial" w:hAnsi="Arial" w:cs="Arial"/>
          <w:b/>
          <w:lang w:eastAsia="es-ES"/>
        </w:rPr>
        <w:t>“Seguridad y Solidaridad Social”</w:t>
      </w:r>
    </w:p>
    <w:p w14:paraId="5ED8C882" w14:textId="77777777" w:rsidR="00E05038" w:rsidRDefault="00E05038" w:rsidP="00E05038">
      <w:pPr>
        <w:spacing w:after="0" w:line="240" w:lineRule="auto"/>
        <w:rPr>
          <w:rFonts w:ascii="Arial" w:hAnsi="Arial" w:cs="Arial"/>
          <w:b/>
          <w:lang w:eastAsia="es-ES"/>
        </w:rPr>
      </w:pPr>
    </w:p>
    <w:p w14:paraId="3D9100DA" w14:textId="77777777" w:rsidR="00E05038" w:rsidRDefault="00E05038" w:rsidP="00E05038">
      <w:pPr>
        <w:spacing w:after="0" w:line="240" w:lineRule="auto"/>
        <w:rPr>
          <w:rFonts w:ascii="Arial" w:hAnsi="Arial" w:cs="Arial"/>
          <w:b/>
          <w:lang w:eastAsia="es-ES"/>
        </w:rPr>
      </w:pPr>
    </w:p>
    <w:p w14:paraId="7EDA7047" w14:textId="77777777" w:rsidR="00E05038" w:rsidRDefault="00E05038" w:rsidP="00E05038">
      <w:pPr>
        <w:spacing w:after="0" w:line="240" w:lineRule="auto"/>
        <w:rPr>
          <w:rFonts w:ascii="Arial" w:hAnsi="Arial" w:cs="Arial"/>
          <w:b/>
          <w:lang w:eastAsia="es-ES"/>
        </w:rPr>
      </w:pPr>
    </w:p>
    <w:p w14:paraId="210078E1" w14:textId="6981FD64" w:rsidR="00AB58ED" w:rsidRPr="00085253" w:rsidRDefault="00AB58ED" w:rsidP="00203CAF">
      <w:pPr>
        <w:spacing w:line="240" w:lineRule="auto"/>
        <w:ind w:left="142"/>
        <w:contextualSpacing/>
        <w:jc w:val="both"/>
        <w:rPr>
          <w:rFonts w:ascii="Arial" w:hAnsi="Arial" w:cs="Arial"/>
          <w:b/>
        </w:rPr>
      </w:pPr>
      <w:r w:rsidRPr="00085253">
        <w:rPr>
          <w:rFonts w:ascii="Arial" w:hAnsi="Arial" w:cs="Arial"/>
          <w:b/>
        </w:rPr>
        <w:t xml:space="preserve">Lic. </w:t>
      </w:r>
      <w:r w:rsidR="00254AB8">
        <w:rPr>
          <w:rFonts w:ascii="Arial" w:hAnsi="Arial" w:cs="Arial"/>
          <w:b/>
        </w:rPr>
        <w:t xml:space="preserve">María José Carrillo Capacete </w:t>
      </w:r>
      <w:r w:rsidRPr="00085253">
        <w:rPr>
          <w:rFonts w:ascii="Arial" w:hAnsi="Arial" w:cs="Arial"/>
          <w:b/>
        </w:rPr>
        <w:t xml:space="preserve"> </w:t>
      </w:r>
    </w:p>
    <w:p w14:paraId="2A2A0A42" w14:textId="4F312FEB" w:rsidR="00AB58ED" w:rsidRPr="00085253" w:rsidRDefault="00AB58ED" w:rsidP="00203CAF">
      <w:pPr>
        <w:spacing w:line="240" w:lineRule="auto"/>
        <w:ind w:left="142"/>
        <w:contextualSpacing/>
        <w:jc w:val="both"/>
        <w:rPr>
          <w:rFonts w:ascii="Arial" w:hAnsi="Arial" w:cs="Arial"/>
          <w:b/>
        </w:rPr>
      </w:pPr>
      <w:r w:rsidRPr="00085253">
        <w:rPr>
          <w:rFonts w:ascii="Arial" w:hAnsi="Arial" w:cs="Arial"/>
          <w:b/>
        </w:rPr>
        <w:t>Jefa de</w:t>
      </w:r>
      <w:r w:rsidR="00254AB8">
        <w:rPr>
          <w:rFonts w:ascii="Arial" w:hAnsi="Arial" w:cs="Arial"/>
          <w:b/>
        </w:rPr>
        <w:t xml:space="preserve"> </w:t>
      </w:r>
      <w:r w:rsidRPr="00085253">
        <w:rPr>
          <w:rFonts w:ascii="Arial" w:hAnsi="Arial" w:cs="Arial"/>
          <w:b/>
        </w:rPr>
        <w:t>l</w:t>
      </w:r>
      <w:r w:rsidR="00254AB8">
        <w:rPr>
          <w:rFonts w:ascii="Arial" w:hAnsi="Arial" w:cs="Arial"/>
          <w:b/>
        </w:rPr>
        <w:t>a</w:t>
      </w:r>
      <w:r w:rsidRPr="00085253">
        <w:rPr>
          <w:rFonts w:ascii="Arial" w:hAnsi="Arial" w:cs="Arial"/>
          <w:b/>
        </w:rPr>
        <w:t xml:space="preserve"> </w:t>
      </w:r>
      <w:r w:rsidR="00254AB8">
        <w:rPr>
          <w:rFonts w:ascii="Arial" w:hAnsi="Arial" w:cs="Arial"/>
          <w:b/>
        </w:rPr>
        <w:t>Oficina</w:t>
      </w:r>
      <w:r w:rsidRPr="00085253">
        <w:rPr>
          <w:rFonts w:ascii="Arial" w:hAnsi="Arial" w:cs="Arial"/>
          <w:b/>
        </w:rPr>
        <w:t xml:space="preserve"> de Adquisición de Bienes y Contratación de Servicios</w:t>
      </w: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978"/>
      </w:tblGrid>
      <w:tr w:rsidR="00AB58ED" w:rsidRPr="00085253" w14:paraId="75A44140" w14:textId="77777777" w:rsidTr="00AB58ED">
        <w:tc>
          <w:tcPr>
            <w:tcW w:w="4978" w:type="dxa"/>
            <w:shd w:val="clear" w:color="auto" w:fill="auto"/>
            <w:hideMark/>
          </w:tcPr>
          <w:p w14:paraId="1765B796" w14:textId="77777777" w:rsidR="00E05038" w:rsidRDefault="00E05038" w:rsidP="00203CAF">
            <w:pPr>
              <w:spacing w:line="240" w:lineRule="auto"/>
              <w:ind w:left="142"/>
              <w:contextualSpacing/>
              <w:jc w:val="both"/>
              <w:rPr>
                <w:rFonts w:ascii="Arial" w:hAnsi="Arial" w:cs="Arial"/>
              </w:rPr>
            </w:pPr>
          </w:p>
          <w:p w14:paraId="03CE7F09" w14:textId="77777777" w:rsidR="00AB58ED" w:rsidRPr="00085253" w:rsidRDefault="00AB58ED" w:rsidP="00203CAF">
            <w:pPr>
              <w:spacing w:line="240" w:lineRule="auto"/>
              <w:ind w:left="142"/>
              <w:contextualSpacing/>
              <w:jc w:val="both"/>
              <w:rPr>
                <w:rFonts w:ascii="Arial" w:hAnsi="Arial" w:cs="Arial"/>
              </w:rPr>
            </w:pPr>
            <w:r w:rsidRPr="00085253">
              <w:rPr>
                <w:rFonts w:ascii="Arial" w:hAnsi="Arial" w:cs="Arial"/>
              </w:rPr>
              <w:t xml:space="preserve">Elaboró: </w:t>
            </w:r>
          </w:p>
          <w:p w14:paraId="23EC2063" w14:textId="2F4369AD" w:rsidR="00AB58ED" w:rsidRPr="00085253" w:rsidRDefault="002A727D" w:rsidP="00203CAF">
            <w:pPr>
              <w:spacing w:line="240" w:lineRule="auto"/>
              <w:ind w:left="142"/>
              <w:contextualSpacing/>
              <w:jc w:val="both"/>
              <w:rPr>
                <w:rFonts w:ascii="Arial" w:hAnsi="Arial" w:cs="Arial"/>
              </w:rPr>
            </w:pPr>
            <w:r w:rsidRPr="00085253">
              <w:rPr>
                <w:rFonts w:ascii="Arial" w:hAnsi="Arial" w:cs="Arial"/>
              </w:rPr>
              <w:t>Lic.</w:t>
            </w:r>
            <w:r w:rsidR="00AB58ED" w:rsidRPr="00085253">
              <w:rPr>
                <w:rFonts w:ascii="Arial" w:hAnsi="Arial" w:cs="Arial"/>
              </w:rPr>
              <w:t xml:space="preserve"> </w:t>
            </w:r>
            <w:r w:rsidRPr="00085253">
              <w:rPr>
                <w:rFonts w:ascii="Arial" w:hAnsi="Arial" w:cs="Arial"/>
              </w:rPr>
              <w:t>Martha Angélica Gallardo García</w:t>
            </w:r>
          </w:p>
          <w:p w14:paraId="34A33E92" w14:textId="77777777" w:rsidR="00AB58ED" w:rsidRPr="00085253" w:rsidRDefault="00AB58ED" w:rsidP="00203CAF">
            <w:pPr>
              <w:spacing w:line="240" w:lineRule="auto"/>
              <w:ind w:left="142"/>
              <w:contextualSpacing/>
              <w:jc w:val="both"/>
              <w:rPr>
                <w:rFonts w:ascii="Arial" w:hAnsi="Arial" w:cs="Arial"/>
              </w:rPr>
            </w:pPr>
            <w:r w:rsidRPr="00085253">
              <w:rPr>
                <w:rFonts w:ascii="Arial" w:hAnsi="Arial" w:cs="Arial"/>
              </w:rPr>
              <w:t>Adquisiciones</w:t>
            </w:r>
          </w:p>
        </w:tc>
      </w:tr>
    </w:tbl>
    <w:p w14:paraId="4E3D5AF0" w14:textId="2D08354C" w:rsidR="00117B39" w:rsidRDefault="00117B39" w:rsidP="002E492B">
      <w:pPr>
        <w:spacing w:after="0" w:line="240" w:lineRule="auto"/>
        <w:rPr>
          <w:rFonts w:ascii="Arial" w:hAnsi="Arial" w:cs="Arial"/>
        </w:rPr>
      </w:pPr>
    </w:p>
    <w:p w14:paraId="310A5D8C" w14:textId="77777777" w:rsidR="005B7A9B" w:rsidRDefault="005B7A9B" w:rsidP="002E492B">
      <w:pPr>
        <w:spacing w:after="0" w:line="240" w:lineRule="auto"/>
        <w:rPr>
          <w:rFonts w:ascii="Arial" w:hAnsi="Arial" w:cs="Arial"/>
        </w:rPr>
      </w:pPr>
    </w:p>
    <w:p w14:paraId="75B3A051" w14:textId="77777777" w:rsidR="005B7A9B" w:rsidRDefault="005B7A9B" w:rsidP="002E492B">
      <w:pPr>
        <w:spacing w:after="0" w:line="240" w:lineRule="auto"/>
        <w:rPr>
          <w:rFonts w:ascii="Arial" w:hAnsi="Arial" w:cs="Arial"/>
        </w:rPr>
      </w:pPr>
    </w:p>
    <w:p w14:paraId="33EC3AD3" w14:textId="77777777" w:rsidR="00183EC8" w:rsidRDefault="00183EC8" w:rsidP="002E492B">
      <w:pPr>
        <w:spacing w:after="0" w:line="240" w:lineRule="auto"/>
        <w:rPr>
          <w:rFonts w:ascii="Arial" w:hAnsi="Arial" w:cs="Arial"/>
        </w:rPr>
      </w:pPr>
    </w:p>
    <w:p w14:paraId="1675FFAB" w14:textId="77777777" w:rsidR="005B7A9B" w:rsidRDefault="005B7A9B" w:rsidP="002E492B">
      <w:pPr>
        <w:spacing w:after="0" w:line="240" w:lineRule="auto"/>
        <w:rPr>
          <w:rFonts w:ascii="Arial" w:hAnsi="Arial" w:cs="Arial"/>
        </w:rPr>
        <w:sectPr w:rsidR="005B7A9B" w:rsidSect="00085253">
          <w:headerReference w:type="default" r:id="rId17"/>
          <w:footerReference w:type="default" r:id="rId18"/>
          <w:pgSz w:w="12240" w:h="15840"/>
          <w:pgMar w:top="2084" w:right="1134" w:bottom="851" w:left="1134" w:header="11" w:footer="0" w:gutter="0"/>
          <w:cols w:space="708"/>
          <w:docGrid w:linePitch="360"/>
        </w:sectPr>
      </w:pPr>
    </w:p>
    <w:p w14:paraId="08998420" w14:textId="071A492D" w:rsidR="00183EC8" w:rsidRDefault="00183EC8" w:rsidP="002E492B">
      <w:pPr>
        <w:spacing w:after="0" w:line="240" w:lineRule="auto"/>
        <w:rPr>
          <w:rFonts w:ascii="Arial" w:hAnsi="Arial" w:cs="Arial"/>
        </w:rPr>
      </w:pPr>
    </w:p>
    <w:p w14:paraId="046E8071" w14:textId="77777777" w:rsidR="00183EC8" w:rsidRDefault="00183EC8" w:rsidP="002E492B">
      <w:pPr>
        <w:spacing w:after="0" w:line="240" w:lineRule="auto"/>
        <w:rPr>
          <w:rFonts w:ascii="Arial" w:hAnsi="Arial" w:cs="Arial"/>
        </w:rPr>
      </w:pPr>
    </w:p>
    <w:tbl>
      <w:tblPr>
        <w:tblW w:w="5353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6"/>
        <w:gridCol w:w="399"/>
        <w:gridCol w:w="391"/>
        <w:gridCol w:w="385"/>
        <w:gridCol w:w="466"/>
        <w:gridCol w:w="2382"/>
        <w:gridCol w:w="592"/>
        <w:gridCol w:w="433"/>
        <w:gridCol w:w="433"/>
        <w:gridCol w:w="433"/>
        <w:gridCol w:w="433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916"/>
        <w:gridCol w:w="1139"/>
        <w:gridCol w:w="1134"/>
      </w:tblGrid>
      <w:tr w:rsidR="007C72C0" w:rsidRPr="007C72C0" w14:paraId="70F64932" w14:textId="77777777" w:rsidTr="007C72C0">
        <w:trPr>
          <w:trHeight w:val="375"/>
        </w:trPr>
        <w:tc>
          <w:tcPr>
            <w:tcW w:w="5000" w:type="pct"/>
            <w:gridSpan w:val="2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40394AC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7C72C0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es-MX"/>
              </w:rPr>
              <w:t>ANEXO 1  (UNO)      REQUERIMIENTO SERVICIO INTEGRAL DE OSTEOSINTESIS Y ENDOPROTESIS PARA EL PERIODO DEL 12 DE JUNIO AL 09 DE JULIO DEL 2023</w:t>
            </w:r>
          </w:p>
        </w:tc>
      </w:tr>
      <w:tr w:rsidR="007C72C0" w:rsidRPr="007C72C0" w14:paraId="76AAB44E" w14:textId="77777777" w:rsidTr="007C72C0">
        <w:trPr>
          <w:trHeight w:val="375"/>
        </w:trPr>
        <w:tc>
          <w:tcPr>
            <w:tcW w:w="5000" w:type="pct"/>
            <w:gridSpan w:val="23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62F701" w14:textId="77777777" w:rsidR="007C72C0" w:rsidRPr="007C72C0" w:rsidRDefault="007C72C0" w:rsidP="007C72C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</w:tr>
      <w:tr w:rsidR="007C72C0" w:rsidRPr="007C72C0" w14:paraId="1C94DEEA" w14:textId="77777777" w:rsidTr="007C72C0">
        <w:trPr>
          <w:trHeight w:val="375"/>
        </w:trPr>
        <w:tc>
          <w:tcPr>
            <w:tcW w:w="5000" w:type="pct"/>
            <w:gridSpan w:val="23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D41777" w14:textId="77777777" w:rsidR="007C72C0" w:rsidRPr="007C72C0" w:rsidRDefault="007C72C0" w:rsidP="007C72C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</w:p>
        </w:tc>
      </w:tr>
      <w:tr w:rsidR="007C72C0" w:rsidRPr="007C72C0" w14:paraId="1332303E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163870B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4"/>
                <w:szCs w:val="14"/>
                <w:lang w:eastAsia="es-MX"/>
              </w:rPr>
              <w:t>SISTEMA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0E487DF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sz w:val="14"/>
                <w:szCs w:val="14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sz w:val="14"/>
                <w:szCs w:val="14"/>
                <w:lang w:eastAsia="es-MX"/>
              </w:rPr>
              <w:t>GPO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0E16092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sz w:val="14"/>
                <w:szCs w:val="14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sz w:val="14"/>
                <w:szCs w:val="14"/>
                <w:lang w:eastAsia="es-MX"/>
              </w:rPr>
              <w:t>GEN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7E6A30D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sz w:val="14"/>
                <w:szCs w:val="14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4AE0F58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sz w:val="14"/>
                <w:szCs w:val="14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sz w:val="14"/>
                <w:szCs w:val="14"/>
                <w:lang w:eastAsia="es-MX"/>
              </w:rPr>
              <w:t>ESP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14:paraId="33394B3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  <w:t>DESCRIPCIÓN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14:paraId="38063AE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  <w:t>PRES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14:paraId="620F11F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HGR 180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14:paraId="77317E0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  <w:t>HGR 110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14:paraId="40BCED6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  <w:t>HGR 46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14:paraId="2AED0D1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  <w:t>HGR 45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14:paraId="631C28C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  <w:t>HGZ 89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14:paraId="4A55836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  <w:t>HGZ 42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14:paraId="4D9F053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  <w:t>HGZ 26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14:paraId="689735E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  <w:t>HGZ 21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14:paraId="0BFB46C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  <w:t>HGZ 14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14:paraId="41D7A0D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  <w:t>HGZ 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14:paraId="0842B38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  <w:t>HGZ 09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14:paraId="01ECE2F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  <w:t>HGZ 07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14:paraId="77CC9AD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  <w:t>HGZ 06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14:paraId="7F5CF3E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  <w:t>UMAA 52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14:paraId="2C061F4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es-MX"/>
              </w:rPr>
              <w:t>Total Delegacional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14:paraId="01EA43A8" w14:textId="7C4B97C6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  <w:t xml:space="preserve"> Costo Unitario  SIN IVA </w:t>
            </w:r>
          </w:p>
        </w:tc>
      </w:tr>
      <w:tr w:rsidR="007C72C0" w:rsidRPr="007C72C0" w14:paraId="2DDEA7B7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71747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8D138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33F5C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046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684F7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BDA4A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1263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38B3E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Agujas para hueso, tipo Kirschner, no roscado con punta de trocar.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Diámetro de 1.0 mm a 2.5 mm y Longitud de 100.0 mm a 350.0 mm.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E18FC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56BA3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32846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0F4F7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69855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2C478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C0A40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60FA1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67B0C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F4B8F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681E3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5BF8F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6A5B5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3FFDD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FAE38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F7562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160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B12B8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72F34DBB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D4E5A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7A3CA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75095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046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F322A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84F2F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0315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93A68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Alambre para osteosíntesis blando, en rollo de 10 m. Diámetro de 1.0 a 1.25 mm. Incluye medidas intermedias entre las 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F2715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F3BE7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DFF37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8AFFB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808B6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72028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D6FF4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0B4C2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74A74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42B42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05EFB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CA3E7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CBF05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CF220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592EC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643FA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EB3F9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419295AB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FA02E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4D6CF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5B44D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046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6C833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F179D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1438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DB154D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Alambres para hueso, trocar con rosca en la punta, tipo Kirschner.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Diámetro: Longitud: Rosca: 1.60 mm 150 mm 5 mm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CD04A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38B17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FE106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C8334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633DC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45A3C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A8004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1E771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CB46A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636A3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ED794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5230F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2E73E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20AFB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02010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EE6BE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AEF24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648EC3B1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849A3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1CE25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23B31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046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9B506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6761D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1446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2175C2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Alambres para hueso, trocar con rosca en la punta, tipo Kirschner.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Diámetro: Longitud: Rosca: 2.50 mm 200 mm 15 mm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AF68A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4F561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A7894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49399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33FBF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5570C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D4FB9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C442D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4434E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AE47C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0375A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C6616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92F04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17BD8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D00FE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FE316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B9661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2193BC93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F64BD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C78E0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A195F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139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02E74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6F00E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1972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839383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Broca de 2.7 mm de diámetro, para guía de 1.35 mm, longitud total 160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mm, longitud útil 130 mm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BED56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0D3E2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15924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99148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B5EA2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E54D0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C83A5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72012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A40DB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ADF9D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55C1C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F8F7D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48E48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74A8D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7E6C7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12FC3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61FF8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5B8F697A" w14:textId="77777777" w:rsidTr="007C72C0">
        <w:trPr>
          <w:trHeight w:val="64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B61C8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71720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309AF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139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B4B09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E7950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0172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4D1744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Brocas para acoplamiento rápido Broca para acoplamiento rápido. Diámetro de 0.7 mm a 3.2 mm, longitud de 44.5 mm a 195.0 mm y filo de 3.0 mm a 170 mm. 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8270E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33438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B1C56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EE6E2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04024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D7C48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9BDA2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0D7D0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81AA5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6FB12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ECFDC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D009C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137B9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7861E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51FC3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44D2F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5F496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706DD9E1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CE599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4FE1C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94722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139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ECB94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8CDAF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1980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83CF4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Broca de 3.2 mm de diámetro, para guía de 1.75 mm, longitud total 170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mm, longitud útil 140 mm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07084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D44E2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C6EBE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5516E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5C337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2E779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AF2AF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0FD4F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68F68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C6256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95DF7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ABE75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D8185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2B23A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040B0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28A07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A14F5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399970A3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4C70B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8C1C2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1FF21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139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95FBA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E3CCB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1998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29320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Broca de 4. 5 mm de diámetro, para guía de 2.1 mm, longitud total 230 mm, longitud útil 210 mm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43275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49F4A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3A6FC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DFBE8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9C02C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24453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7F570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3A3C2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2255C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4149D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BAD72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DD04C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0C372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ADBC1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15E39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C845B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28142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00B398A8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82E29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3BE91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68F0B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139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E7778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E0F76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0032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7F9BA7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Brocas cilíndricas. Brocas cilíndricas de 1.1 mm a 3.5 mm de diámetro,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Longitud de 45.0 mm a 240.0 mm y filos de 30.0 mm a 165.0 mm. 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835E3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C12F7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47459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44C6B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87F17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47F2E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3E14A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AB463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B1E6B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EC6AD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CAD58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6F653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8A53B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BA1C1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D4C0A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EF8AC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ABD26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56D43E62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F4135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96ADD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9745F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139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64B64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B21FF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1873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823312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Brocas cilíndricas de 4.5 mm de diámetro, Longitud de 130.0 a 180.0 mm y filo de 115.0 a 165.0 mm. Incluye medidas intermedias entre las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EE08E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D943F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10AD4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D4B03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7A3BD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56E14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0E2F4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38644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6BB51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0ED6C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5326B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01868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921A5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0A6CC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FBE5F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B1D5C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62EAB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6500320E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6A1AD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94201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9EF8F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139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C26FA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41410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1774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68F678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Broca para acoplamiento rápido. Diámetro de 4.5 mm, longitud de 145.0 mm a 225.0 mm y filo de 120.0 mm a 200.0 mm. Incluye medidas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intermedias entre las 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C451A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7C66E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8393F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D0367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C6FF0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326A1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1BBC5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14DE8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A985C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7D3D7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ABDDD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6A524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E2569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20A39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2FBAE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21356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0AD7A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1212E22D" w14:textId="77777777" w:rsidTr="007C72C0">
        <w:trPr>
          <w:trHeight w:val="9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8D1DC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BB205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D4C8C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210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26667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35883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7757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B8A863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Clavo para hueso, de punta triangular, no roscado, tipo Steinmann, en aleación de Titanio o acero inoxidable. Diámetro de 3.5 mm a 5.0 mm. Longitud de 250 mm. Incluye medidas intermedias entre las especificadas. La selección del material estará a cargo de las unidades de atención, de acuerdo a sus necesidades.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20AD1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9D1E0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94CD4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92F5A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E5F21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86071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CB1C4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08B39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DECC5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515A8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0AC6B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76DE0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30BA8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710D9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23EC7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33866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B8940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408866D8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7B9CD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3C71F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ED01C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899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6ACC9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38BD9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1261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CEFF4F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Clavo tipo Schanz punta triangular o roma de 5.0 mm a 5.5 mm de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diámetro, en aleación de titanio o acero inoxidable. Longitud: de 100.0 mm a 200.0 mm. Incluye medidas intermedias entre las especificadas. Pieza.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255A6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0B1AE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14142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56800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7A4E2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16190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CBAF2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0A9A0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C3968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724AF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B235E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CBA34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43E75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0F84F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6D022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F74BE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27EBA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189D10D3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DE4C0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168C8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1A839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37228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356E3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1626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2ED08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Placas en trébol con 6 orificios en la cabeza para tornillos de 4.0 mm de diámetro y orificios en el vástago para tornillos de 3.5 mm de diámetro. Orificios en el vástago: 3 y 4.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DC21B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05A90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32DCB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4B456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B18AD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28CDA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65335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6F5DA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67ED9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12764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4F382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2A5E9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7C0E6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40E10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04B29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4317E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F9C23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10BC22BB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9B3BC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50316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852C6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04D39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362AD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7151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6372C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Placas para reconstrucción arqueada, para tornillos de 3.5 mm y 4.5 mm de diámetro y orificios intermedios entre los especificados. Número de orificios: de 6 a 18. Incluye medidas intermedias entre las 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4F6E5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4829B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760B5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9E77C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65DF5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35E27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3E1BF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C2BA4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7010F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47231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1A7AB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E2389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A0B8B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DC0EF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37E21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E87E1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392E9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37C195A6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8D204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1CDE9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93748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E9879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03F9C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2061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916702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Placas para reconstrucción, rectas moldeables, en 3 planos para tornillos de 3.5 mm y 4.5 mm de diámetro. Número de orificios: de 5 a 22. Incluye medidas intermedias entre las 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29A84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29322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76399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8C48D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D465E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5564E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0C7E3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52890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5EA56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FD646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01651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8EDFB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29659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2A4FB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40990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3BD6A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A652C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3384541A" w14:textId="77777777" w:rsidTr="007C72C0">
        <w:trPr>
          <w:trHeight w:val="25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96CB9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0C070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75E4A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D2413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1CFE0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8316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4A0F9C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Placas de compresión dinámica de 2.0 mm a 3.0 mm de espesor de 4 a 6 orificios.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45AF0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57C9A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E0C5B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0CFB0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0732A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300FB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D76C1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59B5C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A022F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6AE92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7F3B3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0F496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7EE20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B1436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74076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4E039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EBAE2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2DE3A3A3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9B25C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048C2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814D4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7E242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3D251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8506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C3A232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Placas de compresión dinámica excéntrica, de 2.0 mm a 3.0 mm de mm de espesor con orificios externos oblicuos de 75 a 90 grados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32014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68B61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1EAFB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4859D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AAB2A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951AB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2FD5F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2F868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49765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4D940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35127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11EFA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2337F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26492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D1623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B2AEC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E7E25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6ABA18BE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09715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4D06B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088A7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B45F6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BCD56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2293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381F2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Placas en "L" para tornillos de 2.7 mm de diámetro. Ángulo recto o ángulo oblicuo, derecha o izquierda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ACFD3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7B6B8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D891E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611FE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12DA5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4EDCC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7969D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DED80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12DD8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C9ABD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D0F24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EB629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32903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D35D2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AA875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165E4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2BD5E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6438F7CA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542DB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6A35D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9F948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12D69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BF31E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1923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9421B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Placas en "T", ángulo oblicuo, para tornillos de 3.5 mm y 4.5 mm de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diámetro con 3 orificios en la cabeza y orificios en el vástago: de 3 a 5.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99D69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C9E49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54A77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A8615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A9E39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8C4A0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FFF84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E4407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8A5C9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0FDA2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30482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4CFF6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EEAFD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DD99E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6562D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8CE58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4E8B0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08E2534A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86F59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87BF2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BDF2C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1840A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75C1A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1873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3F6B7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Placas en "T", ángulo recto, para tornillos de 3.5 mm y 4.0 mm de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diámetro con 3 orificios en la cabeza y de 3 a 6 orificios en el vástago.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6CC7C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38524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B9C18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42B14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9720E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D6BF7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7B5DB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C7257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F6682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078DE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DB543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3AD3D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DEB83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4E54F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1EAE5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144B2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93EC7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65B93D84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A2061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D1644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008DE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507A8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78B1C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7284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9165A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Placas rectas con orificios de compresión dinámica para tornillos de 2.0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mm de diámetro. Número de orificios: de 4 a 8. Incluye medidas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intermedias entre las 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EB6C9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B193E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84D85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6C7B5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C57EF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A5B8C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AF8B4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7F17E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C4F57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09124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0EC49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97F74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F5F0E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288C4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9AC4B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7914B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1C9CD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21066543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79DC5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06412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FE6FA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0F191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4247A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2111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C35916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Placas rectas con orificios de compresión dinámica para tornillos de 2.4 a 2.7 mm de diámetro. Número de orificios: de 2 a 21. Incluye medidas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3D7A2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84303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3A861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3737E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69B75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AB9DE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D5BF8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2237C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C27F9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A4D94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317A4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2DA43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013CA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7FA8E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7EA90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26B9C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B29B8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657128AD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678A8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3AA9B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8EE78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5498B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7324D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1741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59BBE0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Placas rectas semitubular de 1/3 de tubo. Número de orificios: de 2 a 12.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Incluye medidas intermedias entre las 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8963C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C6B11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84EF1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D410A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8EC5D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4851F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7C9B6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62031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1CCF2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43466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F0012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6A2AE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FD076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11132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1926E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F6FE7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8C965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5C536954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326C3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6E14A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1B3DF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25B4E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9AD3C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1642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BB0714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Placas rectas, con orificios de compresión dinámica para tornillos de 3.5 y 4.0 mm de diámetro. Número de orificios: de 2 a 12. Incluye medidas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0B744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79158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3C6D9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45B3A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0A713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A68A3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108EF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4A25D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99E60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1B1E6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69DFD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BCD1B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C6ED9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95A0F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4CAE7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CD244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F5A1F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33AE5821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FCAB3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41EFF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9FC86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463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D7B99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F782B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1705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5F5F03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Aguja guía para tornillo dinámico de cadera y cóndilos. Con rosca en la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punta de 2.5 mm de diámetro y 230 mm de longitud. Además,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comprende dimensiones intermedias entre las 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CC9B1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672A4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CEE7D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A05C4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01B6D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D0FB4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45899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BC772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3381A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0110B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EB602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D37A1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FF0B9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6B531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5EEFD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24198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F4CEC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7A575C55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77B2B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110B2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E6834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46408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25AAA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6609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10599A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Placas para tornillo dinámico de cadera y cóndilos. Placas para tornillo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dinámico de cadera a 135 grados. Cilindro corto. Número de orificios: de 4 a 6. 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4A44E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41671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1BF6A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D1573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0B422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F4B67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08E23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DA98D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255F0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BC100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BF86A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9D91A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E99D8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4DAA3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88268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3B9A8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A42CC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632E83BC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7E296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05FFD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34F59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BF2A2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C0004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5338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D70719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Placas para tornillo dinámico de cadera a 135 grados. Cilindro estándar.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Número de orificios: de 4 a 12. Incluye medidas intermedias entre las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380E3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854BE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BE08E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67746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E99D5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46BBA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989D7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DF101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782AA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081CC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450AA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B5CAD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3423E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512D0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38570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6F954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BFFBD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255F3E57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80A87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CB25D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7839D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4FF3E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4CB5F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6633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EA4C7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Placas para tornillo dinámico de cóndilo a 95 grados. Cilindro corto.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Número de orificios: de 6 a 12. Incluye medidas intermedias entre las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34642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F3CBD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DEF6F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B5BDF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44C0B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A0D66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4E560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4658B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C6B4C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12350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87FA6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9DD3C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D2400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EF120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92727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3D878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86545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262AAA05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E75F4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3E1DA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05404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899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7EBF4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7BD89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0818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0C044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 de compresión, para tornillo de tracción. Longitud de 30 mm a 45 mm. Incluye medidas intermedias entre las 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4CDF5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22243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D4309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59E0B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0D77C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B833A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A36AC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43788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72D99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12187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41B0A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22B03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CEF4A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8BF62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6EB6B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63888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7A8AC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7CECA638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C93E5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6A204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64D08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899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A0C69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EFC99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1428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14FF1F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Tornillos deslizantes o de tracción, para placas de cadera y cóndilos.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Longitud de 50.0 mm a 135.0 mm. 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8BFF4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CC6D4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882E2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5E87D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8D695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0F179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0874F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7BE64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3EBEC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2A024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A749A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C11A9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257F3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8E976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543C1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93069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71AC5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1CC04BD3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B1A9C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CB25D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76735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798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33446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D3993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0026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A2B4D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Rondanas o arandelas, metálicas o no metálicas de: 13.0 mm de diámetro, para tornillos de 6.5 mm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4BEBA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9C7F3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C881F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2EFB0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60557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BC8D7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8C5ED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1EDF3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66A9B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89655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01734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AF446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DF06D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15680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43AD4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5C52F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E8A2F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6488DC59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29A7A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12A9B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065DE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798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4C264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654BB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0208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163764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Rondanas o arandelas, metálicas o no metálicas de: 7.0 mm de diámetro, para tornillos de 4.0 mm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57F2F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1095F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56135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3034E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69CB3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A60C9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3EEB1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CE3F4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5D6F4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83391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31B43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DC91A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CC996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26915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A2668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455F6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68E79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4E57B41D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7A3C6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6B9E0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9B046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798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04DFB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07A32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0042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B2565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Rondanas o arandelas, para reinserción de ligamentos, dentadas no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metálicas.13.5 mm de diámetro y orificio de 4.00 mm para tornillos de 3.5 y 4.0 mm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A69B2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9B5D5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57DC1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A26AB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E5CA7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9465F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17589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AE7FB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6711D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23FD9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C50C7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7AD21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DAD66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603F0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5DE06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77B85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E806B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6DAF02DA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A5978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B1D09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9CB29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798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7CDE8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71519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0067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4977A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Rondanas o arandelas, para reinserción de ligamentos, dentadas no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metálicas. 13.5 mm de diámetro y orificio de 6.0 mm para tornillos de 6.5 mm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43F9F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D8452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E0CDC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42BCA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4D4F4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E832F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F8CA9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818D1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0DF9F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3BD12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D2824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DCCCD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AB0EE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68642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D60B2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767D6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B4E48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3A99DA0A" w14:textId="77777777" w:rsidTr="007C72C0">
        <w:trPr>
          <w:trHeight w:val="9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0D44C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1563F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A9899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463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107E4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C8955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1721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165C55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Aguja guía para tornillo canulado chico, con rosca en la punta. Además,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comprende dimensiones intermedias entre las especificadas.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Diámetro: Longitud: Tamaño: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1.25 mm 150 mm Chico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E1236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17662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B5DFA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52A19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0E5BC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E48C8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F10F8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EEB0F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0819F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DA27C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35A6F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53DE5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85DD2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817BA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70A94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19ED5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B219F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7D325E58" w14:textId="77777777" w:rsidTr="007C72C0">
        <w:trPr>
          <w:trHeight w:val="9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4E80E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B424D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F7114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463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5F506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9B3C7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1713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6B1638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Aguja guía para tornillo canulado chico, con rosca en la punta. Además,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comprende dimensiones intermedias entre las especificadas.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Diámetro: Longitud: Tamaño: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 xml:space="preserve">2.0 mm </w:t>
            </w:r>
            <w:proofErr w:type="gramStart"/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..</w:t>
            </w:r>
            <w:proofErr w:type="gramEnd"/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 xml:space="preserve"> 230 mm Grande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40214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49CE2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777A5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9CA42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5282D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72A36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F2DDA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2E8E5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1843D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EEDEC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E54C2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A6BE5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E20C5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FF560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94BCF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210DF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21A13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5701098D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5A4BF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21B95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CF502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463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4318E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20027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1846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0B0B90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Aguja para tornillo canulado mediano. Con rosca en la punta de 1.6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mm de diámetro. Además, comprende dimensiones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C74A9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861E7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4B72E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83E02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3C43D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04587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C3A02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E3015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B6F09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37F0F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2360E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4A95A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5CFA6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FFBC4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E6CEB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9594B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7797A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7E307361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D84F0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5D5D9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DD639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599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41A47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4F4D8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0027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5F491B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Machuelo con anclaje rápido. Diámetro de 2.0 mm a 6.5 mm. Incluye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8468D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B7371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C8E9D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BF7BF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03F95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8252E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B44EC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3DF0D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4E5BA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1FCC5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EE42C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848FB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8ABEB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C26A4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735DA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DC132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D6957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5660A5E9" w14:textId="77777777" w:rsidTr="007C72C0">
        <w:trPr>
          <w:trHeight w:val="25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C7545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FB4A1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5584C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599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D3CA3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02815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0019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28D81E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Con cierre dental. Diámetro 1.5 mm a 2.0 mm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F7FE3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E085F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80CDA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5DF62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B90D7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4632C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17882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CF74B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BE93C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385C0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2FB33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FA243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4B008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612D7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1AEF7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60DCD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057B8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6FC1637C" w14:textId="77777777" w:rsidTr="007C72C0">
        <w:trPr>
          <w:trHeight w:val="25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C9BA9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079EE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68B7C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599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5FF4C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3F920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0092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1CE71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Machuelo canulado Diámetro: 3.5 mm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E98BD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A7435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CF91A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13E28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E7131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D51BD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9A254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94FFA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20112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3F694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B592C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CD47B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452CE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D818D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3EE80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57ECD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25086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07E42FA8" w14:textId="77777777" w:rsidTr="007C72C0">
        <w:trPr>
          <w:trHeight w:val="25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12921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7B7AE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270E7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599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62D28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347DF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0100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D00653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Machuelo canulado Diámetro: 7.0 mm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8F897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98DEC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A8A9D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8802F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E63BC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904C4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CB642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CF4CD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C3D84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4D058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D97E2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CA93C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936CA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BBC76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DD0BD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1B052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A173C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3644E589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04EBB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D3A15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E1B35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898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A8F80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40EB7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0017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5AE17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 canulado de 3.5 mm de diámetro. Longitud de 10.0 mm a 50.0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mm. 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445FE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1F051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123E3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E959B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2368A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7341E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B36C2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498B2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6B653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164B2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4E6AD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65991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AFD3A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57EA5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C5CD5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6281B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17AC9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13DB2527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2699F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ECEFA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B35EA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898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42AC8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E1365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124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F9BFF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 canulado de 4.5 mm de diámetro. Longitud de 20.0 mm a 73.0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mm. 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407C6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F12B1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0E3F7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A5574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1113B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2ED2D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5B36C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5164C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951DF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AC1CC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D9863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FDD5B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FDF96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557F0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F6A8C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B68CF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4B17C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671A10E8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2CFB1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A8BA5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010BB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899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2B7E9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A349A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0479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4D88E0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Tornillos canulado para hueso esponjoso, de 7.0 mm de diámetro, con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rosca de 32 mm. Longitud de 45.0 mm a 130.0 mm. Incluye medidas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intermedias entre las 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88C0D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5B765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D7A6D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28920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75D09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CFC20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52DDD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16028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6D064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96EC4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F3E7E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14E0B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FD84C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DAA36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BB5E3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1B305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1B305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03442D66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0780E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E9EC7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21B8D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899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BD1CF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0D428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0321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BD956C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Tornillos para hueso cortical, de 2.7 mm de diámetro. Longitud: de 6.0 mm a 40.0 mm. 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1A376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CC958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923D5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47AA0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540CE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7F620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E00F7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BE242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7E5A9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662BF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B0BBA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1AEBB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D2090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B2005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C370B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C8841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8004C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54C9AA3B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8E532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18183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65F72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899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C7991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47EB6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0305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FB507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 xml:space="preserve">Tornillos para hueso cortical, de 3.5 mm de diámetro. Longitud: de 10.0 mm a 110.0 mm. 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708DC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FB188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260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E7DC3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260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F7EB3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260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088B6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260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D7EA9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260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509C3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260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84FA1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90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7BFD1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90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A9D51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60BCD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39EDC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64E65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E607D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C7108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D1F40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8B29A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15164A25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948D0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F3E99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56073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899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5FF1C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CBDBA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1808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66684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 xml:space="preserve">Tornillos para hueso cortical, de 4.5 mm de diámetro. Longitud: de 14.0 mm a 94.0 mm. 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87AF6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61711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260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3B60C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260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FDB18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260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914B9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260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0D796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260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F7624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260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82DD7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90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761E1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90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6DB46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AF591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F8D19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8E032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1B0D0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D077D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913EB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350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1FD40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067503DA" w14:textId="77777777" w:rsidTr="007C72C0">
        <w:trPr>
          <w:trHeight w:val="9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271DF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B68E1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75C2A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899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B9404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E3EC2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3291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7D136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Tornillos para hueso esponjoso, con cabeza esferoidal, de 4.0 mm de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 xml:space="preserve">diámetro. 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 xml:space="preserve">Rosca completa. Longitud: de 10.0 mm a 60.0 mm. 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51E92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6B0DA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120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F8BE2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120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A4A8C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120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EAB6E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76832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90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91FF2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F562E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E0814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90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CB50B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E4358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E5521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8BB12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17C27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8C29F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32E7A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180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EE1A5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49448292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2174E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8F5A7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8DCA0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899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8BC5F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352A6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0370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9982D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Tornillos para hueso esponjoso, con cabeza esferoidal, diámetro de la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rosca 4.0 mm. Longitud: de 10.0 mm a 60.0 mm. Incluye medidas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intermedias entre las 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3FD00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1B637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90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C3D9C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90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8638F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90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44A39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90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43B5D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90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A49E0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90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4E411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24CA9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7C6FD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DAC63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F43B7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9B647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69B6D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993EE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0E550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175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E0706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7103FEAF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51F79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93A8C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BDD29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899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45134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020AA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2673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04DF0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Tornillos para hueso esponjoso, con diámetro de 6.5 mm, con cabeza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esferoidal y rosca de 16 mm. Longitud: de 30.0 mm a 110.0 mm. Incluye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medidas intermedias entre las 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9AC7C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EF041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7CEEA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DC3FA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82D27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D20A0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D7C21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3D45C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AA5B8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851B8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7E2F0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DF451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6933A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EF7A6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37174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86086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FCC44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61AD4542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4E86A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913B2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96B8E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899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416F2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53270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0982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E1AC7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Tornillos para hueso esponjoso, con diámetro de 6.5 mm, con cabeza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esferoidal y rosca de 32 mm de longitud. Longitud: de 45.0 mm a 110.0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mm. Incluye medidas intermedias entre las 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26244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4A856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ED3A9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EE12E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5792B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A440C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57263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6287F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06E31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43242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CEBF7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94F7A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ED81F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9F680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65933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CE000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E2B10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2C3268F3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46E34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89B64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23281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899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C7152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84A9C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1030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315E1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Tornillos para hueso esponjoso, de 6.5 mm de diámetro, con rosca en toda su longitud. Longitud: de 25.0 mm a 110.0 mm. Incluye medidas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1B54F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978E3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3822A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95795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5CEC4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E21CD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78456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0B8B8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F5D28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9B50C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75B46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95FD4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215E7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30AE8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A4419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7521C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9EE7E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3F99BE86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F0ED5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CD41B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5F355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8F24D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85808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9421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A0CA3B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 angulada a 130 grados. Número de orificios: 4. Longitud de la hoja: de 50.0 mm a 110.0 mm. Incluye medidas intermedias entre las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7B17B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48CE7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25C46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EBC7E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61D79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99A04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A7133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98369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73E98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D26DE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CF27E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3AEC3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83BF6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52EE0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83002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AA92A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C884C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70131175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2EEF6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A3ECC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BF99B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799C6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723D3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9462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23A7F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 angulada a 130 grados. Número de orificios: 6. Longitud de la hoja: de 50.0 mm a 80.0 mm. Incluye medidas intermedias entre las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AAEEB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95588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72B9D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4F614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542FF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C1200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F570D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F70E4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EC4EC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97FC7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BD53F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4A485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C66B9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19E05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BF24D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F54CC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8E8F0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7B4594E0" w14:textId="77777777" w:rsidTr="007C72C0">
        <w:trPr>
          <w:trHeight w:val="73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919BA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0C5F8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B8C6E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B3937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2D064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0420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55FD80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Placas anguladas a 130 grados con orificios de compresión dinámica, Para tornillos de 4.5 y 6.5 mm de diámetro. Número de orificios: 6. Longitud: de 50.0 a 90.0 mm. 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EAE41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3C9F2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B30E9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44564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AED94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D3545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5645C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F860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86D21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36210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9D182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B5570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D7A75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3B969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0DCEF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CAA48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1719C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6EBFDBF8" w14:textId="77777777" w:rsidTr="007C72C0">
        <w:trPr>
          <w:trHeight w:val="9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6D59A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14198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24380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86DC5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BF76A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5130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7D37E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Placas anguladas a 95 grados con orificios de compresión dinámica, Para tornillos de 4.5 mm y 6.5 mm de diámetro condílea. Número de orificios: 5. Longitud de la hoja: de 50.0 mm a 80.0 mm. Incluye medidas intermedias entre las 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B92EB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40EC5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B753E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1B2C7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84F59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CE9C7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5454D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46D7E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D67EA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C4D71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7D00E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9751B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279AA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63B33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DFC6B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D7EE2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D7BED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678597B7" w14:textId="77777777" w:rsidTr="007C72C0">
        <w:trPr>
          <w:trHeight w:val="9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66B1F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C5B70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0B7C2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A5F01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F907C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5148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C8AE7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Placas anguladas a 95 grados con orificios de compresión dinámica, Para tornillos de 4.5 mm y 6.5 mm de diámetro condílea. Número de orificios: de 7 a 12. Longitud de la hoja: de 50.0 mm a 80.0 mm. Incluye medidas intermedias entre las 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59947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A0625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E921F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C88DF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FC28E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B9374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89613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63B2C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CE6BC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09E2A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48D1F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AC050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492FD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BD066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AA5E5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F2757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92319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20D9F55A" w14:textId="77777777" w:rsidTr="007C72C0">
        <w:trPr>
          <w:trHeight w:val="93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1A3F3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F804D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DF4AA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3EF31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012CE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1428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234D97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Placas condílea de sostén, con orificios de compresión dinámica. Además, comprende dimensiones intermedias entre las especificadas. Número de orificios: de 7 a 21, derecha o izquierda. 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6466E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CBBB7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E3126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45DB4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F9EEF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5127B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6E455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67FA7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00B53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35073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6211E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55DE1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35753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DE918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82AE8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6D745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15E40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463C9C9D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A64D7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F7C5C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6AFF1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C8FE1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C9294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1543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0551E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Placas de sostén, en "T" doble angulación para tornillos de 4.5 mm y 6.5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mm de diámetro. Orificios en el vástago: de 4 a 6. Incluye medidas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intermedias entre las 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0E23B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7CBF5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C5CF6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B2E8A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95268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F35E7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7C8E4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6BA59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BC83A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1433F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19E2A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18A6F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CA0F1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B202D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245E0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39187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6CCE8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2A541266" w14:textId="77777777" w:rsidTr="007C72C0">
        <w:trPr>
          <w:trHeight w:val="9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50FF0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54027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EE4F3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60CFB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0E3D5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9934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53BE25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Placas de sostén, lateral para tibia, para tornillos de 4.5 mm y 6.5 mm de diámetro y orificios intermedios entre los especificados. Número de orificios: de 4 a 12, derecha o izquierda. 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B26A3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A23CA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FD25F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A5313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5EF53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F0E7D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FBD05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7394C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EAE8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19E84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F0BBF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67DA3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2AF72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593D9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9D4F5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FA2D3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A4E0E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0C2417D2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5293C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FCAA3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19CC6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C2700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502E1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1485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4B34C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Placas en "T", para tornillos de 4.5 mm y 6.5 mm de diámetro. Orificios en el vástago: de 3 a 8. Incluye medidas intermedias entre las 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5F320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0EA14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4D711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F757F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F680C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B87C7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8C817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501CC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6C067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18BF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A2DF5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5FD6D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C0D63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E697C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59961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E0DB2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447AB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53B10D0A" w14:textId="77777777" w:rsidTr="007C72C0">
        <w:trPr>
          <w:trHeight w:val="9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B2914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7B4CC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3CF97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3AD9D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C2F85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2723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BF3F5D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Placas rectas anchas, con orificios de compresión dinámica para tornillos de 4.5 mm y 6.5 mm de diámetro y orificios intermedios entre los especificados. Número de orificios: de 6 a 16. 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EE870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BE48B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F8916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EE54F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3D4A1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50121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D3165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0C9F2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41C21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BF544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12026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F35A5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DCF65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E47AA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41E78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5B185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C2227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7BAAEA25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4E225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88E23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5B13B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0F8AF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526CB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2988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15331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Placas rectas angostas con orificios de compresión dinámica para tornillos de 4.5 mm y 6.5 mm de diámetro. Número de orificios: de 2 a 18. Incluye medidas intermedias entre las 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8146C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863C0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B9C7A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2D868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8F6EC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99411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634B8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544B2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D43FA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9BE39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77A9B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B6CDB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FE9F1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2A761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00714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06510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5EBDF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2EA9FF7A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E594D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8BB84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2929C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35652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77690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1212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53126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Placas en "L" para tornillos de 2.0 mm de diámetro. Ángulo recto o ángulo oblicuo, derecha o izquierda.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3B3F2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F32F9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75549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3B59E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F41DF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2DCDD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3F884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5BE25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06CF3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483FE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C77ED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59F1B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9B041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F90E4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A5491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F1603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047FD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38C033EC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BABC0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CBD75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1286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630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47E4B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1F010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0319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771F45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 de doble compresión, de 4.0 mm de diámetro. Longitud de 26.0 mm a 60.0 mm. 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F7569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C26F8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3D1AC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393FD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5355D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10725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005D8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102A8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3B6E6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065F1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7A1B9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8158D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39A93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1D618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34051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B4E78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21FBA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259D1420" w14:textId="77777777" w:rsidTr="007C72C0">
        <w:trPr>
          <w:trHeight w:val="25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94C10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BEBAC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115BB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431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F7232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0CCCE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0789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CF703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Fresas de triple borde, cortantes. Diámetro: 2.0 mm corta. Pieza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3CD9C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7B56C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BDB01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19565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124EB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6215F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F1CF5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AC2D4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529DA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767F1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F7298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018F9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EE626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410AD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4AA23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3E015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C5DC3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0DB02DC1" w14:textId="77777777" w:rsidTr="007C72C0">
        <w:trPr>
          <w:trHeight w:val="25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19DEA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805E8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B7260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431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3BA5C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54849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0797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6F4388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Fresas de triple borde, cortantes. Diámetro: 2.0 mm larga. Pieza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7EBEE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6E7F8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204A0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C5719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A2C54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7638E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731F7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89D3C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8DFC5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1766C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CEEF2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BAA07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AAA62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B53DD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1193B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5C483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4C42E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13492CC3" w14:textId="77777777" w:rsidTr="007C72C0">
        <w:trPr>
          <w:trHeight w:val="25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D80CA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6AE7D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4E112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431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F404E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6C79D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0805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8C07BA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Fresas de triple borde, cortantes. Diámetro: 3.1 mm cónico. Pieza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11286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47322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5D153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036DD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98C36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8DA74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572C9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56F9A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B4FA4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F2318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623F8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2B650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CF684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DF4D9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B1959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C4BC7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7F64C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26CD6FDF" w14:textId="77777777" w:rsidTr="007C72C0">
        <w:trPr>
          <w:trHeight w:val="25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46F6D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78E40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D0004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431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A6D48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33C56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0813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2937D9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Fresas de triple borde, cortantes. Diámetro: 4.1 mm cónico. Pieza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50261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D3462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365C2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79D07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3EEA3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AD79B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21FFB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5C2B2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F16EC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33DE2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DE3C6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C145F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A6E8A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39390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4D5E8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30B94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41079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044E0038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49781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908EB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BF576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210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88ACE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5D493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7567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CED17F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Sistema de clavo intramedular condilocefálico flexible de 2.0 mm a 6.0 mm de diámetro, longitud de 340.0 mm a 440.0 mm. 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47BB0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DF80E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609A3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0A408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5B16C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86652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E3693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48AAA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C8185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5BBB7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33C4F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17C71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3DA04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39FB2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6639F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CB080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00F1E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744D85FC" w14:textId="77777777" w:rsidTr="007C72C0">
        <w:trPr>
          <w:trHeight w:val="15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6B262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A2AC4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B74BD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211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E6996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98EEA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1718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7258D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Clavo intramedular para cadera, de acero inoxidable o aleación de titanio, de 10.0 mm a 12.0 mm diámetro distal, de 9.0 mm a 17.0 mm diámetro proximal por 200.0 mm a 380.0 mm de longitud con uno o dos tornillos deslizantes compatibles con el clavo, con angulación de 125 grados a 135 grados, derecho e izquierdo, con orificios para bloqueo distal. Incluye medidas intermedias entre las especificadas. La selección del material estará a cargo de las unidades de atención, de acuerdo a sus necesidades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38594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C50AF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41DB5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87F13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3CD02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0B0CF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FE1A0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3A644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24CAE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8A0AF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D28A6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147CD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07164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EDB20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D2838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0D214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C3241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7C3C70E4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1A14B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9ADB7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E3777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211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6C0D3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44CFB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3474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1E1FF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 de cierre para el clavo femoral proximal. Para los sistemas que lo requieran. Diámetro distal: 10.0 mm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A7BBC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DC318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64559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355ED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856DF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D9B97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ABC37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75CA6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E1962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4AF2E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551E0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6D962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257AF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EBC6D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38609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DED1C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21C2D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0A7B9D1B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C3E36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F8852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19A1C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211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60435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04E1D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3482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58982D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 de cierre para el clavo femoral proximal. Para los sistemas que lo requieran. Diámetro distal: 11.0 mm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D2AA1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D554C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23521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11A58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08366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1D2CF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530E7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5EEC6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A0315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90BA9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539F8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1CDCD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51A87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B9583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7B090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164ED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DAC31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0A2D4CA2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46D46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50153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4BB57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211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7DEDE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B7B1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3490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4D536F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 de cierre para el clavo femoral proximal. Para los sistemas que lo requieran. Diámetro distal: 12.0 mm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86806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F88FF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B6BD9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93DD5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9F0EC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06964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C0CFA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EC198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9C4FA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A8539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9BC23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768EB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4DAC4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D77A8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83AF1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E09B0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A7888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13BA146B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E18F1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3A12B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ED796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899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58679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8A3A7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3846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F276D8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 de bloqueo distal para el clavo intramedular de cadera. Longitud de 35.0 mm a 75.0 mm. Incluye medidas intermedias entre las 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C6277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E4E8C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C21CD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DA219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46F5B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4C79B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E6495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98126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07C38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E5DDE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7EAD0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C1A62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1055F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BE2A0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60790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10243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4A12A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256DE3AB" w14:textId="77777777" w:rsidTr="007C72C0">
        <w:trPr>
          <w:trHeight w:val="13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AE03A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CEA25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35BAF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211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518E4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CB819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2336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379B95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Clavo intramedular para fémur. Sólido o canulado no fresado con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bloqueo proximal a la cabeza femoral, con dispositivo de fijación, de acero inoxidable al alto nitrógeno o aleación de titanio. Diámetro de 9.0 mm a 15.0 mm, longitud de 300.0 mm a 480.0 mm. Incluye medidas intermedias entre las especificadas. La selección del material estará a cargo de las unidades de atención, de acuerdo a sus necesidades.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58642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07929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8ED9C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45B95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E3A60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65449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04496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81401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83E75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4F485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978AA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AFCA7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F80DB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337D2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54057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62CC6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49206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3A7577D2" w14:textId="77777777" w:rsidTr="007C72C0">
        <w:trPr>
          <w:trHeight w:val="9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C3EA7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05CA4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2E5F8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703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13DEC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55D06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0202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9F3E3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Pernos o tornillos roscados de bloqueo. Para clavos intramedulares para fémur, canulados bloqueados, de acero inoxidable al alto nitrógeno o aleación de titanio. Longitud de 26.0 mm a 100.0 mm. 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7E2E7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C8A33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2AE3C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711ED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B9D3E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02E4F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161DE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86E58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21294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39D84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2AA78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6AE04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2B00F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D2247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CE677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63FF7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4C841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5B66DC7A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8295F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C02D6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9A87E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483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5BBD4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77F30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0554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41969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Dispositivo de fijación a la cabeza del clavo sólido o canulado no fresado, para fémur. Longitud de 60.0 mm a 130.0 mm. Incluye medidas intermedias entre las especificadas. Para los sistemas que lo requieran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3F82E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8D7C6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EA8D3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38D63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7DF3C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FD512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1E88A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6C44F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9E34E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5F9FD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83B78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236C6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02D9D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6C54A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F7E64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491AD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96772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7CBA7831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251A1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66180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B3B4A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703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275AA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CD20D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1135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71BB16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Perno o tornillo roscado para bloqueo distal, del clavo sólido o canulado no fresado para fémur. Longitud de 26.0 mm a 100.0 mm. Incluye medidas intermedias entre las 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2312C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95648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3EFE1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A5964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834CA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1F9BB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A5DCE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1760F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EF59D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5667D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DAA20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87019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5410C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13D0B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3A1DE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9AB7B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87685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4649FC45" w14:textId="77777777" w:rsidTr="007C72C0">
        <w:trPr>
          <w:trHeight w:val="25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A1DE8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E3665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D919D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859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C2882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EE420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0162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678B57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Casquillo de bloqueo para pernos. Para los sistemas que lo requieran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59541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FA99E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EF976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8F10E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8804E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31A28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3427D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EA7D4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D458B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5C5B8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30AF0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B7569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82B25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01276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52365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FAD63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F81BA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12B2CA91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5FCB6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0B18F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C9A0C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859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2B005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B7D21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0139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435DE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Casquillo de bloqueo para el dispositivo del clavo sólido no fresado o canulado, para fémur, ángulo de 100, 110 ó 120 grados, para los clavos que lo requieran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935A3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F9D92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0BDAA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D0D2D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35AAE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EADC4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1160A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B54D1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5C540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11AD5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3315E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DB329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30407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24FF7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68B4C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ECC92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EE4AA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0D5CCF94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11C8F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58B63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52460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898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5628E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6B168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0769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B39BD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 de cierre para casquillo de bloqueo para los clavos que lo requieran. Prolongación: 0 mm a 20 mm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F2F08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03832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CC3E7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857BB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E86B6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6D50A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BB981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C6958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6245F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22CEE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673F6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F8AFC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7B6ED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57B48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B6508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3C139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C7C1A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6565F8BA" w14:textId="77777777" w:rsidTr="007C72C0">
        <w:trPr>
          <w:trHeight w:val="13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94252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6302F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75B2D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211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5ADEA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1BE8B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2864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B4B43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Clavos intramedulares para tibia. Sólidos ó canulados, de acero inoxidable al alto nitrógeno o aleación de titanio, con posibilidad de bloqueo proximal y distal. Con o sin regleta de localización de orificios distales y proximales. Diámetro de 8.0 mm a 12.0 mm, longitud de 255.0 mm a 465.0 mm. Incluye medidas intermedias entre las especificadas. La selección del material estará a cargo de las unidades de atención, de acuerdo a sus necesidades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43053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2BA11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D0ADE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AB4A2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47D97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6D646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B248B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9B96C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F325A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F96DA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EFCF7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F8077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4423C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1D22D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CE8FF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76966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73ED5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6CFFFFAB" w14:textId="77777777" w:rsidTr="007C72C0">
        <w:trPr>
          <w:trHeight w:val="112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03DFA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A7A23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08148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703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08E14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B63C6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1341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80CD4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Perno roscado de bloqueo para clavo sólido o canulado no fresado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bloqueado, de tibia, en acero inoxidable al alto nitrógeno ó aleación de titanio. Longitud de 18.0 mm a 80.0 mm. Incluye medidas intermedias entre las especificadas. La selección del material estará a cargo de las unidades de atención, de acuerdo a sus necesidades.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50F53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DB6EF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3C872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195DA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298C0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EDDEA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82C18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46EEE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47B07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49A6E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9619A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622A9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092C1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EE2A0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CF320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BFD89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E4F7B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52450954" w14:textId="77777777" w:rsidTr="007C72C0">
        <w:trPr>
          <w:trHeight w:val="49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003B6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F2E69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85B78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859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DD989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34CD8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0576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BE6023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Tapón proximal de seguridad para el sistema de enclavado intramedular. Para los sistemas que lo requieran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7AC95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8B42B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8BF33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FFA6A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A85A5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9D712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0AA09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BF75E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1B0FD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3B545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1E7D8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C225D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3290B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E737C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5422C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C67FA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1B602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18394565" w14:textId="77777777" w:rsidTr="007C72C0">
        <w:trPr>
          <w:trHeight w:val="13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83CA6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F8F16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515B9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211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33E75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3F61A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3037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32D58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Clavo intramedular para húmero. En titanio o aleación de titanio, sólido o canulado, con posibilidad de bloqueo proximal y distal, con o sin regleta para localización de orificios, con o sin orificio de compresión. Diámetro de 6.7 mm a 10.0 mm, longitud de 150.0 mm a 325.0 mm. Incluye medidas intermedias entre las especificadas. La selección de medidas y materiales será determinada por las unidades de atención de salud, de acuerdo a sus necesidades.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3F80C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3C3D2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0268A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7632C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85C64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14FD3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431C3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9F5AA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649FB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50F9E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90783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600F7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3E71B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9D74B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9448C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B9148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541F1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47023EA7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27E23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1E76D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C17FD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703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52AA0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52CF9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1622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F30BBA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Perno roscado de bloqueo, en titanio o aleación de titanio, para clavo sólido o canulado, para húmero. Longitud de 20.0 mm a 80.0 mm. Incluye medidas intermedias entre las 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15D50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9A747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73BE6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5CF4F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2FCAA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7E57B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F7C24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E5CE0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1CC18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38FE5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81D5C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F1FC8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72398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15285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B94B9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961D0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E547D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1E51C214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2A58F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A3124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0224B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898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48177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B8071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0942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F5E52A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 de cierre para clavo humeral sólido o canulado, en titanio o aleación de titanio. Además, dimensiones intermedias o equivalentes entre las especificadas. Para los sistemas que lo requieran. Prolongación: 0 mm a 15.0 mm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6538E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43C13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574A2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C4430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4B8E3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9B18A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0D047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70847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95ECF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B1B57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8BBDB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F92E4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723B9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65780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BBADB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033BD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1B672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639159FF" w14:textId="77777777" w:rsidTr="007C72C0">
        <w:trPr>
          <w:trHeight w:val="13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8F2A7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5E0A9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C88B5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211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96253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1F0AB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3722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C11B5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Clavos intramedulares para fémur. Retrógrados y/o anterógrados,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bloqueados, sólidos o canulados, de acero inoxidable al alto nitrógeno o aleación de titanio. Diámetro distal, de 9.0 mm a 10.0 mm. Longitud de 160.0 mm a 480.0 mm. Incluye medidas intermedias entre las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especificadas. La selección del material estará a cargo de las unidades de atención, de acuerdo a sus necesidades.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70422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A7374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0149F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80073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A0909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D77D4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EE861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9A935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12736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E1FC4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97082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2199E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1976C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ED8E8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82EE3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FA53B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6A0D6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67589128" w14:textId="77777777" w:rsidTr="007C72C0">
        <w:trPr>
          <w:trHeight w:val="13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36783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AE6AA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3EB45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211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98D9C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E66F6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3797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4D3F73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Clavos intramedulares para fémur. Retrógrados y/o anterógrados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bloqueados, sólidos o canulados, de acero inoxidable al alto nitrógeno o aleación de titanio. Diámetro distal, de 11.0 mm a 15.0 mm. Longitud de 160.0 mm a 480.0 mm. Incluye medidas intermedias entre las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especificadas. La selección del material estará a cargo de las unidades de atención, de acuerdo a sus necesidades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88080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A9BC6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AE9C6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B3107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8B27B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7EFE0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E34F7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6D7A8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025A4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4ED38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14B0B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CB2BF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61E53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A343F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729A5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98E0D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F75A8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420A81C8" w14:textId="77777777" w:rsidTr="007C72C0">
        <w:trPr>
          <w:trHeight w:val="112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C59AA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CABA7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5FE06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703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31081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1136E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2141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74D547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Pernos o tornillos roscados y/u hoja en espiral para el clavo intramedular retrógrado y/o anterógrado, bloqueado, sólido o canulado, de acero inoxidable al alto nitrógeno o aleación de titanio. Longitud de 26.0 mm a 100.0 mm. Incluye medidas intermedias entre las especificadas. La selección del material estará a cargo de las unidades de atención, de acuerdo a sus necesidades.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26BA9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D11CB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47FEA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01733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AE968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D232D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F5C5A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ACD6F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BF6AC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70B5E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FF35B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BB619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9C216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BAE2D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9DD55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0EF02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20F2A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4C53401E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21B29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CC478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E0101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898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D6B96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932C8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2641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F68BE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 de cierre para clavo intramedular retrogrado y/o anterógrado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bloqueado, sólido o canulado.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0221F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DE75A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55190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AD2D2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AB142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31F3D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65463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44940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EF089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2A3A7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12A3E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25B9B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53810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8A66B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93BE5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FA087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23968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1DB3755D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CF8EC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A50D8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04FEC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211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B0345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D427E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3862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0C656D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Clavos para artrodesis de tobillo, de 10.0 mm a 13.0 mm de diámetro. De acero inoxidable al alto nitrógeno Longitud de 150.0 mm a 210.0 mm. 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9BC52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E7A97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5BE49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5E13F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315FD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35DAC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15BAF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B2469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4AAC7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C6AE5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1A1A8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78F40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37815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69F90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82E57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A91BD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9D96E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17C71F83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AA28E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F027F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3B21B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703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88B57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A71E4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2133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16788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Perno roscado de fijación, para clavo intramedular sólido o canulado para artrodesis de tobillo.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2D88C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E5E36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51085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B8932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F1C11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8A769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F4B3F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A898D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FB697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099E0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01057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3B1DD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F48DC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EF1E5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6C122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002EA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0A1B5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61355D49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10AEB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0AAEC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E06A3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898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57192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6D5D2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2658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BE63A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 de bloqueo para clavo intramedular sólido o canulado, para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artrodesis de tobillo. De acero inoxidable al alto nitrógeno Longitud de 20.0 mm a 60.0 mm. 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DC345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D0850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8D64A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5BD44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EA9D2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9C9FD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ACC27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AC198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5C496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784E5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62C86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AF256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3AE8A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FB979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F38F1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C53C5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A8F7C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74EC2C3F" w14:textId="77777777" w:rsidTr="007C72C0">
        <w:trPr>
          <w:trHeight w:val="9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489FD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2A0C8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2E3FD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211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544E4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4B1F6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3524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01968E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Clavo para fémur. Sólido o canulado, bloqueado, para artrodesis de rodilla. Clavo de titanio o aleación de titanio, con diámetro femoral de 16 mm a 19 mm y diámetro tibial de 12 mm a 15 mm con sistema de conexión compresión y extensión. Longitud total variable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F9860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97761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9AF98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634BF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671F9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33FFA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E2B58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5AE76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6CB28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091FB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13487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CFB68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9B175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DB467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2AFF3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8F00A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1A098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500E6200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6A738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DF11F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C1A16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703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59B06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D0496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1952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9D289F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Perno roscado de bloqueo para clavo femoral sólido o canulado, bloqueado, para artrodesis de rodilla. Longitud de 30.0 mm a 60 mm. 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2C2FC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30F0B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8F115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9827C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3B68A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2A49F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63B83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9DB2C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E1372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0CE7C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254BC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D92D3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A8970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B6F80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551FF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B9471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EA0D5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0CBE4CAD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D277F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12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50E9A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20FBA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63B1F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AEA78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8720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D76E6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 o barra de conexión barra -barra. Longitud de 25 mm a 80 mm. Para los sistemas que lo requieran. 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A750B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D12DD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D7658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5E7AC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9A025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594EE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33D4D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794AC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363B6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920EC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4E984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34B26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AD3F1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59F9C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CFF60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1F116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EAD37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4A535EE3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904C4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CB524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204BD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898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09DC4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548EF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2815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CBD20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 transpedicular poliaxial, sólido o acanalado de 3.5 mm a 6.5 mm de diámetro, de apertura lateral o apertura dorsal. Longitud de 25.0 mm a 65.0 mm. 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F0149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53E0B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E1C6B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9157B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DDC26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7867A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2D30E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BA19C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7CF8C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600D4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EB599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D8605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F5318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79601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68CCC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8456D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70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04559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120B8FAE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6C01A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895A8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630A0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113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8429F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4B0C3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3689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20CD96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Barra recta o predoblada, lisa o roscada de 4.5 mm a 6.5 mm de diámetro. Longitud de 30 mm a 510 mm. 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7BB60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030FC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80E19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5C373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BE8E2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6088F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73764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8D2FA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69D37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E14B4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10AEB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0C765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2557E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AA006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DE2DD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9129F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0467B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5CBAF725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93C28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9A975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AD172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160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5E53F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C7FCE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0083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EF3FB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Candado, arandela, soporte o rótula para barra transversal ángulo fijo o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ángulo variable. Para los sistemas que lo requieran. Para barra transversal.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229C8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DBD7A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90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ED487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90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01973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90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138D7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27290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90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5DFC1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9CAC3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8773C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70685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5E9D8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CF17E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D5693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322A7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93D5C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7DC04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468DC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380759FD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A8221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3038B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FCFAC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898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2DA1E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A7D25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2989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3CFD6B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Abordaje Posterior Lumbar. Tornillo o mecanismo para fijación a sacro, de 7.0 mm a 9.0 mm de diámetro y de 40 mm a 50 mm de longitud. Además, comprende dimensiones intermedias entre las especificadas o equivalentes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D2B2F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29417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C15CD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14033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CD388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FDF55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BB1A0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E324C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07187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42B18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A22EA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E4EB5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24B88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C6EF2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D261B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FCB26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55075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45C16EBB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14208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3141F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BCC04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353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284C7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0941D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0098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2F0D06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Espaciador interespinoso vía percutánea de cuerpo radiotransparente en peek, con alas de 11.5 mm de altura en aleación de Titanio, de 20 mm de longitud y 8 mm a 16 mm de diámetro. Incluye dimensiones intermedias entre las 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13831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97B52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0DB02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2B7BD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3BDA3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2FB02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865E4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DC936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0FB1A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20433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BE869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3F30B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3DBEA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C8713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AB8B8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1426A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1B135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59EA9475" w14:textId="77777777" w:rsidTr="007C72C0">
        <w:trPr>
          <w:trHeight w:val="13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C1E76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16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D6603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35C7A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152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38B81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FC331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0281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3FB052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 xml:space="preserve">Cajas para columna vertebral cervical, torácica y lumbar, telescópicas de aleación de titanio o </w:t>
            </w: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peek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. Caja anterior cervical cuneiforme o cilíndrica o plana sólida o hueca o trapezoidal o convexa. De aleación de titanio o peek. Altura de 4.0 mm a 9.00 mm. Incluye medidas intermedias entre las especificadas. La selección del material estará a cargo de las unidades de atención, de acuerdo a sus necesidades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5C2CE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328D9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6E388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7AD9F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08206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CF390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CB8AE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9C6CC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06C6B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0351C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65D2B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521EA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6FF5B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334FA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841E3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87648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27FB9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33672F8C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4E41D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16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40C02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96DD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97B5B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23C4F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8761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7FF24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 anterior. Perfil o espesor de 1.5 mm a 2.5 mm. Longitud de 19.0 mm a 110 mm, de titanio o aleación de titanio. 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13BF8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A7616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5091A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F04FF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39903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5EC97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632C7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AD124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A38AE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4C0F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3AE10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D7113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BB949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402E2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36C0E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93C6C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3E484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5DC3BDD4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97D55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16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E04F6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52483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898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A8D86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835F6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0983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F0E1A4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 de bloqueo. Para fijar placa cervical de 1.5 mm a 2.0 mm. Para los sistemas que lo requieran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0D32E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65EDE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65978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730EC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09CD9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200A2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31F87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15007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BE860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2997D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B3A56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DDD32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FB9FB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2A3F8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D45CB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F67CC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1DA80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085FDFBD" w14:textId="77777777" w:rsidTr="007C72C0">
        <w:trPr>
          <w:trHeight w:val="9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564B1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16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8B08A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D8701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898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52339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92426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0579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0B6B99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 cerrado para esponjosa, para fijar placa cervical anterior. De 3.5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mm a 4.8 mm de diámetro. Longitud de 10.0 mm a 28.0 mm, de titanio o aleación de titanio. Para los sistemas que lo requieran. Incluye medidas intermedias entre las 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2BAD2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9F034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4D2DD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E40DF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F8581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57DCA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B8769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A95D3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6AA85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C971B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1C5E5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5BCF7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32504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3DD9E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DC67C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860B5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6EF95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09F9B839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170F6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B7CA8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E14F2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015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A7125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76844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0239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D12A0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Fijador externo con barras de fibra de carbono o radiotransparentes.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Abrazaderas o mecanismos de fijación. Sencilla, ángulo variable, abierta ajustable.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80498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90E1B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2FC2A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4B821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C9BA9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08FD3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E6FB3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3FB3A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DC35F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0ED07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615F7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98557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12713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8F434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148FB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D9938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FC8EA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22D7008F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1D197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67550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36DDF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015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EE2B7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05584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0247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198267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Fijador externo con barras de fibra de carbono o radiotransparentes.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Abrazaderas o mecanismos de fijación. Articulación universal.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AC69A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5D38E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5BDF1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8A368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5B4D8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BA4ED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6F98A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3FEC9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6490A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0F610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09AF5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97A09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F8F62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09326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E0792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93D8A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EB6D9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799C583E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3D403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D58F1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E0458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015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D7CE1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09385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0296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C35D9D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Fijador externo con barras de fibra de carbono o radiotransparentes.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Abrazaderas o mecanismos de fijación. Tubo-Tubo.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EB1B1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7C018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53514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62550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64E2F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639CC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818A7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A9652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9B2B7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DE5B7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673CF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9AC90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1F616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E8349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36309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F3D3D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13EDF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21717EBB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F241F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D9EC9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56FFF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015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A600F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7FEEF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0346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EDDB5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Fijador externo con barras de fibra de carbono o radiotransparentes.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Abrazaderas o mecanismos de fijación. Abrazadera sencilla para barra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roscada.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8C452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454E7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E11E8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5BEF8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014F3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48886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A6DE8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B45AA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05AE0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F3013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82625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0284E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B1411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1A60D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01603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D4BE4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94684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375A1638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1786F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A203C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76E24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015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D3652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DB8AB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0353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646AC4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Fijador externo con barras de fibra de carbono o radiotransparentes.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Abrazaderas o mecanismos de fijación. Abrazadera con rosca para barra roscada.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60992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E1211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C090E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84DF2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722CE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31108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54D66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B102F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CB41E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AD018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208F7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2D29B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A5343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D0A4F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55EED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B8E77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951BD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61E0492C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1339A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96ED2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14707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015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2C79B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459F6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0387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00B797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Fijador externo con barras de fibra de carbono o radiotransparentes.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Abrazaderas o mecanismos de fijación. Abrazadera tipo pinza para fijador tubular asimétrica y pequeña.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8FE3C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227E3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5203C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67379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CD71D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94AC2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9D41B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EED26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09EFB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3D16F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A6EE6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13C14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E98F2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25183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1EE26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E05CE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58632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4EAF502B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6408C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B2AF4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FB657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030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6FD62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76724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0222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0BC44C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Fijador externo con barras de fibra de carbono o radiotransparentes.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Abrazaderas o mecanismos de fijación. Aditamento circular con abrazadera.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7666A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4D2D1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C6F6E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FB2DA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130D7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F7CDF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A4763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58B3E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FAE2D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DDFD5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4DEB1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41D45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7CADE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295B8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A827C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09B9F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2FB13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29FF65C1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A367C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CFFA5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C3509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859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F7962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486C8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0030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7925E7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Barra de fibra de carbono o radiotransparente, para fijador externo. Tapón de plástico para fijadores externos tubulares.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AFF04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A09F4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0BC42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7015B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FD93E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20B66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0255F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A81E8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A7CCF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6E710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F3D35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FFA5B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855A0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DAFA9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CC09A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9A6E1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7DFA7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2307DC2C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EF568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D6985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9DFBC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113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D1869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24512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0446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91A68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Barras roscadas o lisas de 7.0 mm a 9.0 mm de diámetro externo, de fibra de carbono o radiotransparente Longitud de 100.0 mm a 450 mm. Incluye medidas intermedias entre las 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86E33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C6BFB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B5C56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636FF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CB254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61163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9F040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69EFD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22AB2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0DAD4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BE0F2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5937F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C5F4C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4C202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7B4CC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3DD78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82DA9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4A6C9176" w14:textId="77777777" w:rsidTr="007C72C0">
        <w:trPr>
          <w:trHeight w:val="25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96423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7868E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5DC6E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850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A55DD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0E08F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1029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7A382E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Tensor de compresión abierta. Para los sistemas que lo requieran.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CA17C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FDEED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BFF8D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B9D79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90E8B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3C900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6ECE7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F458B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FD47D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BAD72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DBF1C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D6D1C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3BB15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101B5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F5E1A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DE7FA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D5496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36716819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152E7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A35EF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7F399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908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D14C7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6F5FA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5089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63FA6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Tubos de transporte de 7.0 mm a 9.0 mm de diámetro interno. Longitud de 60.0 mm a 100.0 mm. Incluye medidas intermedias entre las 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B487F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CFEAB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6C30D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9B8BF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54677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12A5B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6D052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6B533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63C7F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FBDD1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5CE32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83A41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3BCEE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7DD3C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3355C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6ED2A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94AB0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6B0CA089" w14:textId="77777777" w:rsidTr="007C72C0">
        <w:trPr>
          <w:trHeight w:val="25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B365B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52072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E85B2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015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FE8D4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7E1AE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0023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DC0342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Abrazadera transversal múltiple de 90 mm de largo.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76034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68577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F1462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1C332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E3775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6667E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ABCE5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17FB3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0DEA9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EE5D4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7C66B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7E88F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58AAC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9C0EE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F4646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BC648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69C08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4006F8D9" w14:textId="77777777" w:rsidTr="007C72C0">
        <w:trPr>
          <w:trHeight w:val="25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77944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7FCF2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3A7B2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912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92A62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FC5DE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0191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AC9622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Tuerca para barra roscada de 7.0 mm a 9.0 mm de diámetro externo.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0856F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FC250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266B3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EB203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401A5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3FBAE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F1D8F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1DDD5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C1295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5D086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17A6D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69518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68F7A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F11B6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B4390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FD4EE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C91A6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4416124C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857A6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B62FB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50647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030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2A971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F3759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0206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F23390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Alargador deslizante con cabezas y rótulas, compresor distractor,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pediátrico.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B0E6C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91C3A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0C687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11568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307D9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4DC9F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49DB9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7A78E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7C836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CA698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3F28B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0A397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4B788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5B94E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6C552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0BC74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E9F98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51E9FFDF" w14:textId="77777777" w:rsidTr="007C72C0">
        <w:trPr>
          <w:trHeight w:val="25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C8C34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F75FB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1EE34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032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026D7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2F4BE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0022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06BB5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Miniaparato de elongación extra pequeño.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B0E9D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07332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41F71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B0454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5EA98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9AAB8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B46F0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1456D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53E37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4983E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56EA2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617F7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647D3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2426D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F2854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EFF52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9C6C0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6429AF3F" w14:textId="77777777" w:rsidTr="007C72C0">
        <w:trPr>
          <w:trHeight w:val="25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09DD1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727A7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D1F8C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032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41F5A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7A288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0030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720F4D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Miniaparato de elongación pequeño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C1B64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7B335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6E41A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D8F5A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55405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93262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2C569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032C0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BC2F7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75501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8EE2E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A4135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85918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2D652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8E52F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11F11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5A3ED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25E13B0D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34E85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C327E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DDB26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275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115D0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2A9FF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0135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46EEEB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Cuerpo articulado para tobillo, para acoplarse con rótula al fijador; largo,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estándar, corto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48655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64AEB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909DB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FE740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B528F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F2A84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2ED6B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EF9D9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7DA0C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8D632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21DB3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E36CC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CFDC3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3F007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02C09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A1FF2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C710E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7ABCF85E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A32B3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BE312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7174C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99993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9778D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1140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02DFB7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Alargador deslizante con cabezas, rótulas y lechos para tornillos, con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tuercas y dispositivo de bloqueo y barras para compresión/distracción,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corto, estándar y largo. Adulto.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4D37A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5C3EF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E90A0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33CA6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E97D6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7DC9E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B6FD0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14ECA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C77B9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DE11A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58D30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A430F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F879B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62E5A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10448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20DBB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9A911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3AEB5D0E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91264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75926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7E973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7C075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32D09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1157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7973BF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Alargador deslizante con cabezas, rótulas y lechos para tornillos, dispositivo de bloqueo y barras para compresión/distracción, largo. Adulto.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5A2B0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31475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8ABD5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8F235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4BFEA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740C2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040DB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8E6B1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AE8E5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989D8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DFA3F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A26B3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F6E13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2AA71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59DCD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7A5E7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86580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5C574735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5DC67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94928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C6659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351BB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741F1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1165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DA256D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Alargador deslizante con cabezas, rótulas, de 5 a 7 lechos para tornillos, con tuercas y dispositivo de bloqueo y barras para  ompresión/distracción, corto. Adulto.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DA9F8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273BE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323E1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861B5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D441B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E999D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BEC86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1B23A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34E29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E68C8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AB168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8C051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AC51A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C4FE4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5CEEC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3FEB4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30FC9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392CA3BC" w14:textId="77777777" w:rsidTr="007C72C0">
        <w:trPr>
          <w:trHeight w:val="25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539CF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BA5C7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7B2BA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46BCC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C5C61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1173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DFE82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Acoplador de rótula, para alargador, largo, estándar y corto.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298F0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5FF8A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D3BA1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9816B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AC7A6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E1321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4B605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BAD39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547C0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281F7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4B23A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A3328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D5563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59E75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0C6FD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2A406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F6627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08A7A6A6" w14:textId="77777777" w:rsidTr="007C72C0">
        <w:trPr>
          <w:trHeight w:val="25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922CB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CAB5B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A9CE4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5C346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5234A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1199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BA7BC0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Casquillo para fijador, estándar, largo, corto.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2A5E7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772D1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0A6D4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0E278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0F933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8F02F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71913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DDA8A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9CD4A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97FD4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DBDC5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9FD54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C529E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E5767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FE43C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7B7BB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4510F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5AF3591D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B0F18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2E2C2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6157F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77AF2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87A66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1207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080746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Fijador largo con cabezas rectas con asiento para tornillos, articulados, para acoplarse en los extremos a un cuerpo completo telescópico, casquillos con asiento y un compresor/distractor para extensión, o medidas equivalentes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0BEF4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E86C4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8FFEE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327C1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D07E8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924BD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7478C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4B60C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CCD2B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BC8C3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5B529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7BA74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CCE20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08DA5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AD691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A477C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932B5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65DA46D6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AE8E9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A0332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D66CC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16F40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9C175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1231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3949CB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Cabezal para correcciones angulares para montarlo en el alargador largo, estándar y cortó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D09FA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89984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A3574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58DC5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09FEC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80C86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95E22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11C2D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6D8A2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5ABDC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2F8EE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8A075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47684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78019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E21EF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CA3E7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CC6F6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30D26850" w14:textId="77777777" w:rsidTr="007C72C0">
        <w:trPr>
          <w:trHeight w:val="25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DC751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846B5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16B1B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AD74E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6B639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1256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D87A3D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Cabezal corto con 5 a 7 lechos oblicuos, estándar, largo y corto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D63C9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DF632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EC3B3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A7A71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C1BA2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0E543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C2705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5BAA4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9FE08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763FA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7435E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44586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00227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36E7C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6782A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0B5C5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E2473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73E97064" w14:textId="77777777" w:rsidTr="007C72C0">
        <w:trPr>
          <w:trHeight w:val="25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F8976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D5628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317E2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C279D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C8D96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1264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48924A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Cabezal en "T" con asiento para tornillos para acoplarse al fijador pequeño.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210D3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055CF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CB281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CF0B4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F13AE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6C7C2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E43A7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A3AD9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4742E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DEC24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D1062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E4C0A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BFCE5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5C9DC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1CB20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E6AA3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1D9BA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03E17AEE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89AFF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30E93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6F528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BCAD7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57E4E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1272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F56BF9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Cabezal recto con asiento para tornillos y orificios en cada extremo; largo, estándar y cortó.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3C2B8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5F1F2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3BFD9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7BF6C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B5F16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F9D09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C4B74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B7168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E6F6E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9AE3E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268CB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F0C98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702ED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C2A08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968AB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5405D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71CD6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0813019E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35AAC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E504C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F555E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EE6D2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DEDF1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1306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05DDA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Fijador estándar con cabezas rectas con asiento para tornillos, articulados, para acoplarse en los extremos a un cuerpo completo o deslizante, casquillos con asiento y un compresor/distractor para extensión, o medidas equivalentes.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BD436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CF534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BBBA7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ED4CF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AF2CC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56725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6E34F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F3107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CBA78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E6ECE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1A352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75E29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82E1B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1A3D6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B1EE3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0D438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E4295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650631C5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31CC8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8172B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1A145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8A58C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7D36C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1314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AAE0F0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 cortical para fijador externo. Longitud 110 mm Rosca 30.0 mm,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40.0 mm y 50 mm.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84019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3E1D1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EE61A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25384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EC07B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F15CE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8637A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12CA4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E7DFB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7F217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348B5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D2FED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86932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C9443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4A0F0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2E4EE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97222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7389AD68" w14:textId="77777777" w:rsidTr="007C72C0">
        <w:trPr>
          <w:trHeight w:val="25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B0394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92CD3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D757B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4D3C8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171B1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1355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766531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 cortical para fijador externo. Longitud 130 mm Rosca 40 mm.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14F8F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A018B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E0D70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A7253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4C068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A418F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5E184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D6ABF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8F2D5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CA6FE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34C41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5497C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4E8D5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90643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60B11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76EB3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2B773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78BCF8BC" w14:textId="77777777" w:rsidTr="007C72C0">
        <w:trPr>
          <w:trHeight w:val="25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CE579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03B3A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0F8EB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E2F12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4A238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1371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110DD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 cortical para fijador externo. Longitud 150 mm Rosca 50 mm y 60 mm.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30B19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190C3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F6CCE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1FD73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8F56C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000FC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6AA4E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44262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796F6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B3A13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3C191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9C437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D5864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8CF4E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9D55E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F674E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EEF1B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514AB1D7" w14:textId="77777777" w:rsidTr="007C72C0">
        <w:trPr>
          <w:trHeight w:val="25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9F480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9ACE3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E705F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DD1F9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10A5B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1397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12AA0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 para cabezal estándar y largo según marca y modelo del fijador.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BD263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703A5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7AE91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4C9D9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45ED2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A8392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A55F4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4576B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E84CC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D669A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9EF83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A52EB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FD3EE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62EE6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6087C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46F85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B25A9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5713D7C6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95748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A4165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F9E36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9560B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AC7A8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1421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5D82C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Cuerpo para deslizamiento de cabezales según marca y modelo del fijador. Corto, estándar, adulto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A2FA3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66990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08809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3A412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E156C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CA9DD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16AFA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5E66E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9D6FD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D8B4D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9D9FB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05685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803C7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9CE5C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277B0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A87C7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BB936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4C5BAEFF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49A79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AF0B7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57DC9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B6C9E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6C611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1405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D63FDF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Cuerpo telescópico para distracción estándar, largo y corto, según marca y modelo del fijador.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5D198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A9A09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81C7E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DF7C2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A9DE3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BE06B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13AF0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2EB42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C110E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B17F1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65C97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EF670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4F336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72FBE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36F42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418C8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B9FE3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35F9D2B3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554D1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7A7C9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0B5B3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B63D9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64CA8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1447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B779F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Fijador corto con cabezas rectas con asiento para tornillos, articulados, para acoplarse en los extremos a un cuerpo completo telescópico, casquillos con asiento y un compresor/distractor para extensión, o medidas equivalentes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E902A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1710C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EBEC9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E093E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96FB7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39789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D5196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3C02F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4BB93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0E59D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9855A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1BDB3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B683A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E4BAD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E08D8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A2D34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8F429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14D46EF0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14FA0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C82EE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BBA69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F2A67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E8817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1462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A8299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 cortical para fijador externo. Longitud 180 mm a 200 mm. Rosca de 50.0 mm hasta 60.0 mm. 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310A6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694E6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F109B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0DFAC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5AB3E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B5932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DBAD1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8B33D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51016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AF594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01F40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FAAF2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1DDDA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CE41B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BCD9B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F9592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DECFB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6688BF43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B0A88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3E3DD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D7A2E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90145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69F4F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1496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7CF58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 de esponjosa para fijador externo estándar. Longitud 170.0 mm a 200.0 mm. Rosca de 50.0mm a 90 mm. 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0A497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B16D0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B005E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E015E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B56A0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B26FD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79029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64336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145E7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77EA1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5C7AC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DEF90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04B8D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330F0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D3748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2B213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A6D6B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1D9D9FF4" w14:textId="77777777" w:rsidTr="007C72C0">
        <w:trPr>
          <w:trHeight w:val="25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1E6CC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40807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8D0B1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EFD54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D6407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1488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4D59F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Unidad compresora/distractora que permite hasta 10 cm de alargamiento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34294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204D9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4CF6D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A75CC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9FAFC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279C4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A2CC4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835EB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D6532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41B48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B6B19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C71FC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1B0B2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87CCB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C5FB9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52ECF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58756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3387B395" w14:textId="77777777" w:rsidTr="007C72C0">
        <w:trPr>
          <w:trHeight w:val="25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0E26D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F3C4D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D4412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D554F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290D5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1520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F20113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Tuerca o dispositivo de bloqueo.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20056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7C0F8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6D1A2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90BE5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E281E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9DFED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455C7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F9E2A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79FAB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9304B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296F1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98D56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3F7B6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6EE87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D96F0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85502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610EF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71CC2468" w14:textId="77777777" w:rsidTr="007C72C0">
        <w:trPr>
          <w:trHeight w:val="25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01283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7135C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27EA2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4FC1F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D1507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1595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7B081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Llaves para fijador según marca y modelo.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0B1A3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F938D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05BAC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DAA90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93316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DA4D2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CE8ED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4A6E0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6BC48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60566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DF669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6F791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86015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ED213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2136C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3FD97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86B49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20BA0587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9D922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FCE36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AD665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3D36F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71425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1629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BFE4C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 cortical auto taladrante estándar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Longitud Rosca: 150 m 50 mm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27690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F5620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BEDAB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DAA54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048BF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7A220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7923B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5BF8E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686C1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0794B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E0C26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8E399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451A3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0BBCA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4FF75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D11E7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8BD01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3881D76D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72CE5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63496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0303A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AFE95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97C05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1611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AAE9B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 de esponjosa para fijador externo estándar. Longitud de 90.0 mm a 160.0 mm, Rosca de 30.0 mm a 90.0 mm. Incluye medidas intermedias entre las 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C96AD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13AD2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E70AE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9A60A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7A3EC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C84CC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35AC3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1C3F2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AF831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453E4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74409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DE4C7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28AE9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BE177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9716D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52D03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0B106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2F1222DF" w14:textId="77777777" w:rsidTr="007C72C0">
        <w:trPr>
          <w:trHeight w:val="25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32427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2DCA1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ADD66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06FA5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BFD6E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1728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A3D480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 cortical para fijador externo. Longitud 200 mm. Rosca 60 mm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1C0D0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2C161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59313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C1432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38F50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1D9FB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84AE2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191DD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9B035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DB336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51109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F5BCC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58154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352FB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74610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BB834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A892B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1E4C1FF8" w14:textId="77777777" w:rsidTr="007C72C0">
        <w:trPr>
          <w:trHeight w:val="25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D0800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CD780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8236F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898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83E28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95F00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1593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25B247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 cortical para fijador externo estándar. Longitud: 90 mm a 100 mm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352C0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E7DBE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EBAC9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4A0DB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FD7AC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5CE95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703A1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70965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452EC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1F41B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2995C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649E6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1DD9D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39FF3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FFD39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652B1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31CB2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04DDE31C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731D9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4257E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325DE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898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48665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8B0B8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1676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56B19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 cortical auto taladrante delgado, 60 mm a 70 mm de longitud por 20 mm de rosca.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2A851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409BB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A1DB6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6B9D5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7F198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02EF2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9CFA2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35FF0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85FE0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6FDCE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7ACC9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0751B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D7036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AAF83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010F7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BA94D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EC71F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236A2D13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5E67B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BE8AD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E1110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898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5718E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641EC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1601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D9A9A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 cortical para fijador externo delgado. Longitud de 60.0 mm a 120.0 mm 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20C56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42213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010D2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635B2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ACBEE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24BF0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C0FC8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A3CAF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AE20F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34CA7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487D1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F4B6B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12B45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9D655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459E7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DDD9C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F7B1B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2579B5F5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4FF92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1669C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E4762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015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96340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56B34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0221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98B2F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Para mano y antebrazo. Abrazadera abierta para varilla y clavos. Clavo de 2.5 mm a 5.0 mm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CD477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3A8AD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EC932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D5F23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B9366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68661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20FF9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FABE3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5F325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1A496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7FF26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83336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57FC6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7A597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C76C4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92645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1F728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67093181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4636B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AE0BF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0D8B0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015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9C2B6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3A7C7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0312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C5BDD7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Para mano y antebrazo. Abrazadera abierta para varilla y clavos. Varilla de 2.5 mm a 5.0 mm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10CE6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CC060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106A5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CBD11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21182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A8696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E0A16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9DF37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921BC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3FC12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E21A0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0CAFF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C69C1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5E517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68A79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F1FF6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E0116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10288AF1" w14:textId="77777777" w:rsidTr="007C72C0">
        <w:trPr>
          <w:trHeight w:val="25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BD077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D445C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85020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015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ABF61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0D0D6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0213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7E69C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Abrazadera cerrada para varilla y clavos. Clavo de 2.5 mm a 5.0 mm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E6BF5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486B0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3F3C1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F0456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A413A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91E7C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755A1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0D0E6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EF33A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9E6A0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55B9B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C2D6B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B4ACB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518CD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95EB9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7B6FC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7D4E1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58C4C642" w14:textId="77777777" w:rsidTr="007C72C0">
        <w:trPr>
          <w:trHeight w:val="25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66EBD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7231A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E6D30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015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3A1F0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C498C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0320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259FDF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Abrazadera cerrada para varilla y clavos. Varilla de 2.5 mm a 5.0 mm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7313D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CCF32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99D78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EED34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2D08B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B422E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ACE51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DE95E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28946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D13D8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33552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5616C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B49BE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CD849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64A45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0197B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270A5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2DC34F96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F6A83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A048C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15E63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113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2DD4F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4F499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0495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C7F5FD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Barra radio transparente para fijador externo. Longitud de 100.0 mm a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700.0 mm. Incluye medidas intermedias entre las 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34983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C1583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63149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18FAE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5E764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EBDC6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73431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E2BEB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BB9D7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94CB6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4BFAD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E314C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A1B84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26E09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83038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2B49D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BD1B0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677578E2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D0F83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CE73A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3881B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935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D47F4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248D8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0137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75F98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Varillas de conexión, con diámetro de 4.0 mm a 5.0 mm. Longitud de 60.0 mm a 200.0 mm. Incluye medidas intermedias entre las 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FB305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7A8FE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EFC5D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86C8E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D5943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A4D80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0065A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487AB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99213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9C075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D2253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EB7B7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EB4F3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4A5DB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FA684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7E94F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251A7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2C1B1D74" w14:textId="77777777" w:rsidTr="007C72C0">
        <w:trPr>
          <w:trHeight w:val="112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AB69A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0095D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821E9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DC88D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7B190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3716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B982D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Para Muñeca Aplicación extra articular: Fijador de muñeca, consta de dos módulos de acero inoxidable y aluminio unidos por sistema de doble rótula, en cada módulo un cabezal deslizante y giratorio con 2 lechos para tornillo, cabezal distal en T. El módulo distal incluye un dispositivo para compresión/distracción.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89DB8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B69FB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1AA7C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A3EEE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123F0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08170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693A1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E5910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FA17E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74E37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48577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50C31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58B55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32046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E0B56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9CB25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71D59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33DA1D23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45B5B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583D3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32234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7F432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3F7D5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3732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B85476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 cortical troncocónico de 3.0 a 3.3 mm, diámetro de vástago de 4.0 mm. Longitud de rosca 20 mm ó 35 mm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8D153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74FEA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5B4F8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069A5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5B497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1EB9A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C5A1A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D63C0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CAE97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6C126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0A3FB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3B7B4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F5B30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E2EC8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9841E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25B68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D830E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631C644F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9C992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ACA4B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38E79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1A3CB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98FC2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3625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0EF1D7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Para Muñeca y/o antebrazo. Fijador Radiolucente de Poliéter éter cetona reforzado con fibra de carbono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606E0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69700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FBE84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0AD1E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24145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2C292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33090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EDCE7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16CC2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A24A8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11375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85D85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C8FDC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BCD7B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AD780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E3775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6739A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51BB0E7F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4108F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018C2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6B66C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529E4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8E37A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3633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F9285C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Para Muñeca y/o antebrazo. Guías para broca de 2.7 mm de diámetro, en acero inoxidable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8DF11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67DF5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F10BD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60FAB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7F521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7D0FE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D7D8B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A1255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21698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DAE08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E4453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40A60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2E19D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A2D32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8A7A7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89337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896A2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408E9D82" w14:textId="77777777" w:rsidTr="007C72C0">
        <w:trPr>
          <w:trHeight w:val="25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28094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F9059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595EE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9AC25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1DAE1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3641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AD5ECA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Para Muñeca y/o antebrazo. Broca no canulada de acero inoxidable de 2.7 mm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1A0D1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756E3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132B8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7975D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AAA1D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1025D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88E72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1799A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6F872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A0759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CC62A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F13BB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8CCB4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5F169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F1A63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82A19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7ED3C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1B011FEB" w14:textId="77777777" w:rsidTr="007C72C0">
        <w:trPr>
          <w:trHeight w:val="25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3D4A9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63257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A169A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5EE53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8C35A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3658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F29312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Para Muñeca y/o antebrazo Guía de tornillos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00DFC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9483C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90E1A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2EAF6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0A9D3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3E085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D20B4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0691F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1A399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1F808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91FFB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0B554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D2C00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1CF04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3BC98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AF678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22BED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0BD9F0CF" w14:textId="77777777" w:rsidTr="007C72C0">
        <w:trPr>
          <w:trHeight w:val="25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3248F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2640B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8C7DA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BE123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CE976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3666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45F07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Para Muñeca y/o antebrazo. Llave en "T"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0E8A5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DE6D7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19849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001DA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7D404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1752E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D579C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ACE6A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18C91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E6607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0EFC5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F4348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8F25F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B013D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F56E2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909D1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E79F5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40FCD386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F7DAE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951E5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B8D9D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8949A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DC130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3674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35260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Para muñeca y/o antebrazo. Tornillos autorroscantes de acero inoxidable troncocónicos de 3.0 a 3.3 mm. Diámetro de vástago de 4 mm y longitud de rosca 20 y 25 mm.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0C34D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551C8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359A1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64BC1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91B65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0D39F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74A29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8DBAF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49995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8D8F6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C3F58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B021D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0E824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A9BE5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F78E1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1389B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97C8B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0F980857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4BA5D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18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2684C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C14F7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125B7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4C299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3708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470A2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Para Anillo pélvico Abordaje anterior Módulo formado por dos eslabones y una unidad conectora, con tornillo central de bloqueo Cabezales en “T” con 5 lechos para tornillos.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C1A42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C474C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C161C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D17E9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F32D2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18A62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AC319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F64F0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41D69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D1669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59C10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4F852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B4384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DFF97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717BB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A39AC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76B8B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58937607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84A14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2B4EE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7E92F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D7E2A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1FA00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8886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4AE137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Microplaca derecha o izquierda para la base orbital, de 0.5 mm a 1.0 mm de espesor. Para tornillos de 1.0 mm a 1.5 mm de diámetro.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AEEF7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269FF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D4D0B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5765C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E85BB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13157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2BEAA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D5A96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D1098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670E2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95E78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DFC9D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4FD00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EC142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CDE8D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69932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3F61B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67095356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23C34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06973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E3E37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898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99EE9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6431E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1841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BA3EA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Microtornillo para hueso cortical autoperforante de manejo central de 1.2 mm a 2.0 mm de diámetro. Longitud de 5.0 mm a 9.0 mm. Incluye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medidas intermedias entre las 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2C33E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D0145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A904F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30CD9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4B69A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75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21F38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89630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A8F89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553B5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D1DF2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69D81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94DCA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E1BFC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86BEE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55C78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D487A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658E1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3B9AA434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CEE68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6FA70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67C8D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898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904EA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2603C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1924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6BE29A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Microtornillo para hueso cortical, autoperforante de manejo central de 1.2 mm a 1.5 mm de diámetro. Longitud de 3.5 a 7.0 mm. 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E10AB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6496A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F4308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F5824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94C21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E647A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57384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1672C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3F041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8D4D4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DABC5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773E3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9BFA6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E1796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FB9BF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9C3A0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6A5DB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34876DA6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9A2DA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D5C2B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9CEEE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898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85113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F359C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1965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C71FF9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Microtornillo para hueso cortical, autorroscante de 1.2 mm a 1.3 mm de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diámetro. Longitud de 3.0 a 8.0 mm. 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22771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405D5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49A93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EDC8A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37531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7B311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17C8E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83159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DF38B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9082B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F2F74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0527F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DC4D3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8BCA5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DE59B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25F50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3655D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1EA6DD40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8645A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2B1B6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C6B19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899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985ED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7AA47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9793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050F1A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Microtornillos de 1.0 mm a 2.0 mm de diámetro. Longitud de 3.0 a 8.0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mm. Incluye medidas intermedias entre las especificadas. Pieza.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211B0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17D44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37BE8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95EC6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9A382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6A089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D948F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D06AE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A28EA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46F82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ABC4F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AF2F4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B5E64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4FF4B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6B7F2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FA966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68919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46B72E48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828FF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DA5EB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702D6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89DB1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A7276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8456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F3B50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Miniplaca de compresión dinámica para fijación con tornillos de cortical de 2.0 mm a 2.4 mm de diámetro. Número de orificios de 4 a 14. Incluye medidas intermedias entre las especificadas. Pieza.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B33BE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0F31C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F5F6C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09662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A06D3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8A8D4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5BB74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925B9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D03F9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24633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FFFDC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B7238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DB4F1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75AC5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60C1D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FA5A1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5DC76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4FA3D519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7749A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51B98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464CE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01E96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62FA7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8308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2E907B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 o malla moldeable para piso de órbita. Espesor de 0.3 mm a 2.0 mm. Tamaño desde 80 x 80 mm hasta 200.0 x 200.0 mm. Incluye medidas intermedias entre las especificadas. Pieza.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69607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A6FF1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94E16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983AA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0E293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51525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D0C87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A8716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1337E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54C80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8A7AF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9C98C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9D902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AF6F2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47D5E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E4E0B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8EC83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1E907194" w14:textId="77777777" w:rsidTr="007C72C0">
        <w:trPr>
          <w:trHeight w:val="25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33083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CFABB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FB044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E053E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00FBE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8498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CD6F92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 para piso órbita izquierda y derecha. Espesor de 1.0 mm a 2.0 mm.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3DD78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83402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41ACC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8F25F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B13BF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556F0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906D2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B756D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8A62D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FFE1C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853DD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A199D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97FDA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EA2DF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F1DE6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ED091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8215F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36D7FEE2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6208F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FFC40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100C8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BD2B3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2F180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7763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BA5A00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 de adaptación de 0.5 mm a 1.0 mm de espesor, para tornillos de 1.5 mm a 2.0 mm de diámetro. Número de orificios: 20 Pieza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1BA37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5A003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C61EF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9F729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FC5B9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533C1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356F6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FFF16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DBCEB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96DA7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48BF3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DD21C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64FBD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1D9A2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AFB57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D1744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662CF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4C9E36D5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5A074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D7280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28906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39A2C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27805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7912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728835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Placas de reconstrucción en "H" para tornillos de 1.5 mm a 2.0 mm de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diámetro. Número de orificios: 8 y 9. Pieza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E0189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1B5F2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1EF56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BA134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82DCA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585D5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01CEE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6BA79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09621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04C71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56F38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C88B9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9FA65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BE832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BA0D3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99CA9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FE44B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3FC74A70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AA6A5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BF82B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05CBE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6BD2E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85CE8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8084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5164F0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Placas de tensión moldeable, para tornillos de 1.0 mm a 2.0 mm de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diámetro. Número de orificios: 2 a 6. Incluye medidas intermedias entre las 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9A3F1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73A23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22BC5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9F734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171ED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0653E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CE8BA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D1713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F1577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B5868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F71E0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468C8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89655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02909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7157E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46267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3E6C2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26765BD0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7F8EB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92EF2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EC86F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03E5D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943C1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7821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25544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Placas en "L" para tornillos de 1.2 mm a 2.0 mm de diámetro. Número de orificios: 2 x 3, 2 x 4, 3 x 4 y 4 x 6 izquierda y derecha. Pieza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1DBE7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1F930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5819D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E3D35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2EF3F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530CC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1DD61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AAA87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0E9A8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4BF69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3F600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55068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E926A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7D209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595DE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75826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1958F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3CEE03B5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AD05D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C6DE2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465DF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8F525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57121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7888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D328C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Placas en "Y" para tornillos de 1.2 mm a 2.0 mm de diámetro. Número de orificios: 2 x 2, 2 x 3, 3 x 3 y 4 x 4 Pieza.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69284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3B431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88FF7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BDC16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B1CE0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39F08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CD734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CBB3D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C0466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58E54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61DB1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1F07E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7FF1A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6581F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367C8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5309B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A7F1A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5A72282F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111C8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7F745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9E90D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271EC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D5C68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8480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2E5FB7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Placas en "Y" para tornillos de 1.5 mm a 2.0 mm de diámetro. Número de orificios: de 4 a 8. 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1AE9B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83E8A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81B8F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A1DB8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70D22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3A9D1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A8AE4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31D10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2DA6A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603B9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DA527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9B685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FDBC4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2CA2E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72006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859D9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FBC2E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48B60A3F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7C795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48493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2D7C7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722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0C2DD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4706F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0142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4042E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Placas en doble "Y" para tornillo de 1.2 mm a 2.0 mm de diámetro. Número de orificios: 6 a 8. Incluye medidas intermedias entre las 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81449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31DDB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14063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3FE13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B00EB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3249F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4D6D5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67805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B2466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444A0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D9534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5D798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0B1D1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688D8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09F2B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B0662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4C286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782CDD95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B3FA2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8FF61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E0C75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781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4C3F8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2DFFA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0033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65D53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Rejilla flexible de 0.3 mm a 1.0 mm de espesor, para tornillos de 1.0 mm a 2.0 mm de diámetro. Además, comprende dimensiones intermedias entre las especificadas. 90 x 90 mm de superficie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270BF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02381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2F1A9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1B978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8FED6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9280F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69B48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3F9F7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D5A52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2E560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A6807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9A303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396F0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6605D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FBB55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68C48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47C3B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0B61F211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3D989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147FB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73C69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898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95D95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C05DB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1734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8E1DF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 de emergencia de 2.7 mm de diámetro. Longitud de 6.0 mm a 19.0 mm. Incluye medidas intermedias entre las 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5DE30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DC6F0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9BF1F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9ED18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D8C31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C1392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BA40F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5A4B1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FFC6F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81A7B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0BB5C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486F4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E1B94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8CD0D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35E82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191F9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DD35B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61810AC7" w14:textId="77777777" w:rsidTr="007C72C0">
        <w:trPr>
          <w:trHeight w:val="9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90281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5E600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97DC4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898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EAEF9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F6E4A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1833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F92BF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 para hueso cortical autorroscante, ranura en cruz o ranura simple con orificio central, con diámetro de la rosca de 1.0 mm a 2.4 mm, de titanio. Longitud de 4.0 mm a 23.0 mm. Incluye medidas intermedias entre las 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9D715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1118A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EB8B8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553B4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CFB5D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80931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9693F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B8668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42B23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BBF26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4E133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44ADC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CB81F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46808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BDAF0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F0A6A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35A82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5A6686EC" w14:textId="77777777" w:rsidTr="007C72C0">
        <w:trPr>
          <w:trHeight w:val="9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87651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3CD87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48921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899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1A304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BC355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9207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583BDB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 para hueso cortical de 2.3 mm a 2.4 mm de diámetro de la rosca, utilizados como reemplazo de tornillos de 2.0 mm de diámetro. Longitud de 5.5 mm a 19.0 mm. Incluye medidas intermedias entre las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FCF8D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E2C6A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EC461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49D47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69D47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07D7C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ECE5B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36BA0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8BC97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BC4D5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EFF98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4420E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AF49F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B5288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DF90F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C82A3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096B4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16DB925F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52E1A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A890C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C7D1F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899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CF44E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94218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9249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6DAF6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 para hueso cortical, de 2.7 mm de diámetro de la rosca, utilizados como reemplazo de tornillos de 2.3 mm a 2.4 mm de diámetro. Longitud de 8.0 mm a 17.0 mm. 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9ADBB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EBFF3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AA542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6BCD3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AC776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6E25C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AD12D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7EAF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BDD60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C9A62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F7586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06DFB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C0BB0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D3F60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9329E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BAC94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C94EA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1EC8E258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8B0C5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6570E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A8F4B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C192C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27FAB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8837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CAEB9E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 de compresión dinámica de 2.0 mm a 3.0 mm de espesor. Número de orificios: 4 media luna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BDE6C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4AA2E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59410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1F943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85B52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839BC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FB9F0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1157F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6878F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F4AA1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2D12F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3D377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85B0B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DA1AB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3F2F4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057FF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0C453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74D7056A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A011C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D5CD0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27CDC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0D25C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6F13C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8845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62330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 de compresión dinámica de 2.0 mm a 3.0 mm de espesor. Número de orificios: 4 parte media ancha.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90D23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DE33E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7A9C5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CC3A5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E66D0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F07F2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49DE9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EC48C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AFD32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4369B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3A508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30A28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D84AE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BE06F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1DE80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5C2F0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845C5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16999021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F799D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D66B8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E9104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238BE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BBEC3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8860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621A7B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 de compresión dinámica de 2.0 mm a 3.0 mm de espesor. Número de orificios: 6 media luna.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9E970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13F5A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C3DDE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25101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E7BB5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0AE92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9F29E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17474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15554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74E4A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74912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F0EDF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E5048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EC726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EEE4A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C72D9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2CDFF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3D734E01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3B03B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09CF5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63B98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D1857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F96DF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8878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C4066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 de compresión dinámica de 2.0 mm a 3.0 mm de espesor. Número de orificios: 6 parte media ancha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3F4E3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A8608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8D19D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259A1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95FCD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108CD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F795F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41866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CE6E3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68234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1E441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2621E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EEAF8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D15C9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DAA2D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A5E7C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B87BD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734B346A" w14:textId="77777777" w:rsidTr="007C72C0">
        <w:trPr>
          <w:trHeight w:val="9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845BF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C9309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5A794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EBAA6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F4224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7565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D4E6E0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 en "L" tipo malla para reconstrucción mandibular, con cóndilo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articular, para aplicación en hueso esponjoso, angulada, con cabeza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articular. Además, comprende dimensiones intermedias entre las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especificadas. Derecha o izquierda de: 24 x 40 mm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A9DF5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EAD14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6B1FC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AEFBB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FBA74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4DE63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85196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2C6D6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6D819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11B68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9535A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395B1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680CA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BAE65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2493B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43BF1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0635C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3C7F08E8" w14:textId="77777777" w:rsidTr="007C72C0">
        <w:trPr>
          <w:trHeight w:val="9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26CE3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C178E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492CB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450B5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D0346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7573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68D83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 en "L" tipo malla para reconstrucción mandibular, con cóndilo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articular, para aplicación en hueso esponjoso, angulada, con cabeza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articular. Además, comprende dimensiones intermedias entre las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especificadas. Derecha o izquierda de: 24 x 45 mm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1FA26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A4F0C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B6BD9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9430E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241E9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B5CA6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2221C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7621F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01B85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093FC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E1EB7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1363C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E8064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4515E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66F9F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91576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D29A8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24DB1FAE" w14:textId="77777777" w:rsidTr="007C72C0">
        <w:trPr>
          <w:trHeight w:val="9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857A4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B0F95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5B637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04922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685AB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7581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6C987C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 en "L" tipo malla para reconstrucción mandibular, con cóndilo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articular, para aplicación en hueso esponjoso, angulada, con cabeza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articular. Además, comprende dimensiones intermedias entre las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especificadas. Derecha o izquierda de: 24 x 50 mm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22B8D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1B052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A251B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2670B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BFDB8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558E0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358C8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5D4B4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1C8F4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B12CA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0B9DD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B26B3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C8D6D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E7654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2526D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4FDBF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B6BF7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0178C469" w14:textId="77777777" w:rsidTr="007C72C0">
        <w:trPr>
          <w:trHeight w:val="9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5B109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97EAB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14260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02BEB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5A6D5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7599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13868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 en "L" tipo malla para reconstrucción mandibular, con cóndilo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articular, para aplicación en hueso esponjoso, angulada, con cabeza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articular. Además, comprende dimensiones intermedias entre las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especificadas. Derecha o izquierda de: 128 x 50 mm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7DE88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4DD7C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5D017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0DB67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1F33E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16F1D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49C07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6987D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8E4C6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15F5D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842A1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4EB19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00629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D25E0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6DBDA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10C53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69E4B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583232F2" w14:textId="77777777" w:rsidTr="007C72C0">
        <w:trPr>
          <w:trHeight w:val="9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13A7E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1CB51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5B06F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27BD6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98DED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7607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8FB0D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 en "L" tipo malla para reconstrucción mandibular, con cóndilo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articular, para aplicación en hueso esponjoso, angulada, con cabeza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articular. Además, comprende dimensiones intermedias entre las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especificadas. Derecha o izquierda de: 144 x 55 mm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B3F69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08DD8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27142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3CF80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04190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42193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CEE2E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E34BB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DBEA1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AF786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ABB6C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90C21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72001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7A13C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556D3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4BDDF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8F1C0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630A53C3" w14:textId="77777777" w:rsidTr="007C72C0">
        <w:trPr>
          <w:trHeight w:val="9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D94CE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68DFD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60EAD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1F085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9096B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7615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3273A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 en "L" tipo malla para reconstrucción mandibular, con cóndilo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articular, para aplicación en hueso esponjoso, angulada, con cabeza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articular. Además, comprende dimensiones intermedias entre las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especificadas. Derecha o izquierda de: 160 x 60 mm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34A4C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A13AE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5EACD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1A12B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4CE96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A3A02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4338B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E3311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DE7E0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9550A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449B9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10F5A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ACB15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1BBD0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30B54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A6390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E7C1F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770C092A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3C510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FE718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565A6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D60B4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7AE2E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8027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EADE7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Placas arqueadas para reconstrucción de 2.0 mm a 3.0 mm de espesor,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con orificios redondos para tornillos de 2.0 mm a 3.0 mm de diámetro.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Número de orificios: 3 + 3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423A9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CE1A6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D8BF8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39A35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3D45D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ADD44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B65D7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2CBA1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EB8A4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2486A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4FA69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B6CAF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94628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94D33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78070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B3534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8F285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6CBF715D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C895D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29C74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CFBF8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F3366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7A9BC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8035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B802E1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Placas arqueadas para reconstrucción de 2.0 mm a 3.0 mm de espesor,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con orificios redondos para tornillos de 2.0 mm a 3.0 mm de diámetro.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Número de orificios: 4 + 4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5351C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75D3B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477D0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93565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63622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B94E4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FBF68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2D1D2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C4ADB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49676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10A22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28790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B7950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DCE9B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FEBF7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04E64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029FF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6038496E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6CE43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7AD26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E60EB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722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CF219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47ECD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0043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5648FA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Placas arqueadas para reconstrucción de 2.0 mm a 3.0 mm de espesor,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con orificios redondos para tornillos de 2.0 mm a 3.0 mm de diámetro.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Número de orificios: 4 + 11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3A7A3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701A5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AFBE4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23332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6E7A6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5B428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12E3F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C169A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FF187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5A5D2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B5804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072A7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F3F43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EBA5A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40190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0CA49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14060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7047F840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65E9B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C3C26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06011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722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6401F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ABD57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0050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2A132D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Placas arqueadas para reconstrucción de 2.0 mm a 3.0 mm de espesor,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con orificios redondos para tornillos de 2.0 mm a 3.0 mm de diámetro.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Número de orificios: 4 + 14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2E636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A6FE2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70819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2982B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89353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CAA34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E65B5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4A16A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54EC6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FDE12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B304F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D3086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F5E42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3EA7B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B5523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1F613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E264F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6D000586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0B99A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11F09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47735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722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1FFFE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A94F8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0035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5BFB1B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Placas arqueadas para reconstrucción de 2.0 mm a 3.0 mm de espesor,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con orificios redondos para tornillos de 2.0 mm a 3.0 mm de diámetro.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Número de orificios: 5 + 14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BCFC3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24E02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B778D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A447B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612A3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9DC39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66686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C10A5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B5B4C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E4C04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B083E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C0621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81241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53591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8E424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91F6C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B5580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1FED8041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E0C9D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ACD13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E3121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39871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FF966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7797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9D797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Placas curvas para reconstrucción de órbita para tornillos de 1.5 mm a 2.0 mm de diámetro. Número de orificios: de 6 a 13.Incluye medidas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intermedias entre las especificadas. Pieza.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10A48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84C5B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A265F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2F403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BFB61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B9024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98E53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9E21D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85B54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888C7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82382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B1187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04877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CCB75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A274C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66A68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1021C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667FC0B1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5DFBB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8EFEA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CC8F6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A665D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9DD9D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7771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BC2803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Placas de adaptación de 0.6 mm a 0.9 mm espesor para tornillos de 2.0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mm a 2.4 mm de diámetro. Número de orificios: 20 y 30. Pieza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57D96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3CF85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11432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4B206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27612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C68BC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EE1CA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CD13A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78766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62C10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95110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BBE6D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933B5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57664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FB48B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21AB0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AA68B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419D058B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10377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2BCE8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9F012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FB6B5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52ABD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7904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976E3C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Placas de reconstrucción en "X" para tornillos de 1.0 mm a 2.0 mm de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diámetro. Número de orificios: de 4 a 8. Pieza.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6CDBC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38FF7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AC863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A4CE1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83C68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636E3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886A5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65036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40077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6B4EE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BEB24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C96C9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58865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25D5F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8E97A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5CFEF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AD478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4A2025A6" w14:textId="77777777" w:rsidTr="007C72C0">
        <w:trPr>
          <w:trHeight w:val="9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EA6BB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32B9C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0EA60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04D32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25736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7680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845E1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Placas para cirugía maxilofacial de 1.0 mm a 2.5 mm de espesor, con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orificios redondos para tornillos de 2.0 mm a 2.7 mm de diámetro.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Número de orificios: 2 a 22. Incluye medidas intermedias entre las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2D82F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05D00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09E93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44D2E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5C8FD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05DD8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0F678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0321F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3C14D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F7865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E8BCF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A582D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99D79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F1638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83DC1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9EC14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69D51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5B3DA5BB" w14:textId="77777777" w:rsidTr="007C72C0">
        <w:trPr>
          <w:trHeight w:val="9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5132F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1BEEA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9FC28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722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F7906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6BE94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0076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E14088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Placas para cirugía maxilofacial de 0.5 mm a 1.0 mm de espesor, con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orificios redondos para tornillos de 1.2 mm a 2.4 mm de diámetro.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Número de orificios: de 4 a 24. Incluye medidas intermedias entre las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755EE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C7627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1879A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006F3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B644A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7487B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86870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F665A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A61F7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11FEB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66385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8CCE9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DED81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14C4A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C8C31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EFFD7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DC01C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7C426468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0BE0B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B9520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8DC10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33BAA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8C9BF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7730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74F61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Placas para reconstrucción de arco cigomático de 0.3 mm a 0.8 mm de espesor, para tornillos de 2.0 mm a 2.5 mm de diámetro. Número de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orificios: de 4 a 8. Incluye medidas intermedias entre las 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BD2C7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60484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C153F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BED67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37649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1C15F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841F7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B7030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FCCAC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FB67C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C99F2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EA7A4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62902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3FDF4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65CE2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A3B2D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1002A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500BF25D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12DC4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9931E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1B9DB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7F586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6FC4F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7953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4AF5F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Placas rectas para reconstrucción de 0.5 mm a 1.5 mm de espesor, con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orificios redondos para tornillos de 1.5 mm a 2.4 mm de diámetro. Número de orificios: de 4 a 24. Incluye medidas intermedias entre las 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288F5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10403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7D6E7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04242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EB99E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7AF8B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A49C9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17F5F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44E06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617BB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D3694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7AAE5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7E5E5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F65F0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A7D87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28606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06AC4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0B6D8F64" w14:textId="77777777" w:rsidTr="007C72C0">
        <w:trPr>
          <w:trHeight w:val="27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5DBA1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B807A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0B481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310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D9AF2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21AE0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0025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1F3A28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DISTRACTORES DE LOS MAXILARES Distractor de Polley para tercio medio (juego).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07000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98CAC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A93EF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E0720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824AA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76F50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A22FB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0E094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85C0C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426F8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BDA64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A18F0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F9863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9FCBE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5EED9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CCEA9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51992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2ADB1C9D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22AC7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3F59D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65D28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898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49C3C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E8A18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3268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A8C84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 Lefort I para el sistema de autosujeción de 1.5 mm a 7.0 mm.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3D9A9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5F74D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11E62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B70BD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4D489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E67F7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B5553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922BF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AD838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9C12A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859D5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F1DD4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C3FD3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D5CE7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5EA0D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4E5C3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353FB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426D71E1" w14:textId="77777777" w:rsidTr="007C72C0">
        <w:trPr>
          <w:trHeight w:val="9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E57C8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E79B3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3B5C9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139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5BAFC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730B2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2178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7EE6DB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Sistema de implantes para cirugía maxilofacial Brocas cilíndricas o de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acoplamiento rápido, longitud variable. De acuerdo a marca y modelo del implante. Diámetro de 0.76 mm a 1.8 mm. 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6B086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2DE44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9C677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3A25F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D001C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E1D35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7671F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FF398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4F6C6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FE7C4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F2162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4944D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E1CD8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97CA4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38E6C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FA555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A86D1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52B2DA17" w14:textId="77777777" w:rsidTr="007C72C0">
        <w:trPr>
          <w:trHeight w:val="9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B6A7D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52D56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D19DA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139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9A8D6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2E771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2053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A7CD2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Brocas con tope, para anclaje dental de acero inoxidable o aleación de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titanio. De acuerdo a marca y modelo del implante. Diámetro de 0.76 mm a 1.8 mm, longitud de 4.0 mm a 8.0 mm. 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B3869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3F23E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510E9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AA71A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D60A1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4E4E6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229FC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5897B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C236E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C2194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51C52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05B17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7576D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5D362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F34F6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3A2F6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3A895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49625382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65934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CED17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47C76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139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B9CBB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C899F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2145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C6DCC9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Brocas para acoplamiento rápido, con longitud variable. De acuerdo a marca y modelo del implante. Además, comprende dimensiones intermedias entre las especificadas. Diámetro: 0.76 mm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10FF3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1C701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04431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8FDB4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DBCC3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3563B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40583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865C2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891F6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867BD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4A0DF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06D0A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7EEC7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4320C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4D152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30A4F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34D1D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65432B29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2A837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02FD0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B2766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139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74F40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C1B91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2160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72C7C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Brocas para acoplamiento rápido, con longitud variable. De acuerdo a marca y modelo del implante. Además, comprende dimensiones intermedias entre las especificadas. Diámetro: 1.8 mm.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A2453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45793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47011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02140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C7BC6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94273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B15AC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F51A9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096AC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51F19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AE088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89A7E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FB8E6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93E44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AA761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80ACC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70AA5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3D87E9F7" w14:textId="77777777" w:rsidTr="007C72C0">
        <w:trPr>
          <w:trHeight w:val="27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DBAB2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47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418FD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373BE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619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02449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0D503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0015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BD44E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Matriz ósea desmineralizada en pasta para aplicación con o sin jeringa 10 ml ó medidas equivalentes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9C8B4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970B1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90458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C8D27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3E16E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02BF9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7CEBD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710EE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5534F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DDD66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76EBD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422FF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3795B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7745A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B8E08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8A7D5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F7A52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09E3A9A2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277AE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47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A3B9E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1FAAA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506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E2E3C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48D64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3635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065B5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Xenoinjerto óseo compuesto de hidroxiapatita porosa y colágena tipo I. Tamaño: 20 mm. ancho x 20 mm largo x 10 mm altura, bloque o cuña o medidas equivalentes : Gránulos frasco con 5 ml.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5AD8C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3A0B4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D062B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68B75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4F484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95597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95DEA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8B28C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A7FCB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95ADB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367E7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9EFA4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F4DF4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26339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969D7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23EE7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803E5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44A74F71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EF572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47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EF994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D853D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506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14720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66A4F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3643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D2B92D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Xenoinjerto óseo compuesto de hidroxiapatita porosa y colágena tipo I. Tamaño: 20 mm. ancho x 20 mm largo x 10 mm altura, bloque o cuña o medidas equivalentes : Gránulos frasco con 10 ml.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169DF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B78D9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BF807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AF5DD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B1004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64ED4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EF80D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2E1C2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FB0DE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5091C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F4A69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A7533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2FF11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41F61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89F92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27A36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B5AC7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0ECFF4A5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9F6A9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47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C8A96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169A2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506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24683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BED99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3650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AEB7B2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Xenoinjerto óseo compuesto de hidroxiapatita porosa y colágena tipo I. Tamaño: 20 mm. ancho x 20 mm largo x 10 mm altura, bloque o cuña o medidas equivalentes : Gránulos frasco con 20 ml.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C9FDD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1BA9D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50B38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03B12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B136E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95470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D2365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7BE2A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B1FC5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2AD59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5029D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61005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577D3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6AD4B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6F130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39AB4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6D151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3E7B3F6A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E9222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48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CF0AB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DA768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730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0107E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992F6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522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CD125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Hidroxiapatita porosa o fosfato tricálcico, curvo o circular.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Espesor: 10 mm Diámetro: 30 mm ó presentación equivalente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B057E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28FC2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5D553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9A963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818C2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EA9BA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61DCD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62CE8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9A968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8E297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DA75E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EA026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6BCB7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69731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71118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BAF9A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09868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5F15B3C2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3C92D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48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D9E09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8A4B0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730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6C8E7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A2B6B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0548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493105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Hidroxiapatita porosa o fosfato tricálcico, curvo o circular.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Espesor 42 mm Ancho 10 mm Largo 8 mm ó presentación equivalente.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EA8E2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5BE8B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FAEAE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126B8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B3B1B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B5C8F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EBA5E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49CBD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1DE76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43FEC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925C1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E35D2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79A4F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BA84F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8C3E5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41640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A65B9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7FDA8D32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9E00E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48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9484B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B342A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730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11F90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8B905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0449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DD4D6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Hidroxiapatita porosa o fosfato tricálcico.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Espesor: 10 mm Ancho: 10 mm Largo 20 mm ó presentación equivalente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4B178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D213D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51219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824D9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E7420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DC7B1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6A901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27D7A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889B6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BD81D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2A4E3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07C0F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83936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BAF36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1831C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3A48B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04F29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366A9D74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67C64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48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2E693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87FBB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730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D14C8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71290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0456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02A3E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Hidroxiapatita porosa o fosfato tricálcico.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Espesor: 10 mm Ancho: 20 mm Largo 20 mm ó presentación equivalente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A15C8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68406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7B653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E6D8D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1A164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D5C85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74431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3EC91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B6056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F9E5C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F2022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4A593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4E00F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87664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6BC99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21CC9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B1DCA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5A2FDDC2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273A1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48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ED559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FA0AC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730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7D3F1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EAB71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0464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FB83D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Hidroxiapatita porosa o fosfato tricálcico.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Espesor: 10 mm Ancho: 20 mm Largo 30 mm ó presentación equivalente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CBDAC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95876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780C0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72365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9AB01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626D6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0CA6D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6A7C4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2F4DC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C84AF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F01CD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8EAEA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D035D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AEFAF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DD7DB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2C959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74BAD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7EC6E85B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5B42A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48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18DF1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32D70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730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6F524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B42CA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0712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221228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Hidroxiapatita porosa o fosfato tricálcico. Frasco con 5.0 g. ó presentación equivalente. El tamaño del gránulo, será determinado por las unidades médicas de acuerdo a sus necesidades.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1F5C6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27B28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F8D53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184F3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A489B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44E28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2A70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BEF03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134AA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22964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EBAD1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5CCF0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803BA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7D614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09414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18FC0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89993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56EB2772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CCD90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48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AFBA7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90380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730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C30AA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7BE6B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0803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F73C4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Hidroxiapatita porosa o fosfato tricálcico. Frasco con 12.7 g. (20 cm3). El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tamaño del gránulo, será determinado por las unidades médicas de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acuerdo a sus necesidades.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190C4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F8029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8820B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5AE4D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0AE5D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1FACE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3A527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7BADC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C6646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06138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286C6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D45C8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EE731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C2479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407C7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F2AAB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8BA95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76F23272" w14:textId="77777777" w:rsidTr="007C72C0">
        <w:trPr>
          <w:trHeight w:val="9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5521E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51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02341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9557C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067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547B8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14B48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0111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F6761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Anillo de reforzamiento acetabular de acero inoxidable o titanio, con orificios para tornillos de 6.0 mm y de 6.5 mm. Diámetro externo: de 44.0 mm a 52.0 mm. Incluye medidas intermedias entre las especificadas. La selección del material estará a cargo de las unidades de atención, de acuerdo a sus necesidades.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0DCC2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5CEA4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955D6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2DBCB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ADB96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AFA1F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E4E42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12B11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21C82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0779F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DF131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EBED5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FDCF7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0C06F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74985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05DEB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3DA51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3A4DC9CF" w14:textId="77777777" w:rsidTr="007C72C0">
        <w:trPr>
          <w:trHeight w:val="9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86453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51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1AF88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BCEB7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898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A23CD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04498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2211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4FEC7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 de acero inoxidable o titanio de 6 mm y de 6.5 mm. Longitud de 20.0 mm a 40.0 mm. Incluye medidas intermedias entre las especificadas. La selección del material estará a cargo de las unidades de atención, de acuerdo a sus necesidades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2F107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97FFA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37494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03686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C862E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86EF9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A24C3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51F9E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EDB1D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CB8C0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C787A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AB60A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A83B8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00F88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4BDD6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79FB1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A22AB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0A53152C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43D28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52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EF839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97304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182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25305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BCA4A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1432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0601FA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Para hueso, metilmetacrilato con polímero, monómero y antibiótico. 40 g en polvo, polímero y 20 ml en líquido, monómero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867CC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6ED26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89FB0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6F237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AF63D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970FD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48A34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ACEB5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CE4E0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95233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759ED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5AB8F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763A3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A5089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470E7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0329B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63878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3CAA36C9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5FE54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52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EB48F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5A9E0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338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6CF67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37119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0015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B863C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Cementación al vacío Equipo de cementación para vástagos femorales, contiene: Cemento de baja viscosidad de 60 a 80 g, mezclador y aplicador retrógrado.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49693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Equipo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5720E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960C4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6272F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E024E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F5535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8C0AA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806EE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2C229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36A51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680E5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FBE9D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45BD4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7B628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7E9F3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ADFAB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77DEC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276F5FB8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04833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52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2B297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E30C4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338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59F8D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AC718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0031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B1F15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Equipo de preparación medular para cementación de vástagos de cadera, contiene: Tapones femorales, escobilla de limpieza y secadores.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342B7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Equipo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744EF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0658A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8419B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DA946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7B61D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64968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F049D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4E3E0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AEB33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1D231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D6E27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BBF92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513C6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873E5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6EA6C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00E57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518D18FA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B7E1E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52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61F60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28D48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353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6EBC7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406D7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0015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3E7A3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Espaciadores De metilmetacrilato prefabricados para cadera. Diámetro de la cabeza de: 46.0 mm a 61.0 mm. Incluye medidas intermedias entre las 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CA32A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Equipo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0613B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2F7EF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27A77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51891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04AB3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294CD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7601F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353D9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89795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FFE4A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F2C3E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52B02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3D120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E9570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BD9CF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3C54C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0E0A8AE8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0421F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55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98A15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72ED9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747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12537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17BA6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7007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566BD6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Cabezas intercambiables modulares de cobalto-cromo de 28 mm de diámetro, cono 12-14 para vástagos. Cuello corto, estándar o largo.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73E4F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23714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BDAEA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E2DC5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2AF57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18324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4E537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E3FAF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203C5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B872D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1B28C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F93A6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41896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404F0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2515B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BDDFB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3C8D6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321AEF4B" w14:textId="77777777" w:rsidTr="007C72C0">
        <w:trPr>
          <w:trHeight w:val="112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7FA6D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55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31828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68E30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748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DB9FD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911DB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4169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E622E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Acetábulo de polietileno de ultra alto peso molecular, con enlaces cruzados por multirradiación, con ceja de 10 a 20 grados, alambre radiopaco ecuatorial y/o polar de forma semiesférica, con diámetro interno de 22 mm ó 28 mm, estéril. Diámetro externo de: 36.0 mm a 60.0 mm. Incluye medidas intermedias entre las 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7950F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2497F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E6659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D579E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B15C9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3AF5D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F6D84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D50AF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11A94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97C79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D0813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F9C58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1C1F9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F3CEB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4F63C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B2D24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3AE97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380D3F36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5AD62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55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D6821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488F3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746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ABA81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5C7CA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7099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70E14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Componentes femorales, vástago recto perfil normal, con cono 12-14. Ancho de: 7.0 mm a 18.0 mm. Incluye medidas intermedias entre las 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53CEF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3787F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67C4F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FC982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65777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A4062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8C4F9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D7579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48D52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2574E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02D64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E32E2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6E1EC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A084C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11914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FEBD8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BA16E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4BC23418" w14:textId="77777777" w:rsidTr="007C72C0">
        <w:trPr>
          <w:trHeight w:val="112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3EC34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  <w:lastRenderedPageBreak/>
              <w:t>56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D732C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C47D1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748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FF07E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DE5BF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1082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AFE1A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Componentes acetabulares, de polietileno de ultra alto peso molecular con enlaces cruzados por multirradiación, para copa, con encaje a presión, recubrimiento de malla, con orificios para atornillar, de 28 mm de diámetro interno. Diámetro externo: de 52.0 mm a 58.0 mm. 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73107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4AF6E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EFB25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99C86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AA5A4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574D5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3E9E6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4FBE2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3F4EE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C331F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5F903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2D5C0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2FAFA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71E43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4E0B2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0F592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DBC93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3B237180" w14:textId="77777777" w:rsidTr="007C72C0">
        <w:trPr>
          <w:trHeight w:val="9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5547A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  <w:t>56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AA775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B1C5F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748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052BE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7281E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1132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EE6937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Componentes acetabulares metálicos para insertar a presión, con recubrimiento poroso o de malla con orificios para atornillar con o sin anillos ecuatoriales. Diámetro: de 44.0 mm a 64.0 mm. Incluye medidas intermedias entre las 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4724D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5D3F5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53FAB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C73AD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283E1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E1D95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5C675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F4D15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0ED50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1088F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63A14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2F256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BB40A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AD1FB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A6746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CCE48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6880D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3EA59710" w14:textId="77777777" w:rsidTr="007C72C0">
        <w:trPr>
          <w:trHeight w:val="9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C61A9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  <w:t>56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F6B33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467D8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746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4A8C7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FC9F8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9715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1E5FF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Componentes femorales no cementados.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Componentes femorales, con cono 12-14, ángulo cérvico diafisiario en el rango de 125 a 145 grados y aditamento antirrotacional. Ancho: de 5.0 mm a 20.0 mm. 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61588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8F0F2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456E2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9F114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65AA9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4EB46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6CBBA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689BE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321F1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DFD9A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AE8DC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82489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27FF6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7D185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1C5F6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8403E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966B7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2C631979" w14:textId="77777777" w:rsidTr="007C72C0">
        <w:trPr>
          <w:trHeight w:val="112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A10AC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  <w:t>56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26E5C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49145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748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9D8D9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4EBB9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3351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F7DEC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Vástago recto, de titanio forjado con macroestructura proximal longitudinal, ángulo cérvico diafisiario de 130 a 135 grados, con recubrimiento microporoso en su tercio proximal y cono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12-14. Además, comprende dimensiones entre las especificadas.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Ancho: de 8.5 mm a 17.5 mm. Incluye medidas intermedias entre las 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0EC06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F8A21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6FF2D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C35CA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C6178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81A45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8A283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36CAC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0E48F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117A8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9573D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88E14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38590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BB7C3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9A1A2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EB57B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91BF4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68C058C3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D5104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  <w:lastRenderedPageBreak/>
              <w:t>56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DE2BB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3EEC4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747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FA7A5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3437B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5985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96436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Tornillos para fijación de concha acetabular para prótesis de cadera no cementada, en aleación de titanio. Longitud: de 15.0.0 mm a 55.0 mm. 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96161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DABCE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8E1A3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902DF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3F358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F6145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77880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AA4B6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1ADC7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87E63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96CB7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08F3D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7E735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1C99D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46ABE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3D26A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0123A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33ADCFCB" w14:textId="77777777" w:rsidTr="007C72C0">
        <w:trPr>
          <w:trHeight w:val="9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1A0E0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  <w:t>56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99E11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5C029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747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DB7A1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E8E45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7064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D62E2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Cabezas intercambiables modulares de cerámica o zirconia de 28 mm de diámetro, cono 12-14 para vástagos. Cuello corto, estándar o largo. La selección del material estará a cargo de las unidades de atención, de acuerdo a sus necesidades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173A4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23051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871AC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1BDCF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F926C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5196D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142A7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AEF7B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6142E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51611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06141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3D3EF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A5AC0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C54CA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1A80D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CE117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81267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2B18701C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095E7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60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78B14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369CC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746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2A6FC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0E7F6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7131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98986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Componentes femorales. Vástago curvo o recto para hemiartroplastía, de 105 mm a 120 mm de longitud. Diámetro de la cabeza: de 38.0 mm a 54.0 mm. Incluye medidas intermedias entre las 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5DB8F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8E9D8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3EE35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A383F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0BCB3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7FE74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D96B8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FE41B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2B6A4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9A435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158CD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C8C4E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35F57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165DC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19423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0DE91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B2BD6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0485F946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91A06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  <w:t>61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C4C05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142A7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sz w:val="16"/>
                <w:szCs w:val="16"/>
                <w:lang w:eastAsia="es-MX"/>
              </w:rPr>
              <w:t>747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ADF50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9E6A5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sz w:val="16"/>
                <w:szCs w:val="16"/>
                <w:lang w:eastAsia="es-MX"/>
              </w:rPr>
              <w:t>0754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30A4A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sz w:val="16"/>
                <w:szCs w:val="16"/>
                <w:lang w:eastAsia="es-MX"/>
              </w:rPr>
              <w:t>Componentes femorales primarios, de cromo-cobalto, con o sin vástago central.Tamaño: Extrapequeño, pequeño, mediano, grande o extragrande, o medidas equivalentes en mm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8E7B9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275CD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2184F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F7B26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85129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27ACB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18906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68058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A7C9C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F3CB2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C663E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F4481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7FC2F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67B20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24D19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8A5A8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C0263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72269D95" w14:textId="77777777" w:rsidTr="007C72C0">
        <w:trPr>
          <w:trHeight w:val="9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B8B33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  <w:t>61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C12FE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58B89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sz w:val="16"/>
                <w:szCs w:val="16"/>
                <w:lang w:eastAsia="es-MX"/>
              </w:rPr>
              <w:t>508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AD7D3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A9D8C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sz w:val="16"/>
                <w:szCs w:val="16"/>
                <w:lang w:eastAsia="es-MX"/>
              </w:rPr>
              <w:t>563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EE7222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sz w:val="16"/>
                <w:szCs w:val="16"/>
                <w:lang w:eastAsia="es-MX"/>
              </w:rPr>
              <w:t>Inserto de polietileno de ultra alta densidad moldeado con estabilizador posterior modular o total, con espesor mínimo de 8 mm a 17.5 mm. Incluye medidas intermedias entre las especificadas. Tamaño: Extrachico, Chico, Mediano o Grande. Ó su correspondiente en mm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9D576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2E9DB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66A35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9543A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5151F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C1FA3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AA1F6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8458A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4A30D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40CC6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EF321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62451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00A8C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57504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AE9A6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66B55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46B1F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52076331" w14:textId="77777777" w:rsidTr="007C72C0">
        <w:trPr>
          <w:trHeight w:val="9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784E3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  <w:lastRenderedPageBreak/>
              <w:t>61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5CB1B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1BE79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sz w:val="16"/>
                <w:szCs w:val="16"/>
                <w:lang w:eastAsia="es-MX"/>
              </w:rPr>
              <w:t>748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8F973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A813C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sz w:val="16"/>
                <w:szCs w:val="16"/>
                <w:lang w:eastAsia="es-MX"/>
              </w:rPr>
              <w:t>2833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0AD4F7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sz w:val="16"/>
                <w:szCs w:val="16"/>
                <w:lang w:eastAsia="es-MX"/>
              </w:rPr>
              <w:t>Componente femoral anatómico o universal de cromo-cobalto-molibdeno con curvatura patelofemoral, con o sin pivotes laterales para su fijación, sin vástago central, en monobloque. Medidas: Extrachica, Chica, Mediana o Grande. O su equivalente en mm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98D94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D35E1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CC88A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A2ED1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6E92A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FDD25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7AFEC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8C70A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CAB37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55008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0127F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66CCC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CAC1E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7DFCC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5674A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C5B36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818CE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23CE18EA" w14:textId="77777777" w:rsidTr="007C72C0">
        <w:trPr>
          <w:trHeight w:val="25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75308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  <w:t>61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D2BFA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0FF82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sz w:val="16"/>
                <w:szCs w:val="16"/>
                <w:lang w:eastAsia="es-MX"/>
              </w:rPr>
              <w:t>230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B0179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860A9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sz w:val="16"/>
                <w:szCs w:val="16"/>
                <w:lang w:eastAsia="es-MX"/>
              </w:rPr>
              <w:t>0162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14408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sz w:val="16"/>
                <w:szCs w:val="16"/>
                <w:lang w:eastAsia="es-MX"/>
              </w:rPr>
              <w:t>Componente patelar. Tamaño: pequeño, estándar o grande.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ABC67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E8A73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64558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3206B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3973A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17951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BFFDC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78AF5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EA63F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0A7EC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AF90E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56051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0E3F2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98FE4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5EC39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82C96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765CA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4D7666E3" w14:textId="77777777" w:rsidTr="007C72C0">
        <w:trPr>
          <w:trHeight w:val="25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9E881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  <w:t>61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D7FEA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51F34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sz w:val="16"/>
                <w:szCs w:val="16"/>
                <w:lang w:eastAsia="es-MX"/>
              </w:rPr>
              <w:t>731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EF197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B03A2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B2C64C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sz w:val="16"/>
                <w:szCs w:val="16"/>
                <w:lang w:eastAsia="es-MX"/>
              </w:rPr>
              <w:t>Platillo tibial. Tamaño: Estándar, grande, extragrande o extrapequeño- pequeño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6E484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D85AA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1AD11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D38AE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84F1A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37417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D6C8F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E7C28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1EB45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F9851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7467A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B93B7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2B679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314B5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2439B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C838D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3A666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4FA935E6" w14:textId="77777777" w:rsidTr="007C72C0">
        <w:trPr>
          <w:trHeight w:val="112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55EF8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sz w:val="16"/>
                <w:szCs w:val="16"/>
                <w:lang w:eastAsia="es-MX"/>
              </w:rPr>
              <w:t>61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D2D87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C6756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sz w:val="16"/>
                <w:szCs w:val="16"/>
                <w:lang w:eastAsia="es-MX"/>
              </w:rPr>
              <w:t>747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9341D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51C93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sz w:val="16"/>
                <w:szCs w:val="16"/>
                <w:lang w:eastAsia="es-MX"/>
              </w:rPr>
              <w:t>0838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23E31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sz w:val="16"/>
                <w:szCs w:val="16"/>
                <w:lang w:eastAsia="es-MX"/>
              </w:rPr>
              <w:t>Inserto de polietileno de ultra alto peso molecular con enlaces cruzados por multirradiación, preserva el ligamento cruzado posterior, para prótesis primaria. Tamaño: extrapequeño, pequeño, mediano o grande.</w:t>
            </w:r>
            <w:r w:rsidRPr="007C72C0">
              <w:rPr>
                <w:rFonts w:ascii="Montserrat" w:eastAsia="Times New Roman" w:hAnsi="Montserrat"/>
                <w:sz w:val="16"/>
                <w:szCs w:val="16"/>
                <w:lang w:eastAsia="es-MX"/>
              </w:rPr>
              <w:br/>
              <w:t>Altura: de 8.0 mm a 17.5 mm. 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38C28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8AAD7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2ECAC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265F3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1F341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1E4D4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870DA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23CBB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4ACB3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6430B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ACB31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5E78E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520FB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319D5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6F20B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464F1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55EE7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046B3FC5" w14:textId="77777777" w:rsidTr="007C72C0">
        <w:trPr>
          <w:trHeight w:val="9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85920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62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3F9F0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C3FDB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703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E96E8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43415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1937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D59FB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Para Hombro. Componente glenoidal con tetones o componente glenoidal con quilla y fijación con pernos, de polietileno de alta densidad molecular, con 4 mm a 6 mm de espesor. Tamaño: 7 y 9, ó de 40 a 56 mm de diámetro. 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E1A35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43FA1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DD90F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0EC99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59783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66545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BF40F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2BFAA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3BB7F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0DCD7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8FE0F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B626F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00C2D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3FA36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6C4C1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B08FA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8416C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706B4952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7A09C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62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D5433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80C33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748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CCEE5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E05AA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4086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23A04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Para Hombro, Cabeza humeral, de cromo-cobalto o cromo-cobalto-molibdeno, de 40 mm a 56 mm de diámetro. Altura: de 12.0 mm a 21.0 mm. 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788FA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2B0E1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C7A8A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9EAA0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EE66D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EC808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0B91E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E878F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74C0B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112BE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CE227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0C4DF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182C2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621D0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002EA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0A440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DFF94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5E27E616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E8CCE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62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093BA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41E33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748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B75AC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223FF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4128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BA423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Para Hombro, Componente humeral cementado o no cementado. Con diámetro distal de 6 mm a 14 mm, y longitud de 110 mm a 220 mm Incluyen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D4DDA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4760B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558C7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FB931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47BB7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EFAED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13CD3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B59AA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FB4F1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16DFD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95AF3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6EC93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29F15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1D40F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524F5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B9E5D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B335E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6B05EF83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B2CDE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63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92170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8AF21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752D5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58970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3146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A5D0A4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 para tibia distal, derecha o izquierda. Número de orificios: de 7 a 14. 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41DDC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E6BA1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7EF70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D7913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EA1A3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FC446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DA46B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D7C60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D3E0F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69499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3980C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0EE28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146B3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63177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8735C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27B49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47EAC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4213A3F0" w14:textId="77777777" w:rsidTr="007C72C0">
        <w:trPr>
          <w:trHeight w:val="9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C2690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63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4415E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07EE2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722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48BF8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E7E0F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0316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EAF3D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 y tornillos de acero inoxidable, para cirugía de mínima invasión, del tercio femoral proximal. Placa de compresión, de bajo perfil, biselada distalmente, con dos orificios proximales de ángulo fijo y tres orificios diafisiarios.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85778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472AA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3BC30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B68BA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18A63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AE55D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1EFCB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D2688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01C22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82900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DC8DC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36C87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B5E65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523EF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458B4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FBFF1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755A3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355CBFF9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84F67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63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F1247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113AF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722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0F8C4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85D13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0324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B81F1F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 cortical autorroscante, de 4.5 mm de diámetro, para diáfisis.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Longitud: de 31.0 mm a 43.0 mm 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8EB09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188F6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415AE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48124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F1EB8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E5B40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38081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9A75B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A33C9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57FC1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6DED3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325D6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360D0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9E08C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C3883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4DA29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78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63310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56376019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3D728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63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603C7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FBEE9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722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FC85B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A1E70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0373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846C4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 telescópico autorroscante, autoperforante con fijación a placa y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cuello femoral. Longitud: de 90.0 mm a 140.0 mm. Incluye medidas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intermedias entre las 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2F9D8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BB131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D84B7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D42D0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CF8D9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77372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8C1C5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28773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7286F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B0B9F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DA81A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ACF6D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85F2F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C6C04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CC2A4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7DE91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64CDC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4348FA46" w14:textId="77777777" w:rsidTr="007C72C0">
        <w:trPr>
          <w:trHeight w:val="9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6E953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63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60568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E414D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722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0064D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29FD0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0597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DBC1F1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Placas para fijación de fracturas de radio distal Placa volar en aleación de Titanio o acero 316L de ángulo recto u oblicuo. Izquierda o derecha. Con o sin bloqueo a la placa. Las instituciones seleccionarán por tamaño ó por número de orificios.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AC055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554BF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513F5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F8C8C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29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3C172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51BD6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DB66F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09F01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4B985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20051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711C9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63FFF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5F787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9DC0A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F59D5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A0F88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6C280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0A92D300" w14:textId="77777777" w:rsidTr="007C72C0">
        <w:trPr>
          <w:trHeight w:val="9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B625D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63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D5D3B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26DE1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898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22889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E0100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3185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D4D030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Tornillos corticales en aleación de Titanio o acero 316L de 2.0 mm a 3.5mm de diámetro, con o sin atornillamiento a la placa, completamente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roscados. Longitud de 10.0 mm a 30.0 mm. 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4398E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4CC89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B8A61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C9B58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44B8D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747CB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E1DD3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F135B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A59A8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26BF3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821FA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04595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E4A0D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FA6AE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E53A1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F1D06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D5EA8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1C1AD730" w14:textId="77777777" w:rsidTr="007C72C0">
        <w:trPr>
          <w:trHeight w:val="9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B562F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63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A19D6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1F664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898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A4B70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0F12B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3193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4EAC4E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Tornillos corticales en aleación de Titanio o acero 316L de 2.0 mm a 3.5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mm de diámetro, con o sin atornillamiento a la placa, parcialmente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roscados. Longitud de 10.0 mm a 30.0 mm. Incluye medidas intermedias entre las 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352FC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76166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86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45F04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86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1F36C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86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85FEA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86747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2F4E2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D6F6B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C42A5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9A281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0119B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44DBD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B1ECA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D1383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679C0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DAB6C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A1D2A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71BDA620" w14:textId="77777777" w:rsidTr="007C72C0">
        <w:trPr>
          <w:trHeight w:val="9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BE1EB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63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ACF08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943EA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722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34CE8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E3276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0662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B2357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Sistema placa bloqueada para fémur distal y tibia proximal lateral. Mínima invasión. Placa bloqueada para fémur distal, de aleación de titanio, izquierda o derecha. Agujeros 5 a 13. Longitud de 156.0 mm a 316.0 mm. Incluye 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37655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36D4C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8DB5E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88301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A8CB3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893BC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C5F9C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0B6C7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4D7ED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07642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9B186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03B2E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F259E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709A0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D31DC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2AE79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0436F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46432DFD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9B184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63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FE4E8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18685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722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689C4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3FA67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0670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0BFF9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 bloqueada para tibia proximal, de aleación de titanio, izquierda o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derecha. Agujeros 5 a 13. Longitud de 141.0 mm a 301.0 mm. Incluye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medidas 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31908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8208B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9562E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00B6C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6FB46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678B6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5D02E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446A1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A629C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9E81A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E0B7E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FB5F9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8F4C2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68FFE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2F3B2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FD445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34DE5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0515BE99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48101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63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9DF94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70F81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898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EAD91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96DA1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3227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96791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 de bloqueo de 5.0 mm, de aleación de titanio, autoperforante, para placa bloqueada. Longitud de 18.0 mm a 85.0 mm. Incluye medidas intermedias entre las 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46FCE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60A12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13255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8C791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0E0BD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E948E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9F24F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5A813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1BA7C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00F2E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73982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A1034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06D4D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7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1F279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3EF1F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D5B95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334CC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5536C40A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3DA59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63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0555B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B5A12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898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F47E0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93591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3243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C8D16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 de bloqueo de 5.0 mm, de aleación de titanio. Roscante. Longitud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de 14.0 mm a 90.0 mm. Incluye medidas intermedias entre las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4D496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05C80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D7F66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13E3D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18B1E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6ED6D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34FF1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2A573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61A91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A16AD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8D9C5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B4943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A6180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6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F4CAE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185A7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52F4D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88FBF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0734343F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0B8BE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63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02CF5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D9462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898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65F2B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1CD2B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3235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CD4CFD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 de bloqueo periprotésico de 5.0 mm, de aleación de titanio.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Longitud de 14.0 mm y 18.0 mm.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0F65D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C1EFF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1EFBC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AD7AC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4BDF5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C3C52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702E8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B4FEE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A4B1C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45C7E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13FA1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6DE4C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EF58E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3253E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C8F2D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1A32D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1C8C0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33A9C0A4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C5109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63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1ADB3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5946D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620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0083B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CA183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0806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FBED0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Tornillo en aleación de titanio, autoperforante de 2.0 mm de diámetro.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Para placa calcánea. Longitud de 20.0 mm a 45.0 mm. Incluye medidas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intermedias entre las especificadas.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17FA5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EADD9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433CA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7B7E6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AC3EA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EC90B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77B21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F7E36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DB2E4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9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8BF19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BF77A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5F41E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6FFFC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B44C5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E241C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037AB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869FB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699CBCA2" w14:textId="77777777" w:rsidTr="007C72C0">
        <w:trPr>
          <w:trHeight w:val="9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501DE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63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982E5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35958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620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B5DCB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E14AA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0798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FA7B6E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 para calcáneo, de titanio o aleación de titanio o acero inoxidable, de 1.0 mm a 2.3 mm de espesor y orificios de 2.0 mm de diámetro. Incluye medidas intermedias entre las especificadas. La selección del material estará a cargo de las unidades de atención, de acuerdo a sus necesidades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5E07B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5B191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DECCA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5D936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EBEE5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23745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332DA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6B702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B9839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FB383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A94EF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46DBD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6C312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A6768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1E700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BC01C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9DDFB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0DA912C0" w14:textId="77777777" w:rsidTr="007C72C0">
        <w:trPr>
          <w:trHeight w:val="90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FD796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63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283DF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DEE24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725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9AE58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6446E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9835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1FEF6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 para calcáneo; de acero inoxidable o titanio de 1.0 mm a 1.3 mm de espesor para tornillos de 3.5 mm y 4.0 mm de diámetro. Además,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comprende dimensiones intermedias entre las especificadas. Longitud de 60.0 y 70.0 mm.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9F0FC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2D8BD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5B116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B647E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F1FD7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961BD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B7F8B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CDD2A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18589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0C857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68AE1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EBD1B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D8609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FF8E3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FF1D9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1EBBE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1BE83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70197991" w14:textId="77777777" w:rsidTr="007C72C0">
        <w:trPr>
          <w:trHeight w:val="450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41182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63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4795A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454EE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425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F1044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3EFEF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2932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974C0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Placa clavicular con gancho. Número de orificios: de 6 a 9, derecha o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izquierda. Incluye medidas intermedias entre las especificadas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90A3D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E9805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EE37C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DF2FA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33E96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8D9C5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B3FD0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FECCF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09488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2FB94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E4DED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46DC5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7ED7F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2FA54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E35A8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148B1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28C4F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35168CC8" w14:textId="77777777" w:rsidTr="007C72C0">
        <w:trPr>
          <w:trHeight w:val="112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59AC3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lastRenderedPageBreak/>
              <w:t>64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3042E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833CA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446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B9ECD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BFD3B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0295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29E4A0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Grapa tipo Blount o De Palma, de cromo cobalto o titanio o acero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inoxidable con esquinas reforzadas. Ancho de 9.5 mm a 22.2 mm y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longitud de 19 mm a 25 mm. Incluye medidas intermedias entre las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especificadas. La selección del material estará a cargo de las unidades de atención, de acuerdo a sus necesidades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34C37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3B70F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6896C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6C55C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23DA8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837D6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6FBFA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172EB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6841A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AA8FD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5CD02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A904E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2E3BB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B5592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2A3B8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3AAEB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4E7CC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66B04646" w14:textId="77777777" w:rsidTr="007C72C0">
        <w:trPr>
          <w:trHeight w:val="112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239E7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64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82EB7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90CCF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446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14D0B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96D46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2226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5FD6AC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Grapa tipo Coventry, de cromo cobalto o titanio o acero inoxidable,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dentada y escalonada de 28 mm de ancho, alto de 5 mm a 15 mm y</w:t>
            </w: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br/>
              <w:t>longitud de 30.5 mm a 42.8 mm. Incluye medidas intermedias entre las especificadas. La selección del material estará a cargo de las unidades de atención, de acuerdo a sus necesidades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BB817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628B2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81E1C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BEDA5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CA458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D9CEF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E5B6C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A2542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831DC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1B462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5FD3C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4BA84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8437E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60D5D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F91CF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D8BA2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6A00D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21C30900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84CE9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NA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F529B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4DAB7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820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B8D71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2070C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234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93AA49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Sistema para reparación de mango rotador y lambru, tipo ancla o tornillo metálico autorroscante de 2.0mm a 5.0 mm de diámetro, sutura de 2 a 4 hilos montado en pieza de mano y longitud de 3.5 mm a 12 mm.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F86F4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D2294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862F8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DA4AC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745E8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5A785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C8918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82D62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5EBAA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2ACD98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1DF38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150599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8479D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436DA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3324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20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3CC30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13D44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  <w:tr w:rsidR="007C72C0" w:rsidRPr="007C72C0" w14:paraId="189DCAC2" w14:textId="77777777" w:rsidTr="007C72C0">
        <w:trPr>
          <w:trHeight w:val="675"/>
        </w:trPr>
        <w:tc>
          <w:tcPr>
            <w:tcW w:w="2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3D05B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b/>
                <w:bCs/>
                <w:color w:val="000000"/>
                <w:sz w:val="16"/>
                <w:szCs w:val="16"/>
                <w:lang w:eastAsia="es-MX"/>
              </w:rPr>
              <w:t>NA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11FB1B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061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DAED4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820</w:t>
            </w:r>
          </w:p>
        </w:tc>
        <w:tc>
          <w:tcPr>
            <w:tcW w:w="1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CED9D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000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8928B0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242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EAB843" w14:textId="77777777" w:rsidR="007C72C0" w:rsidRPr="007C72C0" w:rsidRDefault="007C72C0" w:rsidP="007C72C0">
            <w:pPr>
              <w:spacing w:after="0" w:line="240" w:lineRule="auto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Sistema para reparación de mango rotador tipo ancla o tornillo biodegradable tipo sacacorchos  montado en pieza de mano y sutura de 3.7 a 6.5 mm de diámetro y de 15 mm a 20 mm de longitud.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ABB16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Pieza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C11502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4FB2B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88BB4D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864D1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49510F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B7B27E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478A5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928A57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D1EC91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6D6305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7CA9D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8C2353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3403FC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9DCC6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7.2</w:t>
            </w:r>
          </w:p>
        </w:tc>
        <w:tc>
          <w:tcPr>
            <w:tcW w:w="4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E76614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eastAsia="Times New Roman"/>
                <w:color w:val="000000"/>
                <w:sz w:val="16"/>
                <w:szCs w:val="16"/>
                <w:lang w:eastAsia="es-MX"/>
              </w:rPr>
              <w:t>11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43F86A" w14:textId="77777777" w:rsidR="007C72C0" w:rsidRPr="007C72C0" w:rsidRDefault="007C72C0" w:rsidP="007C72C0">
            <w:pPr>
              <w:spacing w:after="0" w:line="240" w:lineRule="auto"/>
              <w:jc w:val="center"/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</w:pPr>
            <w:r w:rsidRPr="007C72C0">
              <w:rPr>
                <w:rFonts w:ascii="Montserrat" w:eastAsia="Times New Roman" w:hAnsi="Montserrat"/>
                <w:color w:val="000000"/>
                <w:sz w:val="16"/>
                <w:szCs w:val="16"/>
                <w:lang w:eastAsia="es-MX"/>
              </w:rPr>
              <w:t> </w:t>
            </w:r>
          </w:p>
        </w:tc>
      </w:tr>
    </w:tbl>
    <w:p w14:paraId="1E422719" w14:textId="77777777" w:rsidR="00183EC8" w:rsidRDefault="00183EC8" w:rsidP="002E492B">
      <w:pPr>
        <w:spacing w:after="0" w:line="240" w:lineRule="auto"/>
        <w:rPr>
          <w:rFonts w:ascii="Arial" w:hAnsi="Arial" w:cs="Arial"/>
        </w:rPr>
      </w:pPr>
    </w:p>
    <w:sectPr w:rsidR="00183EC8" w:rsidSect="005B7A9B">
      <w:pgSz w:w="15840" w:h="12240" w:orient="landscape"/>
      <w:pgMar w:top="1134" w:right="2087" w:bottom="1134" w:left="851" w:header="1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B9EFE8" w14:textId="77777777" w:rsidR="00D0461A" w:rsidRDefault="00D0461A" w:rsidP="00A60614">
      <w:pPr>
        <w:spacing w:after="0" w:line="240" w:lineRule="auto"/>
      </w:pPr>
      <w:r>
        <w:separator/>
      </w:r>
    </w:p>
  </w:endnote>
  <w:endnote w:type="continuationSeparator" w:id="0">
    <w:p w14:paraId="3CF644C4" w14:textId="77777777" w:rsidR="00D0461A" w:rsidRDefault="00D0461A" w:rsidP="00A606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">
    <w:charset w:val="00"/>
    <w:family w:val="roman"/>
    <w:pitch w:val="variable"/>
    <w:sig w:usb0="00000007" w:usb1="00000000" w:usb2="00000000" w:usb3="00000000" w:csb0="00000093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ED6C75" w14:textId="73063479" w:rsidR="005B7A9B" w:rsidRDefault="005B7A9B" w:rsidP="00B676C8">
    <w:pPr>
      <w:pStyle w:val="Piedepgina"/>
      <w:ind w:left="-1134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5017F3A7" wp14:editId="7C0AFC7A">
              <wp:simplePos x="0" y="0"/>
              <wp:positionH relativeFrom="column">
                <wp:posOffset>-129540</wp:posOffset>
              </wp:positionH>
              <wp:positionV relativeFrom="paragraph">
                <wp:posOffset>-353695</wp:posOffset>
              </wp:positionV>
              <wp:extent cx="5089525" cy="171450"/>
              <wp:effectExtent l="0" t="0" r="0" b="0"/>
              <wp:wrapThrough wrapText="bothSides">
                <wp:wrapPolygon edited="0">
                  <wp:start x="0" y="0"/>
                  <wp:lineTo x="0" y="19200"/>
                  <wp:lineTo x="21506" y="19200"/>
                  <wp:lineTo x="21506" y="0"/>
                  <wp:lineTo x="0" y="0"/>
                </wp:wrapPolygon>
              </wp:wrapThrough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9525" cy="171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D7594D" w14:textId="77777777" w:rsidR="005B7A9B" w:rsidRPr="001B45F5" w:rsidRDefault="005B7A9B" w:rsidP="00E05038">
                          <w:pPr>
                            <w:rPr>
                              <w:rFonts w:ascii="Montserrat" w:hAnsi="Montserrat"/>
                              <w:b/>
                              <w:color w:val="B79A5E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color w:val="B79A5E"/>
                              <w:sz w:val="12"/>
                              <w:szCs w:val="12"/>
                            </w:rPr>
                            <w:t>Periférico Sur</w:t>
                          </w:r>
                          <w:r w:rsidRPr="001B45F5">
                            <w:rPr>
                              <w:rFonts w:ascii="Montserrat" w:hAnsi="Montserrat"/>
                              <w:b/>
                              <w:color w:val="B79A5E"/>
                              <w:sz w:val="12"/>
                              <w:szCs w:val="12"/>
                            </w:rPr>
                            <w:t xml:space="preserve"> No. </w:t>
                          </w:r>
                          <w:r>
                            <w:rPr>
                              <w:rFonts w:ascii="Montserrat" w:hAnsi="Montserrat"/>
                              <w:b/>
                              <w:color w:val="B79A5E"/>
                              <w:sz w:val="12"/>
                              <w:szCs w:val="12"/>
                            </w:rPr>
                            <w:t>8000</w:t>
                          </w:r>
                          <w:r w:rsidRPr="001B45F5">
                            <w:rPr>
                              <w:rFonts w:ascii="Montserrat" w:hAnsi="Montserrat"/>
                              <w:b/>
                              <w:color w:val="B79A5E"/>
                              <w:sz w:val="12"/>
                              <w:szCs w:val="12"/>
                            </w:rPr>
                            <w:t xml:space="preserve">, Col. </w:t>
                          </w:r>
                          <w:r>
                            <w:rPr>
                              <w:rFonts w:ascii="Montserrat" w:hAnsi="Montserrat"/>
                              <w:b/>
                              <w:color w:val="B79A5E"/>
                              <w:sz w:val="12"/>
                              <w:szCs w:val="12"/>
                            </w:rPr>
                            <w:t xml:space="preserve">Santa María Tequepexpan, </w:t>
                          </w:r>
                          <w:r w:rsidRPr="001B45F5">
                            <w:rPr>
                              <w:rFonts w:ascii="Montserrat" w:hAnsi="Montserrat"/>
                              <w:b/>
                              <w:color w:val="B79A5E"/>
                              <w:sz w:val="12"/>
                              <w:szCs w:val="12"/>
                            </w:rPr>
                            <w:t xml:space="preserve"> C. P. </w:t>
                          </w:r>
                          <w:r>
                            <w:rPr>
                              <w:rFonts w:ascii="Montserrat" w:hAnsi="Montserrat"/>
                              <w:b/>
                              <w:color w:val="B79A5E"/>
                              <w:sz w:val="12"/>
                              <w:szCs w:val="12"/>
                            </w:rPr>
                            <w:t>45600</w:t>
                          </w:r>
                          <w:r w:rsidRPr="000E6206">
                            <w:rPr>
                              <w:rFonts w:ascii="Montserrat" w:hAnsi="Montserrat"/>
                              <w:b/>
                              <w:color w:val="B79A5E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Montserrat" w:hAnsi="Montserrat"/>
                              <w:b/>
                              <w:color w:val="B79A5E"/>
                              <w:sz w:val="12"/>
                              <w:szCs w:val="12"/>
                            </w:rPr>
                            <w:t>San Pedro Tlaquepaque, Jalisco. Tel 333 283 1240</w:t>
                          </w:r>
                          <w:r w:rsidRPr="001B45F5">
                            <w:rPr>
                              <w:rFonts w:ascii="Montserrat" w:hAnsi="Montserrat"/>
                              <w:b/>
                              <w:color w:val="B79A5E"/>
                              <w:sz w:val="12"/>
                              <w:szCs w:val="12"/>
                            </w:rPr>
                            <w:t>, Ext.</w:t>
                          </w:r>
                          <w:r>
                            <w:rPr>
                              <w:rFonts w:ascii="Montserrat" w:hAnsi="Montserrat"/>
                              <w:b/>
                              <w:color w:val="B79A5E"/>
                              <w:sz w:val="12"/>
                              <w:szCs w:val="12"/>
                            </w:rPr>
                            <w:t xml:space="preserve"> 30250 </w:t>
                          </w:r>
                          <w:r w:rsidRPr="001B45F5">
                            <w:rPr>
                              <w:rFonts w:ascii="Montserrat" w:hAnsi="Montserrat"/>
                              <w:b/>
                              <w:color w:val="B79A5E"/>
                              <w:sz w:val="12"/>
                              <w:szCs w:val="12"/>
                            </w:rPr>
                            <w:t xml:space="preserve"> www</w:t>
                          </w:r>
                          <w:r>
                            <w:rPr>
                              <w:rFonts w:ascii="Montserrat" w:hAnsi="Montserrat"/>
                              <w:b/>
                              <w:color w:val="B79A5E"/>
                              <w:sz w:val="12"/>
                              <w:szCs w:val="12"/>
                            </w:rPr>
                            <w:t>.imss.gob.mx</w:t>
                          </w:r>
                        </w:p>
                        <w:p w14:paraId="0289942D" w14:textId="77777777" w:rsidR="005B7A9B" w:rsidRPr="00984A99" w:rsidRDefault="005B7A9B" w:rsidP="00E05038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10.2pt;margin-top:-27.85pt;width:400.75pt;height:13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" stroked="f">
              <v:textbox>
                <w:txbxContent>
                  <w:p w14:paraId="0AD7594D" w14:textId="77777777" w:rsidR="005B7A9B" w:rsidRPr="001B45F5" w:rsidRDefault="005B7A9B" w:rsidP="00E05038">
                    <w:pPr>
                      <w:rPr>
                        <w:rFonts w:ascii="Montserrat" w:hAnsi="Montserrat"/>
                        <w:b/>
                        <w:color w:val="B79A5E"/>
                        <w:sz w:val="12"/>
                        <w:szCs w:val="12"/>
                      </w:rPr>
                    </w:pPr>
                    <w:r>
                      <w:rPr>
                        <w:rFonts w:ascii="Montserrat" w:hAnsi="Montserrat"/>
                        <w:b/>
                        <w:color w:val="B79A5E"/>
                        <w:sz w:val="12"/>
                        <w:szCs w:val="12"/>
                      </w:rPr>
                      <w:t>Periférico Sur</w:t>
                    </w:r>
                    <w:r w:rsidRPr="001B45F5">
                      <w:rPr>
                        <w:rFonts w:ascii="Montserrat" w:hAnsi="Montserrat"/>
                        <w:b/>
                        <w:color w:val="B79A5E"/>
                        <w:sz w:val="12"/>
                        <w:szCs w:val="12"/>
                      </w:rPr>
                      <w:t xml:space="preserve"> No. </w:t>
                    </w:r>
                    <w:r>
                      <w:rPr>
                        <w:rFonts w:ascii="Montserrat" w:hAnsi="Montserrat"/>
                        <w:b/>
                        <w:color w:val="B79A5E"/>
                        <w:sz w:val="12"/>
                        <w:szCs w:val="12"/>
                      </w:rPr>
                      <w:t>8000</w:t>
                    </w:r>
                    <w:r w:rsidRPr="001B45F5">
                      <w:rPr>
                        <w:rFonts w:ascii="Montserrat" w:hAnsi="Montserrat"/>
                        <w:b/>
                        <w:color w:val="B79A5E"/>
                        <w:sz w:val="12"/>
                        <w:szCs w:val="12"/>
                      </w:rPr>
                      <w:t xml:space="preserve">, Col. </w:t>
                    </w:r>
                    <w:r>
                      <w:rPr>
                        <w:rFonts w:ascii="Montserrat" w:hAnsi="Montserrat"/>
                        <w:b/>
                        <w:color w:val="B79A5E"/>
                        <w:sz w:val="12"/>
                        <w:szCs w:val="12"/>
                      </w:rPr>
                      <w:t xml:space="preserve">Santa María </w:t>
                    </w:r>
                    <w:proofErr w:type="spellStart"/>
                    <w:r>
                      <w:rPr>
                        <w:rFonts w:ascii="Montserrat" w:hAnsi="Montserrat"/>
                        <w:b/>
                        <w:color w:val="B79A5E"/>
                        <w:sz w:val="12"/>
                        <w:szCs w:val="12"/>
                      </w:rPr>
                      <w:t>Tequepexpan</w:t>
                    </w:r>
                    <w:proofErr w:type="spellEnd"/>
                    <w:r>
                      <w:rPr>
                        <w:rFonts w:ascii="Montserrat" w:hAnsi="Montserrat"/>
                        <w:b/>
                        <w:color w:val="B79A5E"/>
                        <w:sz w:val="12"/>
                        <w:szCs w:val="12"/>
                      </w:rPr>
                      <w:t xml:space="preserve">, </w:t>
                    </w:r>
                    <w:r w:rsidRPr="001B45F5">
                      <w:rPr>
                        <w:rFonts w:ascii="Montserrat" w:hAnsi="Montserrat"/>
                        <w:b/>
                        <w:color w:val="B79A5E"/>
                        <w:sz w:val="12"/>
                        <w:szCs w:val="12"/>
                      </w:rPr>
                      <w:t xml:space="preserve"> C. P. </w:t>
                    </w:r>
                    <w:r>
                      <w:rPr>
                        <w:rFonts w:ascii="Montserrat" w:hAnsi="Montserrat"/>
                        <w:b/>
                        <w:color w:val="B79A5E"/>
                        <w:sz w:val="12"/>
                        <w:szCs w:val="12"/>
                      </w:rPr>
                      <w:t>45600</w:t>
                    </w:r>
                    <w:r w:rsidRPr="000E6206">
                      <w:rPr>
                        <w:rFonts w:ascii="Montserrat" w:hAnsi="Montserrat"/>
                        <w:b/>
                        <w:color w:val="B79A5E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Montserrat" w:hAnsi="Montserrat"/>
                        <w:b/>
                        <w:color w:val="B79A5E"/>
                        <w:sz w:val="12"/>
                        <w:szCs w:val="12"/>
                      </w:rPr>
                      <w:t>San Pedro Tlaquepaque, Jalisco. Tel 333 283 1240</w:t>
                    </w:r>
                    <w:r w:rsidRPr="001B45F5">
                      <w:rPr>
                        <w:rFonts w:ascii="Montserrat" w:hAnsi="Montserrat"/>
                        <w:b/>
                        <w:color w:val="B79A5E"/>
                        <w:sz w:val="12"/>
                        <w:szCs w:val="12"/>
                      </w:rPr>
                      <w:t>, Ext.</w:t>
                    </w:r>
                    <w:r>
                      <w:rPr>
                        <w:rFonts w:ascii="Montserrat" w:hAnsi="Montserrat"/>
                        <w:b/>
                        <w:color w:val="B79A5E"/>
                        <w:sz w:val="12"/>
                        <w:szCs w:val="12"/>
                      </w:rPr>
                      <w:t xml:space="preserve"> 30250 </w:t>
                    </w:r>
                    <w:r w:rsidRPr="001B45F5">
                      <w:rPr>
                        <w:rFonts w:ascii="Montserrat" w:hAnsi="Montserrat"/>
                        <w:b/>
                        <w:color w:val="B79A5E"/>
                        <w:sz w:val="12"/>
                        <w:szCs w:val="12"/>
                      </w:rPr>
                      <w:t xml:space="preserve"> www</w:t>
                    </w:r>
                    <w:r>
                      <w:rPr>
                        <w:rFonts w:ascii="Montserrat" w:hAnsi="Montserrat"/>
                        <w:b/>
                        <w:color w:val="B79A5E"/>
                        <w:sz w:val="12"/>
                        <w:szCs w:val="12"/>
                      </w:rPr>
                      <w:t>.imss.gob.mx</w:t>
                    </w:r>
                  </w:p>
                  <w:p w14:paraId="0289942D" w14:textId="77777777" w:rsidR="005B7A9B" w:rsidRPr="00984A99" w:rsidRDefault="005B7A9B" w:rsidP="00E05038"/>
                </w:txbxContent>
              </v:textbox>
              <w10:wrap type="through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7456" behindDoc="1" locked="0" layoutInCell="1" allowOverlap="1" wp14:anchorId="3DA14449" wp14:editId="70CFB67E">
          <wp:simplePos x="0" y="0"/>
          <wp:positionH relativeFrom="column">
            <wp:posOffset>80010</wp:posOffset>
          </wp:positionH>
          <wp:positionV relativeFrom="paragraph">
            <wp:posOffset>-553720</wp:posOffset>
          </wp:positionV>
          <wp:extent cx="6448425" cy="786765"/>
          <wp:effectExtent l="0" t="0" r="9525" b="0"/>
          <wp:wrapThrough wrapText="bothSides">
            <wp:wrapPolygon edited="0">
              <wp:start x="0" y="0"/>
              <wp:lineTo x="0" y="20920"/>
              <wp:lineTo x="21568" y="20920"/>
              <wp:lineTo x="21568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8425" cy="786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66925C" w14:textId="54BB21E1" w:rsidR="005B7A9B" w:rsidRDefault="005B7A9B" w:rsidP="00A60614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EC62B3" w14:textId="77777777" w:rsidR="00D0461A" w:rsidRDefault="00D0461A" w:rsidP="00A60614">
      <w:pPr>
        <w:spacing w:after="0" w:line="240" w:lineRule="auto"/>
      </w:pPr>
      <w:r>
        <w:separator/>
      </w:r>
    </w:p>
  </w:footnote>
  <w:footnote w:type="continuationSeparator" w:id="0">
    <w:p w14:paraId="338601AE" w14:textId="77777777" w:rsidR="00D0461A" w:rsidRDefault="00D0461A" w:rsidP="00A606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0F461D" w14:textId="6EEBE861" w:rsidR="005B7A9B" w:rsidRDefault="005B7A9B" w:rsidP="00881211">
    <w:pPr>
      <w:pStyle w:val="Encabezado"/>
      <w:tabs>
        <w:tab w:val="clear" w:pos="4419"/>
        <w:tab w:val="clear" w:pos="8838"/>
        <w:tab w:val="center" w:pos="4986"/>
      </w:tabs>
      <w:ind w:left="-1134"/>
    </w:pPr>
    <w:r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6B3EC1EE" wp14:editId="26E567E6">
          <wp:simplePos x="0" y="0"/>
          <wp:positionH relativeFrom="column">
            <wp:posOffset>-234315</wp:posOffset>
          </wp:positionH>
          <wp:positionV relativeFrom="paragraph">
            <wp:posOffset>507365</wp:posOffset>
          </wp:positionV>
          <wp:extent cx="2219325" cy="5334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17" r="2817"/>
                  <a:stretch>
                    <a:fillRect/>
                  </a:stretch>
                </pic:blipFill>
                <pic:spPr bwMode="auto">
                  <a:xfrm>
                    <a:off x="0" y="0"/>
                    <a:ext cx="2221567" cy="533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2257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3539013" wp14:editId="3DB33BCA">
              <wp:simplePos x="0" y="0"/>
              <wp:positionH relativeFrom="column">
                <wp:posOffset>1832610</wp:posOffset>
              </wp:positionH>
              <wp:positionV relativeFrom="paragraph">
                <wp:posOffset>392430</wp:posOffset>
              </wp:positionV>
              <wp:extent cx="4981575" cy="752475"/>
              <wp:effectExtent l="0" t="0" r="0" b="9525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81575" cy="752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ACAA7F" w14:textId="77777777" w:rsidR="005B7A9B" w:rsidRPr="00085253" w:rsidRDefault="005B7A9B" w:rsidP="00203CAF">
                          <w:pPr>
                            <w:spacing w:line="240" w:lineRule="auto"/>
                            <w:contextualSpacing/>
                            <w:jc w:val="right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085253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INSTITUTO MEXICANO DEL SEGURO SOCIAL</w:t>
                          </w:r>
                        </w:p>
                        <w:p w14:paraId="3B15A16E" w14:textId="77777777" w:rsidR="005B7A9B" w:rsidRPr="00085253" w:rsidRDefault="005B7A9B" w:rsidP="00203CAF">
                          <w:pPr>
                            <w:spacing w:line="240" w:lineRule="auto"/>
                            <w:contextualSpacing/>
                            <w:jc w:val="right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085253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ORGANO DE OPERACIÓN ADMINISTRATIVA DESCONCENTRADA ESTATAL JALISCO</w:t>
                          </w:r>
                        </w:p>
                        <w:p w14:paraId="47DEC3E4" w14:textId="77777777" w:rsidR="005B7A9B" w:rsidRPr="00085253" w:rsidRDefault="005B7A9B" w:rsidP="00203CAF">
                          <w:pPr>
                            <w:spacing w:line="240" w:lineRule="auto"/>
                            <w:contextualSpacing/>
                            <w:jc w:val="right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085253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COORDINACION DE ABASTECIMIENTO Y EQUIPAMIENTO</w:t>
                          </w:r>
                        </w:p>
                        <w:p w14:paraId="64F84E61" w14:textId="480DCDE1" w:rsidR="005B7A9B" w:rsidRPr="00085253" w:rsidRDefault="005B7A9B" w:rsidP="00203CAF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085253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DEPARTAMENTO DE ADQUISICION DE BIENES Y CONTRATACION DE SERVICIOS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44.3pt;margin-top:30.9pt;width:392.25pt;height:5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" filled="f" stroked="f">
              <v:textbox>
                <w:txbxContent>
                  <w:p w14:paraId="40ACAA7F" w14:textId="77777777" w:rsidR="005B7A9B" w:rsidRPr="00085253" w:rsidRDefault="005B7A9B" w:rsidP="00203CAF">
                    <w:pPr>
                      <w:spacing w:line="240" w:lineRule="auto"/>
                      <w:contextualSpacing/>
                      <w:jc w:val="right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085253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INSTITUTO MEXICANO DEL SEGURO SOCIAL</w:t>
                    </w:r>
                  </w:p>
                  <w:p w14:paraId="3B15A16E" w14:textId="77777777" w:rsidR="005B7A9B" w:rsidRPr="00085253" w:rsidRDefault="005B7A9B" w:rsidP="00203CAF">
                    <w:pPr>
                      <w:spacing w:line="240" w:lineRule="auto"/>
                      <w:contextualSpacing/>
                      <w:jc w:val="right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085253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ORGANO DE OPERACIÓN ADMINISTRATIVA DESCONCENTRADA ESTATAL JALISCO</w:t>
                    </w:r>
                  </w:p>
                  <w:p w14:paraId="47DEC3E4" w14:textId="77777777" w:rsidR="005B7A9B" w:rsidRPr="00085253" w:rsidRDefault="005B7A9B" w:rsidP="00203CAF">
                    <w:pPr>
                      <w:spacing w:line="240" w:lineRule="auto"/>
                      <w:contextualSpacing/>
                      <w:jc w:val="right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085253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COORDINACION DE ABASTECIMIENTO Y EQUIPAMIENTO</w:t>
                    </w:r>
                  </w:p>
                  <w:p w14:paraId="64F84E61" w14:textId="480DCDE1" w:rsidR="005B7A9B" w:rsidRPr="00085253" w:rsidRDefault="005B7A9B" w:rsidP="00203CAF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085253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DEPARTAMENTO DE ADQUISICION DE BIENES Y CONTRATACION DE SERVICIOS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84FB7"/>
    <w:multiLevelType w:val="multilevel"/>
    <w:tmpl w:val="6466F62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F666CE7"/>
    <w:multiLevelType w:val="hybridMultilevel"/>
    <w:tmpl w:val="205A75EC"/>
    <w:lvl w:ilvl="0" w:tplc="DC5C384C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2F623B8"/>
    <w:multiLevelType w:val="hybridMultilevel"/>
    <w:tmpl w:val="A492E52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E34CA2"/>
    <w:multiLevelType w:val="multilevel"/>
    <w:tmpl w:val="6466F62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29BC4814"/>
    <w:multiLevelType w:val="multilevel"/>
    <w:tmpl w:val="6466F62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3011319D"/>
    <w:multiLevelType w:val="hybridMultilevel"/>
    <w:tmpl w:val="0F50BBF2"/>
    <w:lvl w:ilvl="0" w:tplc="E4B220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A8C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6E2D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DA0D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C60D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725D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6633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669D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AE4F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0B420B0"/>
    <w:multiLevelType w:val="multilevel"/>
    <w:tmpl w:val="6466F62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32B9290C"/>
    <w:multiLevelType w:val="multilevel"/>
    <w:tmpl w:val="6466F62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35315C7C"/>
    <w:multiLevelType w:val="multilevel"/>
    <w:tmpl w:val="6466F62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3BC35D77"/>
    <w:multiLevelType w:val="multilevel"/>
    <w:tmpl w:val="6466F62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3BC8308F"/>
    <w:multiLevelType w:val="hybridMultilevel"/>
    <w:tmpl w:val="24509D50"/>
    <w:lvl w:ilvl="0" w:tplc="76DA0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00A6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9A2E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9813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FAC1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4654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72C61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B270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40F1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3D8C64C9"/>
    <w:multiLevelType w:val="multilevel"/>
    <w:tmpl w:val="6466F62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4F72150E"/>
    <w:multiLevelType w:val="hybridMultilevel"/>
    <w:tmpl w:val="C57CD80C"/>
    <w:lvl w:ilvl="0" w:tplc="E8769C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169C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C861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3892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083A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749C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2465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8EFD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C22E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5C311BF1"/>
    <w:multiLevelType w:val="multilevel"/>
    <w:tmpl w:val="6466F62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5C613D70"/>
    <w:multiLevelType w:val="hybridMultilevel"/>
    <w:tmpl w:val="46A6B4A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CD6961A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79441F"/>
    <w:multiLevelType w:val="hybridMultilevel"/>
    <w:tmpl w:val="D5E2E2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560235"/>
    <w:multiLevelType w:val="hybridMultilevel"/>
    <w:tmpl w:val="691CE80E"/>
    <w:lvl w:ilvl="0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598388F"/>
    <w:multiLevelType w:val="hybridMultilevel"/>
    <w:tmpl w:val="0CFA184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5A3417"/>
    <w:multiLevelType w:val="hybridMultilevel"/>
    <w:tmpl w:val="4DC6FC4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84710C"/>
    <w:multiLevelType w:val="multilevel"/>
    <w:tmpl w:val="6466F62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8"/>
  </w:num>
  <w:num w:numId="2">
    <w:abstractNumId w:val="14"/>
  </w:num>
  <w:num w:numId="3">
    <w:abstractNumId w:val="1"/>
  </w:num>
  <w:num w:numId="4">
    <w:abstractNumId w:val="15"/>
  </w:num>
  <w:num w:numId="5">
    <w:abstractNumId w:val="19"/>
  </w:num>
  <w:num w:numId="6">
    <w:abstractNumId w:val="17"/>
  </w:num>
  <w:num w:numId="7">
    <w:abstractNumId w:val="16"/>
  </w:num>
  <w:num w:numId="8">
    <w:abstractNumId w:val="7"/>
  </w:num>
  <w:num w:numId="9">
    <w:abstractNumId w:val="2"/>
  </w:num>
  <w:num w:numId="10">
    <w:abstractNumId w:val="5"/>
  </w:num>
  <w:num w:numId="11">
    <w:abstractNumId w:val="12"/>
  </w:num>
  <w:num w:numId="12">
    <w:abstractNumId w:val="4"/>
  </w:num>
  <w:num w:numId="13">
    <w:abstractNumId w:val="10"/>
  </w:num>
  <w:num w:numId="14">
    <w:abstractNumId w:val="3"/>
  </w:num>
  <w:num w:numId="15">
    <w:abstractNumId w:val="0"/>
  </w:num>
  <w:num w:numId="16">
    <w:abstractNumId w:val="8"/>
  </w:num>
  <w:num w:numId="17">
    <w:abstractNumId w:val="9"/>
  </w:num>
  <w:num w:numId="18">
    <w:abstractNumId w:val="6"/>
  </w:num>
  <w:num w:numId="19">
    <w:abstractNumId w:val="11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868"/>
    <w:rsid w:val="00000302"/>
    <w:rsid w:val="00001AB5"/>
    <w:rsid w:val="00003748"/>
    <w:rsid w:val="0000388D"/>
    <w:rsid w:val="00003AA0"/>
    <w:rsid w:val="0000635D"/>
    <w:rsid w:val="00007DE4"/>
    <w:rsid w:val="00011B8E"/>
    <w:rsid w:val="00012BE0"/>
    <w:rsid w:val="00013483"/>
    <w:rsid w:val="00014C73"/>
    <w:rsid w:val="0001741E"/>
    <w:rsid w:val="00017A59"/>
    <w:rsid w:val="00021C85"/>
    <w:rsid w:val="000220C1"/>
    <w:rsid w:val="00023CEC"/>
    <w:rsid w:val="00030009"/>
    <w:rsid w:val="0003315B"/>
    <w:rsid w:val="00034790"/>
    <w:rsid w:val="00041D3B"/>
    <w:rsid w:val="00045466"/>
    <w:rsid w:val="000474B4"/>
    <w:rsid w:val="00047D00"/>
    <w:rsid w:val="0005196E"/>
    <w:rsid w:val="00051B1C"/>
    <w:rsid w:val="000528F3"/>
    <w:rsid w:val="00053A8A"/>
    <w:rsid w:val="000560C4"/>
    <w:rsid w:val="00056354"/>
    <w:rsid w:val="000575B5"/>
    <w:rsid w:val="0005788B"/>
    <w:rsid w:val="000578B8"/>
    <w:rsid w:val="00057FB3"/>
    <w:rsid w:val="00061390"/>
    <w:rsid w:val="000641D8"/>
    <w:rsid w:val="000663FC"/>
    <w:rsid w:val="00067480"/>
    <w:rsid w:val="00073245"/>
    <w:rsid w:val="00074F20"/>
    <w:rsid w:val="00075190"/>
    <w:rsid w:val="00075210"/>
    <w:rsid w:val="000757C7"/>
    <w:rsid w:val="00076992"/>
    <w:rsid w:val="000801FF"/>
    <w:rsid w:val="00082D7F"/>
    <w:rsid w:val="0008330A"/>
    <w:rsid w:val="0008368E"/>
    <w:rsid w:val="00085253"/>
    <w:rsid w:val="000864FB"/>
    <w:rsid w:val="00087017"/>
    <w:rsid w:val="000923CD"/>
    <w:rsid w:val="00093D33"/>
    <w:rsid w:val="0009491E"/>
    <w:rsid w:val="00094BAF"/>
    <w:rsid w:val="00095786"/>
    <w:rsid w:val="00095E3B"/>
    <w:rsid w:val="00097F66"/>
    <w:rsid w:val="000A2246"/>
    <w:rsid w:val="000A7332"/>
    <w:rsid w:val="000B09BB"/>
    <w:rsid w:val="000B60AB"/>
    <w:rsid w:val="000C0076"/>
    <w:rsid w:val="000C361D"/>
    <w:rsid w:val="000C5502"/>
    <w:rsid w:val="000C569C"/>
    <w:rsid w:val="000C6262"/>
    <w:rsid w:val="000C6B11"/>
    <w:rsid w:val="000D10FD"/>
    <w:rsid w:val="000D4483"/>
    <w:rsid w:val="000D46F6"/>
    <w:rsid w:val="000D5743"/>
    <w:rsid w:val="000E1707"/>
    <w:rsid w:val="000E1A13"/>
    <w:rsid w:val="000E25D8"/>
    <w:rsid w:val="000E2E55"/>
    <w:rsid w:val="000E32ED"/>
    <w:rsid w:val="000E45EF"/>
    <w:rsid w:val="000E65D4"/>
    <w:rsid w:val="000E737E"/>
    <w:rsid w:val="000F24CE"/>
    <w:rsid w:val="000F4901"/>
    <w:rsid w:val="00100595"/>
    <w:rsid w:val="001009B9"/>
    <w:rsid w:val="00100FDD"/>
    <w:rsid w:val="00101FA8"/>
    <w:rsid w:val="00102549"/>
    <w:rsid w:val="00104F23"/>
    <w:rsid w:val="00106D79"/>
    <w:rsid w:val="0010706E"/>
    <w:rsid w:val="00112C83"/>
    <w:rsid w:val="001136CF"/>
    <w:rsid w:val="00113A32"/>
    <w:rsid w:val="00117B39"/>
    <w:rsid w:val="00120EEF"/>
    <w:rsid w:val="00122BAB"/>
    <w:rsid w:val="00126CBB"/>
    <w:rsid w:val="0013191B"/>
    <w:rsid w:val="00131CBE"/>
    <w:rsid w:val="00133FEF"/>
    <w:rsid w:val="00135B98"/>
    <w:rsid w:val="00146BE6"/>
    <w:rsid w:val="001474BE"/>
    <w:rsid w:val="00147C84"/>
    <w:rsid w:val="00153E58"/>
    <w:rsid w:val="00155917"/>
    <w:rsid w:val="00155928"/>
    <w:rsid w:val="00155A20"/>
    <w:rsid w:val="00155D75"/>
    <w:rsid w:val="001564F2"/>
    <w:rsid w:val="001616D2"/>
    <w:rsid w:val="0016247D"/>
    <w:rsid w:val="00165F38"/>
    <w:rsid w:val="00165F58"/>
    <w:rsid w:val="00166C64"/>
    <w:rsid w:val="0016772C"/>
    <w:rsid w:val="0017422B"/>
    <w:rsid w:val="0017706F"/>
    <w:rsid w:val="00180A98"/>
    <w:rsid w:val="00181A5D"/>
    <w:rsid w:val="00182AA9"/>
    <w:rsid w:val="0018310D"/>
    <w:rsid w:val="00183EC8"/>
    <w:rsid w:val="001863EF"/>
    <w:rsid w:val="00187994"/>
    <w:rsid w:val="00191052"/>
    <w:rsid w:val="0019150C"/>
    <w:rsid w:val="00192487"/>
    <w:rsid w:val="00194FA7"/>
    <w:rsid w:val="00195546"/>
    <w:rsid w:val="00195A73"/>
    <w:rsid w:val="001A0417"/>
    <w:rsid w:val="001A1AB3"/>
    <w:rsid w:val="001A55E6"/>
    <w:rsid w:val="001B3B0A"/>
    <w:rsid w:val="001B47DF"/>
    <w:rsid w:val="001C37DA"/>
    <w:rsid w:val="001C442B"/>
    <w:rsid w:val="001C470B"/>
    <w:rsid w:val="001C50B1"/>
    <w:rsid w:val="001C5457"/>
    <w:rsid w:val="001C6294"/>
    <w:rsid w:val="001D12F1"/>
    <w:rsid w:val="001D1A9B"/>
    <w:rsid w:val="001D2146"/>
    <w:rsid w:val="001D543D"/>
    <w:rsid w:val="001D7C54"/>
    <w:rsid w:val="001E0A34"/>
    <w:rsid w:val="001E335B"/>
    <w:rsid w:val="001E3B6D"/>
    <w:rsid w:val="001E3B77"/>
    <w:rsid w:val="001E50FB"/>
    <w:rsid w:val="001E549E"/>
    <w:rsid w:val="001E73D8"/>
    <w:rsid w:val="001E7617"/>
    <w:rsid w:val="001F0EEE"/>
    <w:rsid w:val="001F272E"/>
    <w:rsid w:val="001F5795"/>
    <w:rsid w:val="001F6935"/>
    <w:rsid w:val="001F7B87"/>
    <w:rsid w:val="002000D9"/>
    <w:rsid w:val="002001DB"/>
    <w:rsid w:val="0020259B"/>
    <w:rsid w:val="00203CAF"/>
    <w:rsid w:val="0020414D"/>
    <w:rsid w:val="0020530A"/>
    <w:rsid w:val="00205B73"/>
    <w:rsid w:val="00205D84"/>
    <w:rsid w:val="00207FF8"/>
    <w:rsid w:val="00213CD1"/>
    <w:rsid w:val="00215541"/>
    <w:rsid w:val="00215F3E"/>
    <w:rsid w:val="0021727F"/>
    <w:rsid w:val="00217D80"/>
    <w:rsid w:val="00222587"/>
    <w:rsid w:val="00222D81"/>
    <w:rsid w:val="00224259"/>
    <w:rsid w:val="00224C85"/>
    <w:rsid w:val="00226121"/>
    <w:rsid w:val="00230770"/>
    <w:rsid w:val="00230A35"/>
    <w:rsid w:val="002315F0"/>
    <w:rsid w:val="00231CCF"/>
    <w:rsid w:val="00231F48"/>
    <w:rsid w:val="00232A67"/>
    <w:rsid w:val="00232B31"/>
    <w:rsid w:val="0023467C"/>
    <w:rsid w:val="00240913"/>
    <w:rsid w:val="00242ADB"/>
    <w:rsid w:val="00243C1B"/>
    <w:rsid w:val="002507A6"/>
    <w:rsid w:val="002540AF"/>
    <w:rsid w:val="00254A14"/>
    <w:rsid w:val="00254AB8"/>
    <w:rsid w:val="00255495"/>
    <w:rsid w:val="0025636C"/>
    <w:rsid w:val="002575ED"/>
    <w:rsid w:val="00257F0E"/>
    <w:rsid w:val="0026191B"/>
    <w:rsid w:val="00264211"/>
    <w:rsid w:val="00270253"/>
    <w:rsid w:val="0027079B"/>
    <w:rsid w:val="00271107"/>
    <w:rsid w:val="002748DC"/>
    <w:rsid w:val="002759A7"/>
    <w:rsid w:val="002769F4"/>
    <w:rsid w:val="00277B51"/>
    <w:rsid w:val="002828B7"/>
    <w:rsid w:val="00282C34"/>
    <w:rsid w:val="0028465E"/>
    <w:rsid w:val="0028520C"/>
    <w:rsid w:val="00287936"/>
    <w:rsid w:val="00287ACA"/>
    <w:rsid w:val="00290DD3"/>
    <w:rsid w:val="00291061"/>
    <w:rsid w:val="002939B1"/>
    <w:rsid w:val="00295D0B"/>
    <w:rsid w:val="002968E6"/>
    <w:rsid w:val="002A49FC"/>
    <w:rsid w:val="002A4F9A"/>
    <w:rsid w:val="002A727D"/>
    <w:rsid w:val="002B0164"/>
    <w:rsid w:val="002B0FD6"/>
    <w:rsid w:val="002B28FA"/>
    <w:rsid w:val="002B5DA2"/>
    <w:rsid w:val="002B5FA9"/>
    <w:rsid w:val="002B647B"/>
    <w:rsid w:val="002B68D6"/>
    <w:rsid w:val="002B6B7D"/>
    <w:rsid w:val="002C01F8"/>
    <w:rsid w:val="002C0B0B"/>
    <w:rsid w:val="002C217B"/>
    <w:rsid w:val="002C2B19"/>
    <w:rsid w:val="002C3F5C"/>
    <w:rsid w:val="002C519E"/>
    <w:rsid w:val="002C536B"/>
    <w:rsid w:val="002C5F08"/>
    <w:rsid w:val="002C7EB1"/>
    <w:rsid w:val="002D1FEB"/>
    <w:rsid w:val="002D3A38"/>
    <w:rsid w:val="002D469A"/>
    <w:rsid w:val="002D6EA9"/>
    <w:rsid w:val="002E0DD8"/>
    <w:rsid w:val="002E176C"/>
    <w:rsid w:val="002E1D7F"/>
    <w:rsid w:val="002E492B"/>
    <w:rsid w:val="002E5AFC"/>
    <w:rsid w:val="002F0A8E"/>
    <w:rsid w:val="002F2F99"/>
    <w:rsid w:val="002F342E"/>
    <w:rsid w:val="002F507B"/>
    <w:rsid w:val="002F63F7"/>
    <w:rsid w:val="002F6FC6"/>
    <w:rsid w:val="0030475C"/>
    <w:rsid w:val="0030523C"/>
    <w:rsid w:val="003057DF"/>
    <w:rsid w:val="00307018"/>
    <w:rsid w:val="00312C48"/>
    <w:rsid w:val="0031331C"/>
    <w:rsid w:val="00313828"/>
    <w:rsid w:val="003148D7"/>
    <w:rsid w:val="00314D7D"/>
    <w:rsid w:val="0031641D"/>
    <w:rsid w:val="00316647"/>
    <w:rsid w:val="0032217A"/>
    <w:rsid w:val="00323DEB"/>
    <w:rsid w:val="00327132"/>
    <w:rsid w:val="00331597"/>
    <w:rsid w:val="0033237E"/>
    <w:rsid w:val="0033367F"/>
    <w:rsid w:val="00341A7E"/>
    <w:rsid w:val="00341FAB"/>
    <w:rsid w:val="00343E2F"/>
    <w:rsid w:val="0034551C"/>
    <w:rsid w:val="00346B77"/>
    <w:rsid w:val="00347496"/>
    <w:rsid w:val="0035003A"/>
    <w:rsid w:val="003508DC"/>
    <w:rsid w:val="0035158B"/>
    <w:rsid w:val="00352561"/>
    <w:rsid w:val="00352E14"/>
    <w:rsid w:val="0035303F"/>
    <w:rsid w:val="00353664"/>
    <w:rsid w:val="00354472"/>
    <w:rsid w:val="00356D0C"/>
    <w:rsid w:val="00356E6E"/>
    <w:rsid w:val="00362F85"/>
    <w:rsid w:val="003646B0"/>
    <w:rsid w:val="003660E7"/>
    <w:rsid w:val="00373638"/>
    <w:rsid w:val="00380241"/>
    <w:rsid w:val="00380E0E"/>
    <w:rsid w:val="0038119C"/>
    <w:rsid w:val="00381258"/>
    <w:rsid w:val="003821FD"/>
    <w:rsid w:val="003844F3"/>
    <w:rsid w:val="0038451D"/>
    <w:rsid w:val="00386623"/>
    <w:rsid w:val="00386B04"/>
    <w:rsid w:val="0038714E"/>
    <w:rsid w:val="00391FC8"/>
    <w:rsid w:val="00395AB2"/>
    <w:rsid w:val="00395F2F"/>
    <w:rsid w:val="003967E1"/>
    <w:rsid w:val="00396B0F"/>
    <w:rsid w:val="003A1B34"/>
    <w:rsid w:val="003A1CBE"/>
    <w:rsid w:val="003A332E"/>
    <w:rsid w:val="003A3D77"/>
    <w:rsid w:val="003A7996"/>
    <w:rsid w:val="003B256D"/>
    <w:rsid w:val="003B25D5"/>
    <w:rsid w:val="003B4415"/>
    <w:rsid w:val="003B48F1"/>
    <w:rsid w:val="003B5C2F"/>
    <w:rsid w:val="003B6AD8"/>
    <w:rsid w:val="003B6DF1"/>
    <w:rsid w:val="003B74F3"/>
    <w:rsid w:val="003C2BEF"/>
    <w:rsid w:val="003C3171"/>
    <w:rsid w:val="003C3A42"/>
    <w:rsid w:val="003C65B7"/>
    <w:rsid w:val="003C6AE2"/>
    <w:rsid w:val="003C771D"/>
    <w:rsid w:val="003C7E57"/>
    <w:rsid w:val="003C7F60"/>
    <w:rsid w:val="003D06D8"/>
    <w:rsid w:val="003D12FB"/>
    <w:rsid w:val="003D38C9"/>
    <w:rsid w:val="003D426C"/>
    <w:rsid w:val="003D45F0"/>
    <w:rsid w:val="003D4B1C"/>
    <w:rsid w:val="003D6CC5"/>
    <w:rsid w:val="003D6D98"/>
    <w:rsid w:val="003D743C"/>
    <w:rsid w:val="003D7769"/>
    <w:rsid w:val="003E2521"/>
    <w:rsid w:val="003E37A0"/>
    <w:rsid w:val="003E4100"/>
    <w:rsid w:val="003E47E1"/>
    <w:rsid w:val="003E60A3"/>
    <w:rsid w:val="003E69F8"/>
    <w:rsid w:val="003E75E9"/>
    <w:rsid w:val="003F006B"/>
    <w:rsid w:val="003F3060"/>
    <w:rsid w:val="003F6CF5"/>
    <w:rsid w:val="003F7780"/>
    <w:rsid w:val="004010E4"/>
    <w:rsid w:val="00403041"/>
    <w:rsid w:val="0040558B"/>
    <w:rsid w:val="0040781B"/>
    <w:rsid w:val="00407D8E"/>
    <w:rsid w:val="00410C52"/>
    <w:rsid w:val="0041640A"/>
    <w:rsid w:val="004221DE"/>
    <w:rsid w:val="00422A67"/>
    <w:rsid w:val="00422FA6"/>
    <w:rsid w:val="004242F8"/>
    <w:rsid w:val="004257B2"/>
    <w:rsid w:val="00426871"/>
    <w:rsid w:val="00432421"/>
    <w:rsid w:val="004348E2"/>
    <w:rsid w:val="00434B58"/>
    <w:rsid w:val="00441372"/>
    <w:rsid w:val="004419DF"/>
    <w:rsid w:val="00441E8C"/>
    <w:rsid w:val="0044343A"/>
    <w:rsid w:val="00443550"/>
    <w:rsid w:val="00443695"/>
    <w:rsid w:val="00443A70"/>
    <w:rsid w:val="00446186"/>
    <w:rsid w:val="00446836"/>
    <w:rsid w:val="00446E37"/>
    <w:rsid w:val="0045267F"/>
    <w:rsid w:val="00453ABE"/>
    <w:rsid w:val="00454D2A"/>
    <w:rsid w:val="00454D50"/>
    <w:rsid w:val="00456448"/>
    <w:rsid w:val="004574A5"/>
    <w:rsid w:val="0046104F"/>
    <w:rsid w:val="00461C96"/>
    <w:rsid w:val="0046400A"/>
    <w:rsid w:val="004676E8"/>
    <w:rsid w:val="004716CC"/>
    <w:rsid w:val="004731D1"/>
    <w:rsid w:val="00474200"/>
    <w:rsid w:val="0047435D"/>
    <w:rsid w:val="00477F58"/>
    <w:rsid w:val="0048200D"/>
    <w:rsid w:val="0048241C"/>
    <w:rsid w:val="00486CD4"/>
    <w:rsid w:val="0049576B"/>
    <w:rsid w:val="00497737"/>
    <w:rsid w:val="004A2CC6"/>
    <w:rsid w:val="004A4046"/>
    <w:rsid w:val="004A5B66"/>
    <w:rsid w:val="004A65C0"/>
    <w:rsid w:val="004A68FC"/>
    <w:rsid w:val="004A6910"/>
    <w:rsid w:val="004A74A9"/>
    <w:rsid w:val="004B233A"/>
    <w:rsid w:val="004B2C18"/>
    <w:rsid w:val="004B3805"/>
    <w:rsid w:val="004B4782"/>
    <w:rsid w:val="004B4C07"/>
    <w:rsid w:val="004B7AB6"/>
    <w:rsid w:val="004C09F7"/>
    <w:rsid w:val="004C1A23"/>
    <w:rsid w:val="004C22DD"/>
    <w:rsid w:val="004C3CBB"/>
    <w:rsid w:val="004C3EC2"/>
    <w:rsid w:val="004C548C"/>
    <w:rsid w:val="004C576F"/>
    <w:rsid w:val="004C6293"/>
    <w:rsid w:val="004C6AC6"/>
    <w:rsid w:val="004C7622"/>
    <w:rsid w:val="004D0F10"/>
    <w:rsid w:val="004D302F"/>
    <w:rsid w:val="004E05C9"/>
    <w:rsid w:val="004E06D3"/>
    <w:rsid w:val="004E28E5"/>
    <w:rsid w:val="004E2D44"/>
    <w:rsid w:val="004E3112"/>
    <w:rsid w:val="004E566E"/>
    <w:rsid w:val="004E59AA"/>
    <w:rsid w:val="004E5AB5"/>
    <w:rsid w:val="004E5C81"/>
    <w:rsid w:val="004E64AD"/>
    <w:rsid w:val="004E7F9B"/>
    <w:rsid w:val="004F0AB1"/>
    <w:rsid w:val="004F32B3"/>
    <w:rsid w:val="004F3E4E"/>
    <w:rsid w:val="004F486C"/>
    <w:rsid w:val="004F63C6"/>
    <w:rsid w:val="00500415"/>
    <w:rsid w:val="00501DD1"/>
    <w:rsid w:val="00506CD1"/>
    <w:rsid w:val="005077A9"/>
    <w:rsid w:val="00507AA9"/>
    <w:rsid w:val="00511735"/>
    <w:rsid w:val="005139C2"/>
    <w:rsid w:val="00523BC1"/>
    <w:rsid w:val="005273FD"/>
    <w:rsid w:val="005278BF"/>
    <w:rsid w:val="00530156"/>
    <w:rsid w:val="005337D7"/>
    <w:rsid w:val="00533F2F"/>
    <w:rsid w:val="005355B4"/>
    <w:rsid w:val="00536458"/>
    <w:rsid w:val="00536BDD"/>
    <w:rsid w:val="0054031F"/>
    <w:rsid w:val="00540772"/>
    <w:rsid w:val="005443FE"/>
    <w:rsid w:val="00544441"/>
    <w:rsid w:val="00544B42"/>
    <w:rsid w:val="00544C6B"/>
    <w:rsid w:val="005457A9"/>
    <w:rsid w:val="00551A2F"/>
    <w:rsid w:val="00555AC9"/>
    <w:rsid w:val="00557DEB"/>
    <w:rsid w:val="00560970"/>
    <w:rsid w:val="0056446B"/>
    <w:rsid w:val="00564DED"/>
    <w:rsid w:val="00565640"/>
    <w:rsid w:val="00567D56"/>
    <w:rsid w:val="005707DC"/>
    <w:rsid w:val="0057155D"/>
    <w:rsid w:val="00571609"/>
    <w:rsid w:val="0057243B"/>
    <w:rsid w:val="00572E6F"/>
    <w:rsid w:val="005748AC"/>
    <w:rsid w:val="00577E7A"/>
    <w:rsid w:val="0058149E"/>
    <w:rsid w:val="005829D0"/>
    <w:rsid w:val="00584AD8"/>
    <w:rsid w:val="0058632A"/>
    <w:rsid w:val="00587310"/>
    <w:rsid w:val="00587C68"/>
    <w:rsid w:val="0059095F"/>
    <w:rsid w:val="005915DA"/>
    <w:rsid w:val="00592E4D"/>
    <w:rsid w:val="0059324A"/>
    <w:rsid w:val="005954BC"/>
    <w:rsid w:val="005965EA"/>
    <w:rsid w:val="005A05FB"/>
    <w:rsid w:val="005A0936"/>
    <w:rsid w:val="005A2275"/>
    <w:rsid w:val="005A48E1"/>
    <w:rsid w:val="005A7B11"/>
    <w:rsid w:val="005B0A76"/>
    <w:rsid w:val="005B11DE"/>
    <w:rsid w:val="005B131F"/>
    <w:rsid w:val="005B3899"/>
    <w:rsid w:val="005B3B84"/>
    <w:rsid w:val="005B4040"/>
    <w:rsid w:val="005B4228"/>
    <w:rsid w:val="005B528F"/>
    <w:rsid w:val="005B59C3"/>
    <w:rsid w:val="005B59E5"/>
    <w:rsid w:val="005B5DCE"/>
    <w:rsid w:val="005B7A9B"/>
    <w:rsid w:val="005C40CB"/>
    <w:rsid w:val="005C4441"/>
    <w:rsid w:val="005C647D"/>
    <w:rsid w:val="005C7116"/>
    <w:rsid w:val="005C7337"/>
    <w:rsid w:val="005D0F7A"/>
    <w:rsid w:val="005D773C"/>
    <w:rsid w:val="005D795C"/>
    <w:rsid w:val="005E23E5"/>
    <w:rsid w:val="005E323B"/>
    <w:rsid w:val="005E34D2"/>
    <w:rsid w:val="005E41D5"/>
    <w:rsid w:val="005E4529"/>
    <w:rsid w:val="005E46DE"/>
    <w:rsid w:val="005E4EA3"/>
    <w:rsid w:val="005E6426"/>
    <w:rsid w:val="005E7E33"/>
    <w:rsid w:val="005F0D09"/>
    <w:rsid w:val="005F1464"/>
    <w:rsid w:val="005F17B4"/>
    <w:rsid w:val="005F22DC"/>
    <w:rsid w:val="005F298D"/>
    <w:rsid w:val="005F2B90"/>
    <w:rsid w:val="005F51A4"/>
    <w:rsid w:val="005F75B5"/>
    <w:rsid w:val="00600E47"/>
    <w:rsid w:val="00602CE7"/>
    <w:rsid w:val="006047FB"/>
    <w:rsid w:val="00604C9D"/>
    <w:rsid w:val="006059E9"/>
    <w:rsid w:val="00605A66"/>
    <w:rsid w:val="00605E97"/>
    <w:rsid w:val="0060636F"/>
    <w:rsid w:val="006144F6"/>
    <w:rsid w:val="00614B30"/>
    <w:rsid w:val="0061565F"/>
    <w:rsid w:val="00615D0E"/>
    <w:rsid w:val="00615E5E"/>
    <w:rsid w:val="006175CB"/>
    <w:rsid w:val="00617C69"/>
    <w:rsid w:val="0062255B"/>
    <w:rsid w:val="006227CB"/>
    <w:rsid w:val="00625619"/>
    <w:rsid w:val="00625E3E"/>
    <w:rsid w:val="00625FE8"/>
    <w:rsid w:val="00626733"/>
    <w:rsid w:val="006268AD"/>
    <w:rsid w:val="006302D6"/>
    <w:rsid w:val="0063428C"/>
    <w:rsid w:val="00635378"/>
    <w:rsid w:val="006405B4"/>
    <w:rsid w:val="0064151A"/>
    <w:rsid w:val="00641F12"/>
    <w:rsid w:val="006420B6"/>
    <w:rsid w:val="006420D5"/>
    <w:rsid w:val="006438A1"/>
    <w:rsid w:val="00646148"/>
    <w:rsid w:val="00651169"/>
    <w:rsid w:val="00651A50"/>
    <w:rsid w:val="00651E36"/>
    <w:rsid w:val="006544D7"/>
    <w:rsid w:val="00654E74"/>
    <w:rsid w:val="006552C3"/>
    <w:rsid w:val="0065565B"/>
    <w:rsid w:val="00660F01"/>
    <w:rsid w:val="00661CA3"/>
    <w:rsid w:val="006627C1"/>
    <w:rsid w:val="00662B28"/>
    <w:rsid w:val="00663465"/>
    <w:rsid w:val="00664AE8"/>
    <w:rsid w:val="00666BDB"/>
    <w:rsid w:val="00667982"/>
    <w:rsid w:val="006735B6"/>
    <w:rsid w:val="00674374"/>
    <w:rsid w:val="006814AA"/>
    <w:rsid w:val="006815B4"/>
    <w:rsid w:val="00682498"/>
    <w:rsid w:val="00683208"/>
    <w:rsid w:val="006836CD"/>
    <w:rsid w:val="00684A14"/>
    <w:rsid w:val="0068779B"/>
    <w:rsid w:val="00687A5A"/>
    <w:rsid w:val="00690276"/>
    <w:rsid w:val="0069337D"/>
    <w:rsid w:val="006934F9"/>
    <w:rsid w:val="00693B49"/>
    <w:rsid w:val="00694747"/>
    <w:rsid w:val="00694A86"/>
    <w:rsid w:val="00696659"/>
    <w:rsid w:val="0069672C"/>
    <w:rsid w:val="006970DC"/>
    <w:rsid w:val="00697606"/>
    <w:rsid w:val="006A1243"/>
    <w:rsid w:val="006A3EA3"/>
    <w:rsid w:val="006A6EFB"/>
    <w:rsid w:val="006B022E"/>
    <w:rsid w:val="006B1189"/>
    <w:rsid w:val="006B3810"/>
    <w:rsid w:val="006B44C8"/>
    <w:rsid w:val="006B4D12"/>
    <w:rsid w:val="006B720D"/>
    <w:rsid w:val="006C0487"/>
    <w:rsid w:val="006C0766"/>
    <w:rsid w:val="006C7F59"/>
    <w:rsid w:val="006D1591"/>
    <w:rsid w:val="006D1AF2"/>
    <w:rsid w:val="006D3749"/>
    <w:rsid w:val="006D5468"/>
    <w:rsid w:val="006D682C"/>
    <w:rsid w:val="006D7542"/>
    <w:rsid w:val="006D769B"/>
    <w:rsid w:val="006E3134"/>
    <w:rsid w:val="006E484B"/>
    <w:rsid w:val="006E6A3B"/>
    <w:rsid w:val="006F0A57"/>
    <w:rsid w:val="006F28FB"/>
    <w:rsid w:val="006F3B89"/>
    <w:rsid w:val="006F443A"/>
    <w:rsid w:val="006F6066"/>
    <w:rsid w:val="006F6E7A"/>
    <w:rsid w:val="006F6FA7"/>
    <w:rsid w:val="006F7403"/>
    <w:rsid w:val="006F78AE"/>
    <w:rsid w:val="00700D44"/>
    <w:rsid w:val="00701DD0"/>
    <w:rsid w:val="00702BAD"/>
    <w:rsid w:val="0070337C"/>
    <w:rsid w:val="00703DC4"/>
    <w:rsid w:val="00704144"/>
    <w:rsid w:val="00705CF3"/>
    <w:rsid w:val="00710141"/>
    <w:rsid w:val="00710211"/>
    <w:rsid w:val="0071077A"/>
    <w:rsid w:val="00710789"/>
    <w:rsid w:val="00711273"/>
    <w:rsid w:val="00713DEB"/>
    <w:rsid w:val="00713E88"/>
    <w:rsid w:val="00714672"/>
    <w:rsid w:val="00714CB6"/>
    <w:rsid w:val="007150AA"/>
    <w:rsid w:val="00715614"/>
    <w:rsid w:val="00715F1D"/>
    <w:rsid w:val="0072186E"/>
    <w:rsid w:val="00721D35"/>
    <w:rsid w:val="00721DB2"/>
    <w:rsid w:val="00721F6A"/>
    <w:rsid w:val="00722AFF"/>
    <w:rsid w:val="00723F25"/>
    <w:rsid w:val="007279BA"/>
    <w:rsid w:val="00733462"/>
    <w:rsid w:val="0073633E"/>
    <w:rsid w:val="007366C9"/>
    <w:rsid w:val="00737779"/>
    <w:rsid w:val="0074175E"/>
    <w:rsid w:val="007418DE"/>
    <w:rsid w:val="00741D73"/>
    <w:rsid w:val="00742D16"/>
    <w:rsid w:val="00742F0E"/>
    <w:rsid w:val="00742FFA"/>
    <w:rsid w:val="00745B58"/>
    <w:rsid w:val="007466D3"/>
    <w:rsid w:val="00746AF7"/>
    <w:rsid w:val="00752456"/>
    <w:rsid w:val="0075327F"/>
    <w:rsid w:val="00753A7C"/>
    <w:rsid w:val="00754AE7"/>
    <w:rsid w:val="0075791D"/>
    <w:rsid w:val="00757D68"/>
    <w:rsid w:val="00764D1B"/>
    <w:rsid w:val="007703A5"/>
    <w:rsid w:val="0077121B"/>
    <w:rsid w:val="00771868"/>
    <w:rsid w:val="007719AD"/>
    <w:rsid w:val="00774767"/>
    <w:rsid w:val="00774800"/>
    <w:rsid w:val="00774C6F"/>
    <w:rsid w:val="007757FE"/>
    <w:rsid w:val="00775BF1"/>
    <w:rsid w:val="00775E97"/>
    <w:rsid w:val="00776E72"/>
    <w:rsid w:val="0077799C"/>
    <w:rsid w:val="00777DFD"/>
    <w:rsid w:val="00781838"/>
    <w:rsid w:val="007933BA"/>
    <w:rsid w:val="00795184"/>
    <w:rsid w:val="0079755B"/>
    <w:rsid w:val="007A1CB7"/>
    <w:rsid w:val="007A3998"/>
    <w:rsid w:val="007A5DDD"/>
    <w:rsid w:val="007A66F5"/>
    <w:rsid w:val="007A6757"/>
    <w:rsid w:val="007A7E47"/>
    <w:rsid w:val="007B144D"/>
    <w:rsid w:val="007B17D8"/>
    <w:rsid w:val="007B27F6"/>
    <w:rsid w:val="007B3F65"/>
    <w:rsid w:val="007B5521"/>
    <w:rsid w:val="007B7488"/>
    <w:rsid w:val="007C1A0C"/>
    <w:rsid w:val="007C205E"/>
    <w:rsid w:val="007C4627"/>
    <w:rsid w:val="007C4E7F"/>
    <w:rsid w:val="007C72C0"/>
    <w:rsid w:val="007C745C"/>
    <w:rsid w:val="007D234A"/>
    <w:rsid w:val="007D300E"/>
    <w:rsid w:val="007D3B04"/>
    <w:rsid w:val="007D3BE2"/>
    <w:rsid w:val="007D66F7"/>
    <w:rsid w:val="007D75D3"/>
    <w:rsid w:val="007E0BEE"/>
    <w:rsid w:val="007E164C"/>
    <w:rsid w:val="007E3ACB"/>
    <w:rsid w:val="007E5814"/>
    <w:rsid w:val="007E5F01"/>
    <w:rsid w:val="007E72E3"/>
    <w:rsid w:val="007E7867"/>
    <w:rsid w:val="007F0876"/>
    <w:rsid w:val="007F2B18"/>
    <w:rsid w:val="0080065C"/>
    <w:rsid w:val="00803EB9"/>
    <w:rsid w:val="008042FE"/>
    <w:rsid w:val="008071E1"/>
    <w:rsid w:val="008114C9"/>
    <w:rsid w:val="008122C8"/>
    <w:rsid w:val="00813A20"/>
    <w:rsid w:val="00814533"/>
    <w:rsid w:val="00815347"/>
    <w:rsid w:val="00815FCB"/>
    <w:rsid w:val="0081639C"/>
    <w:rsid w:val="00816711"/>
    <w:rsid w:val="00820ADA"/>
    <w:rsid w:val="00821C9F"/>
    <w:rsid w:val="00822557"/>
    <w:rsid w:val="00823975"/>
    <w:rsid w:val="00825A4A"/>
    <w:rsid w:val="008264EF"/>
    <w:rsid w:val="00826687"/>
    <w:rsid w:val="00827EB9"/>
    <w:rsid w:val="008326DB"/>
    <w:rsid w:val="00833F47"/>
    <w:rsid w:val="00834316"/>
    <w:rsid w:val="00835F71"/>
    <w:rsid w:val="00836BF1"/>
    <w:rsid w:val="00836CA6"/>
    <w:rsid w:val="008373F4"/>
    <w:rsid w:val="00842EA4"/>
    <w:rsid w:val="00843235"/>
    <w:rsid w:val="0084586D"/>
    <w:rsid w:val="00846A0A"/>
    <w:rsid w:val="00846A86"/>
    <w:rsid w:val="00850128"/>
    <w:rsid w:val="008517E7"/>
    <w:rsid w:val="00852CC2"/>
    <w:rsid w:val="0085364B"/>
    <w:rsid w:val="008559BD"/>
    <w:rsid w:val="008572D2"/>
    <w:rsid w:val="00857E95"/>
    <w:rsid w:val="00857EEC"/>
    <w:rsid w:val="00864380"/>
    <w:rsid w:val="0086614E"/>
    <w:rsid w:val="00867A58"/>
    <w:rsid w:val="008722BD"/>
    <w:rsid w:val="008728E6"/>
    <w:rsid w:val="0087649E"/>
    <w:rsid w:val="008764BB"/>
    <w:rsid w:val="00877A84"/>
    <w:rsid w:val="00880144"/>
    <w:rsid w:val="00881211"/>
    <w:rsid w:val="00881E77"/>
    <w:rsid w:val="00881E80"/>
    <w:rsid w:val="00882281"/>
    <w:rsid w:val="0088244B"/>
    <w:rsid w:val="00883053"/>
    <w:rsid w:val="00883382"/>
    <w:rsid w:val="00883B13"/>
    <w:rsid w:val="00884445"/>
    <w:rsid w:val="0088663A"/>
    <w:rsid w:val="008904D0"/>
    <w:rsid w:val="008909DF"/>
    <w:rsid w:val="00893E33"/>
    <w:rsid w:val="008950EB"/>
    <w:rsid w:val="008961FF"/>
    <w:rsid w:val="00896B85"/>
    <w:rsid w:val="00896F4F"/>
    <w:rsid w:val="008A0163"/>
    <w:rsid w:val="008A085C"/>
    <w:rsid w:val="008A1728"/>
    <w:rsid w:val="008A749A"/>
    <w:rsid w:val="008B4A37"/>
    <w:rsid w:val="008B5B33"/>
    <w:rsid w:val="008C0268"/>
    <w:rsid w:val="008C0E95"/>
    <w:rsid w:val="008C2AF4"/>
    <w:rsid w:val="008C36F0"/>
    <w:rsid w:val="008C3D96"/>
    <w:rsid w:val="008C404C"/>
    <w:rsid w:val="008C47C0"/>
    <w:rsid w:val="008C498E"/>
    <w:rsid w:val="008C498F"/>
    <w:rsid w:val="008C4BDC"/>
    <w:rsid w:val="008C6B0B"/>
    <w:rsid w:val="008C7540"/>
    <w:rsid w:val="008D2E1F"/>
    <w:rsid w:val="008D4296"/>
    <w:rsid w:val="008D44C1"/>
    <w:rsid w:val="008D555A"/>
    <w:rsid w:val="008D75E4"/>
    <w:rsid w:val="008E2217"/>
    <w:rsid w:val="008E2BF3"/>
    <w:rsid w:val="008E337C"/>
    <w:rsid w:val="008E3AB3"/>
    <w:rsid w:val="008E5232"/>
    <w:rsid w:val="008E54C7"/>
    <w:rsid w:val="008E6C37"/>
    <w:rsid w:val="008E7268"/>
    <w:rsid w:val="008E7E93"/>
    <w:rsid w:val="008F71BF"/>
    <w:rsid w:val="008F7537"/>
    <w:rsid w:val="008F7563"/>
    <w:rsid w:val="008F7807"/>
    <w:rsid w:val="0090084E"/>
    <w:rsid w:val="009009CC"/>
    <w:rsid w:val="00903E2B"/>
    <w:rsid w:val="0090435A"/>
    <w:rsid w:val="00905A9D"/>
    <w:rsid w:val="009060DC"/>
    <w:rsid w:val="00906F96"/>
    <w:rsid w:val="00907ADD"/>
    <w:rsid w:val="009103E8"/>
    <w:rsid w:val="00910EEA"/>
    <w:rsid w:val="0091176C"/>
    <w:rsid w:val="00912447"/>
    <w:rsid w:val="00912C9C"/>
    <w:rsid w:val="009134AD"/>
    <w:rsid w:val="00915A22"/>
    <w:rsid w:val="00917A7C"/>
    <w:rsid w:val="00920F86"/>
    <w:rsid w:val="0092330F"/>
    <w:rsid w:val="0092344E"/>
    <w:rsid w:val="00923D4C"/>
    <w:rsid w:val="009274D5"/>
    <w:rsid w:val="009277F9"/>
    <w:rsid w:val="0093150E"/>
    <w:rsid w:val="009342C6"/>
    <w:rsid w:val="009369D1"/>
    <w:rsid w:val="00940876"/>
    <w:rsid w:val="00940D32"/>
    <w:rsid w:val="0094188A"/>
    <w:rsid w:val="00943385"/>
    <w:rsid w:val="00945606"/>
    <w:rsid w:val="0094576E"/>
    <w:rsid w:val="0094647E"/>
    <w:rsid w:val="0094657E"/>
    <w:rsid w:val="00946A06"/>
    <w:rsid w:val="0095018B"/>
    <w:rsid w:val="00950A8E"/>
    <w:rsid w:val="00951E3F"/>
    <w:rsid w:val="00951E41"/>
    <w:rsid w:val="00952ED4"/>
    <w:rsid w:val="00954462"/>
    <w:rsid w:val="009550B8"/>
    <w:rsid w:val="009569DE"/>
    <w:rsid w:val="009577AA"/>
    <w:rsid w:val="0096173C"/>
    <w:rsid w:val="00961F09"/>
    <w:rsid w:val="00965BB9"/>
    <w:rsid w:val="00966BF7"/>
    <w:rsid w:val="00966C03"/>
    <w:rsid w:val="00970C01"/>
    <w:rsid w:val="00971230"/>
    <w:rsid w:val="00972396"/>
    <w:rsid w:val="00972DD6"/>
    <w:rsid w:val="009734C6"/>
    <w:rsid w:val="009754BC"/>
    <w:rsid w:val="009769A1"/>
    <w:rsid w:val="009769A3"/>
    <w:rsid w:val="00976BC4"/>
    <w:rsid w:val="00976DFD"/>
    <w:rsid w:val="00980737"/>
    <w:rsid w:val="00980AEA"/>
    <w:rsid w:val="00980F6E"/>
    <w:rsid w:val="00981478"/>
    <w:rsid w:val="0098229E"/>
    <w:rsid w:val="009850C3"/>
    <w:rsid w:val="0098686E"/>
    <w:rsid w:val="00987A63"/>
    <w:rsid w:val="00992128"/>
    <w:rsid w:val="00992702"/>
    <w:rsid w:val="0099332B"/>
    <w:rsid w:val="00994675"/>
    <w:rsid w:val="009965AF"/>
    <w:rsid w:val="0099768F"/>
    <w:rsid w:val="009977AE"/>
    <w:rsid w:val="00997A7B"/>
    <w:rsid w:val="009A3D04"/>
    <w:rsid w:val="009A3EA5"/>
    <w:rsid w:val="009A3F37"/>
    <w:rsid w:val="009A42D3"/>
    <w:rsid w:val="009A4767"/>
    <w:rsid w:val="009A6CEF"/>
    <w:rsid w:val="009A71E8"/>
    <w:rsid w:val="009B0DC2"/>
    <w:rsid w:val="009B240B"/>
    <w:rsid w:val="009B48E2"/>
    <w:rsid w:val="009B5F40"/>
    <w:rsid w:val="009B6B99"/>
    <w:rsid w:val="009B73C9"/>
    <w:rsid w:val="009B7716"/>
    <w:rsid w:val="009C1B3A"/>
    <w:rsid w:val="009C457A"/>
    <w:rsid w:val="009C65B6"/>
    <w:rsid w:val="009C7899"/>
    <w:rsid w:val="009D3D5C"/>
    <w:rsid w:val="009D5403"/>
    <w:rsid w:val="009D65CC"/>
    <w:rsid w:val="009D7342"/>
    <w:rsid w:val="009E0E94"/>
    <w:rsid w:val="009E2437"/>
    <w:rsid w:val="009E2E92"/>
    <w:rsid w:val="009E55FB"/>
    <w:rsid w:val="009E73B0"/>
    <w:rsid w:val="009F03B2"/>
    <w:rsid w:val="009F280C"/>
    <w:rsid w:val="009F314E"/>
    <w:rsid w:val="009F4352"/>
    <w:rsid w:val="009F6678"/>
    <w:rsid w:val="00A02637"/>
    <w:rsid w:val="00A02A64"/>
    <w:rsid w:val="00A0704F"/>
    <w:rsid w:val="00A118D3"/>
    <w:rsid w:val="00A16412"/>
    <w:rsid w:val="00A1680B"/>
    <w:rsid w:val="00A17EFB"/>
    <w:rsid w:val="00A2046B"/>
    <w:rsid w:val="00A21E5C"/>
    <w:rsid w:val="00A22D6E"/>
    <w:rsid w:val="00A23C02"/>
    <w:rsid w:val="00A2571C"/>
    <w:rsid w:val="00A25B90"/>
    <w:rsid w:val="00A25DB3"/>
    <w:rsid w:val="00A26B46"/>
    <w:rsid w:val="00A30BD1"/>
    <w:rsid w:val="00A30C99"/>
    <w:rsid w:val="00A31B9B"/>
    <w:rsid w:val="00A325B0"/>
    <w:rsid w:val="00A328D2"/>
    <w:rsid w:val="00A33746"/>
    <w:rsid w:val="00A371CF"/>
    <w:rsid w:val="00A40014"/>
    <w:rsid w:val="00A411C3"/>
    <w:rsid w:val="00A4140A"/>
    <w:rsid w:val="00A42B74"/>
    <w:rsid w:val="00A45C9C"/>
    <w:rsid w:val="00A47FC0"/>
    <w:rsid w:val="00A50DE4"/>
    <w:rsid w:val="00A5170B"/>
    <w:rsid w:val="00A51F8D"/>
    <w:rsid w:val="00A52284"/>
    <w:rsid w:val="00A52366"/>
    <w:rsid w:val="00A5517A"/>
    <w:rsid w:val="00A56642"/>
    <w:rsid w:val="00A57B70"/>
    <w:rsid w:val="00A6003F"/>
    <w:rsid w:val="00A60614"/>
    <w:rsid w:val="00A60C54"/>
    <w:rsid w:val="00A638D0"/>
    <w:rsid w:val="00A65A3A"/>
    <w:rsid w:val="00A66071"/>
    <w:rsid w:val="00A66CF2"/>
    <w:rsid w:val="00A673E2"/>
    <w:rsid w:val="00A70486"/>
    <w:rsid w:val="00A71C92"/>
    <w:rsid w:val="00A74BF5"/>
    <w:rsid w:val="00A76558"/>
    <w:rsid w:val="00A77541"/>
    <w:rsid w:val="00A83023"/>
    <w:rsid w:val="00A83D8C"/>
    <w:rsid w:val="00A844A8"/>
    <w:rsid w:val="00A916B7"/>
    <w:rsid w:val="00A91E68"/>
    <w:rsid w:val="00A92B87"/>
    <w:rsid w:val="00A92BD0"/>
    <w:rsid w:val="00A936EF"/>
    <w:rsid w:val="00A95EA3"/>
    <w:rsid w:val="00A96253"/>
    <w:rsid w:val="00A96294"/>
    <w:rsid w:val="00A970E8"/>
    <w:rsid w:val="00AA0918"/>
    <w:rsid w:val="00AA1AEF"/>
    <w:rsid w:val="00AA2BE7"/>
    <w:rsid w:val="00AB44F8"/>
    <w:rsid w:val="00AB58ED"/>
    <w:rsid w:val="00AB6EC1"/>
    <w:rsid w:val="00AB739C"/>
    <w:rsid w:val="00AC288A"/>
    <w:rsid w:val="00AC3879"/>
    <w:rsid w:val="00AC392E"/>
    <w:rsid w:val="00AC59DA"/>
    <w:rsid w:val="00AC6EAD"/>
    <w:rsid w:val="00AC7452"/>
    <w:rsid w:val="00AC7E23"/>
    <w:rsid w:val="00AD0053"/>
    <w:rsid w:val="00AD070E"/>
    <w:rsid w:val="00AD2357"/>
    <w:rsid w:val="00AD2483"/>
    <w:rsid w:val="00AD24BC"/>
    <w:rsid w:val="00AD26ED"/>
    <w:rsid w:val="00AD4DD3"/>
    <w:rsid w:val="00AD5979"/>
    <w:rsid w:val="00AE23F2"/>
    <w:rsid w:val="00AE4A51"/>
    <w:rsid w:val="00AE6F55"/>
    <w:rsid w:val="00AE7EA1"/>
    <w:rsid w:val="00AF0457"/>
    <w:rsid w:val="00AF0C40"/>
    <w:rsid w:val="00AF1E6A"/>
    <w:rsid w:val="00AF24D4"/>
    <w:rsid w:val="00AF3696"/>
    <w:rsid w:val="00AF656B"/>
    <w:rsid w:val="00AF7523"/>
    <w:rsid w:val="00AF75A1"/>
    <w:rsid w:val="00B016D5"/>
    <w:rsid w:val="00B02F88"/>
    <w:rsid w:val="00B030B5"/>
    <w:rsid w:val="00B035AC"/>
    <w:rsid w:val="00B056DA"/>
    <w:rsid w:val="00B07E14"/>
    <w:rsid w:val="00B10BD6"/>
    <w:rsid w:val="00B13D82"/>
    <w:rsid w:val="00B16F0D"/>
    <w:rsid w:val="00B20452"/>
    <w:rsid w:val="00B21BD0"/>
    <w:rsid w:val="00B22674"/>
    <w:rsid w:val="00B25702"/>
    <w:rsid w:val="00B31908"/>
    <w:rsid w:val="00B31B4D"/>
    <w:rsid w:val="00B32291"/>
    <w:rsid w:val="00B365AF"/>
    <w:rsid w:val="00B36A20"/>
    <w:rsid w:val="00B401A1"/>
    <w:rsid w:val="00B40CC2"/>
    <w:rsid w:val="00B416BB"/>
    <w:rsid w:val="00B41AC9"/>
    <w:rsid w:val="00B451E8"/>
    <w:rsid w:val="00B45C59"/>
    <w:rsid w:val="00B46150"/>
    <w:rsid w:val="00B4672F"/>
    <w:rsid w:val="00B47830"/>
    <w:rsid w:val="00B506C8"/>
    <w:rsid w:val="00B5518A"/>
    <w:rsid w:val="00B56EF4"/>
    <w:rsid w:val="00B6194C"/>
    <w:rsid w:val="00B62598"/>
    <w:rsid w:val="00B628C7"/>
    <w:rsid w:val="00B62DF7"/>
    <w:rsid w:val="00B63E6A"/>
    <w:rsid w:val="00B676C8"/>
    <w:rsid w:val="00B70C98"/>
    <w:rsid w:val="00B752B6"/>
    <w:rsid w:val="00B7596E"/>
    <w:rsid w:val="00B7769D"/>
    <w:rsid w:val="00B82931"/>
    <w:rsid w:val="00B82C85"/>
    <w:rsid w:val="00B83B22"/>
    <w:rsid w:val="00B83BBC"/>
    <w:rsid w:val="00B8650E"/>
    <w:rsid w:val="00B86574"/>
    <w:rsid w:val="00B915BD"/>
    <w:rsid w:val="00B933D1"/>
    <w:rsid w:val="00B93668"/>
    <w:rsid w:val="00B93FD3"/>
    <w:rsid w:val="00B94C4B"/>
    <w:rsid w:val="00B95BDB"/>
    <w:rsid w:val="00B97EA9"/>
    <w:rsid w:val="00BA0116"/>
    <w:rsid w:val="00BA1679"/>
    <w:rsid w:val="00BA58D4"/>
    <w:rsid w:val="00BA7092"/>
    <w:rsid w:val="00BB3412"/>
    <w:rsid w:val="00BB498F"/>
    <w:rsid w:val="00BB599B"/>
    <w:rsid w:val="00BB7A4A"/>
    <w:rsid w:val="00BC1977"/>
    <w:rsid w:val="00BC2A58"/>
    <w:rsid w:val="00BC2AF9"/>
    <w:rsid w:val="00BC6A3A"/>
    <w:rsid w:val="00BD040F"/>
    <w:rsid w:val="00BD2B86"/>
    <w:rsid w:val="00BD2E8E"/>
    <w:rsid w:val="00BD45B1"/>
    <w:rsid w:val="00BD4891"/>
    <w:rsid w:val="00BD5E23"/>
    <w:rsid w:val="00BD78E5"/>
    <w:rsid w:val="00BE06BF"/>
    <w:rsid w:val="00BE3B14"/>
    <w:rsid w:val="00BE4C3F"/>
    <w:rsid w:val="00BE5D94"/>
    <w:rsid w:val="00BE66E7"/>
    <w:rsid w:val="00BF0C6D"/>
    <w:rsid w:val="00BF1A09"/>
    <w:rsid w:val="00BF3131"/>
    <w:rsid w:val="00BF4F8E"/>
    <w:rsid w:val="00C016B7"/>
    <w:rsid w:val="00C04445"/>
    <w:rsid w:val="00C05D43"/>
    <w:rsid w:val="00C0710C"/>
    <w:rsid w:val="00C10809"/>
    <w:rsid w:val="00C15E18"/>
    <w:rsid w:val="00C17BAC"/>
    <w:rsid w:val="00C2108E"/>
    <w:rsid w:val="00C22506"/>
    <w:rsid w:val="00C23275"/>
    <w:rsid w:val="00C2475E"/>
    <w:rsid w:val="00C24B64"/>
    <w:rsid w:val="00C30369"/>
    <w:rsid w:val="00C30861"/>
    <w:rsid w:val="00C310ED"/>
    <w:rsid w:val="00C316ED"/>
    <w:rsid w:val="00C3175F"/>
    <w:rsid w:val="00C31DD0"/>
    <w:rsid w:val="00C33FBA"/>
    <w:rsid w:val="00C368C6"/>
    <w:rsid w:val="00C3714E"/>
    <w:rsid w:val="00C372EB"/>
    <w:rsid w:val="00C37D26"/>
    <w:rsid w:val="00C40A36"/>
    <w:rsid w:val="00C41142"/>
    <w:rsid w:val="00C42097"/>
    <w:rsid w:val="00C4413C"/>
    <w:rsid w:val="00C448BE"/>
    <w:rsid w:val="00C450EF"/>
    <w:rsid w:val="00C460B7"/>
    <w:rsid w:val="00C46750"/>
    <w:rsid w:val="00C50AEF"/>
    <w:rsid w:val="00C5124D"/>
    <w:rsid w:val="00C51A8B"/>
    <w:rsid w:val="00C534EF"/>
    <w:rsid w:val="00C541A5"/>
    <w:rsid w:val="00C57229"/>
    <w:rsid w:val="00C57361"/>
    <w:rsid w:val="00C60432"/>
    <w:rsid w:val="00C60B27"/>
    <w:rsid w:val="00C61E71"/>
    <w:rsid w:val="00C64285"/>
    <w:rsid w:val="00C677AC"/>
    <w:rsid w:val="00C70D17"/>
    <w:rsid w:val="00C70D1C"/>
    <w:rsid w:val="00C712D1"/>
    <w:rsid w:val="00C71755"/>
    <w:rsid w:val="00C73C24"/>
    <w:rsid w:val="00C742CB"/>
    <w:rsid w:val="00C74AB5"/>
    <w:rsid w:val="00C75B4C"/>
    <w:rsid w:val="00C76DA9"/>
    <w:rsid w:val="00C80C94"/>
    <w:rsid w:val="00C81F46"/>
    <w:rsid w:val="00C82193"/>
    <w:rsid w:val="00C82C76"/>
    <w:rsid w:val="00C84A2D"/>
    <w:rsid w:val="00C8716F"/>
    <w:rsid w:val="00C94B84"/>
    <w:rsid w:val="00C9624A"/>
    <w:rsid w:val="00C9751F"/>
    <w:rsid w:val="00CA0994"/>
    <w:rsid w:val="00CA42B1"/>
    <w:rsid w:val="00CA44BE"/>
    <w:rsid w:val="00CA64E0"/>
    <w:rsid w:val="00CB0BDB"/>
    <w:rsid w:val="00CB5117"/>
    <w:rsid w:val="00CB51E8"/>
    <w:rsid w:val="00CB5A4A"/>
    <w:rsid w:val="00CC1D2E"/>
    <w:rsid w:val="00CC3188"/>
    <w:rsid w:val="00CC351E"/>
    <w:rsid w:val="00CC3B46"/>
    <w:rsid w:val="00CC574D"/>
    <w:rsid w:val="00CC63EE"/>
    <w:rsid w:val="00CC7A4A"/>
    <w:rsid w:val="00CC7E07"/>
    <w:rsid w:val="00CC7ED5"/>
    <w:rsid w:val="00CD06B9"/>
    <w:rsid w:val="00CD12DA"/>
    <w:rsid w:val="00CD1EDA"/>
    <w:rsid w:val="00CD21B8"/>
    <w:rsid w:val="00CD364A"/>
    <w:rsid w:val="00CD437F"/>
    <w:rsid w:val="00CD6866"/>
    <w:rsid w:val="00CD70DF"/>
    <w:rsid w:val="00CE354B"/>
    <w:rsid w:val="00CE3598"/>
    <w:rsid w:val="00CF1CEC"/>
    <w:rsid w:val="00CF38E7"/>
    <w:rsid w:val="00CF3E93"/>
    <w:rsid w:val="00CF68A8"/>
    <w:rsid w:val="00D011F1"/>
    <w:rsid w:val="00D02C0E"/>
    <w:rsid w:val="00D03CB1"/>
    <w:rsid w:val="00D0461A"/>
    <w:rsid w:val="00D059AF"/>
    <w:rsid w:val="00D070AE"/>
    <w:rsid w:val="00D075BD"/>
    <w:rsid w:val="00D117BF"/>
    <w:rsid w:val="00D11D94"/>
    <w:rsid w:val="00D12106"/>
    <w:rsid w:val="00D1244F"/>
    <w:rsid w:val="00D13945"/>
    <w:rsid w:val="00D14D70"/>
    <w:rsid w:val="00D14ED8"/>
    <w:rsid w:val="00D172A8"/>
    <w:rsid w:val="00D20BA3"/>
    <w:rsid w:val="00D265FF"/>
    <w:rsid w:val="00D3058F"/>
    <w:rsid w:val="00D306B8"/>
    <w:rsid w:val="00D35BB4"/>
    <w:rsid w:val="00D36CD2"/>
    <w:rsid w:val="00D41653"/>
    <w:rsid w:val="00D41FF7"/>
    <w:rsid w:val="00D42524"/>
    <w:rsid w:val="00D43270"/>
    <w:rsid w:val="00D44433"/>
    <w:rsid w:val="00D44EA0"/>
    <w:rsid w:val="00D4739E"/>
    <w:rsid w:val="00D514D1"/>
    <w:rsid w:val="00D52739"/>
    <w:rsid w:val="00D52E60"/>
    <w:rsid w:val="00D53E4A"/>
    <w:rsid w:val="00D54437"/>
    <w:rsid w:val="00D54C31"/>
    <w:rsid w:val="00D54E0C"/>
    <w:rsid w:val="00D54E19"/>
    <w:rsid w:val="00D5699D"/>
    <w:rsid w:val="00D57905"/>
    <w:rsid w:val="00D60171"/>
    <w:rsid w:val="00D6048D"/>
    <w:rsid w:val="00D6234B"/>
    <w:rsid w:val="00D6297A"/>
    <w:rsid w:val="00D62D9A"/>
    <w:rsid w:val="00D64750"/>
    <w:rsid w:val="00D66799"/>
    <w:rsid w:val="00D67483"/>
    <w:rsid w:val="00D71C0A"/>
    <w:rsid w:val="00D71EC0"/>
    <w:rsid w:val="00D7259E"/>
    <w:rsid w:val="00D72758"/>
    <w:rsid w:val="00D76988"/>
    <w:rsid w:val="00D76F6A"/>
    <w:rsid w:val="00D81D89"/>
    <w:rsid w:val="00D824E9"/>
    <w:rsid w:val="00D82F6F"/>
    <w:rsid w:val="00D8442B"/>
    <w:rsid w:val="00D84CE0"/>
    <w:rsid w:val="00D87532"/>
    <w:rsid w:val="00D902D0"/>
    <w:rsid w:val="00D909B3"/>
    <w:rsid w:val="00D90E5C"/>
    <w:rsid w:val="00D93190"/>
    <w:rsid w:val="00D940D1"/>
    <w:rsid w:val="00D950AF"/>
    <w:rsid w:val="00D954D5"/>
    <w:rsid w:val="00D96716"/>
    <w:rsid w:val="00DA04AA"/>
    <w:rsid w:val="00DA2A5D"/>
    <w:rsid w:val="00DA4637"/>
    <w:rsid w:val="00DA4D74"/>
    <w:rsid w:val="00DA5C78"/>
    <w:rsid w:val="00DB091E"/>
    <w:rsid w:val="00DB2D2E"/>
    <w:rsid w:val="00DB3A4B"/>
    <w:rsid w:val="00DB3D7F"/>
    <w:rsid w:val="00DB474B"/>
    <w:rsid w:val="00DB7FDC"/>
    <w:rsid w:val="00DC2497"/>
    <w:rsid w:val="00DC2FA5"/>
    <w:rsid w:val="00DC379D"/>
    <w:rsid w:val="00DC4276"/>
    <w:rsid w:val="00DC6A32"/>
    <w:rsid w:val="00DD0DAB"/>
    <w:rsid w:val="00DD102D"/>
    <w:rsid w:val="00DD3FDF"/>
    <w:rsid w:val="00DD4FB6"/>
    <w:rsid w:val="00DD519D"/>
    <w:rsid w:val="00DD5295"/>
    <w:rsid w:val="00DD7C6F"/>
    <w:rsid w:val="00DE1166"/>
    <w:rsid w:val="00DE47EC"/>
    <w:rsid w:val="00DE489C"/>
    <w:rsid w:val="00DE7B04"/>
    <w:rsid w:val="00DF097D"/>
    <w:rsid w:val="00DF32AD"/>
    <w:rsid w:val="00DF42A7"/>
    <w:rsid w:val="00DF7280"/>
    <w:rsid w:val="00DF7663"/>
    <w:rsid w:val="00E0087B"/>
    <w:rsid w:val="00E0113C"/>
    <w:rsid w:val="00E013CF"/>
    <w:rsid w:val="00E01449"/>
    <w:rsid w:val="00E0222D"/>
    <w:rsid w:val="00E02EF6"/>
    <w:rsid w:val="00E04087"/>
    <w:rsid w:val="00E05038"/>
    <w:rsid w:val="00E05AE5"/>
    <w:rsid w:val="00E05C74"/>
    <w:rsid w:val="00E05E03"/>
    <w:rsid w:val="00E07851"/>
    <w:rsid w:val="00E14D54"/>
    <w:rsid w:val="00E157E3"/>
    <w:rsid w:val="00E17A1E"/>
    <w:rsid w:val="00E17B51"/>
    <w:rsid w:val="00E2426C"/>
    <w:rsid w:val="00E25423"/>
    <w:rsid w:val="00E27103"/>
    <w:rsid w:val="00E273E6"/>
    <w:rsid w:val="00E27E9E"/>
    <w:rsid w:val="00E30181"/>
    <w:rsid w:val="00E302A1"/>
    <w:rsid w:val="00E30D5B"/>
    <w:rsid w:val="00E32286"/>
    <w:rsid w:val="00E322D2"/>
    <w:rsid w:val="00E34636"/>
    <w:rsid w:val="00E34B32"/>
    <w:rsid w:val="00E4025C"/>
    <w:rsid w:val="00E4153A"/>
    <w:rsid w:val="00E41BD6"/>
    <w:rsid w:val="00E42061"/>
    <w:rsid w:val="00E43012"/>
    <w:rsid w:val="00E449AB"/>
    <w:rsid w:val="00E47D22"/>
    <w:rsid w:val="00E51EA0"/>
    <w:rsid w:val="00E52036"/>
    <w:rsid w:val="00E55FB6"/>
    <w:rsid w:val="00E57007"/>
    <w:rsid w:val="00E576AD"/>
    <w:rsid w:val="00E60A51"/>
    <w:rsid w:val="00E611CF"/>
    <w:rsid w:val="00E61CDF"/>
    <w:rsid w:val="00E632B5"/>
    <w:rsid w:val="00E652E2"/>
    <w:rsid w:val="00E654D7"/>
    <w:rsid w:val="00E6759A"/>
    <w:rsid w:val="00E702FF"/>
    <w:rsid w:val="00E715B6"/>
    <w:rsid w:val="00E71F6A"/>
    <w:rsid w:val="00E72879"/>
    <w:rsid w:val="00E73A7C"/>
    <w:rsid w:val="00E7431F"/>
    <w:rsid w:val="00E77CBC"/>
    <w:rsid w:val="00E80071"/>
    <w:rsid w:val="00E809F1"/>
    <w:rsid w:val="00E82079"/>
    <w:rsid w:val="00E82EF7"/>
    <w:rsid w:val="00E8463B"/>
    <w:rsid w:val="00E847FA"/>
    <w:rsid w:val="00E85137"/>
    <w:rsid w:val="00E86837"/>
    <w:rsid w:val="00E94374"/>
    <w:rsid w:val="00E949CC"/>
    <w:rsid w:val="00E9507E"/>
    <w:rsid w:val="00E96505"/>
    <w:rsid w:val="00EA026D"/>
    <w:rsid w:val="00EA0887"/>
    <w:rsid w:val="00EA0FCF"/>
    <w:rsid w:val="00EA14FF"/>
    <w:rsid w:val="00EA271E"/>
    <w:rsid w:val="00EA324E"/>
    <w:rsid w:val="00EA33C9"/>
    <w:rsid w:val="00EA38A1"/>
    <w:rsid w:val="00EA4494"/>
    <w:rsid w:val="00EA5B53"/>
    <w:rsid w:val="00EA6C63"/>
    <w:rsid w:val="00EB0148"/>
    <w:rsid w:val="00EB11F7"/>
    <w:rsid w:val="00EB1435"/>
    <w:rsid w:val="00EB48A5"/>
    <w:rsid w:val="00EB785A"/>
    <w:rsid w:val="00EC0B50"/>
    <w:rsid w:val="00EC0E50"/>
    <w:rsid w:val="00EC177F"/>
    <w:rsid w:val="00EC3845"/>
    <w:rsid w:val="00EC4BAF"/>
    <w:rsid w:val="00EC4BE9"/>
    <w:rsid w:val="00EC6F88"/>
    <w:rsid w:val="00ED05AD"/>
    <w:rsid w:val="00ED0B5E"/>
    <w:rsid w:val="00ED1C08"/>
    <w:rsid w:val="00ED5D3A"/>
    <w:rsid w:val="00ED5F45"/>
    <w:rsid w:val="00ED5FBB"/>
    <w:rsid w:val="00ED6A3D"/>
    <w:rsid w:val="00ED73E8"/>
    <w:rsid w:val="00ED7FD3"/>
    <w:rsid w:val="00EE09AF"/>
    <w:rsid w:val="00EE2D78"/>
    <w:rsid w:val="00EE313C"/>
    <w:rsid w:val="00EE4036"/>
    <w:rsid w:val="00EE4131"/>
    <w:rsid w:val="00EE5167"/>
    <w:rsid w:val="00EE6B93"/>
    <w:rsid w:val="00EF0E76"/>
    <w:rsid w:val="00EF1107"/>
    <w:rsid w:val="00EF114C"/>
    <w:rsid w:val="00EF14F2"/>
    <w:rsid w:val="00EF3440"/>
    <w:rsid w:val="00EF6C44"/>
    <w:rsid w:val="00EF79CE"/>
    <w:rsid w:val="00F00C7D"/>
    <w:rsid w:val="00F01E7E"/>
    <w:rsid w:val="00F0251D"/>
    <w:rsid w:val="00F034F3"/>
    <w:rsid w:val="00F041B6"/>
    <w:rsid w:val="00F06CEF"/>
    <w:rsid w:val="00F06E5B"/>
    <w:rsid w:val="00F10177"/>
    <w:rsid w:val="00F10628"/>
    <w:rsid w:val="00F1246F"/>
    <w:rsid w:val="00F13E14"/>
    <w:rsid w:val="00F15743"/>
    <w:rsid w:val="00F178A4"/>
    <w:rsid w:val="00F17BB3"/>
    <w:rsid w:val="00F238F7"/>
    <w:rsid w:val="00F3027E"/>
    <w:rsid w:val="00F302F2"/>
    <w:rsid w:val="00F30560"/>
    <w:rsid w:val="00F30C7F"/>
    <w:rsid w:val="00F31F21"/>
    <w:rsid w:val="00F32D0E"/>
    <w:rsid w:val="00F3706A"/>
    <w:rsid w:val="00F43299"/>
    <w:rsid w:val="00F43303"/>
    <w:rsid w:val="00F45389"/>
    <w:rsid w:val="00F52509"/>
    <w:rsid w:val="00F529A1"/>
    <w:rsid w:val="00F52C99"/>
    <w:rsid w:val="00F563DC"/>
    <w:rsid w:val="00F56A84"/>
    <w:rsid w:val="00F56B93"/>
    <w:rsid w:val="00F574D7"/>
    <w:rsid w:val="00F62004"/>
    <w:rsid w:val="00F6251E"/>
    <w:rsid w:val="00F62929"/>
    <w:rsid w:val="00F66775"/>
    <w:rsid w:val="00F6779E"/>
    <w:rsid w:val="00F75A22"/>
    <w:rsid w:val="00F77403"/>
    <w:rsid w:val="00F777DF"/>
    <w:rsid w:val="00F81023"/>
    <w:rsid w:val="00F824C3"/>
    <w:rsid w:val="00F829DF"/>
    <w:rsid w:val="00F836A0"/>
    <w:rsid w:val="00F841D0"/>
    <w:rsid w:val="00F85F2F"/>
    <w:rsid w:val="00F87044"/>
    <w:rsid w:val="00F87340"/>
    <w:rsid w:val="00F8754F"/>
    <w:rsid w:val="00F9113A"/>
    <w:rsid w:val="00F91C82"/>
    <w:rsid w:val="00F92E59"/>
    <w:rsid w:val="00F95711"/>
    <w:rsid w:val="00F97657"/>
    <w:rsid w:val="00FA4A9E"/>
    <w:rsid w:val="00FA537B"/>
    <w:rsid w:val="00FA5618"/>
    <w:rsid w:val="00FA64EF"/>
    <w:rsid w:val="00FA77D3"/>
    <w:rsid w:val="00FB0781"/>
    <w:rsid w:val="00FB13DB"/>
    <w:rsid w:val="00FB2BE7"/>
    <w:rsid w:val="00FB3B97"/>
    <w:rsid w:val="00FB5098"/>
    <w:rsid w:val="00FB6753"/>
    <w:rsid w:val="00FC0A7B"/>
    <w:rsid w:val="00FC1F1A"/>
    <w:rsid w:val="00FC2201"/>
    <w:rsid w:val="00FC2416"/>
    <w:rsid w:val="00FC536F"/>
    <w:rsid w:val="00FC57BE"/>
    <w:rsid w:val="00FC6E4A"/>
    <w:rsid w:val="00FC7A92"/>
    <w:rsid w:val="00FC7C73"/>
    <w:rsid w:val="00FC7F82"/>
    <w:rsid w:val="00FD32B2"/>
    <w:rsid w:val="00FD5DFE"/>
    <w:rsid w:val="00FE0380"/>
    <w:rsid w:val="00FE12EB"/>
    <w:rsid w:val="00FE18D6"/>
    <w:rsid w:val="00FE4297"/>
    <w:rsid w:val="00FE491A"/>
    <w:rsid w:val="00FE6FDA"/>
    <w:rsid w:val="00FF1B9F"/>
    <w:rsid w:val="00FF2D12"/>
    <w:rsid w:val="00FF2F84"/>
    <w:rsid w:val="00FF537F"/>
    <w:rsid w:val="00FF5E08"/>
    <w:rsid w:val="00FF6769"/>
    <w:rsid w:val="00FF6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642C5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208"/>
    <w:pPr>
      <w:spacing w:after="200" w:line="276" w:lineRule="auto"/>
    </w:pPr>
    <w:rPr>
      <w:sz w:val="22"/>
      <w:szCs w:val="22"/>
      <w:lang w:eastAsia="en-US"/>
    </w:rPr>
  </w:style>
  <w:style w:type="paragraph" w:styleId="Ttulo6">
    <w:name w:val="heading 6"/>
    <w:basedOn w:val="Normal"/>
    <w:next w:val="Normal"/>
    <w:link w:val="Ttulo6Car"/>
    <w:uiPriority w:val="99"/>
    <w:semiHidden/>
    <w:unhideWhenUsed/>
    <w:qFormat/>
    <w:rsid w:val="00AB58ED"/>
    <w:pPr>
      <w:tabs>
        <w:tab w:val="num" w:pos="1152"/>
      </w:tabs>
      <w:suppressAutoHyphens/>
      <w:spacing w:before="240" w:after="60" w:line="240" w:lineRule="auto"/>
      <w:ind w:left="1152" w:hanging="1152"/>
      <w:outlineLvl w:val="5"/>
    </w:pPr>
    <w:rPr>
      <w:rFonts w:ascii="Times New Roman" w:eastAsia="Times New Roman" w:hAnsi="Times New Roman"/>
      <w:b/>
      <w:bCs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6Car">
    <w:name w:val="Título 6 Car"/>
    <w:basedOn w:val="Fuentedeprrafopredeter"/>
    <w:link w:val="Ttulo6"/>
    <w:uiPriority w:val="99"/>
    <w:semiHidden/>
    <w:rsid w:val="00AB58ED"/>
    <w:rPr>
      <w:rFonts w:ascii="Times New Roman" w:eastAsia="Times New Roman" w:hAnsi="Times New Roman"/>
      <w:b/>
      <w:bCs/>
      <w:sz w:val="22"/>
      <w:szCs w:val="22"/>
      <w:lang w:val="es-ES" w:eastAsia="ar-SA"/>
    </w:rPr>
  </w:style>
  <w:style w:type="table" w:styleId="Tablaconcuadrcula">
    <w:name w:val="Table Grid"/>
    <w:basedOn w:val="Tablanormal"/>
    <w:uiPriority w:val="59"/>
    <w:rsid w:val="002F342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aliases w:val="ITT i,LetterHeader,Cover Page,encabezado,En-tête SQ,ContentsHeader,aria,*Header,*He"/>
    <w:basedOn w:val="Normal"/>
    <w:link w:val="EncabezadoCar"/>
    <w:unhideWhenUsed/>
    <w:rsid w:val="00A6061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ITT i Car,LetterHeader Car,Cover Page Car,encabezado Car,En-tête SQ Car,ContentsHeader Car,aria Car,*Header Car,*He Car"/>
    <w:basedOn w:val="Fuentedeprrafopredeter"/>
    <w:link w:val="Encabezado"/>
    <w:rsid w:val="00A60614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A6061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60614"/>
    <w:rPr>
      <w:sz w:val="22"/>
      <w:szCs w:val="22"/>
      <w:lang w:eastAsia="en-US"/>
    </w:rPr>
  </w:style>
  <w:style w:type="paragraph" w:styleId="Textoindependiente3">
    <w:name w:val="Body Text 3"/>
    <w:basedOn w:val="Normal"/>
    <w:link w:val="Textoindependiente3Car"/>
    <w:rsid w:val="009B0DC2"/>
    <w:pPr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24"/>
      <w:lang w:eastAsia="es-MX"/>
    </w:rPr>
  </w:style>
  <w:style w:type="character" w:customStyle="1" w:styleId="Textoindependiente3Car">
    <w:name w:val="Texto independiente 3 Car"/>
    <w:basedOn w:val="Fuentedeprrafopredeter"/>
    <w:link w:val="Textoindependiente3"/>
    <w:rsid w:val="009B0DC2"/>
    <w:rPr>
      <w:rFonts w:ascii="Arial" w:eastAsia="Times New Roman" w:hAnsi="Arial" w:cs="Arial"/>
      <w:b/>
      <w:bCs/>
      <w:szCs w:val="24"/>
    </w:rPr>
  </w:style>
  <w:style w:type="paragraph" w:styleId="Prrafodelista">
    <w:name w:val="List Paragraph"/>
    <w:basedOn w:val="Normal"/>
    <w:uiPriority w:val="34"/>
    <w:qFormat/>
    <w:rsid w:val="00BF313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302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D4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4FB6"/>
    <w:rPr>
      <w:rFonts w:ascii="Tahoma" w:hAnsi="Tahoma" w:cs="Tahoma"/>
      <w:sz w:val="16"/>
      <w:szCs w:val="16"/>
      <w:lang w:eastAsia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25636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5636C"/>
    <w:rPr>
      <w:sz w:val="22"/>
      <w:szCs w:val="22"/>
      <w:lang w:eastAsia="en-US"/>
    </w:rPr>
  </w:style>
  <w:style w:type="character" w:styleId="Hipervnculo">
    <w:name w:val="Hyperlink"/>
    <w:basedOn w:val="Fuentedeprrafopredeter"/>
    <w:uiPriority w:val="99"/>
    <w:unhideWhenUsed/>
    <w:rsid w:val="00C61E71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EA6C63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A6C63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A6C63"/>
    <w:rPr>
      <w:sz w:val="24"/>
      <w:szCs w:val="24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A6C63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A6C63"/>
    <w:rPr>
      <w:b/>
      <w:bCs/>
      <w:sz w:val="24"/>
      <w:szCs w:val="24"/>
      <w:lang w:eastAsia="en-US"/>
    </w:rPr>
  </w:style>
  <w:style w:type="paragraph" w:styleId="Sinespaciado">
    <w:name w:val="No Spacing"/>
    <w:uiPriority w:val="1"/>
    <w:qFormat/>
    <w:rsid w:val="000E1707"/>
    <w:rPr>
      <w:sz w:val="22"/>
      <w:szCs w:val="22"/>
      <w:lang w:eastAsia="en-US"/>
    </w:rPr>
  </w:style>
  <w:style w:type="character" w:customStyle="1" w:styleId="A2">
    <w:name w:val="A2"/>
    <w:uiPriority w:val="99"/>
    <w:rsid w:val="008D4296"/>
    <w:rPr>
      <w:rFonts w:cs="Palatino"/>
      <w:b/>
      <w:bCs/>
      <w:color w:val="000000"/>
      <w:sz w:val="28"/>
      <w:szCs w:val="28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AB58E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AB58ED"/>
    <w:rPr>
      <w:sz w:val="22"/>
      <w:szCs w:val="22"/>
      <w:lang w:eastAsia="en-US"/>
    </w:rPr>
  </w:style>
  <w:style w:type="paragraph" w:customStyle="1" w:styleId="Textosinformato1">
    <w:name w:val="Texto sin formato1"/>
    <w:basedOn w:val="Normal"/>
    <w:rsid w:val="00AB58E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/>
      <w:sz w:val="20"/>
      <w:szCs w:val="20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7C72C0"/>
    <w:rPr>
      <w:color w:val="800080"/>
      <w:u w:val="single"/>
    </w:rPr>
  </w:style>
  <w:style w:type="paragraph" w:customStyle="1" w:styleId="font5">
    <w:name w:val="font5"/>
    <w:basedOn w:val="Normal"/>
    <w:rsid w:val="007C72C0"/>
    <w:pPr>
      <w:spacing w:before="100" w:beforeAutospacing="1" w:after="100" w:afterAutospacing="1" w:line="240" w:lineRule="auto"/>
    </w:pPr>
    <w:rPr>
      <w:rFonts w:ascii="Montserrat" w:eastAsia="Times New Roman" w:hAnsi="Montserrat"/>
      <w:b/>
      <w:bCs/>
      <w:color w:val="000000"/>
      <w:sz w:val="16"/>
      <w:szCs w:val="16"/>
      <w:lang w:eastAsia="es-MX"/>
    </w:rPr>
  </w:style>
  <w:style w:type="paragraph" w:customStyle="1" w:styleId="font6">
    <w:name w:val="font6"/>
    <w:basedOn w:val="Normal"/>
    <w:rsid w:val="007C72C0"/>
    <w:pPr>
      <w:spacing w:before="100" w:beforeAutospacing="1" w:after="100" w:afterAutospacing="1" w:line="240" w:lineRule="auto"/>
    </w:pPr>
    <w:rPr>
      <w:rFonts w:ascii="Montserrat" w:eastAsia="Times New Roman" w:hAnsi="Montserrat"/>
      <w:color w:val="000000"/>
      <w:sz w:val="16"/>
      <w:szCs w:val="16"/>
      <w:lang w:eastAsia="es-MX"/>
    </w:rPr>
  </w:style>
  <w:style w:type="paragraph" w:customStyle="1" w:styleId="xl66">
    <w:name w:val="xl66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Montserrat" w:eastAsia="Times New Roman" w:hAnsi="Montserrat"/>
      <w:b/>
      <w:bCs/>
      <w:color w:val="000000"/>
      <w:sz w:val="16"/>
      <w:szCs w:val="16"/>
      <w:lang w:eastAsia="es-MX"/>
    </w:rPr>
  </w:style>
  <w:style w:type="paragraph" w:customStyle="1" w:styleId="xl69">
    <w:name w:val="xl69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Montserrat" w:eastAsia="Times New Roman" w:hAnsi="Montserrat"/>
      <w:color w:val="000000"/>
      <w:sz w:val="16"/>
      <w:szCs w:val="16"/>
      <w:lang w:eastAsia="es-MX"/>
    </w:rPr>
  </w:style>
  <w:style w:type="paragraph" w:customStyle="1" w:styleId="xl70">
    <w:name w:val="xl70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0000"/>
      <w:sz w:val="16"/>
      <w:szCs w:val="16"/>
      <w:lang w:eastAsia="es-MX"/>
    </w:rPr>
  </w:style>
  <w:style w:type="paragraph" w:customStyle="1" w:styleId="xl71">
    <w:name w:val="xl71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72">
    <w:name w:val="xl72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Montserrat" w:eastAsia="Times New Roman" w:hAnsi="Montserrat"/>
      <w:b/>
      <w:bCs/>
      <w:sz w:val="16"/>
      <w:szCs w:val="16"/>
      <w:lang w:eastAsia="es-MX"/>
    </w:rPr>
  </w:style>
  <w:style w:type="paragraph" w:customStyle="1" w:styleId="xl74">
    <w:name w:val="xl74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Montserrat" w:eastAsia="Times New Roman" w:hAnsi="Montserrat"/>
      <w:color w:val="000000"/>
      <w:sz w:val="16"/>
      <w:szCs w:val="16"/>
      <w:lang w:eastAsia="es-MX"/>
    </w:rPr>
  </w:style>
  <w:style w:type="paragraph" w:customStyle="1" w:styleId="xl75">
    <w:name w:val="xl75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Montserrat" w:eastAsia="Times New Roman" w:hAnsi="Montserrat"/>
      <w:sz w:val="16"/>
      <w:szCs w:val="16"/>
      <w:lang w:eastAsia="es-MX"/>
    </w:rPr>
  </w:style>
  <w:style w:type="paragraph" w:customStyle="1" w:styleId="xl76">
    <w:name w:val="xl76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0000"/>
      <w:sz w:val="16"/>
      <w:szCs w:val="16"/>
      <w:lang w:eastAsia="es-MX"/>
    </w:rPr>
  </w:style>
  <w:style w:type="paragraph" w:customStyle="1" w:styleId="xl77">
    <w:name w:val="xl77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Montserrat" w:eastAsia="Times New Roman" w:hAnsi="Montserrat"/>
      <w:color w:val="000000"/>
      <w:sz w:val="16"/>
      <w:szCs w:val="16"/>
      <w:lang w:eastAsia="es-MX"/>
    </w:rPr>
  </w:style>
  <w:style w:type="paragraph" w:customStyle="1" w:styleId="xl78">
    <w:name w:val="xl78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Montserrat" w:eastAsia="Times New Roman" w:hAnsi="Montserrat"/>
      <w:color w:val="000000"/>
      <w:sz w:val="16"/>
      <w:szCs w:val="16"/>
      <w:lang w:eastAsia="es-MX"/>
    </w:rPr>
  </w:style>
  <w:style w:type="paragraph" w:customStyle="1" w:styleId="xl79">
    <w:name w:val="xl79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Montserrat" w:eastAsia="Times New Roman" w:hAnsi="Montserrat"/>
      <w:b/>
      <w:bCs/>
      <w:sz w:val="16"/>
      <w:szCs w:val="16"/>
      <w:lang w:eastAsia="es-MX"/>
    </w:rPr>
  </w:style>
  <w:style w:type="paragraph" w:customStyle="1" w:styleId="xl80">
    <w:name w:val="xl80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Montserrat" w:eastAsia="Times New Roman" w:hAnsi="Montserrat"/>
      <w:sz w:val="16"/>
      <w:szCs w:val="16"/>
      <w:lang w:eastAsia="es-MX"/>
    </w:rPr>
  </w:style>
  <w:style w:type="paragraph" w:customStyle="1" w:styleId="xl81">
    <w:name w:val="xl81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Montserrat" w:eastAsia="Times New Roman" w:hAnsi="Montserrat"/>
      <w:b/>
      <w:bCs/>
      <w:color w:val="000000"/>
      <w:sz w:val="14"/>
      <w:szCs w:val="14"/>
      <w:lang w:eastAsia="es-MX"/>
    </w:rPr>
  </w:style>
  <w:style w:type="paragraph" w:customStyle="1" w:styleId="xl82">
    <w:name w:val="xl82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Montserrat" w:eastAsia="Times New Roman" w:hAnsi="Montserrat"/>
      <w:b/>
      <w:bCs/>
      <w:sz w:val="14"/>
      <w:szCs w:val="14"/>
      <w:lang w:eastAsia="es-MX"/>
    </w:rPr>
  </w:style>
  <w:style w:type="paragraph" w:customStyle="1" w:styleId="xl83">
    <w:name w:val="xl83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Montserrat" w:eastAsia="Times New Roman" w:hAnsi="Montserrat"/>
      <w:b/>
      <w:bCs/>
      <w:sz w:val="16"/>
      <w:szCs w:val="16"/>
      <w:lang w:eastAsia="es-MX"/>
    </w:rPr>
  </w:style>
  <w:style w:type="paragraph" w:customStyle="1" w:styleId="xl84">
    <w:name w:val="xl84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Montserrat" w:eastAsia="Times New Roman" w:hAnsi="Montserrat"/>
      <w:b/>
      <w:bCs/>
      <w:color w:val="000000"/>
      <w:sz w:val="16"/>
      <w:szCs w:val="16"/>
      <w:lang w:eastAsia="es-MX"/>
    </w:rPr>
  </w:style>
  <w:style w:type="paragraph" w:customStyle="1" w:styleId="xl85">
    <w:name w:val="xl85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color w:val="000000"/>
      <w:sz w:val="16"/>
      <w:szCs w:val="16"/>
      <w:lang w:eastAsia="es-MX"/>
    </w:rPr>
  </w:style>
  <w:style w:type="paragraph" w:customStyle="1" w:styleId="xl86">
    <w:name w:val="xl86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Montserrat" w:eastAsia="Times New Roman" w:hAnsi="Montserrat"/>
      <w:b/>
      <w:bCs/>
      <w:sz w:val="16"/>
      <w:szCs w:val="16"/>
      <w:lang w:eastAsia="es-MX"/>
    </w:rPr>
  </w:style>
  <w:style w:type="paragraph" w:customStyle="1" w:styleId="xl87">
    <w:name w:val="xl87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88">
    <w:name w:val="xl88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Montserrat" w:eastAsia="Times New Roman" w:hAnsi="Montserrat"/>
      <w:color w:val="000000"/>
      <w:sz w:val="16"/>
      <w:szCs w:val="16"/>
      <w:lang w:eastAsia="es-MX"/>
    </w:rPr>
  </w:style>
  <w:style w:type="paragraph" w:customStyle="1" w:styleId="xl89">
    <w:name w:val="xl89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0000"/>
      <w:sz w:val="16"/>
      <w:szCs w:val="16"/>
      <w:lang w:eastAsia="es-MX"/>
    </w:rPr>
  </w:style>
  <w:style w:type="paragraph" w:customStyle="1" w:styleId="xl90">
    <w:name w:val="xl90"/>
    <w:basedOn w:val="Normal"/>
    <w:rsid w:val="007C72C0"/>
    <w:pPr>
      <w:pBdr>
        <w:top w:val="single" w:sz="4" w:space="0" w:color="auto"/>
        <w:lef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es-MX"/>
    </w:rPr>
  </w:style>
  <w:style w:type="paragraph" w:customStyle="1" w:styleId="xl91">
    <w:name w:val="xl91"/>
    <w:basedOn w:val="Normal"/>
    <w:rsid w:val="007C72C0"/>
    <w:pPr>
      <w:pBdr>
        <w:top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es-MX"/>
    </w:rPr>
  </w:style>
  <w:style w:type="paragraph" w:customStyle="1" w:styleId="xl92">
    <w:name w:val="xl92"/>
    <w:basedOn w:val="Normal"/>
    <w:rsid w:val="007C72C0"/>
    <w:pPr>
      <w:pBdr>
        <w:lef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es-MX"/>
    </w:rPr>
  </w:style>
  <w:style w:type="paragraph" w:customStyle="1" w:styleId="xl93">
    <w:name w:val="xl93"/>
    <w:basedOn w:val="Normal"/>
    <w:rsid w:val="007C72C0"/>
    <w:pP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es-MX"/>
    </w:rPr>
  </w:style>
  <w:style w:type="paragraph" w:customStyle="1" w:styleId="xl94">
    <w:name w:val="xl94"/>
    <w:basedOn w:val="Normal"/>
    <w:rsid w:val="007C72C0"/>
    <w:pPr>
      <w:pBdr>
        <w:left w:val="single" w:sz="4" w:space="0" w:color="auto"/>
        <w:bottom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es-MX"/>
    </w:rPr>
  </w:style>
  <w:style w:type="paragraph" w:customStyle="1" w:styleId="xl95">
    <w:name w:val="xl95"/>
    <w:basedOn w:val="Normal"/>
    <w:rsid w:val="007C72C0"/>
    <w:pPr>
      <w:pBdr>
        <w:bottom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208"/>
    <w:pPr>
      <w:spacing w:after="200" w:line="276" w:lineRule="auto"/>
    </w:pPr>
    <w:rPr>
      <w:sz w:val="22"/>
      <w:szCs w:val="22"/>
      <w:lang w:eastAsia="en-US"/>
    </w:rPr>
  </w:style>
  <w:style w:type="paragraph" w:styleId="Ttulo6">
    <w:name w:val="heading 6"/>
    <w:basedOn w:val="Normal"/>
    <w:next w:val="Normal"/>
    <w:link w:val="Ttulo6Car"/>
    <w:uiPriority w:val="99"/>
    <w:semiHidden/>
    <w:unhideWhenUsed/>
    <w:qFormat/>
    <w:rsid w:val="00AB58ED"/>
    <w:pPr>
      <w:tabs>
        <w:tab w:val="num" w:pos="1152"/>
      </w:tabs>
      <w:suppressAutoHyphens/>
      <w:spacing w:before="240" w:after="60" w:line="240" w:lineRule="auto"/>
      <w:ind w:left="1152" w:hanging="1152"/>
      <w:outlineLvl w:val="5"/>
    </w:pPr>
    <w:rPr>
      <w:rFonts w:ascii="Times New Roman" w:eastAsia="Times New Roman" w:hAnsi="Times New Roman"/>
      <w:b/>
      <w:bCs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6Car">
    <w:name w:val="Título 6 Car"/>
    <w:basedOn w:val="Fuentedeprrafopredeter"/>
    <w:link w:val="Ttulo6"/>
    <w:uiPriority w:val="99"/>
    <w:semiHidden/>
    <w:rsid w:val="00AB58ED"/>
    <w:rPr>
      <w:rFonts w:ascii="Times New Roman" w:eastAsia="Times New Roman" w:hAnsi="Times New Roman"/>
      <w:b/>
      <w:bCs/>
      <w:sz w:val="22"/>
      <w:szCs w:val="22"/>
      <w:lang w:val="es-ES" w:eastAsia="ar-SA"/>
    </w:rPr>
  </w:style>
  <w:style w:type="table" w:styleId="Tablaconcuadrcula">
    <w:name w:val="Table Grid"/>
    <w:basedOn w:val="Tablanormal"/>
    <w:uiPriority w:val="59"/>
    <w:rsid w:val="002F342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aliases w:val="ITT i,LetterHeader,Cover Page,encabezado,En-tête SQ,ContentsHeader,aria,*Header,*He"/>
    <w:basedOn w:val="Normal"/>
    <w:link w:val="EncabezadoCar"/>
    <w:unhideWhenUsed/>
    <w:rsid w:val="00A6061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ITT i Car,LetterHeader Car,Cover Page Car,encabezado Car,En-tête SQ Car,ContentsHeader Car,aria Car,*Header Car,*He Car"/>
    <w:basedOn w:val="Fuentedeprrafopredeter"/>
    <w:link w:val="Encabezado"/>
    <w:rsid w:val="00A60614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A6061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60614"/>
    <w:rPr>
      <w:sz w:val="22"/>
      <w:szCs w:val="22"/>
      <w:lang w:eastAsia="en-US"/>
    </w:rPr>
  </w:style>
  <w:style w:type="paragraph" w:styleId="Textoindependiente3">
    <w:name w:val="Body Text 3"/>
    <w:basedOn w:val="Normal"/>
    <w:link w:val="Textoindependiente3Car"/>
    <w:rsid w:val="009B0DC2"/>
    <w:pPr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24"/>
      <w:lang w:eastAsia="es-MX"/>
    </w:rPr>
  </w:style>
  <w:style w:type="character" w:customStyle="1" w:styleId="Textoindependiente3Car">
    <w:name w:val="Texto independiente 3 Car"/>
    <w:basedOn w:val="Fuentedeprrafopredeter"/>
    <w:link w:val="Textoindependiente3"/>
    <w:rsid w:val="009B0DC2"/>
    <w:rPr>
      <w:rFonts w:ascii="Arial" w:eastAsia="Times New Roman" w:hAnsi="Arial" w:cs="Arial"/>
      <w:b/>
      <w:bCs/>
      <w:szCs w:val="24"/>
    </w:rPr>
  </w:style>
  <w:style w:type="paragraph" w:styleId="Prrafodelista">
    <w:name w:val="List Paragraph"/>
    <w:basedOn w:val="Normal"/>
    <w:uiPriority w:val="34"/>
    <w:qFormat/>
    <w:rsid w:val="00BF313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302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D4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4FB6"/>
    <w:rPr>
      <w:rFonts w:ascii="Tahoma" w:hAnsi="Tahoma" w:cs="Tahoma"/>
      <w:sz w:val="16"/>
      <w:szCs w:val="16"/>
      <w:lang w:eastAsia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25636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5636C"/>
    <w:rPr>
      <w:sz w:val="22"/>
      <w:szCs w:val="22"/>
      <w:lang w:eastAsia="en-US"/>
    </w:rPr>
  </w:style>
  <w:style w:type="character" w:styleId="Hipervnculo">
    <w:name w:val="Hyperlink"/>
    <w:basedOn w:val="Fuentedeprrafopredeter"/>
    <w:uiPriority w:val="99"/>
    <w:unhideWhenUsed/>
    <w:rsid w:val="00C61E71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EA6C63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A6C63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A6C63"/>
    <w:rPr>
      <w:sz w:val="24"/>
      <w:szCs w:val="24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A6C63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A6C63"/>
    <w:rPr>
      <w:b/>
      <w:bCs/>
      <w:sz w:val="24"/>
      <w:szCs w:val="24"/>
      <w:lang w:eastAsia="en-US"/>
    </w:rPr>
  </w:style>
  <w:style w:type="paragraph" w:styleId="Sinespaciado">
    <w:name w:val="No Spacing"/>
    <w:uiPriority w:val="1"/>
    <w:qFormat/>
    <w:rsid w:val="000E1707"/>
    <w:rPr>
      <w:sz w:val="22"/>
      <w:szCs w:val="22"/>
      <w:lang w:eastAsia="en-US"/>
    </w:rPr>
  </w:style>
  <w:style w:type="character" w:customStyle="1" w:styleId="A2">
    <w:name w:val="A2"/>
    <w:uiPriority w:val="99"/>
    <w:rsid w:val="008D4296"/>
    <w:rPr>
      <w:rFonts w:cs="Palatino"/>
      <w:b/>
      <w:bCs/>
      <w:color w:val="000000"/>
      <w:sz w:val="28"/>
      <w:szCs w:val="28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AB58E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AB58ED"/>
    <w:rPr>
      <w:sz w:val="22"/>
      <w:szCs w:val="22"/>
      <w:lang w:eastAsia="en-US"/>
    </w:rPr>
  </w:style>
  <w:style w:type="paragraph" w:customStyle="1" w:styleId="Textosinformato1">
    <w:name w:val="Texto sin formato1"/>
    <w:basedOn w:val="Normal"/>
    <w:rsid w:val="00AB58E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/>
      <w:sz w:val="20"/>
      <w:szCs w:val="20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7C72C0"/>
    <w:rPr>
      <w:color w:val="800080"/>
      <w:u w:val="single"/>
    </w:rPr>
  </w:style>
  <w:style w:type="paragraph" w:customStyle="1" w:styleId="font5">
    <w:name w:val="font5"/>
    <w:basedOn w:val="Normal"/>
    <w:rsid w:val="007C72C0"/>
    <w:pPr>
      <w:spacing w:before="100" w:beforeAutospacing="1" w:after="100" w:afterAutospacing="1" w:line="240" w:lineRule="auto"/>
    </w:pPr>
    <w:rPr>
      <w:rFonts w:ascii="Montserrat" w:eastAsia="Times New Roman" w:hAnsi="Montserrat"/>
      <w:b/>
      <w:bCs/>
      <w:color w:val="000000"/>
      <w:sz w:val="16"/>
      <w:szCs w:val="16"/>
      <w:lang w:eastAsia="es-MX"/>
    </w:rPr>
  </w:style>
  <w:style w:type="paragraph" w:customStyle="1" w:styleId="font6">
    <w:name w:val="font6"/>
    <w:basedOn w:val="Normal"/>
    <w:rsid w:val="007C72C0"/>
    <w:pPr>
      <w:spacing w:before="100" w:beforeAutospacing="1" w:after="100" w:afterAutospacing="1" w:line="240" w:lineRule="auto"/>
    </w:pPr>
    <w:rPr>
      <w:rFonts w:ascii="Montserrat" w:eastAsia="Times New Roman" w:hAnsi="Montserrat"/>
      <w:color w:val="000000"/>
      <w:sz w:val="16"/>
      <w:szCs w:val="16"/>
      <w:lang w:eastAsia="es-MX"/>
    </w:rPr>
  </w:style>
  <w:style w:type="paragraph" w:customStyle="1" w:styleId="xl66">
    <w:name w:val="xl66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Montserrat" w:eastAsia="Times New Roman" w:hAnsi="Montserrat"/>
      <w:b/>
      <w:bCs/>
      <w:color w:val="000000"/>
      <w:sz w:val="16"/>
      <w:szCs w:val="16"/>
      <w:lang w:eastAsia="es-MX"/>
    </w:rPr>
  </w:style>
  <w:style w:type="paragraph" w:customStyle="1" w:styleId="xl69">
    <w:name w:val="xl69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Montserrat" w:eastAsia="Times New Roman" w:hAnsi="Montserrat"/>
      <w:color w:val="000000"/>
      <w:sz w:val="16"/>
      <w:szCs w:val="16"/>
      <w:lang w:eastAsia="es-MX"/>
    </w:rPr>
  </w:style>
  <w:style w:type="paragraph" w:customStyle="1" w:styleId="xl70">
    <w:name w:val="xl70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0000"/>
      <w:sz w:val="16"/>
      <w:szCs w:val="16"/>
      <w:lang w:eastAsia="es-MX"/>
    </w:rPr>
  </w:style>
  <w:style w:type="paragraph" w:customStyle="1" w:styleId="xl71">
    <w:name w:val="xl71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72">
    <w:name w:val="xl72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Montserrat" w:eastAsia="Times New Roman" w:hAnsi="Montserrat"/>
      <w:b/>
      <w:bCs/>
      <w:sz w:val="16"/>
      <w:szCs w:val="16"/>
      <w:lang w:eastAsia="es-MX"/>
    </w:rPr>
  </w:style>
  <w:style w:type="paragraph" w:customStyle="1" w:styleId="xl74">
    <w:name w:val="xl74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Montserrat" w:eastAsia="Times New Roman" w:hAnsi="Montserrat"/>
      <w:color w:val="000000"/>
      <w:sz w:val="16"/>
      <w:szCs w:val="16"/>
      <w:lang w:eastAsia="es-MX"/>
    </w:rPr>
  </w:style>
  <w:style w:type="paragraph" w:customStyle="1" w:styleId="xl75">
    <w:name w:val="xl75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Montserrat" w:eastAsia="Times New Roman" w:hAnsi="Montserrat"/>
      <w:sz w:val="16"/>
      <w:szCs w:val="16"/>
      <w:lang w:eastAsia="es-MX"/>
    </w:rPr>
  </w:style>
  <w:style w:type="paragraph" w:customStyle="1" w:styleId="xl76">
    <w:name w:val="xl76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0000"/>
      <w:sz w:val="16"/>
      <w:szCs w:val="16"/>
      <w:lang w:eastAsia="es-MX"/>
    </w:rPr>
  </w:style>
  <w:style w:type="paragraph" w:customStyle="1" w:styleId="xl77">
    <w:name w:val="xl77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Montserrat" w:eastAsia="Times New Roman" w:hAnsi="Montserrat"/>
      <w:color w:val="000000"/>
      <w:sz w:val="16"/>
      <w:szCs w:val="16"/>
      <w:lang w:eastAsia="es-MX"/>
    </w:rPr>
  </w:style>
  <w:style w:type="paragraph" w:customStyle="1" w:styleId="xl78">
    <w:name w:val="xl78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Montserrat" w:eastAsia="Times New Roman" w:hAnsi="Montserrat"/>
      <w:color w:val="000000"/>
      <w:sz w:val="16"/>
      <w:szCs w:val="16"/>
      <w:lang w:eastAsia="es-MX"/>
    </w:rPr>
  </w:style>
  <w:style w:type="paragraph" w:customStyle="1" w:styleId="xl79">
    <w:name w:val="xl79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Montserrat" w:eastAsia="Times New Roman" w:hAnsi="Montserrat"/>
      <w:b/>
      <w:bCs/>
      <w:sz w:val="16"/>
      <w:szCs w:val="16"/>
      <w:lang w:eastAsia="es-MX"/>
    </w:rPr>
  </w:style>
  <w:style w:type="paragraph" w:customStyle="1" w:styleId="xl80">
    <w:name w:val="xl80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Montserrat" w:eastAsia="Times New Roman" w:hAnsi="Montserrat"/>
      <w:sz w:val="16"/>
      <w:szCs w:val="16"/>
      <w:lang w:eastAsia="es-MX"/>
    </w:rPr>
  </w:style>
  <w:style w:type="paragraph" w:customStyle="1" w:styleId="xl81">
    <w:name w:val="xl81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Montserrat" w:eastAsia="Times New Roman" w:hAnsi="Montserrat"/>
      <w:b/>
      <w:bCs/>
      <w:color w:val="000000"/>
      <w:sz w:val="14"/>
      <w:szCs w:val="14"/>
      <w:lang w:eastAsia="es-MX"/>
    </w:rPr>
  </w:style>
  <w:style w:type="paragraph" w:customStyle="1" w:styleId="xl82">
    <w:name w:val="xl82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Montserrat" w:eastAsia="Times New Roman" w:hAnsi="Montserrat"/>
      <w:b/>
      <w:bCs/>
      <w:sz w:val="14"/>
      <w:szCs w:val="14"/>
      <w:lang w:eastAsia="es-MX"/>
    </w:rPr>
  </w:style>
  <w:style w:type="paragraph" w:customStyle="1" w:styleId="xl83">
    <w:name w:val="xl83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Montserrat" w:eastAsia="Times New Roman" w:hAnsi="Montserrat"/>
      <w:b/>
      <w:bCs/>
      <w:sz w:val="16"/>
      <w:szCs w:val="16"/>
      <w:lang w:eastAsia="es-MX"/>
    </w:rPr>
  </w:style>
  <w:style w:type="paragraph" w:customStyle="1" w:styleId="xl84">
    <w:name w:val="xl84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Montserrat" w:eastAsia="Times New Roman" w:hAnsi="Montserrat"/>
      <w:b/>
      <w:bCs/>
      <w:color w:val="000000"/>
      <w:sz w:val="16"/>
      <w:szCs w:val="16"/>
      <w:lang w:eastAsia="es-MX"/>
    </w:rPr>
  </w:style>
  <w:style w:type="paragraph" w:customStyle="1" w:styleId="xl85">
    <w:name w:val="xl85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color w:val="000000"/>
      <w:sz w:val="16"/>
      <w:szCs w:val="16"/>
      <w:lang w:eastAsia="es-MX"/>
    </w:rPr>
  </w:style>
  <w:style w:type="paragraph" w:customStyle="1" w:styleId="xl86">
    <w:name w:val="xl86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Montserrat" w:eastAsia="Times New Roman" w:hAnsi="Montserrat"/>
      <w:b/>
      <w:bCs/>
      <w:sz w:val="16"/>
      <w:szCs w:val="16"/>
      <w:lang w:eastAsia="es-MX"/>
    </w:rPr>
  </w:style>
  <w:style w:type="paragraph" w:customStyle="1" w:styleId="xl87">
    <w:name w:val="xl87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xl88">
    <w:name w:val="xl88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Montserrat" w:eastAsia="Times New Roman" w:hAnsi="Montserrat"/>
      <w:color w:val="000000"/>
      <w:sz w:val="16"/>
      <w:szCs w:val="16"/>
      <w:lang w:eastAsia="es-MX"/>
    </w:rPr>
  </w:style>
  <w:style w:type="paragraph" w:customStyle="1" w:styleId="xl89">
    <w:name w:val="xl89"/>
    <w:basedOn w:val="Normal"/>
    <w:rsid w:val="007C72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color w:val="000000"/>
      <w:sz w:val="16"/>
      <w:szCs w:val="16"/>
      <w:lang w:eastAsia="es-MX"/>
    </w:rPr>
  </w:style>
  <w:style w:type="paragraph" w:customStyle="1" w:styleId="xl90">
    <w:name w:val="xl90"/>
    <w:basedOn w:val="Normal"/>
    <w:rsid w:val="007C72C0"/>
    <w:pPr>
      <w:pBdr>
        <w:top w:val="single" w:sz="4" w:space="0" w:color="auto"/>
        <w:lef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es-MX"/>
    </w:rPr>
  </w:style>
  <w:style w:type="paragraph" w:customStyle="1" w:styleId="xl91">
    <w:name w:val="xl91"/>
    <w:basedOn w:val="Normal"/>
    <w:rsid w:val="007C72C0"/>
    <w:pPr>
      <w:pBdr>
        <w:top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es-MX"/>
    </w:rPr>
  </w:style>
  <w:style w:type="paragraph" w:customStyle="1" w:styleId="xl92">
    <w:name w:val="xl92"/>
    <w:basedOn w:val="Normal"/>
    <w:rsid w:val="007C72C0"/>
    <w:pPr>
      <w:pBdr>
        <w:lef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es-MX"/>
    </w:rPr>
  </w:style>
  <w:style w:type="paragraph" w:customStyle="1" w:styleId="xl93">
    <w:name w:val="xl93"/>
    <w:basedOn w:val="Normal"/>
    <w:rsid w:val="007C72C0"/>
    <w:pP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es-MX"/>
    </w:rPr>
  </w:style>
  <w:style w:type="paragraph" w:customStyle="1" w:styleId="xl94">
    <w:name w:val="xl94"/>
    <w:basedOn w:val="Normal"/>
    <w:rsid w:val="007C72C0"/>
    <w:pPr>
      <w:pBdr>
        <w:left w:val="single" w:sz="4" w:space="0" w:color="auto"/>
        <w:bottom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es-MX"/>
    </w:rPr>
  </w:style>
  <w:style w:type="paragraph" w:customStyle="1" w:styleId="xl95">
    <w:name w:val="xl95"/>
    <w:basedOn w:val="Normal"/>
    <w:rsid w:val="007C72C0"/>
    <w:pPr>
      <w:pBdr>
        <w:bottom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41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8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5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0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2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43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990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0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0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754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4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2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1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059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77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8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oralia.grajeda@imss.gob.mx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mailto:maria.carrilloc@imss.gob.mx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oralia.grajeda@imss.gob.m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mailto:maria.carrilloc@imss.gob.mx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martha.gallardog@imss.gob.m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6FD03E494956F4E9A1D342D76580B0A" ma:contentTypeVersion="1" ma:contentTypeDescription="Crear nuevo documento." ma:contentTypeScope="" ma:versionID="3d3e1c2ac676938f0249d38581db97c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fa58ab6bdef439119b64b6b50b7cac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80E89F-CD65-4332-B204-0DC7708F89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683286-336F-4918-85BC-9FCC98F285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382FD0-2FEA-42C5-8E34-36594799AF2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8AC238C7-EF77-4D0F-AB88-FE6E2F630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44</Pages>
  <Words>9974</Words>
  <Characters>54863</Characters>
  <Application>Microsoft Office Word</Application>
  <DocSecurity>0</DocSecurity>
  <Lines>457</Lines>
  <Paragraphs>129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ACTA CIRCUNSTANCIADA</vt:lpstr>
    </vt:vector>
  </TitlesOfParts>
  <Company>Microsoft</Company>
  <LinksUpToDate>false</LinksUpToDate>
  <CharactersWithSpaces>64708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ACTA CIRCUNSTANCIADA</dc:title>
  <dc:creator>SECOGEM</dc:creator>
  <cp:lastModifiedBy>Martha Angelica Gallardo Garcia</cp:lastModifiedBy>
  <cp:revision>25</cp:revision>
  <cp:lastPrinted>2023-06-09T22:28:00Z</cp:lastPrinted>
  <dcterms:created xsi:type="dcterms:W3CDTF">2022-11-01T19:02:00Z</dcterms:created>
  <dcterms:modified xsi:type="dcterms:W3CDTF">2023-06-09T22:28:00Z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0x01010046FD03E494956F4E9A1D342D76580B0A</vt:lpwstr>
  </property>
</Properties>
</file>