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425BCAAC" w:rsidR="00B52A69" w:rsidRPr="00F771C2" w:rsidRDefault="00786EEB" w:rsidP="00F771C2">
      <w:pPr>
        <w:pStyle w:val="Textoindependiente"/>
        <w:jc w:val="center"/>
        <w:rPr>
          <w:rFonts w:ascii="Segoe UI" w:eastAsia="Calibri" w:hAnsi="Segoe UI" w:cs="Segoe UI"/>
          <w:b/>
          <w:szCs w:val="28"/>
          <w:lang w:eastAsia="es-ES"/>
        </w:rPr>
      </w:pPr>
      <w:r w:rsidRPr="00F771C2">
        <w:rPr>
          <w:rFonts w:ascii="Segoe UI" w:hAnsi="Segoe UI" w:cs="Segoe UI"/>
          <w:b/>
          <w:szCs w:val="28"/>
          <w:lang w:eastAsia="es-ES"/>
        </w:rPr>
        <w:t>LA-50-GYR-050GYR017-</w:t>
      </w:r>
      <w:r w:rsidR="00183B0D" w:rsidRPr="00F771C2">
        <w:rPr>
          <w:rFonts w:ascii="Segoe UI" w:hAnsi="Segoe UI" w:cs="Segoe UI"/>
          <w:b/>
          <w:szCs w:val="28"/>
          <w:lang w:eastAsia="es-ES"/>
        </w:rPr>
        <w:t>N</w:t>
      </w:r>
      <w:r w:rsidRPr="00F771C2">
        <w:rPr>
          <w:rFonts w:ascii="Segoe UI" w:hAnsi="Segoe UI" w:cs="Segoe UI"/>
          <w:b/>
          <w:szCs w:val="28"/>
          <w:lang w:eastAsia="es-ES"/>
        </w:rPr>
        <w:t>-</w:t>
      </w:r>
      <w:r w:rsidR="00F00DED" w:rsidRPr="00F771C2">
        <w:rPr>
          <w:rFonts w:ascii="Segoe UI" w:hAnsi="Segoe UI" w:cs="Segoe UI"/>
          <w:b/>
          <w:szCs w:val="28"/>
          <w:lang w:eastAsia="es-ES"/>
        </w:rPr>
        <w:t>34</w:t>
      </w:r>
      <w:r w:rsidRPr="00F771C2">
        <w:rPr>
          <w:rFonts w:ascii="Segoe UI" w:hAnsi="Segoe UI" w:cs="Segoe UI"/>
          <w:b/>
          <w:szCs w:val="28"/>
          <w:lang w:eastAsia="es-ES"/>
        </w:rPr>
        <w:t>-20</w:t>
      </w:r>
      <w:r w:rsidR="00F85564" w:rsidRPr="00F771C2">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4BDEDA62" w14:textId="3A9EBF7E" w:rsidR="007D337B" w:rsidRPr="00F771C2" w:rsidRDefault="00F85564" w:rsidP="00F771C2">
      <w:pPr>
        <w:tabs>
          <w:tab w:val="left" w:pos="5810"/>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SERVICIO DE MANTENIMIENTO CORRECTIVO A: ESTERILIZADOR DE BAJA TEMPERATURA MARCA ADVANCED MODELO: 100NX-AC SERIE: 1046211022 NÚMERO NACIONAL DE INVENTARIO: 202100032334 EN EL H.G.Z. NO. 36 PACHUCA, PARA EL PERIODO DE UN DÍA NATURAL POSTERIOR A LA EMISIÓN DEL FALLO Y HASTA EL 31 DE DICIEMBRE DEL 2026</w:t>
      </w:r>
    </w:p>
    <w:p w14:paraId="63D55892" w14:textId="77777777" w:rsidR="00F85564" w:rsidRPr="00F771C2" w:rsidRDefault="00F85564" w:rsidP="00F771C2">
      <w:pPr>
        <w:tabs>
          <w:tab w:val="left" w:pos="5810"/>
        </w:tabs>
        <w:suppressAutoHyphens w:val="0"/>
        <w:jc w:val="center"/>
        <w:rPr>
          <w:rFonts w:ascii="Segoe UI" w:hAnsi="Segoe UI" w:cs="Segoe UI"/>
          <w:b/>
          <w:sz w:val="20"/>
          <w:szCs w:val="24"/>
          <w:lang w:eastAsia="es-ES"/>
        </w:rPr>
      </w:pP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1969609"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49, 50, 65, 66,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263B9199" w14:textId="26E47524" w:rsidR="00B52A69" w:rsidRPr="00F771C2" w:rsidRDefault="003444E7" w:rsidP="00F771C2">
      <w:pPr>
        <w:jc w:val="center"/>
        <w:rPr>
          <w:rFonts w:ascii="Segoe UI" w:hAnsi="Segoe UI" w:cs="Segoe UI"/>
          <w:sz w:val="20"/>
          <w:szCs w:val="24"/>
          <w:lang w:eastAsia="es-ES"/>
        </w:rPr>
      </w:pPr>
      <w:r w:rsidRPr="00F771C2">
        <w:rPr>
          <w:rFonts w:ascii="Segoe UI" w:hAnsi="Segoe UI" w:cs="Segoe UI"/>
          <w:b/>
          <w:bCs/>
          <w:szCs w:val="18"/>
          <w:lang w:val="es-MX" w:eastAsia="es-ES"/>
        </w:rPr>
        <w:t>SERVICIO DE MANTENIMIENTO CORRECTIVO A: ESTERILIZADOR DE BAJA TEMPERATURA MARCA ADVANCED MODELO: 100NX-AC SERIE: 1046211022 NÚMERO NACIONAL DE INVENTARIO: 202100032334 EN EL H.G.Z. NO. 36 PACHUCA, PARA EL PERIODO DE UN DÍA NATURAL POSTERIOR A LA EMISIÓN DEL FALLO Y HASTA EL 31 DE DICIEMBRE DEL 2026</w:t>
      </w:r>
    </w:p>
    <w:p w14:paraId="564D64C3" w14:textId="77777777" w:rsidR="00B52A69" w:rsidRPr="00F771C2" w:rsidRDefault="00B52A69" w:rsidP="00F771C2">
      <w:pPr>
        <w:jc w:val="both"/>
        <w:rPr>
          <w:rFonts w:ascii="Segoe UI" w:hAnsi="Segoe UI" w:cs="Segoe UI"/>
          <w:sz w:val="20"/>
          <w:szCs w:val="24"/>
          <w:lang w:eastAsia="es-ES"/>
        </w:rPr>
      </w:pPr>
    </w:p>
    <w:p w14:paraId="721F5FEF" w14:textId="77777777" w:rsidR="00B52A69" w:rsidRPr="00F771C2" w:rsidRDefault="00B52A69" w:rsidP="00F771C2">
      <w:pPr>
        <w:jc w:val="both"/>
        <w:rPr>
          <w:rFonts w:ascii="Segoe UI" w:hAnsi="Segoe UI" w:cs="Segoe UI"/>
          <w:sz w:val="20"/>
          <w:szCs w:val="24"/>
          <w:lang w:eastAsia="es-ES"/>
        </w:rPr>
      </w:pPr>
    </w:p>
    <w:p w14:paraId="38B03E86" w14:textId="77777777" w:rsidR="00B52A69" w:rsidRPr="00F771C2" w:rsidRDefault="00B52A69" w:rsidP="00F771C2">
      <w:pPr>
        <w:jc w:val="both"/>
        <w:rPr>
          <w:rFonts w:ascii="Segoe UI" w:hAnsi="Segoe UI" w:cs="Segoe UI"/>
          <w:sz w:val="20"/>
          <w:szCs w:val="24"/>
          <w:lang w:eastAsia="es-ES"/>
        </w:rPr>
      </w:pP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Pr="00F771C2" w:rsidRDefault="00B52A69"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lastRenderedPageBreak/>
        <w:br/>
      </w: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42245080" w14:textId="77777777"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lastRenderedPageBreak/>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CA6E93B" w14:textId="77777777" w:rsidR="00F96F77" w:rsidRPr="00F771C2" w:rsidRDefault="00F96F77" w:rsidP="00F771C2">
      <w:pPr>
        <w:rPr>
          <w:rFonts w:ascii="Segoe UI" w:hAnsi="Segoe UI" w:cs="Segoe UI"/>
          <w:b/>
          <w:bCs/>
          <w:sz w:val="20"/>
          <w:szCs w:val="18"/>
        </w:rPr>
      </w:pPr>
    </w:p>
    <w:p w14:paraId="2FD5FAE5" w14:textId="77777777" w:rsidR="003A78B6" w:rsidRPr="00F771C2" w:rsidRDefault="003A78B6" w:rsidP="00F771C2">
      <w:pPr>
        <w:rPr>
          <w:rFonts w:ascii="Segoe UI" w:hAnsi="Segoe UI" w:cs="Segoe UI"/>
          <w:b/>
          <w:bCs/>
          <w:sz w:val="20"/>
          <w:szCs w:val="18"/>
        </w:rPr>
      </w:pP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lastRenderedPageBreak/>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F771C2">
        <w:rPr>
          <w:rFonts w:ascii="Segoe UI" w:hAnsi="Segoe UI" w:cs="Segoe UI"/>
          <w:sz w:val="20"/>
        </w:rPr>
        <w:lastRenderedPageBreak/>
        <w:t xml:space="preserve">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66DE1F51"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F771C2">
        <w:rPr>
          <w:rFonts w:ascii="Segoe UI" w:hAnsi="Segoe UI" w:cs="Segoe UI"/>
          <w:b/>
          <w:sz w:val="20"/>
        </w:rPr>
        <w:t>LA-50-GYR-050GYR017-</w:t>
      </w:r>
      <w:r w:rsidR="007F4D7B" w:rsidRPr="00F771C2">
        <w:rPr>
          <w:rFonts w:ascii="Segoe UI" w:hAnsi="Segoe UI" w:cs="Segoe UI"/>
          <w:b/>
          <w:sz w:val="20"/>
        </w:rPr>
        <w:t>N-</w:t>
      </w:r>
      <w:r w:rsidR="00F00DED" w:rsidRPr="00F771C2">
        <w:rPr>
          <w:rFonts w:ascii="Segoe UI" w:hAnsi="Segoe UI" w:cs="Segoe UI"/>
          <w:b/>
          <w:sz w:val="20"/>
        </w:rPr>
        <w:t>34</w:t>
      </w:r>
      <w:r w:rsidR="00786EEB" w:rsidRPr="00F771C2">
        <w:rPr>
          <w:rFonts w:ascii="Segoe UI" w:hAnsi="Segoe UI" w:cs="Segoe UI"/>
          <w:b/>
          <w:sz w:val="20"/>
        </w:rPr>
        <w:t>-202</w:t>
      </w:r>
      <w:r w:rsidR="00222CA0" w:rsidRPr="00F771C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203F94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presente contratación abarcará únicamente el ejercicio fiscal </w:t>
      </w:r>
      <w:r w:rsidRPr="00F771C2">
        <w:rPr>
          <w:rFonts w:ascii="Segoe UI" w:hAnsi="Segoe UI" w:cs="Segoe UI"/>
          <w:b/>
          <w:sz w:val="20"/>
        </w:rPr>
        <w:t>2025,</w:t>
      </w:r>
      <w:r w:rsidRPr="00F771C2">
        <w:rPr>
          <w:rFonts w:ascii="Segoe UI" w:hAnsi="Segoe UI" w:cs="Segoe UI"/>
          <w:sz w:val="20"/>
        </w:rPr>
        <w:t xml:space="preserve"> de conformidad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77777777"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 xml:space="preserve">El IMSS cuenta para el inicio del procedimiento con Certificado de Disponibilidad Presupuestal Previo con validación presupuestal en el módulo de control de compromisos, fechados 14 de enero de 2026, emitido por el Departamento de Conservación y Servicios Generales;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470FD1">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8001A7" w:rsidRPr="00F771C2" w14:paraId="10D72D62" w14:textId="77777777" w:rsidTr="00470FD1">
        <w:trPr>
          <w:trHeight w:val="300"/>
        </w:trPr>
        <w:tc>
          <w:tcPr>
            <w:tcW w:w="536" w:type="pct"/>
            <w:tcBorders>
              <w:top w:val="nil"/>
              <w:left w:val="single" w:sz="4" w:space="0" w:color="auto"/>
              <w:bottom w:val="single" w:sz="4" w:space="0" w:color="auto"/>
              <w:right w:val="single" w:sz="4" w:space="0" w:color="auto"/>
            </w:tcBorders>
            <w:noWrap/>
            <w:vAlign w:val="center"/>
            <w:hideMark/>
          </w:tcPr>
          <w:p w14:paraId="17020383"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434D72CF"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0000025420-2026</w:t>
            </w:r>
          </w:p>
        </w:tc>
        <w:tc>
          <w:tcPr>
            <w:tcW w:w="3732" w:type="pct"/>
            <w:tcBorders>
              <w:top w:val="nil"/>
              <w:left w:val="nil"/>
              <w:bottom w:val="single" w:sz="4" w:space="0" w:color="auto"/>
              <w:right w:val="single" w:sz="4" w:space="0" w:color="auto"/>
            </w:tcBorders>
            <w:vAlign w:val="center"/>
          </w:tcPr>
          <w:p w14:paraId="0D3A4E36"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SERVICIO DE MANTENIMIENTO CORRECTIVO A: ESTERILIZADOR DE BAJA TEMPERATURA MARCA ADVANCED MODELO: 100NX-AC SERIE: 1046211022 NÚMERO NACIONAL DE INVENTARIO: 202100032334 EN EL H.G.Z. NO. 36 PACHUCA, PARA EL PERIODO DE UN DÍA NATURAL POSTERIOR A LA EMISIÓN DEL FALLO Y HASTA EL 31 DE DICIEMBRE DEL 2026</w:t>
            </w: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53FE7379" w14:textId="77777777" w:rsidR="007A6247" w:rsidRPr="00F771C2" w:rsidRDefault="007A6247"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47A0F8A0" w14:textId="7C421588" w:rsidR="00B33DB0" w:rsidRPr="00F771C2" w:rsidRDefault="003444E7" w:rsidP="00F771C2">
      <w:pPr>
        <w:spacing w:line="276" w:lineRule="auto"/>
        <w:jc w:val="both"/>
        <w:rPr>
          <w:rFonts w:ascii="Segoe UI" w:hAnsi="Segoe UI" w:cs="Segoe UI"/>
          <w:sz w:val="20"/>
          <w:szCs w:val="18"/>
          <w:lang w:val="es-MX"/>
        </w:rPr>
      </w:pPr>
      <w:r w:rsidRPr="00F771C2">
        <w:rPr>
          <w:rFonts w:ascii="Segoe UI" w:hAnsi="Segoe UI" w:cs="Segoe UI"/>
          <w:sz w:val="20"/>
          <w:szCs w:val="18"/>
          <w:lang w:val="es-MX"/>
        </w:rPr>
        <w:t>SERVICIO DE MANTENIMIENTO CORRECTIVO A: ESTERILIZADOR DE BAJA TEMPERATURA MARCA ADVANCED MODELO: 100NX-AC SERIE: 1046211022 NÚMERO NACIONAL DE INVENTARIO: 202100032334 EN EL H.G.Z. NO. 36 PACHUCA, PARA EL PERIODO DE UN DÍA NATURAL POSTERIOR A LA EMISIÓN DEL FALLO Y HASTA EL 31 DE DICIEMBRE DEL 2026</w:t>
      </w:r>
    </w:p>
    <w:p w14:paraId="6D5EBFD1" w14:textId="77777777" w:rsidR="003444E7" w:rsidRPr="00F771C2" w:rsidRDefault="003444E7"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3D59C4D8" w:rsidR="00CC33AE" w:rsidRPr="00F771C2" w:rsidRDefault="00BF0B05"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771C2">
        <w:rPr>
          <w:rFonts w:ascii="Segoe UI" w:hAnsi="Segoe UI" w:cs="Segoe UI"/>
          <w:sz w:val="20"/>
        </w:rPr>
        <w:t>Las</w:t>
      </w:r>
      <w:r w:rsidR="00CC33AE" w:rsidRPr="00F771C2">
        <w:rPr>
          <w:rFonts w:ascii="Segoe UI" w:hAnsi="Segoe UI" w:cs="Segoe UI"/>
          <w:sz w:val="20"/>
        </w:rPr>
        <w:t xml:space="preserve"> cantidad</w:t>
      </w:r>
      <w:r w:rsidRPr="00F771C2">
        <w:rPr>
          <w:rFonts w:ascii="Segoe UI" w:hAnsi="Segoe UI" w:cs="Segoe UI"/>
          <w:sz w:val="20"/>
        </w:rPr>
        <w:t>es</w:t>
      </w:r>
      <w:r w:rsidR="00CC33AE" w:rsidRPr="00F771C2">
        <w:rPr>
          <w:rFonts w:ascii="Segoe UI" w:hAnsi="Segoe UI" w:cs="Segoe UI"/>
          <w:b/>
          <w:sz w:val="20"/>
        </w:rPr>
        <w:t xml:space="preserve"> </w:t>
      </w:r>
      <w:r w:rsidRPr="00F771C2">
        <w:rPr>
          <w:rFonts w:ascii="Segoe UI" w:hAnsi="Segoe UI" w:cs="Segoe UI"/>
          <w:b/>
          <w:sz w:val="20"/>
        </w:rPr>
        <w:t>de servicios (</w:t>
      </w:r>
      <w:r w:rsidR="00B33DB0" w:rsidRPr="00F771C2">
        <w:rPr>
          <w:rFonts w:ascii="Segoe UI" w:hAnsi="Segoe UI" w:cs="Segoe UI"/>
          <w:b/>
          <w:sz w:val="20"/>
        </w:rPr>
        <w:t>Turnos</w:t>
      </w:r>
      <w:r w:rsidRPr="00F771C2">
        <w:rPr>
          <w:rFonts w:ascii="Segoe UI" w:hAnsi="Segoe UI" w:cs="Segoe UI"/>
          <w:b/>
          <w:sz w:val="20"/>
        </w:rPr>
        <w:t>)</w:t>
      </w:r>
      <w:r w:rsidR="00CC33AE" w:rsidRPr="00F771C2">
        <w:rPr>
          <w:rFonts w:ascii="Segoe UI" w:hAnsi="Segoe UI" w:cs="Segoe UI"/>
          <w:sz w:val="20"/>
        </w:rPr>
        <w:t xml:space="preserve"> 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TECNICO</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6BB96872"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formalizada </w:t>
      </w:r>
      <w:r w:rsidRPr="00F771C2">
        <w:rPr>
          <w:rFonts w:ascii="Segoe UI" w:hAnsi="Segoe UI" w:cs="Segoe UI"/>
          <w:bCs/>
          <w:sz w:val="20"/>
        </w:rPr>
        <w:t>mediante</w:t>
      </w:r>
      <w:r w:rsidR="004B15EB" w:rsidRPr="00F771C2">
        <w:rPr>
          <w:rFonts w:ascii="Segoe UI" w:hAnsi="Segoe UI" w:cs="Segoe UI"/>
          <w:b/>
          <w:bCs/>
          <w:sz w:val="20"/>
        </w:rPr>
        <w:t xml:space="preserve"> contrato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BF0B05" w:rsidRPr="00F771C2">
        <w:rPr>
          <w:rFonts w:ascii="Segoe UI" w:hAnsi="Segoe UI" w:cs="Segoe UI"/>
          <w:b/>
          <w:bCs/>
          <w:sz w:val="20"/>
        </w:rPr>
        <w:t>cantidad de servicios (</w:t>
      </w:r>
      <w:r w:rsidR="00B33DB0" w:rsidRPr="00F771C2">
        <w:rPr>
          <w:rFonts w:ascii="Segoe UI" w:hAnsi="Segoe UI" w:cs="Segoe UI"/>
          <w:b/>
          <w:bCs/>
          <w:sz w:val="20"/>
        </w:rPr>
        <w:t>Turnos</w:t>
      </w:r>
      <w:r w:rsidR="00BF0B05" w:rsidRPr="00F771C2">
        <w:rPr>
          <w:rFonts w:ascii="Segoe UI" w:hAnsi="Segoe UI" w:cs="Segoe UI"/>
          <w:b/>
          <w:bCs/>
          <w:sz w:val="20"/>
        </w:rPr>
        <w:t>)</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0C6084C"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BF0B05" w:rsidRPr="00F771C2">
        <w:rPr>
          <w:rFonts w:ascii="Segoe UI" w:hAnsi="Segoe UI" w:cs="Segoe UI"/>
          <w:b/>
          <w:sz w:val="20"/>
        </w:rPr>
        <w:t>cerrado</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BF0B05" w:rsidRPr="00F771C2">
        <w:rPr>
          <w:rFonts w:ascii="Segoe UI" w:hAnsi="Segoe UI" w:cs="Segoe UI"/>
          <w:sz w:val="20"/>
        </w:rPr>
        <w:t>a</w:t>
      </w:r>
      <w:r w:rsidRPr="00F771C2">
        <w:rPr>
          <w:rFonts w:ascii="Segoe UI" w:hAnsi="Segoe UI" w:cs="Segoe UI"/>
          <w:sz w:val="20"/>
        </w:rPr>
        <w:t xml:space="preserve">s </w:t>
      </w:r>
      <w:r w:rsidR="00BF0B05" w:rsidRPr="00F771C2">
        <w:rPr>
          <w:rFonts w:ascii="Segoe UI" w:hAnsi="Segoe UI" w:cs="Segoe UI"/>
          <w:sz w:val="20"/>
        </w:rPr>
        <w:t>cantidades</w:t>
      </w:r>
      <w:r w:rsidRPr="00F771C2">
        <w:rPr>
          <w:rFonts w:ascii="Segoe UI" w:hAnsi="Segoe UI" w:cs="Segoe UI"/>
          <w:sz w:val="20"/>
        </w:rPr>
        <w:t xml:space="preserve"> 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lastRenderedPageBreak/>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lastRenderedPageBreak/>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4F6CA6CE"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19/02/2026</w:t>
            </w:r>
          </w:p>
        </w:tc>
        <w:tc>
          <w:tcPr>
            <w:tcW w:w="1134" w:type="dxa"/>
            <w:vAlign w:val="center"/>
          </w:tcPr>
          <w:p w14:paraId="2ED4AD2A" w14:textId="6E19BEA5"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09.00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Acto de Presentación y Apertura de Proposiciones.</w:t>
            </w:r>
          </w:p>
        </w:tc>
        <w:tc>
          <w:tcPr>
            <w:tcW w:w="1560" w:type="dxa"/>
            <w:vAlign w:val="center"/>
          </w:tcPr>
          <w:p w14:paraId="7EEABAD7" w14:textId="586C488E"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25/02/2026</w:t>
            </w:r>
          </w:p>
        </w:tc>
        <w:tc>
          <w:tcPr>
            <w:tcW w:w="1134" w:type="dxa"/>
            <w:vAlign w:val="center"/>
          </w:tcPr>
          <w:p w14:paraId="0E0ECB23" w14:textId="63F3CF27"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10:00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electrónica. Los funcionarios públicos podrán acudir a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Fallo</w:t>
            </w:r>
          </w:p>
        </w:tc>
        <w:tc>
          <w:tcPr>
            <w:tcW w:w="1560" w:type="dxa"/>
            <w:vAlign w:val="center"/>
          </w:tcPr>
          <w:p w14:paraId="36AF23A9" w14:textId="477FD8CD"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04/03/2026</w:t>
            </w:r>
          </w:p>
        </w:tc>
        <w:tc>
          <w:tcPr>
            <w:tcW w:w="1134" w:type="dxa"/>
            <w:vAlign w:val="center"/>
          </w:tcPr>
          <w:p w14:paraId="77F7D2D9" w14:textId="24F0A575" w:rsidR="00B52A69" w:rsidRPr="00F771C2" w:rsidRDefault="00BB2D15" w:rsidP="00F771C2">
            <w:pPr>
              <w:spacing w:line="276" w:lineRule="auto"/>
              <w:jc w:val="center"/>
              <w:rPr>
                <w:rFonts w:ascii="Segoe UI" w:hAnsi="Segoe UI" w:cs="Segoe UI"/>
                <w:bCs/>
                <w:sz w:val="18"/>
                <w:szCs w:val="18"/>
              </w:rPr>
            </w:pPr>
            <w:r w:rsidRPr="00F771C2">
              <w:rPr>
                <w:rFonts w:ascii="Segoe UI" w:hAnsi="Segoe UI" w:cs="Segoe UI"/>
                <w:bCs/>
                <w:sz w:val="18"/>
                <w:szCs w:val="18"/>
              </w:rPr>
              <w:t>13:00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
                <w:bCs/>
                <w:sz w:val="18"/>
                <w:szCs w:val="18"/>
              </w:rPr>
              <w:t>DENTRO DE LOS QUINCE DÍAS HÁBILES SIGUIENTES A LA NOTIFICACIÓN DEL FALLO</w:t>
            </w:r>
            <w:r w:rsidRPr="00F771C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43DA9AEF" w14:textId="77777777" w:rsidR="001E1278" w:rsidRPr="00F771C2" w:rsidRDefault="001E1278"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w:t>
      </w:r>
      <w:r w:rsidRPr="00F771C2">
        <w:rPr>
          <w:rFonts w:ascii="Segoe UI" w:hAnsi="Segoe UI" w:cs="Segoe UI"/>
          <w:sz w:val="20"/>
        </w:rPr>
        <w:lastRenderedPageBreak/>
        <w:t xml:space="preserve">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lastRenderedPageBreak/>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F771C2">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w:t>
      </w:r>
      <w:r w:rsidRPr="00F771C2">
        <w:rPr>
          <w:rFonts w:ascii="Segoe UI" w:hAnsi="Segoe UI" w:cs="Segoe UI"/>
          <w:sz w:val="20"/>
        </w:rPr>
        <w:lastRenderedPageBreak/>
        <w:t>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lastRenderedPageBreak/>
        <w:t xml:space="preserve">El o los licitantes que deseen participar en este procedimiento de contratación, deberán estar inscritos en el Registro Único de Proveedores y Contratistas, de conformidad con lo establecido en el artículo 40 </w:t>
      </w:r>
      <w:r w:rsidR="00A46BCF" w:rsidRPr="00F771C2">
        <w:rPr>
          <w:rFonts w:ascii="Segoe UI" w:hAnsi="Segoe UI" w:cs="Segoe UI"/>
          <w:b/>
          <w:sz w:val="20"/>
        </w:rPr>
        <w:t xml:space="preserve">fracción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3176CB"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3176CB"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3176CB"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3176CB"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78C43022" w14:textId="77777777" w:rsidR="00B52A69" w:rsidRPr="00F771C2" w:rsidRDefault="00B52A69" w:rsidP="00F771C2">
      <w:pPr>
        <w:spacing w:line="276" w:lineRule="auto"/>
        <w:jc w:val="both"/>
        <w:rPr>
          <w:rFonts w:ascii="Segoe UI" w:hAnsi="Segoe UI" w:cs="Segoe UI"/>
          <w:sz w:val="20"/>
          <w:lang w:val="es-MX" w:eastAsia="es-ES"/>
        </w:rPr>
      </w:pPr>
    </w:p>
    <w:p w14:paraId="19776E8E"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771C2">
        <w:rPr>
          <w:rFonts w:ascii="Segoe UI" w:hAnsi="Segoe UI" w:cs="Segoe UI"/>
          <w:sz w:val="20"/>
          <w:lang w:eastAsia="es-ES"/>
        </w:rPr>
        <w:t>5</w:t>
      </w:r>
      <w:r w:rsidRPr="00F771C2">
        <w:rPr>
          <w:rFonts w:ascii="Segoe UI" w:hAnsi="Segoe UI" w:cs="Segoe UI"/>
          <w:sz w:val="20"/>
          <w:lang w:eastAsia="es-ES"/>
        </w:rPr>
        <w:t xml:space="preserve">” publicada en el DOF el </w:t>
      </w:r>
      <w:r w:rsidR="009E2227" w:rsidRPr="00F771C2">
        <w:rPr>
          <w:rFonts w:ascii="Segoe UI" w:hAnsi="Segoe UI" w:cs="Segoe UI"/>
          <w:sz w:val="20"/>
          <w:lang w:eastAsia="es-ES"/>
        </w:rPr>
        <w:t>30</w:t>
      </w:r>
      <w:r w:rsidRPr="00F771C2">
        <w:rPr>
          <w:rFonts w:ascii="Segoe UI" w:hAnsi="Segoe UI" w:cs="Segoe UI"/>
          <w:sz w:val="20"/>
          <w:lang w:eastAsia="es-ES"/>
        </w:rPr>
        <w:t xml:space="preserve"> de diciembre de </w:t>
      </w:r>
      <w:r w:rsidR="009E2227" w:rsidRPr="00F771C2">
        <w:rPr>
          <w:rFonts w:ascii="Segoe UI" w:hAnsi="Segoe UI" w:cs="Segoe UI"/>
          <w:sz w:val="20"/>
          <w:lang w:eastAsia="es-ES"/>
        </w:rPr>
        <w:t>2024</w:t>
      </w:r>
      <w:r w:rsidRPr="00F771C2">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F771C2" w:rsidRDefault="00B52A69" w:rsidP="00F771C2">
      <w:pPr>
        <w:spacing w:line="276" w:lineRule="auto"/>
        <w:ind w:left="284" w:right="532"/>
        <w:jc w:val="both"/>
        <w:rPr>
          <w:rFonts w:ascii="Segoe UI" w:hAnsi="Segoe UI" w:cs="Segoe UI"/>
          <w:i/>
          <w:iCs/>
          <w:sz w:val="20"/>
          <w:lang w:eastAsia="es-ES"/>
        </w:rPr>
      </w:pPr>
    </w:p>
    <w:p w14:paraId="1425790D"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i/>
          <w:iCs/>
          <w:sz w:val="18"/>
          <w:szCs w:val="18"/>
          <w:lang w:eastAsia="es-ES"/>
        </w:rPr>
        <w:t xml:space="preserve">“… </w:t>
      </w:r>
      <w:r w:rsidRPr="00F771C2">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CA1A95B"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60EB0CC1"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lastRenderedPageBreak/>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34553C54"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p>
    <w:p w14:paraId="44F831CA"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b/>
          <w:i/>
          <w:iCs/>
          <w:sz w:val="18"/>
          <w:szCs w:val="18"/>
          <w:lang w:eastAsia="es-ES"/>
        </w:rPr>
        <w:t>“…Procedimiento que debe observarse para hacer público el resultado de la opinión del cumplimiento de obligaciones fiscales</w:t>
      </w:r>
    </w:p>
    <w:p w14:paraId="009AF2F8"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Seleccionar la opción: “No Autorizo hacer público el resultado de mi opinión </w:t>
      </w:r>
      <w:r w:rsidRPr="00F771C2">
        <w:rPr>
          <w:rFonts w:ascii="Segoe UI" w:hAnsi="Segoe UI" w:cs="Segoe UI"/>
          <w:i/>
          <w:iCs/>
          <w:sz w:val="18"/>
          <w:szCs w:val="18"/>
          <w:lang w:eastAsia="es-ES"/>
        </w:rPr>
        <w:lastRenderedPageBreak/>
        <w:t>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4807CF64" w14:textId="77777777" w:rsidR="00B52A69" w:rsidRPr="00F771C2" w:rsidRDefault="00B52A69" w:rsidP="00F771C2">
      <w:pPr>
        <w:spacing w:line="276" w:lineRule="auto"/>
        <w:jc w:val="both"/>
        <w:rPr>
          <w:rFonts w:ascii="Segoe UI" w:hAnsi="Segoe UI" w:cs="Segoe UI"/>
          <w:sz w:val="20"/>
          <w:lang w:eastAsia="es-ES"/>
        </w:rPr>
      </w:pPr>
    </w:p>
    <w:p w14:paraId="6EAC0977" w14:textId="77777777" w:rsidR="00B52A69" w:rsidRPr="00F771C2" w:rsidRDefault="00B52A69" w:rsidP="00F771C2">
      <w:pPr>
        <w:spacing w:line="276" w:lineRule="auto"/>
        <w:ind w:right="48"/>
        <w:jc w:val="both"/>
        <w:rPr>
          <w:rFonts w:ascii="Segoe UI" w:hAnsi="Segoe UI" w:cs="Segoe UI"/>
          <w:sz w:val="20"/>
          <w:lang w:eastAsia="en-US"/>
        </w:rPr>
      </w:pPr>
      <w:r w:rsidRPr="00F771C2">
        <w:rPr>
          <w:rFonts w:ascii="Segoe UI" w:hAnsi="Segoe UI" w:cs="Segoe UI"/>
          <w:sz w:val="20"/>
        </w:rPr>
        <w:t xml:space="preserve">Para acreditar dicha publicación la Oficina de Contratos requiere que los licitantes adjudicados presenten la captura de pantalla donde se indique la </w:t>
      </w:r>
      <w:r w:rsidRPr="00F771C2">
        <w:rPr>
          <w:rFonts w:ascii="Segoe UI" w:hAnsi="Segoe UI" w:cs="Segoe UI"/>
          <w:i/>
          <w:iCs/>
          <w:sz w:val="20"/>
        </w:rPr>
        <w:t>“Alta de autorización exitosa”</w:t>
      </w:r>
      <w:r w:rsidRPr="00F771C2">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771C2">
          <w:rPr>
            <w:rStyle w:val="Hipervnculo"/>
            <w:rFonts w:ascii="Segoe UI" w:hAnsi="Segoe UI" w:cs="Segoe UI"/>
            <w:sz w:val="20"/>
          </w:rPr>
          <w:t>https://www.sat.gob.mx/</w:t>
        </w:r>
      </w:hyperlink>
      <w:r w:rsidRPr="00F771C2">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3176CB"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20"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lastRenderedPageBreak/>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lastRenderedPageBreak/>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Acreditamiento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desechamiento.</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w:t>
      </w:r>
      <w:r w:rsidRPr="00F771C2">
        <w:rPr>
          <w:rFonts w:ascii="Segoe UI" w:hAnsi="Segoe UI" w:cs="Segoe UI"/>
          <w:i/>
          <w:sz w:val="20"/>
        </w:rPr>
        <w:lastRenderedPageBreak/>
        <w:t xml:space="preserve">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lastRenderedPageBreak/>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w:t>
      </w:r>
      <w:r w:rsidRPr="00F771C2">
        <w:rPr>
          <w:rFonts w:ascii="Segoe UI" w:hAnsi="Segoe UI" w:cs="Segoe UI"/>
          <w:sz w:val="20"/>
        </w:rPr>
        <w:lastRenderedPageBreak/>
        <w:t xml:space="preserve">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proofErr w:type="spellStart"/>
      <w:r w:rsidRPr="00F771C2">
        <w:rPr>
          <w:rFonts w:ascii="Segoe UI" w:hAnsi="Segoe UI" w:cs="Segoe UI"/>
          <w:sz w:val="20"/>
        </w:rPr>
        <w:t>DOF</w:t>
      </w:r>
      <w:proofErr w:type="spellEnd"/>
      <w:r w:rsidRPr="00F771C2">
        <w:rPr>
          <w:rFonts w:ascii="Segoe UI" w:hAnsi="Segoe UI" w:cs="Segoe UI"/>
          <w:sz w:val="20"/>
        </w:rPr>
        <w:t xml:space="preserve">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3"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771C2">
        <w:rPr>
          <w:rFonts w:ascii="Segoe UI" w:hAnsi="Segoe UI" w:cs="Segoe UI"/>
          <w:sz w:val="20"/>
        </w:rPr>
        <w:lastRenderedPageBreak/>
        <w:t xml:space="preserve">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requisitada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lastRenderedPageBreak/>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lastRenderedPageBreak/>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lastRenderedPageBreak/>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fracción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w:t>
      </w:r>
      <w:r w:rsidRPr="00F771C2">
        <w:rPr>
          <w:rFonts w:ascii="Segoe UI" w:hAnsi="Segoe UI" w:cs="Segoe UI"/>
          <w:sz w:val="20"/>
        </w:rPr>
        <w:lastRenderedPageBreak/>
        <w:t>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lastRenderedPageBreak/>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F771C2" w:rsidRDefault="001A31A2" w:rsidP="00F771C2">
      <w:pPr>
        <w:jc w:val="both"/>
        <w:rPr>
          <w:rFonts w:ascii="Noto Sans" w:hAnsi="Noto Sans" w:cs="Noto Sans"/>
          <w:b/>
          <w:sz w:val="20"/>
        </w:rPr>
      </w:pPr>
      <w:r w:rsidRPr="00F771C2">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w:t>
      </w:r>
      <w:r w:rsidRPr="00F771C2">
        <w:rPr>
          <w:rFonts w:ascii="Segoe UI" w:hAnsi="Segoe UI" w:cs="Segoe UI"/>
          <w:sz w:val="20"/>
          <w:szCs w:val="18"/>
        </w:rPr>
        <w:lastRenderedPageBreak/>
        <w:t>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4"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B52A69" w:rsidRPr="00F771C2" w14:paraId="57F53169" w14:textId="77777777" w:rsidTr="005966AE">
        <w:trPr>
          <w:trHeight w:val="54"/>
          <w:jc w:val="center"/>
        </w:trPr>
        <w:tc>
          <w:tcPr>
            <w:tcW w:w="787" w:type="pct"/>
            <w:vAlign w:val="center"/>
          </w:tcPr>
          <w:p w14:paraId="37CC5E6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1C45B605" w14:textId="77777777" w:rsidTr="005966AE">
        <w:trPr>
          <w:trHeight w:val="54"/>
          <w:jc w:val="center"/>
        </w:trPr>
        <w:tc>
          <w:tcPr>
            <w:tcW w:w="787" w:type="pct"/>
          </w:tcPr>
          <w:p w14:paraId="74756BBF"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400A8C8F" w14:textId="77777777" w:rsidTr="005966AE">
        <w:trPr>
          <w:trHeight w:val="54"/>
          <w:jc w:val="center"/>
        </w:trPr>
        <w:tc>
          <w:tcPr>
            <w:tcW w:w="787" w:type="pct"/>
          </w:tcPr>
          <w:p w14:paraId="3964921E"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B52A69" w:rsidRPr="00F771C2" w14:paraId="42886B8F" w14:textId="77777777" w:rsidTr="005966AE">
        <w:trPr>
          <w:trHeight w:val="54"/>
          <w:jc w:val="center"/>
        </w:trPr>
        <w:tc>
          <w:tcPr>
            <w:tcW w:w="787" w:type="pct"/>
          </w:tcPr>
          <w:p w14:paraId="6FBF1C4B" w14:textId="77777777" w:rsidR="00B52A69" w:rsidRPr="00F771C2" w:rsidRDefault="00B52A6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E06719" w:rsidRPr="00F771C2" w14:paraId="0B8AECC7" w14:textId="77777777" w:rsidTr="004273A9">
        <w:trPr>
          <w:trHeight w:val="54"/>
          <w:jc w:val="center"/>
        </w:trPr>
        <w:tc>
          <w:tcPr>
            <w:tcW w:w="787" w:type="pct"/>
            <w:vAlign w:val="center"/>
          </w:tcPr>
          <w:p w14:paraId="06932A04" w14:textId="77777777" w:rsidR="00E06719" w:rsidRPr="00F771C2" w:rsidRDefault="00E0671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MANIFESTACIÓN REFERENTE A LOS VÍNCULOS O RELACIONES DE NEGOCIOS, LABORALES, PROFESIONALES, </w:t>
            </w:r>
            <w:r w:rsidRPr="00F771C2">
              <w:rPr>
                <w:rFonts w:ascii="Segoe UI" w:hAnsi="Segoe UI" w:cs="Segoe UI"/>
                <w:sz w:val="18"/>
                <w:szCs w:val="18"/>
              </w:rPr>
              <w:lastRenderedPageBreak/>
              <w:t>PERSONALES O DE PARENTESCO POR CONSANGUINIDAD, O AFINIDAD HASTA EL CUARTO GRADO, CON LAS PERSONAS SERVIDORAS PÚBLICAS</w:t>
            </w:r>
          </w:p>
        </w:tc>
      </w:tr>
      <w:tr w:rsidR="00E06719" w:rsidRPr="00F771C2" w14:paraId="548C7323" w14:textId="77777777" w:rsidTr="005966AE">
        <w:trPr>
          <w:trHeight w:val="54"/>
          <w:jc w:val="center"/>
        </w:trPr>
        <w:tc>
          <w:tcPr>
            <w:tcW w:w="787" w:type="pct"/>
          </w:tcPr>
          <w:p w14:paraId="6BAA4643"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lastRenderedPageBreak/>
              <w:t>ANEXO  22</w:t>
            </w:r>
          </w:p>
        </w:tc>
        <w:tc>
          <w:tcPr>
            <w:tcW w:w="4213" w:type="pct"/>
          </w:tcPr>
          <w:p w14:paraId="7E566C7A" w14:textId="32CABD97" w:rsidR="00E06719" w:rsidRPr="00F771C2" w:rsidRDefault="003F58BD"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771C2" w14:paraId="38043D11" w14:textId="77777777" w:rsidTr="005966AE">
        <w:trPr>
          <w:trHeight w:val="54"/>
          <w:jc w:val="center"/>
        </w:trPr>
        <w:tc>
          <w:tcPr>
            <w:tcW w:w="787" w:type="pct"/>
          </w:tcPr>
          <w:p w14:paraId="2B29F86F"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E06719" w:rsidRPr="00F771C2" w14:paraId="786EF867" w14:textId="77777777" w:rsidTr="005966AE">
        <w:trPr>
          <w:trHeight w:val="54"/>
          <w:jc w:val="center"/>
        </w:trPr>
        <w:tc>
          <w:tcPr>
            <w:tcW w:w="787" w:type="pct"/>
          </w:tcPr>
          <w:p w14:paraId="15A78CB2" w14:textId="77777777" w:rsidR="00E06719" w:rsidRPr="00F771C2" w:rsidRDefault="00E0671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E06719" w:rsidRPr="00F771C2" w:rsidRDefault="00E06719"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2732BA" w:rsidRPr="00F771C2" w14:paraId="50E7B96A" w14:textId="77777777" w:rsidTr="005966AE">
        <w:trPr>
          <w:trHeight w:val="54"/>
          <w:jc w:val="center"/>
        </w:trPr>
        <w:tc>
          <w:tcPr>
            <w:tcW w:w="787" w:type="pct"/>
          </w:tcPr>
          <w:p w14:paraId="78868618" w14:textId="5F62BDB3" w:rsidR="002732BA" w:rsidRPr="00F771C2" w:rsidRDefault="002732BA"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2732BA" w:rsidRPr="00F771C2" w:rsidRDefault="002732BA"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2732BA" w:rsidRPr="00F771C2" w14:paraId="2DB0989A" w14:textId="77777777" w:rsidTr="005966AE">
        <w:trPr>
          <w:trHeight w:val="54"/>
          <w:jc w:val="center"/>
        </w:trPr>
        <w:tc>
          <w:tcPr>
            <w:tcW w:w="5000" w:type="pct"/>
            <w:gridSpan w:val="2"/>
            <w:shd w:val="clear" w:color="auto" w:fill="D9D9D9"/>
            <w:vAlign w:val="center"/>
          </w:tcPr>
          <w:p w14:paraId="543C7064" w14:textId="77777777" w:rsidR="002732BA" w:rsidRPr="00F771C2" w:rsidRDefault="002732BA"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2732BA" w:rsidRPr="00F771C2" w14:paraId="68378465" w14:textId="77777777" w:rsidTr="005966AE">
        <w:trPr>
          <w:trHeight w:val="54"/>
          <w:jc w:val="center"/>
        </w:trPr>
        <w:tc>
          <w:tcPr>
            <w:tcW w:w="787" w:type="pct"/>
            <w:vAlign w:val="center"/>
          </w:tcPr>
          <w:p w14:paraId="6ADB117A" w14:textId="062C8548"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2732BA" w:rsidRPr="00F771C2" w14:paraId="3EED7289" w14:textId="77777777" w:rsidTr="005966AE">
        <w:trPr>
          <w:trHeight w:val="54"/>
          <w:jc w:val="center"/>
        </w:trPr>
        <w:tc>
          <w:tcPr>
            <w:tcW w:w="787" w:type="pct"/>
            <w:vAlign w:val="center"/>
          </w:tcPr>
          <w:p w14:paraId="34DEF986" w14:textId="62FEDBE6"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w:t>
      </w:r>
      <w:r w:rsidRPr="00F771C2">
        <w:rPr>
          <w:rFonts w:ascii="Segoe UI" w:hAnsi="Segoe UI" w:cs="Segoe UI"/>
          <w:i/>
          <w:sz w:val="18"/>
          <w:szCs w:val="18"/>
        </w:rPr>
        <w:lastRenderedPageBreak/>
        <w:t xml:space="preserve">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6"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7"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lastRenderedPageBreak/>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Pr="00F771C2" w:rsidRDefault="00ED2C83"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5B0C9119" w14:textId="77777777" w:rsidR="00ED2C83" w:rsidRPr="00F771C2" w:rsidRDefault="00ED2C83" w:rsidP="00F771C2">
      <w:pPr>
        <w:jc w:val="center"/>
        <w:rPr>
          <w:rFonts w:ascii="Segoe UI" w:hAnsi="Segoe UI" w:cs="Segoe UI"/>
          <w:b/>
          <w:color w:val="31849B"/>
          <w:sz w:val="22"/>
        </w:rPr>
      </w:pPr>
    </w:p>
    <w:p w14:paraId="60AE78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lastRenderedPageBreak/>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lastRenderedPageBreak/>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de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16169725"/>
    <w:bookmarkEnd w:id="123"/>
    <w:p w14:paraId="4F5CAA44" w14:textId="3A251D67" w:rsidR="007C1496" w:rsidRPr="00F771C2" w:rsidRDefault="00ED2C83" w:rsidP="00F771C2">
      <w:pPr>
        <w:jc w:val="center"/>
        <w:rPr>
          <w:rFonts w:ascii="Segoe UI" w:hAnsi="Segoe UI" w:cs="Segoe UI"/>
          <w:sz w:val="20"/>
        </w:rPr>
      </w:pPr>
      <w:r w:rsidRPr="00F771C2">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0.25pt" o:ole="">
            <v:imagedata r:id="rId29" o:title=""/>
          </v:shape>
          <o:OLEObject Type="Embed" ProgID="Word.Document.12" ShapeID="_x0000_i1025" DrawAspect="Icon" ObjectID="_1831897221" r:id="rId30">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3176CB" w:rsidP="00F771C2">
      <w:pPr>
        <w:numPr>
          <w:ilvl w:val="0"/>
          <w:numId w:val="34"/>
        </w:numPr>
        <w:spacing w:line="276" w:lineRule="auto"/>
        <w:ind w:right="48"/>
        <w:jc w:val="both"/>
        <w:rPr>
          <w:rFonts w:ascii="Segoe UI" w:hAnsi="Segoe UI" w:cs="Segoe UI"/>
          <w:sz w:val="20"/>
        </w:rPr>
      </w:pPr>
      <w:hyperlink r:id="rId31"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w:t>
      </w:r>
      <w:proofErr w:type="gramStart"/>
      <w:r w:rsidRPr="00F771C2">
        <w:rPr>
          <w:rFonts w:ascii="Segoe UI" w:hAnsi="Segoe UI" w:cs="Segoe UI"/>
          <w:sz w:val="20"/>
        </w:rPr>
        <w:t>_(</w:t>
      </w:r>
      <w:proofErr w:type="gramEnd"/>
      <w:r w:rsidRPr="00F771C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771C2">
        <w:rPr>
          <w:rFonts w:ascii="Segoe UI" w:hAnsi="Segoe UI" w:cs="Segoe UI"/>
          <w:sz w:val="20"/>
        </w:rPr>
        <w:t>a los señalado</w:t>
      </w:r>
      <w:proofErr w:type="gramEnd"/>
      <w:r w:rsidRPr="00F771C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se</w:t>
      </w:r>
      <w:proofErr w:type="gramEnd"/>
      <w:r w:rsidRPr="00F771C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sí</w:t>
      </w:r>
      <w:proofErr w:type="gramEnd"/>
      <w:r w:rsidRPr="00F771C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4AEFB371" w14:textId="77777777" w:rsidR="00B33DB0" w:rsidRPr="00F771C2" w:rsidRDefault="00B33DB0" w:rsidP="00F771C2">
      <w:pPr>
        <w:rPr>
          <w:rFonts w:ascii="Segoe UI" w:hAnsi="Segoe UI" w:cs="Segoe UI"/>
          <w:b/>
          <w:i/>
          <w:szCs w:val="22"/>
          <w:u w:val="single"/>
          <w:lang w:val="es-MX"/>
        </w:rPr>
      </w:pPr>
    </w:p>
    <w:tbl>
      <w:tblPr>
        <w:tblW w:w="5000" w:type="pct"/>
        <w:tblCellMar>
          <w:left w:w="70" w:type="dxa"/>
          <w:right w:w="70" w:type="dxa"/>
        </w:tblCellMar>
        <w:tblLook w:val="04A0" w:firstRow="1" w:lastRow="0" w:firstColumn="1" w:lastColumn="0" w:noHBand="0" w:noVBand="1"/>
      </w:tblPr>
      <w:tblGrid>
        <w:gridCol w:w="375"/>
        <w:gridCol w:w="925"/>
        <w:gridCol w:w="620"/>
        <w:gridCol w:w="593"/>
        <w:gridCol w:w="1112"/>
        <w:gridCol w:w="867"/>
        <w:gridCol w:w="736"/>
        <w:gridCol w:w="895"/>
        <w:gridCol w:w="1046"/>
        <w:gridCol w:w="1127"/>
        <w:gridCol w:w="839"/>
        <w:gridCol w:w="819"/>
        <w:gridCol w:w="759"/>
      </w:tblGrid>
      <w:tr w:rsidR="00B93829" w:rsidRPr="00F771C2" w14:paraId="6362ED1C" w14:textId="77777777" w:rsidTr="00470FD1">
        <w:trPr>
          <w:trHeight w:val="765"/>
        </w:trPr>
        <w:tc>
          <w:tcPr>
            <w:tcW w:w="383" w:type="pct"/>
            <w:tcBorders>
              <w:top w:val="single" w:sz="8" w:space="0" w:color="auto"/>
              <w:left w:val="single" w:sz="8" w:space="0" w:color="auto"/>
              <w:bottom w:val="single" w:sz="4" w:space="0" w:color="auto"/>
              <w:right w:val="single" w:sz="4" w:space="0" w:color="auto"/>
            </w:tcBorders>
            <w:shd w:val="clear" w:color="000000" w:fill="92D050"/>
            <w:vAlign w:val="center"/>
            <w:hideMark/>
          </w:tcPr>
          <w:p w14:paraId="35AB830B"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No.</w:t>
            </w:r>
          </w:p>
        </w:tc>
        <w:tc>
          <w:tcPr>
            <w:tcW w:w="379" w:type="pct"/>
            <w:tcBorders>
              <w:top w:val="single" w:sz="8" w:space="0" w:color="auto"/>
              <w:left w:val="nil"/>
              <w:bottom w:val="single" w:sz="4" w:space="0" w:color="auto"/>
              <w:right w:val="single" w:sz="4" w:space="0" w:color="auto"/>
            </w:tcBorders>
            <w:shd w:val="clear" w:color="000000" w:fill="92D050"/>
            <w:vAlign w:val="center"/>
            <w:hideMark/>
          </w:tcPr>
          <w:p w14:paraId="0FCF0D79"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LOCALIDAD</w:t>
            </w:r>
          </w:p>
        </w:tc>
        <w:tc>
          <w:tcPr>
            <w:tcW w:w="552" w:type="pct"/>
            <w:tcBorders>
              <w:top w:val="single" w:sz="8" w:space="0" w:color="auto"/>
              <w:left w:val="nil"/>
              <w:bottom w:val="single" w:sz="4" w:space="0" w:color="auto"/>
              <w:right w:val="single" w:sz="4" w:space="0" w:color="auto"/>
            </w:tcBorders>
            <w:shd w:val="clear" w:color="000000" w:fill="92D050"/>
            <w:vAlign w:val="center"/>
            <w:hideMark/>
          </w:tcPr>
          <w:p w14:paraId="15449195"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C.C</w:t>
            </w:r>
          </w:p>
        </w:tc>
        <w:tc>
          <w:tcPr>
            <w:tcW w:w="415" w:type="pct"/>
            <w:tcBorders>
              <w:top w:val="single" w:sz="8" w:space="0" w:color="auto"/>
              <w:left w:val="nil"/>
              <w:bottom w:val="single" w:sz="4" w:space="0" w:color="auto"/>
              <w:right w:val="single" w:sz="4" w:space="0" w:color="auto"/>
            </w:tcBorders>
            <w:shd w:val="clear" w:color="000000" w:fill="92D050"/>
            <w:vAlign w:val="center"/>
            <w:hideMark/>
          </w:tcPr>
          <w:p w14:paraId="0291C492"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U.I</w:t>
            </w:r>
          </w:p>
        </w:tc>
        <w:tc>
          <w:tcPr>
            <w:tcW w:w="383" w:type="pct"/>
            <w:tcBorders>
              <w:top w:val="single" w:sz="8" w:space="0" w:color="auto"/>
              <w:left w:val="nil"/>
              <w:bottom w:val="single" w:sz="4" w:space="0" w:color="auto"/>
              <w:right w:val="single" w:sz="4" w:space="0" w:color="auto"/>
            </w:tcBorders>
            <w:shd w:val="clear" w:color="000000" w:fill="92D050"/>
            <w:vAlign w:val="center"/>
            <w:hideMark/>
          </w:tcPr>
          <w:p w14:paraId="2D2EB46F"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EQUIPO</w:t>
            </w:r>
          </w:p>
        </w:tc>
        <w:tc>
          <w:tcPr>
            <w:tcW w:w="612" w:type="pct"/>
            <w:tcBorders>
              <w:top w:val="single" w:sz="8" w:space="0" w:color="auto"/>
              <w:left w:val="nil"/>
              <w:bottom w:val="single" w:sz="4" w:space="0" w:color="auto"/>
              <w:right w:val="single" w:sz="4" w:space="0" w:color="auto"/>
            </w:tcBorders>
            <w:shd w:val="clear" w:color="000000" w:fill="92D050"/>
            <w:vAlign w:val="center"/>
            <w:hideMark/>
          </w:tcPr>
          <w:p w14:paraId="73CCE449"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MARCA</w:t>
            </w:r>
          </w:p>
        </w:tc>
        <w:tc>
          <w:tcPr>
            <w:tcW w:w="391" w:type="pct"/>
            <w:tcBorders>
              <w:top w:val="single" w:sz="8" w:space="0" w:color="auto"/>
              <w:left w:val="nil"/>
              <w:bottom w:val="single" w:sz="4" w:space="0" w:color="auto"/>
              <w:right w:val="single" w:sz="4" w:space="0" w:color="auto"/>
            </w:tcBorders>
            <w:shd w:val="clear" w:color="000000" w:fill="92D050"/>
            <w:vAlign w:val="center"/>
            <w:hideMark/>
          </w:tcPr>
          <w:p w14:paraId="165EACD3"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MODELO</w:t>
            </w:r>
          </w:p>
        </w:tc>
        <w:tc>
          <w:tcPr>
            <w:tcW w:w="242" w:type="pct"/>
            <w:tcBorders>
              <w:top w:val="single" w:sz="8" w:space="0" w:color="auto"/>
              <w:left w:val="nil"/>
              <w:bottom w:val="single" w:sz="4" w:space="0" w:color="auto"/>
              <w:right w:val="single" w:sz="4" w:space="0" w:color="auto"/>
            </w:tcBorders>
            <w:shd w:val="clear" w:color="000000" w:fill="92D050"/>
            <w:vAlign w:val="center"/>
            <w:hideMark/>
          </w:tcPr>
          <w:p w14:paraId="4918C822"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SERIE</w:t>
            </w:r>
          </w:p>
        </w:tc>
        <w:tc>
          <w:tcPr>
            <w:tcW w:w="459" w:type="pct"/>
            <w:tcBorders>
              <w:top w:val="single" w:sz="8" w:space="0" w:color="auto"/>
              <w:left w:val="nil"/>
              <w:bottom w:val="single" w:sz="4" w:space="0" w:color="auto"/>
              <w:right w:val="single" w:sz="4" w:space="0" w:color="auto"/>
            </w:tcBorders>
            <w:shd w:val="clear" w:color="000000" w:fill="92D050"/>
            <w:vAlign w:val="center"/>
            <w:hideMark/>
          </w:tcPr>
          <w:p w14:paraId="56C2A401"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NUMERO NACIONAL  DE INVENTARIO</w:t>
            </w:r>
          </w:p>
        </w:tc>
        <w:tc>
          <w:tcPr>
            <w:tcW w:w="459" w:type="pct"/>
            <w:tcBorders>
              <w:top w:val="single" w:sz="8" w:space="0" w:color="auto"/>
              <w:left w:val="nil"/>
              <w:bottom w:val="single" w:sz="4" w:space="0" w:color="auto"/>
              <w:right w:val="single" w:sz="4" w:space="0" w:color="auto"/>
            </w:tcBorders>
            <w:shd w:val="clear" w:color="000000" w:fill="92D050"/>
            <w:vAlign w:val="center"/>
            <w:hideMark/>
          </w:tcPr>
          <w:p w14:paraId="041AAA89"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xml:space="preserve">PERIODICIDAD DEL SERVICIO </w:t>
            </w:r>
          </w:p>
        </w:tc>
        <w:tc>
          <w:tcPr>
            <w:tcW w:w="242" w:type="pct"/>
            <w:tcBorders>
              <w:top w:val="single" w:sz="8" w:space="0" w:color="auto"/>
              <w:left w:val="nil"/>
              <w:bottom w:val="single" w:sz="4" w:space="0" w:color="auto"/>
              <w:right w:val="single" w:sz="4" w:space="0" w:color="auto"/>
            </w:tcBorders>
            <w:shd w:val="clear" w:color="000000" w:fill="92D050"/>
            <w:vAlign w:val="center"/>
            <w:hideMark/>
          </w:tcPr>
          <w:p w14:paraId="0E0CFA07"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xml:space="preserve">NÚMERO DE SERVICIOS </w:t>
            </w:r>
          </w:p>
        </w:tc>
        <w:tc>
          <w:tcPr>
            <w:tcW w:w="242" w:type="pct"/>
            <w:tcBorders>
              <w:top w:val="single" w:sz="8" w:space="0" w:color="auto"/>
              <w:left w:val="nil"/>
              <w:bottom w:val="single" w:sz="4" w:space="0" w:color="auto"/>
              <w:right w:val="single" w:sz="4" w:space="0" w:color="auto"/>
            </w:tcBorders>
            <w:shd w:val="clear" w:color="000000" w:fill="92D050"/>
            <w:vAlign w:val="center"/>
            <w:hideMark/>
          </w:tcPr>
          <w:p w14:paraId="22E0911F"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xml:space="preserve"> PRECIO UNITARIO SIN IVA </w:t>
            </w:r>
          </w:p>
        </w:tc>
        <w:tc>
          <w:tcPr>
            <w:tcW w:w="242" w:type="pct"/>
            <w:tcBorders>
              <w:top w:val="single" w:sz="8" w:space="0" w:color="auto"/>
              <w:left w:val="nil"/>
              <w:bottom w:val="single" w:sz="4" w:space="0" w:color="auto"/>
              <w:right w:val="single" w:sz="8" w:space="0" w:color="auto"/>
            </w:tcBorders>
            <w:shd w:val="clear" w:color="000000" w:fill="92D050"/>
            <w:vAlign w:val="center"/>
            <w:hideMark/>
          </w:tcPr>
          <w:p w14:paraId="1C2C1D0B"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xml:space="preserve">IMPORTE TOTAL SIN IVA </w:t>
            </w:r>
          </w:p>
        </w:tc>
      </w:tr>
      <w:tr w:rsidR="00B93829" w:rsidRPr="00F771C2" w14:paraId="1AA657CC" w14:textId="77777777" w:rsidTr="00470FD1">
        <w:trPr>
          <w:trHeight w:val="300"/>
        </w:trPr>
        <w:tc>
          <w:tcPr>
            <w:tcW w:w="383" w:type="pct"/>
            <w:vMerge w:val="restart"/>
            <w:tcBorders>
              <w:top w:val="nil"/>
              <w:left w:val="single" w:sz="8" w:space="0" w:color="auto"/>
              <w:bottom w:val="single" w:sz="8" w:space="0" w:color="000000"/>
              <w:right w:val="single" w:sz="4" w:space="0" w:color="auto"/>
            </w:tcBorders>
            <w:shd w:val="clear" w:color="000000" w:fill="FFFFFF"/>
            <w:vAlign w:val="center"/>
            <w:hideMark/>
          </w:tcPr>
          <w:p w14:paraId="652F3B43"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1</w:t>
            </w:r>
          </w:p>
        </w:tc>
        <w:tc>
          <w:tcPr>
            <w:tcW w:w="379"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60016F5A"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 xml:space="preserve">PACHUCA DE SOTO </w:t>
            </w:r>
          </w:p>
        </w:tc>
        <w:tc>
          <w:tcPr>
            <w:tcW w:w="55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219ACC2"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142904</w:t>
            </w:r>
          </w:p>
        </w:tc>
        <w:tc>
          <w:tcPr>
            <w:tcW w:w="415"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1E0558E2"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130102</w:t>
            </w:r>
          </w:p>
        </w:tc>
        <w:tc>
          <w:tcPr>
            <w:tcW w:w="383"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E2F97BD"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ESTERILIZADOR</w:t>
            </w:r>
          </w:p>
        </w:tc>
        <w:tc>
          <w:tcPr>
            <w:tcW w:w="61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12DD0BFF"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ADVANCED</w:t>
            </w:r>
          </w:p>
        </w:tc>
        <w:tc>
          <w:tcPr>
            <w:tcW w:w="391"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522036A"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 xml:space="preserve">100NX-AC </w:t>
            </w:r>
          </w:p>
        </w:tc>
        <w:tc>
          <w:tcPr>
            <w:tcW w:w="24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4E9C1D0"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1046211022</w:t>
            </w:r>
          </w:p>
        </w:tc>
        <w:tc>
          <w:tcPr>
            <w:tcW w:w="459"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56BD2D44"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202100032334</w:t>
            </w:r>
          </w:p>
        </w:tc>
        <w:tc>
          <w:tcPr>
            <w:tcW w:w="459"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27E6857"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ANUAL</w:t>
            </w:r>
          </w:p>
        </w:tc>
        <w:tc>
          <w:tcPr>
            <w:tcW w:w="24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67594E4" w14:textId="77777777" w:rsidR="00B93829" w:rsidRPr="00F771C2" w:rsidRDefault="00B93829" w:rsidP="00F771C2">
            <w:pPr>
              <w:suppressAutoHyphens w:val="0"/>
              <w:jc w:val="center"/>
              <w:rPr>
                <w:rFonts w:ascii="Segoe UI" w:hAnsi="Segoe UI" w:cs="Segoe UI"/>
                <w:color w:val="000000"/>
                <w:sz w:val="14"/>
                <w:szCs w:val="16"/>
                <w:lang w:val="es-MX" w:eastAsia="es-MX"/>
              </w:rPr>
            </w:pPr>
            <w:r w:rsidRPr="00F771C2">
              <w:rPr>
                <w:rFonts w:ascii="Segoe UI" w:hAnsi="Segoe UI" w:cs="Segoe UI"/>
                <w:color w:val="000000"/>
                <w:sz w:val="14"/>
                <w:szCs w:val="16"/>
                <w:lang w:val="es-MX" w:eastAsia="es-MX"/>
              </w:rPr>
              <w:t>1</w:t>
            </w:r>
          </w:p>
        </w:tc>
        <w:tc>
          <w:tcPr>
            <w:tcW w:w="24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57DDCD03"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w:t>
            </w:r>
          </w:p>
        </w:tc>
        <w:tc>
          <w:tcPr>
            <w:tcW w:w="242" w:type="pct"/>
            <w:vMerge w:val="restart"/>
            <w:tcBorders>
              <w:top w:val="nil"/>
              <w:left w:val="single" w:sz="4" w:space="0" w:color="auto"/>
              <w:bottom w:val="single" w:sz="8" w:space="0" w:color="000000"/>
              <w:right w:val="single" w:sz="8" w:space="0" w:color="auto"/>
            </w:tcBorders>
            <w:shd w:val="clear" w:color="000000" w:fill="FFFFFF"/>
            <w:noWrap/>
            <w:vAlign w:val="center"/>
            <w:hideMark/>
          </w:tcPr>
          <w:p w14:paraId="730ED24A" w14:textId="77777777" w:rsidR="00B93829" w:rsidRPr="00F771C2" w:rsidRDefault="00B93829" w:rsidP="00F771C2">
            <w:pPr>
              <w:suppressAutoHyphens w:val="0"/>
              <w:jc w:val="center"/>
              <w:rPr>
                <w:rFonts w:ascii="Segoe UI" w:hAnsi="Segoe UI" w:cs="Segoe UI"/>
                <w:b/>
                <w:bCs/>
                <w:color w:val="000000"/>
                <w:sz w:val="14"/>
                <w:szCs w:val="16"/>
                <w:lang w:val="es-MX" w:eastAsia="es-MX"/>
              </w:rPr>
            </w:pPr>
            <w:r w:rsidRPr="00F771C2">
              <w:rPr>
                <w:rFonts w:ascii="Segoe UI" w:hAnsi="Segoe UI" w:cs="Segoe UI"/>
                <w:b/>
                <w:bCs/>
                <w:color w:val="000000"/>
                <w:sz w:val="14"/>
                <w:szCs w:val="16"/>
                <w:lang w:val="es-MX" w:eastAsia="es-MX"/>
              </w:rPr>
              <w:t> </w:t>
            </w:r>
          </w:p>
        </w:tc>
      </w:tr>
      <w:tr w:rsidR="00B93829" w:rsidRPr="00F771C2" w14:paraId="2D4B173D" w14:textId="77777777" w:rsidTr="00470FD1">
        <w:trPr>
          <w:trHeight w:val="315"/>
        </w:trPr>
        <w:tc>
          <w:tcPr>
            <w:tcW w:w="383" w:type="pct"/>
            <w:vMerge/>
            <w:tcBorders>
              <w:top w:val="nil"/>
              <w:left w:val="single" w:sz="8" w:space="0" w:color="auto"/>
              <w:bottom w:val="single" w:sz="8" w:space="0" w:color="000000"/>
              <w:right w:val="single" w:sz="4" w:space="0" w:color="auto"/>
            </w:tcBorders>
            <w:vAlign w:val="center"/>
            <w:hideMark/>
          </w:tcPr>
          <w:p w14:paraId="7A82EAC6"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379" w:type="pct"/>
            <w:vMerge/>
            <w:tcBorders>
              <w:top w:val="nil"/>
              <w:left w:val="single" w:sz="4" w:space="0" w:color="auto"/>
              <w:bottom w:val="single" w:sz="8" w:space="0" w:color="000000"/>
              <w:right w:val="single" w:sz="4" w:space="0" w:color="auto"/>
            </w:tcBorders>
            <w:vAlign w:val="center"/>
            <w:hideMark/>
          </w:tcPr>
          <w:p w14:paraId="0B759A94"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552" w:type="pct"/>
            <w:vMerge/>
            <w:tcBorders>
              <w:top w:val="nil"/>
              <w:left w:val="single" w:sz="4" w:space="0" w:color="auto"/>
              <w:bottom w:val="single" w:sz="8" w:space="0" w:color="000000"/>
              <w:right w:val="single" w:sz="4" w:space="0" w:color="auto"/>
            </w:tcBorders>
            <w:vAlign w:val="center"/>
            <w:hideMark/>
          </w:tcPr>
          <w:p w14:paraId="39B7E1EE"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415" w:type="pct"/>
            <w:vMerge/>
            <w:tcBorders>
              <w:top w:val="nil"/>
              <w:left w:val="single" w:sz="4" w:space="0" w:color="auto"/>
              <w:bottom w:val="single" w:sz="8" w:space="0" w:color="000000"/>
              <w:right w:val="single" w:sz="4" w:space="0" w:color="auto"/>
            </w:tcBorders>
            <w:vAlign w:val="center"/>
            <w:hideMark/>
          </w:tcPr>
          <w:p w14:paraId="5E6329D9"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383" w:type="pct"/>
            <w:vMerge/>
            <w:tcBorders>
              <w:top w:val="nil"/>
              <w:left w:val="single" w:sz="4" w:space="0" w:color="auto"/>
              <w:bottom w:val="single" w:sz="8" w:space="0" w:color="000000"/>
              <w:right w:val="single" w:sz="4" w:space="0" w:color="auto"/>
            </w:tcBorders>
            <w:vAlign w:val="center"/>
            <w:hideMark/>
          </w:tcPr>
          <w:p w14:paraId="1D494120"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612" w:type="pct"/>
            <w:vMerge/>
            <w:tcBorders>
              <w:top w:val="nil"/>
              <w:left w:val="single" w:sz="4" w:space="0" w:color="auto"/>
              <w:bottom w:val="single" w:sz="8" w:space="0" w:color="000000"/>
              <w:right w:val="single" w:sz="4" w:space="0" w:color="auto"/>
            </w:tcBorders>
            <w:vAlign w:val="center"/>
            <w:hideMark/>
          </w:tcPr>
          <w:p w14:paraId="1E54338E"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391" w:type="pct"/>
            <w:vMerge/>
            <w:tcBorders>
              <w:top w:val="nil"/>
              <w:left w:val="single" w:sz="4" w:space="0" w:color="auto"/>
              <w:bottom w:val="single" w:sz="8" w:space="0" w:color="000000"/>
              <w:right w:val="single" w:sz="4" w:space="0" w:color="auto"/>
            </w:tcBorders>
            <w:vAlign w:val="center"/>
            <w:hideMark/>
          </w:tcPr>
          <w:p w14:paraId="1F4A9AA4"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242" w:type="pct"/>
            <w:vMerge/>
            <w:tcBorders>
              <w:top w:val="nil"/>
              <w:left w:val="single" w:sz="4" w:space="0" w:color="auto"/>
              <w:bottom w:val="single" w:sz="8" w:space="0" w:color="000000"/>
              <w:right w:val="single" w:sz="4" w:space="0" w:color="auto"/>
            </w:tcBorders>
            <w:vAlign w:val="center"/>
            <w:hideMark/>
          </w:tcPr>
          <w:p w14:paraId="0C1B4712"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459" w:type="pct"/>
            <w:vMerge/>
            <w:tcBorders>
              <w:top w:val="nil"/>
              <w:left w:val="single" w:sz="4" w:space="0" w:color="auto"/>
              <w:bottom w:val="single" w:sz="8" w:space="0" w:color="000000"/>
              <w:right w:val="single" w:sz="4" w:space="0" w:color="auto"/>
            </w:tcBorders>
            <w:vAlign w:val="center"/>
            <w:hideMark/>
          </w:tcPr>
          <w:p w14:paraId="0D822794"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459" w:type="pct"/>
            <w:vMerge/>
            <w:tcBorders>
              <w:top w:val="nil"/>
              <w:left w:val="single" w:sz="4" w:space="0" w:color="auto"/>
              <w:bottom w:val="single" w:sz="8" w:space="0" w:color="000000"/>
              <w:right w:val="single" w:sz="4" w:space="0" w:color="auto"/>
            </w:tcBorders>
            <w:vAlign w:val="center"/>
            <w:hideMark/>
          </w:tcPr>
          <w:p w14:paraId="5535086B"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242" w:type="pct"/>
            <w:vMerge/>
            <w:tcBorders>
              <w:top w:val="nil"/>
              <w:left w:val="single" w:sz="4" w:space="0" w:color="auto"/>
              <w:bottom w:val="single" w:sz="8" w:space="0" w:color="000000"/>
              <w:right w:val="single" w:sz="4" w:space="0" w:color="auto"/>
            </w:tcBorders>
            <w:vAlign w:val="center"/>
            <w:hideMark/>
          </w:tcPr>
          <w:p w14:paraId="6E90DECA" w14:textId="77777777" w:rsidR="00B93829" w:rsidRPr="00F771C2" w:rsidRDefault="00B93829" w:rsidP="00F771C2">
            <w:pPr>
              <w:suppressAutoHyphens w:val="0"/>
              <w:rPr>
                <w:rFonts w:ascii="Segoe UI" w:hAnsi="Segoe UI" w:cs="Segoe UI"/>
                <w:color w:val="000000"/>
                <w:sz w:val="16"/>
                <w:szCs w:val="16"/>
                <w:lang w:val="es-MX" w:eastAsia="es-MX"/>
              </w:rPr>
            </w:pPr>
          </w:p>
        </w:tc>
        <w:tc>
          <w:tcPr>
            <w:tcW w:w="242" w:type="pct"/>
            <w:vMerge/>
            <w:tcBorders>
              <w:top w:val="nil"/>
              <w:left w:val="single" w:sz="4" w:space="0" w:color="auto"/>
              <w:bottom w:val="single" w:sz="8" w:space="0" w:color="000000"/>
              <w:right w:val="single" w:sz="4" w:space="0" w:color="auto"/>
            </w:tcBorders>
            <w:vAlign w:val="center"/>
            <w:hideMark/>
          </w:tcPr>
          <w:p w14:paraId="46BFD721" w14:textId="77777777" w:rsidR="00B93829" w:rsidRPr="00F771C2" w:rsidRDefault="00B93829" w:rsidP="00F771C2">
            <w:pPr>
              <w:suppressAutoHyphens w:val="0"/>
              <w:rPr>
                <w:rFonts w:ascii="Segoe UI" w:hAnsi="Segoe UI" w:cs="Segoe UI"/>
                <w:b/>
                <w:bCs/>
                <w:color w:val="000000"/>
                <w:sz w:val="16"/>
                <w:szCs w:val="16"/>
                <w:lang w:val="es-MX" w:eastAsia="es-MX"/>
              </w:rPr>
            </w:pPr>
          </w:p>
        </w:tc>
        <w:tc>
          <w:tcPr>
            <w:tcW w:w="242" w:type="pct"/>
            <w:vMerge/>
            <w:tcBorders>
              <w:top w:val="nil"/>
              <w:left w:val="single" w:sz="4" w:space="0" w:color="auto"/>
              <w:bottom w:val="single" w:sz="8" w:space="0" w:color="000000"/>
              <w:right w:val="single" w:sz="8" w:space="0" w:color="auto"/>
            </w:tcBorders>
            <w:vAlign w:val="center"/>
            <w:hideMark/>
          </w:tcPr>
          <w:p w14:paraId="48ACEE9F" w14:textId="77777777" w:rsidR="00B93829" w:rsidRPr="00F771C2" w:rsidRDefault="00B93829" w:rsidP="00F771C2">
            <w:pPr>
              <w:suppressAutoHyphens w:val="0"/>
              <w:rPr>
                <w:rFonts w:ascii="Segoe UI" w:hAnsi="Segoe UI" w:cs="Segoe UI"/>
                <w:b/>
                <w:bCs/>
                <w:color w:val="000000"/>
                <w:sz w:val="16"/>
                <w:szCs w:val="16"/>
                <w:lang w:val="es-MX" w:eastAsia="es-MX"/>
              </w:rPr>
            </w:pPr>
          </w:p>
        </w:tc>
      </w:tr>
    </w:tbl>
    <w:p w14:paraId="2F7F04CF" w14:textId="77777777" w:rsidR="006A4C92" w:rsidRPr="00F771C2" w:rsidRDefault="006A4C92"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Pr="00F771C2" w:rsidRDefault="00372226" w:rsidP="00F771C2">
      <w:pPr>
        <w:rPr>
          <w:rFonts w:ascii="Segoe UI" w:hAnsi="Segoe UI" w:cs="Segoe UI"/>
          <w:lang w:val="pt-BR"/>
        </w:rPr>
      </w:pPr>
    </w:p>
    <w:bookmarkEnd w:id="128"/>
    <w:bookmarkEnd w:id="129"/>
    <w:bookmarkEnd w:id="131"/>
    <w:p w14:paraId="53D47AC7" w14:textId="77777777"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lastRenderedPageBreak/>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lastRenderedPageBreak/>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E16634F" w14:textId="788D7463" w:rsidR="00F234D3" w:rsidRPr="00F771C2" w:rsidRDefault="00F234D3"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w:t>
            </w:r>
            <w:r w:rsidRPr="00F771C2">
              <w:rPr>
                <w:rFonts w:ascii="Segoe UI" w:hAnsi="Segoe UI" w:cs="Segoe UI"/>
                <w:sz w:val="20"/>
                <w:szCs w:val="22"/>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 en papel membretado firmado por el licitante o su representante legal dirigido al IMSS, mediante el cual garantice la calidad del (los) Servicio (s) solicitada (s).</w:t>
            </w:r>
          </w:p>
        </w:tc>
        <w:tc>
          <w:tcPr>
            <w:tcW w:w="1701" w:type="dxa"/>
            <w:tcBorders>
              <w:top w:val="single" w:sz="4" w:space="0" w:color="auto"/>
              <w:left w:val="single" w:sz="4" w:space="0" w:color="auto"/>
              <w:bottom w:val="single" w:sz="4" w:space="0" w:color="auto"/>
              <w:right w:val="single" w:sz="4" w:space="0" w:color="auto"/>
            </w:tcBorders>
            <w:vAlign w:val="center"/>
          </w:tcPr>
          <w:p w14:paraId="6FFD2FBC" w14:textId="77777777"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7BEC90AF" w14:textId="4ABAF8C1"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Inciso </w:t>
            </w:r>
            <w:r w:rsidR="009F3B7C"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AB726DC" w14:textId="4CCA36D7" w:rsidR="00F234D3" w:rsidRPr="00F771C2" w:rsidRDefault="00F234D3"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II.</w:t>
            </w:r>
            <w:r w:rsidRPr="00F771C2">
              <w:rPr>
                <w:rFonts w:ascii="Segoe UI" w:hAnsi="Segoe UI" w:cs="Segoe UI"/>
                <w:sz w:val="20"/>
                <w:szCs w:val="22"/>
              </w:rPr>
              <w:tab/>
              <w:t xml:space="preserve">Escrito bajo protesta de decir verdad que los equipos y/o </w:t>
            </w:r>
            <w:r w:rsidRPr="00F771C2">
              <w:rPr>
                <w:rFonts w:ascii="Segoe UI" w:hAnsi="Segoe UI" w:cs="Segoe UI"/>
                <w:sz w:val="20"/>
                <w:szCs w:val="22"/>
              </w:rPr>
              <w:lastRenderedPageBreak/>
              <w:t>servicios a realizar tiene una garantía mínima de 1 año; la calidad de los trabajos que presenten defectos en su ejecución o vicios ocultos deberán ser subsanados a satisfacción del instituto en un lapso no mayor a 72 horas, contados a partir de haber recibido el reporte.</w:t>
            </w:r>
          </w:p>
        </w:tc>
        <w:tc>
          <w:tcPr>
            <w:tcW w:w="1701" w:type="dxa"/>
            <w:tcBorders>
              <w:top w:val="single" w:sz="4" w:space="0" w:color="auto"/>
              <w:left w:val="single" w:sz="4" w:space="0" w:color="auto"/>
              <w:bottom w:val="single" w:sz="4" w:space="0" w:color="auto"/>
              <w:right w:val="single" w:sz="4" w:space="0" w:color="auto"/>
            </w:tcBorders>
            <w:vAlign w:val="center"/>
          </w:tcPr>
          <w:p w14:paraId="6B780937"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lastRenderedPageBreak/>
              <w:t xml:space="preserve">ANEXO 26 (VEINTISÉIS) </w:t>
            </w:r>
            <w:r w:rsidRPr="00F771C2">
              <w:rPr>
                <w:rFonts w:ascii="Segoe UI" w:hAnsi="Segoe UI" w:cs="Segoe UI"/>
                <w:b/>
                <w:color w:val="31849B"/>
                <w:sz w:val="16"/>
                <w:szCs w:val="16"/>
              </w:rPr>
              <w:lastRenderedPageBreak/>
              <w:t>ANEXO TÉCNICO</w:t>
            </w:r>
          </w:p>
          <w:p w14:paraId="4F5A8277" w14:textId="770670F9"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F234D3"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7C0087C" w14:textId="21856C32" w:rsidR="00F234D3" w:rsidRPr="00F771C2" w:rsidRDefault="00F234D3" w:rsidP="00F771C2">
            <w:pPr>
              <w:jc w:val="both"/>
              <w:rPr>
                <w:rFonts w:ascii="Segoe UI" w:hAnsi="Segoe UI" w:cs="Segoe UI"/>
                <w:sz w:val="20"/>
                <w:szCs w:val="22"/>
              </w:rPr>
            </w:pPr>
            <w:r w:rsidRPr="00F771C2">
              <w:rPr>
                <w:rFonts w:ascii="Segoe UI" w:hAnsi="Segoe UI" w:cs="Segoe UI"/>
                <w:sz w:val="20"/>
                <w:szCs w:val="22"/>
              </w:rPr>
              <w:lastRenderedPageBreak/>
              <w:t>III.</w:t>
            </w:r>
            <w:r w:rsidRPr="00F771C2">
              <w:rPr>
                <w:rFonts w:ascii="Segoe UI" w:hAnsi="Segoe UI" w:cs="Segoe UI"/>
                <w:sz w:val="20"/>
                <w:szCs w:val="22"/>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57110051" w14:textId="77777777" w:rsidR="00F234D3" w:rsidRPr="00F771C2" w:rsidRDefault="00F234D3" w:rsidP="00F771C2">
            <w:pPr>
              <w:jc w:val="both"/>
              <w:rPr>
                <w:rFonts w:ascii="Segoe UI" w:hAnsi="Segoe UI" w:cs="Segoe UI"/>
                <w:sz w:val="20"/>
                <w:szCs w:val="22"/>
              </w:rPr>
            </w:pPr>
          </w:p>
          <w:p w14:paraId="16227C90" w14:textId="444A0BB4" w:rsidR="00F234D3" w:rsidRPr="00F771C2" w:rsidRDefault="00F234D3" w:rsidP="00F771C2">
            <w:pPr>
              <w:jc w:val="both"/>
              <w:rPr>
                <w:rFonts w:ascii="Segoe UI" w:hAnsi="Segoe UI" w:cs="Segoe UI"/>
                <w:sz w:val="20"/>
                <w:szCs w:val="22"/>
              </w:rPr>
            </w:pPr>
            <w:r w:rsidRPr="00F771C2">
              <w:rPr>
                <w:rFonts w:ascii="Segoe UI" w:hAnsi="Segoe UI" w:cs="Segoe UI"/>
                <w:sz w:val="20"/>
                <w:szCs w:val="22"/>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663F005D" w14:textId="77777777" w:rsidR="00F234D3" w:rsidRPr="00F771C2" w:rsidRDefault="00F234D3" w:rsidP="00F771C2">
            <w:pPr>
              <w:spacing w:after="200" w:line="276" w:lineRule="auto"/>
              <w:contextualSpacing/>
              <w:jc w:val="both"/>
              <w:rPr>
                <w:rFonts w:ascii="Segoe UI" w:hAnsi="Segoe UI" w:cs="Segoe UI"/>
                <w:sz w:val="20"/>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D28F32C"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19FDD8FD" w14:textId="3705BC6C"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F234D3" w:rsidRPr="00F771C2" w:rsidRDefault="00F234D3" w:rsidP="00F771C2">
            <w:pPr>
              <w:jc w:val="center"/>
              <w:rPr>
                <w:rFonts w:ascii="Segoe UI" w:hAnsi="Segoe UI" w:cs="Segoe UI"/>
                <w:sz w:val="20"/>
              </w:rPr>
            </w:pPr>
          </w:p>
        </w:tc>
      </w:tr>
      <w:tr w:rsidR="00F234D3" w:rsidRPr="00F771C2" w14:paraId="7707AF7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16850D1" w14:textId="1694A4A3" w:rsidR="00F234D3" w:rsidRPr="00F771C2" w:rsidRDefault="00F234D3"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IV.</w:t>
            </w:r>
            <w:r w:rsidRPr="00F771C2">
              <w:rPr>
                <w:rFonts w:ascii="Segoe UI" w:hAnsi="Segoe UI" w:cs="Segoe UI"/>
                <w:sz w:val="20"/>
                <w:szCs w:val="22"/>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el cual deberá estar en papel membretado y debidamente firmado por el licitante o su representante legal dirigido al IMSS, mediante el cual manifiesta que el personal cuenta con los conocimientos y capacitación necesaria para realizar los servicios solicitados en el cual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721A421D"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39F11E18" w14:textId="74674C4A"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21C531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43AC6110"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7147635" w14:textId="77777777" w:rsidR="00F234D3" w:rsidRPr="00F771C2" w:rsidRDefault="00F234D3" w:rsidP="00F771C2">
            <w:pPr>
              <w:jc w:val="center"/>
              <w:rPr>
                <w:rFonts w:ascii="Segoe UI" w:hAnsi="Segoe UI" w:cs="Segoe UI"/>
                <w:sz w:val="20"/>
              </w:rPr>
            </w:pPr>
          </w:p>
        </w:tc>
      </w:tr>
      <w:tr w:rsidR="00F234D3" w:rsidRPr="00F771C2" w14:paraId="7EC5A60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995723" w14:textId="3BB8FA51" w:rsidR="00F234D3" w:rsidRPr="00F771C2" w:rsidRDefault="0043283E"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Alta o registro ante la S.H.C.P. y del Registro Patronal ante el IMSS, en la que se sustente el giro de la empresa, mismo que deberá corresponder al del servicio solicitado.</w:t>
            </w:r>
          </w:p>
        </w:tc>
        <w:tc>
          <w:tcPr>
            <w:tcW w:w="1701" w:type="dxa"/>
            <w:tcBorders>
              <w:top w:val="single" w:sz="4" w:space="0" w:color="auto"/>
              <w:left w:val="single" w:sz="4" w:space="0" w:color="auto"/>
              <w:bottom w:val="single" w:sz="4" w:space="0" w:color="auto"/>
              <w:right w:val="single" w:sz="4" w:space="0" w:color="auto"/>
            </w:tcBorders>
            <w:vAlign w:val="center"/>
          </w:tcPr>
          <w:p w14:paraId="5C45C290"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5CB0DABD" w14:textId="53701798"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lastRenderedPageBreak/>
              <w:t>inciso d)</w:t>
            </w:r>
          </w:p>
        </w:tc>
        <w:tc>
          <w:tcPr>
            <w:tcW w:w="708" w:type="dxa"/>
            <w:tcBorders>
              <w:top w:val="single" w:sz="4" w:space="0" w:color="auto"/>
              <w:left w:val="single" w:sz="4" w:space="0" w:color="auto"/>
              <w:bottom w:val="single" w:sz="4" w:space="0" w:color="auto"/>
              <w:right w:val="single" w:sz="4" w:space="0" w:color="auto"/>
            </w:tcBorders>
            <w:vAlign w:val="center"/>
          </w:tcPr>
          <w:p w14:paraId="07C47CC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7F371ED"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1665B33" w14:textId="77777777" w:rsidR="00F234D3" w:rsidRPr="00F771C2" w:rsidRDefault="00F234D3" w:rsidP="00F771C2">
            <w:pPr>
              <w:jc w:val="center"/>
              <w:rPr>
                <w:rFonts w:ascii="Segoe UI" w:hAnsi="Segoe UI" w:cs="Segoe UI"/>
                <w:sz w:val="20"/>
              </w:rPr>
            </w:pPr>
          </w:p>
        </w:tc>
      </w:tr>
      <w:tr w:rsidR="00F234D3" w:rsidRPr="00F771C2" w14:paraId="7D22F91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92A0590" w14:textId="4307DB7A" w:rsidR="00F234D3" w:rsidRPr="00F771C2" w:rsidRDefault="0043283E"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lastRenderedPageBreak/>
              <w:t></w:t>
            </w:r>
            <w:r w:rsidRPr="00F771C2">
              <w:rPr>
                <w:rFonts w:ascii="Segoe UI" w:hAnsi="Segoe UI" w:cs="Segoe UI"/>
                <w:sz w:val="20"/>
                <w:szCs w:val="22"/>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3CD08CAB"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6C2447D7" w14:textId="3130B71A"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46E4FDD7"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EAE8F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23F806A0" w14:textId="77777777" w:rsidR="00F234D3" w:rsidRPr="00F771C2" w:rsidRDefault="00F234D3" w:rsidP="00F771C2">
            <w:pPr>
              <w:jc w:val="center"/>
              <w:rPr>
                <w:rFonts w:ascii="Segoe UI" w:hAnsi="Segoe UI" w:cs="Segoe UI"/>
                <w:sz w:val="20"/>
              </w:rPr>
            </w:pPr>
          </w:p>
        </w:tc>
      </w:tr>
      <w:tr w:rsidR="001B571E" w:rsidRPr="00F771C2"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5F78D7E" w14:textId="39B84BB8" w:rsidR="001B571E" w:rsidRPr="00F771C2" w:rsidRDefault="0043283E"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w:t>
            </w:r>
            <w:r w:rsidRPr="00F771C2">
              <w:rPr>
                <w:rFonts w:ascii="Segoe UI" w:hAnsi="Segoe UI" w:cs="Segoe UI"/>
                <w:sz w:val="20"/>
                <w:szCs w:val="22"/>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F771C2">
              <w:rPr>
                <w:rFonts w:ascii="Segoe UI" w:hAnsi="Segoe UI" w:cs="Segoe UI"/>
                <w:sz w:val="20"/>
                <w:szCs w:val="22"/>
              </w:rPr>
              <w:t>Subrubros</w:t>
            </w:r>
            <w:proofErr w:type="spellEnd"/>
            <w:r w:rsidRPr="00F771C2">
              <w:rPr>
                <w:rFonts w:ascii="Segoe UI" w:hAnsi="Segoe UI" w:cs="Segoe UI"/>
                <w:sz w:val="20"/>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14FBF66A" w14:textId="00D1D953"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r w:rsidRPr="00F771C2">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F771C2" w:rsidRDefault="001B571E" w:rsidP="00F771C2">
            <w:pPr>
              <w:jc w:val="center"/>
              <w:rPr>
                <w:rFonts w:ascii="Segoe UI" w:hAnsi="Segoe UI" w:cs="Segoe UI"/>
                <w:sz w:val="20"/>
              </w:rPr>
            </w:pPr>
          </w:p>
        </w:tc>
      </w:tr>
      <w:tr w:rsidR="001B571E" w:rsidRPr="00F771C2"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8CFC1C" w14:textId="1704231B" w:rsidR="001B571E" w:rsidRPr="00F771C2" w:rsidRDefault="0043283E"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II.</w:t>
            </w:r>
            <w:r w:rsidRPr="00F771C2">
              <w:rPr>
                <w:rFonts w:ascii="Segoe UI" w:hAnsi="Segoe UI" w:cs="Segoe UI"/>
                <w:sz w:val="20"/>
                <w:szCs w:val="22"/>
              </w:rPr>
              <w:tab/>
              <w:t>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2AB07F49" w14:textId="047DC1B8"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1B571E" w:rsidRPr="00F771C2" w:rsidRDefault="001B571E" w:rsidP="00F771C2">
            <w:pPr>
              <w:jc w:val="center"/>
              <w:rPr>
                <w:rFonts w:ascii="Segoe UI" w:hAnsi="Segoe UI" w:cs="Segoe UI"/>
                <w:sz w:val="20"/>
              </w:rPr>
            </w:pPr>
          </w:p>
        </w:tc>
      </w:tr>
      <w:tr w:rsidR="00011D46" w:rsidRPr="00F771C2"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B45B57E" w14:textId="3663A2C1" w:rsidR="001A38C3" w:rsidRPr="00F771C2" w:rsidRDefault="0043283E" w:rsidP="00F771C2">
            <w:pPr>
              <w:spacing w:after="200" w:line="276" w:lineRule="auto"/>
              <w:contextualSpacing/>
              <w:jc w:val="both"/>
              <w:rPr>
                <w:rFonts w:ascii="Segoe UI" w:hAnsi="Segoe UI" w:cs="Segoe UI"/>
                <w:sz w:val="20"/>
                <w:szCs w:val="22"/>
              </w:rPr>
            </w:pPr>
            <w:r w:rsidRPr="00F771C2">
              <w:rPr>
                <w:rFonts w:ascii="Segoe UI" w:hAnsi="Segoe UI" w:cs="Segoe UI"/>
                <w:sz w:val="20"/>
                <w:szCs w:val="22"/>
              </w:rPr>
              <w:t>III.</w:t>
            </w:r>
            <w:r w:rsidRPr="00F771C2">
              <w:rPr>
                <w:rFonts w:ascii="Segoe UI" w:hAnsi="Segoe UI" w:cs="Segoe UI"/>
                <w:sz w:val="20"/>
                <w:szCs w:val="22"/>
              </w:rPr>
              <w:tab/>
              <w:t>Copia simple de los documentos descritos en el inciso e) de 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1C507905" w14:textId="7956F7D6" w:rsidR="00F20B80"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F771C2" w:rsidRDefault="00011D46" w:rsidP="00F771C2">
            <w:pPr>
              <w:jc w:val="center"/>
              <w:rPr>
                <w:rFonts w:ascii="Segoe UI" w:hAnsi="Segoe UI" w:cs="Segoe UI"/>
                <w:sz w:val="20"/>
              </w:rPr>
            </w:pPr>
          </w:p>
        </w:tc>
      </w:tr>
      <w:tr w:rsidR="00011D46" w:rsidRPr="00F771C2"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035C1CFA" w:rsidR="00011D46" w:rsidRPr="00F771C2" w:rsidRDefault="0043283E" w:rsidP="00F771C2">
            <w:pPr>
              <w:jc w:val="both"/>
              <w:rPr>
                <w:rFonts w:ascii="Segoe UI" w:hAnsi="Segoe UI" w:cs="Segoe UI"/>
                <w:sz w:val="14"/>
              </w:rPr>
            </w:pPr>
            <w:r w:rsidRPr="00F771C2">
              <w:rPr>
                <w:rFonts w:ascii="Segoe UI" w:hAnsi="Segoe UI" w:cs="Segoe UI"/>
                <w:sz w:val="14"/>
              </w:rPr>
              <w:t>IV.</w:t>
            </w:r>
            <w:r w:rsidRPr="00F771C2">
              <w:rPr>
                <w:rFonts w:ascii="Segoe UI" w:hAnsi="Segoe UI" w:cs="Segoe UI"/>
                <w:sz w:val="14"/>
              </w:rPr>
              <w:tab/>
              <w:t>Copia simple de los documentos indicados en el inciso d)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1A9BBC2B" w14:textId="145BB7A7" w:rsidR="00011D46"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F771C2" w:rsidRDefault="00011D46" w:rsidP="00F771C2">
            <w:pPr>
              <w:jc w:val="center"/>
              <w:rPr>
                <w:rFonts w:ascii="Segoe UI" w:hAnsi="Segoe UI" w:cs="Segoe UI"/>
                <w:sz w:val="20"/>
              </w:rPr>
            </w:pPr>
          </w:p>
        </w:tc>
      </w:tr>
      <w:tr w:rsidR="00011D46" w:rsidRPr="00F771C2"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11A28E07" w:rsidR="00011D46" w:rsidRPr="00F771C2" w:rsidRDefault="0043283E" w:rsidP="00F771C2">
            <w:pPr>
              <w:spacing w:line="276" w:lineRule="auto"/>
              <w:contextualSpacing/>
              <w:jc w:val="both"/>
              <w:rPr>
                <w:rFonts w:ascii="Segoe UI" w:hAnsi="Segoe UI" w:cs="Segoe UI"/>
                <w:sz w:val="20"/>
                <w:szCs w:val="22"/>
              </w:rPr>
            </w:pPr>
            <w:r w:rsidRPr="00F771C2">
              <w:rPr>
                <w:rFonts w:ascii="Segoe UI" w:hAnsi="Segoe UI" w:cs="Segoe UI"/>
                <w:sz w:val="20"/>
                <w:szCs w:val="22"/>
              </w:rPr>
              <w:t>V.</w:t>
            </w:r>
            <w:r w:rsidRPr="00F771C2">
              <w:rPr>
                <w:rFonts w:ascii="Segoe UI" w:hAnsi="Segoe UI" w:cs="Segoe UI"/>
                <w:sz w:val="20"/>
                <w:szCs w:val="22"/>
              </w:rPr>
              <w:tab/>
              <w:t xml:space="preserve">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w:t>
            </w:r>
            <w:r w:rsidRPr="00F771C2">
              <w:rPr>
                <w:rFonts w:ascii="Segoe UI" w:hAnsi="Segoe UI" w:cs="Segoe UI"/>
                <w:sz w:val="20"/>
                <w:szCs w:val="22"/>
              </w:rPr>
              <w:lastRenderedPageBreak/>
              <w:t>acuerdo al inciso g)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4D4EA54B" w14:textId="1DA14388" w:rsidR="00F20B80"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lastRenderedPageBreak/>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F771C2" w:rsidRDefault="00011D46" w:rsidP="00F771C2">
            <w:pPr>
              <w:jc w:val="center"/>
              <w:rPr>
                <w:rFonts w:ascii="Segoe UI" w:hAnsi="Segoe UI" w:cs="Segoe UI"/>
                <w:sz w:val="20"/>
              </w:rPr>
            </w:pPr>
          </w:p>
        </w:tc>
      </w:tr>
      <w:tr w:rsidR="001B571E" w:rsidRPr="00F771C2"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86A115" w14:textId="171DD2A2" w:rsidR="001B571E" w:rsidRPr="00F771C2" w:rsidRDefault="0043283E" w:rsidP="00F771C2">
            <w:pPr>
              <w:jc w:val="both"/>
              <w:rPr>
                <w:rFonts w:ascii="Segoe UI" w:hAnsi="Segoe UI" w:cs="Segoe UI"/>
                <w:sz w:val="20"/>
                <w:szCs w:val="22"/>
              </w:rPr>
            </w:pPr>
            <w:r w:rsidRPr="00F771C2">
              <w:rPr>
                <w:rFonts w:ascii="Segoe UI" w:hAnsi="Segoe UI" w:cs="Segoe UI"/>
                <w:sz w:val="20"/>
                <w:szCs w:val="22"/>
              </w:rPr>
              <w:lastRenderedPageBreak/>
              <w:t>VI.</w:t>
            </w:r>
            <w:r w:rsidRPr="00F771C2">
              <w:rPr>
                <w:rFonts w:ascii="Segoe UI" w:hAnsi="Segoe UI" w:cs="Segoe UI"/>
                <w:sz w:val="20"/>
                <w:szCs w:val="22"/>
              </w:rPr>
              <w:tab/>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tc>
        <w:tc>
          <w:tcPr>
            <w:tcW w:w="1701" w:type="dxa"/>
            <w:tcBorders>
              <w:top w:val="single" w:sz="4" w:space="0" w:color="auto"/>
              <w:left w:val="single" w:sz="4" w:space="0" w:color="auto"/>
              <w:bottom w:val="single" w:sz="4" w:space="0" w:color="auto"/>
              <w:right w:val="single" w:sz="4" w:space="0" w:color="auto"/>
            </w:tcBorders>
            <w:vAlign w:val="center"/>
          </w:tcPr>
          <w:p w14:paraId="54DE8F20" w14:textId="4EA88548"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1B571E" w:rsidRPr="00F771C2" w:rsidRDefault="001B571E" w:rsidP="00F771C2">
            <w:pPr>
              <w:jc w:val="center"/>
              <w:rPr>
                <w:rFonts w:ascii="Segoe UI" w:hAnsi="Segoe UI" w:cs="Segoe UI"/>
                <w:sz w:val="20"/>
              </w:rPr>
            </w:pPr>
          </w:p>
        </w:tc>
      </w:tr>
      <w:tr w:rsidR="001B571E" w:rsidRPr="00F771C2"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CC3E63F"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VII.</w:t>
            </w:r>
            <w:r w:rsidRPr="00F771C2">
              <w:rPr>
                <w:rFonts w:ascii="Segoe UI" w:hAnsi="Segoe UI" w:cs="Segoe UI"/>
                <w:sz w:val="20"/>
                <w:szCs w:val="22"/>
              </w:rPr>
              <w:tab/>
              <w:t xml:space="preserve">El proveedor deberá presentar en papel membretado, firmado por su representante y/o apoderado legal, la persona que atenderá todo lo relacionado al servicio de mantenimiento, en el cual se deberá incluir: </w:t>
            </w:r>
          </w:p>
          <w:p w14:paraId="0264EB16" w14:textId="77777777" w:rsidR="0043283E" w:rsidRPr="00F771C2" w:rsidRDefault="0043283E" w:rsidP="00F771C2">
            <w:pPr>
              <w:jc w:val="both"/>
              <w:rPr>
                <w:rFonts w:ascii="Segoe UI" w:hAnsi="Segoe UI" w:cs="Segoe UI"/>
                <w:sz w:val="20"/>
                <w:szCs w:val="22"/>
              </w:rPr>
            </w:pPr>
          </w:p>
          <w:p w14:paraId="749B698E"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Nombre</w:t>
            </w:r>
          </w:p>
          <w:p w14:paraId="092D6022"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 xml:space="preserve">Cargo </w:t>
            </w:r>
          </w:p>
          <w:p w14:paraId="2CCD9FFD"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 xml:space="preserve">Área </w:t>
            </w:r>
          </w:p>
          <w:p w14:paraId="677F8A1E"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 xml:space="preserve">Correo electrónico </w:t>
            </w:r>
          </w:p>
          <w:p w14:paraId="22E29F9B" w14:textId="77777777" w:rsidR="0043283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Número telefónico fijo</w:t>
            </w:r>
          </w:p>
          <w:p w14:paraId="4FC463CD" w14:textId="6B11B6B4" w:rsidR="001B571E" w:rsidRPr="00F771C2" w:rsidRDefault="0043283E" w:rsidP="00F771C2">
            <w:pPr>
              <w:jc w:val="both"/>
              <w:rPr>
                <w:rFonts w:ascii="Segoe UI" w:hAnsi="Segoe UI" w:cs="Segoe UI"/>
                <w:sz w:val="20"/>
                <w:szCs w:val="22"/>
              </w:rPr>
            </w:pPr>
            <w:r w:rsidRPr="00F771C2">
              <w:rPr>
                <w:rFonts w:ascii="Segoe UI" w:hAnsi="Segoe UI" w:cs="Segoe UI"/>
                <w:sz w:val="20"/>
                <w:szCs w:val="22"/>
              </w:rPr>
              <w:t></w:t>
            </w:r>
            <w:r w:rsidRPr="00F771C2">
              <w:rPr>
                <w:rFonts w:ascii="Segoe UI" w:hAnsi="Segoe UI" w:cs="Segoe UI"/>
                <w:sz w:val="20"/>
                <w:szCs w:val="22"/>
              </w:rPr>
              <w:tab/>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3C359680" w14:textId="320E02EF"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1B571E" w:rsidRPr="00F771C2" w:rsidRDefault="001B571E" w:rsidP="00F771C2">
            <w:pPr>
              <w:jc w:val="center"/>
              <w:rPr>
                <w:rFonts w:ascii="Segoe UI" w:hAnsi="Segoe UI" w:cs="Segoe UI"/>
                <w:sz w:val="20"/>
              </w:rPr>
            </w:pPr>
          </w:p>
        </w:tc>
      </w:tr>
      <w:tr w:rsidR="001B571E" w:rsidRPr="00F771C2"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BA1D5D" w14:textId="5380C23C" w:rsidR="001B571E" w:rsidRPr="00F771C2" w:rsidRDefault="0043283E" w:rsidP="00F771C2">
            <w:pPr>
              <w:contextualSpacing/>
              <w:jc w:val="both"/>
              <w:rPr>
                <w:rFonts w:ascii="Segoe UI" w:hAnsi="Segoe UI" w:cs="Segoe UI"/>
                <w:bCs/>
                <w:sz w:val="20"/>
                <w:szCs w:val="22"/>
              </w:rPr>
            </w:pPr>
            <w:r w:rsidRPr="00F771C2">
              <w:rPr>
                <w:rFonts w:ascii="Segoe UI" w:hAnsi="Segoe UI" w:cs="Segoe UI"/>
                <w:bCs/>
                <w:sz w:val="20"/>
                <w:szCs w:val="22"/>
              </w:rPr>
              <w:t>VIII.</w:t>
            </w:r>
            <w:r w:rsidRPr="00F771C2">
              <w:rPr>
                <w:rFonts w:ascii="Segoe UI" w:hAnsi="Segoe UI" w:cs="Segoe UI"/>
                <w:bCs/>
                <w:sz w:val="20"/>
                <w:szCs w:val="22"/>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33054656" w14:textId="5E935441"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1B571E" w:rsidRPr="00F771C2" w:rsidRDefault="001B571E" w:rsidP="00F771C2">
            <w:pPr>
              <w:jc w:val="center"/>
              <w:rPr>
                <w:rFonts w:ascii="Segoe UI" w:hAnsi="Segoe UI" w:cs="Segoe UI"/>
                <w:sz w:val="20"/>
              </w:rPr>
            </w:pPr>
          </w:p>
        </w:tc>
      </w:tr>
      <w:tr w:rsidR="001B571E" w:rsidRPr="00F771C2" w14:paraId="3C26398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37E6FA1" w14:textId="652268FB" w:rsidR="001B571E" w:rsidRPr="00F771C2" w:rsidRDefault="0043283E" w:rsidP="00F771C2">
            <w:pPr>
              <w:jc w:val="both"/>
              <w:rPr>
                <w:rFonts w:ascii="Segoe UI" w:hAnsi="Segoe UI" w:cs="Segoe UI"/>
                <w:sz w:val="20"/>
                <w:szCs w:val="22"/>
              </w:rPr>
            </w:pPr>
            <w:r w:rsidRPr="00F771C2">
              <w:rPr>
                <w:rFonts w:ascii="Segoe UI" w:hAnsi="Segoe UI" w:cs="Segoe UI"/>
                <w:sz w:val="20"/>
                <w:szCs w:val="22"/>
              </w:rPr>
              <w:t>IX.</w:t>
            </w:r>
            <w:r w:rsidRPr="00F771C2">
              <w:rPr>
                <w:rFonts w:ascii="Segoe UI" w:hAnsi="Segoe UI" w:cs="Segoe UI"/>
                <w:sz w:val="20"/>
                <w:szCs w:val="22"/>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348D665B" w14:textId="55141BC0"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2F9C75FE"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0676F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2601F7" w14:textId="77777777" w:rsidR="001B571E" w:rsidRPr="00F771C2" w:rsidRDefault="001B571E" w:rsidP="00F771C2">
            <w:pPr>
              <w:jc w:val="center"/>
              <w:rPr>
                <w:rFonts w:ascii="Segoe UI" w:hAnsi="Segoe UI" w:cs="Segoe UI"/>
                <w:sz w:val="20"/>
              </w:rPr>
            </w:pPr>
          </w:p>
        </w:tc>
      </w:tr>
      <w:tr w:rsidR="001B571E" w:rsidRPr="00F771C2" w14:paraId="25DCDE58"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1798686" w14:textId="5E8BCBE0" w:rsidR="001B571E" w:rsidRPr="00F771C2" w:rsidRDefault="0043283E" w:rsidP="00F771C2">
            <w:pPr>
              <w:jc w:val="both"/>
              <w:rPr>
                <w:rFonts w:ascii="Segoe UI" w:hAnsi="Segoe UI" w:cs="Segoe UI"/>
                <w:sz w:val="20"/>
                <w:szCs w:val="22"/>
              </w:rPr>
            </w:pPr>
            <w:r w:rsidRPr="00F771C2">
              <w:rPr>
                <w:rFonts w:ascii="Segoe UI" w:hAnsi="Segoe UI" w:cs="Segoe UI"/>
                <w:sz w:val="20"/>
                <w:szCs w:val="22"/>
              </w:rPr>
              <w:t>X.</w:t>
            </w:r>
            <w:r w:rsidRPr="00F771C2">
              <w:rPr>
                <w:rFonts w:ascii="Segoe UI" w:hAnsi="Segoe UI" w:cs="Segoe UI"/>
                <w:sz w:val="20"/>
                <w:szCs w:val="22"/>
              </w:rPr>
              <w:tab/>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F771C2">
              <w:rPr>
                <w:rFonts w:ascii="Segoe UI" w:hAnsi="Segoe UI" w:cs="Segoe UI"/>
                <w:sz w:val="20"/>
                <w:szCs w:val="22"/>
              </w:rPr>
              <w:t>hrs</w:t>
            </w:r>
            <w:proofErr w:type="spellEnd"/>
            <w:r w:rsidRPr="00F771C2">
              <w:rPr>
                <w:rFonts w:ascii="Segoe UI" w:hAnsi="Segoe UI" w:cs="Segoe UI"/>
                <w:sz w:val="20"/>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4E2A8909" w14:textId="7F79824B"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0D80D9D"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B8F16BB"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B67BD7B" w14:textId="77777777" w:rsidR="001B571E" w:rsidRPr="00F771C2" w:rsidRDefault="001B571E" w:rsidP="00F771C2">
            <w:pPr>
              <w:jc w:val="center"/>
              <w:rPr>
                <w:rFonts w:ascii="Segoe UI" w:hAnsi="Segoe UI" w:cs="Segoe UI"/>
                <w:sz w:val="20"/>
              </w:rPr>
            </w:pPr>
          </w:p>
        </w:tc>
      </w:tr>
      <w:tr w:rsidR="001B571E" w:rsidRPr="00F771C2" w14:paraId="089413C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EC9BB09" w14:textId="27E276FD" w:rsidR="001B571E" w:rsidRPr="00F771C2" w:rsidRDefault="0043283E" w:rsidP="00F771C2">
            <w:pPr>
              <w:jc w:val="both"/>
              <w:rPr>
                <w:rFonts w:ascii="Segoe UI" w:hAnsi="Segoe UI" w:cs="Segoe UI"/>
                <w:sz w:val="20"/>
                <w:szCs w:val="22"/>
              </w:rPr>
            </w:pPr>
            <w:r w:rsidRPr="00F771C2">
              <w:rPr>
                <w:rFonts w:ascii="Segoe UI" w:hAnsi="Segoe UI" w:cs="Segoe UI"/>
                <w:sz w:val="20"/>
                <w:szCs w:val="22"/>
              </w:rPr>
              <w:t>XI.</w:t>
            </w:r>
            <w:r w:rsidRPr="00F771C2">
              <w:rPr>
                <w:rFonts w:ascii="Segoe UI" w:hAnsi="Segoe UI" w:cs="Segoe UI"/>
                <w:sz w:val="20"/>
                <w:szCs w:val="22"/>
              </w:rPr>
              <w:tab/>
              <w:t xml:space="preserve">El proveedor deberá presentar escrito bajo protesta de decir verdad en el que manifieste que si al realizar los servicios de </w:t>
            </w:r>
            <w:r w:rsidRPr="00F771C2">
              <w:rPr>
                <w:rFonts w:ascii="Segoe UI" w:hAnsi="Segoe UI" w:cs="Segoe UI"/>
                <w:sz w:val="20"/>
                <w:szCs w:val="22"/>
              </w:rPr>
              <w:lastRenderedPageBreak/>
              <w:t>mantenimiento correctivo es necesario retirar el equipo de la unidad, dejará otro equipo de iguales o similares características en calidad de préstamo, durante el tiempo que tarde el diagnóstico y/o reparación del equipo del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1C195476" w14:textId="73886683"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lastRenderedPageBreak/>
              <w:t xml:space="preserve">ANEXO 27 (VEINTISIETE) </w:t>
            </w:r>
            <w:r w:rsidRPr="00F771C2">
              <w:rPr>
                <w:rFonts w:ascii="Segoe UI" w:hAnsi="Segoe UI" w:cs="Segoe UI"/>
                <w:b/>
                <w:color w:val="31849B"/>
                <w:sz w:val="16"/>
                <w:szCs w:val="16"/>
              </w:rPr>
              <w:lastRenderedPageBreak/>
              <w:t xml:space="preserve">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12CA0704"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B7BD741"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8FDB84D" w14:textId="77777777" w:rsidR="001B571E" w:rsidRPr="00F771C2" w:rsidRDefault="001B571E" w:rsidP="00F771C2">
            <w:pPr>
              <w:jc w:val="center"/>
              <w:rPr>
                <w:rFonts w:ascii="Segoe UI" w:hAnsi="Segoe UI" w:cs="Segoe UI"/>
                <w:sz w:val="20"/>
              </w:rPr>
            </w:pPr>
          </w:p>
        </w:tc>
      </w:tr>
      <w:tr w:rsidR="001B571E" w:rsidRPr="00F771C2" w14:paraId="08AFECF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3C8714C" w14:textId="08474AED" w:rsidR="0043283E" w:rsidRPr="00F771C2" w:rsidRDefault="0043283E" w:rsidP="00F771C2">
            <w:pPr>
              <w:rPr>
                <w:rFonts w:ascii="Segoe UI" w:hAnsi="Segoe UI" w:cs="Segoe UI"/>
                <w:sz w:val="20"/>
                <w:szCs w:val="22"/>
              </w:rPr>
            </w:pPr>
            <w:r w:rsidRPr="00F771C2">
              <w:rPr>
                <w:rFonts w:ascii="Segoe UI" w:hAnsi="Segoe UI" w:cs="Segoe UI"/>
                <w:sz w:val="20"/>
                <w:szCs w:val="22"/>
              </w:rPr>
              <w:lastRenderedPageBreak/>
              <w:t>XII.</w:t>
            </w:r>
            <w:r w:rsidRPr="00F771C2">
              <w:rPr>
                <w:rFonts w:ascii="Segoe UI" w:hAnsi="Segoe UI" w:cs="Segoe UI"/>
                <w:sz w:val="20"/>
                <w:szCs w:val="22"/>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tcPr>
          <w:p w14:paraId="2BAF3193" w14:textId="52D1A5C0"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B0D9A62"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3E89477"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1C94849B" w14:textId="77777777" w:rsidR="001B571E" w:rsidRPr="00F771C2" w:rsidRDefault="001B571E"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7F067B51" w14:textId="77777777" w:rsidR="003E2414" w:rsidRPr="00F771C2" w:rsidRDefault="003E2414" w:rsidP="00F771C2">
      <w:pPr>
        <w:jc w:val="center"/>
        <w:rPr>
          <w:rFonts w:ascii="Segoe UI" w:hAnsi="Segoe UI" w:cs="Segoe UI"/>
          <w:b/>
          <w:color w:val="31849B"/>
          <w:sz w:val="22"/>
        </w:rPr>
      </w:pPr>
    </w:p>
    <w:p w14:paraId="7D9DED73" w14:textId="77777777" w:rsidR="001A38C3" w:rsidRPr="00F771C2" w:rsidRDefault="001A38C3" w:rsidP="00F771C2">
      <w:pPr>
        <w:jc w:val="center"/>
        <w:rPr>
          <w:rFonts w:ascii="Segoe UI" w:hAnsi="Segoe UI" w:cs="Segoe UI"/>
          <w:b/>
          <w:color w:val="31849B"/>
          <w:sz w:val="22"/>
        </w:rPr>
      </w:pPr>
    </w:p>
    <w:p w14:paraId="2EAB5295" w14:textId="77777777" w:rsidR="001A38C3" w:rsidRPr="00F771C2" w:rsidRDefault="001A38C3" w:rsidP="00F771C2">
      <w:pPr>
        <w:jc w:val="center"/>
        <w:rPr>
          <w:rFonts w:ascii="Segoe UI" w:hAnsi="Segoe UI" w:cs="Segoe UI"/>
          <w:b/>
          <w:color w:val="31849B"/>
          <w:sz w:val="22"/>
        </w:rPr>
      </w:pPr>
    </w:p>
    <w:p w14:paraId="7D8BF711" w14:textId="77777777" w:rsidR="001A38C3" w:rsidRPr="00F771C2" w:rsidRDefault="001A38C3" w:rsidP="00F771C2">
      <w:pPr>
        <w:jc w:val="center"/>
        <w:rPr>
          <w:rFonts w:ascii="Segoe UI" w:hAnsi="Segoe UI" w:cs="Segoe UI"/>
          <w:b/>
          <w:color w:val="31849B"/>
          <w:sz w:val="22"/>
        </w:rPr>
      </w:pPr>
    </w:p>
    <w:p w14:paraId="7D923850" w14:textId="1B1E3301" w:rsidR="00510F89" w:rsidRPr="00F771C2" w:rsidRDefault="00510F89" w:rsidP="00F771C2">
      <w:pPr>
        <w:suppressAutoHyphens w:val="0"/>
        <w:rPr>
          <w:rFonts w:ascii="Segoe UI" w:hAnsi="Segoe UI" w:cs="Segoe UI"/>
          <w:b/>
          <w:color w:val="31849B"/>
          <w:sz w:val="22"/>
        </w:rPr>
      </w:pPr>
      <w:r w:rsidRPr="00F771C2">
        <w:rPr>
          <w:rFonts w:ascii="Segoe UI" w:hAnsi="Segoe UI" w:cs="Segoe UI"/>
          <w:b/>
          <w:color w:val="31849B"/>
          <w:sz w:val="22"/>
        </w:rPr>
        <w:br w:type="page"/>
      </w:r>
    </w:p>
    <w:p w14:paraId="709768C7" w14:textId="77777777" w:rsidR="001A38C3" w:rsidRPr="00F771C2" w:rsidRDefault="001A38C3"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t xml:space="preserve">El tratamiento de los datos personales se realiza con fundamento en lo establecido en los artículos 3, fracción XXVIII, 22, fracciones I, V y VIII, 26, 27, 28 de la </w:t>
      </w:r>
      <w:proofErr w:type="spellStart"/>
      <w:r w:rsidRPr="00F771C2">
        <w:rPr>
          <w:rFonts w:ascii="Segoe UI" w:hAnsi="Segoe UI" w:cs="Segoe UI"/>
          <w:sz w:val="20"/>
        </w:rPr>
        <w:t>LGPDPPSO</w:t>
      </w:r>
      <w:proofErr w:type="spellEnd"/>
      <w:r w:rsidRPr="00F771C2">
        <w:rPr>
          <w:rFonts w:ascii="Segoe UI" w:hAnsi="Segoe UI" w:cs="Segoe UI"/>
          <w:sz w:val="20"/>
        </w:rPr>
        <w:t xml:space="preserve">; </w:t>
      </w:r>
      <w:r w:rsidR="00CA0190" w:rsidRPr="00F771C2">
        <w:rPr>
          <w:rFonts w:ascii="Segoe UI" w:hAnsi="Segoe UI" w:cs="Segoe UI"/>
          <w:sz w:val="20"/>
        </w:rPr>
        <w:t xml:space="preserve">19, 64, 65 fracción XXVI y 123 de la </w:t>
      </w:r>
      <w:proofErr w:type="spellStart"/>
      <w:r w:rsidR="00CA0190" w:rsidRPr="00F771C2">
        <w:rPr>
          <w:rFonts w:ascii="Segoe UI" w:hAnsi="Segoe UI" w:cs="Segoe UI"/>
          <w:sz w:val="20"/>
        </w:rPr>
        <w:t>LGTAIP</w:t>
      </w:r>
      <w:proofErr w:type="spellEnd"/>
      <w:r w:rsidR="00CA0190" w:rsidRPr="00F771C2">
        <w:rPr>
          <w:rFonts w:ascii="Segoe UI" w:hAnsi="Segoe UI" w:cs="Segoe UI"/>
          <w:sz w:val="20"/>
        </w:rPr>
        <w:t>;</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3"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4"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36D72CAA"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Pr="00F771C2"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F771C2" w:rsidRDefault="00EE4D49" w:rsidP="00F771C2">
      <w:pPr>
        <w:pStyle w:val="Prrafodelista"/>
        <w:spacing w:after="200" w:line="276" w:lineRule="auto"/>
        <w:ind w:left="0"/>
        <w:contextualSpacing/>
        <w:rPr>
          <w:rFonts w:ascii="Segoe UI" w:hAnsi="Segoe UI" w:cs="Segoe UI"/>
          <w:b/>
          <w:color w:val="943634"/>
          <w:sz w:val="20"/>
          <w:szCs w:val="22"/>
          <w:lang w:val="es-ES_tradnl"/>
        </w:rPr>
      </w:pPr>
    </w:p>
    <w:p w14:paraId="1ABA37A7" w14:textId="6CC6FC25"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F771C2"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229B4DFC"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APENDICE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Adjudicación Directa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Al respecto ______________, en mi carácter de _________________________, de la __</w:t>
      </w:r>
      <w:proofErr w:type="gramStart"/>
      <w:r w:rsidRPr="00F771C2">
        <w:rPr>
          <w:rFonts w:ascii="Segoe UI" w:hAnsi="Segoe UI" w:cs="Segoe UI"/>
          <w:sz w:val="20"/>
        </w:rPr>
        <w:t>_(</w:t>
      </w:r>
      <w:proofErr w:type="gramEnd"/>
      <w:r w:rsidRPr="00F771C2">
        <w:rPr>
          <w:rFonts w:ascii="Segoe UI" w:hAnsi="Segoe UI" w:cs="Segoe UI"/>
          <w:sz w:val="20"/>
        </w:rPr>
        <w:t xml:space="preserve">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bookmarkStart w:id="133" w:name="_GoBack"/>
      <w:bookmarkEnd w:id="133"/>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p w14:paraId="7EC30D33" w14:textId="2FFE5BFB" w:rsidR="00B52A69" w:rsidRPr="00F771C2" w:rsidRDefault="00B52A69" w:rsidP="00F771C2">
      <w:pPr>
        <w:jc w:val="center"/>
        <w:rPr>
          <w:rFonts w:ascii="Segoe UI" w:hAnsi="Segoe UI" w:cs="Segoe UI"/>
        </w:rPr>
      </w:pPr>
    </w:p>
    <w:bookmarkStart w:id="134" w:name="_MON_1830841032"/>
    <w:bookmarkEnd w:id="134"/>
    <w:p w14:paraId="60DCEC35" w14:textId="647B8CB9" w:rsidR="00510F89" w:rsidRPr="00F771C2" w:rsidRDefault="009D6EA6" w:rsidP="00F771C2">
      <w:pPr>
        <w:jc w:val="center"/>
        <w:rPr>
          <w:rFonts w:ascii="Segoe UI" w:hAnsi="Segoe UI" w:cs="Segoe UI"/>
        </w:rPr>
      </w:pPr>
      <w:r w:rsidRPr="00F771C2">
        <w:rPr>
          <w:rFonts w:ascii="Segoe UI" w:hAnsi="Segoe UI" w:cs="Segoe UI"/>
        </w:rPr>
        <w:object w:dxaOrig="1814" w:dyaOrig="1174" w14:anchorId="72D28B84">
          <v:shape id="_x0000_i1040" type="#_x0000_t75" style="width:91pt;height:58.4pt" o:ole="">
            <v:imagedata r:id="rId35" o:title=""/>
          </v:shape>
          <o:OLEObject Type="Embed" ProgID="Word.Document.12" ShapeID="_x0000_i1040" DrawAspect="Icon" ObjectID="_1831897222" r:id="rId36">
            <o:FieldCodes>\s</o:FieldCodes>
          </o:OLEObject>
        </w:object>
      </w: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p w14:paraId="07A746E0" w14:textId="4C1B6D5F" w:rsidR="00B52A69" w:rsidRPr="00F771C2" w:rsidRDefault="00B52A69" w:rsidP="00F771C2">
      <w:pPr>
        <w:jc w:val="center"/>
        <w:rPr>
          <w:rFonts w:ascii="Segoe UI" w:hAnsi="Segoe UI" w:cs="Segoe UI"/>
        </w:rPr>
      </w:pPr>
    </w:p>
    <w:bookmarkStart w:id="135" w:name="_MON_1830841061"/>
    <w:bookmarkEnd w:id="135"/>
    <w:p w14:paraId="3756C3DC" w14:textId="62D94444" w:rsidR="00DE0EDC" w:rsidRPr="00F771C2" w:rsidRDefault="009D6EA6" w:rsidP="00F771C2">
      <w:pPr>
        <w:jc w:val="center"/>
        <w:rPr>
          <w:rFonts w:ascii="Segoe UI" w:hAnsi="Segoe UI" w:cs="Segoe UI"/>
        </w:rPr>
      </w:pPr>
      <w:r w:rsidRPr="00F771C2">
        <w:rPr>
          <w:rFonts w:ascii="Segoe UI" w:hAnsi="Segoe UI" w:cs="Segoe UI"/>
        </w:rPr>
        <w:object w:dxaOrig="1814" w:dyaOrig="1174" w14:anchorId="441CD2FF">
          <v:shape id="_x0000_i1038" type="#_x0000_t75" style="width:91pt;height:58.4pt" o:ole="">
            <v:imagedata r:id="rId37" o:title=""/>
          </v:shape>
          <o:OLEObject Type="Embed" ProgID="Word.Document.12" ShapeID="_x0000_i1038" DrawAspect="Icon" ObjectID="_1831897223" r:id="rId38">
            <o:FieldCodes>\s</o:FieldCodes>
          </o:OLEObject>
        </w:object>
      </w:r>
    </w:p>
    <w:p w14:paraId="4DF0D4A0" w14:textId="77777777" w:rsidR="00510F89" w:rsidRPr="00F771C2" w:rsidRDefault="00510F89" w:rsidP="00F771C2">
      <w:pPr>
        <w:jc w:val="center"/>
        <w:rPr>
          <w:rFonts w:ascii="Segoe UI" w:hAnsi="Segoe UI" w:cs="Segoe UI"/>
        </w:rPr>
      </w:pPr>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71D43" w14:textId="77777777" w:rsidR="00F633FF" w:rsidRDefault="00F633FF">
      <w:r>
        <w:separator/>
      </w:r>
    </w:p>
  </w:endnote>
  <w:endnote w:type="continuationSeparator" w:id="0">
    <w:p w14:paraId="248999EF" w14:textId="77777777" w:rsidR="00F633FF" w:rsidRDefault="00F6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F633FF" w:rsidRPr="007E43C6" w:rsidRDefault="00F633FF"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F633FF" w:rsidRDefault="00F633FF"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F633FF" w:rsidRDefault="00F633FF"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" filled="f" stroked="f">
              <v:textbox inset="2.53958mm,1.2694mm,2.53958mm,1.2694mm">
                <w:txbxContent>
                  <w:p w14:paraId="24715001" w14:textId="77777777" w:rsidR="00470FD1" w:rsidRDefault="00470FD1"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470FD1" w:rsidRDefault="00470FD1"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3176CB">
      <w:rPr>
        <w:rFonts w:ascii="Montserrat" w:hAnsi="Montserrat"/>
        <w:bCs/>
        <w:noProof/>
        <w:sz w:val="20"/>
      </w:rPr>
      <w:t>92</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3176CB">
      <w:rPr>
        <w:rFonts w:ascii="Montserrat" w:hAnsi="Montserrat"/>
        <w:bCs/>
        <w:noProof/>
        <w:sz w:val="20"/>
      </w:rPr>
      <w:t>95</w:t>
    </w:r>
    <w:r w:rsidRPr="007E43C6">
      <w:rPr>
        <w:rFonts w:ascii="Montserrat" w:hAnsi="Montserrat"/>
        <w:bCs/>
        <w:sz w:val="20"/>
      </w:rPr>
      <w:fldChar w:fldCharType="end"/>
    </w:r>
  </w:p>
  <w:p w14:paraId="6710A6DC" w14:textId="09459133" w:rsidR="00F633FF" w:rsidRDefault="00F633FF"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C2ABA" w14:textId="77777777" w:rsidR="00F633FF" w:rsidRDefault="00F633FF">
      <w:r>
        <w:separator/>
      </w:r>
    </w:p>
  </w:footnote>
  <w:footnote w:type="continuationSeparator" w:id="0">
    <w:p w14:paraId="51655C6D" w14:textId="77777777" w:rsidR="00F633FF" w:rsidRDefault="00F63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F633FF" w:rsidRPr="002C13BC" w14:paraId="2AB7123E" w14:textId="77777777" w:rsidTr="002C66A4">
      <w:trPr>
        <w:trHeight w:val="1550"/>
      </w:trPr>
      <w:tc>
        <w:tcPr>
          <w:tcW w:w="2402" w:type="pct"/>
          <w:vAlign w:val="center"/>
        </w:tcPr>
        <w:p w14:paraId="13E89E4E" w14:textId="77777777" w:rsidR="00F633FF" w:rsidRPr="007510B5" w:rsidRDefault="00F633F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8480" behindDoc="0" locked="0" layoutInCell="1" allowOverlap="1" wp14:anchorId="3FE508CF" wp14:editId="0837A89F">
                    <wp:simplePos x="0" y="0"/>
                    <wp:positionH relativeFrom="column">
                      <wp:posOffset>-46355</wp:posOffset>
                    </wp:positionH>
                    <wp:positionV relativeFrom="paragraph">
                      <wp:posOffset>436245</wp:posOffset>
                    </wp:positionV>
                    <wp:extent cx="3215640" cy="72453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724535"/>
                            </a:xfrm>
                            <a:prstGeom prst="rect">
                              <a:avLst/>
                            </a:prstGeom>
                            <a:noFill/>
                            <a:ln>
                              <a:noFill/>
                            </a:ln>
                            <a:extLst/>
                          </wps:spPr>
                          <wps:txbx>
                            <w:txbxContent>
                              <w:p w14:paraId="21D771E5" w14:textId="77777777" w:rsidR="00F633FF" w:rsidRDefault="00F633FF">
                                <w:pPr>
                                  <w:rPr>
                                    <w:rFonts w:ascii="Montserrat Light" w:hAnsi="Montserrat Light"/>
                                    <w:b/>
                                    <w:sz w:val="12"/>
                                    <w:szCs w:val="12"/>
                                    <w:lang w:val="es-MX"/>
                                  </w:rPr>
                                </w:pPr>
                              </w:p>
                              <w:p w14:paraId="61393362" w14:textId="77777777" w:rsidR="00F633FF" w:rsidRDefault="00F63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65pt;margin-top:34.35pt;width:253.2pt;height:5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" filled="f" stroked="f">
                    <v:path arrowok="t"/>
                    <v:textbox>
                      <w:txbxContent>
                        <w:p w14:paraId="21D771E5" w14:textId="77777777" w:rsidR="00F633FF" w:rsidRDefault="00F633FF">
                          <w:pPr>
                            <w:rPr>
                              <w:rFonts w:ascii="Montserrat Light" w:hAnsi="Montserrat Light"/>
                              <w:b/>
                              <w:sz w:val="12"/>
                              <w:szCs w:val="12"/>
                              <w:lang w:val="es-MX"/>
                            </w:rPr>
                          </w:pPr>
                        </w:p>
                        <w:p w14:paraId="61393362" w14:textId="77777777" w:rsidR="00F633FF" w:rsidRDefault="00F63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7A1BAFB0" w14:textId="77777777" w:rsidR="00F633FF" w:rsidRDefault="00F633FF"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F633FF" w:rsidRDefault="00F633FF" w:rsidP="002B233A">
          <w:pPr>
            <w:ind w:right="317"/>
            <w:jc w:val="center"/>
            <w:rPr>
              <w:rFonts w:ascii="Montserrat Regular" w:hAnsi="Montserrat Regular" w:cs="Arial"/>
              <w:sz w:val="16"/>
              <w:szCs w:val="16"/>
              <w:lang w:val="es-MX"/>
            </w:rPr>
          </w:pPr>
        </w:p>
        <w:p w14:paraId="3DF1E7D1" w14:textId="638390B1" w:rsidR="00F633FF" w:rsidRDefault="00F633FF" w:rsidP="002B233A">
          <w:pPr>
            <w:ind w:right="317"/>
            <w:jc w:val="center"/>
            <w:rPr>
              <w:rFonts w:ascii="Montserrat Regular" w:hAnsi="Montserrat Regular" w:cs="Arial"/>
              <w:sz w:val="16"/>
              <w:szCs w:val="16"/>
              <w:lang w:val="es-MX"/>
            </w:rPr>
          </w:pPr>
          <w:r w:rsidRPr="00F771C2">
            <w:rPr>
              <w:rFonts w:ascii="Montserrat Regular" w:hAnsi="Montserrat Regular" w:cs="Arial"/>
              <w:sz w:val="16"/>
              <w:szCs w:val="16"/>
              <w:lang w:val="es-MX"/>
            </w:rPr>
            <w:t>NÚMERO LA-50-GYR-050GYR017-N-</w:t>
          </w:r>
          <w:r w:rsidR="00F00DED" w:rsidRPr="00F771C2">
            <w:rPr>
              <w:rFonts w:ascii="Montserrat Regular" w:hAnsi="Montserrat Regular" w:cs="Arial"/>
              <w:sz w:val="16"/>
              <w:szCs w:val="16"/>
              <w:lang w:val="es-MX"/>
            </w:rPr>
            <w:t>34</w:t>
          </w:r>
          <w:r w:rsidRPr="00F771C2">
            <w:rPr>
              <w:rFonts w:ascii="Montserrat Regular" w:hAnsi="Montserrat Regular" w:cs="Arial"/>
              <w:sz w:val="16"/>
              <w:szCs w:val="16"/>
              <w:lang w:val="es-MX"/>
            </w:rPr>
            <w:t>-2026</w:t>
          </w:r>
        </w:p>
        <w:p w14:paraId="61124B9B" w14:textId="77777777" w:rsidR="00F633FF" w:rsidRPr="004E08D4" w:rsidRDefault="00F633FF" w:rsidP="00EA424F">
          <w:pPr>
            <w:ind w:right="317"/>
            <w:jc w:val="center"/>
            <w:rPr>
              <w:rFonts w:ascii="Montserrat Regular" w:hAnsi="Montserrat Regular" w:cs="Arial"/>
              <w:sz w:val="8"/>
              <w:szCs w:val="16"/>
              <w:lang w:val="es-MX"/>
            </w:rPr>
          </w:pPr>
        </w:p>
        <w:p w14:paraId="045706CF" w14:textId="73B9FEEB" w:rsidR="00F633FF" w:rsidRPr="00B411D0" w:rsidRDefault="00F633FF" w:rsidP="00F85564">
          <w:pPr>
            <w:pStyle w:val="Sinespaciado"/>
            <w:jc w:val="center"/>
            <w:rPr>
              <w:rFonts w:ascii="Montserrat Regular" w:hAnsi="Montserrat Regular" w:cs="Arial"/>
              <w:i/>
              <w:iCs/>
              <w:sz w:val="12"/>
              <w:szCs w:val="16"/>
              <w:lang w:val="es-MX"/>
            </w:rPr>
          </w:pPr>
          <w:bookmarkStart w:id="136" w:name="_Hlk220228138"/>
          <w:r w:rsidRPr="00F85564">
            <w:rPr>
              <w:rFonts w:ascii="Montserrat Regular" w:hAnsi="Montserrat Regular" w:cs="Arial"/>
              <w:i/>
              <w:iCs/>
              <w:sz w:val="12"/>
              <w:szCs w:val="16"/>
              <w:lang w:val="es-MX"/>
            </w:rPr>
            <w:t>SERVICIO DE MANTENIMIENTO CORRECTIVO A: ESTERILIZADOR DE BAJA TEMPERATURA MARCA ADVANCED MODELO: 100NX-AC SERIE: 1046211022 NÚMERO NACIONAL DE INVENTARIO: 202100032334 EN EL H.G.Z. NO. 36 PACHUCA, PARA EL PERIODO DE UN DÍA NATURAL POSTERIOR A LA EMISIÓN DEL FALLO Y HASTA EL 31 DE DICIEMBRE DEL 2026</w:t>
          </w:r>
          <w:bookmarkEnd w:id="136"/>
        </w:p>
      </w:tc>
      <w:tc>
        <w:tcPr>
          <w:tcW w:w="809" w:type="pct"/>
          <w:tcBorders>
            <w:left w:val="nil"/>
          </w:tcBorders>
          <w:vAlign w:val="center"/>
        </w:tcPr>
        <w:p w14:paraId="19ACEA6D" w14:textId="77777777" w:rsidR="00F633FF" w:rsidRPr="00B411D0" w:rsidRDefault="00F633F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F633FF" w:rsidRPr="00B411D0" w:rsidRDefault="00F633FF" w:rsidP="00EA424F">
          <w:pPr>
            <w:jc w:val="center"/>
            <w:rPr>
              <w:rFonts w:ascii="Montserrat Regular" w:hAnsi="Montserrat Regular" w:cs="Arial"/>
              <w:sz w:val="12"/>
              <w:szCs w:val="16"/>
              <w:lang w:val="es-MX"/>
            </w:rPr>
          </w:pPr>
        </w:p>
      </w:tc>
    </w:tr>
  </w:tbl>
  <w:p w14:paraId="4C438F1E" w14:textId="77777777" w:rsidR="00F633FF" w:rsidRPr="00B52A69" w:rsidRDefault="00F633F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6CB"/>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5341"/>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C62"/>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A0F"/>
    <w:rsid w:val="00F633FF"/>
    <w:rsid w:val="00F6400E"/>
    <w:rsid w:val="00F64634"/>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DD"/>
    <w:rsid w:val="00F85564"/>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gob.mx/sfp" TargetMode="External"/><Relationship Id="rId39" Type="http://schemas.openxmlformats.org/officeDocument/2006/relationships/header" Target="header1.xml"/><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image" Target="media/image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8EEC376-F0E7-48C3-9C27-0B6AEA86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95</Pages>
  <Words>31132</Words>
  <Characters>171231</Characters>
  <Application>Microsoft Office Word</Application>
  <DocSecurity>0</DocSecurity>
  <Lines>1426</Lines>
  <Paragraphs>403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201960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263</cp:revision>
  <cp:lastPrinted>2025-05-19T19:31:00Z</cp:lastPrinted>
  <dcterms:created xsi:type="dcterms:W3CDTF">2025-05-14T20:22:00Z</dcterms:created>
  <dcterms:modified xsi:type="dcterms:W3CDTF">2026-02-06T21:33:00Z</dcterms:modified>
</cp:coreProperties>
</file>