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C3BA82" w14:textId="77777777" w:rsidR="008E46D9" w:rsidRDefault="008E46D9" w:rsidP="004F2E08">
      <w:pPr>
        <w:pStyle w:val="Ttulo2"/>
      </w:pPr>
    </w:p>
    <w:p w14:paraId="3ED6D083" w14:textId="77777777" w:rsidR="008F6777" w:rsidRPr="00B00019" w:rsidRDefault="008C2D8B" w:rsidP="00942384">
      <w:pPr>
        <w:pStyle w:val="Estilo"/>
        <w:rPr>
          <w:rFonts w:ascii="Noto Sans" w:hAnsi="Noto Sans" w:cs="Noto Sans"/>
          <w:bCs/>
          <w:sz w:val="24"/>
          <w:szCs w:val="24"/>
          <w:lang w:val="es-ES_tradnl" w:eastAsia="ar-SA"/>
        </w:rPr>
      </w:pPr>
      <w:r w:rsidRPr="00B00019">
        <w:rPr>
          <w:rFonts w:ascii="Noto Sans" w:hAnsi="Noto Sans" w:cs="Noto Sans"/>
          <w:bCs/>
          <w:sz w:val="24"/>
          <w:szCs w:val="24"/>
          <w:lang w:val="es-ES_tradnl" w:eastAsia="ar-SA"/>
        </w:rPr>
        <w:t>INSTITUTO MEXICANO DEL SEGURO SOCIAL</w:t>
      </w:r>
    </w:p>
    <w:p w14:paraId="520A0FC6" w14:textId="77777777" w:rsidR="008F6777" w:rsidRPr="00445349" w:rsidRDefault="008F6777" w:rsidP="003F491F">
      <w:pPr>
        <w:suppressAutoHyphens/>
        <w:ind w:right="49"/>
        <w:jc w:val="center"/>
        <w:rPr>
          <w:rFonts w:ascii="Montserrat" w:eastAsia="Times New Roman" w:hAnsi="Montserrat" w:cs="Arial"/>
          <w:bCs/>
          <w:sz w:val="20"/>
          <w:szCs w:val="20"/>
          <w:lang w:val="es-ES_tradnl" w:eastAsia="ar-SA"/>
        </w:rPr>
      </w:pPr>
    </w:p>
    <w:p w14:paraId="670C0521" w14:textId="77777777" w:rsidR="008F6777" w:rsidRPr="00445349" w:rsidRDefault="008F6777" w:rsidP="003F491F">
      <w:pPr>
        <w:suppressAutoHyphens/>
        <w:ind w:right="49"/>
        <w:jc w:val="center"/>
        <w:rPr>
          <w:rFonts w:ascii="Montserrat" w:eastAsia="Times New Roman" w:hAnsi="Montserrat" w:cs="Arial"/>
          <w:bCs/>
          <w:sz w:val="20"/>
          <w:szCs w:val="20"/>
          <w:lang w:val="es-ES_tradnl" w:eastAsia="ar-SA"/>
        </w:rPr>
      </w:pPr>
    </w:p>
    <w:p w14:paraId="532DB9E6" w14:textId="77777777" w:rsidR="00AB2EBC" w:rsidRPr="00C9046D" w:rsidRDefault="00AB2EBC" w:rsidP="00AB2EBC">
      <w:pPr>
        <w:suppressAutoHyphens/>
        <w:ind w:right="49"/>
        <w:jc w:val="center"/>
        <w:rPr>
          <w:rFonts w:ascii="Noto Sans" w:eastAsia="Calibri" w:hAnsi="Noto Sans" w:cs="Noto Sans"/>
          <w:sz w:val="20"/>
          <w:szCs w:val="20"/>
          <w:lang w:eastAsia="ar-SA"/>
        </w:rPr>
      </w:pPr>
      <w:r w:rsidRPr="00C9046D">
        <w:rPr>
          <w:rFonts w:ascii="Noto Sans" w:eastAsia="Calibri" w:hAnsi="Noto Sans" w:cs="Noto Sans"/>
          <w:sz w:val="20"/>
          <w:szCs w:val="20"/>
          <w:lang w:eastAsia="ar-SA"/>
        </w:rPr>
        <w:t>ORGANO DE OPERACIÓN ADMINISTRATIVA</w:t>
      </w:r>
    </w:p>
    <w:p w14:paraId="1C419083" w14:textId="77777777" w:rsidR="00AB2EBC" w:rsidRPr="00C9046D" w:rsidRDefault="00AB2EBC" w:rsidP="00AB2EBC">
      <w:pPr>
        <w:suppressAutoHyphens/>
        <w:ind w:right="49"/>
        <w:jc w:val="center"/>
        <w:rPr>
          <w:rFonts w:ascii="Noto Sans" w:eastAsia="Calibri" w:hAnsi="Noto Sans" w:cs="Noto Sans"/>
          <w:sz w:val="20"/>
          <w:szCs w:val="20"/>
          <w:lang w:eastAsia="ar-SA"/>
        </w:rPr>
      </w:pPr>
      <w:r w:rsidRPr="00C9046D">
        <w:rPr>
          <w:rFonts w:ascii="Noto Sans" w:eastAsia="Calibri" w:hAnsi="Noto Sans" w:cs="Noto Sans"/>
          <w:sz w:val="20"/>
          <w:szCs w:val="20"/>
          <w:lang w:eastAsia="ar-SA"/>
        </w:rPr>
        <w:t xml:space="preserve">DESCONCENTRADA ESTATAL GUANAJUATO </w:t>
      </w:r>
    </w:p>
    <w:p w14:paraId="1A51B0E8" w14:textId="77777777" w:rsidR="00AB2EBC" w:rsidRPr="00C9046D" w:rsidRDefault="00AB2EBC" w:rsidP="00AB2EBC">
      <w:pPr>
        <w:suppressAutoHyphens/>
        <w:ind w:right="49"/>
        <w:jc w:val="center"/>
        <w:rPr>
          <w:rFonts w:ascii="Noto Sans" w:eastAsia="Calibri" w:hAnsi="Noto Sans" w:cs="Noto Sans"/>
          <w:sz w:val="20"/>
          <w:szCs w:val="20"/>
          <w:lang w:eastAsia="ar-SA"/>
        </w:rPr>
      </w:pPr>
      <w:r w:rsidRPr="00C9046D">
        <w:rPr>
          <w:rFonts w:ascii="Noto Sans" w:eastAsia="Calibri" w:hAnsi="Noto Sans" w:cs="Noto Sans"/>
          <w:sz w:val="20"/>
          <w:szCs w:val="20"/>
          <w:lang w:eastAsia="ar-SA"/>
        </w:rPr>
        <w:t>JEFATURA DE SERVICIOS ADMINISTRATIVOS</w:t>
      </w:r>
    </w:p>
    <w:p w14:paraId="4AFC7A6A" w14:textId="77777777" w:rsidR="00AB2EBC" w:rsidRPr="00C9046D" w:rsidRDefault="00AB2EBC" w:rsidP="00AB2EBC">
      <w:pPr>
        <w:suppressAutoHyphens/>
        <w:ind w:right="49"/>
        <w:jc w:val="center"/>
        <w:rPr>
          <w:rFonts w:ascii="Noto Sans" w:eastAsia="Calibri" w:hAnsi="Noto Sans" w:cs="Noto Sans"/>
          <w:sz w:val="20"/>
          <w:szCs w:val="20"/>
          <w:lang w:eastAsia="ar-SA"/>
        </w:rPr>
      </w:pPr>
      <w:r w:rsidRPr="00C9046D">
        <w:rPr>
          <w:rFonts w:ascii="Noto Sans" w:eastAsia="Calibri" w:hAnsi="Noto Sans" w:cs="Noto Sans"/>
          <w:sz w:val="20"/>
          <w:szCs w:val="20"/>
          <w:lang w:eastAsia="ar-SA"/>
        </w:rPr>
        <w:t>COORDINACION DE ABASTECIMIENTO Y EQUIPAMIENTO</w:t>
      </w:r>
    </w:p>
    <w:p w14:paraId="52F10EF2" w14:textId="77777777" w:rsidR="00AB2EBC" w:rsidRPr="00C9046D" w:rsidRDefault="00AB2EBC" w:rsidP="00AB2EBC">
      <w:pPr>
        <w:suppressAutoHyphens/>
        <w:ind w:right="49"/>
        <w:jc w:val="center"/>
        <w:rPr>
          <w:rFonts w:ascii="Noto Sans" w:eastAsia="Calibri" w:hAnsi="Noto Sans" w:cs="Noto Sans"/>
          <w:sz w:val="20"/>
          <w:szCs w:val="20"/>
          <w:lang w:eastAsia="ar-SA"/>
        </w:rPr>
      </w:pPr>
      <w:r w:rsidRPr="00C9046D">
        <w:rPr>
          <w:rFonts w:ascii="Noto Sans" w:eastAsia="Calibri" w:hAnsi="Noto Sans" w:cs="Noto Sans"/>
          <w:sz w:val="20"/>
          <w:szCs w:val="20"/>
          <w:lang w:eastAsia="ar-SA"/>
        </w:rPr>
        <w:t xml:space="preserve">DEPARTAMENTO DE ADQUISICIÓN DE BIENES </w:t>
      </w:r>
    </w:p>
    <w:p w14:paraId="04D73CF9" w14:textId="77777777" w:rsidR="00AB2EBC" w:rsidRPr="00C9046D" w:rsidRDefault="00AB2EBC" w:rsidP="00AB2EBC">
      <w:pPr>
        <w:suppressAutoHyphens/>
        <w:ind w:right="49"/>
        <w:jc w:val="center"/>
        <w:rPr>
          <w:rFonts w:ascii="Noto Sans" w:eastAsia="Calibri" w:hAnsi="Noto Sans" w:cs="Noto Sans"/>
          <w:sz w:val="20"/>
          <w:szCs w:val="20"/>
          <w:lang w:eastAsia="ar-SA"/>
        </w:rPr>
      </w:pPr>
      <w:r w:rsidRPr="00C9046D">
        <w:rPr>
          <w:rFonts w:ascii="Noto Sans" w:eastAsia="Calibri" w:hAnsi="Noto Sans" w:cs="Noto Sans"/>
          <w:sz w:val="20"/>
          <w:szCs w:val="20"/>
          <w:lang w:eastAsia="ar-SA"/>
        </w:rPr>
        <w:t>Y CONTRATACION DE SERVICIOS</w:t>
      </w:r>
    </w:p>
    <w:p w14:paraId="504AD4E1" w14:textId="77777777" w:rsidR="008F6777" w:rsidRPr="00C9046D" w:rsidRDefault="00AB2EBC" w:rsidP="00AB2EBC">
      <w:pPr>
        <w:suppressAutoHyphens/>
        <w:ind w:right="49"/>
        <w:jc w:val="center"/>
        <w:rPr>
          <w:rFonts w:ascii="Noto Sans" w:eastAsia="Calibri" w:hAnsi="Noto Sans" w:cs="Noto Sans"/>
          <w:sz w:val="20"/>
          <w:szCs w:val="20"/>
          <w:lang w:eastAsia="ar-SA"/>
        </w:rPr>
      </w:pPr>
      <w:r w:rsidRPr="00C9046D">
        <w:rPr>
          <w:rFonts w:ascii="Noto Sans" w:eastAsia="Calibri" w:hAnsi="Noto Sans" w:cs="Noto Sans"/>
          <w:sz w:val="20"/>
          <w:szCs w:val="20"/>
          <w:lang w:eastAsia="ar-SA"/>
        </w:rPr>
        <w:t>OFICINA DE ADQUISICIÓN DE BIENES Y CONTRATACIÓN DE SERVICIOS</w:t>
      </w:r>
    </w:p>
    <w:p w14:paraId="61D58CF5" w14:textId="77777777" w:rsidR="008F6777" w:rsidRPr="00C9046D" w:rsidRDefault="008F6777" w:rsidP="003F491F">
      <w:pPr>
        <w:suppressAutoHyphens/>
        <w:ind w:right="49"/>
        <w:jc w:val="center"/>
        <w:rPr>
          <w:rFonts w:ascii="Noto Sans" w:eastAsia="Calibri" w:hAnsi="Noto Sans" w:cs="Noto Sans"/>
          <w:sz w:val="20"/>
          <w:szCs w:val="20"/>
          <w:lang w:eastAsia="ar-SA"/>
        </w:rPr>
      </w:pPr>
    </w:p>
    <w:p w14:paraId="588D8F4F" w14:textId="77777777" w:rsidR="00AF7130" w:rsidRPr="00C9046D" w:rsidRDefault="001552AB" w:rsidP="003F491F">
      <w:pPr>
        <w:ind w:right="49"/>
        <w:jc w:val="center"/>
        <w:rPr>
          <w:rFonts w:ascii="Noto Sans" w:eastAsia="Calibri" w:hAnsi="Noto Sans" w:cs="Noto Sans"/>
          <w:sz w:val="20"/>
          <w:szCs w:val="20"/>
          <w:lang w:eastAsia="ar-SA"/>
        </w:rPr>
      </w:pPr>
      <w:r w:rsidRPr="00C9046D">
        <w:rPr>
          <w:rFonts w:ascii="Noto Sans" w:eastAsia="Calibri" w:hAnsi="Noto Sans" w:cs="Noto Sans"/>
          <w:sz w:val="20"/>
          <w:szCs w:val="20"/>
          <w:lang w:eastAsia="ar-SA"/>
        </w:rPr>
        <w:t xml:space="preserve">Calle </w:t>
      </w:r>
      <w:r w:rsidR="00AB2EBC" w:rsidRPr="00C9046D">
        <w:rPr>
          <w:rFonts w:ascii="Noto Sans" w:eastAsia="Calibri" w:hAnsi="Noto Sans" w:cs="Noto Sans"/>
          <w:sz w:val="20"/>
          <w:szCs w:val="20"/>
          <w:lang w:eastAsia="ar-SA"/>
        </w:rPr>
        <w:t>Suecia, esquina España, sin</w:t>
      </w:r>
      <w:r w:rsidR="00AF7130" w:rsidRPr="00C9046D">
        <w:rPr>
          <w:rFonts w:ascii="Noto Sans" w:eastAsia="Calibri" w:hAnsi="Noto Sans" w:cs="Noto Sans"/>
          <w:sz w:val="20"/>
          <w:szCs w:val="20"/>
          <w:lang w:eastAsia="ar-SA"/>
        </w:rPr>
        <w:t xml:space="preserve"> </w:t>
      </w:r>
      <w:r w:rsidRPr="00C9046D">
        <w:rPr>
          <w:rFonts w:ascii="Noto Sans" w:eastAsia="Calibri" w:hAnsi="Noto Sans" w:cs="Noto Sans"/>
          <w:sz w:val="20"/>
          <w:szCs w:val="20"/>
          <w:lang w:eastAsia="ar-SA"/>
        </w:rPr>
        <w:t>número,</w:t>
      </w:r>
      <w:r w:rsidR="00AB2EBC" w:rsidRPr="00C9046D">
        <w:rPr>
          <w:rFonts w:ascii="Noto Sans" w:eastAsia="Calibri" w:hAnsi="Noto Sans" w:cs="Noto Sans"/>
          <w:sz w:val="20"/>
          <w:szCs w:val="20"/>
          <w:lang w:eastAsia="ar-SA"/>
        </w:rPr>
        <w:t xml:space="preserve"> C</w:t>
      </w:r>
      <w:r w:rsidR="00AF7130" w:rsidRPr="00C9046D">
        <w:rPr>
          <w:rFonts w:ascii="Noto Sans" w:eastAsia="Calibri" w:hAnsi="Noto Sans" w:cs="Noto Sans"/>
          <w:sz w:val="20"/>
          <w:szCs w:val="20"/>
          <w:lang w:eastAsia="ar-SA"/>
        </w:rPr>
        <w:t>olonia</w:t>
      </w:r>
      <w:r w:rsidR="00AB2EBC" w:rsidRPr="00C9046D">
        <w:rPr>
          <w:rFonts w:ascii="Noto Sans" w:eastAsia="Calibri" w:hAnsi="Noto Sans" w:cs="Noto Sans"/>
          <w:sz w:val="20"/>
          <w:szCs w:val="20"/>
          <w:lang w:eastAsia="ar-SA"/>
        </w:rPr>
        <w:t xml:space="preserve"> los Paraísos</w:t>
      </w:r>
    </w:p>
    <w:p w14:paraId="49BFB0A7" w14:textId="77777777" w:rsidR="008F6777" w:rsidRPr="00C9046D" w:rsidRDefault="00AB2EBC" w:rsidP="00AF7130">
      <w:pPr>
        <w:ind w:right="49"/>
        <w:jc w:val="center"/>
        <w:rPr>
          <w:rFonts w:ascii="Noto Sans" w:eastAsia="Calibri" w:hAnsi="Noto Sans" w:cs="Noto Sans"/>
          <w:sz w:val="20"/>
          <w:szCs w:val="20"/>
          <w:lang w:eastAsia="ar-SA"/>
        </w:rPr>
      </w:pPr>
      <w:r w:rsidRPr="00C9046D">
        <w:rPr>
          <w:rFonts w:ascii="Noto Sans" w:eastAsia="Calibri" w:hAnsi="Noto Sans" w:cs="Noto Sans"/>
          <w:sz w:val="20"/>
          <w:szCs w:val="20"/>
          <w:lang w:eastAsia="ar-SA"/>
        </w:rPr>
        <w:t>C</w:t>
      </w:r>
      <w:r w:rsidR="001552AB" w:rsidRPr="00C9046D">
        <w:rPr>
          <w:rFonts w:ascii="Noto Sans" w:eastAsia="Calibri" w:hAnsi="Noto Sans" w:cs="Noto Sans"/>
          <w:sz w:val="20"/>
          <w:szCs w:val="20"/>
          <w:lang w:eastAsia="ar-SA"/>
        </w:rPr>
        <w:t xml:space="preserve">ódigo postal </w:t>
      </w:r>
      <w:r w:rsidRPr="00C9046D">
        <w:rPr>
          <w:rFonts w:ascii="Noto Sans" w:eastAsia="Calibri" w:hAnsi="Noto Sans" w:cs="Noto Sans"/>
          <w:sz w:val="20"/>
          <w:szCs w:val="20"/>
          <w:lang w:eastAsia="ar-SA"/>
        </w:rPr>
        <w:t>37320</w:t>
      </w:r>
      <w:r w:rsidR="001552AB" w:rsidRPr="00C9046D">
        <w:rPr>
          <w:rFonts w:ascii="Noto Sans" w:eastAsia="Calibri" w:hAnsi="Noto Sans" w:cs="Noto Sans"/>
          <w:sz w:val="20"/>
          <w:szCs w:val="20"/>
          <w:lang w:eastAsia="ar-SA"/>
        </w:rPr>
        <w:t xml:space="preserve">, </w:t>
      </w:r>
      <w:r w:rsidRPr="00C9046D">
        <w:rPr>
          <w:rFonts w:ascii="Noto Sans" w:eastAsia="Calibri" w:hAnsi="Noto Sans" w:cs="Noto Sans"/>
          <w:sz w:val="20"/>
          <w:szCs w:val="20"/>
          <w:lang w:eastAsia="ar-SA"/>
        </w:rPr>
        <w:t>León</w:t>
      </w:r>
      <w:r w:rsidR="001552AB" w:rsidRPr="00C9046D">
        <w:rPr>
          <w:rFonts w:ascii="Noto Sans" w:eastAsia="Calibri" w:hAnsi="Noto Sans" w:cs="Noto Sans"/>
          <w:sz w:val="20"/>
          <w:szCs w:val="20"/>
          <w:lang w:eastAsia="ar-SA"/>
        </w:rPr>
        <w:t xml:space="preserve">, </w:t>
      </w:r>
      <w:r w:rsidRPr="00C9046D">
        <w:rPr>
          <w:rFonts w:ascii="Noto Sans" w:eastAsia="Calibri" w:hAnsi="Noto Sans" w:cs="Noto Sans"/>
          <w:sz w:val="20"/>
          <w:szCs w:val="20"/>
          <w:lang w:eastAsia="ar-SA"/>
        </w:rPr>
        <w:t>Guanajuato</w:t>
      </w:r>
      <w:r w:rsidR="00AF7130" w:rsidRPr="00C9046D">
        <w:rPr>
          <w:rFonts w:ascii="Noto Sans" w:eastAsia="Calibri" w:hAnsi="Noto Sans" w:cs="Noto Sans"/>
          <w:sz w:val="20"/>
          <w:szCs w:val="20"/>
          <w:lang w:eastAsia="ar-SA"/>
        </w:rPr>
        <w:t xml:space="preserve"> </w:t>
      </w:r>
    </w:p>
    <w:p w14:paraId="59E8C02C" w14:textId="77777777" w:rsidR="00AF7130" w:rsidRPr="00B00019" w:rsidRDefault="00AF7130" w:rsidP="00AF7130">
      <w:pPr>
        <w:ind w:right="49"/>
        <w:jc w:val="center"/>
        <w:rPr>
          <w:rFonts w:ascii="Noto Sans" w:eastAsia="Calibri" w:hAnsi="Noto Sans" w:cs="Noto Sans"/>
          <w:sz w:val="18"/>
          <w:szCs w:val="18"/>
          <w:lang w:eastAsia="ar-SA"/>
        </w:rPr>
      </w:pPr>
    </w:p>
    <w:p w14:paraId="51213917" w14:textId="77777777" w:rsidR="00AF7130" w:rsidRDefault="00AF7130" w:rsidP="00AF7130">
      <w:pPr>
        <w:ind w:right="49"/>
        <w:jc w:val="center"/>
        <w:rPr>
          <w:rFonts w:ascii="Montserrat" w:hAnsi="Montserrat" w:cs="Arial"/>
          <w:sz w:val="20"/>
          <w:szCs w:val="20"/>
          <w:lang w:val="es-ES_tradnl"/>
        </w:rPr>
      </w:pPr>
    </w:p>
    <w:p w14:paraId="1EC891F0" w14:textId="77777777" w:rsidR="006A5BAC" w:rsidRPr="00445349" w:rsidRDefault="006A5BAC" w:rsidP="003F491F">
      <w:pPr>
        <w:suppressAutoHyphens/>
        <w:ind w:right="49"/>
        <w:jc w:val="center"/>
        <w:rPr>
          <w:rFonts w:ascii="Montserrat" w:eastAsia="Times New Roman" w:hAnsi="Montserrat" w:cs="Arial"/>
          <w:b/>
          <w:bCs/>
          <w:sz w:val="20"/>
          <w:szCs w:val="20"/>
          <w:lang w:val="es-ES_tradnl" w:eastAsia="ar-SA"/>
        </w:rPr>
      </w:pPr>
    </w:p>
    <w:p w14:paraId="0F937065" w14:textId="4ED92945" w:rsidR="008F6777" w:rsidRPr="00B00019" w:rsidRDefault="00C00E80" w:rsidP="003F491F">
      <w:pPr>
        <w:suppressAutoHyphens/>
        <w:ind w:right="49"/>
        <w:jc w:val="center"/>
        <w:rPr>
          <w:rFonts w:ascii="Noto Sans" w:eastAsia="Times New Roman" w:hAnsi="Noto Sans" w:cs="Noto Sans"/>
          <w:b/>
          <w:bCs/>
          <w:lang w:val="es-ES_tradnl" w:eastAsia="ar-SA"/>
        </w:rPr>
      </w:pPr>
      <w:r w:rsidRPr="00B00019">
        <w:rPr>
          <w:rFonts w:ascii="Noto Sans" w:eastAsia="Times New Roman" w:hAnsi="Noto Sans" w:cs="Noto Sans"/>
          <w:b/>
          <w:bCs/>
          <w:lang w:val="es-ES_tradnl" w:eastAsia="ar-SA"/>
        </w:rPr>
        <w:t>CONVOCATORIA</w:t>
      </w:r>
      <w:r w:rsidR="008F78FC" w:rsidRPr="00B00019">
        <w:rPr>
          <w:rFonts w:ascii="Noto Sans" w:eastAsia="Times New Roman" w:hAnsi="Noto Sans" w:cs="Noto Sans"/>
          <w:b/>
          <w:bCs/>
          <w:lang w:val="es-ES_tradnl" w:eastAsia="ar-SA"/>
        </w:rPr>
        <w:t xml:space="preserve"> A LA</w:t>
      </w:r>
    </w:p>
    <w:p w14:paraId="65DC87F8" w14:textId="77777777" w:rsidR="001E69B7" w:rsidRPr="00B00019" w:rsidRDefault="001E69B7" w:rsidP="003F491F">
      <w:pPr>
        <w:suppressAutoHyphens/>
        <w:jc w:val="center"/>
        <w:rPr>
          <w:rFonts w:ascii="Noto Sans" w:eastAsia="Times New Roman" w:hAnsi="Noto Sans" w:cs="Noto Sans"/>
          <w:b/>
          <w:bCs/>
          <w:lang w:val="es-ES_tradnl" w:eastAsia="ar-SA"/>
        </w:rPr>
      </w:pPr>
    </w:p>
    <w:p w14:paraId="6D13A0F4" w14:textId="748D5C90" w:rsidR="00FC4CA4" w:rsidRPr="00B00019" w:rsidRDefault="008F6777" w:rsidP="003F491F">
      <w:pPr>
        <w:suppressAutoHyphens/>
        <w:jc w:val="center"/>
        <w:rPr>
          <w:rFonts w:ascii="Noto Sans" w:eastAsia="Times New Roman" w:hAnsi="Noto Sans" w:cs="Noto Sans"/>
          <w:b/>
          <w:bCs/>
          <w:lang w:val="es-ES_tradnl" w:eastAsia="ar-SA"/>
        </w:rPr>
      </w:pPr>
      <w:r w:rsidRPr="00B00019">
        <w:rPr>
          <w:rFonts w:ascii="Noto Sans" w:eastAsia="Times New Roman" w:hAnsi="Noto Sans" w:cs="Noto Sans"/>
          <w:b/>
          <w:bCs/>
          <w:lang w:val="es-ES_tradnl" w:eastAsia="ar-SA"/>
        </w:rPr>
        <w:t xml:space="preserve">Licitación Pública Electrónica </w:t>
      </w:r>
      <w:r w:rsidR="007841FF" w:rsidRPr="00B00019">
        <w:rPr>
          <w:rFonts w:ascii="Noto Sans" w:eastAsia="Times New Roman" w:hAnsi="Noto Sans" w:cs="Noto Sans"/>
          <w:b/>
          <w:bCs/>
          <w:lang w:val="es-ES_tradnl" w:eastAsia="ar-SA"/>
        </w:rPr>
        <w:t>N</w:t>
      </w:r>
      <w:r w:rsidRPr="00B00019">
        <w:rPr>
          <w:rFonts w:ascii="Noto Sans" w:eastAsia="Times New Roman" w:hAnsi="Noto Sans" w:cs="Noto Sans"/>
          <w:b/>
          <w:bCs/>
          <w:lang w:val="es-ES_tradnl" w:eastAsia="ar-SA"/>
        </w:rPr>
        <w:t xml:space="preserve">acional </w:t>
      </w:r>
    </w:p>
    <w:p w14:paraId="59FE1481" w14:textId="77777777" w:rsidR="008F6777" w:rsidRPr="00B00019" w:rsidRDefault="008F6777" w:rsidP="003F491F">
      <w:pPr>
        <w:suppressAutoHyphens/>
        <w:jc w:val="center"/>
        <w:rPr>
          <w:rFonts w:ascii="Noto Sans" w:eastAsia="Times New Roman" w:hAnsi="Noto Sans" w:cs="Noto Sans"/>
          <w:b/>
          <w:bCs/>
          <w:lang w:val="es-ES_tradnl" w:eastAsia="ar-SA"/>
        </w:rPr>
      </w:pPr>
    </w:p>
    <w:p w14:paraId="03657ACC" w14:textId="77777777" w:rsidR="004D22F0" w:rsidRPr="00B00019" w:rsidRDefault="004D22F0" w:rsidP="003F491F">
      <w:pPr>
        <w:suppressAutoHyphens/>
        <w:jc w:val="center"/>
        <w:rPr>
          <w:rFonts w:ascii="Noto Sans" w:eastAsia="Times New Roman" w:hAnsi="Noto Sans" w:cs="Noto Sans"/>
          <w:b/>
          <w:bCs/>
          <w:lang w:val="es-ES_tradnl" w:eastAsia="ar-SA"/>
        </w:rPr>
      </w:pPr>
    </w:p>
    <w:p w14:paraId="6724A718" w14:textId="0B1AD406" w:rsidR="004D22F0" w:rsidRPr="00B00019" w:rsidRDefault="0025234F" w:rsidP="00942384">
      <w:pPr>
        <w:suppressAutoHyphens/>
        <w:jc w:val="center"/>
        <w:rPr>
          <w:rFonts w:ascii="Noto Sans" w:eastAsia="Times New Roman" w:hAnsi="Noto Sans" w:cs="Noto Sans"/>
          <w:b/>
          <w:bCs/>
          <w:lang w:val="es-ES_tradnl" w:eastAsia="ar-SA"/>
        </w:rPr>
      </w:pPr>
      <w:r>
        <w:rPr>
          <w:rFonts w:ascii="Noto Sans" w:eastAsia="Times New Roman" w:hAnsi="Noto Sans" w:cs="Noto Sans"/>
          <w:b/>
          <w:bCs/>
          <w:lang w:val="es-ES_tradnl" w:eastAsia="ar-SA"/>
        </w:rPr>
        <w:t>LA</w:t>
      </w:r>
      <w:r w:rsidR="00AF7130" w:rsidRPr="00B00019">
        <w:rPr>
          <w:rFonts w:ascii="Noto Sans" w:eastAsia="Times New Roman" w:hAnsi="Noto Sans" w:cs="Noto Sans"/>
          <w:b/>
          <w:bCs/>
          <w:lang w:val="es-ES_tradnl" w:eastAsia="ar-SA"/>
        </w:rPr>
        <w:t>-</w:t>
      </w:r>
      <w:r w:rsidR="0058185D" w:rsidRPr="00B00019">
        <w:rPr>
          <w:rFonts w:ascii="Noto Sans" w:eastAsia="Times New Roman" w:hAnsi="Noto Sans" w:cs="Noto Sans"/>
          <w:b/>
          <w:bCs/>
          <w:lang w:val="es-ES_tradnl" w:eastAsia="ar-SA"/>
        </w:rPr>
        <w:t>50-</w:t>
      </w:r>
      <w:r w:rsidR="00AF7130" w:rsidRPr="00B00019">
        <w:rPr>
          <w:rFonts w:ascii="Noto Sans" w:eastAsia="Times New Roman" w:hAnsi="Noto Sans" w:cs="Noto Sans"/>
          <w:b/>
          <w:bCs/>
          <w:lang w:val="es-ES_tradnl" w:eastAsia="ar-SA"/>
        </w:rPr>
        <w:t>GYR</w:t>
      </w:r>
      <w:r w:rsidR="0058185D" w:rsidRPr="00B00019">
        <w:rPr>
          <w:rFonts w:ascii="Noto Sans" w:eastAsia="Times New Roman" w:hAnsi="Noto Sans" w:cs="Noto Sans"/>
          <w:b/>
          <w:bCs/>
          <w:lang w:val="es-ES_tradnl" w:eastAsia="ar-SA"/>
        </w:rPr>
        <w:t>-050GYR</w:t>
      </w:r>
      <w:r w:rsidR="00AB2EBC" w:rsidRPr="00B00019">
        <w:rPr>
          <w:rFonts w:ascii="Noto Sans" w:eastAsia="Times New Roman" w:hAnsi="Noto Sans" w:cs="Noto Sans"/>
          <w:b/>
          <w:bCs/>
          <w:lang w:val="es-ES_tradnl" w:eastAsia="ar-SA"/>
        </w:rPr>
        <w:t>027</w:t>
      </w:r>
      <w:r w:rsidR="008F6777" w:rsidRPr="00B00019">
        <w:rPr>
          <w:rFonts w:ascii="Noto Sans" w:eastAsia="Times New Roman" w:hAnsi="Noto Sans" w:cs="Noto Sans"/>
          <w:b/>
          <w:bCs/>
          <w:lang w:val="es-ES_tradnl" w:eastAsia="ar-SA"/>
        </w:rPr>
        <w:t>-</w:t>
      </w:r>
      <w:r w:rsidR="007841FF" w:rsidRPr="00B00019">
        <w:rPr>
          <w:rFonts w:ascii="Noto Sans" w:eastAsia="Times New Roman" w:hAnsi="Noto Sans" w:cs="Noto Sans"/>
          <w:b/>
          <w:bCs/>
          <w:lang w:val="es-ES_tradnl" w:eastAsia="ar-SA"/>
        </w:rPr>
        <w:t>N</w:t>
      </w:r>
      <w:r w:rsidR="00BD5B1E" w:rsidRPr="00B00019">
        <w:rPr>
          <w:rFonts w:ascii="Noto Sans" w:eastAsia="Times New Roman" w:hAnsi="Noto Sans" w:cs="Noto Sans"/>
          <w:b/>
          <w:bCs/>
          <w:lang w:val="es-ES_tradnl" w:eastAsia="ar-SA"/>
        </w:rPr>
        <w:t>-</w:t>
      </w:r>
      <w:r>
        <w:rPr>
          <w:rFonts w:ascii="Noto Sans" w:eastAsia="Times New Roman" w:hAnsi="Noto Sans" w:cs="Noto Sans"/>
          <w:b/>
          <w:bCs/>
          <w:lang w:val="es-ES_tradnl" w:eastAsia="ar-SA"/>
        </w:rPr>
        <w:t>97</w:t>
      </w:r>
      <w:r w:rsidR="00364B85" w:rsidRPr="00B00019">
        <w:rPr>
          <w:rFonts w:ascii="Noto Sans" w:eastAsia="Times New Roman" w:hAnsi="Noto Sans" w:cs="Noto Sans"/>
          <w:b/>
          <w:bCs/>
          <w:lang w:val="es-ES_tradnl" w:eastAsia="ar-SA"/>
        </w:rPr>
        <w:t>-202</w:t>
      </w:r>
      <w:r w:rsidR="008305B7" w:rsidRPr="00B00019">
        <w:rPr>
          <w:rFonts w:ascii="Noto Sans" w:eastAsia="Times New Roman" w:hAnsi="Noto Sans" w:cs="Noto Sans"/>
          <w:b/>
          <w:bCs/>
          <w:lang w:val="es-ES_tradnl" w:eastAsia="ar-SA"/>
        </w:rPr>
        <w:t>6</w:t>
      </w:r>
    </w:p>
    <w:p w14:paraId="334CA479" w14:textId="77777777" w:rsidR="000B51AB" w:rsidRPr="00B00019" w:rsidRDefault="000B51AB" w:rsidP="00942384">
      <w:pPr>
        <w:suppressAutoHyphens/>
        <w:jc w:val="center"/>
        <w:rPr>
          <w:rFonts w:ascii="Noto Sans" w:eastAsia="Times New Roman" w:hAnsi="Noto Sans" w:cs="Noto Sans"/>
          <w:b/>
          <w:bCs/>
          <w:lang w:val="es-ES_tradnl" w:eastAsia="ar-SA"/>
        </w:rPr>
      </w:pPr>
    </w:p>
    <w:p w14:paraId="73DD5258" w14:textId="77777777" w:rsidR="002A49B0" w:rsidRPr="00B00019" w:rsidRDefault="002A49B0" w:rsidP="00942384">
      <w:pPr>
        <w:suppressAutoHyphens/>
        <w:jc w:val="center"/>
        <w:rPr>
          <w:rFonts w:ascii="Noto Sans" w:eastAsia="Times New Roman" w:hAnsi="Noto Sans" w:cs="Noto Sans"/>
          <w:b/>
          <w:bCs/>
          <w:lang w:val="es-ES_tradnl" w:eastAsia="ar-SA"/>
        </w:rPr>
      </w:pPr>
    </w:p>
    <w:p w14:paraId="13A83B81" w14:textId="77777777" w:rsidR="00942384" w:rsidRPr="00B00019" w:rsidRDefault="004D22F0" w:rsidP="003F491F">
      <w:pPr>
        <w:suppressAutoHyphens/>
        <w:ind w:right="51"/>
        <w:jc w:val="center"/>
        <w:rPr>
          <w:rFonts w:ascii="Noto Sans" w:eastAsia="Times New Roman" w:hAnsi="Noto Sans" w:cs="Noto Sans"/>
          <w:b/>
          <w:bCs/>
          <w:lang w:val="es-ES_tradnl" w:eastAsia="ar-SA"/>
        </w:rPr>
      </w:pPr>
      <w:r w:rsidRPr="00B00019">
        <w:rPr>
          <w:rFonts w:ascii="Noto Sans" w:eastAsia="Times New Roman" w:hAnsi="Noto Sans" w:cs="Noto Sans"/>
          <w:b/>
          <w:bCs/>
          <w:lang w:val="es-ES_tradnl" w:eastAsia="ar-SA"/>
        </w:rPr>
        <w:t>CONTRATACIÓN</w:t>
      </w:r>
    </w:p>
    <w:p w14:paraId="37FF8F8B" w14:textId="77777777" w:rsidR="00110574" w:rsidRPr="00B00019" w:rsidRDefault="00110574" w:rsidP="003F491F">
      <w:pPr>
        <w:suppressAutoHyphens/>
        <w:ind w:right="51"/>
        <w:jc w:val="center"/>
        <w:rPr>
          <w:rFonts w:ascii="Noto Sans" w:eastAsia="Times New Roman" w:hAnsi="Noto Sans" w:cs="Noto Sans"/>
          <w:b/>
          <w:bCs/>
          <w:lang w:val="es-ES_tradnl" w:eastAsia="ar-SA"/>
        </w:rPr>
      </w:pPr>
    </w:p>
    <w:p w14:paraId="1B478D74" w14:textId="77777777" w:rsidR="00A16742" w:rsidRPr="00B00019" w:rsidRDefault="00A16742" w:rsidP="003F491F">
      <w:pPr>
        <w:suppressAutoHyphens/>
        <w:ind w:right="51"/>
        <w:jc w:val="center"/>
        <w:rPr>
          <w:rFonts w:ascii="Noto Sans" w:eastAsia="Times New Roman" w:hAnsi="Noto Sans" w:cs="Noto Sans"/>
          <w:b/>
          <w:bCs/>
          <w:lang w:val="es-ES_tradnl" w:eastAsia="ar-SA"/>
        </w:rPr>
      </w:pPr>
    </w:p>
    <w:p w14:paraId="62328C81" w14:textId="77777777" w:rsidR="004D22F0" w:rsidRPr="00B00019" w:rsidRDefault="004D22F0" w:rsidP="003F491F">
      <w:pPr>
        <w:suppressAutoHyphens/>
        <w:ind w:right="51"/>
        <w:jc w:val="center"/>
        <w:rPr>
          <w:rFonts w:ascii="Noto Sans" w:eastAsia="Times New Roman" w:hAnsi="Noto Sans" w:cs="Noto Sans"/>
          <w:b/>
          <w:bCs/>
          <w:lang w:val="es-ES_tradnl" w:eastAsia="ar-SA"/>
        </w:rPr>
      </w:pPr>
      <w:r w:rsidRPr="00B00019">
        <w:rPr>
          <w:rFonts w:ascii="Noto Sans" w:eastAsia="Times New Roman" w:hAnsi="Noto Sans" w:cs="Noto Sans"/>
          <w:b/>
          <w:bCs/>
          <w:lang w:val="es-ES_tradnl" w:eastAsia="ar-SA"/>
        </w:rPr>
        <w:t xml:space="preserve"> </w:t>
      </w:r>
    </w:p>
    <w:p w14:paraId="7609BCC2" w14:textId="77777777" w:rsidR="007841FF" w:rsidRPr="00B00019" w:rsidRDefault="007841FF" w:rsidP="007B6773">
      <w:pPr>
        <w:suppressAutoHyphens/>
        <w:ind w:right="51"/>
        <w:jc w:val="center"/>
        <w:rPr>
          <w:rFonts w:ascii="Noto Sans" w:eastAsia="Times New Roman" w:hAnsi="Noto Sans" w:cs="Noto Sans"/>
          <w:b/>
          <w:bCs/>
          <w:lang w:val="es-ES_tradnl" w:eastAsia="ar-SA"/>
        </w:rPr>
      </w:pPr>
      <w:r w:rsidRPr="00B00019">
        <w:rPr>
          <w:rFonts w:ascii="Noto Sans" w:eastAsia="Times New Roman" w:hAnsi="Noto Sans" w:cs="Noto Sans"/>
          <w:b/>
          <w:bCs/>
          <w:lang w:val="es-ES_tradnl" w:eastAsia="ar-SA"/>
        </w:rPr>
        <w:t xml:space="preserve">CONTRATACIÓN DE SUMINISTRO DE CARTUCHOS DE TONER </w:t>
      </w:r>
    </w:p>
    <w:p w14:paraId="3C6C97E4" w14:textId="5AFEDA33" w:rsidR="00586082" w:rsidRPr="00B00019" w:rsidRDefault="007841FF" w:rsidP="007B6773">
      <w:pPr>
        <w:suppressAutoHyphens/>
        <w:ind w:right="51"/>
        <w:jc w:val="center"/>
        <w:rPr>
          <w:rFonts w:ascii="Noto Sans" w:eastAsia="Times New Roman" w:hAnsi="Noto Sans" w:cs="Noto Sans"/>
          <w:b/>
          <w:bCs/>
          <w:lang w:val="es-ES_tradnl" w:eastAsia="ar-SA"/>
        </w:rPr>
      </w:pPr>
      <w:r w:rsidRPr="00B00019">
        <w:rPr>
          <w:rFonts w:ascii="Noto Sans" w:eastAsia="Times New Roman" w:hAnsi="Noto Sans" w:cs="Noto Sans"/>
          <w:b/>
          <w:bCs/>
          <w:lang w:val="es-ES_tradnl" w:eastAsia="ar-SA"/>
        </w:rPr>
        <w:t>PARA EQUIPO DE IMPRESIÓN 2026</w:t>
      </w:r>
    </w:p>
    <w:p w14:paraId="484515DE" w14:textId="5DFF88A0" w:rsidR="00AF7130" w:rsidRPr="00B00019" w:rsidRDefault="00AF7130" w:rsidP="007B6773">
      <w:pPr>
        <w:suppressAutoHyphens/>
        <w:ind w:right="51"/>
        <w:jc w:val="center"/>
        <w:rPr>
          <w:rFonts w:ascii="Noto Sans" w:eastAsia="Times New Roman" w:hAnsi="Noto Sans" w:cs="Noto Sans"/>
          <w:b/>
          <w:bCs/>
          <w:lang w:val="es-ES_tradnl" w:eastAsia="ar-SA"/>
        </w:rPr>
      </w:pPr>
    </w:p>
    <w:p w14:paraId="1D64B9CC" w14:textId="77777777" w:rsidR="000758AD" w:rsidRPr="00B00019" w:rsidRDefault="000758AD" w:rsidP="003F491F">
      <w:pPr>
        <w:rPr>
          <w:rFonts w:ascii="Noto Sans" w:eastAsia="Times New Roman" w:hAnsi="Noto Sans" w:cs="Noto Sans"/>
          <w:b/>
          <w:bCs/>
          <w:lang w:val="es-ES_tradnl" w:eastAsia="ar-SA"/>
        </w:rPr>
      </w:pPr>
      <w:r w:rsidRPr="00B00019">
        <w:rPr>
          <w:rFonts w:ascii="Noto Sans" w:eastAsia="Times New Roman" w:hAnsi="Noto Sans" w:cs="Noto Sans"/>
          <w:b/>
          <w:bCs/>
          <w:lang w:val="es-ES_tradnl" w:eastAsia="ar-SA"/>
        </w:rPr>
        <w:br w:type="page"/>
      </w:r>
    </w:p>
    <w:p w14:paraId="0C79718A" w14:textId="77777777" w:rsidR="007841FF" w:rsidRPr="00B00019" w:rsidRDefault="007841FF" w:rsidP="003F491F">
      <w:pPr>
        <w:suppressAutoHyphens/>
        <w:spacing w:line="276" w:lineRule="auto"/>
        <w:jc w:val="center"/>
        <w:rPr>
          <w:rFonts w:ascii="Noto Sans" w:eastAsia="Times New Roman" w:hAnsi="Noto Sans" w:cs="Noto Sans"/>
          <w:b/>
          <w:bCs/>
          <w:lang w:val="es-ES_tradnl" w:eastAsia="ar-SA"/>
        </w:rPr>
      </w:pPr>
      <w:bookmarkStart w:id="0" w:name="_Toc398719462"/>
      <w:bookmarkStart w:id="1" w:name="_Toc405564391"/>
      <w:bookmarkStart w:id="2" w:name="_Toc405564509"/>
      <w:bookmarkStart w:id="3" w:name="_Toc405564608"/>
      <w:bookmarkStart w:id="4" w:name="_Toc405972053"/>
      <w:bookmarkStart w:id="5" w:name="_Toc405973743"/>
      <w:bookmarkStart w:id="6" w:name="_Toc405974306"/>
      <w:bookmarkStart w:id="7" w:name="_Toc405974526"/>
      <w:bookmarkStart w:id="8" w:name="_Toc368043447"/>
      <w:bookmarkStart w:id="9" w:name="_Toc368043521"/>
      <w:bookmarkStart w:id="10" w:name="_Toc368054985"/>
      <w:bookmarkStart w:id="11" w:name="_Toc368650755"/>
      <w:bookmarkStart w:id="12" w:name="_Toc369008309"/>
    </w:p>
    <w:p w14:paraId="3C3879E9" w14:textId="1F44B02B" w:rsidR="00DA2E09" w:rsidRPr="00B00019" w:rsidRDefault="00DA2E09" w:rsidP="003F491F">
      <w:pPr>
        <w:suppressAutoHyphens/>
        <w:spacing w:line="276" w:lineRule="auto"/>
        <w:jc w:val="center"/>
        <w:rPr>
          <w:rFonts w:ascii="Noto Sans" w:eastAsia="Times New Roman" w:hAnsi="Noto Sans" w:cs="Noto Sans"/>
          <w:b/>
          <w:bCs/>
          <w:lang w:val="es-ES_tradnl" w:eastAsia="ar-SA"/>
        </w:rPr>
      </w:pPr>
      <w:r w:rsidRPr="00B00019">
        <w:rPr>
          <w:rFonts w:ascii="Noto Sans" w:eastAsia="Times New Roman" w:hAnsi="Noto Sans" w:cs="Noto Sans"/>
          <w:b/>
          <w:bCs/>
          <w:lang w:val="es-ES_tradnl" w:eastAsia="ar-SA"/>
        </w:rPr>
        <w:t xml:space="preserve">Convocatoria a la </w:t>
      </w:r>
    </w:p>
    <w:p w14:paraId="5DA9BF54" w14:textId="4F4C9D89" w:rsidR="00C00E80" w:rsidRPr="00B00019" w:rsidRDefault="00C00E80" w:rsidP="003F491F">
      <w:pPr>
        <w:suppressAutoHyphens/>
        <w:spacing w:line="276" w:lineRule="auto"/>
        <w:jc w:val="center"/>
        <w:rPr>
          <w:rFonts w:ascii="Noto Sans" w:eastAsia="Times New Roman" w:hAnsi="Noto Sans" w:cs="Noto Sans"/>
          <w:b/>
          <w:bCs/>
          <w:lang w:val="es-ES_tradnl" w:eastAsia="ar-SA"/>
        </w:rPr>
      </w:pPr>
      <w:r w:rsidRPr="00B00019">
        <w:rPr>
          <w:rFonts w:ascii="Noto Sans" w:eastAsia="Times New Roman" w:hAnsi="Noto Sans" w:cs="Noto Sans"/>
          <w:b/>
          <w:bCs/>
          <w:lang w:val="es-ES_tradnl" w:eastAsia="ar-SA"/>
        </w:rPr>
        <w:t xml:space="preserve">Licitación Pública Electrónica </w:t>
      </w:r>
      <w:r w:rsidR="007841FF" w:rsidRPr="00B00019">
        <w:rPr>
          <w:rFonts w:ascii="Noto Sans" w:eastAsia="Times New Roman" w:hAnsi="Noto Sans" w:cs="Noto Sans"/>
          <w:b/>
          <w:bCs/>
          <w:lang w:val="es-ES_tradnl" w:eastAsia="ar-SA"/>
        </w:rPr>
        <w:t>N</w:t>
      </w:r>
      <w:r w:rsidRPr="00B00019">
        <w:rPr>
          <w:rFonts w:ascii="Noto Sans" w:eastAsia="Times New Roman" w:hAnsi="Noto Sans" w:cs="Noto Sans"/>
          <w:b/>
          <w:bCs/>
          <w:lang w:val="es-ES_tradnl" w:eastAsia="ar-SA"/>
        </w:rPr>
        <w:t xml:space="preserve">acional </w:t>
      </w:r>
    </w:p>
    <w:p w14:paraId="541DD1A1" w14:textId="494478FF" w:rsidR="00C00E80" w:rsidRPr="00B00019" w:rsidRDefault="00C00E80" w:rsidP="003F491F">
      <w:pPr>
        <w:suppressAutoHyphens/>
        <w:spacing w:line="276" w:lineRule="auto"/>
        <w:jc w:val="center"/>
        <w:rPr>
          <w:rFonts w:ascii="Noto Sans" w:eastAsia="Times New Roman" w:hAnsi="Noto Sans" w:cs="Noto Sans"/>
          <w:b/>
          <w:bCs/>
          <w:lang w:val="es-ES_tradnl" w:eastAsia="ar-SA"/>
        </w:rPr>
      </w:pPr>
    </w:p>
    <w:bookmarkEnd w:id="0"/>
    <w:bookmarkEnd w:id="1"/>
    <w:bookmarkEnd w:id="2"/>
    <w:bookmarkEnd w:id="3"/>
    <w:bookmarkEnd w:id="4"/>
    <w:bookmarkEnd w:id="5"/>
    <w:bookmarkEnd w:id="6"/>
    <w:bookmarkEnd w:id="7"/>
    <w:p w14:paraId="16FFFEB5" w14:textId="756C448D" w:rsidR="00AA1954" w:rsidRPr="00B00019" w:rsidRDefault="0025234F" w:rsidP="003F491F">
      <w:pPr>
        <w:spacing w:line="276" w:lineRule="auto"/>
        <w:jc w:val="center"/>
        <w:rPr>
          <w:rFonts w:ascii="Noto Sans" w:eastAsia="Times New Roman" w:hAnsi="Noto Sans" w:cs="Noto Sans"/>
          <w:b/>
          <w:bCs/>
          <w:lang w:val="es-ES_tradnl" w:eastAsia="ar-SA"/>
        </w:rPr>
      </w:pPr>
      <w:r>
        <w:rPr>
          <w:rFonts w:ascii="Noto Sans" w:eastAsia="Times New Roman" w:hAnsi="Noto Sans" w:cs="Noto Sans"/>
          <w:b/>
          <w:bCs/>
          <w:lang w:val="es-ES_tradnl" w:eastAsia="ar-SA"/>
        </w:rPr>
        <w:t>LA</w:t>
      </w:r>
      <w:r w:rsidR="0058185D" w:rsidRPr="00B00019">
        <w:rPr>
          <w:rFonts w:ascii="Noto Sans" w:eastAsia="Times New Roman" w:hAnsi="Noto Sans" w:cs="Noto Sans"/>
          <w:b/>
          <w:bCs/>
          <w:lang w:val="es-ES_tradnl" w:eastAsia="ar-SA"/>
        </w:rPr>
        <w:t>-50-GYR-050GYR027-</w:t>
      </w:r>
      <w:r w:rsidR="007841FF" w:rsidRPr="00B00019">
        <w:rPr>
          <w:rFonts w:ascii="Noto Sans" w:eastAsia="Times New Roman" w:hAnsi="Noto Sans" w:cs="Noto Sans"/>
          <w:b/>
          <w:bCs/>
          <w:lang w:val="es-ES_tradnl" w:eastAsia="ar-SA"/>
        </w:rPr>
        <w:t>N</w:t>
      </w:r>
      <w:r w:rsidR="00BD5B1E" w:rsidRPr="00B00019">
        <w:rPr>
          <w:rFonts w:ascii="Noto Sans" w:eastAsia="Times New Roman" w:hAnsi="Noto Sans" w:cs="Noto Sans"/>
          <w:b/>
          <w:bCs/>
          <w:lang w:val="es-ES_tradnl" w:eastAsia="ar-SA"/>
        </w:rPr>
        <w:t>-</w:t>
      </w:r>
      <w:r>
        <w:rPr>
          <w:rFonts w:ascii="Noto Sans" w:eastAsia="Times New Roman" w:hAnsi="Noto Sans" w:cs="Noto Sans"/>
          <w:b/>
          <w:bCs/>
          <w:lang w:val="es-ES_tradnl" w:eastAsia="ar-SA"/>
        </w:rPr>
        <w:t>97</w:t>
      </w:r>
      <w:r w:rsidR="0058185D" w:rsidRPr="00B00019">
        <w:rPr>
          <w:rFonts w:ascii="Noto Sans" w:eastAsia="Times New Roman" w:hAnsi="Noto Sans" w:cs="Noto Sans"/>
          <w:b/>
          <w:bCs/>
          <w:lang w:val="es-ES_tradnl" w:eastAsia="ar-SA"/>
        </w:rPr>
        <w:t>-202</w:t>
      </w:r>
      <w:r w:rsidR="00E526C9" w:rsidRPr="00B00019">
        <w:rPr>
          <w:rFonts w:ascii="Noto Sans" w:eastAsia="Times New Roman" w:hAnsi="Noto Sans" w:cs="Noto Sans"/>
          <w:b/>
          <w:bCs/>
          <w:lang w:val="es-ES_tradnl" w:eastAsia="ar-SA"/>
        </w:rPr>
        <w:t>6</w:t>
      </w:r>
    </w:p>
    <w:p w14:paraId="49484B0A" w14:textId="77777777" w:rsidR="000B51AB" w:rsidRPr="00B00019" w:rsidRDefault="000B51AB" w:rsidP="003F491F">
      <w:pPr>
        <w:spacing w:line="276" w:lineRule="auto"/>
        <w:jc w:val="center"/>
        <w:rPr>
          <w:rFonts w:ascii="Noto Sans" w:eastAsia="Times New Roman" w:hAnsi="Noto Sans" w:cs="Noto Sans"/>
          <w:b/>
          <w:bCs/>
          <w:lang w:val="es-ES_tradnl" w:eastAsia="ar-SA"/>
        </w:rPr>
      </w:pPr>
      <w:bookmarkStart w:id="13" w:name="_Toc393217950"/>
      <w:bookmarkStart w:id="14" w:name="_Toc405972054"/>
      <w:bookmarkStart w:id="15" w:name="_Toc405973744"/>
      <w:bookmarkStart w:id="16" w:name="_Toc405974307"/>
      <w:bookmarkStart w:id="17" w:name="_Toc405974527"/>
    </w:p>
    <w:p w14:paraId="7DEA2143" w14:textId="77777777" w:rsidR="002A49B0" w:rsidRPr="00B00019" w:rsidRDefault="002A49B0" w:rsidP="003F491F">
      <w:pPr>
        <w:spacing w:line="276" w:lineRule="auto"/>
        <w:jc w:val="center"/>
        <w:rPr>
          <w:rFonts w:ascii="Noto Sans" w:eastAsia="Times New Roman" w:hAnsi="Noto Sans" w:cs="Noto Sans"/>
          <w:b/>
          <w:bCs/>
          <w:lang w:val="es-ES_tradnl" w:eastAsia="ar-SA"/>
        </w:rPr>
      </w:pPr>
    </w:p>
    <w:p w14:paraId="74073FB6" w14:textId="77777777" w:rsidR="005E4709" w:rsidRPr="00B00019" w:rsidRDefault="005E4709" w:rsidP="003F491F">
      <w:pPr>
        <w:spacing w:line="276" w:lineRule="auto"/>
        <w:jc w:val="center"/>
        <w:rPr>
          <w:rFonts w:ascii="Noto Sans" w:eastAsia="Times New Roman" w:hAnsi="Noto Sans" w:cs="Noto Sans"/>
          <w:b/>
          <w:bCs/>
          <w:lang w:val="es-ES_tradnl" w:eastAsia="ar-SA"/>
        </w:rPr>
      </w:pPr>
      <w:r w:rsidRPr="00B00019">
        <w:rPr>
          <w:rFonts w:ascii="Noto Sans" w:eastAsia="Times New Roman" w:hAnsi="Noto Sans" w:cs="Noto Sans"/>
          <w:b/>
          <w:bCs/>
          <w:lang w:val="es-ES_tradnl" w:eastAsia="ar-SA"/>
        </w:rPr>
        <w:t>C O N V O C A T O R I A</w:t>
      </w:r>
      <w:bookmarkEnd w:id="8"/>
      <w:bookmarkEnd w:id="9"/>
      <w:bookmarkEnd w:id="10"/>
      <w:bookmarkEnd w:id="11"/>
      <w:bookmarkEnd w:id="12"/>
      <w:bookmarkEnd w:id="13"/>
      <w:bookmarkEnd w:id="14"/>
      <w:bookmarkEnd w:id="15"/>
      <w:bookmarkEnd w:id="16"/>
      <w:bookmarkEnd w:id="17"/>
    </w:p>
    <w:p w14:paraId="55241F94" w14:textId="77777777" w:rsidR="005E4709" w:rsidRPr="00445349" w:rsidRDefault="005E4709" w:rsidP="003F491F">
      <w:pPr>
        <w:spacing w:line="276" w:lineRule="auto"/>
        <w:ind w:left="900" w:hanging="900"/>
        <w:rPr>
          <w:rFonts w:ascii="Montserrat" w:hAnsi="Montserrat" w:cs="Arial"/>
          <w:spacing w:val="4"/>
          <w:sz w:val="20"/>
          <w:szCs w:val="20"/>
          <w:lang w:val="it-IT"/>
        </w:rPr>
      </w:pPr>
    </w:p>
    <w:p w14:paraId="65DC5159" w14:textId="5F9D5794" w:rsidR="003C1FEB" w:rsidRPr="00B00019" w:rsidRDefault="005E4709" w:rsidP="003C1FEB">
      <w:pPr>
        <w:spacing w:line="360" w:lineRule="auto"/>
        <w:jc w:val="both"/>
        <w:rPr>
          <w:rFonts w:ascii="Noto Sans" w:eastAsia="Calibri" w:hAnsi="Noto Sans" w:cs="Noto Sans"/>
          <w:sz w:val="20"/>
          <w:szCs w:val="20"/>
          <w:lang w:eastAsia="ar-SA"/>
        </w:rPr>
      </w:pPr>
      <w:r w:rsidRPr="00B00019">
        <w:rPr>
          <w:rFonts w:ascii="Noto Sans" w:eastAsia="Calibri" w:hAnsi="Noto Sans" w:cs="Noto Sans"/>
          <w:sz w:val="20"/>
          <w:szCs w:val="20"/>
          <w:lang w:eastAsia="ar-SA"/>
        </w:rPr>
        <w:t>El Instituto Mexicano del Seguro Social a quien en lo sucesivo</w:t>
      </w:r>
      <w:r w:rsidRPr="00B00019">
        <w:rPr>
          <w:rFonts w:ascii="Noto Sans" w:eastAsia="Calibri" w:hAnsi="Noto Sans" w:cs="Noto Sans"/>
          <w:sz w:val="18"/>
          <w:szCs w:val="18"/>
          <w:lang w:eastAsia="ar-SA"/>
        </w:rPr>
        <w:t xml:space="preserve"> se le</w:t>
      </w:r>
      <w:r w:rsidRPr="00445349">
        <w:rPr>
          <w:rFonts w:ascii="Montserrat" w:eastAsia="Calibri" w:hAnsi="Montserrat" w:cs="Arial"/>
          <w:sz w:val="20"/>
          <w:szCs w:val="20"/>
          <w:lang w:eastAsia="es-MX"/>
        </w:rPr>
        <w:t xml:space="preserve"> denominará</w:t>
      </w:r>
      <w:r w:rsidR="00CE436E" w:rsidRPr="00445349">
        <w:rPr>
          <w:rFonts w:ascii="Montserrat" w:eastAsia="Calibri" w:hAnsi="Montserrat" w:cs="Arial"/>
          <w:sz w:val="20"/>
          <w:szCs w:val="20"/>
          <w:lang w:eastAsia="es-MX"/>
        </w:rPr>
        <w:t xml:space="preserve"> el “</w:t>
      </w:r>
      <w:r w:rsidRPr="00445349">
        <w:rPr>
          <w:rFonts w:ascii="Montserrat" w:eastAsia="Calibri" w:hAnsi="Montserrat" w:cs="Arial"/>
          <w:sz w:val="20"/>
          <w:szCs w:val="20"/>
          <w:lang w:eastAsia="es-MX"/>
        </w:rPr>
        <w:t>IMSS</w:t>
      </w:r>
      <w:r w:rsidR="00C00E80" w:rsidRPr="00445349">
        <w:rPr>
          <w:rFonts w:ascii="Montserrat" w:eastAsia="Calibri" w:hAnsi="Montserrat" w:cs="Arial"/>
          <w:sz w:val="20"/>
          <w:szCs w:val="20"/>
          <w:lang w:eastAsia="es-MX"/>
        </w:rPr>
        <w:t>”</w:t>
      </w:r>
      <w:r w:rsidRPr="00445349">
        <w:rPr>
          <w:rFonts w:ascii="Montserrat" w:eastAsia="Calibri" w:hAnsi="Montserrat" w:cs="Arial"/>
          <w:sz w:val="20"/>
          <w:szCs w:val="20"/>
          <w:lang w:eastAsia="es-MX"/>
        </w:rPr>
        <w:t xml:space="preserve">, en </w:t>
      </w:r>
      <w:r w:rsidRPr="00B00019">
        <w:rPr>
          <w:rFonts w:ascii="Noto Sans" w:eastAsia="Calibri" w:hAnsi="Noto Sans" w:cs="Noto Sans"/>
          <w:sz w:val="20"/>
          <w:szCs w:val="20"/>
          <w:lang w:eastAsia="ar-SA"/>
        </w:rPr>
        <w:t>cumplimiento a las disposiciones que establecen el artículo</w:t>
      </w:r>
      <w:r w:rsidRPr="00445349">
        <w:rPr>
          <w:rFonts w:ascii="Montserrat" w:eastAsia="Calibri" w:hAnsi="Montserrat" w:cs="Arial"/>
          <w:sz w:val="20"/>
          <w:szCs w:val="20"/>
          <w:lang w:eastAsia="es-MX"/>
        </w:rPr>
        <w:t xml:space="preserve"> </w:t>
      </w:r>
      <w:r w:rsidRPr="00445349">
        <w:rPr>
          <w:rFonts w:ascii="Montserrat" w:eastAsia="Calibri" w:hAnsi="Montserrat" w:cs="Arial"/>
          <w:b/>
          <w:sz w:val="20"/>
          <w:szCs w:val="20"/>
          <w:lang w:eastAsia="es-MX"/>
        </w:rPr>
        <w:t>134</w:t>
      </w:r>
      <w:r w:rsidRPr="00445349">
        <w:rPr>
          <w:rFonts w:ascii="Montserrat" w:eastAsia="Calibri" w:hAnsi="Montserrat" w:cs="Arial"/>
          <w:sz w:val="20"/>
          <w:szCs w:val="20"/>
          <w:lang w:eastAsia="es-MX"/>
        </w:rPr>
        <w:t xml:space="preserve"> </w:t>
      </w:r>
      <w:r w:rsidRPr="00B00019">
        <w:rPr>
          <w:rFonts w:ascii="Noto Sans" w:eastAsia="Calibri" w:hAnsi="Noto Sans" w:cs="Noto Sans"/>
          <w:sz w:val="20"/>
          <w:szCs w:val="20"/>
          <w:lang w:eastAsia="ar-SA"/>
        </w:rPr>
        <w:t>de la Constitución Política de los Estados Unidos Mexicanos, y el Título Segundo “De los Procedimientos de Contratación”, Capítulo Primero “Generalidades”, Capítulo Segundo “De la Licitación Pública” y los artículos</w:t>
      </w:r>
      <w:r w:rsidRPr="00445349">
        <w:rPr>
          <w:rFonts w:ascii="Montserrat" w:eastAsia="Calibri" w:hAnsi="Montserrat" w:cs="Arial"/>
          <w:sz w:val="20"/>
          <w:szCs w:val="20"/>
          <w:lang w:eastAsia="es-MX"/>
        </w:rPr>
        <w:t xml:space="preserve"> </w:t>
      </w:r>
      <w:r w:rsidR="00811D97" w:rsidRPr="00B00019">
        <w:rPr>
          <w:rFonts w:ascii="Noto Sans" w:eastAsia="Times New Roman" w:hAnsi="Noto Sans" w:cs="Noto Sans"/>
          <w:b/>
          <w:bCs/>
          <w:sz w:val="20"/>
          <w:szCs w:val="20"/>
          <w:lang w:val="es-ES_tradnl" w:eastAsia="ar-SA"/>
        </w:rPr>
        <w:t>35</w:t>
      </w:r>
      <w:r w:rsidR="00C00E80" w:rsidRPr="00B00019">
        <w:rPr>
          <w:rFonts w:ascii="Noto Sans" w:eastAsia="Times New Roman" w:hAnsi="Noto Sans" w:cs="Noto Sans"/>
          <w:b/>
          <w:bCs/>
          <w:sz w:val="20"/>
          <w:szCs w:val="20"/>
          <w:lang w:val="es-ES_tradnl" w:eastAsia="ar-SA"/>
        </w:rPr>
        <w:t xml:space="preserve">, fracción I, </w:t>
      </w:r>
      <w:r w:rsidR="00811D97" w:rsidRPr="00B00019">
        <w:rPr>
          <w:rFonts w:ascii="Noto Sans" w:eastAsia="Times New Roman" w:hAnsi="Noto Sans" w:cs="Noto Sans"/>
          <w:b/>
          <w:bCs/>
          <w:sz w:val="20"/>
          <w:szCs w:val="20"/>
          <w:lang w:val="es-ES_tradnl" w:eastAsia="ar-SA"/>
        </w:rPr>
        <w:t>36, 39</w:t>
      </w:r>
      <w:r w:rsidR="00C00E80" w:rsidRPr="00B00019">
        <w:rPr>
          <w:rFonts w:ascii="Noto Sans" w:eastAsia="Times New Roman" w:hAnsi="Noto Sans" w:cs="Noto Sans"/>
          <w:b/>
          <w:bCs/>
          <w:sz w:val="20"/>
          <w:szCs w:val="20"/>
          <w:lang w:val="es-ES_tradnl" w:eastAsia="ar-SA"/>
        </w:rPr>
        <w:t xml:space="preserve"> fracción </w:t>
      </w:r>
      <w:r w:rsidR="00BD5B1E" w:rsidRPr="00B00019">
        <w:rPr>
          <w:rFonts w:ascii="Noto Sans" w:eastAsia="Times New Roman" w:hAnsi="Noto Sans" w:cs="Noto Sans"/>
          <w:b/>
          <w:bCs/>
          <w:sz w:val="20"/>
          <w:szCs w:val="20"/>
          <w:lang w:val="es-ES_tradnl" w:eastAsia="ar-SA"/>
        </w:rPr>
        <w:t>I</w:t>
      </w:r>
      <w:r w:rsidR="003157D1" w:rsidRPr="00B00019">
        <w:rPr>
          <w:rFonts w:ascii="Noto Sans" w:eastAsia="Times New Roman" w:hAnsi="Noto Sans" w:cs="Noto Sans"/>
          <w:b/>
          <w:bCs/>
          <w:sz w:val="20"/>
          <w:szCs w:val="20"/>
          <w:lang w:val="es-ES_tradnl" w:eastAsia="ar-SA"/>
        </w:rPr>
        <w:t xml:space="preserve">, </w:t>
      </w:r>
      <w:r w:rsidR="00CC4EE2" w:rsidRPr="00B00019">
        <w:rPr>
          <w:rFonts w:ascii="Noto Sans" w:eastAsia="Times New Roman" w:hAnsi="Noto Sans" w:cs="Noto Sans"/>
          <w:b/>
          <w:bCs/>
          <w:sz w:val="20"/>
          <w:szCs w:val="20"/>
          <w:lang w:val="es-ES_tradnl" w:eastAsia="ar-SA"/>
        </w:rPr>
        <w:t>41</w:t>
      </w:r>
      <w:r w:rsidR="005C6A7D" w:rsidRPr="00B00019">
        <w:rPr>
          <w:rFonts w:ascii="Noto Sans" w:eastAsia="Times New Roman" w:hAnsi="Noto Sans" w:cs="Noto Sans"/>
          <w:b/>
          <w:bCs/>
          <w:sz w:val="20"/>
          <w:szCs w:val="20"/>
          <w:lang w:val="es-ES_tradnl" w:eastAsia="ar-SA"/>
        </w:rPr>
        <w:t>,</w:t>
      </w:r>
      <w:r w:rsidR="00CC4EE2" w:rsidRPr="00B00019">
        <w:rPr>
          <w:rFonts w:ascii="Noto Sans" w:eastAsia="Times New Roman" w:hAnsi="Noto Sans" w:cs="Noto Sans"/>
          <w:b/>
          <w:bCs/>
          <w:sz w:val="20"/>
          <w:szCs w:val="20"/>
          <w:lang w:val="es-ES_tradnl" w:eastAsia="ar-SA"/>
        </w:rPr>
        <w:t xml:space="preserve"> </w:t>
      </w:r>
      <w:r w:rsidR="005C6A7D" w:rsidRPr="00B00019">
        <w:rPr>
          <w:rFonts w:ascii="Noto Sans" w:eastAsia="Times New Roman" w:hAnsi="Noto Sans" w:cs="Noto Sans"/>
          <w:b/>
          <w:bCs/>
          <w:sz w:val="20"/>
          <w:szCs w:val="20"/>
          <w:lang w:val="es-ES_tradnl" w:eastAsia="ar-SA"/>
        </w:rPr>
        <w:t xml:space="preserve">68 </w:t>
      </w:r>
      <w:r w:rsidR="00CC4EE2" w:rsidRPr="00B00019">
        <w:rPr>
          <w:rFonts w:ascii="Noto Sans" w:eastAsia="Times New Roman" w:hAnsi="Noto Sans" w:cs="Noto Sans"/>
          <w:b/>
          <w:bCs/>
          <w:sz w:val="20"/>
          <w:szCs w:val="20"/>
          <w:lang w:val="es-ES_tradnl" w:eastAsia="ar-SA"/>
        </w:rPr>
        <w:t>y 8</w:t>
      </w:r>
      <w:r w:rsidR="005C6A7D" w:rsidRPr="00B00019">
        <w:rPr>
          <w:rFonts w:ascii="Noto Sans" w:eastAsia="Times New Roman" w:hAnsi="Noto Sans" w:cs="Noto Sans"/>
          <w:b/>
          <w:bCs/>
          <w:sz w:val="20"/>
          <w:szCs w:val="20"/>
          <w:lang w:val="es-ES_tradnl" w:eastAsia="ar-SA"/>
        </w:rPr>
        <w:t>6</w:t>
      </w:r>
      <w:r w:rsidRPr="00445349">
        <w:rPr>
          <w:rFonts w:ascii="Montserrat" w:eastAsia="Calibri" w:hAnsi="Montserrat" w:cs="Arial"/>
          <w:sz w:val="20"/>
          <w:szCs w:val="20"/>
          <w:lang w:eastAsia="es-MX"/>
        </w:rPr>
        <w:t xml:space="preserve"> </w:t>
      </w:r>
      <w:r w:rsidRPr="00B00019">
        <w:rPr>
          <w:rFonts w:ascii="Noto Sans" w:eastAsia="Calibri" w:hAnsi="Noto Sans" w:cs="Noto Sans"/>
          <w:sz w:val="20"/>
          <w:szCs w:val="20"/>
          <w:lang w:eastAsia="ar-SA"/>
        </w:rPr>
        <w:t xml:space="preserve">de la Ley de Adquisiciones, Arrendamientos y Servicios del Sector Público, en lo sucesivo “LAASSP”; y los correlativos de su Reglamento en lo sucesivo “RLAASSP”; </w:t>
      </w:r>
      <w:r w:rsidR="006A5BAC" w:rsidRPr="00B00019">
        <w:rPr>
          <w:rFonts w:ascii="Noto Sans" w:eastAsia="Calibri" w:hAnsi="Noto Sans" w:cs="Noto Sans"/>
          <w:sz w:val="20"/>
          <w:szCs w:val="20"/>
          <w:lang w:eastAsia="ar-SA"/>
        </w:rPr>
        <w:t xml:space="preserve">las </w:t>
      </w:r>
      <w:r w:rsidR="00463E60" w:rsidRPr="00B00019">
        <w:rPr>
          <w:rFonts w:ascii="Noto Sans" w:eastAsia="Calibri" w:hAnsi="Noto Sans" w:cs="Noto Sans"/>
          <w:sz w:val="20"/>
          <w:szCs w:val="20"/>
          <w:lang w:eastAsia="ar-SA"/>
        </w:rPr>
        <w:t>“</w:t>
      </w:r>
      <w:r w:rsidR="006A5BAC" w:rsidRPr="00B00019">
        <w:rPr>
          <w:rFonts w:ascii="Noto Sans" w:eastAsia="Calibri" w:hAnsi="Noto Sans" w:cs="Noto Sans"/>
          <w:sz w:val="20"/>
          <w:szCs w:val="20"/>
          <w:lang w:eastAsia="ar-SA"/>
        </w:rPr>
        <w:t>Reglas para la celebración de licitaciones públicas internacionales bajo la cobertura de tratados suscritos por los Estados Unidos Mexicanos</w:t>
      </w:r>
      <w:r w:rsidR="00463E60" w:rsidRPr="00B00019">
        <w:rPr>
          <w:rFonts w:ascii="Noto Sans" w:eastAsia="Calibri" w:hAnsi="Noto Sans" w:cs="Noto Sans"/>
          <w:sz w:val="20"/>
          <w:szCs w:val="20"/>
          <w:lang w:eastAsia="ar-SA"/>
        </w:rPr>
        <w:t>”</w:t>
      </w:r>
      <w:r w:rsidR="00A478F6" w:rsidRPr="00B00019">
        <w:rPr>
          <w:rFonts w:ascii="Noto Sans" w:eastAsia="Calibri" w:hAnsi="Noto Sans" w:cs="Noto Sans"/>
          <w:sz w:val="20"/>
          <w:szCs w:val="20"/>
          <w:lang w:eastAsia="ar-SA"/>
        </w:rPr>
        <w:t xml:space="preserve">; </w:t>
      </w:r>
      <w:r w:rsidRPr="00B00019">
        <w:rPr>
          <w:rFonts w:ascii="Noto Sans" w:eastAsia="Calibri" w:hAnsi="Noto Sans" w:cs="Noto Sans"/>
          <w:sz w:val="20"/>
          <w:szCs w:val="20"/>
          <w:lang w:eastAsia="ar-SA"/>
        </w:rPr>
        <w:t>y demás disposiciones relativas vigentes aplicables en la materia, a través de la</w:t>
      </w:r>
      <w:r w:rsidR="003C1FEB" w:rsidRPr="00B00019">
        <w:rPr>
          <w:rFonts w:ascii="Noto Sans" w:eastAsia="Calibri" w:hAnsi="Noto Sans" w:cs="Noto Sans"/>
          <w:sz w:val="20"/>
          <w:szCs w:val="20"/>
          <w:lang w:eastAsia="ar-SA"/>
        </w:rPr>
        <w:t xml:space="preserve"> Oficina de Adquisición de Bienes y Contratación de Servicios</w:t>
      </w:r>
      <w:r w:rsidR="00B924B9" w:rsidRPr="00B00019">
        <w:rPr>
          <w:rFonts w:ascii="Noto Sans" w:eastAsia="Calibri" w:hAnsi="Noto Sans" w:cs="Noto Sans"/>
          <w:sz w:val="20"/>
          <w:szCs w:val="20"/>
          <w:lang w:eastAsia="ar-SA"/>
        </w:rPr>
        <w:t>.</w:t>
      </w:r>
    </w:p>
    <w:p w14:paraId="2B0A35D4" w14:textId="77777777" w:rsidR="00882D13" w:rsidRPr="003C1FEB" w:rsidRDefault="00882D13" w:rsidP="003C1FEB">
      <w:pPr>
        <w:spacing w:line="360" w:lineRule="auto"/>
        <w:jc w:val="both"/>
        <w:rPr>
          <w:rFonts w:ascii="Montserrat" w:eastAsia="Calibri" w:hAnsi="Montserrat" w:cs="Arial"/>
          <w:sz w:val="20"/>
          <w:szCs w:val="20"/>
          <w:lang w:eastAsia="es-MX"/>
        </w:rPr>
      </w:pPr>
    </w:p>
    <w:p w14:paraId="5029A257" w14:textId="323CEB28" w:rsidR="00963383" w:rsidRPr="00445349" w:rsidRDefault="003C1FEB" w:rsidP="003C1FEB">
      <w:pPr>
        <w:spacing w:line="360" w:lineRule="auto"/>
        <w:jc w:val="both"/>
        <w:rPr>
          <w:rFonts w:ascii="Montserrat" w:eastAsia="Calibri" w:hAnsi="Montserrat" w:cs="Arial"/>
          <w:sz w:val="20"/>
          <w:szCs w:val="20"/>
          <w:lang w:eastAsia="es-MX"/>
        </w:rPr>
      </w:pPr>
      <w:r w:rsidRPr="00B00019">
        <w:rPr>
          <w:rFonts w:ascii="Noto Sans" w:eastAsia="Calibri" w:hAnsi="Noto Sans" w:cs="Noto Sans"/>
          <w:sz w:val="20"/>
          <w:szCs w:val="20"/>
          <w:lang w:eastAsia="ar-SA"/>
        </w:rPr>
        <w:t>Unidad Compradora IMSS-Oficina de Adquisiciones de la Delegación Guanajuato</w:t>
      </w:r>
      <w:r w:rsidR="00BD5B1E" w:rsidRPr="00B00019">
        <w:rPr>
          <w:rFonts w:ascii="Noto Sans" w:eastAsia="Calibri" w:hAnsi="Noto Sans" w:cs="Noto Sans"/>
          <w:sz w:val="20"/>
          <w:szCs w:val="20"/>
          <w:lang w:eastAsia="ar-SA"/>
        </w:rPr>
        <w:t xml:space="preserve"> </w:t>
      </w:r>
      <w:r w:rsidR="005E4709" w:rsidRPr="00B00019">
        <w:rPr>
          <w:rFonts w:ascii="Noto Sans" w:eastAsia="Calibri" w:hAnsi="Noto Sans" w:cs="Noto Sans"/>
          <w:sz w:val="20"/>
          <w:szCs w:val="20"/>
          <w:lang w:eastAsia="ar-SA"/>
        </w:rPr>
        <w:t xml:space="preserve">ubicada en </w:t>
      </w:r>
      <w:r w:rsidRPr="00B00019">
        <w:rPr>
          <w:rFonts w:ascii="Noto Sans" w:eastAsia="Calibri" w:hAnsi="Noto Sans" w:cs="Noto Sans"/>
          <w:sz w:val="20"/>
          <w:szCs w:val="20"/>
          <w:lang w:eastAsia="ar-SA"/>
        </w:rPr>
        <w:t xml:space="preserve">Calle Suecia, esquina España, sin número, Colonia los Paraísos, Código postal 37320, León, Guanajuato </w:t>
      </w:r>
      <w:r w:rsidR="005E4709" w:rsidRPr="00B00019">
        <w:rPr>
          <w:rFonts w:ascii="Noto Sans" w:eastAsia="Calibri" w:hAnsi="Noto Sans" w:cs="Noto Sans"/>
          <w:sz w:val="20"/>
          <w:szCs w:val="20"/>
          <w:lang w:eastAsia="ar-SA"/>
        </w:rPr>
        <w:t xml:space="preserve">convoca </w:t>
      </w:r>
      <w:r w:rsidR="006A5BAC" w:rsidRPr="00B00019">
        <w:rPr>
          <w:rFonts w:ascii="Noto Sans" w:eastAsia="Calibri" w:hAnsi="Noto Sans" w:cs="Noto Sans"/>
          <w:sz w:val="20"/>
          <w:szCs w:val="20"/>
          <w:lang w:eastAsia="ar-SA"/>
        </w:rPr>
        <w:t>a las personas físicas o morales de nacionalidad mexicana</w:t>
      </w:r>
      <w:r w:rsidR="00BC7F6F" w:rsidRPr="00B00019">
        <w:rPr>
          <w:rFonts w:ascii="Noto Sans" w:eastAsia="Calibri" w:hAnsi="Noto Sans" w:cs="Noto Sans"/>
          <w:sz w:val="20"/>
          <w:szCs w:val="20"/>
          <w:lang w:eastAsia="ar-SA"/>
        </w:rPr>
        <w:t xml:space="preserve"> </w:t>
      </w:r>
      <w:r w:rsidR="00486F42" w:rsidRPr="00B00019">
        <w:rPr>
          <w:rFonts w:ascii="Noto Sans" w:eastAsia="Calibri" w:hAnsi="Noto Sans" w:cs="Noto Sans"/>
          <w:sz w:val="20"/>
          <w:szCs w:val="20"/>
          <w:lang w:eastAsia="ar-SA"/>
        </w:rPr>
        <w:t xml:space="preserve">o de aquellos países con los que los Estados Unidos Mexicanos tenga celebrado un tratado con capítulo de compras gubernamentales, </w:t>
      </w:r>
      <w:r w:rsidR="00BC7F6F" w:rsidRPr="00B00019">
        <w:rPr>
          <w:rFonts w:ascii="Noto Sans" w:eastAsia="Calibri" w:hAnsi="Noto Sans" w:cs="Noto Sans"/>
          <w:sz w:val="20"/>
          <w:szCs w:val="20"/>
          <w:lang w:eastAsia="ar-SA"/>
        </w:rPr>
        <w:t>cuya actividad comercial esté relacionada con el servicio a contratar en la presente Convocatoria, conforme al Anexo Té</w:t>
      </w:r>
      <w:r w:rsidR="00CE436E" w:rsidRPr="00B00019">
        <w:rPr>
          <w:rFonts w:ascii="Noto Sans" w:eastAsia="Calibri" w:hAnsi="Noto Sans" w:cs="Noto Sans"/>
          <w:sz w:val="20"/>
          <w:szCs w:val="20"/>
          <w:lang w:eastAsia="ar-SA"/>
        </w:rPr>
        <w:t xml:space="preserve">cnico, Términos y Condiciones, y </w:t>
      </w:r>
      <w:r w:rsidR="003B5617" w:rsidRPr="00B00019">
        <w:rPr>
          <w:rFonts w:ascii="Noto Sans" w:eastAsia="Calibri" w:hAnsi="Noto Sans" w:cs="Noto Sans"/>
          <w:sz w:val="20"/>
          <w:szCs w:val="20"/>
          <w:lang w:eastAsia="ar-SA"/>
        </w:rPr>
        <w:t>sus correspondientes A</w:t>
      </w:r>
      <w:r w:rsidR="00486F42" w:rsidRPr="00B00019">
        <w:rPr>
          <w:rFonts w:ascii="Noto Sans" w:eastAsia="Calibri" w:hAnsi="Noto Sans" w:cs="Noto Sans"/>
          <w:sz w:val="20"/>
          <w:szCs w:val="20"/>
          <w:lang w:eastAsia="ar-SA"/>
        </w:rPr>
        <w:t>nexos</w:t>
      </w:r>
      <w:r w:rsidR="002B3BBB" w:rsidRPr="00B00019">
        <w:rPr>
          <w:rFonts w:ascii="Noto Sans" w:eastAsia="Calibri" w:hAnsi="Noto Sans" w:cs="Noto Sans"/>
          <w:sz w:val="20"/>
          <w:szCs w:val="20"/>
          <w:lang w:eastAsia="ar-SA"/>
        </w:rPr>
        <w:t xml:space="preserve"> </w:t>
      </w:r>
      <w:r w:rsidR="00BC7F6F" w:rsidRPr="00B00019">
        <w:rPr>
          <w:rFonts w:ascii="Noto Sans" w:eastAsia="Calibri" w:hAnsi="Noto Sans" w:cs="Noto Sans"/>
          <w:sz w:val="20"/>
          <w:szCs w:val="20"/>
          <w:lang w:eastAsia="ar-SA"/>
        </w:rPr>
        <w:t xml:space="preserve">para participar en la presente licitación y </w:t>
      </w:r>
      <w:r w:rsidR="00AA1954" w:rsidRPr="00B00019">
        <w:rPr>
          <w:rFonts w:ascii="Noto Sans" w:eastAsia="Calibri" w:hAnsi="Noto Sans" w:cs="Noto Sans"/>
          <w:sz w:val="20"/>
          <w:szCs w:val="20"/>
          <w:lang w:eastAsia="ar-SA"/>
        </w:rPr>
        <w:t xml:space="preserve">que </w:t>
      </w:r>
      <w:r w:rsidR="00AA1954" w:rsidRPr="00B00019">
        <w:rPr>
          <w:rFonts w:ascii="Noto Sans" w:eastAsia="Times New Roman" w:hAnsi="Noto Sans" w:cs="Noto Sans"/>
          <w:b/>
          <w:bCs/>
          <w:sz w:val="20"/>
          <w:szCs w:val="20"/>
          <w:lang w:val="es-ES_tradnl" w:eastAsia="ar-SA"/>
        </w:rPr>
        <w:t>NO</w:t>
      </w:r>
      <w:r w:rsidR="00AA1954" w:rsidRPr="00445349">
        <w:rPr>
          <w:rFonts w:ascii="Montserrat" w:eastAsia="Batang" w:hAnsi="Montserrat" w:cs="Arial"/>
          <w:sz w:val="20"/>
          <w:szCs w:val="20"/>
        </w:rPr>
        <w:t xml:space="preserve"> </w:t>
      </w:r>
      <w:r w:rsidR="00AA1954" w:rsidRPr="00B00019">
        <w:rPr>
          <w:rFonts w:ascii="Noto Sans" w:eastAsia="Calibri" w:hAnsi="Noto Sans" w:cs="Noto Sans"/>
          <w:sz w:val="20"/>
          <w:szCs w:val="20"/>
          <w:lang w:eastAsia="ar-SA"/>
        </w:rPr>
        <w:t xml:space="preserve">se encuentren en alguno de los supuestos que se establece en </w:t>
      </w:r>
      <w:r w:rsidR="00CC4EE2" w:rsidRPr="00B00019">
        <w:rPr>
          <w:rFonts w:ascii="Noto Sans" w:eastAsia="Calibri" w:hAnsi="Noto Sans" w:cs="Noto Sans"/>
          <w:sz w:val="20"/>
          <w:szCs w:val="20"/>
          <w:lang w:eastAsia="ar-SA"/>
        </w:rPr>
        <w:t>e</w:t>
      </w:r>
      <w:r w:rsidR="00AA1954" w:rsidRPr="00B00019">
        <w:rPr>
          <w:rFonts w:ascii="Noto Sans" w:eastAsia="Calibri" w:hAnsi="Noto Sans" w:cs="Noto Sans"/>
          <w:sz w:val="20"/>
          <w:szCs w:val="20"/>
          <w:lang w:eastAsia="ar-SA"/>
        </w:rPr>
        <w:t>l artículo</w:t>
      </w:r>
      <w:r w:rsidR="00AA1954" w:rsidRPr="00445349">
        <w:rPr>
          <w:rFonts w:ascii="Montserrat" w:hAnsi="Montserrat" w:cs="Arial"/>
          <w:sz w:val="20"/>
          <w:szCs w:val="20"/>
          <w:lang w:val="es-ES_tradnl"/>
        </w:rPr>
        <w:t xml:space="preserve"> </w:t>
      </w:r>
      <w:r w:rsidR="00CC4EE2" w:rsidRPr="00B00019">
        <w:rPr>
          <w:rFonts w:ascii="Noto Sans" w:eastAsia="Times New Roman" w:hAnsi="Noto Sans" w:cs="Noto Sans"/>
          <w:b/>
          <w:bCs/>
          <w:sz w:val="20"/>
          <w:szCs w:val="20"/>
          <w:lang w:val="es-ES_tradnl" w:eastAsia="ar-SA"/>
        </w:rPr>
        <w:t>71</w:t>
      </w:r>
      <w:r w:rsidR="00037377" w:rsidRPr="00B00019">
        <w:rPr>
          <w:rFonts w:ascii="Noto Sans" w:eastAsia="Times New Roman" w:hAnsi="Noto Sans" w:cs="Noto Sans"/>
          <w:b/>
          <w:bCs/>
          <w:sz w:val="20"/>
          <w:szCs w:val="20"/>
          <w:lang w:val="es-ES_tradnl" w:eastAsia="ar-SA"/>
        </w:rPr>
        <w:t xml:space="preserve"> </w:t>
      </w:r>
      <w:r w:rsidR="005C6A7D" w:rsidRPr="00B00019">
        <w:rPr>
          <w:rFonts w:ascii="Noto Sans" w:eastAsia="Times New Roman" w:hAnsi="Noto Sans" w:cs="Noto Sans"/>
          <w:b/>
          <w:bCs/>
          <w:sz w:val="20"/>
          <w:szCs w:val="20"/>
          <w:lang w:val="es-ES_tradnl" w:eastAsia="ar-SA"/>
        </w:rPr>
        <w:t>y 90</w:t>
      </w:r>
      <w:r w:rsidR="005C6A7D">
        <w:rPr>
          <w:rFonts w:ascii="Montserrat" w:eastAsia="Calibri" w:hAnsi="Montserrat" w:cs="Arial"/>
          <w:sz w:val="20"/>
          <w:szCs w:val="20"/>
          <w:lang w:eastAsia="es-MX"/>
        </w:rPr>
        <w:t xml:space="preserve"> </w:t>
      </w:r>
      <w:r w:rsidR="00037377" w:rsidRPr="00B00019">
        <w:rPr>
          <w:rFonts w:ascii="Noto Sans" w:eastAsia="Calibri" w:hAnsi="Noto Sans" w:cs="Noto Sans"/>
          <w:sz w:val="20"/>
          <w:szCs w:val="20"/>
          <w:lang w:eastAsia="ar-SA"/>
        </w:rPr>
        <w:t>de la LAASSP</w:t>
      </w:r>
      <w:r w:rsidR="00634D56">
        <w:rPr>
          <w:rFonts w:ascii="Montserrat" w:eastAsia="Calibri" w:hAnsi="Montserrat" w:cs="Arial"/>
          <w:sz w:val="20"/>
          <w:szCs w:val="20"/>
          <w:lang w:eastAsia="es-MX"/>
        </w:rPr>
        <w:t>.</w:t>
      </w:r>
      <w:r w:rsidR="00037377">
        <w:rPr>
          <w:rFonts w:ascii="Montserrat" w:eastAsia="Calibri" w:hAnsi="Montserrat" w:cs="Arial"/>
          <w:sz w:val="20"/>
          <w:szCs w:val="20"/>
          <w:lang w:eastAsia="es-MX"/>
        </w:rPr>
        <w:t xml:space="preserve"> </w:t>
      </w:r>
    </w:p>
    <w:p w14:paraId="6845C9BB" w14:textId="77777777" w:rsidR="009E431C" w:rsidRPr="00936D26" w:rsidRDefault="009E431C" w:rsidP="003F491F">
      <w:pPr>
        <w:spacing w:line="360" w:lineRule="auto"/>
        <w:jc w:val="both"/>
        <w:rPr>
          <w:rFonts w:ascii="Montserrat" w:eastAsia="Calibri" w:hAnsi="Montserrat" w:cs="Arial"/>
          <w:sz w:val="20"/>
          <w:szCs w:val="20"/>
          <w:lang w:eastAsia="es-MX"/>
        </w:rPr>
      </w:pPr>
    </w:p>
    <w:p w14:paraId="5858FAE0" w14:textId="77777777" w:rsidR="00963383" w:rsidRPr="00445349" w:rsidRDefault="00963383" w:rsidP="003F491F">
      <w:pPr>
        <w:spacing w:line="276" w:lineRule="auto"/>
        <w:jc w:val="both"/>
        <w:rPr>
          <w:rFonts w:ascii="Montserrat" w:eastAsia="Calibri" w:hAnsi="Montserrat" w:cs="Arial"/>
          <w:sz w:val="20"/>
          <w:szCs w:val="20"/>
          <w:lang w:eastAsia="es-MX"/>
        </w:rPr>
      </w:pPr>
    </w:p>
    <w:p w14:paraId="5A880BE9" w14:textId="77777777" w:rsidR="00B14719" w:rsidRDefault="00B14719" w:rsidP="005775F6">
      <w:pPr>
        <w:spacing w:line="360" w:lineRule="auto"/>
        <w:jc w:val="both"/>
        <w:rPr>
          <w:rFonts w:ascii="Montserrat" w:eastAsia="Calibri" w:hAnsi="Montserrat" w:cs="Arial"/>
          <w:sz w:val="20"/>
          <w:szCs w:val="20"/>
          <w:lang w:eastAsia="es-MX"/>
        </w:rPr>
      </w:pPr>
    </w:p>
    <w:p w14:paraId="38832220" w14:textId="77777777" w:rsidR="00637AE3" w:rsidRDefault="00637AE3" w:rsidP="005775F6">
      <w:pPr>
        <w:spacing w:line="360" w:lineRule="auto"/>
        <w:jc w:val="both"/>
        <w:rPr>
          <w:rFonts w:ascii="Montserrat" w:eastAsia="Calibri" w:hAnsi="Montserrat" w:cs="Arial"/>
          <w:sz w:val="20"/>
          <w:szCs w:val="20"/>
          <w:lang w:eastAsia="es-MX"/>
        </w:rPr>
      </w:pPr>
    </w:p>
    <w:p w14:paraId="303DCD3A" w14:textId="77777777" w:rsidR="00B14719" w:rsidRDefault="00B14719" w:rsidP="005775F6">
      <w:pPr>
        <w:spacing w:line="360" w:lineRule="auto"/>
        <w:jc w:val="both"/>
        <w:rPr>
          <w:rFonts w:ascii="Montserrat" w:eastAsia="Calibri" w:hAnsi="Montserrat" w:cs="Arial"/>
          <w:sz w:val="20"/>
          <w:szCs w:val="20"/>
          <w:lang w:eastAsia="es-MX"/>
        </w:rPr>
      </w:pPr>
    </w:p>
    <w:p w14:paraId="4DF6ECE8" w14:textId="77777777" w:rsidR="00B14719" w:rsidRDefault="00B14719" w:rsidP="005775F6">
      <w:pPr>
        <w:spacing w:line="360" w:lineRule="auto"/>
        <w:jc w:val="both"/>
        <w:rPr>
          <w:rFonts w:ascii="Montserrat" w:eastAsia="Calibri" w:hAnsi="Montserrat" w:cs="Arial"/>
          <w:sz w:val="20"/>
          <w:szCs w:val="20"/>
          <w:lang w:eastAsia="es-MX"/>
        </w:rPr>
      </w:pPr>
    </w:p>
    <w:p w14:paraId="4FD51E0A" w14:textId="77777777" w:rsidR="00C9046D" w:rsidRDefault="00C9046D" w:rsidP="007841FF">
      <w:pPr>
        <w:spacing w:line="360" w:lineRule="auto"/>
        <w:jc w:val="both"/>
        <w:rPr>
          <w:rFonts w:ascii="Noto Sans" w:eastAsia="Calibri" w:hAnsi="Noto Sans" w:cs="Noto Sans"/>
          <w:sz w:val="20"/>
          <w:szCs w:val="20"/>
          <w:lang w:eastAsia="ar-SA"/>
        </w:rPr>
      </w:pPr>
    </w:p>
    <w:p w14:paraId="3DEE32CF" w14:textId="77777777" w:rsidR="00C9046D" w:rsidRDefault="00C9046D" w:rsidP="007841FF">
      <w:pPr>
        <w:spacing w:line="360" w:lineRule="auto"/>
        <w:jc w:val="both"/>
        <w:rPr>
          <w:rFonts w:ascii="Noto Sans" w:eastAsia="Calibri" w:hAnsi="Noto Sans" w:cs="Noto Sans"/>
          <w:sz w:val="20"/>
          <w:szCs w:val="20"/>
          <w:lang w:eastAsia="ar-SA"/>
        </w:rPr>
      </w:pPr>
    </w:p>
    <w:p w14:paraId="689D4B73" w14:textId="62C37226" w:rsidR="005E4709" w:rsidRPr="00637AE3" w:rsidRDefault="00BC7F6F" w:rsidP="007841FF">
      <w:pPr>
        <w:spacing w:line="360" w:lineRule="auto"/>
        <w:jc w:val="both"/>
        <w:rPr>
          <w:rFonts w:ascii="Noto Sans" w:eastAsia="Calibri" w:hAnsi="Noto Sans" w:cs="Noto Sans"/>
          <w:sz w:val="20"/>
          <w:szCs w:val="20"/>
          <w:lang w:eastAsia="ar-SA"/>
        </w:rPr>
      </w:pPr>
      <w:r w:rsidRPr="00637AE3">
        <w:rPr>
          <w:rFonts w:ascii="Noto Sans" w:eastAsia="Calibri" w:hAnsi="Noto Sans" w:cs="Noto Sans"/>
          <w:sz w:val="20"/>
          <w:szCs w:val="20"/>
          <w:lang w:eastAsia="ar-SA"/>
        </w:rPr>
        <w:t>P</w:t>
      </w:r>
      <w:r w:rsidR="00AA1954" w:rsidRPr="00637AE3">
        <w:rPr>
          <w:rFonts w:ascii="Noto Sans" w:eastAsia="Calibri" w:hAnsi="Noto Sans" w:cs="Noto Sans"/>
          <w:sz w:val="20"/>
          <w:szCs w:val="20"/>
          <w:lang w:eastAsia="ar-SA"/>
        </w:rPr>
        <w:t xml:space="preserve">ara </w:t>
      </w:r>
      <w:r w:rsidR="005E4709" w:rsidRPr="00637AE3">
        <w:rPr>
          <w:rFonts w:ascii="Noto Sans" w:eastAsia="Calibri" w:hAnsi="Noto Sans" w:cs="Noto Sans"/>
          <w:sz w:val="20"/>
          <w:szCs w:val="20"/>
          <w:lang w:eastAsia="ar-SA"/>
        </w:rPr>
        <w:t xml:space="preserve">participar en la Licitación </w:t>
      </w:r>
      <w:r w:rsidR="00A478F6" w:rsidRPr="00637AE3">
        <w:rPr>
          <w:rFonts w:ascii="Noto Sans" w:eastAsia="Calibri" w:hAnsi="Noto Sans" w:cs="Noto Sans"/>
          <w:sz w:val="20"/>
          <w:szCs w:val="20"/>
          <w:lang w:eastAsia="ar-SA"/>
        </w:rPr>
        <w:t>Pública Electrónica</w:t>
      </w:r>
      <w:r w:rsidR="00634D56" w:rsidRPr="00637AE3">
        <w:rPr>
          <w:rFonts w:ascii="Noto Sans" w:eastAsia="Calibri" w:hAnsi="Noto Sans" w:cs="Noto Sans"/>
          <w:sz w:val="20"/>
          <w:szCs w:val="20"/>
          <w:lang w:eastAsia="ar-SA"/>
        </w:rPr>
        <w:t xml:space="preserve"> </w:t>
      </w:r>
      <w:r w:rsidR="002B3BBB" w:rsidRPr="00637AE3">
        <w:rPr>
          <w:rFonts w:ascii="Noto Sans" w:eastAsia="Calibri" w:hAnsi="Noto Sans" w:cs="Noto Sans"/>
          <w:sz w:val="20"/>
          <w:szCs w:val="20"/>
          <w:lang w:eastAsia="ar-SA"/>
        </w:rPr>
        <w:t>Intern</w:t>
      </w:r>
      <w:r w:rsidR="009B36A5" w:rsidRPr="00637AE3">
        <w:rPr>
          <w:rFonts w:ascii="Noto Sans" w:eastAsia="Calibri" w:hAnsi="Noto Sans" w:cs="Noto Sans"/>
          <w:sz w:val="20"/>
          <w:szCs w:val="20"/>
          <w:lang w:eastAsia="ar-SA"/>
        </w:rPr>
        <w:t xml:space="preserve">acional </w:t>
      </w:r>
      <w:r w:rsidR="005E4709" w:rsidRPr="00637AE3">
        <w:rPr>
          <w:rFonts w:ascii="Noto Sans" w:eastAsia="Calibri" w:hAnsi="Noto Sans" w:cs="Noto Sans"/>
          <w:sz w:val="20"/>
          <w:szCs w:val="20"/>
          <w:lang w:eastAsia="ar-SA"/>
        </w:rPr>
        <w:t xml:space="preserve">número </w:t>
      </w:r>
      <w:r w:rsidR="0025234F">
        <w:rPr>
          <w:rFonts w:ascii="Noto Sans" w:eastAsia="Calibri" w:hAnsi="Noto Sans" w:cs="Noto Sans"/>
          <w:b/>
          <w:sz w:val="20"/>
          <w:szCs w:val="20"/>
          <w:lang w:eastAsia="ar-SA"/>
        </w:rPr>
        <w:t>LA</w:t>
      </w:r>
      <w:r w:rsidR="003F5B8E" w:rsidRPr="00637AE3">
        <w:rPr>
          <w:rFonts w:ascii="Noto Sans" w:eastAsia="Calibri" w:hAnsi="Noto Sans" w:cs="Noto Sans"/>
          <w:b/>
          <w:sz w:val="20"/>
          <w:szCs w:val="20"/>
          <w:lang w:eastAsia="ar-SA"/>
        </w:rPr>
        <w:t>-</w:t>
      </w:r>
      <w:r w:rsidR="0058185D" w:rsidRPr="00637AE3">
        <w:rPr>
          <w:rFonts w:ascii="Noto Sans" w:eastAsia="Calibri" w:hAnsi="Noto Sans" w:cs="Noto Sans"/>
          <w:b/>
          <w:sz w:val="20"/>
          <w:szCs w:val="20"/>
          <w:lang w:eastAsia="ar-SA"/>
        </w:rPr>
        <w:t>50-GYR-050GYR027-</w:t>
      </w:r>
      <w:r w:rsidR="007841FF" w:rsidRPr="00637AE3">
        <w:rPr>
          <w:rFonts w:ascii="Noto Sans" w:eastAsia="Calibri" w:hAnsi="Noto Sans" w:cs="Noto Sans"/>
          <w:b/>
          <w:sz w:val="20"/>
          <w:szCs w:val="20"/>
          <w:lang w:eastAsia="ar-SA"/>
        </w:rPr>
        <w:t>N</w:t>
      </w:r>
      <w:r w:rsidR="00BD5B1E" w:rsidRPr="00637AE3">
        <w:rPr>
          <w:rFonts w:ascii="Noto Sans" w:eastAsia="Calibri" w:hAnsi="Noto Sans" w:cs="Noto Sans"/>
          <w:b/>
          <w:sz w:val="20"/>
          <w:szCs w:val="20"/>
          <w:lang w:eastAsia="ar-SA"/>
        </w:rPr>
        <w:t>-</w:t>
      </w:r>
      <w:r w:rsidR="0025234F">
        <w:rPr>
          <w:rFonts w:ascii="Noto Sans" w:eastAsia="Calibri" w:hAnsi="Noto Sans" w:cs="Noto Sans"/>
          <w:b/>
          <w:sz w:val="20"/>
          <w:szCs w:val="20"/>
          <w:lang w:eastAsia="ar-SA"/>
        </w:rPr>
        <w:t>97</w:t>
      </w:r>
      <w:r w:rsidR="0058185D" w:rsidRPr="00637AE3">
        <w:rPr>
          <w:rFonts w:ascii="Noto Sans" w:eastAsia="Calibri" w:hAnsi="Noto Sans" w:cs="Noto Sans"/>
          <w:b/>
          <w:sz w:val="20"/>
          <w:szCs w:val="20"/>
          <w:lang w:eastAsia="ar-SA"/>
        </w:rPr>
        <w:t>-202</w:t>
      </w:r>
      <w:r w:rsidR="00E526C9" w:rsidRPr="00637AE3">
        <w:rPr>
          <w:rFonts w:ascii="Noto Sans" w:eastAsia="Calibri" w:hAnsi="Noto Sans" w:cs="Noto Sans"/>
          <w:b/>
          <w:sz w:val="20"/>
          <w:szCs w:val="20"/>
          <w:lang w:eastAsia="ar-SA"/>
        </w:rPr>
        <w:t>6</w:t>
      </w:r>
      <w:r w:rsidR="005E4709" w:rsidRPr="00637AE3">
        <w:rPr>
          <w:rFonts w:ascii="Noto Sans" w:eastAsia="Calibri" w:hAnsi="Noto Sans" w:cs="Noto Sans"/>
          <w:b/>
          <w:sz w:val="20"/>
          <w:szCs w:val="20"/>
          <w:lang w:eastAsia="ar-SA"/>
        </w:rPr>
        <w:t xml:space="preserve"> </w:t>
      </w:r>
      <w:r w:rsidR="005E4709" w:rsidRPr="00637AE3">
        <w:rPr>
          <w:rFonts w:ascii="Noto Sans" w:eastAsia="Calibri" w:hAnsi="Noto Sans" w:cs="Noto Sans"/>
          <w:sz w:val="20"/>
          <w:szCs w:val="20"/>
          <w:lang w:eastAsia="ar-SA"/>
        </w:rPr>
        <w:t xml:space="preserve">para la contratación </w:t>
      </w:r>
      <w:r w:rsidR="00A478F6" w:rsidRPr="00637AE3">
        <w:rPr>
          <w:rFonts w:ascii="Noto Sans" w:eastAsia="Calibri" w:hAnsi="Noto Sans" w:cs="Noto Sans"/>
          <w:sz w:val="20"/>
          <w:szCs w:val="20"/>
          <w:lang w:eastAsia="ar-SA"/>
        </w:rPr>
        <w:t xml:space="preserve">del </w:t>
      </w:r>
      <w:r w:rsidR="007841FF" w:rsidRPr="00637AE3">
        <w:rPr>
          <w:rFonts w:ascii="Noto Sans" w:eastAsia="Calibri" w:hAnsi="Noto Sans" w:cs="Noto Sans"/>
          <w:b/>
          <w:sz w:val="20"/>
          <w:szCs w:val="20"/>
          <w:lang w:eastAsia="ar-SA"/>
        </w:rPr>
        <w:t>CONTRATACIÓN DE SUMINISTRO DE CARTUCHOS DE TONER PARA EQUIPO DE IMPRESIÓN 2026</w:t>
      </w:r>
      <w:r w:rsidR="005775F6" w:rsidRPr="00637AE3">
        <w:rPr>
          <w:rFonts w:ascii="Noto Sans" w:eastAsia="Calibri" w:hAnsi="Noto Sans" w:cs="Noto Sans"/>
          <w:sz w:val="20"/>
          <w:szCs w:val="20"/>
          <w:lang w:eastAsia="ar-SA"/>
        </w:rPr>
        <w:t xml:space="preserve">, </w:t>
      </w:r>
      <w:r w:rsidR="005E4709" w:rsidRPr="00637AE3">
        <w:rPr>
          <w:rFonts w:ascii="Noto Sans" w:eastAsia="Calibri" w:hAnsi="Noto Sans" w:cs="Noto Sans"/>
          <w:sz w:val="20"/>
          <w:szCs w:val="20"/>
          <w:lang w:eastAsia="ar-SA"/>
        </w:rPr>
        <w:t>bajo los siguientes:</w:t>
      </w:r>
    </w:p>
    <w:p w14:paraId="75646014" w14:textId="77777777" w:rsidR="009B31C8" w:rsidRPr="00445349" w:rsidRDefault="009B31C8" w:rsidP="003F491F">
      <w:pPr>
        <w:spacing w:line="360" w:lineRule="auto"/>
        <w:ind w:left="900" w:hanging="900"/>
        <w:rPr>
          <w:rFonts w:ascii="Montserrat" w:hAnsi="Montserrat" w:cs="Arial"/>
          <w:spacing w:val="4"/>
          <w:sz w:val="20"/>
          <w:szCs w:val="20"/>
        </w:rPr>
      </w:pPr>
    </w:p>
    <w:p w14:paraId="0E06DB99" w14:textId="77777777" w:rsidR="002C0008" w:rsidRDefault="002C0008" w:rsidP="003F491F">
      <w:pPr>
        <w:spacing w:line="360" w:lineRule="auto"/>
        <w:jc w:val="center"/>
        <w:rPr>
          <w:rFonts w:ascii="Montserrat" w:hAnsi="Montserrat" w:cs="Arial"/>
          <w:b/>
          <w:sz w:val="20"/>
          <w:szCs w:val="20"/>
        </w:rPr>
      </w:pPr>
      <w:bookmarkStart w:id="18" w:name="_Toc368043448"/>
      <w:bookmarkStart w:id="19" w:name="_Toc368043522"/>
      <w:bookmarkStart w:id="20" w:name="_Toc368054986"/>
      <w:bookmarkStart w:id="21" w:name="_Toc368650756"/>
      <w:bookmarkStart w:id="22" w:name="_Toc369008310"/>
      <w:bookmarkStart w:id="23" w:name="_Toc393217951"/>
      <w:bookmarkStart w:id="24" w:name="_Toc405972055"/>
      <w:bookmarkStart w:id="25" w:name="_Toc405973745"/>
      <w:bookmarkStart w:id="26" w:name="_Toc405974308"/>
      <w:bookmarkStart w:id="27" w:name="_Toc405974528"/>
      <w:bookmarkStart w:id="28" w:name="_Toc433116488"/>
    </w:p>
    <w:p w14:paraId="36F21867" w14:textId="77777777" w:rsidR="002C0008" w:rsidRDefault="002C0008" w:rsidP="003F491F">
      <w:pPr>
        <w:spacing w:line="360" w:lineRule="auto"/>
        <w:jc w:val="center"/>
        <w:rPr>
          <w:rFonts w:ascii="Montserrat" w:hAnsi="Montserrat" w:cs="Arial"/>
          <w:b/>
          <w:sz w:val="20"/>
          <w:szCs w:val="20"/>
        </w:rPr>
      </w:pPr>
    </w:p>
    <w:p w14:paraId="6B1D7F65" w14:textId="77777777" w:rsidR="002C0008" w:rsidRDefault="002C0008" w:rsidP="003F491F">
      <w:pPr>
        <w:spacing w:line="360" w:lineRule="auto"/>
        <w:jc w:val="center"/>
        <w:rPr>
          <w:rFonts w:ascii="Montserrat" w:hAnsi="Montserrat" w:cs="Arial"/>
          <w:b/>
          <w:sz w:val="20"/>
          <w:szCs w:val="20"/>
        </w:rPr>
      </w:pPr>
    </w:p>
    <w:p w14:paraId="3E857759" w14:textId="77777777" w:rsidR="002C0008" w:rsidRDefault="002C0008" w:rsidP="003F491F">
      <w:pPr>
        <w:spacing w:line="360" w:lineRule="auto"/>
        <w:jc w:val="center"/>
        <w:rPr>
          <w:rFonts w:ascii="Montserrat" w:hAnsi="Montserrat" w:cs="Arial"/>
          <w:b/>
          <w:sz w:val="20"/>
          <w:szCs w:val="20"/>
        </w:rPr>
      </w:pPr>
    </w:p>
    <w:p w14:paraId="3CC44688" w14:textId="77777777" w:rsidR="002C0008" w:rsidRDefault="002C0008" w:rsidP="003F491F">
      <w:pPr>
        <w:spacing w:line="360" w:lineRule="auto"/>
        <w:jc w:val="center"/>
        <w:rPr>
          <w:rFonts w:ascii="Montserrat" w:hAnsi="Montserrat" w:cs="Arial"/>
          <w:b/>
          <w:sz w:val="20"/>
          <w:szCs w:val="20"/>
        </w:rPr>
      </w:pPr>
    </w:p>
    <w:p w14:paraId="3B91549F" w14:textId="77777777" w:rsidR="002C0008" w:rsidRDefault="002C0008" w:rsidP="003F491F">
      <w:pPr>
        <w:spacing w:line="360" w:lineRule="auto"/>
        <w:jc w:val="center"/>
        <w:rPr>
          <w:rFonts w:ascii="Montserrat" w:hAnsi="Montserrat" w:cs="Arial"/>
          <w:b/>
          <w:sz w:val="20"/>
          <w:szCs w:val="20"/>
        </w:rPr>
      </w:pPr>
    </w:p>
    <w:p w14:paraId="24551D5A" w14:textId="77777777" w:rsidR="002C0008" w:rsidRDefault="002C0008" w:rsidP="003F491F">
      <w:pPr>
        <w:spacing w:line="360" w:lineRule="auto"/>
        <w:jc w:val="center"/>
        <w:rPr>
          <w:rFonts w:ascii="Montserrat" w:hAnsi="Montserrat" w:cs="Arial"/>
          <w:b/>
          <w:sz w:val="20"/>
          <w:szCs w:val="20"/>
        </w:rPr>
      </w:pPr>
    </w:p>
    <w:p w14:paraId="26C6CF49" w14:textId="51682B62" w:rsidR="008F6777" w:rsidRPr="00637AE3" w:rsidRDefault="005E4709" w:rsidP="003F491F">
      <w:pPr>
        <w:spacing w:line="360" w:lineRule="auto"/>
        <w:jc w:val="center"/>
        <w:rPr>
          <w:rFonts w:ascii="Noto Sans" w:eastAsia="Calibri" w:hAnsi="Noto Sans" w:cs="Noto Sans"/>
          <w:b/>
          <w:sz w:val="20"/>
          <w:szCs w:val="20"/>
          <w:lang w:eastAsia="ar-SA"/>
        </w:rPr>
      </w:pPr>
      <w:r w:rsidRPr="00637AE3">
        <w:rPr>
          <w:rFonts w:ascii="Noto Sans" w:eastAsia="Calibri" w:hAnsi="Noto Sans" w:cs="Noto Sans"/>
          <w:b/>
          <w:sz w:val="20"/>
          <w:szCs w:val="20"/>
          <w:lang w:eastAsia="ar-SA"/>
        </w:rPr>
        <w:t>REQUISITOS DE PARTICIPACIÓN:</w:t>
      </w:r>
      <w:bookmarkEnd w:id="18"/>
      <w:bookmarkEnd w:id="19"/>
      <w:bookmarkEnd w:id="20"/>
      <w:bookmarkEnd w:id="21"/>
      <w:bookmarkEnd w:id="22"/>
      <w:bookmarkEnd w:id="23"/>
      <w:bookmarkEnd w:id="24"/>
      <w:bookmarkEnd w:id="25"/>
      <w:bookmarkEnd w:id="26"/>
      <w:bookmarkEnd w:id="27"/>
      <w:bookmarkEnd w:id="28"/>
      <w:r w:rsidR="008F6777" w:rsidRPr="00637AE3">
        <w:rPr>
          <w:rFonts w:ascii="Noto Sans" w:eastAsia="Calibri" w:hAnsi="Noto Sans" w:cs="Noto Sans"/>
          <w:b/>
          <w:sz w:val="20"/>
          <w:szCs w:val="20"/>
          <w:lang w:eastAsia="ar-SA"/>
        </w:rPr>
        <w:br w:type="page"/>
      </w:r>
    </w:p>
    <w:p w14:paraId="340AEC47" w14:textId="77777777" w:rsidR="008F6777" w:rsidRPr="00111B25" w:rsidRDefault="008F6777" w:rsidP="003F491F">
      <w:pPr>
        <w:suppressAutoHyphens/>
        <w:ind w:left="-284" w:right="49"/>
        <w:jc w:val="center"/>
        <w:rPr>
          <w:rFonts w:eastAsia="Times New Roman" w:cstheme="minorHAnsi"/>
          <w:b/>
          <w:bCs/>
          <w:sz w:val="20"/>
          <w:szCs w:val="20"/>
          <w:lang w:val="es-ES_tradnl" w:eastAsia="ar-SA"/>
        </w:rPr>
      </w:pPr>
      <w:r w:rsidRPr="00111B25">
        <w:rPr>
          <w:rFonts w:eastAsia="Times New Roman" w:cstheme="minorHAnsi"/>
          <w:b/>
          <w:bCs/>
          <w:sz w:val="20"/>
          <w:szCs w:val="20"/>
          <w:lang w:val="es-ES_tradnl" w:eastAsia="ar-SA"/>
        </w:rPr>
        <w:lastRenderedPageBreak/>
        <w:t xml:space="preserve">ÍNDICE </w:t>
      </w:r>
    </w:p>
    <w:p w14:paraId="22172195" w14:textId="77777777" w:rsidR="008F6777" w:rsidRPr="00445349" w:rsidRDefault="008F6777" w:rsidP="003F491F">
      <w:pPr>
        <w:tabs>
          <w:tab w:val="left" w:pos="5877"/>
        </w:tabs>
        <w:suppressAutoHyphens/>
        <w:ind w:left="-284" w:right="49"/>
        <w:rPr>
          <w:rFonts w:ascii="Montserrat" w:eastAsia="Times New Roman" w:hAnsi="Montserrat" w:cs="Arial"/>
          <w:b/>
          <w:sz w:val="20"/>
          <w:szCs w:val="20"/>
          <w:lang w:val="es-ES_tradnl" w:eastAsia="ar-SA"/>
        </w:rPr>
      </w:pPr>
      <w:r w:rsidRPr="00445349">
        <w:rPr>
          <w:rFonts w:ascii="Montserrat" w:eastAsia="Times New Roman" w:hAnsi="Montserrat" w:cs="Arial"/>
          <w:b/>
          <w:sz w:val="20"/>
          <w:szCs w:val="20"/>
          <w:lang w:val="es-ES_tradnl" w:eastAsia="ar-SA"/>
        </w:rPr>
        <w:tab/>
      </w:r>
    </w:p>
    <w:tbl>
      <w:tblPr>
        <w:tblStyle w:val="Tablaconcuadrcula"/>
        <w:tblW w:w="0" w:type="auto"/>
        <w:tblLook w:val="04A0" w:firstRow="1" w:lastRow="0" w:firstColumn="1" w:lastColumn="0" w:noHBand="0" w:noVBand="1"/>
      </w:tblPr>
      <w:tblGrid>
        <w:gridCol w:w="8359"/>
        <w:gridCol w:w="986"/>
      </w:tblGrid>
      <w:tr w:rsidR="00BA7FB8" w:rsidRPr="00F60FAE" w14:paraId="57A73339" w14:textId="77777777" w:rsidTr="006760F6">
        <w:tc>
          <w:tcPr>
            <w:tcW w:w="8359" w:type="dxa"/>
          </w:tcPr>
          <w:p w14:paraId="0D6504B0" w14:textId="16826FF9" w:rsidR="00BA7FB8" w:rsidRPr="00F60FAE" w:rsidRDefault="008F6777" w:rsidP="00941DDB">
            <w:pPr>
              <w:spacing w:line="360" w:lineRule="auto"/>
              <w:rPr>
                <w:rFonts w:ascii="Noto Sans" w:hAnsi="Noto Sans" w:cs="Noto Sans"/>
                <w:b/>
                <w:bCs/>
                <w:sz w:val="18"/>
                <w:szCs w:val="18"/>
              </w:rPr>
            </w:pPr>
            <w:r w:rsidRPr="00F60FAE">
              <w:rPr>
                <w:rFonts w:ascii="Noto Sans" w:hAnsi="Noto Sans" w:cs="Noto Sans"/>
                <w:bCs/>
                <w:caps/>
                <w:sz w:val="18"/>
                <w:szCs w:val="18"/>
              </w:rPr>
              <w:br w:type="page"/>
            </w:r>
            <w:r w:rsidR="00BA7FB8" w:rsidRPr="00F60FAE">
              <w:rPr>
                <w:rFonts w:ascii="Noto Sans" w:hAnsi="Noto Sans" w:cs="Noto Sans"/>
                <w:b/>
                <w:bCs/>
                <w:sz w:val="18"/>
                <w:szCs w:val="18"/>
              </w:rPr>
              <w:t>GLOSARIO DE TÉRMINOS</w:t>
            </w:r>
          </w:p>
        </w:tc>
        <w:tc>
          <w:tcPr>
            <w:tcW w:w="986" w:type="dxa"/>
          </w:tcPr>
          <w:p w14:paraId="77717BCC" w14:textId="77777777" w:rsidR="00BA7FB8" w:rsidRPr="00F60FAE" w:rsidRDefault="00BA7FB8" w:rsidP="00941DDB">
            <w:pPr>
              <w:spacing w:line="360" w:lineRule="auto"/>
              <w:jc w:val="center"/>
              <w:rPr>
                <w:rFonts w:ascii="Noto Sans" w:hAnsi="Noto Sans" w:cs="Noto Sans"/>
                <w:sz w:val="18"/>
                <w:szCs w:val="18"/>
              </w:rPr>
            </w:pPr>
            <w:r w:rsidRPr="00F60FAE">
              <w:rPr>
                <w:rFonts w:ascii="Noto Sans" w:hAnsi="Noto Sans" w:cs="Noto Sans"/>
                <w:sz w:val="18"/>
                <w:szCs w:val="18"/>
              </w:rPr>
              <w:t>9</w:t>
            </w:r>
          </w:p>
        </w:tc>
      </w:tr>
      <w:tr w:rsidR="00BA7FB8" w:rsidRPr="00F60FAE" w14:paraId="4EA385EF" w14:textId="77777777" w:rsidTr="006760F6">
        <w:tc>
          <w:tcPr>
            <w:tcW w:w="8359" w:type="dxa"/>
          </w:tcPr>
          <w:p w14:paraId="4465041F" w14:textId="77777777" w:rsidR="00BA7FB8" w:rsidRPr="00F60FAE" w:rsidRDefault="007F6617" w:rsidP="000C5890">
            <w:pPr>
              <w:pStyle w:val="Prrafodelista"/>
              <w:numPr>
                <w:ilvl w:val="0"/>
                <w:numId w:val="46"/>
              </w:numPr>
              <w:spacing w:line="360" w:lineRule="auto"/>
              <w:contextualSpacing/>
              <w:rPr>
                <w:rFonts w:ascii="Noto Sans" w:hAnsi="Noto Sans" w:cs="Noto Sans"/>
                <w:sz w:val="18"/>
                <w:szCs w:val="18"/>
              </w:rPr>
            </w:pPr>
            <w:hyperlink w:anchor="_Toc203404000" w:history="1">
              <w:r w:rsidR="00BA7FB8" w:rsidRPr="00F60FAE">
                <w:rPr>
                  <w:rFonts w:ascii="Noto Sans" w:hAnsi="Noto Sans" w:cs="Noto Sans"/>
                  <w:sz w:val="18"/>
                  <w:szCs w:val="18"/>
                </w:rPr>
                <w:t>DATOS GENERALES DE IDENTIFICACIÓN DE LA LICITACIÓN PÚBLICA.</w:t>
              </w:r>
              <w:r w:rsidR="00BA7FB8" w:rsidRPr="00F60FAE">
                <w:rPr>
                  <w:rFonts w:ascii="Noto Sans" w:hAnsi="Noto Sans" w:cs="Noto Sans"/>
                  <w:webHidden/>
                  <w:sz w:val="18"/>
                  <w:szCs w:val="18"/>
                </w:rPr>
                <w:tab/>
              </w:r>
            </w:hyperlink>
          </w:p>
        </w:tc>
        <w:tc>
          <w:tcPr>
            <w:tcW w:w="986" w:type="dxa"/>
          </w:tcPr>
          <w:p w14:paraId="725C011C" w14:textId="77777777" w:rsidR="00BA7FB8" w:rsidRPr="00F60FAE" w:rsidRDefault="00BA7FB8" w:rsidP="00941DDB">
            <w:pPr>
              <w:spacing w:line="360" w:lineRule="auto"/>
              <w:jc w:val="center"/>
              <w:rPr>
                <w:rFonts w:ascii="Noto Sans" w:hAnsi="Noto Sans" w:cs="Noto Sans"/>
                <w:sz w:val="18"/>
                <w:szCs w:val="18"/>
              </w:rPr>
            </w:pPr>
            <w:r w:rsidRPr="00F60FAE">
              <w:rPr>
                <w:rFonts w:ascii="Noto Sans" w:hAnsi="Noto Sans" w:cs="Noto Sans"/>
                <w:sz w:val="18"/>
                <w:szCs w:val="18"/>
              </w:rPr>
              <w:t>13</w:t>
            </w:r>
          </w:p>
        </w:tc>
      </w:tr>
      <w:tr w:rsidR="00BA7FB8" w:rsidRPr="00F60FAE" w14:paraId="2238F8D2" w14:textId="77777777" w:rsidTr="006760F6">
        <w:tc>
          <w:tcPr>
            <w:tcW w:w="8359" w:type="dxa"/>
          </w:tcPr>
          <w:p w14:paraId="7255F7EA" w14:textId="77777777" w:rsidR="00BA7FB8" w:rsidRPr="00F60FAE" w:rsidRDefault="007F6617" w:rsidP="00941DDB">
            <w:pPr>
              <w:spacing w:line="360" w:lineRule="auto"/>
              <w:rPr>
                <w:rFonts w:ascii="Noto Sans" w:hAnsi="Noto Sans" w:cs="Noto Sans"/>
                <w:sz w:val="18"/>
                <w:szCs w:val="18"/>
              </w:rPr>
            </w:pPr>
            <w:hyperlink w:anchor="_Toc203404001" w:history="1">
              <w:r w:rsidR="00BA7FB8" w:rsidRPr="00F60FAE">
                <w:rPr>
                  <w:rFonts w:ascii="Noto Sans" w:hAnsi="Noto Sans" w:cs="Noto Sans"/>
                  <w:sz w:val="18"/>
                  <w:szCs w:val="18"/>
                </w:rPr>
                <w:t>1.1. MEDIO QUE UTILIZARÁ LA LICITACIÓN PÚBLICA Y CARÁCTER DE LA MISMA.</w:t>
              </w:r>
              <w:r w:rsidR="00BA7FB8" w:rsidRPr="00F60FAE">
                <w:rPr>
                  <w:rFonts w:ascii="Noto Sans" w:hAnsi="Noto Sans" w:cs="Noto Sans"/>
                  <w:webHidden/>
                  <w:sz w:val="18"/>
                  <w:szCs w:val="18"/>
                </w:rPr>
                <w:tab/>
              </w:r>
            </w:hyperlink>
          </w:p>
        </w:tc>
        <w:tc>
          <w:tcPr>
            <w:tcW w:w="986" w:type="dxa"/>
          </w:tcPr>
          <w:p w14:paraId="6714C0E5" w14:textId="77777777" w:rsidR="00BA7FB8" w:rsidRPr="00F60FAE" w:rsidRDefault="00BA7FB8" w:rsidP="00941DDB">
            <w:pPr>
              <w:spacing w:line="360" w:lineRule="auto"/>
              <w:jc w:val="center"/>
              <w:rPr>
                <w:rFonts w:ascii="Noto Sans" w:hAnsi="Noto Sans" w:cs="Noto Sans"/>
                <w:sz w:val="18"/>
                <w:szCs w:val="18"/>
              </w:rPr>
            </w:pPr>
            <w:r w:rsidRPr="00F60FAE">
              <w:rPr>
                <w:rFonts w:ascii="Noto Sans" w:hAnsi="Noto Sans" w:cs="Noto Sans"/>
                <w:sz w:val="18"/>
                <w:szCs w:val="18"/>
              </w:rPr>
              <w:t>13</w:t>
            </w:r>
          </w:p>
        </w:tc>
      </w:tr>
      <w:tr w:rsidR="00BA7FB8" w:rsidRPr="00F60FAE" w14:paraId="5FFA1411" w14:textId="77777777" w:rsidTr="006760F6">
        <w:tc>
          <w:tcPr>
            <w:tcW w:w="8359" w:type="dxa"/>
          </w:tcPr>
          <w:p w14:paraId="7EAE4BC7" w14:textId="77777777" w:rsidR="00BA7FB8" w:rsidRPr="00F60FAE" w:rsidRDefault="007F6617" w:rsidP="00941DDB">
            <w:pPr>
              <w:spacing w:line="360" w:lineRule="auto"/>
              <w:rPr>
                <w:rFonts w:ascii="Noto Sans" w:hAnsi="Noto Sans" w:cs="Noto Sans"/>
                <w:sz w:val="18"/>
                <w:szCs w:val="18"/>
              </w:rPr>
            </w:pPr>
            <w:hyperlink w:anchor="_Toc203404002" w:history="1">
              <w:r w:rsidR="00BA7FB8" w:rsidRPr="00F60FAE">
                <w:rPr>
                  <w:rFonts w:ascii="Noto Sans" w:hAnsi="Noto Sans" w:cs="Noto Sans"/>
                  <w:sz w:val="18"/>
                  <w:szCs w:val="18"/>
                </w:rPr>
                <w:t>1.2. NÚMERO DE IDENTIFICACIÓN DE LA CONVOCATORIA A LA LICITACIÓN PÚBLICA ASIGNADO POR COMPRAS MX.</w:t>
              </w:r>
            </w:hyperlink>
            <w:r w:rsidR="00BA7FB8" w:rsidRPr="00F60FAE">
              <w:rPr>
                <w:rFonts w:ascii="Noto Sans" w:hAnsi="Noto Sans" w:cs="Noto Sans"/>
                <w:sz w:val="18"/>
                <w:szCs w:val="18"/>
              </w:rPr>
              <w:t xml:space="preserve"> </w:t>
            </w:r>
          </w:p>
        </w:tc>
        <w:tc>
          <w:tcPr>
            <w:tcW w:w="986" w:type="dxa"/>
          </w:tcPr>
          <w:p w14:paraId="7F9E1A09" w14:textId="3679270B" w:rsidR="00BA7FB8" w:rsidRPr="00F60FAE" w:rsidRDefault="00BA7FB8" w:rsidP="00941DDB">
            <w:pPr>
              <w:spacing w:line="360" w:lineRule="auto"/>
              <w:jc w:val="center"/>
              <w:rPr>
                <w:rFonts w:ascii="Noto Sans" w:hAnsi="Noto Sans" w:cs="Noto Sans"/>
                <w:sz w:val="18"/>
                <w:szCs w:val="18"/>
              </w:rPr>
            </w:pPr>
            <w:r w:rsidRPr="00F60FAE">
              <w:rPr>
                <w:rFonts w:ascii="Noto Sans" w:hAnsi="Noto Sans" w:cs="Noto Sans"/>
                <w:sz w:val="18"/>
                <w:szCs w:val="18"/>
              </w:rPr>
              <w:t>1</w:t>
            </w:r>
            <w:r w:rsidR="00993EAD" w:rsidRPr="00F60FAE">
              <w:rPr>
                <w:rFonts w:ascii="Noto Sans" w:hAnsi="Noto Sans" w:cs="Noto Sans"/>
                <w:sz w:val="18"/>
                <w:szCs w:val="18"/>
              </w:rPr>
              <w:t>2</w:t>
            </w:r>
          </w:p>
          <w:p w14:paraId="6F59B823" w14:textId="77777777" w:rsidR="00BA7FB8" w:rsidRPr="00F60FAE" w:rsidRDefault="00BA7FB8" w:rsidP="00941DDB">
            <w:pPr>
              <w:spacing w:line="360" w:lineRule="auto"/>
              <w:jc w:val="center"/>
              <w:rPr>
                <w:rFonts w:ascii="Noto Sans" w:hAnsi="Noto Sans" w:cs="Noto Sans"/>
                <w:sz w:val="18"/>
                <w:szCs w:val="18"/>
              </w:rPr>
            </w:pPr>
          </w:p>
        </w:tc>
      </w:tr>
      <w:tr w:rsidR="00BA7FB8" w:rsidRPr="00F60FAE" w14:paraId="709AC85F" w14:textId="77777777" w:rsidTr="006760F6">
        <w:tc>
          <w:tcPr>
            <w:tcW w:w="8359" w:type="dxa"/>
          </w:tcPr>
          <w:p w14:paraId="17E0CC09" w14:textId="77777777" w:rsidR="00BA7FB8" w:rsidRPr="00F60FAE" w:rsidRDefault="007F6617" w:rsidP="00941DDB">
            <w:pPr>
              <w:spacing w:line="360" w:lineRule="auto"/>
              <w:rPr>
                <w:rFonts w:ascii="Noto Sans" w:hAnsi="Noto Sans" w:cs="Noto Sans"/>
                <w:sz w:val="18"/>
                <w:szCs w:val="18"/>
              </w:rPr>
            </w:pPr>
            <w:hyperlink w:anchor="_Toc203404003" w:history="1">
              <w:r w:rsidR="00BA7FB8" w:rsidRPr="00F60FAE">
                <w:rPr>
                  <w:rFonts w:ascii="Noto Sans" w:hAnsi="Noto Sans" w:cs="Noto Sans"/>
                  <w:sz w:val="18"/>
                  <w:szCs w:val="18"/>
                </w:rPr>
                <w:t>1.3. IDIOMA EN EL QUE SE PRESENTARÁN LAS PROPOSICIONES.</w:t>
              </w:r>
              <w:r w:rsidR="00BA7FB8" w:rsidRPr="00F60FAE">
                <w:rPr>
                  <w:rFonts w:ascii="Noto Sans" w:hAnsi="Noto Sans" w:cs="Noto Sans"/>
                  <w:webHidden/>
                  <w:sz w:val="18"/>
                  <w:szCs w:val="18"/>
                </w:rPr>
                <w:tab/>
              </w:r>
            </w:hyperlink>
          </w:p>
        </w:tc>
        <w:tc>
          <w:tcPr>
            <w:tcW w:w="986" w:type="dxa"/>
          </w:tcPr>
          <w:p w14:paraId="2600326A" w14:textId="77777777" w:rsidR="00BA7FB8" w:rsidRPr="00F60FAE" w:rsidRDefault="00BA7FB8" w:rsidP="00941DDB">
            <w:pPr>
              <w:spacing w:line="360" w:lineRule="auto"/>
              <w:jc w:val="center"/>
              <w:rPr>
                <w:rFonts w:ascii="Noto Sans" w:hAnsi="Noto Sans" w:cs="Noto Sans"/>
                <w:sz w:val="18"/>
                <w:szCs w:val="18"/>
              </w:rPr>
            </w:pPr>
            <w:r w:rsidRPr="00F60FAE">
              <w:rPr>
                <w:rFonts w:ascii="Noto Sans" w:hAnsi="Noto Sans" w:cs="Noto Sans"/>
                <w:sz w:val="18"/>
                <w:szCs w:val="18"/>
              </w:rPr>
              <w:t>14</w:t>
            </w:r>
          </w:p>
        </w:tc>
      </w:tr>
      <w:tr w:rsidR="00BA7FB8" w:rsidRPr="00F60FAE" w14:paraId="6D4CB20C" w14:textId="77777777" w:rsidTr="006760F6">
        <w:tc>
          <w:tcPr>
            <w:tcW w:w="8359" w:type="dxa"/>
          </w:tcPr>
          <w:p w14:paraId="7D05E9BB" w14:textId="77777777" w:rsidR="00BA7FB8" w:rsidRPr="00F60FAE" w:rsidRDefault="007F6617" w:rsidP="00941DDB">
            <w:pPr>
              <w:spacing w:line="360" w:lineRule="auto"/>
              <w:rPr>
                <w:rFonts w:ascii="Noto Sans" w:hAnsi="Noto Sans" w:cs="Noto Sans"/>
                <w:sz w:val="18"/>
                <w:szCs w:val="18"/>
              </w:rPr>
            </w:pPr>
            <w:hyperlink w:anchor="_Toc203404004" w:history="1">
              <w:r w:rsidR="00BA7FB8" w:rsidRPr="00F60FAE">
                <w:rPr>
                  <w:rFonts w:ascii="Noto Sans" w:hAnsi="Noto Sans" w:cs="Noto Sans"/>
                  <w:sz w:val="18"/>
                  <w:szCs w:val="18"/>
                </w:rPr>
                <w:t>1.4. OBJETO DE LA CONTRATACIÓN.</w:t>
              </w:r>
              <w:r w:rsidR="00BA7FB8" w:rsidRPr="00F60FAE">
                <w:rPr>
                  <w:rFonts w:ascii="Noto Sans" w:hAnsi="Noto Sans" w:cs="Noto Sans"/>
                  <w:webHidden/>
                  <w:sz w:val="18"/>
                  <w:szCs w:val="18"/>
                </w:rPr>
                <w:tab/>
              </w:r>
            </w:hyperlink>
          </w:p>
        </w:tc>
        <w:tc>
          <w:tcPr>
            <w:tcW w:w="986" w:type="dxa"/>
          </w:tcPr>
          <w:p w14:paraId="66E4A9A3" w14:textId="77777777" w:rsidR="00BA7FB8" w:rsidRPr="00F60FAE" w:rsidRDefault="00BA7FB8" w:rsidP="00941DDB">
            <w:pPr>
              <w:spacing w:line="360" w:lineRule="auto"/>
              <w:jc w:val="center"/>
              <w:rPr>
                <w:rFonts w:ascii="Noto Sans" w:hAnsi="Noto Sans" w:cs="Noto Sans"/>
                <w:sz w:val="18"/>
                <w:szCs w:val="18"/>
              </w:rPr>
            </w:pPr>
            <w:r w:rsidRPr="00F60FAE">
              <w:rPr>
                <w:rFonts w:ascii="Noto Sans" w:hAnsi="Noto Sans" w:cs="Noto Sans"/>
                <w:sz w:val="18"/>
                <w:szCs w:val="18"/>
              </w:rPr>
              <w:t>14</w:t>
            </w:r>
          </w:p>
        </w:tc>
      </w:tr>
      <w:tr w:rsidR="00BA7FB8" w:rsidRPr="00F60FAE" w14:paraId="5E8057D6" w14:textId="77777777" w:rsidTr="006760F6">
        <w:tc>
          <w:tcPr>
            <w:tcW w:w="8359" w:type="dxa"/>
          </w:tcPr>
          <w:p w14:paraId="32575C6A" w14:textId="77777777" w:rsidR="00BA7FB8" w:rsidRPr="00F60FAE" w:rsidRDefault="007F6617" w:rsidP="00941DDB">
            <w:pPr>
              <w:spacing w:line="360" w:lineRule="auto"/>
              <w:rPr>
                <w:rFonts w:ascii="Noto Sans" w:hAnsi="Noto Sans" w:cs="Noto Sans"/>
                <w:sz w:val="18"/>
                <w:szCs w:val="18"/>
              </w:rPr>
            </w:pPr>
            <w:hyperlink w:anchor="_Toc203404005" w:history="1">
              <w:r w:rsidR="00BA7FB8" w:rsidRPr="00F60FAE">
                <w:rPr>
                  <w:rFonts w:ascii="Noto Sans" w:hAnsi="Noto Sans" w:cs="Noto Sans"/>
                  <w:sz w:val="18"/>
                  <w:szCs w:val="18"/>
                </w:rPr>
                <w:t>1.5. DISPONIBILIDAD PRESUPUESTARIA.</w:t>
              </w:r>
              <w:r w:rsidR="00BA7FB8" w:rsidRPr="00F60FAE">
                <w:rPr>
                  <w:rFonts w:ascii="Noto Sans" w:hAnsi="Noto Sans" w:cs="Noto Sans"/>
                  <w:webHidden/>
                  <w:sz w:val="18"/>
                  <w:szCs w:val="18"/>
                </w:rPr>
                <w:tab/>
              </w:r>
            </w:hyperlink>
          </w:p>
        </w:tc>
        <w:tc>
          <w:tcPr>
            <w:tcW w:w="986" w:type="dxa"/>
          </w:tcPr>
          <w:p w14:paraId="5C811144" w14:textId="77777777" w:rsidR="00BA7FB8" w:rsidRPr="00F60FAE" w:rsidRDefault="00BA7FB8" w:rsidP="00941DDB">
            <w:pPr>
              <w:spacing w:line="360" w:lineRule="auto"/>
              <w:jc w:val="center"/>
              <w:rPr>
                <w:rFonts w:ascii="Noto Sans" w:hAnsi="Noto Sans" w:cs="Noto Sans"/>
                <w:sz w:val="18"/>
                <w:szCs w:val="18"/>
              </w:rPr>
            </w:pPr>
            <w:r w:rsidRPr="00F60FAE">
              <w:rPr>
                <w:rFonts w:ascii="Noto Sans" w:hAnsi="Noto Sans" w:cs="Noto Sans"/>
                <w:sz w:val="18"/>
                <w:szCs w:val="18"/>
              </w:rPr>
              <w:t>14</w:t>
            </w:r>
          </w:p>
        </w:tc>
      </w:tr>
      <w:tr w:rsidR="00BA7FB8" w:rsidRPr="00F60FAE" w14:paraId="331EF0B5" w14:textId="77777777" w:rsidTr="006760F6">
        <w:tc>
          <w:tcPr>
            <w:tcW w:w="8359" w:type="dxa"/>
          </w:tcPr>
          <w:p w14:paraId="7CB6896D" w14:textId="77777777" w:rsidR="00BA7FB8" w:rsidRPr="00F60FAE" w:rsidRDefault="007F6617" w:rsidP="00941DDB">
            <w:pPr>
              <w:spacing w:line="360" w:lineRule="auto"/>
              <w:rPr>
                <w:rFonts w:ascii="Noto Sans" w:hAnsi="Noto Sans" w:cs="Noto Sans"/>
                <w:sz w:val="18"/>
                <w:szCs w:val="18"/>
              </w:rPr>
            </w:pPr>
            <w:hyperlink w:anchor="_Toc203404006" w:history="1">
              <w:r w:rsidR="00BA7FB8" w:rsidRPr="00F60FAE">
                <w:rPr>
                  <w:rFonts w:ascii="Noto Sans" w:hAnsi="Noto Sans" w:cs="Noto Sans"/>
                  <w:sz w:val="18"/>
                  <w:szCs w:val="18"/>
                </w:rPr>
                <w:t>1.6. DE LA FORMA DE ADJUDICACIÓN.</w:t>
              </w:r>
              <w:r w:rsidR="00BA7FB8" w:rsidRPr="00F60FAE">
                <w:rPr>
                  <w:rFonts w:ascii="Noto Sans" w:hAnsi="Noto Sans" w:cs="Noto Sans"/>
                  <w:webHidden/>
                  <w:sz w:val="18"/>
                  <w:szCs w:val="18"/>
                </w:rPr>
                <w:tab/>
              </w:r>
            </w:hyperlink>
          </w:p>
        </w:tc>
        <w:tc>
          <w:tcPr>
            <w:tcW w:w="986" w:type="dxa"/>
          </w:tcPr>
          <w:p w14:paraId="01C30EE4" w14:textId="77777777" w:rsidR="00BA7FB8" w:rsidRPr="00F60FAE" w:rsidRDefault="00BA7FB8" w:rsidP="00941DDB">
            <w:pPr>
              <w:spacing w:line="360" w:lineRule="auto"/>
              <w:jc w:val="center"/>
              <w:rPr>
                <w:rFonts w:ascii="Noto Sans" w:hAnsi="Noto Sans" w:cs="Noto Sans"/>
                <w:sz w:val="18"/>
                <w:szCs w:val="18"/>
              </w:rPr>
            </w:pPr>
            <w:r w:rsidRPr="00F60FAE">
              <w:rPr>
                <w:rFonts w:ascii="Noto Sans" w:hAnsi="Noto Sans" w:cs="Noto Sans"/>
                <w:sz w:val="18"/>
                <w:szCs w:val="18"/>
              </w:rPr>
              <w:t>14</w:t>
            </w:r>
          </w:p>
        </w:tc>
      </w:tr>
      <w:tr w:rsidR="00BA7FB8" w:rsidRPr="00F60FAE" w14:paraId="6E125FAF" w14:textId="77777777" w:rsidTr="006760F6">
        <w:tc>
          <w:tcPr>
            <w:tcW w:w="8359" w:type="dxa"/>
          </w:tcPr>
          <w:p w14:paraId="45052C38" w14:textId="77777777" w:rsidR="00BA7FB8" w:rsidRPr="00F60FAE" w:rsidRDefault="007F6617" w:rsidP="00941DDB">
            <w:pPr>
              <w:spacing w:line="360" w:lineRule="auto"/>
              <w:rPr>
                <w:rFonts w:ascii="Noto Sans" w:hAnsi="Noto Sans" w:cs="Noto Sans"/>
                <w:sz w:val="18"/>
                <w:szCs w:val="18"/>
              </w:rPr>
            </w:pPr>
            <w:hyperlink w:anchor="_Toc203404007" w:history="1">
              <w:r w:rsidR="00BA7FB8" w:rsidRPr="00F60FAE">
                <w:rPr>
                  <w:rFonts w:ascii="Noto Sans" w:hAnsi="Noto Sans" w:cs="Noto Sans"/>
                  <w:sz w:val="18"/>
                  <w:szCs w:val="18"/>
                </w:rPr>
                <w:t>1.7. DE LA VIGENCIA DE LA CONTRATACIÓN.</w:t>
              </w:r>
              <w:r w:rsidR="00BA7FB8" w:rsidRPr="00F60FAE">
                <w:rPr>
                  <w:rFonts w:ascii="Noto Sans" w:hAnsi="Noto Sans" w:cs="Noto Sans"/>
                  <w:webHidden/>
                  <w:sz w:val="18"/>
                  <w:szCs w:val="18"/>
                </w:rPr>
                <w:tab/>
              </w:r>
            </w:hyperlink>
          </w:p>
        </w:tc>
        <w:tc>
          <w:tcPr>
            <w:tcW w:w="986" w:type="dxa"/>
          </w:tcPr>
          <w:p w14:paraId="727E305D" w14:textId="77777777" w:rsidR="00BA7FB8" w:rsidRPr="00F60FAE" w:rsidRDefault="00BA7FB8" w:rsidP="00941DDB">
            <w:pPr>
              <w:spacing w:line="360" w:lineRule="auto"/>
              <w:jc w:val="center"/>
              <w:rPr>
                <w:rFonts w:ascii="Noto Sans" w:hAnsi="Noto Sans" w:cs="Noto Sans"/>
                <w:sz w:val="18"/>
                <w:szCs w:val="18"/>
              </w:rPr>
            </w:pPr>
            <w:r w:rsidRPr="00F60FAE">
              <w:rPr>
                <w:rFonts w:ascii="Noto Sans" w:hAnsi="Noto Sans" w:cs="Noto Sans"/>
                <w:sz w:val="18"/>
                <w:szCs w:val="18"/>
              </w:rPr>
              <w:t>14</w:t>
            </w:r>
          </w:p>
        </w:tc>
      </w:tr>
      <w:tr w:rsidR="00BA7FB8" w:rsidRPr="00F60FAE" w14:paraId="3225CC7E" w14:textId="77777777" w:rsidTr="006760F6">
        <w:tc>
          <w:tcPr>
            <w:tcW w:w="8359" w:type="dxa"/>
          </w:tcPr>
          <w:p w14:paraId="51EDBF2C" w14:textId="63CE9576" w:rsidR="00BA7FB8" w:rsidRPr="00F60FAE" w:rsidRDefault="007F6617" w:rsidP="00993EAD">
            <w:pPr>
              <w:pStyle w:val="Prrafodelista"/>
              <w:numPr>
                <w:ilvl w:val="0"/>
                <w:numId w:val="46"/>
              </w:numPr>
              <w:spacing w:line="360" w:lineRule="auto"/>
              <w:contextualSpacing/>
              <w:rPr>
                <w:rFonts w:ascii="Noto Sans" w:hAnsi="Noto Sans" w:cs="Noto Sans"/>
                <w:sz w:val="18"/>
                <w:szCs w:val="18"/>
              </w:rPr>
            </w:pPr>
            <w:hyperlink w:anchor="_Toc203404008" w:history="1">
              <w:r w:rsidR="00993EAD" w:rsidRPr="00F60FAE">
                <w:rPr>
                  <w:rFonts w:ascii="Noto Sans" w:hAnsi="Noto Sans" w:cs="Noto Sans"/>
                  <w:sz w:val="18"/>
                  <w:szCs w:val="18"/>
                </w:rPr>
                <w:t>LICENCIAS</w:t>
              </w:r>
              <w:r w:rsidR="00BA7FB8" w:rsidRPr="00F60FAE">
                <w:rPr>
                  <w:rFonts w:ascii="Noto Sans" w:hAnsi="Noto Sans" w:cs="Noto Sans"/>
                  <w:sz w:val="18"/>
                  <w:szCs w:val="18"/>
                </w:rPr>
                <w:t xml:space="preserve"> </w:t>
              </w:r>
              <w:r w:rsidR="00993EAD" w:rsidRPr="00F60FAE">
                <w:rPr>
                  <w:rFonts w:ascii="Noto Sans" w:hAnsi="Noto Sans" w:cs="Noto Sans"/>
                  <w:sz w:val="18"/>
                  <w:szCs w:val="18"/>
                </w:rPr>
                <w:t xml:space="preserve">PERMISOS, REGISTROS, CERTIFICADOS O AUTORIZACIONES QUE DEBE CUMPLIR O APLICARSE AL BIEN A CONTRATAR </w:t>
              </w:r>
            </w:hyperlink>
          </w:p>
        </w:tc>
        <w:tc>
          <w:tcPr>
            <w:tcW w:w="986" w:type="dxa"/>
          </w:tcPr>
          <w:p w14:paraId="28CBEBE7" w14:textId="77777777" w:rsidR="00BA7FB8" w:rsidRPr="00F60FAE" w:rsidRDefault="00BA7FB8" w:rsidP="00941DDB">
            <w:pPr>
              <w:spacing w:line="360" w:lineRule="auto"/>
              <w:jc w:val="center"/>
              <w:rPr>
                <w:rFonts w:ascii="Noto Sans" w:hAnsi="Noto Sans" w:cs="Noto Sans"/>
                <w:sz w:val="18"/>
                <w:szCs w:val="18"/>
              </w:rPr>
            </w:pPr>
            <w:r w:rsidRPr="00F60FAE">
              <w:rPr>
                <w:rFonts w:ascii="Noto Sans" w:hAnsi="Noto Sans" w:cs="Noto Sans"/>
                <w:sz w:val="18"/>
                <w:szCs w:val="18"/>
              </w:rPr>
              <w:t>15</w:t>
            </w:r>
          </w:p>
        </w:tc>
      </w:tr>
      <w:tr w:rsidR="00BA7FB8" w:rsidRPr="00F60FAE" w14:paraId="36C1119C" w14:textId="77777777" w:rsidTr="006760F6">
        <w:tc>
          <w:tcPr>
            <w:tcW w:w="8359" w:type="dxa"/>
          </w:tcPr>
          <w:p w14:paraId="6F22D3DD" w14:textId="6134E3B5" w:rsidR="00BA7FB8" w:rsidRPr="00F60FAE" w:rsidRDefault="007F6617" w:rsidP="00993EAD">
            <w:pPr>
              <w:spacing w:line="360" w:lineRule="auto"/>
              <w:rPr>
                <w:rFonts w:ascii="Noto Sans" w:hAnsi="Noto Sans" w:cs="Noto Sans"/>
                <w:sz w:val="18"/>
                <w:szCs w:val="18"/>
              </w:rPr>
            </w:pPr>
            <w:hyperlink w:anchor="_Toc203404009" w:history="1">
              <w:r w:rsidR="00BA7FB8" w:rsidRPr="00F60FAE">
                <w:rPr>
                  <w:rFonts w:ascii="Noto Sans" w:hAnsi="Noto Sans" w:cs="Noto Sans"/>
                  <w:sz w:val="18"/>
                  <w:szCs w:val="18"/>
                </w:rPr>
                <w:t xml:space="preserve">2.1. </w:t>
              </w:r>
              <w:r w:rsidR="00993EAD" w:rsidRPr="00F60FAE">
                <w:rPr>
                  <w:rFonts w:ascii="Noto Sans" w:hAnsi="Noto Sans" w:cs="Noto Sans"/>
                  <w:sz w:val="18"/>
                  <w:szCs w:val="18"/>
                </w:rPr>
                <w:t>PLAZO, LUGAR Y CONDICIONES DE</w:t>
              </w:r>
              <w:r w:rsidR="00BA7FB8" w:rsidRPr="00F60FAE">
                <w:rPr>
                  <w:rFonts w:ascii="Noto Sans" w:hAnsi="Noto Sans" w:cs="Noto Sans"/>
                  <w:sz w:val="18"/>
                  <w:szCs w:val="18"/>
                </w:rPr>
                <w:t xml:space="preserve"> LA </w:t>
              </w:r>
              <w:r w:rsidR="00993EAD" w:rsidRPr="00F60FAE">
                <w:rPr>
                  <w:rFonts w:ascii="Noto Sans" w:hAnsi="Noto Sans" w:cs="Noto Sans"/>
                  <w:sz w:val="18"/>
                  <w:szCs w:val="18"/>
                </w:rPr>
                <w:t>ENTREGA DE LOS BIENES</w:t>
              </w:r>
              <w:r w:rsidR="00BA7FB8" w:rsidRPr="00F60FAE">
                <w:rPr>
                  <w:rFonts w:ascii="Noto Sans" w:hAnsi="Noto Sans" w:cs="Noto Sans"/>
                  <w:webHidden/>
                  <w:sz w:val="18"/>
                  <w:szCs w:val="18"/>
                </w:rPr>
                <w:tab/>
              </w:r>
            </w:hyperlink>
          </w:p>
        </w:tc>
        <w:tc>
          <w:tcPr>
            <w:tcW w:w="986" w:type="dxa"/>
          </w:tcPr>
          <w:p w14:paraId="2626BA2D" w14:textId="73E5A01F" w:rsidR="00BA7FB8" w:rsidRPr="00F60FAE" w:rsidRDefault="00BA7FB8" w:rsidP="00993EAD">
            <w:pPr>
              <w:spacing w:line="360" w:lineRule="auto"/>
              <w:jc w:val="center"/>
              <w:rPr>
                <w:rFonts w:ascii="Noto Sans" w:hAnsi="Noto Sans" w:cs="Noto Sans"/>
                <w:sz w:val="18"/>
                <w:szCs w:val="18"/>
              </w:rPr>
            </w:pPr>
            <w:r w:rsidRPr="00F60FAE">
              <w:rPr>
                <w:rFonts w:ascii="Noto Sans" w:hAnsi="Noto Sans" w:cs="Noto Sans"/>
                <w:sz w:val="18"/>
                <w:szCs w:val="18"/>
              </w:rPr>
              <w:t>1</w:t>
            </w:r>
            <w:r w:rsidR="00993EAD" w:rsidRPr="00F60FAE">
              <w:rPr>
                <w:rFonts w:ascii="Noto Sans" w:hAnsi="Noto Sans" w:cs="Noto Sans"/>
                <w:sz w:val="18"/>
                <w:szCs w:val="18"/>
              </w:rPr>
              <w:t>6</w:t>
            </w:r>
          </w:p>
        </w:tc>
      </w:tr>
      <w:tr w:rsidR="00BA7FB8" w:rsidRPr="00F60FAE" w14:paraId="1CB1CC08" w14:textId="77777777" w:rsidTr="006760F6">
        <w:tc>
          <w:tcPr>
            <w:tcW w:w="8359" w:type="dxa"/>
          </w:tcPr>
          <w:p w14:paraId="27CD6F88" w14:textId="7ACA31CB" w:rsidR="00BA7FB8" w:rsidRPr="00F60FAE" w:rsidRDefault="00993EAD" w:rsidP="00993EAD">
            <w:pPr>
              <w:pStyle w:val="Prrafodelista"/>
              <w:numPr>
                <w:ilvl w:val="0"/>
                <w:numId w:val="46"/>
              </w:numPr>
              <w:spacing w:line="360" w:lineRule="auto"/>
              <w:rPr>
                <w:rFonts w:ascii="Noto Sans" w:hAnsi="Noto Sans" w:cs="Noto Sans"/>
                <w:sz w:val="18"/>
                <w:szCs w:val="18"/>
                <w:lang w:eastAsia="es-MX"/>
              </w:rPr>
            </w:pPr>
            <w:r w:rsidRPr="00F60FAE">
              <w:rPr>
                <w:rFonts w:ascii="Noto Sans" w:hAnsi="Noto Sans" w:cs="Noto Sans"/>
                <w:sz w:val="18"/>
                <w:szCs w:val="18"/>
                <w:lang w:val="es-MX" w:eastAsia="es-MX"/>
              </w:rPr>
              <w:t>FOLLETOS, CATÁLOGOS, FOTOGRAFÍAS, MANUALES ENTRE OTROS, EN CASO DE QUE SE REQUIERAN PARA COMPROBAR SUS ESPECIFICACIONES</w:t>
            </w:r>
          </w:p>
        </w:tc>
        <w:tc>
          <w:tcPr>
            <w:tcW w:w="986" w:type="dxa"/>
          </w:tcPr>
          <w:p w14:paraId="0F3C706D" w14:textId="77777777" w:rsidR="00BA7FB8" w:rsidRPr="00F60FAE" w:rsidRDefault="00BA7FB8" w:rsidP="00941DDB">
            <w:pPr>
              <w:spacing w:line="360" w:lineRule="auto"/>
              <w:jc w:val="center"/>
              <w:rPr>
                <w:rFonts w:ascii="Noto Sans" w:hAnsi="Noto Sans" w:cs="Noto Sans"/>
                <w:sz w:val="18"/>
                <w:szCs w:val="18"/>
              </w:rPr>
            </w:pPr>
            <w:r w:rsidRPr="00F60FAE">
              <w:rPr>
                <w:rFonts w:ascii="Noto Sans" w:hAnsi="Noto Sans" w:cs="Noto Sans"/>
                <w:sz w:val="18"/>
                <w:szCs w:val="18"/>
              </w:rPr>
              <w:t>15</w:t>
            </w:r>
          </w:p>
        </w:tc>
      </w:tr>
      <w:tr w:rsidR="00993EAD" w:rsidRPr="00F60FAE" w14:paraId="5CE54F90" w14:textId="77777777" w:rsidTr="006760F6">
        <w:tc>
          <w:tcPr>
            <w:tcW w:w="8359" w:type="dxa"/>
          </w:tcPr>
          <w:p w14:paraId="0844FCB7" w14:textId="6D9E2187" w:rsidR="00993EAD" w:rsidRPr="00F60FAE" w:rsidRDefault="00993EAD" w:rsidP="00993EAD">
            <w:pPr>
              <w:pStyle w:val="Prrafodelista"/>
              <w:spacing w:line="360" w:lineRule="auto"/>
              <w:ind w:left="720"/>
              <w:rPr>
                <w:rFonts w:ascii="Noto Sans" w:hAnsi="Noto Sans" w:cs="Noto Sans"/>
                <w:sz w:val="18"/>
                <w:szCs w:val="18"/>
                <w:lang w:val="es-MX" w:eastAsia="es-MX"/>
              </w:rPr>
            </w:pPr>
            <w:r w:rsidRPr="00F60FAE">
              <w:rPr>
                <w:rFonts w:ascii="Noto Sans" w:hAnsi="Noto Sans" w:cs="Noto Sans"/>
                <w:sz w:val="18"/>
                <w:szCs w:val="18"/>
                <w:lang w:val="es-MX" w:eastAsia="es-MX"/>
              </w:rPr>
              <w:t>3.1 Canje</w:t>
            </w:r>
          </w:p>
        </w:tc>
        <w:tc>
          <w:tcPr>
            <w:tcW w:w="986" w:type="dxa"/>
          </w:tcPr>
          <w:p w14:paraId="599FA762" w14:textId="667919BF" w:rsidR="00993EAD" w:rsidRPr="00F60FAE" w:rsidRDefault="00993EAD" w:rsidP="00941DDB">
            <w:pPr>
              <w:spacing w:line="360" w:lineRule="auto"/>
              <w:jc w:val="center"/>
              <w:rPr>
                <w:rFonts w:ascii="Noto Sans" w:hAnsi="Noto Sans" w:cs="Noto Sans"/>
                <w:sz w:val="18"/>
                <w:szCs w:val="18"/>
              </w:rPr>
            </w:pPr>
            <w:r w:rsidRPr="00F60FAE">
              <w:rPr>
                <w:rFonts w:ascii="Noto Sans" w:hAnsi="Noto Sans" w:cs="Noto Sans"/>
                <w:sz w:val="18"/>
                <w:szCs w:val="18"/>
              </w:rPr>
              <w:t>19</w:t>
            </w:r>
          </w:p>
        </w:tc>
      </w:tr>
      <w:tr w:rsidR="00BA7FB8" w:rsidRPr="00F60FAE" w14:paraId="6F50F46B" w14:textId="77777777" w:rsidTr="006760F6">
        <w:tc>
          <w:tcPr>
            <w:tcW w:w="8359" w:type="dxa"/>
          </w:tcPr>
          <w:p w14:paraId="6BED1EDA" w14:textId="4839C79D" w:rsidR="00BA7FB8" w:rsidRPr="00F60FAE" w:rsidRDefault="007F6617" w:rsidP="000C5890">
            <w:pPr>
              <w:pStyle w:val="Prrafodelista"/>
              <w:numPr>
                <w:ilvl w:val="0"/>
                <w:numId w:val="46"/>
              </w:numPr>
              <w:spacing w:line="360" w:lineRule="auto"/>
              <w:contextualSpacing/>
              <w:rPr>
                <w:rFonts w:ascii="Noto Sans" w:hAnsi="Noto Sans" w:cs="Noto Sans"/>
                <w:sz w:val="18"/>
                <w:szCs w:val="18"/>
              </w:rPr>
            </w:pPr>
            <w:hyperlink w:anchor="_Toc203404012" w:history="1">
              <w:r w:rsidR="00993EAD" w:rsidRPr="00F60FAE">
                <w:rPr>
                  <w:rFonts w:ascii="Noto Sans" w:hAnsi="Noto Sans" w:cs="Noto Sans"/>
                  <w:sz w:val="18"/>
                  <w:szCs w:val="18"/>
                </w:rPr>
                <w:t>MECANISMO</w:t>
              </w:r>
              <w:r w:rsidR="00BA7FB8" w:rsidRPr="00F60FAE">
                <w:rPr>
                  <w:rFonts w:ascii="Noto Sans" w:hAnsi="Noto Sans" w:cs="Noto Sans"/>
                  <w:sz w:val="18"/>
                  <w:szCs w:val="18"/>
                </w:rPr>
                <w:t xml:space="preserve"> DE EVALUACION DE PROPOSICIONES.</w:t>
              </w:r>
              <w:r w:rsidR="00BA7FB8" w:rsidRPr="00F60FAE">
                <w:rPr>
                  <w:rFonts w:ascii="Noto Sans" w:hAnsi="Noto Sans" w:cs="Noto Sans"/>
                  <w:webHidden/>
                  <w:sz w:val="18"/>
                  <w:szCs w:val="18"/>
                </w:rPr>
                <w:tab/>
              </w:r>
            </w:hyperlink>
          </w:p>
        </w:tc>
        <w:tc>
          <w:tcPr>
            <w:tcW w:w="986" w:type="dxa"/>
          </w:tcPr>
          <w:p w14:paraId="02C58A22" w14:textId="31D9B9F9" w:rsidR="00BA7FB8" w:rsidRPr="00F60FAE" w:rsidRDefault="00BA7FB8" w:rsidP="00993EAD">
            <w:pPr>
              <w:spacing w:line="360" w:lineRule="auto"/>
              <w:jc w:val="center"/>
              <w:rPr>
                <w:rFonts w:ascii="Noto Sans" w:hAnsi="Noto Sans" w:cs="Noto Sans"/>
                <w:sz w:val="18"/>
                <w:szCs w:val="18"/>
              </w:rPr>
            </w:pPr>
            <w:r w:rsidRPr="00F60FAE">
              <w:rPr>
                <w:rFonts w:ascii="Noto Sans" w:hAnsi="Noto Sans" w:cs="Noto Sans"/>
                <w:sz w:val="18"/>
                <w:szCs w:val="18"/>
              </w:rPr>
              <w:t>1</w:t>
            </w:r>
            <w:r w:rsidR="00993EAD" w:rsidRPr="00F60FAE">
              <w:rPr>
                <w:rFonts w:ascii="Noto Sans" w:hAnsi="Noto Sans" w:cs="Noto Sans"/>
                <w:sz w:val="18"/>
                <w:szCs w:val="18"/>
              </w:rPr>
              <w:t>9</w:t>
            </w:r>
          </w:p>
        </w:tc>
      </w:tr>
      <w:tr w:rsidR="00993EAD" w:rsidRPr="00F60FAE" w14:paraId="0B3ECBEB" w14:textId="77777777" w:rsidTr="006760F6">
        <w:tc>
          <w:tcPr>
            <w:tcW w:w="8359" w:type="dxa"/>
          </w:tcPr>
          <w:p w14:paraId="29AD8733" w14:textId="6388E135" w:rsidR="00993EAD" w:rsidRPr="00F60FAE" w:rsidRDefault="00993EAD" w:rsidP="00993EAD">
            <w:pPr>
              <w:pStyle w:val="Prrafodelista"/>
              <w:spacing w:line="360" w:lineRule="auto"/>
              <w:ind w:left="720"/>
              <w:contextualSpacing/>
              <w:rPr>
                <w:sz w:val="18"/>
                <w:szCs w:val="18"/>
              </w:rPr>
            </w:pPr>
            <w:r w:rsidRPr="00F60FAE">
              <w:rPr>
                <w:rFonts w:ascii="Noto Sans" w:hAnsi="Noto Sans" w:cs="Noto Sans"/>
                <w:sz w:val="18"/>
                <w:szCs w:val="18"/>
              </w:rPr>
              <w:t>4.1 Proceso de evaluación</w:t>
            </w:r>
          </w:p>
        </w:tc>
        <w:tc>
          <w:tcPr>
            <w:tcW w:w="986" w:type="dxa"/>
          </w:tcPr>
          <w:p w14:paraId="012889E5" w14:textId="77777777" w:rsidR="00993EAD" w:rsidRPr="00F60FAE" w:rsidRDefault="00993EAD" w:rsidP="00993EAD">
            <w:pPr>
              <w:spacing w:line="360" w:lineRule="auto"/>
              <w:jc w:val="center"/>
              <w:rPr>
                <w:rFonts w:ascii="Noto Sans" w:hAnsi="Noto Sans" w:cs="Noto Sans"/>
                <w:sz w:val="18"/>
                <w:szCs w:val="18"/>
              </w:rPr>
            </w:pPr>
          </w:p>
        </w:tc>
      </w:tr>
      <w:tr w:rsidR="00BA7FB8" w:rsidRPr="00F60FAE" w14:paraId="57FC6AC0" w14:textId="77777777" w:rsidTr="006760F6">
        <w:tc>
          <w:tcPr>
            <w:tcW w:w="8359" w:type="dxa"/>
          </w:tcPr>
          <w:p w14:paraId="0FBDA450" w14:textId="07092ECC" w:rsidR="00BA7FB8" w:rsidRPr="00F60FAE" w:rsidRDefault="007F6617" w:rsidP="00993EAD">
            <w:pPr>
              <w:pStyle w:val="Prrafodelista"/>
              <w:numPr>
                <w:ilvl w:val="0"/>
                <w:numId w:val="46"/>
              </w:numPr>
              <w:spacing w:line="360" w:lineRule="auto"/>
              <w:contextualSpacing/>
              <w:rPr>
                <w:rFonts w:ascii="Noto Sans" w:hAnsi="Noto Sans" w:cs="Noto Sans"/>
                <w:sz w:val="18"/>
                <w:szCs w:val="18"/>
              </w:rPr>
            </w:pPr>
            <w:hyperlink w:anchor="_Toc203404013" w:history="1">
              <w:r w:rsidR="00993EAD" w:rsidRPr="00F60FAE">
                <w:rPr>
                  <w:rFonts w:ascii="Noto Sans" w:hAnsi="Noto Sans" w:cs="Noto Sans"/>
                  <w:sz w:val="18"/>
                  <w:szCs w:val="18"/>
                </w:rPr>
                <w:t>PENAS</w:t>
              </w:r>
              <w:r w:rsidR="00BA7FB8" w:rsidRPr="00F60FAE">
                <w:rPr>
                  <w:rFonts w:ascii="Noto Sans" w:hAnsi="Noto Sans" w:cs="Noto Sans"/>
                  <w:sz w:val="18"/>
                  <w:szCs w:val="18"/>
                </w:rPr>
                <w:t>,</w:t>
              </w:r>
              <w:r w:rsidR="00993EAD" w:rsidRPr="00F60FAE">
                <w:rPr>
                  <w:sz w:val="18"/>
                  <w:szCs w:val="18"/>
                </w:rPr>
                <w:t xml:space="preserve"> </w:t>
              </w:r>
              <w:r w:rsidR="00993EAD" w:rsidRPr="00F60FAE">
                <w:rPr>
                  <w:rFonts w:ascii="Noto Sans" w:hAnsi="Noto Sans" w:cs="Noto Sans"/>
                  <w:sz w:val="18"/>
                  <w:szCs w:val="18"/>
                </w:rPr>
                <w:t>CONVENCIONALES Y DEDUCCIONES AL PAGO DE CONFORMIDAD CON LO DISPUESTO EN EL LINEAMIENTO 5.5.8 DE LAS POBALINES</w:t>
              </w:r>
              <w:r w:rsidR="00BA7FB8" w:rsidRPr="00F60FAE">
                <w:rPr>
                  <w:rFonts w:ascii="Noto Sans" w:hAnsi="Noto Sans" w:cs="Noto Sans"/>
                  <w:webHidden/>
                  <w:sz w:val="18"/>
                  <w:szCs w:val="18"/>
                </w:rPr>
                <w:tab/>
              </w:r>
            </w:hyperlink>
          </w:p>
        </w:tc>
        <w:tc>
          <w:tcPr>
            <w:tcW w:w="986" w:type="dxa"/>
          </w:tcPr>
          <w:p w14:paraId="795549C8" w14:textId="65EC22B7" w:rsidR="00BA7FB8" w:rsidRPr="00F60FAE" w:rsidRDefault="00993EAD" w:rsidP="00993EAD">
            <w:pPr>
              <w:spacing w:line="360" w:lineRule="auto"/>
              <w:jc w:val="center"/>
              <w:rPr>
                <w:rFonts w:ascii="Noto Sans" w:hAnsi="Noto Sans" w:cs="Noto Sans"/>
                <w:sz w:val="18"/>
                <w:szCs w:val="18"/>
              </w:rPr>
            </w:pPr>
            <w:r w:rsidRPr="00F60FAE">
              <w:rPr>
                <w:rFonts w:ascii="Noto Sans" w:hAnsi="Noto Sans" w:cs="Noto Sans"/>
                <w:sz w:val="18"/>
                <w:szCs w:val="18"/>
              </w:rPr>
              <w:t>22</w:t>
            </w:r>
          </w:p>
        </w:tc>
      </w:tr>
      <w:tr w:rsidR="00993EAD" w:rsidRPr="00F60FAE" w14:paraId="43821D2E" w14:textId="77777777" w:rsidTr="006760F6">
        <w:tc>
          <w:tcPr>
            <w:tcW w:w="8359" w:type="dxa"/>
          </w:tcPr>
          <w:p w14:paraId="33D29D8B" w14:textId="50AD90F6" w:rsidR="00993EAD" w:rsidRPr="00F60FAE" w:rsidRDefault="00993EAD" w:rsidP="00993EAD">
            <w:pPr>
              <w:pStyle w:val="Prrafodelista"/>
              <w:spacing w:line="360" w:lineRule="auto"/>
              <w:ind w:left="720"/>
              <w:contextualSpacing/>
              <w:rPr>
                <w:sz w:val="18"/>
                <w:szCs w:val="18"/>
              </w:rPr>
            </w:pPr>
            <w:r w:rsidRPr="00F60FAE">
              <w:rPr>
                <w:rFonts w:ascii="Noto Sans" w:hAnsi="Noto Sans" w:cs="Noto Sans"/>
                <w:sz w:val="18"/>
                <w:szCs w:val="18"/>
              </w:rPr>
              <w:t>5.1. DEDUCTIVAS</w:t>
            </w:r>
          </w:p>
        </w:tc>
        <w:tc>
          <w:tcPr>
            <w:tcW w:w="986" w:type="dxa"/>
          </w:tcPr>
          <w:p w14:paraId="31F29D1D" w14:textId="1F6969BB" w:rsidR="00993EAD" w:rsidRPr="00F60FAE" w:rsidRDefault="00993EAD" w:rsidP="00993EAD">
            <w:pPr>
              <w:spacing w:line="360" w:lineRule="auto"/>
              <w:jc w:val="center"/>
              <w:rPr>
                <w:rFonts w:ascii="Noto Sans" w:hAnsi="Noto Sans" w:cs="Noto Sans"/>
                <w:sz w:val="18"/>
                <w:szCs w:val="18"/>
              </w:rPr>
            </w:pPr>
            <w:r w:rsidRPr="00F60FAE">
              <w:rPr>
                <w:rFonts w:ascii="Noto Sans" w:hAnsi="Noto Sans" w:cs="Noto Sans"/>
                <w:sz w:val="18"/>
                <w:szCs w:val="18"/>
              </w:rPr>
              <w:t>22</w:t>
            </w:r>
          </w:p>
        </w:tc>
      </w:tr>
      <w:tr w:rsidR="00BA7FB8" w:rsidRPr="00F60FAE" w14:paraId="13BFAD32" w14:textId="77777777" w:rsidTr="006760F6">
        <w:tc>
          <w:tcPr>
            <w:tcW w:w="8359" w:type="dxa"/>
          </w:tcPr>
          <w:p w14:paraId="09983393" w14:textId="2FAF8FBF" w:rsidR="00BA7FB8" w:rsidRPr="00F60FAE" w:rsidRDefault="007F6617" w:rsidP="00993EAD">
            <w:pPr>
              <w:pStyle w:val="Prrafodelista"/>
              <w:numPr>
                <w:ilvl w:val="0"/>
                <w:numId w:val="46"/>
              </w:numPr>
              <w:spacing w:line="360" w:lineRule="auto"/>
              <w:contextualSpacing/>
              <w:rPr>
                <w:rFonts w:ascii="Noto Sans" w:hAnsi="Noto Sans" w:cs="Noto Sans"/>
                <w:sz w:val="18"/>
                <w:szCs w:val="18"/>
              </w:rPr>
            </w:pPr>
            <w:hyperlink w:anchor="_Toc203404014" w:history="1">
              <w:r w:rsidR="00993EAD" w:rsidRPr="00F60FAE">
                <w:rPr>
                  <w:rFonts w:ascii="Noto Sans" w:eastAsia="Calibri" w:hAnsi="Noto Sans" w:cs="Noto Sans"/>
                  <w:sz w:val="18"/>
                  <w:szCs w:val="18"/>
                </w:rPr>
                <w:t>GARANTIAS</w:t>
              </w:r>
              <w:r w:rsidR="00BA7FB8" w:rsidRPr="00F60FAE">
                <w:rPr>
                  <w:rFonts w:ascii="Noto Sans" w:eastAsia="Calibri" w:hAnsi="Noto Sans" w:cs="Noto Sans"/>
                  <w:sz w:val="18"/>
                  <w:szCs w:val="18"/>
                </w:rPr>
                <w:t>.</w:t>
              </w:r>
              <w:r w:rsidR="00BA7FB8" w:rsidRPr="00F60FAE">
                <w:rPr>
                  <w:rFonts w:ascii="Noto Sans" w:hAnsi="Noto Sans" w:cs="Noto Sans"/>
                  <w:webHidden/>
                  <w:sz w:val="18"/>
                  <w:szCs w:val="18"/>
                </w:rPr>
                <w:tab/>
              </w:r>
            </w:hyperlink>
          </w:p>
        </w:tc>
        <w:tc>
          <w:tcPr>
            <w:tcW w:w="986" w:type="dxa"/>
          </w:tcPr>
          <w:p w14:paraId="2EFF507E" w14:textId="576546EB" w:rsidR="00BA7FB8" w:rsidRPr="00F60FAE" w:rsidRDefault="00993EAD" w:rsidP="00993EAD">
            <w:pPr>
              <w:spacing w:line="360" w:lineRule="auto"/>
              <w:jc w:val="center"/>
              <w:rPr>
                <w:rFonts w:ascii="Noto Sans" w:hAnsi="Noto Sans" w:cs="Noto Sans"/>
                <w:sz w:val="18"/>
                <w:szCs w:val="18"/>
              </w:rPr>
            </w:pPr>
            <w:r w:rsidRPr="00F60FAE">
              <w:rPr>
                <w:rFonts w:ascii="Noto Sans" w:hAnsi="Noto Sans" w:cs="Noto Sans"/>
                <w:sz w:val="18"/>
                <w:szCs w:val="18"/>
              </w:rPr>
              <w:t>24</w:t>
            </w:r>
          </w:p>
        </w:tc>
      </w:tr>
      <w:tr w:rsidR="00BA7FB8" w:rsidRPr="00F60FAE" w14:paraId="035EAB59" w14:textId="77777777" w:rsidTr="006760F6">
        <w:tc>
          <w:tcPr>
            <w:tcW w:w="8359" w:type="dxa"/>
          </w:tcPr>
          <w:p w14:paraId="3B640C37" w14:textId="296BD609" w:rsidR="00BA7FB8" w:rsidRPr="00F60FAE" w:rsidRDefault="00993EAD" w:rsidP="00993EAD">
            <w:pPr>
              <w:pStyle w:val="Prrafodelista"/>
              <w:numPr>
                <w:ilvl w:val="0"/>
                <w:numId w:val="46"/>
              </w:numPr>
              <w:spacing w:line="360" w:lineRule="auto"/>
              <w:contextualSpacing/>
              <w:rPr>
                <w:rFonts w:ascii="Noto Sans" w:hAnsi="Noto Sans" w:cs="Noto Sans"/>
                <w:sz w:val="18"/>
                <w:szCs w:val="18"/>
              </w:rPr>
            </w:pPr>
            <w:r w:rsidRPr="00F60FAE">
              <w:rPr>
                <w:rFonts w:ascii="Noto Sans" w:hAnsi="Noto Sans" w:cs="Noto Sans"/>
                <w:sz w:val="18"/>
                <w:szCs w:val="18"/>
              </w:rPr>
              <w:t>DE LA FORMA DE PAGO</w:t>
            </w:r>
          </w:p>
        </w:tc>
        <w:tc>
          <w:tcPr>
            <w:tcW w:w="986" w:type="dxa"/>
          </w:tcPr>
          <w:p w14:paraId="0835648A" w14:textId="1918D844" w:rsidR="00BA7FB8" w:rsidRPr="00F60FAE" w:rsidRDefault="00993EAD" w:rsidP="00993EAD">
            <w:pPr>
              <w:spacing w:line="360" w:lineRule="auto"/>
              <w:jc w:val="center"/>
              <w:rPr>
                <w:rFonts w:ascii="Noto Sans" w:hAnsi="Noto Sans" w:cs="Noto Sans"/>
                <w:sz w:val="18"/>
                <w:szCs w:val="18"/>
              </w:rPr>
            </w:pPr>
            <w:r w:rsidRPr="00F60FAE">
              <w:rPr>
                <w:rFonts w:ascii="Noto Sans" w:hAnsi="Noto Sans" w:cs="Noto Sans"/>
                <w:sz w:val="18"/>
                <w:szCs w:val="18"/>
              </w:rPr>
              <w:t>25</w:t>
            </w:r>
          </w:p>
        </w:tc>
      </w:tr>
      <w:tr w:rsidR="00BA7FB8" w:rsidRPr="00F60FAE" w14:paraId="3A453FBE" w14:textId="77777777" w:rsidTr="006760F6">
        <w:tc>
          <w:tcPr>
            <w:tcW w:w="8359" w:type="dxa"/>
          </w:tcPr>
          <w:p w14:paraId="46C2E6C1" w14:textId="2413E29F" w:rsidR="00BA7FB8" w:rsidRPr="00F60FAE" w:rsidRDefault="007F6617" w:rsidP="00993EAD">
            <w:pPr>
              <w:pStyle w:val="Prrafodelista"/>
              <w:numPr>
                <w:ilvl w:val="0"/>
                <w:numId w:val="46"/>
              </w:numPr>
              <w:spacing w:line="360" w:lineRule="auto"/>
              <w:contextualSpacing/>
              <w:rPr>
                <w:rFonts w:ascii="Noto Sans" w:hAnsi="Noto Sans" w:cs="Noto Sans"/>
                <w:sz w:val="18"/>
                <w:szCs w:val="18"/>
              </w:rPr>
            </w:pPr>
            <w:hyperlink w:anchor="_Toc203404036" w:history="1">
              <w:r w:rsidR="00993EAD" w:rsidRPr="00F60FAE">
                <w:rPr>
                  <w:rFonts w:ascii="Noto Sans" w:eastAsia="Calibri" w:hAnsi="Noto Sans" w:cs="Noto Sans"/>
                  <w:sz w:val="18"/>
                  <w:szCs w:val="18"/>
                </w:rPr>
                <w:t>MECANISMOS DE COMPROBACION Y SUPERVISION</w:t>
              </w:r>
              <w:r w:rsidR="00BA7FB8" w:rsidRPr="00F60FAE">
                <w:rPr>
                  <w:rFonts w:ascii="Noto Sans" w:hAnsi="Noto Sans" w:cs="Noto Sans"/>
                  <w:webHidden/>
                  <w:sz w:val="18"/>
                  <w:szCs w:val="18"/>
                </w:rPr>
                <w:tab/>
              </w:r>
            </w:hyperlink>
          </w:p>
        </w:tc>
        <w:tc>
          <w:tcPr>
            <w:tcW w:w="986" w:type="dxa"/>
          </w:tcPr>
          <w:p w14:paraId="3E1B597F" w14:textId="37D12EC5" w:rsidR="00BA7FB8" w:rsidRPr="00F60FAE" w:rsidRDefault="00993EAD" w:rsidP="00993EAD">
            <w:pPr>
              <w:spacing w:line="360" w:lineRule="auto"/>
              <w:jc w:val="center"/>
              <w:rPr>
                <w:rFonts w:ascii="Noto Sans" w:hAnsi="Noto Sans" w:cs="Noto Sans"/>
                <w:sz w:val="18"/>
                <w:szCs w:val="18"/>
              </w:rPr>
            </w:pPr>
            <w:r w:rsidRPr="00F60FAE">
              <w:rPr>
                <w:rFonts w:ascii="Noto Sans" w:hAnsi="Noto Sans" w:cs="Noto Sans"/>
                <w:sz w:val="18"/>
                <w:szCs w:val="18"/>
              </w:rPr>
              <w:t>26</w:t>
            </w:r>
          </w:p>
        </w:tc>
      </w:tr>
      <w:tr w:rsidR="00993EAD" w:rsidRPr="00F60FAE" w14:paraId="176D3C71" w14:textId="77777777" w:rsidTr="006760F6">
        <w:tc>
          <w:tcPr>
            <w:tcW w:w="8359" w:type="dxa"/>
          </w:tcPr>
          <w:p w14:paraId="54F77EEC" w14:textId="4611247B" w:rsidR="00993EAD" w:rsidRPr="00F60FAE" w:rsidRDefault="00993EAD" w:rsidP="00993EAD">
            <w:pPr>
              <w:pStyle w:val="Prrafodelista"/>
              <w:spacing w:line="360" w:lineRule="auto"/>
              <w:ind w:left="720"/>
              <w:contextualSpacing/>
              <w:rPr>
                <w:sz w:val="18"/>
                <w:szCs w:val="18"/>
              </w:rPr>
            </w:pPr>
            <w:r w:rsidRPr="00F60FAE">
              <w:rPr>
                <w:rFonts w:ascii="Noto Sans" w:eastAsia="Calibri" w:hAnsi="Noto Sans" w:cs="Noto Sans"/>
                <w:sz w:val="18"/>
                <w:szCs w:val="18"/>
              </w:rPr>
              <w:t>8.1 CONFIDENCIALIDAD</w:t>
            </w:r>
          </w:p>
        </w:tc>
        <w:tc>
          <w:tcPr>
            <w:tcW w:w="986" w:type="dxa"/>
          </w:tcPr>
          <w:p w14:paraId="35CD1361" w14:textId="6405E0BC" w:rsidR="00993EAD" w:rsidRPr="00F60FAE" w:rsidRDefault="00565F46" w:rsidP="00993EAD">
            <w:pPr>
              <w:spacing w:line="360" w:lineRule="auto"/>
              <w:jc w:val="center"/>
              <w:rPr>
                <w:rFonts w:ascii="Noto Sans" w:hAnsi="Noto Sans" w:cs="Noto Sans"/>
                <w:sz w:val="18"/>
                <w:szCs w:val="18"/>
              </w:rPr>
            </w:pPr>
            <w:r w:rsidRPr="00F60FAE">
              <w:rPr>
                <w:rFonts w:ascii="Noto Sans" w:hAnsi="Noto Sans" w:cs="Noto Sans"/>
                <w:sz w:val="18"/>
                <w:szCs w:val="18"/>
              </w:rPr>
              <w:t>26</w:t>
            </w:r>
          </w:p>
        </w:tc>
      </w:tr>
      <w:tr w:rsidR="00993EAD" w:rsidRPr="00F60FAE" w14:paraId="361001EB" w14:textId="77777777" w:rsidTr="006760F6">
        <w:tc>
          <w:tcPr>
            <w:tcW w:w="8359" w:type="dxa"/>
          </w:tcPr>
          <w:p w14:paraId="609E7D0A" w14:textId="5D76BA37" w:rsidR="00993EAD" w:rsidRPr="00F60FAE" w:rsidRDefault="00993EAD" w:rsidP="00993EAD">
            <w:pPr>
              <w:pStyle w:val="Prrafodelista"/>
              <w:spacing w:line="360" w:lineRule="auto"/>
              <w:ind w:left="720"/>
              <w:contextualSpacing/>
              <w:rPr>
                <w:sz w:val="18"/>
                <w:szCs w:val="18"/>
              </w:rPr>
            </w:pPr>
            <w:r w:rsidRPr="00F60FAE">
              <w:rPr>
                <w:rFonts w:ascii="Noto Sans" w:eastAsia="Calibri" w:hAnsi="Noto Sans" w:cs="Noto Sans"/>
                <w:sz w:val="18"/>
                <w:szCs w:val="18"/>
              </w:rPr>
              <w:t xml:space="preserve">8.2 </w:t>
            </w:r>
            <w:r w:rsidR="00565F46" w:rsidRPr="00F60FAE">
              <w:rPr>
                <w:rFonts w:ascii="Noto Sans" w:eastAsia="Calibri" w:hAnsi="Noto Sans" w:cs="Noto Sans"/>
                <w:sz w:val="18"/>
                <w:szCs w:val="18"/>
              </w:rPr>
              <w:t>RESTRICCION DE SUBCONTRATACION Y CESION DE DERECHOS</w:t>
            </w:r>
          </w:p>
        </w:tc>
        <w:tc>
          <w:tcPr>
            <w:tcW w:w="986" w:type="dxa"/>
          </w:tcPr>
          <w:p w14:paraId="3B2FDBCC" w14:textId="508B6CBB" w:rsidR="00993EAD" w:rsidRPr="00F60FAE" w:rsidRDefault="00565F46" w:rsidP="00993EAD">
            <w:pPr>
              <w:spacing w:line="360" w:lineRule="auto"/>
              <w:jc w:val="center"/>
              <w:rPr>
                <w:rFonts w:ascii="Noto Sans" w:hAnsi="Noto Sans" w:cs="Noto Sans"/>
                <w:sz w:val="18"/>
                <w:szCs w:val="18"/>
              </w:rPr>
            </w:pPr>
            <w:r w:rsidRPr="00F60FAE">
              <w:rPr>
                <w:rFonts w:ascii="Noto Sans" w:hAnsi="Noto Sans" w:cs="Noto Sans"/>
                <w:sz w:val="18"/>
                <w:szCs w:val="18"/>
              </w:rPr>
              <w:t>26</w:t>
            </w:r>
          </w:p>
        </w:tc>
      </w:tr>
      <w:tr w:rsidR="00993EAD" w:rsidRPr="00F60FAE" w14:paraId="6F0F1A72" w14:textId="77777777" w:rsidTr="006760F6">
        <w:tc>
          <w:tcPr>
            <w:tcW w:w="8359" w:type="dxa"/>
          </w:tcPr>
          <w:p w14:paraId="2A10C858" w14:textId="2ED2B210" w:rsidR="00993EAD" w:rsidRPr="00F60FAE" w:rsidRDefault="00993EAD" w:rsidP="00993EAD">
            <w:pPr>
              <w:pStyle w:val="Prrafodelista"/>
              <w:spacing w:line="360" w:lineRule="auto"/>
              <w:ind w:left="720"/>
              <w:contextualSpacing/>
              <w:rPr>
                <w:sz w:val="18"/>
                <w:szCs w:val="18"/>
              </w:rPr>
            </w:pPr>
            <w:r w:rsidRPr="00F60FAE">
              <w:rPr>
                <w:rFonts w:ascii="Noto Sans" w:eastAsia="Calibri" w:hAnsi="Noto Sans" w:cs="Noto Sans"/>
                <w:sz w:val="18"/>
                <w:szCs w:val="18"/>
              </w:rPr>
              <w:t>8.3</w:t>
            </w:r>
            <w:r w:rsidR="00565F46" w:rsidRPr="00F60FAE">
              <w:rPr>
                <w:rFonts w:ascii="Noto Sans" w:eastAsia="Calibri" w:hAnsi="Noto Sans" w:cs="Noto Sans"/>
                <w:sz w:val="18"/>
                <w:szCs w:val="18"/>
              </w:rPr>
              <w:t xml:space="preserve"> RESPONSABILIDAD LABORAL</w:t>
            </w:r>
          </w:p>
        </w:tc>
        <w:tc>
          <w:tcPr>
            <w:tcW w:w="986" w:type="dxa"/>
          </w:tcPr>
          <w:p w14:paraId="60E29230" w14:textId="0FD71302" w:rsidR="00993EAD" w:rsidRPr="00F60FAE" w:rsidRDefault="00565F46" w:rsidP="00993EAD">
            <w:pPr>
              <w:spacing w:line="360" w:lineRule="auto"/>
              <w:jc w:val="center"/>
              <w:rPr>
                <w:rFonts w:ascii="Noto Sans" w:hAnsi="Noto Sans" w:cs="Noto Sans"/>
                <w:sz w:val="18"/>
                <w:szCs w:val="18"/>
              </w:rPr>
            </w:pPr>
            <w:r w:rsidRPr="00F60FAE">
              <w:rPr>
                <w:rFonts w:ascii="Noto Sans" w:hAnsi="Noto Sans" w:cs="Noto Sans"/>
                <w:sz w:val="18"/>
                <w:szCs w:val="18"/>
              </w:rPr>
              <w:t>26</w:t>
            </w:r>
          </w:p>
        </w:tc>
      </w:tr>
      <w:tr w:rsidR="00BA7FB8" w:rsidRPr="00F60FAE" w14:paraId="16694636" w14:textId="77777777" w:rsidTr="006760F6">
        <w:tc>
          <w:tcPr>
            <w:tcW w:w="8359" w:type="dxa"/>
          </w:tcPr>
          <w:p w14:paraId="0DAB375D" w14:textId="04A2192F" w:rsidR="00BA7FB8" w:rsidRPr="00F60FAE" w:rsidRDefault="007F6617" w:rsidP="00565F46">
            <w:pPr>
              <w:pStyle w:val="Prrafodelista"/>
              <w:numPr>
                <w:ilvl w:val="0"/>
                <w:numId w:val="46"/>
              </w:numPr>
              <w:spacing w:line="360" w:lineRule="auto"/>
              <w:contextualSpacing/>
              <w:rPr>
                <w:rFonts w:ascii="Noto Sans" w:hAnsi="Noto Sans" w:cs="Noto Sans"/>
                <w:sz w:val="18"/>
                <w:szCs w:val="18"/>
              </w:rPr>
            </w:pPr>
            <w:hyperlink w:anchor="_Toc203404037" w:history="1">
              <w:r w:rsidR="00565F46" w:rsidRPr="00F60FAE">
                <w:rPr>
                  <w:rFonts w:ascii="Noto Sans" w:hAnsi="Noto Sans" w:cs="Noto Sans"/>
                  <w:sz w:val="18"/>
                  <w:szCs w:val="18"/>
                </w:rPr>
                <w:t>TERMINACION DE LA RELACION CONTRACTUAL</w:t>
              </w:r>
              <w:r w:rsidR="00BA7FB8" w:rsidRPr="00F60FAE">
                <w:rPr>
                  <w:rFonts w:ascii="Noto Sans" w:hAnsi="Noto Sans" w:cs="Noto Sans"/>
                  <w:sz w:val="18"/>
                  <w:szCs w:val="18"/>
                </w:rPr>
                <w:t>.</w:t>
              </w:r>
              <w:r w:rsidR="00BA7FB8" w:rsidRPr="00F60FAE">
                <w:rPr>
                  <w:rFonts w:ascii="Noto Sans" w:hAnsi="Noto Sans" w:cs="Noto Sans"/>
                  <w:webHidden/>
                  <w:sz w:val="18"/>
                  <w:szCs w:val="18"/>
                </w:rPr>
                <w:tab/>
              </w:r>
            </w:hyperlink>
          </w:p>
        </w:tc>
        <w:tc>
          <w:tcPr>
            <w:tcW w:w="986" w:type="dxa"/>
          </w:tcPr>
          <w:p w14:paraId="7C77AE5E" w14:textId="589F9B8E" w:rsidR="00BA7FB8" w:rsidRPr="00F60FAE" w:rsidRDefault="00565F46" w:rsidP="00565F46">
            <w:pPr>
              <w:spacing w:line="360" w:lineRule="auto"/>
              <w:jc w:val="center"/>
              <w:rPr>
                <w:rFonts w:ascii="Noto Sans" w:hAnsi="Noto Sans" w:cs="Noto Sans"/>
                <w:sz w:val="18"/>
                <w:szCs w:val="18"/>
              </w:rPr>
            </w:pPr>
            <w:r w:rsidRPr="00F60FAE">
              <w:rPr>
                <w:rFonts w:ascii="Noto Sans" w:hAnsi="Noto Sans" w:cs="Noto Sans"/>
                <w:sz w:val="18"/>
                <w:szCs w:val="18"/>
              </w:rPr>
              <w:t>27</w:t>
            </w:r>
          </w:p>
        </w:tc>
      </w:tr>
      <w:tr w:rsidR="000C078D" w:rsidRPr="00F60FAE" w14:paraId="19A224C6" w14:textId="77777777" w:rsidTr="006760F6">
        <w:tc>
          <w:tcPr>
            <w:tcW w:w="8359" w:type="dxa"/>
          </w:tcPr>
          <w:p w14:paraId="1167661E" w14:textId="3E43D48E" w:rsidR="000C078D" w:rsidRPr="00F60FAE" w:rsidRDefault="000C078D" w:rsidP="000C078D">
            <w:pPr>
              <w:pStyle w:val="Prrafodelista"/>
              <w:spacing w:line="360" w:lineRule="auto"/>
              <w:ind w:left="720"/>
              <w:contextualSpacing/>
              <w:rPr>
                <w:sz w:val="18"/>
                <w:szCs w:val="18"/>
              </w:rPr>
            </w:pPr>
            <w:r w:rsidRPr="00F60FAE">
              <w:rPr>
                <w:rFonts w:ascii="Noto Sans" w:hAnsi="Noto Sans" w:cs="Noto Sans"/>
                <w:sz w:val="18"/>
                <w:szCs w:val="18"/>
              </w:rPr>
              <w:t>9.1 RESCISIÓN ADMINISTRATIVA DEL CONTRATO</w:t>
            </w:r>
          </w:p>
        </w:tc>
        <w:tc>
          <w:tcPr>
            <w:tcW w:w="986" w:type="dxa"/>
          </w:tcPr>
          <w:p w14:paraId="46C54984" w14:textId="4B3E100D" w:rsidR="000C078D" w:rsidRPr="00F60FAE" w:rsidRDefault="000C078D" w:rsidP="00565F46">
            <w:pPr>
              <w:spacing w:line="360" w:lineRule="auto"/>
              <w:jc w:val="center"/>
              <w:rPr>
                <w:rFonts w:ascii="Noto Sans" w:hAnsi="Noto Sans" w:cs="Noto Sans"/>
                <w:sz w:val="18"/>
                <w:szCs w:val="18"/>
              </w:rPr>
            </w:pPr>
            <w:r w:rsidRPr="00F60FAE">
              <w:rPr>
                <w:rFonts w:ascii="Noto Sans" w:hAnsi="Noto Sans" w:cs="Noto Sans"/>
                <w:sz w:val="18"/>
                <w:szCs w:val="18"/>
              </w:rPr>
              <w:t>27</w:t>
            </w:r>
          </w:p>
        </w:tc>
      </w:tr>
      <w:tr w:rsidR="000C078D" w:rsidRPr="00F60FAE" w14:paraId="1C2CCFB3" w14:textId="77777777" w:rsidTr="006760F6">
        <w:tc>
          <w:tcPr>
            <w:tcW w:w="8359" w:type="dxa"/>
          </w:tcPr>
          <w:p w14:paraId="1F415B5D" w14:textId="7AA3A411" w:rsidR="000C078D" w:rsidRPr="00F60FAE" w:rsidRDefault="000C078D" w:rsidP="000C078D">
            <w:pPr>
              <w:pStyle w:val="Prrafodelista"/>
              <w:spacing w:line="360" w:lineRule="auto"/>
              <w:ind w:left="720"/>
              <w:contextualSpacing/>
              <w:rPr>
                <w:rFonts w:ascii="Noto Sans" w:hAnsi="Noto Sans" w:cs="Noto Sans"/>
                <w:sz w:val="18"/>
                <w:szCs w:val="18"/>
              </w:rPr>
            </w:pPr>
            <w:r w:rsidRPr="00F60FAE">
              <w:rPr>
                <w:rFonts w:ascii="Noto Sans" w:hAnsi="Noto Sans" w:cs="Noto Sans"/>
                <w:sz w:val="18"/>
                <w:szCs w:val="18"/>
              </w:rPr>
              <w:t>9.2 TERMINACION ANTICIPADA DEL CONTRATO</w:t>
            </w:r>
          </w:p>
        </w:tc>
        <w:tc>
          <w:tcPr>
            <w:tcW w:w="986" w:type="dxa"/>
          </w:tcPr>
          <w:p w14:paraId="295AD1BC" w14:textId="77777777" w:rsidR="000C078D" w:rsidRPr="00F60FAE" w:rsidRDefault="000C078D" w:rsidP="00565F46">
            <w:pPr>
              <w:spacing w:line="360" w:lineRule="auto"/>
              <w:jc w:val="center"/>
              <w:rPr>
                <w:rFonts w:ascii="Noto Sans" w:hAnsi="Noto Sans" w:cs="Noto Sans"/>
                <w:sz w:val="18"/>
                <w:szCs w:val="18"/>
              </w:rPr>
            </w:pPr>
          </w:p>
        </w:tc>
      </w:tr>
      <w:tr w:rsidR="00BA7FB8" w:rsidRPr="00F60FAE" w14:paraId="0FE4C2A0" w14:textId="77777777" w:rsidTr="006760F6">
        <w:tc>
          <w:tcPr>
            <w:tcW w:w="8359" w:type="dxa"/>
          </w:tcPr>
          <w:p w14:paraId="5FB7350C" w14:textId="41658871" w:rsidR="00BA7FB8" w:rsidRPr="00F60FAE" w:rsidRDefault="007F6617" w:rsidP="00565F46">
            <w:pPr>
              <w:pStyle w:val="Prrafodelista"/>
              <w:numPr>
                <w:ilvl w:val="0"/>
                <w:numId w:val="46"/>
              </w:numPr>
              <w:spacing w:line="360" w:lineRule="auto"/>
              <w:contextualSpacing/>
              <w:rPr>
                <w:rFonts w:ascii="Noto Sans" w:hAnsi="Noto Sans" w:cs="Noto Sans"/>
                <w:sz w:val="18"/>
                <w:szCs w:val="18"/>
              </w:rPr>
            </w:pPr>
            <w:hyperlink w:anchor="_Toc203404038" w:history="1">
              <w:r w:rsidR="00565F46" w:rsidRPr="00F60FAE">
                <w:rPr>
                  <w:rFonts w:ascii="Noto Sans" w:eastAsia="Calibri" w:hAnsi="Noto Sans" w:cs="Noto Sans"/>
                  <w:sz w:val="18"/>
                  <w:szCs w:val="18"/>
                </w:rPr>
                <w:t xml:space="preserve">FORMA Y TERMINOS QUE REGIRAN LOS DIVERSOS ACTOS DEL PROCEDIMIENTO DE LICITACIÓN </w:t>
              </w:r>
              <w:proofErr w:type="gramStart"/>
              <w:r w:rsidR="00565F46" w:rsidRPr="00F60FAE">
                <w:rPr>
                  <w:rFonts w:ascii="Noto Sans" w:eastAsia="Calibri" w:hAnsi="Noto Sans" w:cs="Noto Sans"/>
                  <w:sz w:val="18"/>
                  <w:szCs w:val="18"/>
                </w:rPr>
                <w:t>PUBLICA</w:t>
              </w:r>
              <w:proofErr w:type="gramEnd"/>
              <w:r w:rsidR="00BA7FB8" w:rsidRPr="00F60FAE">
                <w:rPr>
                  <w:rFonts w:ascii="Noto Sans" w:eastAsia="Calibri" w:hAnsi="Noto Sans" w:cs="Noto Sans"/>
                  <w:sz w:val="18"/>
                  <w:szCs w:val="18"/>
                </w:rPr>
                <w:t>.</w:t>
              </w:r>
              <w:r w:rsidR="00BA7FB8" w:rsidRPr="00F60FAE">
                <w:rPr>
                  <w:rFonts w:ascii="Noto Sans" w:hAnsi="Noto Sans" w:cs="Noto Sans"/>
                  <w:webHidden/>
                  <w:sz w:val="18"/>
                  <w:szCs w:val="18"/>
                </w:rPr>
                <w:tab/>
              </w:r>
            </w:hyperlink>
          </w:p>
        </w:tc>
        <w:tc>
          <w:tcPr>
            <w:tcW w:w="986" w:type="dxa"/>
          </w:tcPr>
          <w:p w14:paraId="127AE661" w14:textId="09C256B9" w:rsidR="00BA7FB8" w:rsidRPr="00F60FAE" w:rsidRDefault="00565F46" w:rsidP="00565F46">
            <w:pPr>
              <w:spacing w:line="360" w:lineRule="auto"/>
              <w:jc w:val="center"/>
              <w:rPr>
                <w:rFonts w:ascii="Noto Sans" w:hAnsi="Noto Sans" w:cs="Noto Sans"/>
                <w:sz w:val="18"/>
                <w:szCs w:val="18"/>
              </w:rPr>
            </w:pPr>
            <w:r w:rsidRPr="00F60FAE">
              <w:rPr>
                <w:rFonts w:ascii="Noto Sans" w:hAnsi="Noto Sans" w:cs="Noto Sans"/>
                <w:sz w:val="18"/>
                <w:szCs w:val="18"/>
              </w:rPr>
              <w:t>28</w:t>
            </w:r>
          </w:p>
        </w:tc>
      </w:tr>
      <w:tr w:rsidR="00BA7FB8" w:rsidRPr="00F60FAE" w14:paraId="78134D6D" w14:textId="77777777" w:rsidTr="006760F6">
        <w:tc>
          <w:tcPr>
            <w:tcW w:w="8359" w:type="dxa"/>
          </w:tcPr>
          <w:p w14:paraId="0A4330E7" w14:textId="2D9D5ECF" w:rsidR="00BA7FB8" w:rsidRPr="00F60FAE" w:rsidRDefault="007F6617" w:rsidP="00E473B4">
            <w:pPr>
              <w:spacing w:line="360" w:lineRule="auto"/>
              <w:rPr>
                <w:rFonts w:ascii="Noto Sans" w:hAnsi="Noto Sans" w:cs="Noto Sans"/>
                <w:sz w:val="18"/>
                <w:szCs w:val="18"/>
              </w:rPr>
            </w:pPr>
            <w:hyperlink w:anchor="_Toc203404048" w:history="1">
              <w:r w:rsidR="00BA7FB8" w:rsidRPr="00F60FAE">
                <w:rPr>
                  <w:rFonts w:ascii="Noto Sans" w:hAnsi="Noto Sans" w:cs="Noto Sans"/>
                  <w:sz w:val="18"/>
                  <w:szCs w:val="18"/>
                </w:rPr>
                <w:t>1</w:t>
              </w:r>
              <w:r w:rsidR="00E473B4" w:rsidRPr="00F60FAE">
                <w:rPr>
                  <w:rFonts w:ascii="Noto Sans" w:hAnsi="Noto Sans" w:cs="Noto Sans"/>
                  <w:sz w:val="18"/>
                  <w:szCs w:val="18"/>
                </w:rPr>
                <w:t>0</w:t>
              </w:r>
              <w:r w:rsidR="00BA7FB8" w:rsidRPr="00F60FAE">
                <w:rPr>
                  <w:rFonts w:ascii="Noto Sans" w:hAnsi="Noto Sans" w:cs="Noto Sans"/>
                  <w:sz w:val="18"/>
                  <w:szCs w:val="18"/>
                </w:rPr>
                <w:t>.</w:t>
              </w:r>
              <w:r w:rsidR="00E473B4" w:rsidRPr="00F60FAE">
                <w:rPr>
                  <w:rFonts w:ascii="Noto Sans" w:hAnsi="Noto Sans" w:cs="Noto Sans"/>
                  <w:sz w:val="18"/>
                  <w:szCs w:val="18"/>
                </w:rPr>
                <w:t>1</w:t>
              </w:r>
              <w:r w:rsidR="00E473B4" w:rsidRPr="00F60FAE">
                <w:rPr>
                  <w:rFonts w:ascii="Noto Sans" w:hAnsi="Noto Sans" w:cs="Noto Sans"/>
                  <w:sz w:val="18"/>
                  <w:szCs w:val="18"/>
                </w:rPr>
                <w:tab/>
                <w:t>REDUCCION DE PLAZOS</w:t>
              </w:r>
              <w:r w:rsidR="00BA7FB8" w:rsidRPr="00F60FAE">
                <w:rPr>
                  <w:rFonts w:ascii="Noto Sans" w:hAnsi="Noto Sans" w:cs="Noto Sans"/>
                  <w:sz w:val="18"/>
                  <w:szCs w:val="18"/>
                </w:rPr>
                <w:t>.</w:t>
              </w:r>
              <w:r w:rsidR="00BA7FB8" w:rsidRPr="00F60FAE">
                <w:rPr>
                  <w:rFonts w:ascii="Noto Sans" w:hAnsi="Noto Sans" w:cs="Noto Sans"/>
                  <w:webHidden/>
                  <w:sz w:val="18"/>
                  <w:szCs w:val="18"/>
                </w:rPr>
                <w:tab/>
              </w:r>
            </w:hyperlink>
          </w:p>
        </w:tc>
        <w:tc>
          <w:tcPr>
            <w:tcW w:w="986" w:type="dxa"/>
          </w:tcPr>
          <w:p w14:paraId="4EB7B122" w14:textId="5522FB55" w:rsidR="00BA7FB8" w:rsidRPr="00F60FAE" w:rsidRDefault="00DA779F" w:rsidP="00DA779F">
            <w:pPr>
              <w:spacing w:line="360" w:lineRule="auto"/>
              <w:jc w:val="center"/>
              <w:rPr>
                <w:rFonts w:ascii="Noto Sans" w:hAnsi="Noto Sans" w:cs="Noto Sans"/>
                <w:sz w:val="18"/>
                <w:szCs w:val="18"/>
              </w:rPr>
            </w:pPr>
            <w:r w:rsidRPr="00F60FAE">
              <w:rPr>
                <w:rFonts w:ascii="Noto Sans" w:hAnsi="Noto Sans" w:cs="Noto Sans"/>
                <w:sz w:val="18"/>
                <w:szCs w:val="18"/>
              </w:rPr>
              <w:t>28</w:t>
            </w:r>
          </w:p>
        </w:tc>
      </w:tr>
      <w:tr w:rsidR="00BA7FB8" w:rsidRPr="00F60FAE" w14:paraId="0BF24616" w14:textId="77777777" w:rsidTr="006760F6">
        <w:tc>
          <w:tcPr>
            <w:tcW w:w="8359" w:type="dxa"/>
          </w:tcPr>
          <w:p w14:paraId="178E33E7" w14:textId="0ECC6C05" w:rsidR="00BA7FB8" w:rsidRPr="00F60FAE" w:rsidRDefault="007F6617" w:rsidP="00E473B4">
            <w:pPr>
              <w:spacing w:line="360" w:lineRule="auto"/>
              <w:rPr>
                <w:rFonts w:ascii="Noto Sans" w:hAnsi="Noto Sans" w:cs="Noto Sans"/>
                <w:sz w:val="18"/>
                <w:szCs w:val="18"/>
              </w:rPr>
            </w:pPr>
            <w:hyperlink w:anchor="_Toc203404049" w:history="1">
              <w:r w:rsidR="00BA7FB8" w:rsidRPr="00F60FAE">
                <w:rPr>
                  <w:rFonts w:ascii="Noto Sans" w:hAnsi="Noto Sans" w:cs="Noto Sans"/>
                  <w:sz w:val="18"/>
                  <w:szCs w:val="18"/>
                </w:rPr>
                <w:t>1</w:t>
              </w:r>
              <w:r w:rsidR="00E473B4" w:rsidRPr="00F60FAE">
                <w:rPr>
                  <w:rFonts w:ascii="Noto Sans" w:hAnsi="Noto Sans" w:cs="Noto Sans"/>
                  <w:sz w:val="18"/>
                  <w:szCs w:val="18"/>
                </w:rPr>
                <w:t>0</w:t>
              </w:r>
              <w:r w:rsidR="00BA7FB8" w:rsidRPr="00F60FAE">
                <w:rPr>
                  <w:rFonts w:ascii="Noto Sans" w:hAnsi="Noto Sans" w:cs="Noto Sans"/>
                  <w:sz w:val="18"/>
                  <w:szCs w:val="18"/>
                </w:rPr>
                <w:t>.</w:t>
              </w:r>
              <w:r w:rsidR="00E473B4" w:rsidRPr="00F60FAE">
                <w:rPr>
                  <w:rFonts w:ascii="Noto Sans" w:hAnsi="Noto Sans" w:cs="Noto Sans"/>
                  <w:sz w:val="18"/>
                  <w:szCs w:val="18"/>
                </w:rPr>
                <w:t>2</w:t>
              </w:r>
              <w:r w:rsidR="00BA7FB8" w:rsidRPr="00F60FAE">
                <w:rPr>
                  <w:rFonts w:ascii="Noto Sans" w:hAnsi="Noto Sans" w:cs="Noto Sans"/>
                  <w:sz w:val="18"/>
                  <w:szCs w:val="18"/>
                </w:rPr>
                <w:tab/>
              </w:r>
              <w:r w:rsidR="00E473B4" w:rsidRPr="00F60FAE">
                <w:rPr>
                  <w:rFonts w:ascii="Noto Sans" w:hAnsi="Noto Sans" w:cs="Noto Sans"/>
                  <w:sz w:val="18"/>
                  <w:szCs w:val="18"/>
                </w:rPr>
                <w:t>FECHA, HORA Y LUGAR PARA LOS ACTOS DE LA LICITACION</w:t>
              </w:r>
              <w:r w:rsidR="00BA7FB8" w:rsidRPr="00F60FAE">
                <w:rPr>
                  <w:rFonts w:ascii="Noto Sans" w:hAnsi="Noto Sans" w:cs="Noto Sans"/>
                  <w:webHidden/>
                  <w:sz w:val="18"/>
                  <w:szCs w:val="18"/>
                </w:rPr>
                <w:tab/>
              </w:r>
            </w:hyperlink>
          </w:p>
        </w:tc>
        <w:tc>
          <w:tcPr>
            <w:tcW w:w="986" w:type="dxa"/>
          </w:tcPr>
          <w:p w14:paraId="4569EE93" w14:textId="5EBF43FF" w:rsidR="00BA7FB8" w:rsidRPr="00F60FAE" w:rsidRDefault="00DA779F" w:rsidP="00DA779F">
            <w:pPr>
              <w:spacing w:line="360" w:lineRule="auto"/>
              <w:jc w:val="center"/>
              <w:rPr>
                <w:rFonts w:ascii="Noto Sans" w:hAnsi="Noto Sans" w:cs="Noto Sans"/>
                <w:sz w:val="18"/>
                <w:szCs w:val="18"/>
              </w:rPr>
            </w:pPr>
            <w:r w:rsidRPr="00F60FAE">
              <w:rPr>
                <w:rFonts w:ascii="Noto Sans" w:hAnsi="Noto Sans" w:cs="Noto Sans"/>
                <w:sz w:val="18"/>
                <w:szCs w:val="18"/>
              </w:rPr>
              <w:t>28</w:t>
            </w:r>
          </w:p>
        </w:tc>
      </w:tr>
      <w:tr w:rsidR="00DA779F" w:rsidRPr="00F60FAE" w14:paraId="3B87052B" w14:textId="77777777" w:rsidTr="006760F6">
        <w:tc>
          <w:tcPr>
            <w:tcW w:w="8359" w:type="dxa"/>
          </w:tcPr>
          <w:p w14:paraId="6E6DDAF2" w14:textId="72608DFE" w:rsidR="00DA779F" w:rsidRPr="00F60FAE" w:rsidRDefault="00DA779F" w:rsidP="00DA779F">
            <w:pPr>
              <w:spacing w:line="360" w:lineRule="auto"/>
              <w:rPr>
                <w:sz w:val="18"/>
                <w:szCs w:val="18"/>
              </w:rPr>
            </w:pPr>
            <w:r w:rsidRPr="00F60FAE">
              <w:rPr>
                <w:rFonts w:ascii="Noto Sans" w:hAnsi="Noto Sans" w:cs="Noto Sans"/>
                <w:sz w:val="18"/>
                <w:szCs w:val="18"/>
              </w:rPr>
              <w:t>10.3      VISITAS A LAS INTALACIONES INSTITUCIONALES, DONDE SE PRESENTARAN LOS SERVICIOS</w:t>
            </w:r>
          </w:p>
        </w:tc>
        <w:tc>
          <w:tcPr>
            <w:tcW w:w="986" w:type="dxa"/>
          </w:tcPr>
          <w:p w14:paraId="07755693" w14:textId="77777777" w:rsidR="00DA779F" w:rsidRPr="00F60FAE" w:rsidRDefault="00DA779F" w:rsidP="00DA779F">
            <w:pPr>
              <w:spacing w:line="360" w:lineRule="auto"/>
              <w:jc w:val="center"/>
              <w:rPr>
                <w:rFonts w:ascii="Noto Sans" w:hAnsi="Noto Sans" w:cs="Noto Sans"/>
                <w:sz w:val="18"/>
                <w:szCs w:val="18"/>
              </w:rPr>
            </w:pPr>
          </w:p>
        </w:tc>
      </w:tr>
      <w:tr w:rsidR="00BA7FB8" w:rsidRPr="00F60FAE" w14:paraId="42E7A161" w14:textId="77777777" w:rsidTr="006760F6">
        <w:tc>
          <w:tcPr>
            <w:tcW w:w="8359" w:type="dxa"/>
          </w:tcPr>
          <w:p w14:paraId="687774CF" w14:textId="559E10FC" w:rsidR="00BA7FB8" w:rsidRPr="00F60FAE" w:rsidRDefault="007F6617" w:rsidP="00DA779F">
            <w:pPr>
              <w:spacing w:line="360" w:lineRule="auto"/>
              <w:rPr>
                <w:rFonts w:ascii="Noto Sans" w:hAnsi="Noto Sans" w:cs="Noto Sans"/>
                <w:sz w:val="18"/>
                <w:szCs w:val="18"/>
              </w:rPr>
            </w:pPr>
            <w:hyperlink w:anchor="_Toc203404050" w:history="1">
              <w:r w:rsidR="00BA7FB8" w:rsidRPr="00F60FAE">
                <w:rPr>
                  <w:rFonts w:ascii="Noto Sans" w:hAnsi="Noto Sans" w:cs="Noto Sans"/>
                  <w:sz w:val="18"/>
                  <w:szCs w:val="18"/>
                </w:rPr>
                <w:t>1</w:t>
              </w:r>
              <w:r w:rsidR="00DA779F" w:rsidRPr="00F60FAE">
                <w:rPr>
                  <w:rFonts w:ascii="Noto Sans" w:hAnsi="Noto Sans" w:cs="Noto Sans"/>
                  <w:sz w:val="18"/>
                  <w:szCs w:val="18"/>
                </w:rPr>
                <w:t>0</w:t>
              </w:r>
              <w:r w:rsidR="00BA7FB8" w:rsidRPr="00F60FAE">
                <w:rPr>
                  <w:rFonts w:ascii="Noto Sans" w:hAnsi="Noto Sans" w:cs="Noto Sans"/>
                  <w:sz w:val="18"/>
                  <w:szCs w:val="18"/>
                </w:rPr>
                <w:t>.4</w:t>
              </w:r>
              <w:r w:rsidR="00BA7FB8" w:rsidRPr="00F60FAE">
                <w:rPr>
                  <w:rFonts w:ascii="Noto Sans" w:hAnsi="Noto Sans" w:cs="Noto Sans"/>
                  <w:sz w:val="18"/>
                  <w:szCs w:val="18"/>
                </w:rPr>
                <w:tab/>
                <w:t>JUNTA DE ACLARACIONES.</w:t>
              </w:r>
              <w:r w:rsidR="00BA7FB8" w:rsidRPr="00F60FAE">
                <w:rPr>
                  <w:rFonts w:ascii="Noto Sans" w:hAnsi="Noto Sans" w:cs="Noto Sans"/>
                  <w:webHidden/>
                  <w:sz w:val="18"/>
                  <w:szCs w:val="18"/>
                </w:rPr>
                <w:tab/>
              </w:r>
            </w:hyperlink>
          </w:p>
        </w:tc>
        <w:tc>
          <w:tcPr>
            <w:tcW w:w="986" w:type="dxa"/>
          </w:tcPr>
          <w:p w14:paraId="49C91997" w14:textId="399CD036" w:rsidR="00BA7FB8" w:rsidRPr="00F60FAE" w:rsidRDefault="00DA779F" w:rsidP="00DA779F">
            <w:pPr>
              <w:spacing w:line="360" w:lineRule="auto"/>
              <w:jc w:val="center"/>
              <w:rPr>
                <w:rFonts w:ascii="Noto Sans" w:hAnsi="Noto Sans" w:cs="Noto Sans"/>
                <w:sz w:val="18"/>
                <w:szCs w:val="18"/>
              </w:rPr>
            </w:pPr>
            <w:r w:rsidRPr="00F60FAE">
              <w:rPr>
                <w:rFonts w:ascii="Noto Sans" w:hAnsi="Noto Sans" w:cs="Noto Sans"/>
                <w:sz w:val="18"/>
                <w:szCs w:val="18"/>
              </w:rPr>
              <w:t>28</w:t>
            </w:r>
          </w:p>
        </w:tc>
      </w:tr>
      <w:tr w:rsidR="00BA7FB8" w:rsidRPr="00F60FAE" w14:paraId="5F0609EE" w14:textId="77777777" w:rsidTr="006760F6">
        <w:tc>
          <w:tcPr>
            <w:tcW w:w="8359" w:type="dxa"/>
          </w:tcPr>
          <w:p w14:paraId="4B26D2D1" w14:textId="7FC0B3D0" w:rsidR="00BA7FB8" w:rsidRPr="00F60FAE" w:rsidRDefault="007F6617" w:rsidP="00DA779F">
            <w:pPr>
              <w:spacing w:line="360" w:lineRule="auto"/>
              <w:rPr>
                <w:rFonts w:ascii="Noto Sans" w:hAnsi="Noto Sans" w:cs="Noto Sans"/>
                <w:sz w:val="18"/>
                <w:szCs w:val="18"/>
              </w:rPr>
            </w:pPr>
            <w:hyperlink w:anchor="_Toc203404051" w:history="1">
              <w:r w:rsidR="00BA7FB8" w:rsidRPr="00F60FAE">
                <w:rPr>
                  <w:rFonts w:ascii="Noto Sans" w:hAnsi="Noto Sans" w:cs="Noto Sans"/>
                  <w:sz w:val="18"/>
                  <w:szCs w:val="18"/>
                </w:rPr>
                <w:t>1</w:t>
              </w:r>
              <w:r w:rsidR="00DA779F" w:rsidRPr="00F60FAE">
                <w:rPr>
                  <w:rFonts w:ascii="Noto Sans" w:hAnsi="Noto Sans" w:cs="Noto Sans"/>
                  <w:sz w:val="18"/>
                  <w:szCs w:val="18"/>
                </w:rPr>
                <w:t>0</w:t>
              </w:r>
              <w:r w:rsidR="00BA7FB8" w:rsidRPr="00F60FAE">
                <w:rPr>
                  <w:rFonts w:ascii="Noto Sans" w:hAnsi="Noto Sans" w:cs="Noto Sans"/>
                  <w:sz w:val="18"/>
                  <w:szCs w:val="18"/>
                </w:rPr>
                <w:t>.5</w:t>
              </w:r>
              <w:r w:rsidR="00BA7FB8" w:rsidRPr="00F60FAE">
                <w:rPr>
                  <w:rFonts w:ascii="Noto Sans" w:hAnsi="Noto Sans" w:cs="Noto Sans"/>
                  <w:sz w:val="18"/>
                  <w:szCs w:val="18"/>
                </w:rPr>
                <w:tab/>
                <w:t>ACTO DE PRESENTACIÓN Y APERTURA DE PROPOSICIONES.</w:t>
              </w:r>
              <w:r w:rsidR="00BA7FB8" w:rsidRPr="00F60FAE">
                <w:rPr>
                  <w:rFonts w:ascii="Noto Sans" w:hAnsi="Noto Sans" w:cs="Noto Sans"/>
                  <w:webHidden/>
                  <w:sz w:val="18"/>
                  <w:szCs w:val="18"/>
                </w:rPr>
                <w:tab/>
              </w:r>
            </w:hyperlink>
          </w:p>
        </w:tc>
        <w:tc>
          <w:tcPr>
            <w:tcW w:w="986" w:type="dxa"/>
          </w:tcPr>
          <w:p w14:paraId="2B7267D4" w14:textId="48C55B3B" w:rsidR="00BA7FB8" w:rsidRPr="00F60FAE" w:rsidRDefault="00463B3F" w:rsidP="00463B3F">
            <w:pPr>
              <w:spacing w:line="360" w:lineRule="auto"/>
              <w:jc w:val="center"/>
              <w:rPr>
                <w:rFonts w:ascii="Noto Sans" w:hAnsi="Noto Sans" w:cs="Noto Sans"/>
                <w:sz w:val="18"/>
                <w:szCs w:val="18"/>
              </w:rPr>
            </w:pPr>
            <w:r w:rsidRPr="00F60FAE">
              <w:rPr>
                <w:rFonts w:ascii="Noto Sans" w:hAnsi="Noto Sans" w:cs="Noto Sans"/>
                <w:sz w:val="18"/>
                <w:szCs w:val="18"/>
              </w:rPr>
              <w:t>30</w:t>
            </w:r>
          </w:p>
        </w:tc>
      </w:tr>
      <w:tr w:rsidR="00BA7FB8" w:rsidRPr="00F60FAE" w14:paraId="4FCBD514" w14:textId="77777777" w:rsidTr="006760F6">
        <w:tc>
          <w:tcPr>
            <w:tcW w:w="8359" w:type="dxa"/>
          </w:tcPr>
          <w:p w14:paraId="05B7C81B" w14:textId="36A11092" w:rsidR="00BA7FB8" w:rsidRPr="00F60FAE" w:rsidRDefault="007F6617" w:rsidP="00DA779F">
            <w:pPr>
              <w:spacing w:line="360" w:lineRule="auto"/>
              <w:rPr>
                <w:rFonts w:ascii="Noto Sans" w:hAnsi="Noto Sans" w:cs="Noto Sans"/>
                <w:sz w:val="18"/>
                <w:szCs w:val="18"/>
              </w:rPr>
            </w:pPr>
            <w:hyperlink w:anchor="_Toc203404052" w:history="1">
              <w:r w:rsidR="00BA7FB8" w:rsidRPr="00F60FAE">
                <w:rPr>
                  <w:rFonts w:ascii="Noto Sans" w:hAnsi="Noto Sans" w:cs="Noto Sans"/>
                  <w:sz w:val="18"/>
                  <w:szCs w:val="18"/>
                </w:rPr>
                <w:t>1</w:t>
              </w:r>
              <w:r w:rsidR="00DA779F" w:rsidRPr="00F60FAE">
                <w:rPr>
                  <w:rFonts w:ascii="Noto Sans" w:hAnsi="Noto Sans" w:cs="Noto Sans"/>
                  <w:sz w:val="18"/>
                  <w:szCs w:val="18"/>
                </w:rPr>
                <w:t>0</w:t>
              </w:r>
              <w:r w:rsidR="00BA7FB8" w:rsidRPr="00F60FAE">
                <w:rPr>
                  <w:rFonts w:ascii="Noto Sans" w:hAnsi="Noto Sans" w:cs="Noto Sans"/>
                  <w:sz w:val="18"/>
                  <w:szCs w:val="18"/>
                </w:rPr>
                <w:t>.6</w:t>
              </w:r>
              <w:r w:rsidR="00BA7FB8" w:rsidRPr="00F60FAE">
                <w:rPr>
                  <w:rFonts w:ascii="Noto Sans" w:hAnsi="Noto Sans" w:cs="Noto Sans"/>
                  <w:sz w:val="18"/>
                  <w:szCs w:val="18"/>
                </w:rPr>
                <w:tab/>
                <w:t>PROPOSICIONES CONJUNTAS.</w:t>
              </w:r>
              <w:r w:rsidR="00BA7FB8" w:rsidRPr="00F60FAE">
                <w:rPr>
                  <w:rFonts w:ascii="Noto Sans" w:hAnsi="Noto Sans" w:cs="Noto Sans"/>
                  <w:webHidden/>
                  <w:sz w:val="18"/>
                  <w:szCs w:val="18"/>
                </w:rPr>
                <w:tab/>
              </w:r>
            </w:hyperlink>
          </w:p>
        </w:tc>
        <w:tc>
          <w:tcPr>
            <w:tcW w:w="986" w:type="dxa"/>
          </w:tcPr>
          <w:p w14:paraId="768462B6" w14:textId="609EDE06" w:rsidR="00BA7FB8" w:rsidRPr="00F60FAE" w:rsidRDefault="00463B3F" w:rsidP="00463B3F">
            <w:pPr>
              <w:spacing w:line="360" w:lineRule="auto"/>
              <w:jc w:val="center"/>
              <w:rPr>
                <w:rFonts w:ascii="Noto Sans" w:hAnsi="Noto Sans" w:cs="Noto Sans"/>
                <w:sz w:val="18"/>
                <w:szCs w:val="18"/>
              </w:rPr>
            </w:pPr>
            <w:r w:rsidRPr="00F60FAE">
              <w:rPr>
                <w:rFonts w:ascii="Noto Sans" w:hAnsi="Noto Sans" w:cs="Noto Sans"/>
                <w:sz w:val="18"/>
                <w:szCs w:val="18"/>
              </w:rPr>
              <w:t>32</w:t>
            </w:r>
          </w:p>
        </w:tc>
      </w:tr>
      <w:tr w:rsidR="00BA7FB8" w:rsidRPr="00F60FAE" w14:paraId="678E18AD" w14:textId="77777777" w:rsidTr="006760F6">
        <w:tc>
          <w:tcPr>
            <w:tcW w:w="8359" w:type="dxa"/>
          </w:tcPr>
          <w:p w14:paraId="59BA4EEF" w14:textId="6E7E7CEE" w:rsidR="00BA7FB8" w:rsidRPr="00F60FAE" w:rsidRDefault="007F6617" w:rsidP="00DA779F">
            <w:pPr>
              <w:spacing w:line="360" w:lineRule="auto"/>
              <w:rPr>
                <w:rFonts w:ascii="Noto Sans" w:hAnsi="Noto Sans" w:cs="Noto Sans"/>
                <w:sz w:val="18"/>
                <w:szCs w:val="18"/>
              </w:rPr>
            </w:pPr>
            <w:hyperlink w:anchor="_Toc203404053" w:history="1">
              <w:r w:rsidR="00BA7FB8" w:rsidRPr="00F60FAE">
                <w:rPr>
                  <w:rFonts w:ascii="Noto Sans" w:hAnsi="Noto Sans" w:cs="Noto Sans"/>
                  <w:sz w:val="18"/>
                  <w:szCs w:val="18"/>
                </w:rPr>
                <w:t>1</w:t>
              </w:r>
              <w:r w:rsidR="00DA779F" w:rsidRPr="00F60FAE">
                <w:rPr>
                  <w:rFonts w:ascii="Noto Sans" w:hAnsi="Noto Sans" w:cs="Noto Sans"/>
                  <w:sz w:val="18"/>
                  <w:szCs w:val="18"/>
                </w:rPr>
                <w:t>0</w:t>
              </w:r>
              <w:r w:rsidR="00BA7FB8" w:rsidRPr="00F60FAE">
                <w:rPr>
                  <w:rFonts w:ascii="Noto Sans" w:hAnsi="Noto Sans" w:cs="Noto Sans"/>
                  <w:sz w:val="18"/>
                  <w:szCs w:val="18"/>
                </w:rPr>
                <w:t>.7</w:t>
              </w:r>
              <w:r w:rsidR="00BA7FB8" w:rsidRPr="00F60FAE">
                <w:rPr>
                  <w:rFonts w:ascii="Noto Sans" w:hAnsi="Noto Sans" w:cs="Noto Sans"/>
                  <w:sz w:val="18"/>
                  <w:szCs w:val="18"/>
                </w:rPr>
                <w:tab/>
                <w:t>ENVÍO DE UNA SOLA PROPOSICIÓN.</w:t>
              </w:r>
              <w:r w:rsidR="00BA7FB8" w:rsidRPr="00F60FAE">
                <w:rPr>
                  <w:rFonts w:ascii="Noto Sans" w:hAnsi="Noto Sans" w:cs="Noto Sans"/>
                  <w:webHidden/>
                  <w:sz w:val="18"/>
                  <w:szCs w:val="18"/>
                </w:rPr>
                <w:tab/>
              </w:r>
            </w:hyperlink>
          </w:p>
        </w:tc>
        <w:tc>
          <w:tcPr>
            <w:tcW w:w="986" w:type="dxa"/>
          </w:tcPr>
          <w:p w14:paraId="5B730B87" w14:textId="698E97B4" w:rsidR="00BA7FB8" w:rsidRPr="00F60FAE" w:rsidRDefault="00463B3F" w:rsidP="00463B3F">
            <w:pPr>
              <w:spacing w:line="360" w:lineRule="auto"/>
              <w:jc w:val="center"/>
              <w:rPr>
                <w:rFonts w:ascii="Noto Sans" w:hAnsi="Noto Sans" w:cs="Noto Sans"/>
                <w:sz w:val="18"/>
                <w:szCs w:val="18"/>
              </w:rPr>
            </w:pPr>
            <w:r w:rsidRPr="00F60FAE">
              <w:rPr>
                <w:rFonts w:ascii="Noto Sans" w:hAnsi="Noto Sans" w:cs="Noto Sans"/>
                <w:sz w:val="18"/>
                <w:szCs w:val="18"/>
              </w:rPr>
              <w:t>33</w:t>
            </w:r>
          </w:p>
        </w:tc>
      </w:tr>
      <w:tr w:rsidR="00BA7FB8" w:rsidRPr="00F60FAE" w14:paraId="29D63BFE" w14:textId="77777777" w:rsidTr="006760F6">
        <w:tc>
          <w:tcPr>
            <w:tcW w:w="8359" w:type="dxa"/>
          </w:tcPr>
          <w:p w14:paraId="51558E7F" w14:textId="31F12436" w:rsidR="00BA7FB8" w:rsidRPr="00F60FAE" w:rsidRDefault="007F6617" w:rsidP="00DA779F">
            <w:pPr>
              <w:spacing w:line="360" w:lineRule="auto"/>
              <w:rPr>
                <w:rFonts w:ascii="Noto Sans" w:hAnsi="Noto Sans" w:cs="Noto Sans"/>
                <w:sz w:val="18"/>
                <w:szCs w:val="18"/>
              </w:rPr>
            </w:pPr>
            <w:hyperlink w:anchor="_Toc203404054" w:history="1">
              <w:r w:rsidR="00BA7FB8" w:rsidRPr="00F60FAE">
                <w:rPr>
                  <w:rFonts w:ascii="Noto Sans" w:hAnsi="Noto Sans" w:cs="Noto Sans"/>
                  <w:sz w:val="18"/>
                  <w:szCs w:val="18"/>
                </w:rPr>
                <w:t>1</w:t>
              </w:r>
              <w:r w:rsidR="00DA779F" w:rsidRPr="00F60FAE">
                <w:rPr>
                  <w:rFonts w:ascii="Noto Sans" w:hAnsi="Noto Sans" w:cs="Noto Sans"/>
                  <w:sz w:val="18"/>
                  <w:szCs w:val="18"/>
                </w:rPr>
                <w:t>0</w:t>
              </w:r>
              <w:r w:rsidR="00BA7FB8" w:rsidRPr="00F60FAE">
                <w:rPr>
                  <w:rFonts w:ascii="Noto Sans" w:hAnsi="Noto Sans" w:cs="Noto Sans"/>
                  <w:sz w:val="18"/>
                  <w:szCs w:val="18"/>
                </w:rPr>
                <w:t>.8</w:t>
              </w:r>
              <w:r w:rsidR="00BA7FB8" w:rsidRPr="00F60FAE">
                <w:rPr>
                  <w:rFonts w:ascii="Noto Sans" w:hAnsi="Noto Sans" w:cs="Noto Sans"/>
                  <w:sz w:val="18"/>
                  <w:szCs w:val="18"/>
                </w:rPr>
                <w:tab/>
                <w:t>ACREDITAMIENTO DE PERSONALIDAD JURÍDICA Y DATOS DE NOTIFICACIÓN.</w:t>
              </w:r>
              <w:r w:rsidR="00BA7FB8" w:rsidRPr="00F60FAE">
                <w:rPr>
                  <w:rFonts w:ascii="Noto Sans" w:hAnsi="Noto Sans" w:cs="Noto Sans"/>
                  <w:webHidden/>
                  <w:sz w:val="18"/>
                  <w:szCs w:val="18"/>
                </w:rPr>
                <w:tab/>
              </w:r>
            </w:hyperlink>
          </w:p>
        </w:tc>
        <w:tc>
          <w:tcPr>
            <w:tcW w:w="986" w:type="dxa"/>
          </w:tcPr>
          <w:p w14:paraId="5A487C52" w14:textId="4C7E56BB" w:rsidR="00BA7FB8" w:rsidRPr="00F60FAE" w:rsidRDefault="00463B3F" w:rsidP="00463B3F">
            <w:pPr>
              <w:spacing w:line="360" w:lineRule="auto"/>
              <w:jc w:val="center"/>
              <w:rPr>
                <w:rFonts w:ascii="Noto Sans" w:hAnsi="Noto Sans" w:cs="Noto Sans"/>
                <w:sz w:val="18"/>
                <w:szCs w:val="18"/>
              </w:rPr>
            </w:pPr>
            <w:r w:rsidRPr="00F60FAE">
              <w:rPr>
                <w:rFonts w:ascii="Noto Sans" w:hAnsi="Noto Sans" w:cs="Noto Sans"/>
                <w:sz w:val="18"/>
                <w:szCs w:val="18"/>
              </w:rPr>
              <w:t>34</w:t>
            </w:r>
          </w:p>
        </w:tc>
      </w:tr>
      <w:tr w:rsidR="00BA7FB8" w:rsidRPr="00F60FAE" w14:paraId="6A74A333" w14:textId="77777777" w:rsidTr="006760F6">
        <w:tc>
          <w:tcPr>
            <w:tcW w:w="8359" w:type="dxa"/>
          </w:tcPr>
          <w:p w14:paraId="1AC84FD3" w14:textId="306A6FC7" w:rsidR="00BA7FB8" w:rsidRPr="00F60FAE" w:rsidRDefault="007F6617" w:rsidP="00DA779F">
            <w:pPr>
              <w:spacing w:line="360" w:lineRule="auto"/>
              <w:rPr>
                <w:rFonts w:ascii="Noto Sans" w:hAnsi="Noto Sans" w:cs="Noto Sans"/>
                <w:sz w:val="18"/>
                <w:szCs w:val="18"/>
              </w:rPr>
            </w:pPr>
            <w:hyperlink w:anchor="_Toc203404055" w:history="1">
              <w:r w:rsidR="00BA7FB8" w:rsidRPr="00F60FAE">
                <w:rPr>
                  <w:rFonts w:ascii="Noto Sans" w:hAnsi="Noto Sans" w:cs="Noto Sans"/>
                  <w:sz w:val="18"/>
                  <w:szCs w:val="18"/>
                </w:rPr>
                <w:t>1</w:t>
              </w:r>
              <w:r w:rsidR="00DA779F" w:rsidRPr="00F60FAE">
                <w:rPr>
                  <w:rFonts w:ascii="Noto Sans" w:hAnsi="Noto Sans" w:cs="Noto Sans"/>
                  <w:sz w:val="18"/>
                  <w:szCs w:val="18"/>
                </w:rPr>
                <w:t>0</w:t>
              </w:r>
              <w:r w:rsidR="00BA7FB8" w:rsidRPr="00F60FAE">
                <w:rPr>
                  <w:rFonts w:ascii="Noto Sans" w:hAnsi="Noto Sans" w:cs="Noto Sans"/>
                  <w:sz w:val="18"/>
                  <w:szCs w:val="18"/>
                </w:rPr>
                <w:t>.9</w:t>
              </w:r>
              <w:r w:rsidR="00BA7FB8" w:rsidRPr="00F60FAE">
                <w:rPr>
                  <w:rFonts w:ascii="Noto Sans" w:hAnsi="Noto Sans" w:cs="Noto Sans"/>
                  <w:sz w:val="18"/>
                  <w:szCs w:val="18"/>
                </w:rPr>
                <w:tab/>
                <w:t>DOCUMENTACIÓN QUE SE RUBRICARÁ.</w:t>
              </w:r>
              <w:r w:rsidR="00BA7FB8" w:rsidRPr="00F60FAE">
                <w:rPr>
                  <w:rFonts w:ascii="Noto Sans" w:hAnsi="Noto Sans" w:cs="Noto Sans"/>
                  <w:webHidden/>
                  <w:sz w:val="18"/>
                  <w:szCs w:val="18"/>
                </w:rPr>
                <w:tab/>
              </w:r>
            </w:hyperlink>
          </w:p>
        </w:tc>
        <w:tc>
          <w:tcPr>
            <w:tcW w:w="986" w:type="dxa"/>
          </w:tcPr>
          <w:p w14:paraId="11AB0F3F" w14:textId="1A40A027" w:rsidR="00BA7FB8" w:rsidRPr="00F60FAE" w:rsidRDefault="00463B3F" w:rsidP="00463B3F">
            <w:pPr>
              <w:spacing w:line="360" w:lineRule="auto"/>
              <w:jc w:val="center"/>
              <w:rPr>
                <w:rFonts w:ascii="Noto Sans" w:hAnsi="Noto Sans" w:cs="Noto Sans"/>
                <w:sz w:val="18"/>
                <w:szCs w:val="18"/>
              </w:rPr>
            </w:pPr>
            <w:r w:rsidRPr="00F60FAE">
              <w:rPr>
                <w:rFonts w:ascii="Noto Sans" w:hAnsi="Noto Sans" w:cs="Noto Sans"/>
                <w:sz w:val="18"/>
                <w:szCs w:val="18"/>
              </w:rPr>
              <w:t>34</w:t>
            </w:r>
          </w:p>
        </w:tc>
      </w:tr>
      <w:tr w:rsidR="00BA7FB8" w:rsidRPr="00F60FAE" w14:paraId="27755875" w14:textId="77777777" w:rsidTr="006760F6">
        <w:tc>
          <w:tcPr>
            <w:tcW w:w="8359" w:type="dxa"/>
          </w:tcPr>
          <w:p w14:paraId="17A5C807" w14:textId="01AAC136" w:rsidR="00BA7FB8" w:rsidRPr="00F60FAE" w:rsidRDefault="007F6617" w:rsidP="00DA779F">
            <w:pPr>
              <w:spacing w:line="360" w:lineRule="auto"/>
              <w:rPr>
                <w:rFonts w:ascii="Noto Sans" w:hAnsi="Noto Sans" w:cs="Noto Sans"/>
                <w:sz w:val="18"/>
                <w:szCs w:val="18"/>
              </w:rPr>
            </w:pPr>
            <w:hyperlink w:anchor="_Toc203404056" w:history="1">
              <w:r w:rsidR="00BA7FB8" w:rsidRPr="00F60FAE">
                <w:rPr>
                  <w:rFonts w:ascii="Noto Sans" w:hAnsi="Noto Sans" w:cs="Noto Sans"/>
                  <w:sz w:val="18"/>
                  <w:szCs w:val="18"/>
                </w:rPr>
                <w:t>1</w:t>
              </w:r>
              <w:r w:rsidR="00DA779F" w:rsidRPr="00F60FAE">
                <w:rPr>
                  <w:rFonts w:ascii="Noto Sans" w:hAnsi="Noto Sans" w:cs="Noto Sans"/>
                  <w:sz w:val="18"/>
                  <w:szCs w:val="18"/>
                </w:rPr>
                <w:t>0</w:t>
              </w:r>
              <w:r w:rsidR="00BA7FB8" w:rsidRPr="00F60FAE">
                <w:rPr>
                  <w:rFonts w:ascii="Noto Sans" w:hAnsi="Noto Sans" w:cs="Noto Sans"/>
                  <w:sz w:val="18"/>
                  <w:szCs w:val="18"/>
                </w:rPr>
                <w:t>.10</w:t>
              </w:r>
              <w:r w:rsidR="00BA7FB8" w:rsidRPr="00F60FAE">
                <w:rPr>
                  <w:rFonts w:ascii="Noto Sans" w:hAnsi="Noto Sans" w:cs="Noto Sans"/>
                  <w:sz w:val="18"/>
                  <w:szCs w:val="18"/>
                </w:rPr>
                <w:tab/>
                <w:t>ACTO DE FALLO</w:t>
              </w:r>
              <w:r w:rsidR="00BA7FB8" w:rsidRPr="00F60FAE">
                <w:rPr>
                  <w:rFonts w:ascii="Noto Sans" w:hAnsi="Noto Sans" w:cs="Noto Sans"/>
                  <w:webHidden/>
                  <w:sz w:val="18"/>
                  <w:szCs w:val="18"/>
                </w:rPr>
                <w:tab/>
              </w:r>
            </w:hyperlink>
          </w:p>
        </w:tc>
        <w:tc>
          <w:tcPr>
            <w:tcW w:w="986" w:type="dxa"/>
          </w:tcPr>
          <w:p w14:paraId="4DF7689E" w14:textId="062EB29E" w:rsidR="00BA7FB8" w:rsidRPr="00F60FAE" w:rsidRDefault="00463B3F" w:rsidP="00463B3F">
            <w:pPr>
              <w:spacing w:line="360" w:lineRule="auto"/>
              <w:jc w:val="center"/>
              <w:rPr>
                <w:rFonts w:ascii="Noto Sans" w:hAnsi="Noto Sans" w:cs="Noto Sans"/>
                <w:sz w:val="18"/>
                <w:szCs w:val="18"/>
              </w:rPr>
            </w:pPr>
            <w:r w:rsidRPr="00F60FAE">
              <w:rPr>
                <w:rFonts w:ascii="Noto Sans" w:hAnsi="Noto Sans" w:cs="Noto Sans"/>
                <w:sz w:val="18"/>
                <w:szCs w:val="18"/>
              </w:rPr>
              <w:t>34</w:t>
            </w:r>
          </w:p>
        </w:tc>
      </w:tr>
      <w:tr w:rsidR="00BA7FB8" w:rsidRPr="00F60FAE" w14:paraId="0250F8BC" w14:textId="77777777" w:rsidTr="006760F6">
        <w:tc>
          <w:tcPr>
            <w:tcW w:w="8359" w:type="dxa"/>
          </w:tcPr>
          <w:p w14:paraId="5BCF38EC" w14:textId="4618415D" w:rsidR="00BA7FB8" w:rsidRPr="00F60FAE" w:rsidRDefault="007F6617" w:rsidP="00DA779F">
            <w:pPr>
              <w:spacing w:line="360" w:lineRule="auto"/>
              <w:rPr>
                <w:rFonts w:ascii="Noto Sans" w:hAnsi="Noto Sans" w:cs="Noto Sans"/>
                <w:sz w:val="18"/>
                <w:szCs w:val="18"/>
              </w:rPr>
            </w:pPr>
            <w:hyperlink w:anchor="_Toc203404057" w:history="1">
              <w:r w:rsidR="00BA7FB8" w:rsidRPr="00F60FAE">
                <w:rPr>
                  <w:rFonts w:ascii="Noto Sans" w:hAnsi="Noto Sans" w:cs="Noto Sans"/>
                  <w:sz w:val="18"/>
                  <w:szCs w:val="18"/>
                </w:rPr>
                <w:t>1</w:t>
              </w:r>
              <w:r w:rsidR="00DA779F" w:rsidRPr="00F60FAE">
                <w:rPr>
                  <w:rFonts w:ascii="Noto Sans" w:hAnsi="Noto Sans" w:cs="Noto Sans"/>
                  <w:sz w:val="18"/>
                  <w:szCs w:val="18"/>
                </w:rPr>
                <w:t>0</w:t>
              </w:r>
              <w:r w:rsidR="00BA7FB8" w:rsidRPr="00F60FAE">
                <w:rPr>
                  <w:rFonts w:ascii="Noto Sans" w:hAnsi="Noto Sans" w:cs="Noto Sans"/>
                  <w:sz w:val="18"/>
                  <w:szCs w:val="18"/>
                </w:rPr>
                <w:t>.11</w:t>
              </w:r>
              <w:r w:rsidR="00BA7FB8" w:rsidRPr="00F60FAE">
                <w:rPr>
                  <w:rFonts w:ascii="Noto Sans" w:hAnsi="Noto Sans" w:cs="Noto Sans"/>
                  <w:sz w:val="18"/>
                  <w:szCs w:val="18"/>
                </w:rPr>
                <w:tab/>
                <w:t>FIRMA DE CONTRATO.</w:t>
              </w:r>
              <w:r w:rsidR="00BA7FB8" w:rsidRPr="00F60FAE">
                <w:rPr>
                  <w:rFonts w:ascii="Noto Sans" w:hAnsi="Noto Sans" w:cs="Noto Sans"/>
                  <w:webHidden/>
                  <w:sz w:val="18"/>
                  <w:szCs w:val="18"/>
                </w:rPr>
                <w:tab/>
              </w:r>
            </w:hyperlink>
          </w:p>
        </w:tc>
        <w:tc>
          <w:tcPr>
            <w:tcW w:w="986" w:type="dxa"/>
          </w:tcPr>
          <w:p w14:paraId="37C7AD52" w14:textId="05B28F10" w:rsidR="00BA7FB8" w:rsidRPr="00F60FAE" w:rsidRDefault="00463B3F" w:rsidP="00941DDB">
            <w:pPr>
              <w:spacing w:line="360" w:lineRule="auto"/>
              <w:jc w:val="center"/>
              <w:rPr>
                <w:rFonts w:ascii="Noto Sans" w:hAnsi="Noto Sans" w:cs="Noto Sans"/>
                <w:sz w:val="18"/>
                <w:szCs w:val="18"/>
              </w:rPr>
            </w:pPr>
            <w:r w:rsidRPr="00F60FAE">
              <w:rPr>
                <w:rFonts w:ascii="Noto Sans" w:hAnsi="Noto Sans" w:cs="Noto Sans"/>
                <w:sz w:val="18"/>
                <w:szCs w:val="18"/>
              </w:rPr>
              <w:t>35</w:t>
            </w:r>
          </w:p>
        </w:tc>
      </w:tr>
      <w:tr w:rsidR="00BA7FB8" w:rsidRPr="00F60FAE" w14:paraId="4052BF34" w14:textId="77777777" w:rsidTr="006760F6">
        <w:tc>
          <w:tcPr>
            <w:tcW w:w="8359" w:type="dxa"/>
          </w:tcPr>
          <w:p w14:paraId="776304E2" w14:textId="77777777" w:rsidR="00BA7FB8" w:rsidRPr="00F60FAE" w:rsidRDefault="007F6617" w:rsidP="00224E22">
            <w:pPr>
              <w:pStyle w:val="Prrafodelista"/>
              <w:numPr>
                <w:ilvl w:val="0"/>
                <w:numId w:val="46"/>
              </w:numPr>
              <w:spacing w:line="360" w:lineRule="auto"/>
              <w:ind w:hanging="720"/>
              <w:contextualSpacing/>
              <w:rPr>
                <w:rFonts w:ascii="Noto Sans" w:hAnsi="Noto Sans" w:cs="Noto Sans"/>
                <w:sz w:val="18"/>
                <w:szCs w:val="18"/>
              </w:rPr>
            </w:pPr>
            <w:hyperlink w:anchor="_Toc203404058" w:history="1">
              <w:r w:rsidR="00BA7FB8" w:rsidRPr="00F60FAE">
                <w:rPr>
                  <w:rFonts w:ascii="Noto Sans" w:hAnsi="Noto Sans" w:cs="Noto Sans"/>
                  <w:sz w:val="18"/>
                  <w:szCs w:val="18"/>
                </w:rPr>
                <w:t>REQUISITOS QUE LOS LICITANTES DEBEN CUMPLIR.</w:t>
              </w:r>
              <w:r w:rsidR="00BA7FB8" w:rsidRPr="00F60FAE">
                <w:rPr>
                  <w:rFonts w:ascii="Noto Sans" w:hAnsi="Noto Sans" w:cs="Noto Sans"/>
                  <w:webHidden/>
                  <w:sz w:val="18"/>
                  <w:szCs w:val="18"/>
                </w:rPr>
                <w:tab/>
              </w:r>
            </w:hyperlink>
          </w:p>
        </w:tc>
        <w:tc>
          <w:tcPr>
            <w:tcW w:w="986" w:type="dxa"/>
          </w:tcPr>
          <w:p w14:paraId="2CBF41F9" w14:textId="2A2756C8" w:rsidR="00BA7FB8" w:rsidRPr="00F60FAE" w:rsidRDefault="00463B3F" w:rsidP="00463B3F">
            <w:pPr>
              <w:spacing w:line="360" w:lineRule="auto"/>
              <w:jc w:val="center"/>
              <w:rPr>
                <w:rFonts w:ascii="Noto Sans" w:hAnsi="Noto Sans" w:cs="Noto Sans"/>
                <w:sz w:val="18"/>
                <w:szCs w:val="18"/>
              </w:rPr>
            </w:pPr>
            <w:r w:rsidRPr="00F60FAE">
              <w:rPr>
                <w:rFonts w:ascii="Noto Sans" w:hAnsi="Noto Sans" w:cs="Noto Sans"/>
                <w:sz w:val="18"/>
                <w:szCs w:val="18"/>
              </w:rPr>
              <w:t>36</w:t>
            </w:r>
          </w:p>
        </w:tc>
      </w:tr>
      <w:tr w:rsidR="00BA7FB8" w:rsidRPr="00F60FAE" w14:paraId="32F0AA30" w14:textId="77777777" w:rsidTr="006760F6">
        <w:tc>
          <w:tcPr>
            <w:tcW w:w="8359" w:type="dxa"/>
          </w:tcPr>
          <w:p w14:paraId="417E0E40" w14:textId="57D24B71" w:rsidR="00BA7FB8" w:rsidRPr="00F60FAE" w:rsidRDefault="007F6617" w:rsidP="00DA779F">
            <w:pPr>
              <w:spacing w:line="360" w:lineRule="auto"/>
              <w:rPr>
                <w:rFonts w:ascii="Noto Sans" w:hAnsi="Noto Sans" w:cs="Noto Sans"/>
                <w:sz w:val="18"/>
                <w:szCs w:val="18"/>
              </w:rPr>
            </w:pPr>
            <w:hyperlink w:anchor="_Toc203404059" w:history="1">
              <w:r w:rsidR="00BA7FB8" w:rsidRPr="00F60FAE">
                <w:rPr>
                  <w:rFonts w:ascii="Noto Sans" w:hAnsi="Noto Sans" w:cs="Noto Sans"/>
                  <w:sz w:val="18"/>
                  <w:szCs w:val="18"/>
                </w:rPr>
                <w:t>1</w:t>
              </w:r>
              <w:r w:rsidR="00DA779F" w:rsidRPr="00F60FAE">
                <w:rPr>
                  <w:rFonts w:ascii="Noto Sans" w:hAnsi="Noto Sans" w:cs="Noto Sans"/>
                  <w:sz w:val="18"/>
                  <w:szCs w:val="18"/>
                </w:rPr>
                <w:t>1</w:t>
              </w:r>
              <w:r w:rsidR="00BA7FB8" w:rsidRPr="00F60FAE">
                <w:rPr>
                  <w:rFonts w:ascii="Noto Sans" w:hAnsi="Noto Sans" w:cs="Noto Sans"/>
                  <w:sz w:val="18"/>
                  <w:szCs w:val="18"/>
                </w:rPr>
                <w:t>.1</w:t>
              </w:r>
              <w:r w:rsidR="00BA7FB8" w:rsidRPr="00F60FAE">
                <w:rPr>
                  <w:rFonts w:ascii="Noto Sans" w:hAnsi="Noto Sans" w:cs="Noto Sans"/>
                  <w:sz w:val="18"/>
                  <w:szCs w:val="18"/>
                </w:rPr>
                <w:tab/>
                <w:t>PROPUESTA LEGAL-ADMINISTRATIVA.</w:t>
              </w:r>
              <w:r w:rsidR="00BA7FB8" w:rsidRPr="00F60FAE">
                <w:rPr>
                  <w:rFonts w:ascii="Noto Sans" w:hAnsi="Noto Sans" w:cs="Noto Sans"/>
                  <w:webHidden/>
                  <w:sz w:val="18"/>
                  <w:szCs w:val="18"/>
                </w:rPr>
                <w:tab/>
              </w:r>
            </w:hyperlink>
          </w:p>
        </w:tc>
        <w:tc>
          <w:tcPr>
            <w:tcW w:w="986" w:type="dxa"/>
          </w:tcPr>
          <w:p w14:paraId="1BF5775B" w14:textId="29297A6A" w:rsidR="00BA7FB8" w:rsidRPr="00F60FAE" w:rsidRDefault="00463B3F" w:rsidP="00941DDB">
            <w:pPr>
              <w:spacing w:line="360" w:lineRule="auto"/>
              <w:jc w:val="center"/>
              <w:rPr>
                <w:rFonts w:ascii="Noto Sans" w:hAnsi="Noto Sans" w:cs="Noto Sans"/>
                <w:sz w:val="18"/>
                <w:szCs w:val="18"/>
              </w:rPr>
            </w:pPr>
            <w:r w:rsidRPr="00F60FAE">
              <w:rPr>
                <w:rFonts w:ascii="Noto Sans" w:hAnsi="Noto Sans" w:cs="Noto Sans"/>
                <w:sz w:val="18"/>
                <w:szCs w:val="18"/>
              </w:rPr>
              <w:t>36</w:t>
            </w:r>
          </w:p>
        </w:tc>
      </w:tr>
      <w:tr w:rsidR="00BA7FB8" w:rsidRPr="00F60FAE" w14:paraId="63912DFC" w14:textId="77777777" w:rsidTr="006760F6">
        <w:tc>
          <w:tcPr>
            <w:tcW w:w="8359" w:type="dxa"/>
          </w:tcPr>
          <w:p w14:paraId="55BDBBE4" w14:textId="77E16029" w:rsidR="00BA7FB8" w:rsidRPr="00F60FAE" w:rsidRDefault="007F6617" w:rsidP="00DA779F">
            <w:pPr>
              <w:spacing w:line="360" w:lineRule="auto"/>
              <w:rPr>
                <w:rFonts w:ascii="Noto Sans" w:hAnsi="Noto Sans" w:cs="Noto Sans"/>
                <w:sz w:val="18"/>
                <w:szCs w:val="18"/>
              </w:rPr>
            </w:pPr>
            <w:hyperlink w:anchor="_Toc203404060" w:history="1">
              <w:r w:rsidR="00BA7FB8" w:rsidRPr="00F60FAE">
                <w:rPr>
                  <w:rFonts w:ascii="Noto Sans" w:hAnsi="Noto Sans" w:cs="Noto Sans"/>
                  <w:sz w:val="18"/>
                  <w:szCs w:val="18"/>
                </w:rPr>
                <w:t>1</w:t>
              </w:r>
              <w:r w:rsidR="00DA779F" w:rsidRPr="00F60FAE">
                <w:rPr>
                  <w:rFonts w:ascii="Noto Sans" w:hAnsi="Noto Sans" w:cs="Noto Sans"/>
                  <w:sz w:val="18"/>
                  <w:szCs w:val="18"/>
                </w:rPr>
                <w:t>1</w:t>
              </w:r>
              <w:r w:rsidR="00BA7FB8" w:rsidRPr="00F60FAE">
                <w:rPr>
                  <w:rFonts w:ascii="Noto Sans" w:hAnsi="Noto Sans" w:cs="Noto Sans"/>
                  <w:sz w:val="18"/>
                  <w:szCs w:val="18"/>
                </w:rPr>
                <w:t>.2</w:t>
              </w:r>
              <w:r w:rsidR="00BA7FB8" w:rsidRPr="00F60FAE">
                <w:rPr>
                  <w:rFonts w:ascii="Noto Sans" w:hAnsi="Noto Sans" w:cs="Noto Sans"/>
                  <w:sz w:val="18"/>
                  <w:szCs w:val="18"/>
                </w:rPr>
                <w:tab/>
                <w:t>ACREDITAMIENTO DE LA PERSONALIDAD JURÍDICA.</w:t>
              </w:r>
              <w:r w:rsidR="00BA7FB8" w:rsidRPr="00F60FAE">
                <w:rPr>
                  <w:rFonts w:ascii="Noto Sans" w:hAnsi="Noto Sans" w:cs="Noto Sans"/>
                  <w:webHidden/>
                  <w:sz w:val="18"/>
                  <w:szCs w:val="18"/>
                </w:rPr>
                <w:tab/>
              </w:r>
            </w:hyperlink>
          </w:p>
        </w:tc>
        <w:tc>
          <w:tcPr>
            <w:tcW w:w="986" w:type="dxa"/>
          </w:tcPr>
          <w:p w14:paraId="6ADE0C77" w14:textId="4238EFC0" w:rsidR="00BA7FB8" w:rsidRPr="00F60FAE" w:rsidRDefault="00463B3F" w:rsidP="00941DDB">
            <w:pPr>
              <w:spacing w:line="360" w:lineRule="auto"/>
              <w:jc w:val="center"/>
              <w:rPr>
                <w:rFonts w:ascii="Noto Sans" w:hAnsi="Noto Sans" w:cs="Noto Sans"/>
                <w:sz w:val="18"/>
                <w:szCs w:val="18"/>
              </w:rPr>
            </w:pPr>
            <w:r w:rsidRPr="00F60FAE">
              <w:rPr>
                <w:rFonts w:ascii="Noto Sans" w:hAnsi="Noto Sans" w:cs="Noto Sans"/>
                <w:sz w:val="18"/>
                <w:szCs w:val="18"/>
              </w:rPr>
              <w:t>37</w:t>
            </w:r>
          </w:p>
        </w:tc>
      </w:tr>
      <w:tr w:rsidR="00BA7FB8" w:rsidRPr="00F60FAE" w14:paraId="7FAEEB54" w14:textId="77777777" w:rsidTr="006760F6">
        <w:tc>
          <w:tcPr>
            <w:tcW w:w="8359" w:type="dxa"/>
          </w:tcPr>
          <w:p w14:paraId="539E0705" w14:textId="6178BDC9" w:rsidR="00BA7FB8" w:rsidRPr="00F60FAE" w:rsidRDefault="007F6617" w:rsidP="00DA779F">
            <w:pPr>
              <w:spacing w:line="360" w:lineRule="auto"/>
              <w:rPr>
                <w:rFonts w:ascii="Noto Sans" w:hAnsi="Noto Sans" w:cs="Noto Sans"/>
                <w:sz w:val="18"/>
                <w:szCs w:val="18"/>
              </w:rPr>
            </w:pPr>
            <w:hyperlink w:anchor="_Toc203404061" w:history="1">
              <w:r w:rsidR="00BA7FB8" w:rsidRPr="00F60FAE">
                <w:rPr>
                  <w:rFonts w:ascii="Noto Sans" w:hAnsi="Noto Sans" w:cs="Noto Sans"/>
                  <w:sz w:val="18"/>
                  <w:szCs w:val="18"/>
                </w:rPr>
                <w:t>1</w:t>
              </w:r>
              <w:r w:rsidR="00DA779F" w:rsidRPr="00F60FAE">
                <w:rPr>
                  <w:rFonts w:ascii="Noto Sans" w:hAnsi="Noto Sans" w:cs="Noto Sans"/>
                  <w:sz w:val="18"/>
                  <w:szCs w:val="18"/>
                </w:rPr>
                <w:t>1.</w:t>
              </w:r>
              <w:r w:rsidR="00BA7FB8" w:rsidRPr="00F60FAE">
                <w:rPr>
                  <w:rFonts w:ascii="Noto Sans" w:hAnsi="Noto Sans" w:cs="Noto Sans"/>
                  <w:sz w:val="18"/>
                  <w:szCs w:val="18"/>
                </w:rPr>
                <w:t>2.1</w:t>
              </w:r>
              <w:r w:rsidR="00BA7FB8" w:rsidRPr="00F60FAE">
                <w:rPr>
                  <w:rFonts w:ascii="Noto Sans" w:hAnsi="Noto Sans" w:cs="Noto Sans"/>
                  <w:sz w:val="18"/>
                  <w:szCs w:val="18"/>
                </w:rPr>
                <w:tab/>
                <w:t>INSCRIPCIÓN EN EL REGISTRO DE PERSONAS FÍSICAS Y MORALES</w:t>
              </w:r>
              <w:proofErr w:type="gramStart"/>
              <w:r w:rsidR="00BA7FB8" w:rsidRPr="00F60FAE">
                <w:rPr>
                  <w:rFonts w:ascii="Noto Sans" w:hAnsi="Noto Sans" w:cs="Noto Sans"/>
                  <w:sz w:val="18"/>
                  <w:szCs w:val="18"/>
                </w:rPr>
                <w:t>..</w:t>
              </w:r>
              <w:proofErr w:type="gramEnd"/>
              <w:r w:rsidR="00BA7FB8" w:rsidRPr="00F60FAE">
                <w:rPr>
                  <w:rFonts w:ascii="Noto Sans" w:hAnsi="Noto Sans" w:cs="Noto Sans"/>
                  <w:webHidden/>
                  <w:sz w:val="18"/>
                  <w:szCs w:val="18"/>
                </w:rPr>
                <w:tab/>
              </w:r>
            </w:hyperlink>
          </w:p>
        </w:tc>
        <w:tc>
          <w:tcPr>
            <w:tcW w:w="986" w:type="dxa"/>
          </w:tcPr>
          <w:p w14:paraId="708028EC" w14:textId="1D528254" w:rsidR="00BA7FB8" w:rsidRPr="00F60FAE" w:rsidRDefault="00463B3F" w:rsidP="00941DDB">
            <w:pPr>
              <w:spacing w:line="360" w:lineRule="auto"/>
              <w:jc w:val="center"/>
              <w:rPr>
                <w:rFonts w:ascii="Noto Sans" w:hAnsi="Noto Sans" w:cs="Noto Sans"/>
                <w:sz w:val="18"/>
                <w:szCs w:val="18"/>
              </w:rPr>
            </w:pPr>
            <w:r w:rsidRPr="00F60FAE">
              <w:rPr>
                <w:rFonts w:ascii="Noto Sans" w:hAnsi="Noto Sans" w:cs="Noto Sans"/>
                <w:sz w:val="18"/>
                <w:szCs w:val="18"/>
              </w:rPr>
              <w:t>37</w:t>
            </w:r>
          </w:p>
        </w:tc>
      </w:tr>
      <w:tr w:rsidR="00BA7FB8" w:rsidRPr="00F60FAE" w14:paraId="18CB11BA" w14:textId="77777777" w:rsidTr="006760F6">
        <w:tc>
          <w:tcPr>
            <w:tcW w:w="8359" w:type="dxa"/>
          </w:tcPr>
          <w:p w14:paraId="7486F09F" w14:textId="0BD4E53B" w:rsidR="00BA7FB8" w:rsidRPr="00F60FAE" w:rsidRDefault="007F6617" w:rsidP="00DA779F">
            <w:pPr>
              <w:spacing w:line="360" w:lineRule="auto"/>
              <w:rPr>
                <w:rFonts w:ascii="Noto Sans" w:hAnsi="Noto Sans" w:cs="Noto Sans"/>
                <w:sz w:val="18"/>
                <w:szCs w:val="18"/>
              </w:rPr>
            </w:pPr>
            <w:hyperlink w:anchor="_Toc203404062" w:history="1">
              <w:r w:rsidR="00BA7FB8" w:rsidRPr="00F60FAE">
                <w:rPr>
                  <w:rFonts w:ascii="Noto Sans" w:hAnsi="Noto Sans" w:cs="Noto Sans"/>
                  <w:sz w:val="18"/>
                  <w:szCs w:val="18"/>
                </w:rPr>
                <w:t>1</w:t>
              </w:r>
              <w:r w:rsidR="00DA779F" w:rsidRPr="00F60FAE">
                <w:rPr>
                  <w:rFonts w:ascii="Noto Sans" w:hAnsi="Noto Sans" w:cs="Noto Sans"/>
                  <w:sz w:val="18"/>
                  <w:szCs w:val="18"/>
                </w:rPr>
                <w:t>1</w:t>
              </w:r>
              <w:r w:rsidR="00BA7FB8" w:rsidRPr="00F60FAE">
                <w:rPr>
                  <w:rFonts w:ascii="Noto Sans" w:hAnsi="Noto Sans" w:cs="Noto Sans"/>
                  <w:sz w:val="18"/>
                  <w:szCs w:val="18"/>
                </w:rPr>
                <w:t>.3</w:t>
              </w:r>
              <w:r w:rsidR="00BA7FB8" w:rsidRPr="00F60FAE">
                <w:rPr>
                  <w:rFonts w:ascii="Noto Sans" w:hAnsi="Noto Sans" w:cs="Noto Sans"/>
                  <w:sz w:val="18"/>
                  <w:szCs w:val="18"/>
                </w:rPr>
                <w:tab/>
                <w:t>DIRECCIÓN DE CORREO ELECTRÓNICO DEL LICITANTE.</w:t>
              </w:r>
              <w:r w:rsidR="00BA7FB8" w:rsidRPr="00F60FAE">
                <w:rPr>
                  <w:rFonts w:ascii="Noto Sans" w:hAnsi="Noto Sans" w:cs="Noto Sans"/>
                  <w:webHidden/>
                  <w:sz w:val="18"/>
                  <w:szCs w:val="18"/>
                </w:rPr>
                <w:tab/>
              </w:r>
            </w:hyperlink>
          </w:p>
        </w:tc>
        <w:tc>
          <w:tcPr>
            <w:tcW w:w="986" w:type="dxa"/>
          </w:tcPr>
          <w:p w14:paraId="77C9EE62" w14:textId="730F53F7" w:rsidR="00BA7FB8" w:rsidRPr="00F60FAE" w:rsidRDefault="00463B3F" w:rsidP="00941DDB">
            <w:pPr>
              <w:spacing w:line="360" w:lineRule="auto"/>
              <w:jc w:val="center"/>
              <w:rPr>
                <w:rFonts w:ascii="Noto Sans" w:hAnsi="Noto Sans" w:cs="Noto Sans"/>
                <w:sz w:val="18"/>
                <w:szCs w:val="18"/>
              </w:rPr>
            </w:pPr>
            <w:r w:rsidRPr="00F60FAE">
              <w:rPr>
                <w:rFonts w:ascii="Noto Sans" w:hAnsi="Noto Sans" w:cs="Noto Sans"/>
                <w:sz w:val="18"/>
                <w:szCs w:val="18"/>
              </w:rPr>
              <w:t>37</w:t>
            </w:r>
          </w:p>
        </w:tc>
      </w:tr>
      <w:tr w:rsidR="00BA7FB8" w:rsidRPr="00F60FAE" w14:paraId="52DA5C2C" w14:textId="77777777" w:rsidTr="006760F6">
        <w:tc>
          <w:tcPr>
            <w:tcW w:w="8359" w:type="dxa"/>
          </w:tcPr>
          <w:p w14:paraId="4173C43E" w14:textId="2565CA89" w:rsidR="00BA7FB8" w:rsidRPr="00F60FAE" w:rsidRDefault="007F6617" w:rsidP="00DA779F">
            <w:pPr>
              <w:spacing w:line="360" w:lineRule="auto"/>
              <w:rPr>
                <w:rFonts w:ascii="Noto Sans" w:hAnsi="Noto Sans" w:cs="Noto Sans"/>
                <w:sz w:val="18"/>
                <w:szCs w:val="18"/>
              </w:rPr>
            </w:pPr>
            <w:hyperlink w:anchor="_Toc203404063" w:history="1">
              <w:r w:rsidR="00BA7FB8" w:rsidRPr="00F60FAE">
                <w:rPr>
                  <w:rFonts w:ascii="Noto Sans" w:hAnsi="Noto Sans" w:cs="Noto Sans"/>
                  <w:sz w:val="18"/>
                  <w:szCs w:val="18"/>
                </w:rPr>
                <w:t>1</w:t>
              </w:r>
              <w:r w:rsidR="00DA779F" w:rsidRPr="00F60FAE">
                <w:rPr>
                  <w:rFonts w:ascii="Noto Sans" w:hAnsi="Noto Sans" w:cs="Noto Sans"/>
                  <w:sz w:val="18"/>
                  <w:szCs w:val="18"/>
                </w:rPr>
                <w:t>1</w:t>
              </w:r>
              <w:r w:rsidR="00BA7FB8" w:rsidRPr="00F60FAE">
                <w:rPr>
                  <w:rFonts w:ascii="Noto Sans" w:hAnsi="Noto Sans" w:cs="Noto Sans"/>
                  <w:sz w:val="18"/>
                  <w:szCs w:val="18"/>
                </w:rPr>
                <w:t>.4</w:t>
              </w:r>
              <w:r w:rsidR="00BA7FB8" w:rsidRPr="00F60FAE">
                <w:rPr>
                  <w:rFonts w:ascii="Noto Sans" w:hAnsi="Noto Sans" w:cs="Noto Sans"/>
                  <w:sz w:val="18"/>
                  <w:szCs w:val="18"/>
                </w:rPr>
                <w:tab/>
                <w:t>DOMICILIO PARA RECIBIR NOTIFICACIONES.</w:t>
              </w:r>
              <w:r w:rsidR="00BA7FB8" w:rsidRPr="00F60FAE">
                <w:rPr>
                  <w:rFonts w:ascii="Noto Sans" w:hAnsi="Noto Sans" w:cs="Noto Sans"/>
                  <w:webHidden/>
                  <w:sz w:val="18"/>
                  <w:szCs w:val="18"/>
                </w:rPr>
                <w:tab/>
              </w:r>
            </w:hyperlink>
          </w:p>
        </w:tc>
        <w:tc>
          <w:tcPr>
            <w:tcW w:w="986" w:type="dxa"/>
          </w:tcPr>
          <w:p w14:paraId="113C56CB" w14:textId="0D5E3B23" w:rsidR="00BA7FB8" w:rsidRPr="00F60FAE" w:rsidRDefault="00463B3F" w:rsidP="00941DDB">
            <w:pPr>
              <w:spacing w:line="360" w:lineRule="auto"/>
              <w:jc w:val="center"/>
              <w:rPr>
                <w:rFonts w:ascii="Noto Sans" w:hAnsi="Noto Sans" w:cs="Noto Sans"/>
                <w:sz w:val="18"/>
                <w:szCs w:val="18"/>
              </w:rPr>
            </w:pPr>
            <w:r w:rsidRPr="00F60FAE">
              <w:rPr>
                <w:rFonts w:ascii="Noto Sans" w:hAnsi="Noto Sans" w:cs="Noto Sans"/>
                <w:sz w:val="18"/>
                <w:szCs w:val="18"/>
              </w:rPr>
              <w:t>37</w:t>
            </w:r>
          </w:p>
        </w:tc>
      </w:tr>
      <w:tr w:rsidR="00BA7FB8" w:rsidRPr="00F60FAE" w14:paraId="611432DF" w14:textId="77777777" w:rsidTr="006760F6">
        <w:tc>
          <w:tcPr>
            <w:tcW w:w="8359" w:type="dxa"/>
          </w:tcPr>
          <w:p w14:paraId="1E0EE731" w14:textId="435597F2" w:rsidR="00BA7FB8" w:rsidRPr="00F60FAE" w:rsidRDefault="007F6617" w:rsidP="00DA779F">
            <w:pPr>
              <w:spacing w:line="360" w:lineRule="auto"/>
              <w:rPr>
                <w:rFonts w:ascii="Noto Sans" w:hAnsi="Noto Sans" w:cs="Noto Sans"/>
                <w:sz w:val="18"/>
                <w:szCs w:val="18"/>
              </w:rPr>
            </w:pPr>
            <w:hyperlink w:anchor="_Toc203404064" w:history="1">
              <w:r w:rsidR="00BA7FB8" w:rsidRPr="00F60FAE">
                <w:rPr>
                  <w:rFonts w:ascii="Noto Sans" w:hAnsi="Noto Sans" w:cs="Noto Sans"/>
                  <w:sz w:val="18"/>
                  <w:szCs w:val="18"/>
                </w:rPr>
                <w:t>1</w:t>
              </w:r>
              <w:r w:rsidR="00DA779F" w:rsidRPr="00F60FAE">
                <w:rPr>
                  <w:rFonts w:ascii="Noto Sans" w:hAnsi="Noto Sans" w:cs="Noto Sans"/>
                  <w:sz w:val="18"/>
                  <w:szCs w:val="18"/>
                </w:rPr>
                <w:t>1</w:t>
              </w:r>
              <w:r w:rsidR="00BA7FB8" w:rsidRPr="00F60FAE">
                <w:rPr>
                  <w:rFonts w:ascii="Noto Sans" w:hAnsi="Noto Sans" w:cs="Noto Sans"/>
                  <w:sz w:val="18"/>
                  <w:szCs w:val="18"/>
                </w:rPr>
                <w:t>.5</w:t>
              </w:r>
              <w:r w:rsidR="00BA7FB8" w:rsidRPr="00F60FAE">
                <w:rPr>
                  <w:rFonts w:ascii="Noto Sans" w:hAnsi="Noto Sans" w:cs="Noto Sans"/>
                  <w:sz w:val="18"/>
                  <w:szCs w:val="18"/>
                </w:rPr>
                <w:tab/>
                <w:t>ESCRITO DE NO ENCONTRARSE EN LOS SUPUESTOS DE LOS ARTÍCULOS 71 Y 90 DE LA LAASSP.</w:t>
              </w:r>
              <w:r w:rsidR="00BA7FB8" w:rsidRPr="00F60FAE">
                <w:rPr>
                  <w:rFonts w:ascii="Noto Sans" w:hAnsi="Noto Sans" w:cs="Noto Sans"/>
                  <w:webHidden/>
                  <w:sz w:val="18"/>
                  <w:szCs w:val="18"/>
                </w:rPr>
                <w:tab/>
              </w:r>
            </w:hyperlink>
          </w:p>
        </w:tc>
        <w:tc>
          <w:tcPr>
            <w:tcW w:w="986" w:type="dxa"/>
          </w:tcPr>
          <w:p w14:paraId="3CC80929" w14:textId="2195DD79" w:rsidR="00BA7FB8" w:rsidRPr="00F60FAE" w:rsidRDefault="00463B3F" w:rsidP="00941DDB">
            <w:pPr>
              <w:spacing w:line="360" w:lineRule="auto"/>
              <w:jc w:val="center"/>
              <w:rPr>
                <w:rFonts w:ascii="Noto Sans" w:hAnsi="Noto Sans" w:cs="Noto Sans"/>
                <w:sz w:val="18"/>
                <w:szCs w:val="18"/>
              </w:rPr>
            </w:pPr>
            <w:r w:rsidRPr="00F60FAE">
              <w:rPr>
                <w:rFonts w:ascii="Noto Sans" w:hAnsi="Noto Sans" w:cs="Noto Sans"/>
                <w:sz w:val="18"/>
                <w:szCs w:val="18"/>
              </w:rPr>
              <w:t>37</w:t>
            </w:r>
          </w:p>
        </w:tc>
      </w:tr>
      <w:tr w:rsidR="00BA7FB8" w:rsidRPr="00F60FAE" w14:paraId="4E5EF0A6" w14:textId="77777777" w:rsidTr="006760F6">
        <w:tc>
          <w:tcPr>
            <w:tcW w:w="8359" w:type="dxa"/>
          </w:tcPr>
          <w:p w14:paraId="5EF09211" w14:textId="6E948D31" w:rsidR="00BA7FB8" w:rsidRPr="00F60FAE" w:rsidRDefault="007F6617" w:rsidP="00DA779F">
            <w:pPr>
              <w:spacing w:line="360" w:lineRule="auto"/>
              <w:rPr>
                <w:rFonts w:ascii="Noto Sans" w:hAnsi="Noto Sans" w:cs="Noto Sans"/>
                <w:sz w:val="18"/>
                <w:szCs w:val="18"/>
              </w:rPr>
            </w:pPr>
            <w:hyperlink w:anchor="_Toc203404065" w:history="1">
              <w:r w:rsidR="00BA7FB8" w:rsidRPr="00F60FAE">
                <w:rPr>
                  <w:rFonts w:ascii="Noto Sans" w:hAnsi="Noto Sans" w:cs="Noto Sans"/>
                  <w:sz w:val="18"/>
                  <w:szCs w:val="18"/>
                </w:rPr>
                <w:t>1</w:t>
              </w:r>
              <w:r w:rsidR="00DA779F" w:rsidRPr="00F60FAE">
                <w:rPr>
                  <w:rFonts w:ascii="Noto Sans" w:hAnsi="Noto Sans" w:cs="Noto Sans"/>
                  <w:sz w:val="18"/>
                  <w:szCs w:val="18"/>
                </w:rPr>
                <w:t>1</w:t>
              </w:r>
              <w:r w:rsidR="00BA7FB8" w:rsidRPr="00F60FAE">
                <w:rPr>
                  <w:rFonts w:ascii="Noto Sans" w:hAnsi="Noto Sans" w:cs="Noto Sans"/>
                  <w:sz w:val="18"/>
                  <w:szCs w:val="18"/>
                </w:rPr>
                <w:t>.6</w:t>
              </w:r>
              <w:r w:rsidR="00BA7FB8" w:rsidRPr="00F60FAE">
                <w:rPr>
                  <w:rFonts w:ascii="Noto Sans" w:hAnsi="Noto Sans" w:cs="Noto Sans"/>
                  <w:sz w:val="18"/>
                  <w:szCs w:val="18"/>
                </w:rPr>
                <w:tab/>
                <w:t>DECLARACIÓN DE INTEGRIDAD.</w:t>
              </w:r>
              <w:r w:rsidR="00BA7FB8" w:rsidRPr="00F60FAE">
                <w:rPr>
                  <w:rFonts w:ascii="Noto Sans" w:hAnsi="Noto Sans" w:cs="Noto Sans"/>
                  <w:webHidden/>
                  <w:sz w:val="18"/>
                  <w:szCs w:val="18"/>
                </w:rPr>
                <w:tab/>
              </w:r>
            </w:hyperlink>
          </w:p>
        </w:tc>
        <w:tc>
          <w:tcPr>
            <w:tcW w:w="986" w:type="dxa"/>
          </w:tcPr>
          <w:p w14:paraId="4E207615" w14:textId="015E815F" w:rsidR="00BA7FB8" w:rsidRPr="00F60FAE" w:rsidRDefault="00463B3F" w:rsidP="00941DDB">
            <w:pPr>
              <w:spacing w:line="360" w:lineRule="auto"/>
              <w:jc w:val="center"/>
              <w:rPr>
                <w:rFonts w:ascii="Noto Sans" w:hAnsi="Noto Sans" w:cs="Noto Sans"/>
                <w:sz w:val="18"/>
                <w:szCs w:val="18"/>
              </w:rPr>
            </w:pPr>
            <w:r w:rsidRPr="00F60FAE">
              <w:rPr>
                <w:rFonts w:ascii="Noto Sans" w:hAnsi="Noto Sans" w:cs="Noto Sans"/>
                <w:sz w:val="18"/>
                <w:szCs w:val="18"/>
              </w:rPr>
              <w:t>37</w:t>
            </w:r>
          </w:p>
        </w:tc>
      </w:tr>
      <w:tr w:rsidR="00BA7FB8" w:rsidRPr="00F60FAE" w14:paraId="714582D9" w14:textId="77777777" w:rsidTr="006760F6">
        <w:tc>
          <w:tcPr>
            <w:tcW w:w="8359" w:type="dxa"/>
          </w:tcPr>
          <w:p w14:paraId="2B42F529" w14:textId="00AD4764" w:rsidR="00BA7FB8" w:rsidRPr="00F60FAE" w:rsidRDefault="007F6617" w:rsidP="00DA779F">
            <w:pPr>
              <w:spacing w:line="360" w:lineRule="auto"/>
              <w:rPr>
                <w:rFonts w:ascii="Noto Sans" w:hAnsi="Noto Sans" w:cs="Noto Sans"/>
                <w:sz w:val="18"/>
                <w:szCs w:val="18"/>
              </w:rPr>
            </w:pPr>
            <w:hyperlink w:anchor="_Toc203404066" w:history="1">
              <w:r w:rsidR="00BA7FB8" w:rsidRPr="00F60FAE">
                <w:rPr>
                  <w:rFonts w:ascii="Noto Sans" w:hAnsi="Noto Sans" w:cs="Noto Sans"/>
                  <w:sz w:val="18"/>
                  <w:szCs w:val="18"/>
                </w:rPr>
                <w:t>1</w:t>
              </w:r>
              <w:r w:rsidR="00DA779F" w:rsidRPr="00F60FAE">
                <w:rPr>
                  <w:rFonts w:ascii="Noto Sans" w:hAnsi="Noto Sans" w:cs="Noto Sans"/>
                  <w:sz w:val="18"/>
                  <w:szCs w:val="18"/>
                </w:rPr>
                <w:t>1</w:t>
              </w:r>
              <w:r w:rsidR="00BA7FB8" w:rsidRPr="00F60FAE">
                <w:rPr>
                  <w:rFonts w:ascii="Noto Sans" w:hAnsi="Noto Sans" w:cs="Noto Sans"/>
                  <w:sz w:val="18"/>
                  <w:szCs w:val="18"/>
                </w:rPr>
                <w:t>.7</w:t>
              </w:r>
              <w:r w:rsidR="00BA7FB8" w:rsidRPr="00F60FAE">
                <w:rPr>
                  <w:rFonts w:ascii="Noto Sans" w:hAnsi="Noto Sans" w:cs="Noto Sans"/>
                  <w:sz w:val="18"/>
                  <w:szCs w:val="18"/>
                </w:rPr>
                <w:tab/>
                <w:t>OPINIÓN DE CUMPLIMIENTO DE OBLIGACIONES FISCALES.</w:t>
              </w:r>
              <w:r w:rsidR="00BA7FB8" w:rsidRPr="00F60FAE">
                <w:rPr>
                  <w:rFonts w:ascii="Noto Sans" w:hAnsi="Noto Sans" w:cs="Noto Sans"/>
                  <w:webHidden/>
                  <w:sz w:val="18"/>
                  <w:szCs w:val="18"/>
                </w:rPr>
                <w:tab/>
              </w:r>
            </w:hyperlink>
          </w:p>
        </w:tc>
        <w:tc>
          <w:tcPr>
            <w:tcW w:w="986" w:type="dxa"/>
          </w:tcPr>
          <w:p w14:paraId="42C3EC1A" w14:textId="30F9833B" w:rsidR="00BA7FB8" w:rsidRPr="00F60FAE" w:rsidRDefault="006B1944" w:rsidP="00941DDB">
            <w:pPr>
              <w:spacing w:line="360" w:lineRule="auto"/>
              <w:jc w:val="center"/>
              <w:rPr>
                <w:rFonts w:ascii="Noto Sans" w:hAnsi="Noto Sans" w:cs="Noto Sans"/>
                <w:sz w:val="18"/>
                <w:szCs w:val="18"/>
              </w:rPr>
            </w:pPr>
            <w:r w:rsidRPr="00F60FAE">
              <w:rPr>
                <w:rFonts w:ascii="Noto Sans" w:hAnsi="Noto Sans" w:cs="Noto Sans"/>
                <w:sz w:val="18"/>
                <w:szCs w:val="18"/>
              </w:rPr>
              <w:t>38</w:t>
            </w:r>
          </w:p>
        </w:tc>
      </w:tr>
      <w:tr w:rsidR="00BA7FB8" w:rsidRPr="00F60FAE" w14:paraId="2B233061" w14:textId="77777777" w:rsidTr="006760F6">
        <w:tc>
          <w:tcPr>
            <w:tcW w:w="8359" w:type="dxa"/>
          </w:tcPr>
          <w:p w14:paraId="12B9C422" w14:textId="362D9562" w:rsidR="00BA7FB8" w:rsidRPr="00F60FAE" w:rsidRDefault="007F6617" w:rsidP="00DA779F">
            <w:pPr>
              <w:spacing w:line="360" w:lineRule="auto"/>
              <w:rPr>
                <w:rFonts w:ascii="Noto Sans" w:hAnsi="Noto Sans" w:cs="Noto Sans"/>
                <w:sz w:val="18"/>
                <w:szCs w:val="18"/>
              </w:rPr>
            </w:pPr>
            <w:hyperlink w:anchor="_Toc203404067" w:history="1">
              <w:r w:rsidR="00BA7FB8" w:rsidRPr="00F60FAE">
                <w:rPr>
                  <w:rFonts w:ascii="Noto Sans" w:hAnsi="Noto Sans" w:cs="Noto Sans"/>
                  <w:sz w:val="18"/>
                  <w:szCs w:val="18"/>
                </w:rPr>
                <w:t>1</w:t>
              </w:r>
              <w:r w:rsidR="00DA779F" w:rsidRPr="00F60FAE">
                <w:rPr>
                  <w:rFonts w:ascii="Noto Sans" w:hAnsi="Noto Sans" w:cs="Noto Sans"/>
                  <w:sz w:val="18"/>
                  <w:szCs w:val="18"/>
                </w:rPr>
                <w:t>1</w:t>
              </w:r>
              <w:r w:rsidR="00BA7FB8" w:rsidRPr="00F60FAE">
                <w:rPr>
                  <w:rFonts w:ascii="Noto Sans" w:hAnsi="Noto Sans" w:cs="Noto Sans"/>
                  <w:sz w:val="18"/>
                  <w:szCs w:val="18"/>
                </w:rPr>
                <w:t>.8</w:t>
              </w:r>
              <w:r w:rsidR="00BA7FB8" w:rsidRPr="00F60FAE">
                <w:rPr>
                  <w:rFonts w:ascii="Noto Sans" w:hAnsi="Noto Sans" w:cs="Noto Sans"/>
                  <w:sz w:val="18"/>
                  <w:szCs w:val="18"/>
                </w:rPr>
                <w:tab/>
                <w:t>ESTRATIFICACIÓN DE LAS MICRO, PEQUEÑAS Y MEDIANAS EMPRESAS (MIPYMES).</w:t>
              </w:r>
              <w:r w:rsidR="00BA7FB8" w:rsidRPr="00F60FAE">
                <w:rPr>
                  <w:rFonts w:ascii="Noto Sans" w:hAnsi="Noto Sans" w:cs="Noto Sans"/>
                  <w:webHidden/>
                  <w:sz w:val="18"/>
                  <w:szCs w:val="18"/>
                </w:rPr>
                <w:tab/>
              </w:r>
            </w:hyperlink>
          </w:p>
        </w:tc>
        <w:tc>
          <w:tcPr>
            <w:tcW w:w="986" w:type="dxa"/>
          </w:tcPr>
          <w:p w14:paraId="7BA60538" w14:textId="6C4F1585" w:rsidR="00BA7FB8" w:rsidRPr="00F60FAE" w:rsidRDefault="006B1944" w:rsidP="00941DDB">
            <w:pPr>
              <w:spacing w:line="360" w:lineRule="auto"/>
              <w:jc w:val="center"/>
              <w:rPr>
                <w:rFonts w:ascii="Noto Sans" w:hAnsi="Noto Sans" w:cs="Noto Sans"/>
                <w:sz w:val="18"/>
                <w:szCs w:val="18"/>
              </w:rPr>
            </w:pPr>
            <w:r w:rsidRPr="00F60FAE">
              <w:rPr>
                <w:rFonts w:ascii="Noto Sans" w:hAnsi="Noto Sans" w:cs="Noto Sans"/>
                <w:sz w:val="18"/>
                <w:szCs w:val="18"/>
              </w:rPr>
              <w:t>38</w:t>
            </w:r>
          </w:p>
        </w:tc>
      </w:tr>
      <w:tr w:rsidR="00BA7FB8" w:rsidRPr="00F60FAE" w14:paraId="5B11DD20" w14:textId="77777777" w:rsidTr="006760F6">
        <w:tc>
          <w:tcPr>
            <w:tcW w:w="8359" w:type="dxa"/>
          </w:tcPr>
          <w:p w14:paraId="0003B69C" w14:textId="17638583" w:rsidR="00BA7FB8" w:rsidRPr="00F60FAE" w:rsidRDefault="007F6617" w:rsidP="00DA779F">
            <w:pPr>
              <w:spacing w:line="360" w:lineRule="auto"/>
              <w:rPr>
                <w:rFonts w:ascii="Noto Sans" w:hAnsi="Noto Sans" w:cs="Noto Sans"/>
                <w:sz w:val="18"/>
                <w:szCs w:val="18"/>
              </w:rPr>
            </w:pPr>
            <w:hyperlink w:anchor="_Toc203404068" w:history="1">
              <w:r w:rsidR="00BA7FB8" w:rsidRPr="00F60FAE">
                <w:rPr>
                  <w:rFonts w:ascii="Noto Sans" w:hAnsi="Noto Sans" w:cs="Noto Sans"/>
                  <w:sz w:val="18"/>
                  <w:szCs w:val="18"/>
                </w:rPr>
                <w:t>1</w:t>
              </w:r>
              <w:r w:rsidR="00DA779F" w:rsidRPr="00F60FAE">
                <w:rPr>
                  <w:rFonts w:ascii="Noto Sans" w:hAnsi="Noto Sans" w:cs="Noto Sans"/>
                  <w:sz w:val="18"/>
                  <w:szCs w:val="18"/>
                </w:rPr>
                <w:t>1</w:t>
              </w:r>
              <w:r w:rsidR="00BA7FB8" w:rsidRPr="00F60FAE">
                <w:rPr>
                  <w:rFonts w:ascii="Noto Sans" w:hAnsi="Noto Sans" w:cs="Noto Sans"/>
                  <w:sz w:val="18"/>
                  <w:szCs w:val="18"/>
                </w:rPr>
                <w:t>.9</w:t>
              </w:r>
              <w:r w:rsidR="00BA7FB8" w:rsidRPr="00F60FAE">
                <w:rPr>
                  <w:rFonts w:ascii="Noto Sans" w:hAnsi="Noto Sans" w:cs="Noto Sans"/>
                  <w:sz w:val="18"/>
                  <w:szCs w:val="18"/>
                </w:rPr>
                <w:tab/>
                <w:t>MANIFESTACIÓN DE NACIONALIDAD</w:t>
              </w:r>
              <w:r w:rsidR="00BA7FB8" w:rsidRPr="00F60FAE">
                <w:rPr>
                  <w:rFonts w:ascii="Noto Sans" w:hAnsi="Noto Sans" w:cs="Noto Sans"/>
                  <w:webHidden/>
                  <w:sz w:val="18"/>
                  <w:szCs w:val="18"/>
                </w:rPr>
                <w:tab/>
              </w:r>
            </w:hyperlink>
          </w:p>
        </w:tc>
        <w:tc>
          <w:tcPr>
            <w:tcW w:w="986" w:type="dxa"/>
          </w:tcPr>
          <w:p w14:paraId="29812915" w14:textId="728B7D33" w:rsidR="00BA7FB8" w:rsidRPr="00F60FAE" w:rsidRDefault="006B1944" w:rsidP="00941DDB">
            <w:pPr>
              <w:spacing w:line="360" w:lineRule="auto"/>
              <w:jc w:val="center"/>
              <w:rPr>
                <w:rFonts w:ascii="Noto Sans" w:hAnsi="Noto Sans" w:cs="Noto Sans"/>
                <w:sz w:val="18"/>
                <w:szCs w:val="18"/>
              </w:rPr>
            </w:pPr>
            <w:r w:rsidRPr="00F60FAE">
              <w:rPr>
                <w:rFonts w:ascii="Noto Sans" w:hAnsi="Noto Sans" w:cs="Noto Sans"/>
                <w:sz w:val="18"/>
                <w:szCs w:val="18"/>
              </w:rPr>
              <w:t>38</w:t>
            </w:r>
          </w:p>
        </w:tc>
      </w:tr>
      <w:tr w:rsidR="00BA7FB8" w:rsidRPr="00F60FAE" w14:paraId="3D767ED6" w14:textId="77777777" w:rsidTr="006760F6">
        <w:tc>
          <w:tcPr>
            <w:tcW w:w="8359" w:type="dxa"/>
          </w:tcPr>
          <w:p w14:paraId="575CFBC3" w14:textId="55BB8636" w:rsidR="00BA7FB8" w:rsidRPr="00F60FAE" w:rsidRDefault="007F6617" w:rsidP="00DA779F">
            <w:pPr>
              <w:spacing w:line="360" w:lineRule="auto"/>
              <w:rPr>
                <w:rFonts w:ascii="Noto Sans" w:hAnsi="Noto Sans" w:cs="Noto Sans"/>
                <w:sz w:val="18"/>
                <w:szCs w:val="18"/>
              </w:rPr>
            </w:pPr>
            <w:hyperlink w:anchor="_Toc203404069" w:history="1">
              <w:r w:rsidR="00BA7FB8" w:rsidRPr="00F60FAE">
                <w:rPr>
                  <w:rFonts w:ascii="Noto Sans" w:hAnsi="Noto Sans" w:cs="Noto Sans"/>
                  <w:sz w:val="18"/>
                  <w:szCs w:val="18"/>
                </w:rPr>
                <w:t>1</w:t>
              </w:r>
              <w:r w:rsidR="00DA779F" w:rsidRPr="00F60FAE">
                <w:rPr>
                  <w:rFonts w:ascii="Noto Sans" w:hAnsi="Noto Sans" w:cs="Noto Sans"/>
                  <w:sz w:val="18"/>
                  <w:szCs w:val="18"/>
                </w:rPr>
                <w:t>1</w:t>
              </w:r>
              <w:r w:rsidR="00BA7FB8" w:rsidRPr="00F60FAE">
                <w:rPr>
                  <w:rFonts w:ascii="Noto Sans" w:hAnsi="Noto Sans" w:cs="Noto Sans"/>
                  <w:sz w:val="18"/>
                  <w:szCs w:val="18"/>
                </w:rPr>
                <w:t>.10</w:t>
              </w:r>
              <w:r w:rsidR="00BA7FB8" w:rsidRPr="00F60FAE">
                <w:rPr>
                  <w:rFonts w:ascii="Noto Sans" w:hAnsi="Noto Sans" w:cs="Noto Sans"/>
                  <w:sz w:val="18"/>
                  <w:szCs w:val="18"/>
                </w:rPr>
                <w:tab/>
                <w:t>CONVENIO DE PARTICIPACIÓN CONJUNTA.</w:t>
              </w:r>
              <w:r w:rsidR="00BA7FB8" w:rsidRPr="00F60FAE">
                <w:rPr>
                  <w:rFonts w:ascii="Noto Sans" w:hAnsi="Noto Sans" w:cs="Noto Sans"/>
                  <w:webHidden/>
                  <w:sz w:val="18"/>
                  <w:szCs w:val="18"/>
                </w:rPr>
                <w:tab/>
              </w:r>
            </w:hyperlink>
          </w:p>
        </w:tc>
        <w:tc>
          <w:tcPr>
            <w:tcW w:w="986" w:type="dxa"/>
          </w:tcPr>
          <w:p w14:paraId="253355FD" w14:textId="0CDC17D8" w:rsidR="00BA7FB8" w:rsidRPr="00F60FAE" w:rsidRDefault="006B1944" w:rsidP="00941DDB">
            <w:pPr>
              <w:spacing w:line="360" w:lineRule="auto"/>
              <w:jc w:val="center"/>
              <w:rPr>
                <w:rFonts w:ascii="Noto Sans" w:hAnsi="Noto Sans" w:cs="Noto Sans"/>
                <w:sz w:val="18"/>
                <w:szCs w:val="18"/>
              </w:rPr>
            </w:pPr>
            <w:r w:rsidRPr="00F60FAE">
              <w:rPr>
                <w:rFonts w:ascii="Noto Sans" w:hAnsi="Noto Sans" w:cs="Noto Sans"/>
                <w:sz w:val="18"/>
                <w:szCs w:val="18"/>
              </w:rPr>
              <w:t>38</w:t>
            </w:r>
          </w:p>
        </w:tc>
      </w:tr>
      <w:tr w:rsidR="00BA7FB8" w:rsidRPr="00F60FAE" w14:paraId="7F9DECBF" w14:textId="77777777" w:rsidTr="006760F6">
        <w:tc>
          <w:tcPr>
            <w:tcW w:w="8359" w:type="dxa"/>
          </w:tcPr>
          <w:p w14:paraId="05ECACDD" w14:textId="2336704F" w:rsidR="00BA7FB8" w:rsidRPr="00F60FAE" w:rsidRDefault="007F6617" w:rsidP="00DA779F">
            <w:pPr>
              <w:spacing w:line="360" w:lineRule="auto"/>
              <w:rPr>
                <w:rFonts w:ascii="Noto Sans" w:hAnsi="Noto Sans" w:cs="Noto Sans"/>
                <w:sz w:val="18"/>
                <w:szCs w:val="18"/>
              </w:rPr>
            </w:pPr>
            <w:hyperlink w:anchor="_Toc203404070" w:history="1">
              <w:r w:rsidR="00BA7FB8" w:rsidRPr="00F60FAE">
                <w:rPr>
                  <w:rFonts w:ascii="Noto Sans" w:hAnsi="Noto Sans" w:cs="Noto Sans"/>
                  <w:sz w:val="18"/>
                  <w:szCs w:val="18"/>
                </w:rPr>
                <w:t>1</w:t>
              </w:r>
              <w:r w:rsidR="00DA779F" w:rsidRPr="00F60FAE">
                <w:rPr>
                  <w:rFonts w:ascii="Noto Sans" w:hAnsi="Noto Sans" w:cs="Noto Sans"/>
                  <w:sz w:val="18"/>
                  <w:szCs w:val="18"/>
                </w:rPr>
                <w:t>1</w:t>
              </w:r>
              <w:r w:rsidR="00BA7FB8" w:rsidRPr="00F60FAE">
                <w:rPr>
                  <w:rFonts w:ascii="Noto Sans" w:hAnsi="Noto Sans" w:cs="Noto Sans"/>
                  <w:sz w:val="18"/>
                  <w:szCs w:val="18"/>
                </w:rPr>
                <w:t>.11</w:t>
              </w:r>
              <w:r w:rsidR="00BA7FB8" w:rsidRPr="00F60FAE">
                <w:rPr>
                  <w:rFonts w:ascii="Noto Sans" w:hAnsi="Noto Sans" w:cs="Noto Sans"/>
                  <w:sz w:val="18"/>
                  <w:szCs w:val="18"/>
                </w:rPr>
                <w:tab/>
                <w:t>IDENTIFICACIÓN OFICIAL VIGENTE.</w:t>
              </w:r>
              <w:r w:rsidR="00BA7FB8" w:rsidRPr="00F60FAE">
                <w:rPr>
                  <w:rFonts w:ascii="Noto Sans" w:hAnsi="Noto Sans" w:cs="Noto Sans"/>
                  <w:webHidden/>
                  <w:sz w:val="18"/>
                  <w:szCs w:val="18"/>
                </w:rPr>
                <w:tab/>
              </w:r>
            </w:hyperlink>
          </w:p>
        </w:tc>
        <w:tc>
          <w:tcPr>
            <w:tcW w:w="986" w:type="dxa"/>
          </w:tcPr>
          <w:p w14:paraId="63B05AF2" w14:textId="6F2C4845" w:rsidR="00BA7FB8" w:rsidRPr="00F60FAE" w:rsidRDefault="006B1944" w:rsidP="00941DDB">
            <w:pPr>
              <w:spacing w:line="360" w:lineRule="auto"/>
              <w:jc w:val="center"/>
              <w:rPr>
                <w:rFonts w:ascii="Noto Sans" w:hAnsi="Noto Sans" w:cs="Noto Sans"/>
                <w:sz w:val="18"/>
                <w:szCs w:val="18"/>
              </w:rPr>
            </w:pPr>
            <w:r w:rsidRPr="00F60FAE">
              <w:rPr>
                <w:rFonts w:ascii="Noto Sans" w:hAnsi="Noto Sans" w:cs="Noto Sans"/>
                <w:sz w:val="18"/>
                <w:szCs w:val="18"/>
              </w:rPr>
              <w:t>39</w:t>
            </w:r>
          </w:p>
        </w:tc>
      </w:tr>
      <w:tr w:rsidR="00BA7FB8" w:rsidRPr="00F60FAE" w14:paraId="630430B6" w14:textId="77777777" w:rsidTr="006760F6">
        <w:tc>
          <w:tcPr>
            <w:tcW w:w="8359" w:type="dxa"/>
          </w:tcPr>
          <w:p w14:paraId="68905EBC" w14:textId="4E635AD4" w:rsidR="00BA7FB8" w:rsidRPr="00F60FAE" w:rsidRDefault="007F6617" w:rsidP="00DA779F">
            <w:pPr>
              <w:spacing w:line="360" w:lineRule="auto"/>
              <w:rPr>
                <w:rFonts w:ascii="Noto Sans" w:hAnsi="Noto Sans" w:cs="Noto Sans"/>
                <w:sz w:val="18"/>
                <w:szCs w:val="18"/>
              </w:rPr>
            </w:pPr>
            <w:hyperlink w:anchor="_Toc203404071" w:history="1">
              <w:r w:rsidR="00BA7FB8" w:rsidRPr="00F60FAE">
                <w:rPr>
                  <w:rFonts w:ascii="Noto Sans" w:hAnsi="Noto Sans" w:cs="Noto Sans"/>
                  <w:sz w:val="18"/>
                  <w:szCs w:val="18"/>
                </w:rPr>
                <w:t>1</w:t>
              </w:r>
              <w:r w:rsidR="00DA779F" w:rsidRPr="00F60FAE">
                <w:rPr>
                  <w:rFonts w:ascii="Noto Sans" w:hAnsi="Noto Sans" w:cs="Noto Sans"/>
                  <w:sz w:val="18"/>
                  <w:szCs w:val="18"/>
                </w:rPr>
                <w:t>1</w:t>
              </w:r>
              <w:r w:rsidR="00BA7FB8" w:rsidRPr="00F60FAE">
                <w:rPr>
                  <w:rFonts w:ascii="Noto Sans" w:hAnsi="Noto Sans" w:cs="Noto Sans"/>
                  <w:sz w:val="18"/>
                  <w:szCs w:val="18"/>
                </w:rPr>
                <w:t>.12</w:t>
              </w:r>
              <w:r w:rsidR="00BA7FB8" w:rsidRPr="00F60FAE">
                <w:rPr>
                  <w:rFonts w:ascii="Noto Sans" w:hAnsi="Noto Sans" w:cs="Noto Sans"/>
                  <w:sz w:val="18"/>
                  <w:szCs w:val="18"/>
                </w:rPr>
                <w:tab/>
                <w:t>AUTORIZACIÓN PARA CONSULTAR SU OPINIÓN DE CUMPLIMIENTO (32-D).</w:t>
              </w:r>
            </w:hyperlink>
          </w:p>
        </w:tc>
        <w:tc>
          <w:tcPr>
            <w:tcW w:w="986" w:type="dxa"/>
          </w:tcPr>
          <w:p w14:paraId="058F3C2D" w14:textId="10DD771B" w:rsidR="00BA7FB8" w:rsidRPr="00F60FAE" w:rsidRDefault="006B1944" w:rsidP="00941DDB">
            <w:pPr>
              <w:spacing w:line="360" w:lineRule="auto"/>
              <w:jc w:val="center"/>
              <w:rPr>
                <w:rFonts w:ascii="Noto Sans" w:hAnsi="Noto Sans" w:cs="Noto Sans"/>
                <w:sz w:val="18"/>
                <w:szCs w:val="18"/>
              </w:rPr>
            </w:pPr>
            <w:r w:rsidRPr="00F60FAE">
              <w:rPr>
                <w:rFonts w:ascii="Noto Sans" w:hAnsi="Noto Sans" w:cs="Noto Sans"/>
                <w:sz w:val="18"/>
                <w:szCs w:val="18"/>
              </w:rPr>
              <w:t>39</w:t>
            </w:r>
          </w:p>
        </w:tc>
      </w:tr>
      <w:tr w:rsidR="00BA7FB8" w:rsidRPr="00F60FAE" w14:paraId="2D4D753D" w14:textId="77777777" w:rsidTr="006760F6">
        <w:tc>
          <w:tcPr>
            <w:tcW w:w="8359" w:type="dxa"/>
          </w:tcPr>
          <w:p w14:paraId="32CD8FF5" w14:textId="51C01540" w:rsidR="00BA7FB8" w:rsidRPr="00F60FAE" w:rsidRDefault="00BA7FB8" w:rsidP="00DA779F">
            <w:pPr>
              <w:spacing w:line="360" w:lineRule="auto"/>
              <w:rPr>
                <w:rFonts w:ascii="Noto Sans" w:hAnsi="Noto Sans" w:cs="Noto Sans"/>
                <w:sz w:val="18"/>
                <w:szCs w:val="18"/>
              </w:rPr>
            </w:pPr>
            <w:r w:rsidRPr="00F60FAE">
              <w:rPr>
                <w:rFonts w:ascii="Noto Sans" w:hAnsi="Noto Sans" w:cs="Noto Sans"/>
                <w:sz w:val="18"/>
                <w:szCs w:val="18"/>
              </w:rPr>
              <w:t>1</w:t>
            </w:r>
            <w:r w:rsidR="00DA779F" w:rsidRPr="00F60FAE">
              <w:rPr>
                <w:rFonts w:ascii="Noto Sans" w:hAnsi="Noto Sans" w:cs="Noto Sans"/>
                <w:sz w:val="18"/>
                <w:szCs w:val="18"/>
              </w:rPr>
              <w:t>1</w:t>
            </w:r>
            <w:r w:rsidRPr="00F60FAE">
              <w:rPr>
                <w:rFonts w:ascii="Noto Sans" w:hAnsi="Noto Sans" w:cs="Noto Sans"/>
                <w:sz w:val="18"/>
                <w:szCs w:val="18"/>
              </w:rPr>
              <w:t>.13    OPINIONES DE CUMPLIMIENTO FISCALES</w:t>
            </w:r>
          </w:p>
        </w:tc>
        <w:tc>
          <w:tcPr>
            <w:tcW w:w="986" w:type="dxa"/>
          </w:tcPr>
          <w:p w14:paraId="13187BAE" w14:textId="1B2EF9FD" w:rsidR="00BA7FB8" w:rsidRPr="00F60FAE" w:rsidRDefault="006B1944" w:rsidP="00941DDB">
            <w:pPr>
              <w:spacing w:line="360" w:lineRule="auto"/>
              <w:jc w:val="center"/>
              <w:rPr>
                <w:rFonts w:ascii="Noto Sans" w:hAnsi="Noto Sans" w:cs="Noto Sans"/>
                <w:sz w:val="18"/>
                <w:szCs w:val="18"/>
              </w:rPr>
            </w:pPr>
            <w:r w:rsidRPr="00F60FAE">
              <w:rPr>
                <w:rFonts w:ascii="Noto Sans" w:hAnsi="Noto Sans" w:cs="Noto Sans"/>
                <w:sz w:val="18"/>
                <w:szCs w:val="18"/>
              </w:rPr>
              <w:t>39</w:t>
            </w:r>
          </w:p>
        </w:tc>
      </w:tr>
      <w:tr w:rsidR="00BA7FB8" w:rsidRPr="00F60FAE" w14:paraId="68E826D2" w14:textId="77777777" w:rsidTr="006760F6">
        <w:tc>
          <w:tcPr>
            <w:tcW w:w="8359" w:type="dxa"/>
          </w:tcPr>
          <w:p w14:paraId="0F977363" w14:textId="7231E3CF" w:rsidR="00BA7FB8" w:rsidRPr="00F60FAE" w:rsidRDefault="007F6617" w:rsidP="00DA779F">
            <w:pPr>
              <w:spacing w:line="360" w:lineRule="auto"/>
              <w:rPr>
                <w:rFonts w:ascii="Noto Sans" w:hAnsi="Noto Sans" w:cs="Noto Sans"/>
                <w:sz w:val="18"/>
                <w:szCs w:val="18"/>
              </w:rPr>
            </w:pPr>
            <w:hyperlink w:anchor="_Toc203404072" w:history="1">
              <w:r w:rsidR="00BA7FB8" w:rsidRPr="00F60FAE">
                <w:rPr>
                  <w:rFonts w:ascii="Noto Sans" w:hAnsi="Noto Sans" w:cs="Noto Sans"/>
                  <w:sz w:val="18"/>
                  <w:szCs w:val="18"/>
                </w:rPr>
                <w:t>1</w:t>
              </w:r>
              <w:r w:rsidR="00DA779F" w:rsidRPr="00F60FAE">
                <w:rPr>
                  <w:rFonts w:ascii="Noto Sans" w:hAnsi="Noto Sans" w:cs="Noto Sans"/>
                  <w:sz w:val="18"/>
                  <w:szCs w:val="18"/>
                </w:rPr>
                <w:t>1</w:t>
              </w:r>
              <w:r w:rsidR="00BA7FB8" w:rsidRPr="00F60FAE">
                <w:rPr>
                  <w:rFonts w:ascii="Noto Sans" w:hAnsi="Noto Sans" w:cs="Noto Sans"/>
                  <w:sz w:val="18"/>
                  <w:szCs w:val="18"/>
                </w:rPr>
                <w:t>.14</w:t>
              </w:r>
              <w:r w:rsidR="00BA7FB8" w:rsidRPr="00F60FAE">
                <w:rPr>
                  <w:rFonts w:ascii="Noto Sans" w:hAnsi="Noto Sans" w:cs="Noto Sans"/>
                  <w:sz w:val="18"/>
                  <w:szCs w:val="18"/>
                </w:rPr>
                <w:tab/>
                <w:t>INFORMACIÓN RESERVADA Y CONFIDENCIAL.</w:t>
              </w:r>
              <w:r w:rsidR="00BA7FB8" w:rsidRPr="00F60FAE">
                <w:rPr>
                  <w:rFonts w:ascii="Noto Sans" w:hAnsi="Noto Sans" w:cs="Noto Sans"/>
                  <w:webHidden/>
                  <w:sz w:val="18"/>
                  <w:szCs w:val="18"/>
                </w:rPr>
                <w:tab/>
              </w:r>
            </w:hyperlink>
          </w:p>
        </w:tc>
        <w:tc>
          <w:tcPr>
            <w:tcW w:w="986" w:type="dxa"/>
          </w:tcPr>
          <w:p w14:paraId="403268B8" w14:textId="743914B5" w:rsidR="00BA7FB8" w:rsidRPr="00F60FAE" w:rsidRDefault="006B1944" w:rsidP="00941DDB">
            <w:pPr>
              <w:spacing w:line="360" w:lineRule="auto"/>
              <w:jc w:val="center"/>
              <w:rPr>
                <w:rFonts w:ascii="Noto Sans" w:hAnsi="Noto Sans" w:cs="Noto Sans"/>
                <w:sz w:val="18"/>
                <w:szCs w:val="18"/>
              </w:rPr>
            </w:pPr>
            <w:r w:rsidRPr="00F60FAE">
              <w:rPr>
                <w:rFonts w:ascii="Noto Sans" w:hAnsi="Noto Sans" w:cs="Noto Sans"/>
                <w:sz w:val="18"/>
                <w:szCs w:val="18"/>
              </w:rPr>
              <w:t>39</w:t>
            </w:r>
          </w:p>
        </w:tc>
      </w:tr>
      <w:tr w:rsidR="00BA7FB8" w:rsidRPr="00F60FAE" w14:paraId="09F60583" w14:textId="77777777" w:rsidTr="006760F6">
        <w:tc>
          <w:tcPr>
            <w:tcW w:w="8359" w:type="dxa"/>
          </w:tcPr>
          <w:p w14:paraId="2D26272C" w14:textId="06C43297" w:rsidR="00BA7FB8" w:rsidRPr="00F60FAE" w:rsidRDefault="007F6617" w:rsidP="00DA779F">
            <w:pPr>
              <w:spacing w:line="360" w:lineRule="auto"/>
              <w:rPr>
                <w:rFonts w:ascii="Noto Sans" w:hAnsi="Noto Sans" w:cs="Noto Sans"/>
                <w:sz w:val="18"/>
                <w:szCs w:val="18"/>
              </w:rPr>
            </w:pPr>
            <w:hyperlink w:anchor="_Toc203404073" w:history="1">
              <w:r w:rsidR="00BA7FB8" w:rsidRPr="00F60FAE">
                <w:rPr>
                  <w:rFonts w:ascii="Noto Sans" w:hAnsi="Noto Sans" w:cs="Noto Sans"/>
                  <w:sz w:val="18"/>
                  <w:szCs w:val="18"/>
                </w:rPr>
                <w:t>1</w:t>
              </w:r>
              <w:r w:rsidR="00DA779F" w:rsidRPr="00F60FAE">
                <w:rPr>
                  <w:rFonts w:ascii="Noto Sans" w:hAnsi="Noto Sans" w:cs="Noto Sans"/>
                  <w:sz w:val="18"/>
                  <w:szCs w:val="18"/>
                </w:rPr>
                <w:t>1</w:t>
              </w:r>
              <w:r w:rsidR="00BA7FB8" w:rsidRPr="00F60FAE">
                <w:rPr>
                  <w:rFonts w:ascii="Noto Sans" w:hAnsi="Noto Sans" w:cs="Noto Sans"/>
                  <w:sz w:val="18"/>
                  <w:szCs w:val="18"/>
                </w:rPr>
                <w:t>.15</w:t>
              </w:r>
              <w:r w:rsidR="00BA7FB8" w:rsidRPr="00F60FAE">
                <w:rPr>
                  <w:rFonts w:ascii="Noto Sans" w:hAnsi="Noto Sans" w:cs="Noto Sans"/>
                  <w:sz w:val="18"/>
                  <w:szCs w:val="18"/>
                </w:rPr>
                <w:tab/>
                <w:t>ESCRITO DE NO CONFLICTO DE INTERÉS.</w:t>
              </w:r>
              <w:r w:rsidR="00BA7FB8" w:rsidRPr="00F60FAE">
                <w:rPr>
                  <w:rFonts w:ascii="Noto Sans" w:hAnsi="Noto Sans" w:cs="Noto Sans"/>
                  <w:webHidden/>
                  <w:sz w:val="18"/>
                  <w:szCs w:val="18"/>
                </w:rPr>
                <w:tab/>
              </w:r>
            </w:hyperlink>
          </w:p>
        </w:tc>
        <w:tc>
          <w:tcPr>
            <w:tcW w:w="986" w:type="dxa"/>
          </w:tcPr>
          <w:p w14:paraId="2BB99781" w14:textId="4CDC4DA1" w:rsidR="00BA7FB8" w:rsidRPr="00F60FAE" w:rsidRDefault="006B1944" w:rsidP="00941DDB">
            <w:pPr>
              <w:spacing w:line="360" w:lineRule="auto"/>
              <w:jc w:val="center"/>
              <w:rPr>
                <w:rFonts w:ascii="Noto Sans" w:hAnsi="Noto Sans" w:cs="Noto Sans"/>
                <w:sz w:val="18"/>
                <w:szCs w:val="18"/>
              </w:rPr>
            </w:pPr>
            <w:r w:rsidRPr="00F60FAE">
              <w:rPr>
                <w:rFonts w:ascii="Noto Sans" w:hAnsi="Noto Sans" w:cs="Noto Sans"/>
                <w:sz w:val="18"/>
                <w:szCs w:val="18"/>
              </w:rPr>
              <w:t>39</w:t>
            </w:r>
          </w:p>
        </w:tc>
      </w:tr>
      <w:tr w:rsidR="00BA7FB8" w:rsidRPr="00F60FAE" w14:paraId="763A80C2" w14:textId="77777777" w:rsidTr="006760F6">
        <w:tc>
          <w:tcPr>
            <w:tcW w:w="8359" w:type="dxa"/>
          </w:tcPr>
          <w:p w14:paraId="3E3E174E" w14:textId="434D4B86" w:rsidR="00BA7FB8" w:rsidRPr="00F60FAE" w:rsidRDefault="007F6617" w:rsidP="00224E22">
            <w:pPr>
              <w:spacing w:line="360" w:lineRule="auto"/>
              <w:rPr>
                <w:rFonts w:ascii="Noto Sans" w:hAnsi="Noto Sans" w:cs="Noto Sans"/>
                <w:sz w:val="18"/>
                <w:szCs w:val="18"/>
              </w:rPr>
            </w:pPr>
            <w:hyperlink w:anchor="_Toc203404074" w:history="1">
              <w:r w:rsidR="00BA7FB8" w:rsidRPr="00F60FAE">
                <w:rPr>
                  <w:rFonts w:ascii="Noto Sans" w:hAnsi="Noto Sans" w:cs="Noto Sans"/>
                  <w:sz w:val="18"/>
                  <w:szCs w:val="18"/>
                </w:rPr>
                <w:t>1</w:t>
              </w:r>
              <w:r w:rsidR="00DA779F" w:rsidRPr="00F60FAE">
                <w:rPr>
                  <w:rFonts w:ascii="Noto Sans" w:hAnsi="Noto Sans" w:cs="Noto Sans"/>
                  <w:sz w:val="18"/>
                  <w:szCs w:val="18"/>
                </w:rPr>
                <w:t>1</w:t>
              </w:r>
              <w:r w:rsidR="00224E22" w:rsidRPr="00F60FAE">
                <w:rPr>
                  <w:rFonts w:ascii="Noto Sans" w:hAnsi="Noto Sans" w:cs="Noto Sans"/>
                  <w:sz w:val="18"/>
                  <w:szCs w:val="18"/>
                </w:rPr>
                <w:t>.16</w:t>
              </w:r>
              <w:r w:rsidR="00224E22" w:rsidRPr="00F60FAE">
                <w:rPr>
                  <w:rFonts w:ascii="Noto Sans" w:hAnsi="Noto Sans" w:cs="Noto Sans"/>
                  <w:sz w:val="18"/>
                  <w:szCs w:val="18"/>
                </w:rPr>
                <w:tab/>
                <w:t>PROTOCOLO DE ACTUACION EN MATERIA DE CONTRATACIONES PUBLICAS</w:t>
              </w:r>
              <w:r w:rsidR="00BA7FB8" w:rsidRPr="00F60FAE">
                <w:rPr>
                  <w:rFonts w:ascii="Noto Sans" w:hAnsi="Noto Sans" w:cs="Noto Sans"/>
                  <w:webHidden/>
                  <w:sz w:val="18"/>
                  <w:szCs w:val="18"/>
                </w:rPr>
                <w:tab/>
              </w:r>
            </w:hyperlink>
          </w:p>
        </w:tc>
        <w:tc>
          <w:tcPr>
            <w:tcW w:w="986" w:type="dxa"/>
          </w:tcPr>
          <w:p w14:paraId="6F10E553" w14:textId="4F141683" w:rsidR="00BA7FB8" w:rsidRPr="00F60FAE" w:rsidRDefault="00224E22" w:rsidP="00224E22">
            <w:pPr>
              <w:spacing w:line="360" w:lineRule="auto"/>
              <w:jc w:val="center"/>
              <w:rPr>
                <w:rFonts w:ascii="Noto Sans" w:hAnsi="Noto Sans" w:cs="Noto Sans"/>
                <w:sz w:val="18"/>
                <w:szCs w:val="18"/>
              </w:rPr>
            </w:pPr>
            <w:r w:rsidRPr="00F60FAE">
              <w:rPr>
                <w:rFonts w:ascii="Noto Sans" w:hAnsi="Noto Sans" w:cs="Noto Sans"/>
                <w:sz w:val="18"/>
                <w:szCs w:val="18"/>
              </w:rPr>
              <w:t>40</w:t>
            </w:r>
          </w:p>
        </w:tc>
      </w:tr>
      <w:tr w:rsidR="00BA7FB8" w:rsidRPr="00F60FAE" w14:paraId="1AB9120C" w14:textId="77777777" w:rsidTr="006760F6">
        <w:tc>
          <w:tcPr>
            <w:tcW w:w="8359" w:type="dxa"/>
          </w:tcPr>
          <w:p w14:paraId="3D6A89FD" w14:textId="04B2A5C6" w:rsidR="00BA7FB8" w:rsidRPr="00F60FAE" w:rsidRDefault="007F6617" w:rsidP="00ED462F">
            <w:pPr>
              <w:spacing w:line="360" w:lineRule="auto"/>
              <w:rPr>
                <w:rFonts w:ascii="Noto Sans" w:hAnsi="Noto Sans" w:cs="Noto Sans"/>
                <w:sz w:val="18"/>
                <w:szCs w:val="18"/>
              </w:rPr>
            </w:pPr>
            <w:hyperlink w:anchor="_Toc203404075" w:history="1">
              <w:r w:rsidR="00BA7FB8" w:rsidRPr="00F60FAE">
                <w:rPr>
                  <w:rFonts w:ascii="Noto Sans" w:hAnsi="Noto Sans" w:cs="Noto Sans"/>
                  <w:sz w:val="18"/>
                  <w:szCs w:val="18"/>
                </w:rPr>
                <w:t>1</w:t>
              </w:r>
              <w:r w:rsidR="00DA779F" w:rsidRPr="00F60FAE">
                <w:rPr>
                  <w:rFonts w:ascii="Noto Sans" w:hAnsi="Noto Sans" w:cs="Noto Sans"/>
                  <w:sz w:val="18"/>
                  <w:szCs w:val="18"/>
                </w:rPr>
                <w:t>1</w:t>
              </w:r>
              <w:r w:rsidR="00BA7FB8" w:rsidRPr="00F60FAE">
                <w:rPr>
                  <w:rFonts w:ascii="Noto Sans" w:hAnsi="Noto Sans" w:cs="Noto Sans"/>
                  <w:sz w:val="18"/>
                  <w:szCs w:val="18"/>
                </w:rPr>
                <w:t>.17</w:t>
              </w:r>
              <w:r w:rsidR="00BA7FB8" w:rsidRPr="00F60FAE">
                <w:rPr>
                  <w:rFonts w:ascii="Noto Sans" w:hAnsi="Noto Sans" w:cs="Noto Sans"/>
                  <w:sz w:val="18"/>
                  <w:szCs w:val="18"/>
                </w:rPr>
                <w:tab/>
              </w:r>
              <w:r w:rsidR="00ED462F" w:rsidRPr="00F60FAE">
                <w:rPr>
                  <w:rFonts w:ascii="Noto Sans" w:hAnsi="Noto Sans" w:cs="Noto Sans"/>
                  <w:sz w:val="18"/>
                  <w:szCs w:val="18"/>
                </w:rPr>
                <w:t>DECLARACION DE NO COLUSION DE LA COMISION FEDERAL DE COMPTENCIA  ECONOMICA</w:t>
              </w:r>
              <w:r w:rsidR="00BA7FB8" w:rsidRPr="00F60FAE">
                <w:rPr>
                  <w:rFonts w:ascii="Noto Sans" w:hAnsi="Noto Sans" w:cs="Noto Sans"/>
                  <w:webHidden/>
                  <w:sz w:val="18"/>
                  <w:szCs w:val="18"/>
                </w:rPr>
                <w:tab/>
              </w:r>
            </w:hyperlink>
          </w:p>
        </w:tc>
        <w:tc>
          <w:tcPr>
            <w:tcW w:w="986" w:type="dxa"/>
          </w:tcPr>
          <w:p w14:paraId="3B3C7DF6" w14:textId="32ACBF69" w:rsidR="00BA7FB8" w:rsidRPr="00F60FAE" w:rsidRDefault="00224E22" w:rsidP="00224E22">
            <w:pPr>
              <w:spacing w:line="360" w:lineRule="auto"/>
              <w:jc w:val="center"/>
              <w:rPr>
                <w:rFonts w:ascii="Noto Sans" w:hAnsi="Noto Sans" w:cs="Noto Sans"/>
                <w:sz w:val="18"/>
                <w:szCs w:val="18"/>
              </w:rPr>
            </w:pPr>
            <w:r w:rsidRPr="00F60FAE">
              <w:rPr>
                <w:rFonts w:ascii="Noto Sans" w:hAnsi="Noto Sans" w:cs="Noto Sans"/>
                <w:sz w:val="18"/>
                <w:szCs w:val="18"/>
              </w:rPr>
              <w:t>40</w:t>
            </w:r>
          </w:p>
        </w:tc>
      </w:tr>
      <w:tr w:rsidR="00224E22" w:rsidRPr="00F60FAE" w14:paraId="7227A8BF" w14:textId="77777777" w:rsidTr="006760F6">
        <w:tc>
          <w:tcPr>
            <w:tcW w:w="8359" w:type="dxa"/>
          </w:tcPr>
          <w:p w14:paraId="6152DB75" w14:textId="059A1F62" w:rsidR="00224E22" w:rsidRPr="00F60FAE" w:rsidRDefault="00224E22" w:rsidP="00ED462F">
            <w:pPr>
              <w:pStyle w:val="Prrafodelista"/>
              <w:numPr>
                <w:ilvl w:val="1"/>
                <w:numId w:val="66"/>
              </w:numPr>
              <w:spacing w:line="360" w:lineRule="auto"/>
              <w:rPr>
                <w:sz w:val="18"/>
                <w:szCs w:val="18"/>
                <w:lang w:eastAsia="es-MX"/>
              </w:rPr>
            </w:pPr>
            <w:r w:rsidRPr="00F60FAE">
              <w:rPr>
                <w:rFonts w:ascii="Noto Sans" w:hAnsi="Noto Sans" w:cs="Noto Sans"/>
                <w:sz w:val="18"/>
                <w:szCs w:val="18"/>
                <w:lang w:eastAsia="es-MX"/>
              </w:rPr>
              <w:t xml:space="preserve">    </w:t>
            </w:r>
            <w:r w:rsidR="00ED462F" w:rsidRPr="00F60FAE">
              <w:rPr>
                <w:rFonts w:ascii="Noto Sans" w:hAnsi="Noto Sans" w:cs="Noto Sans"/>
                <w:sz w:val="18"/>
                <w:szCs w:val="18"/>
                <w:lang w:eastAsia="es-MX"/>
              </w:rPr>
              <w:t xml:space="preserve">   </w:t>
            </w:r>
            <w:r w:rsidRPr="00F60FAE">
              <w:rPr>
                <w:rFonts w:ascii="Noto Sans" w:hAnsi="Noto Sans" w:cs="Noto Sans"/>
                <w:sz w:val="18"/>
                <w:szCs w:val="18"/>
                <w:lang w:eastAsia="es-MX"/>
              </w:rPr>
              <w:t>RELACION DE ENTREGA DE DOCUMENTACION.</w:t>
            </w:r>
          </w:p>
        </w:tc>
        <w:tc>
          <w:tcPr>
            <w:tcW w:w="986" w:type="dxa"/>
          </w:tcPr>
          <w:p w14:paraId="42B9EF8C" w14:textId="77020343" w:rsidR="00224E22" w:rsidRPr="00F60FAE" w:rsidRDefault="00ED462F" w:rsidP="00224E22">
            <w:pPr>
              <w:spacing w:line="360" w:lineRule="auto"/>
              <w:jc w:val="center"/>
              <w:rPr>
                <w:rFonts w:ascii="Noto Sans" w:hAnsi="Noto Sans" w:cs="Noto Sans"/>
                <w:sz w:val="18"/>
                <w:szCs w:val="18"/>
              </w:rPr>
            </w:pPr>
            <w:r w:rsidRPr="00F60FAE">
              <w:rPr>
                <w:rFonts w:ascii="Noto Sans" w:hAnsi="Noto Sans" w:cs="Noto Sans"/>
                <w:sz w:val="18"/>
                <w:szCs w:val="18"/>
              </w:rPr>
              <w:t>40</w:t>
            </w:r>
          </w:p>
        </w:tc>
      </w:tr>
      <w:tr w:rsidR="00BA7FB8" w:rsidRPr="00F60FAE" w14:paraId="154C0E51" w14:textId="77777777" w:rsidTr="006760F6">
        <w:tc>
          <w:tcPr>
            <w:tcW w:w="8359" w:type="dxa"/>
          </w:tcPr>
          <w:p w14:paraId="48F61B5E" w14:textId="3E375419" w:rsidR="00BA7FB8" w:rsidRPr="00F60FAE" w:rsidRDefault="00ED462F" w:rsidP="00ED462F">
            <w:pPr>
              <w:spacing w:line="360" w:lineRule="auto"/>
              <w:contextualSpacing/>
              <w:rPr>
                <w:rFonts w:ascii="Noto Sans" w:hAnsi="Noto Sans" w:cs="Noto Sans"/>
                <w:sz w:val="18"/>
                <w:szCs w:val="18"/>
              </w:rPr>
            </w:pPr>
            <w:r w:rsidRPr="00F60FAE">
              <w:rPr>
                <w:rFonts w:ascii="Noto Sans" w:hAnsi="Noto Sans" w:cs="Noto Sans"/>
                <w:sz w:val="18"/>
                <w:szCs w:val="18"/>
                <w:lang w:val="es-ES"/>
              </w:rPr>
              <w:t xml:space="preserve">11.19       </w:t>
            </w:r>
            <w:hyperlink w:anchor="_Toc203404076" w:history="1">
              <w:r w:rsidR="00BA7FB8" w:rsidRPr="00F60FAE">
                <w:rPr>
                  <w:rFonts w:ascii="Noto Sans" w:hAnsi="Noto Sans" w:cs="Noto Sans"/>
                  <w:sz w:val="18"/>
                  <w:szCs w:val="18"/>
                  <w:lang w:val="es-ES"/>
                </w:rPr>
                <w:t xml:space="preserve">PROPUESTA </w:t>
              </w:r>
              <w:r w:rsidRPr="00F60FAE">
                <w:rPr>
                  <w:rFonts w:ascii="Noto Sans" w:hAnsi="Noto Sans" w:cs="Noto Sans"/>
                  <w:sz w:val="18"/>
                  <w:szCs w:val="18"/>
                  <w:lang w:val="es-ES"/>
                </w:rPr>
                <w:t>TECNICA</w:t>
              </w:r>
              <w:r w:rsidR="00BA7FB8" w:rsidRPr="00F60FAE">
                <w:rPr>
                  <w:rFonts w:ascii="Noto Sans" w:hAnsi="Noto Sans" w:cs="Noto Sans"/>
                  <w:sz w:val="18"/>
                  <w:szCs w:val="18"/>
                  <w:lang w:val="es-ES"/>
                </w:rPr>
                <w:t>.</w:t>
              </w:r>
              <w:r w:rsidR="00BA7FB8" w:rsidRPr="00F60FAE">
                <w:rPr>
                  <w:rFonts w:ascii="Noto Sans" w:hAnsi="Noto Sans" w:cs="Noto Sans"/>
                  <w:webHidden/>
                  <w:sz w:val="18"/>
                  <w:szCs w:val="18"/>
                  <w:lang w:val="es-ES"/>
                </w:rPr>
                <w:tab/>
              </w:r>
            </w:hyperlink>
          </w:p>
        </w:tc>
        <w:tc>
          <w:tcPr>
            <w:tcW w:w="986" w:type="dxa"/>
          </w:tcPr>
          <w:p w14:paraId="2484CA27" w14:textId="78B947BD" w:rsidR="00BA7FB8" w:rsidRPr="00F60FAE" w:rsidRDefault="00ED462F" w:rsidP="00ED462F">
            <w:pPr>
              <w:spacing w:line="360" w:lineRule="auto"/>
              <w:jc w:val="center"/>
              <w:rPr>
                <w:rFonts w:ascii="Noto Sans" w:hAnsi="Noto Sans" w:cs="Noto Sans"/>
                <w:sz w:val="18"/>
                <w:szCs w:val="18"/>
              </w:rPr>
            </w:pPr>
            <w:r w:rsidRPr="00F60FAE">
              <w:rPr>
                <w:rFonts w:ascii="Noto Sans" w:hAnsi="Noto Sans" w:cs="Noto Sans"/>
                <w:sz w:val="18"/>
                <w:szCs w:val="18"/>
              </w:rPr>
              <w:t>40</w:t>
            </w:r>
          </w:p>
        </w:tc>
      </w:tr>
      <w:tr w:rsidR="00BA7FB8" w:rsidRPr="00F60FAE" w14:paraId="4B49603B" w14:textId="77777777" w:rsidTr="006760F6">
        <w:tc>
          <w:tcPr>
            <w:tcW w:w="8359" w:type="dxa"/>
          </w:tcPr>
          <w:p w14:paraId="21CDEC3B" w14:textId="26EA5EF3" w:rsidR="00BA7FB8" w:rsidRPr="00F60FAE" w:rsidRDefault="007F6617" w:rsidP="00ED462F">
            <w:pPr>
              <w:pStyle w:val="Prrafodelista"/>
              <w:numPr>
                <w:ilvl w:val="0"/>
                <w:numId w:val="46"/>
              </w:numPr>
              <w:spacing w:line="360" w:lineRule="auto"/>
              <w:contextualSpacing/>
              <w:rPr>
                <w:rFonts w:ascii="Noto Sans" w:hAnsi="Noto Sans" w:cs="Noto Sans"/>
                <w:sz w:val="18"/>
                <w:szCs w:val="18"/>
              </w:rPr>
            </w:pPr>
            <w:hyperlink w:anchor="_Toc203404077" w:history="1">
              <w:r w:rsidR="00ED462F" w:rsidRPr="00F60FAE">
                <w:rPr>
                  <w:rFonts w:ascii="Noto Sans" w:hAnsi="Noto Sans" w:cs="Noto Sans"/>
                  <w:sz w:val="18"/>
                  <w:szCs w:val="18"/>
                </w:rPr>
                <w:t>PROPUESTA ECONOMICA</w:t>
              </w:r>
              <w:r w:rsidR="00BA7FB8" w:rsidRPr="00F60FAE">
                <w:rPr>
                  <w:rFonts w:ascii="Noto Sans" w:hAnsi="Noto Sans" w:cs="Noto Sans"/>
                  <w:sz w:val="18"/>
                  <w:szCs w:val="18"/>
                </w:rPr>
                <w:t>.</w:t>
              </w:r>
              <w:r w:rsidR="00BA7FB8" w:rsidRPr="00F60FAE">
                <w:rPr>
                  <w:rFonts w:ascii="Noto Sans" w:hAnsi="Noto Sans" w:cs="Noto Sans"/>
                  <w:webHidden/>
                  <w:sz w:val="18"/>
                  <w:szCs w:val="18"/>
                </w:rPr>
                <w:tab/>
              </w:r>
            </w:hyperlink>
          </w:p>
        </w:tc>
        <w:tc>
          <w:tcPr>
            <w:tcW w:w="986" w:type="dxa"/>
          </w:tcPr>
          <w:p w14:paraId="73EC4CC0" w14:textId="236DEE5F" w:rsidR="00BA7FB8" w:rsidRPr="00F60FAE" w:rsidRDefault="00ED462F" w:rsidP="00ED462F">
            <w:pPr>
              <w:spacing w:line="360" w:lineRule="auto"/>
              <w:jc w:val="center"/>
              <w:rPr>
                <w:rFonts w:ascii="Noto Sans" w:hAnsi="Noto Sans" w:cs="Noto Sans"/>
                <w:sz w:val="18"/>
                <w:szCs w:val="18"/>
              </w:rPr>
            </w:pPr>
            <w:r w:rsidRPr="00F60FAE">
              <w:rPr>
                <w:rFonts w:ascii="Noto Sans" w:hAnsi="Noto Sans" w:cs="Noto Sans"/>
                <w:sz w:val="18"/>
                <w:szCs w:val="18"/>
              </w:rPr>
              <w:t>41</w:t>
            </w:r>
          </w:p>
        </w:tc>
      </w:tr>
      <w:tr w:rsidR="00ED462F" w:rsidRPr="00F60FAE" w14:paraId="73E79BA6" w14:textId="77777777" w:rsidTr="006760F6">
        <w:tc>
          <w:tcPr>
            <w:tcW w:w="8359" w:type="dxa"/>
          </w:tcPr>
          <w:p w14:paraId="241C2B6B" w14:textId="174B2326" w:rsidR="00ED462F" w:rsidRPr="00F60FAE" w:rsidRDefault="00ED462F" w:rsidP="00ED462F">
            <w:pPr>
              <w:pStyle w:val="Prrafodelista"/>
              <w:numPr>
                <w:ilvl w:val="0"/>
                <w:numId w:val="46"/>
              </w:numPr>
              <w:spacing w:line="360" w:lineRule="auto"/>
              <w:contextualSpacing/>
              <w:rPr>
                <w:sz w:val="18"/>
                <w:szCs w:val="18"/>
              </w:rPr>
            </w:pPr>
            <w:r w:rsidRPr="00F60FAE">
              <w:rPr>
                <w:rFonts w:ascii="Noto Sans" w:hAnsi="Noto Sans" w:cs="Noto Sans"/>
                <w:sz w:val="18"/>
                <w:szCs w:val="18"/>
                <w:lang w:eastAsia="es-MX"/>
              </w:rPr>
              <w:t>CRITERIOS ESPECIFICOS CONFORME A LOS CUALES SE EVALUARAN LAS PROPOSICIONES</w:t>
            </w:r>
          </w:p>
        </w:tc>
        <w:tc>
          <w:tcPr>
            <w:tcW w:w="986" w:type="dxa"/>
          </w:tcPr>
          <w:p w14:paraId="4B5E707A" w14:textId="77777777" w:rsidR="00ED462F" w:rsidRPr="00F60FAE" w:rsidRDefault="00ED462F" w:rsidP="00941DDB">
            <w:pPr>
              <w:spacing w:line="360" w:lineRule="auto"/>
              <w:jc w:val="center"/>
              <w:rPr>
                <w:rFonts w:ascii="Noto Sans" w:hAnsi="Noto Sans" w:cs="Noto Sans"/>
                <w:sz w:val="18"/>
                <w:szCs w:val="18"/>
              </w:rPr>
            </w:pPr>
            <w:r w:rsidRPr="00F60FAE">
              <w:rPr>
                <w:rFonts w:ascii="Noto Sans" w:hAnsi="Noto Sans" w:cs="Noto Sans"/>
                <w:sz w:val="18"/>
                <w:szCs w:val="18"/>
              </w:rPr>
              <w:t>41</w:t>
            </w:r>
          </w:p>
          <w:p w14:paraId="67BA5F51" w14:textId="77777777" w:rsidR="00ED462F" w:rsidRPr="00F60FAE" w:rsidRDefault="00ED462F" w:rsidP="00941DDB">
            <w:pPr>
              <w:spacing w:line="360" w:lineRule="auto"/>
              <w:jc w:val="center"/>
              <w:rPr>
                <w:rFonts w:ascii="Noto Sans" w:hAnsi="Noto Sans" w:cs="Noto Sans"/>
                <w:sz w:val="18"/>
                <w:szCs w:val="18"/>
              </w:rPr>
            </w:pPr>
          </w:p>
        </w:tc>
      </w:tr>
      <w:tr w:rsidR="00BA7FB8" w:rsidRPr="00F60FAE" w14:paraId="036390B5" w14:textId="77777777" w:rsidTr="006760F6">
        <w:tc>
          <w:tcPr>
            <w:tcW w:w="8359" w:type="dxa"/>
          </w:tcPr>
          <w:p w14:paraId="58FD8249" w14:textId="010DDA7B" w:rsidR="00BA7FB8" w:rsidRPr="00F60FAE" w:rsidRDefault="007F6617" w:rsidP="00DA779F">
            <w:pPr>
              <w:spacing w:line="360" w:lineRule="auto"/>
              <w:rPr>
                <w:rFonts w:ascii="Noto Sans" w:hAnsi="Noto Sans" w:cs="Noto Sans"/>
                <w:sz w:val="18"/>
                <w:szCs w:val="18"/>
              </w:rPr>
            </w:pPr>
            <w:hyperlink w:anchor="_Toc203404078" w:history="1">
              <w:r w:rsidR="00BA7FB8" w:rsidRPr="00F60FAE">
                <w:rPr>
                  <w:rFonts w:ascii="Noto Sans" w:hAnsi="Noto Sans" w:cs="Noto Sans"/>
                  <w:sz w:val="18"/>
                  <w:szCs w:val="18"/>
                </w:rPr>
                <w:t>1</w:t>
              </w:r>
              <w:r w:rsidR="00DA779F" w:rsidRPr="00F60FAE">
                <w:rPr>
                  <w:rFonts w:ascii="Noto Sans" w:hAnsi="Noto Sans" w:cs="Noto Sans"/>
                  <w:sz w:val="18"/>
                  <w:szCs w:val="18"/>
                </w:rPr>
                <w:t>3</w:t>
              </w:r>
              <w:r w:rsidR="00BA7FB8" w:rsidRPr="00F60FAE">
                <w:rPr>
                  <w:rFonts w:ascii="Noto Sans" w:hAnsi="Noto Sans" w:cs="Noto Sans"/>
                  <w:sz w:val="18"/>
                  <w:szCs w:val="18"/>
                </w:rPr>
                <w:t>.1</w:t>
              </w:r>
              <w:r w:rsidR="00BA7FB8" w:rsidRPr="00F60FAE">
                <w:rPr>
                  <w:rFonts w:ascii="Noto Sans" w:hAnsi="Noto Sans" w:cs="Noto Sans"/>
                  <w:sz w:val="18"/>
                  <w:szCs w:val="18"/>
                </w:rPr>
                <w:tab/>
                <w:t>CRITERIOS DE EVALUACIÓN DE LA PROPUESTA LEGAL-ADMINISTRATIVA.</w:t>
              </w:r>
              <w:r w:rsidR="00BA7FB8" w:rsidRPr="00F60FAE">
                <w:rPr>
                  <w:rFonts w:ascii="Noto Sans" w:hAnsi="Noto Sans" w:cs="Noto Sans"/>
                  <w:webHidden/>
                  <w:sz w:val="18"/>
                  <w:szCs w:val="18"/>
                </w:rPr>
                <w:tab/>
              </w:r>
            </w:hyperlink>
          </w:p>
        </w:tc>
        <w:tc>
          <w:tcPr>
            <w:tcW w:w="986" w:type="dxa"/>
          </w:tcPr>
          <w:p w14:paraId="107C15F8" w14:textId="3A9AE64A" w:rsidR="00BA7FB8" w:rsidRPr="00F60FAE" w:rsidRDefault="006B1944" w:rsidP="00941DDB">
            <w:pPr>
              <w:spacing w:line="360" w:lineRule="auto"/>
              <w:jc w:val="center"/>
              <w:rPr>
                <w:rFonts w:ascii="Noto Sans" w:hAnsi="Noto Sans" w:cs="Noto Sans"/>
                <w:sz w:val="18"/>
                <w:szCs w:val="18"/>
              </w:rPr>
            </w:pPr>
            <w:r w:rsidRPr="00F60FAE">
              <w:rPr>
                <w:rFonts w:ascii="Noto Sans" w:hAnsi="Noto Sans" w:cs="Noto Sans"/>
                <w:sz w:val="18"/>
                <w:szCs w:val="18"/>
              </w:rPr>
              <w:t>41</w:t>
            </w:r>
          </w:p>
        </w:tc>
      </w:tr>
      <w:tr w:rsidR="00BA7FB8" w:rsidRPr="00F60FAE" w14:paraId="6A7A9585" w14:textId="77777777" w:rsidTr="006760F6">
        <w:tc>
          <w:tcPr>
            <w:tcW w:w="8359" w:type="dxa"/>
          </w:tcPr>
          <w:p w14:paraId="1DB3196B" w14:textId="790EA302" w:rsidR="00BA7FB8" w:rsidRPr="00F60FAE" w:rsidRDefault="007F6617" w:rsidP="00DA779F">
            <w:pPr>
              <w:spacing w:line="360" w:lineRule="auto"/>
              <w:rPr>
                <w:rFonts w:ascii="Noto Sans" w:hAnsi="Noto Sans" w:cs="Noto Sans"/>
                <w:sz w:val="18"/>
                <w:szCs w:val="18"/>
              </w:rPr>
            </w:pPr>
            <w:hyperlink w:anchor="_Toc203404079" w:history="1">
              <w:r w:rsidR="00BA7FB8" w:rsidRPr="00F60FAE">
                <w:rPr>
                  <w:rFonts w:ascii="Noto Sans" w:hAnsi="Noto Sans" w:cs="Noto Sans"/>
                  <w:sz w:val="18"/>
                  <w:szCs w:val="18"/>
                </w:rPr>
                <w:t>1</w:t>
              </w:r>
              <w:r w:rsidR="00DA779F" w:rsidRPr="00F60FAE">
                <w:rPr>
                  <w:rFonts w:ascii="Noto Sans" w:hAnsi="Noto Sans" w:cs="Noto Sans"/>
                  <w:sz w:val="18"/>
                  <w:szCs w:val="18"/>
                </w:rPr>
                <w:t>3</w:t>
              </w:r>
              <w:r w:rsidR="00BA7FB8" w:rsidRPr="00F60FAE">
                <w:rPr>
                  <w:rFonts w:ascii="Noto Sans" w:hAnsi="Noto Sans" w:cs="Noto Sans"/>
                  <w:sz w:val="18"/>
                  <w:szCs w:val="18"/>
                </w:rPr>
                <w:t>.2</w:t>
              </w:r>
              <w:r w:rsidR="00BA7FB8" w:rsidRPr="00F60FAE">
                <w:rPr>
                  <w:rFonts w:ascii="Noto Sans" w:hAnsi="Noto Sans" w:cs="Noto Sans"/>
                  <w:sz w:val="18"/>
                  <w:szCs w:val="18"/>
                </w:rPr>
                <w:tab/>
                <w:t>CRITERIOS DE EVALUACIÓN DE LA PROPUESTA TÉCNICA.</w:t>
              </w:r>
              <w:r w:rsidR="00BA7FB8" w:rsidRPr="00F60FAE">
                <w:rPr>
                  <w:rFonts w:ascii="Noto Sans" w:hAnsi="Noto Sans" w:cs="Noto Sans"/>
                  <w:webHidden/>
                  <w:sz w:val="18"/>
                  <w:szCs w:val="18"/>
                </w:rPr>
                <w:tab/>
              </w:r>
            </w:hyperlink>
          </w:p>
        </w:tc>
        <w:tc>
          <w:tcPr>
            <w:tcW w:w="986" w:type="dxa"/>
          </w:tcPr>
          <w:p w14:paraId="7AE2D10B" w14:textId="638185B0" w:rsidR="00BA7FB8" w:rsidRPr="00F60FAE" w:rsidRDefault="006B1944" w:rsidP="00941DDB">
            <w:pPr>
              <w:spacing w:line="360" w:lineRule="auto"/>
              <w:jc w:val="center"/>
              <w:rPr>
                <w:rFonts w:ascii="Noto Sans" w:hAnsi="Noto Sans" w:cs="Noto Sans"/>
                <w:sz w:val="18"/>
                <w:szCs w:val="18"/>
              </w:rPr>
            </w:pPr>
            <w:r w:rsidRPr="00F60FAE">
              <w:rPr>
                <w:rFonts w:ascii="Noto Sans" w:hAnsi="Noto Sans" w:cs="Noto Sans"/>
                <w:sz w:val="18"/>
                <w:szCs w:val="18"/>
              </w:rPr>
              <w:t>42</w:t>
            </w:r>
          </w:p>
        </w:tc>
      </w:tr>
      <w:tr w:rsidR="00BA7FB8" w:rsidRPr="00F60FAE" w14:paraId="27657DD1" w14:textId="77777777" w:rsidTr="006760F6">
        <w:tc>
          <w:tcPr>
            <w:tcW w:w="8359" w:type="dxa"/>
          </w:tcPr>
          <w:p w14:paraId="7BC6F956" w14:textId="58A58EDD" w:rsidR="00BA7FB8" w:rsidRPr="00F60FAE" w:rsidRDefault="007F6617" w:rsidP="00DA779F">
            <w:pPr>
              <w:spacing w:line="360" w:lineRule="auto"/>
              <w:rPr>
                <w:rFonts w:ascii="Noto Sans" w:hAnsi="Noto Sans" w:cs="Noto Sans"/>
                <w:sz w:val="18"/>
                <w:szCs w:val="18"/>
              </w:rPr>
            </w:pPr>
            <w:hyperlink w:anchor="_Toc203404080" w:history="1">
              <w:r w:rsidR="00BA7FB8" w:rsidRPr="00F60FAE">
                <w:rPr>
                  <w:rFonts w:ascii="Noto Sans" w:hAnsi="Noto Sans" w:cs="Noto Sans"/>
                  <w:sz w:val="18"/>
                  <w:szCs w:val="18"/>
                </w:rPr>
                <w:t>1</w:t>
              </w:r>
              <w:r w:rsidR="00DA779F" w:rsidRPr="00F60FAE">
                <w:rPr>
                  <w:rFonts w:ascii="Noto Sans" w:hAnsi="Noto Sans" w:cs="Noto Sans"/>
                  <w:sz w:val="18"/>
                  <w:szCs w:val="18"/>
                </w:rPr>
                <w:t>3</w:t>
              </w:r>
              <w:r w:rsidR="00BA7FB8" w:rsidRPr="00F60FAE">
                <w:rPr>
                  <w:rFonts w:ascii="Noto Sans" w:hAnsi="Noto Sans" w:cs="Noto Sans"/>
                  <w:sz w:val="18"/>
                  <w:szCs w:val="18"/>
                </w:rPr>
                <w:t>.3</w:t>
              </w:r>
              <w:r w:rsidR="00BA7FB8" w:rsidRPr="00F60FAE">
                <w:rPr>
                  <w:rFonts w:ascii="Noto Sans" w:hAnsi="Noto Sans" w:cs="Noto Sans"/>
                  <w:sz w:val="18"/>
                  <w:szCs w:val="18"/>
                </w:rPr>
                <w:tab/>
                <w:t>CRITERIOS DE EVALUACIÓN DE LA PROPUESTA ECONÓMICA.</w:t>
              </w:r>
              <w:r w:rsidR="00BA7FB8" w:rsidRPr="00F60FAE">
                <w:rPr>
                  <w:rFonts w:ascii="Noto Sans" w:hAnsi="Noto Sans" w:cs="Noto Sans"/>
                  <w:webHidden/>
                  <w:sz w:val="18"/>
                  <w:szCs w:val="18"/>
                </w:rPr>
                <w:tab/>
              </w:r>
            </w:hyperlink>
          </w:p>
        </w:tc>
        <w:tc>
          <w:tcPr>
            <w:tcW w:w="986" w:type="dxa"/>
          </w:tcPr>
          <w:p w14:paraId="1B585945" w14:textId="7AF2A4D9" w:rsidR="00BA7FB8" w:rsidRPr="00F60FAE" w:rsidRDefault="006B1944" w:rsidP="00941DDB">
            <w:pPr>
              <w:spacing w:line="360" w:lineRule="auto"/>
              <w:jc w:val="center"/>
              <w:rPr>
                <w:rFonts w:ascii="Noto Sans" w:hAnsi="Noto Sans" w:cs="Noto Sans"/>
                <w:sz w:val="18"/>
                <w:szCs w:val="18"/>
              </w:rPr>
            </w:pPr>
            <w:r w:rsidRPr="00F60FAE">
              <w:rPr>
                <w:rFonts w:ascii="Noto Sans" w:hAnsi="Noto Sans" w:cs="Noto Sans"/>
                <w:sz w:val="18"/>
                <w:szCs w:val="18"/>
              </w:rPr>
              <w:t>43</w:t>
            </w:r>
          </w:p>
        </w:tc>
      </w:tr>
      <w:tr w:rsidR="00BA7FB8" w:rsidRPr="00F60FAE" w14:paraId="45CC434F" w14:textId="77777777" w:rsidTr="006760F6">
        <w:tc>
          <w:tcPr>
            <w:tcW w:w="8359" w:type="dxa"/>
          </w:tcPr>
          <w:p w14:paraId="7B9874EB" w14:textId="77777777" w:rsidR="00BA7FB8" w:rsidRPr="00F60FAE" w:rsidRDefault="007F6617" w:rsidP="000C5890">
            <w:pPr>
              <w:pStyle w:val="Prrafodelista"/>
              <w:numPr>
                <w:ilvl w:val="0"/>
                <w:numId w:val="46"/>
              </w:numPr>
              <w:spacing w:line="360" w:lineRule="auto"/>
              <w:contextualSpacing/>
              <w:rPr>
                <w:rFonts w:ascii="Noto Sans" w:hAnsi="Noto Sans" w:cs="Noto Sans"/>
                <w:sz w:val="18"/>
                <w:szCs w:val="18"/>
              </w:rPr>
            </w:pPr>
            <w:hyperlink w:anchor="_Toc203404081" w:history="1">
              <w:r w:rsidR="00BA7FB8" w:rsidRPr="00F60FAE">
                <w:rPr>
                  <w:rFonts w:ascii="Noto Sans" w:hAnsi="Noto Sans" w:cs="Noto Sans"/>
                  <w:sz w:val="18"/>
                  <w:szCs w:val="18"/>
                </w:rPr>
                <w:t>CAUSALES EXPRESAS DE DESECHAMIENTO.</w:t>
              </w:r>
            </w:hyperlink>
          </w:p>
        </w:tc>
        <w:tc>
          <w:tcPr>
            <w:tcW w:w="986" w:type="dxa"/>
          </w:tcPr>
          <w:p w14:paraId="22CA4BD7" w14:textId="49AB18F6" w:rsidR="00BA7FB8" w:rsidRPr="00F60FAE" w:rsidRDefault="006B1944" w:rsidP="00941DDB">
            <w:pPr>
              <w:spacing w:line="360" w:lineRule="auto"/>
              <w:jc w:val="center"/>
              <w:rPr>
                <w:rFonts w:ascii="Noto Sans" w:hAnsi="Noto Sans" w:cs="Noto Sans"/>
                <w:sz w:val="18"/>
                <w:szCs w:val="18"/>
              </w:rPr>
            </w:pPr>
            <w:r w:rsidRPr="00F60FAE">
              <w:rPr>
                <w:rFonts w:ascii="Noto Sans" w:hAnsi="Noto Sans" w:cs="Noto Sans"/>
                <w:sz w:val="18"/>
                <w:szCs w:val="18"/>
              </w:rPr>
              <w:t>44</w:t>
            </w:r>
          </w:p>
        </w:tc>
      </w:tr>
      <w:tr w:rsidR="00BA7FB8" w:rsidRPr="00F60FAE" w14:paraId="099CDB6D" w14:textId="77777777" w:rsidTr="006760F6">
        <w:tc>
          <w:tcPr>
            <w:tcW w:w="8359" w:type="dxa"/>
          </w:tcPr>
          <w:p w14:paraId="483EFD1F" w14:textId="77777777" w:rsidR="00BA7FB8" w:rsidRPr="00F60FAE" w:rsidRDefault="007F6617" w:rsidP="000C5890">
            <w:pPr>
              <w:pStyle w:val="Prrafodelista"/>
              <w:numPr>
                <w:ilvl w:val="0"/>
                <w:numId w:val="46"/>
              </w:numPr>
              <w:spacing w:line="360" w:lineRule="auto"/>
              <w:contextualSpacing/>
              <w:rPr>
                <w:rFonts w:ascii="Noto Sans" w:hAnsi="Noto Sans" w:cs="Noto Sans"/>
                <w:sz w:val="18"/>
                <w:szCs w:val="18"/>
              </w:rPr>
            </w:pPr>
            <w:hyperlink w:anchor="_Toc203404082" w:history="1">
              <w:r w:rsidR="00BA7FB8" w:rsidRPr="00F60FAE">
                <w:rPr>
                  <w:rFonts w:ascii="Noto Sans" w:hAnsi="Noto Sans" w:cs="Noto Sans"/>
                  <w:sz w:val="18"/>
                  <w:szCs w:val="18"/>
                </w:rPr>
                <w:t>DE LA ADJUDICACIÓN.</w:t>
              </w:r>
              <w:r w:rsidR="00BA7FB8" w:rsidRPr="00F60FAE">
                <w:rPr>
                  <w:rFonts w:ascii="Noto Sans" w:hAnsi="Noto Sans" w:cs="Noto Sans"/>
                  <w:webHidden/>
                  <w:sz w:val="18"/>
                  <w:szCs w:val="18"/>
                </w:rPr>
                <w:tab/>
              </w:r>
            </w:hyperlink>
          </w:p>
        </w:tc>
        <w:tc>
          <w:tcPr>
            <w:tcW w:w="986" w:type="dxa"/>
          </w:tcPr>
          <w:p w14:paraId="33817CC8" w14:textId="43E96038" w:rsidR="00BA7FB8" w:rsidRPr="00F60FAE" w:rsidRDefault="006B1944" w:rsidP="00941DDB">
            <w:pPr>
              <w:spacing w:line="360" w:lineRule="auto"/>
              <w:jc w:val="center"/>
              <w:rPr>
                <w:rFonts w:ascii="Noto Sans" w:hAnsi="Noto Sans" w:cs="Noto Sans"/>
                <w:sz w:val="18"/>
                <w:szCs w:val="18"/>
              </w:rPr>
            </w:pPr>
            <w:r w:rsidRPr="00F60FAE">
              <w:rPr>
                <w:rFonts w:ascii="Noto Sans" w:hAnsi="Noto Sans" w:cs="Noto Sans"/>
                <w:sz w:val="18"/>
                <w:szCs w:val="18"/>
              </w:rPr>
              <w:t>46</w:t>
            </w:r>
          </w:p>
        </w:tc>
      </w:tr>
      <w:tr w:rsidR="00BA7FB8" w:rsidRPr="00F60FAE" w14:paraId="6384F3C4" w14:textId="77777777" w:rsidTr="006760F6">
        <w:tc>
          <w:tcPr>
            <w:tcW w:w="8359" w:type="dxa"/>
          </w:tcPr>
          <w:p w14:paraId="619AA51C" w14:textId="77777777" w:rsidR="00BA7FB8" w:rsidRPr="00F60FAE" w:rsidRDefault="007F6617" w:rsidP="000C5890">
            <w:pPr>
              <w:pStyle w:val="Prrafodelista"/>
              <w:numPr>
                <w:ilvl w:val="0"/>
                <w:numId w:val="46"/>
              </w:numPr>
              <w:spacing w:line="360" w:lineRule="auto"/>
              <w:contextualSpacing/>
              <w:rPr>
                <w:rFonts w:ascii="Noto Sans" w:hAnsi="Noto Sans" w:cs="Noto Sans"/>
                <w:sz w:val="18"/>
                <w:szCs w:val="18"/>
              </w:rPr>
            </w:pPr>
            <w:hyperlink w:anchor="_Toc203404083" w:history="1">
              <w:r w:rsidR="00BA7FB8" w:rsidRPr="00F60FAE">
                <w:rPr>
                  <w:rFonts w:ascii="Noto Sans" w:hAnsi="Noto Sans" w:cs="Noto Sans"/>
                  <w:sz w:val="18"/>
                  <w:szCs w:val="18"/>
                </w:rPr>
                <w:t>INCONFORMIDADES.</w:t>
              </w:r>
              <w:r w:rsidR="00BA7FB8" w:rsidRPr="00F60FAE">
                <w:rPr>
                  <w:rFonts w:ascii="Noto Sans" w:hAnsi="Noto Sans" w:cs="Noto Sans"/>
                  <w:webHidden/>
                  <w:sz w:val="18"/>
                  <w:szCs w:val="18"/>
                </w:rPr>
                <w:tab/>
              </w:r>
            </w:hyperlink>
          </w:p>
        </w:tc>
        <w:tc>
          <w:tcPr>
            <w:tcW w:w="986" w:type="dxa"/>
          </w:tcPr>
          <w:p w14:paraId="04BD0C13" w14:textId="6B1D2FCA" w:rsidR="00BA7FB8" w:rsidRPr="00F60FAE" w:rsidRDefault="006B1944" w:rsidP="00941DDB">
            <w:pPr>
              <w:spacing w:line="360" w:lineRule="auto"/>
              <w:jc w:val="center"/>
              <w:rPr>
                <w:rFonts w:ascii="Noto Sans" w:hAnsi="Noto Sans" w:cs="Noto Sans"/>
                <w:sz w:val="18"/>
                <w:szCs w:val="18"/>
              </w:rPr>
            </w:pPr>
            <w:r w:rsidRPr="00F60FAE">
              <w:rPr>
                <w:rFonts w:ascii="Noto Sans" w:hAnsi="Noto Sans" w:cs="Noto Sans"/>
                <w:sz w:val="18"/>
                <w:szCs w:val="18"/>
              </w:rPr>
              <w:t>46</w:t>
            </w:r>
          </w:p>
        </w:tc>
      </w:tr>
      <w:tr w:rsidR="00BA7FB8" w:rsidRPr="00F60FAE" w14:paraId="26942C64" w14:textId="77777777" w:rsidTr="006760F6">
        <w:tc>
          <w:tcPr>
            <w:tcW w:w="8359" w:type="dxa"/>
          </w:tcPr>
          <w:p w14:paraId="7E888F40" w14:textId="77777777" w:rsidR="00BA7FB8" w:rsidRPr="00F60FAE" w:rsidRDefault="007F6617" w:rsidP="000C5890">
            <w:pPr>
              <w:pStyle w:val="Prrafodelista"/>
              <w:numPr>
                <w:ilvl w:val="0"/>
                <w:numId w:val="46"/>
              </w:numPr>
              <w:spacing w:line="360" w:lineRule="auto"/>
              <w:contextualSpacing/>
              <w:rPr>
                <w:rFonts w:ascii="Noto Sans" w:hAnsi="Noto Sans" w:cs="Noto Sans"/>
                <w:sz w:val="18"/>
                <w:szCs w:val="18"/>
              </w:rPr>
            </w:pPr>
            <w:hyperlink w:anchor="_Toc203404084" w:history="1">
              <w:r w:rsidR="00BA7FB8" w:rsidRPr="00F60FAE">
                <w:rPr>
                  <w:rFonts w:ascii="Noto Sans" w:hAnsi="Noto Sans" w:cs="Noto Sans"/>
                  <w:sz w:val="18"/>
                  <w:szCs w:val="18"/>
                </w:rPr>
                <w:t>CANCELACIÓN DE LA LICITACIÓN, PARTIDA(S) O CONCEPTOS INCLUIDOS EN ÉSTA.</w:t>
              </w:r>
              <w:r w:rsidR="00BA7FB8" w:rsidRPr="00F60FAE">
                <w:rPr>
                  <w:rFonts w:ascii="Noto Sans" w:hAnsi="Noto Sans" w:cs="Noto Sans"/>
                  <w:webHidden/>
                  <w:sz w:val="18"/>
                  <w:szCs w:val="18"/>
                </w:rPr>
                <w:tab/>
              </w:r>
            </w:hyperlink>
          </w:p>
        </w:tc>
        <w:tc>
          <w:tcPr>
            <w:tcW w:w="986" w:type="dxa"/>
          </w:tcPr>
          <w:p w14:paraId="57EC7D6A" w14:textId="59BF445A" w:rsidR="00BA7FB8" w:rsidRPr="00F60FAE" w:rsidRDefault="006B1944" w:rsidP="00941DDB">
            <w:pPr>
              <w:spacing w:line="360" w:lineRule="auto"/>
              <w:jc w:val="center"/>
              <w:rPr>
                <w:rFonts w:ascii="Noto Sans" w:hAnsi="Noto Sans" w:cs="Noto Sans"/>
                <w:sz w:val="18"/>
                <w:szCs w:val="18"/>
              </w:rPr>
            </w:pPr>
            <w:r w:rsidRPr="00F60FAE">
              <w:rPr>
                <w:rFonts w:ascii="Noto Sans" w:hAnsi="Noto Sans" w:cs="Noto Sans"/>
                <w:sz w:val="18"/>
                <w:szCs w:val="18"/>
              </w:rPr>
              <w:t>47</w:t>
            </w:r>
          </w:p>
        </w:tc>
      </w:tr>
      <w:tr w:rsidR="00BA7FB8" w:rsidRPr="00F60FAE" w14:paraId="7E9FF165" w14:textId="77777777" w:rsidTr="006760F6">
        <w:tc>
          <w:tcPr>
            <w:tcW w:w="8359" w:type="dxa"/>
          </w:tcPr>
          <w:p w14:paraId="1D77CCDA" w14:textId="77777777" w:rsidR="00BA7FB8" w:rsidRPr="00F60FAE" w:rsidRDefault="007F6617" w:rsidP="000C5890">
            <w:pPr>
              <w:pStyle w:val="Prrafodelista"/>
              <w:numPr>
                <w:ilvl w:val="0"/>
                <w:numId w:val="46"/>
              </w:numPr>
              <w:spacing w:line="360" w:lineRule="auto"/>
              <w:contextualSpacing/>
              <w:rPr>
                <w:rFonts w:ascii="Noto Sans" w:hAnsi="Noto Sans" w:cs="Noto Sans"/>
                <w:sz w:val="18"/>
                <w:szCs w:val="18"/>
              </w:rPr>
            </w:pPr>
            <w:hyperlink w:anchor="_Toc203404085" w:history="1">
              <w:r w:rsidR="00BA7FB8" w:rsidRPr="00F60FAE">
                <w:rPr>
                  <w:rFonts w:ascii="Noto Sans" w:hAnsi="Noto Sans" w:cs="Noto Sans"/>
                  <w:sz w:val="18"/>
                  <w:szCs w:val="18"/>
                </w:rPr>
                <w:t>DECLARACIÓN DE PROCEDIMIENTO DESIERTO</w:t>
              </w:r>
              <w:r w:rsidR="00BA7FB8" w:rsidRPr="00F60FAE">
                <w:rPr>
                  <w:rFonts w:ascii="Noto Sans" w:hAnsi="Noto Sans" w:cs="Noto Sans"/>
                  <w:webHidden/>
                  <w:sz w:val="18"/>
                  <w:szCs w:val="18"/>
                </w:rPr>
                <w:tab/>
              </w:r>
            </w:hyperlink>
          </w:p>
        </w:tc>
        <w:tc>
          <w:tcPr>
            <w:tcW w:w="986" w:type="dxa"/>
          </w:tcPr>
          <w:p w14:paraId="17FA767A" w14:textId="19AE2729" w:rsidR="00BA7FB8" w:rsidRPr="00F60FAE" w:rsidRDefault="006B1944" w:rsidP="00941DDB">
            <w:pPr>
              <w:spacing w:line="360" w:lineRule="auto"/>
              <w:jc w:val="center"/>
              <w:rPr>
                <w:rFonts w:ascii="Noto Sans" w:hAnsi="Noto Sans" w:cs="Noto Sans"/>
                <w:sz w:val="18"/>
                <w:szCs w:val="18"/>
              </w:rPr>
            </w:pPr>
            <w:r w:rsidRPr="00F60FAE">
              <w:rPr>
                <w:rFonts w:ascii="Noto Sans" w:hAnsi="Noto Sans" w:cs="Noto Sans"/>
                <w:sz w:val="18"/>
                <w:szCs w:val="18"/>
              </w:rPr>
              <w:t>47</w:t>
            </w:r>
          </w:p>
        </w:tc>
      </w:tr>
      <w:tr w:rsidR="00831F41" w:rsidRPr="00F60FAE" w14:paraId="2B9B4CA1" w14:textId="77777777" w:rsidTr="006760F6">
        <w:tc>
          <w:tcPr>
            <w:tcW w:w="8359" w:type="dxa"/>
          </w:tcPr>
          <w:p w14:paraId="2050577A" w14:textId="7FD7901B" w:rsidR="00831F41" w:rsidRPr="00F60FAE" w:rsidRDefault="00831F41" w:rsidP="000C5890">
            <w:pPr>
              <w:pStyle w:val="Prrafodelista"/>
              <w:numPr>
                <w:ilvl w:val="0"/>
                <w:numId w:val="46"/>
              </w:numPr>
              <w:spacing w:line="360" w:lineRule="auto"/>
              <w:contextualSpacing/>
              <w:rPr>
                <w:sz w:val="18"/>
                <w:szCs w:val="18"/>
              </w:rPr>
            </w:pPr>
            <w:r w:rsidRPr="00F60FAE">
              <w:rPr>
                <w:rFonts w:ascii="Noto Sans" w:hAnsi="Noto Sans" w:cs="Noto Sans"/>
                <w:sz w:val="18"/>
                <w:szCs w:val="18"/>
              </w:rPr>
              <w:t>FORMATOS QUE FACILITARAN Y AGILIZARAN LA PRESENTACION Y RECEPCION DE LAS PROPOSICIONES</w:t>
            </w:r>
          </w:p>
        </w:tc>
        <w:tc>
          <w:tcPr>
            <w:tcW w:w="986" w:type="dxa"/>
          </w:tcPr>
          <w:p w14:paraId="4538B597" w14:textId="0855AA49" w:rsidR="00831F41" w:rsidRPr="00F60FAE" w:rsidRDefault="00831F41" w:rsidP="00941DDB">
            <w:pPr>
              <w:spacing w:line="360" w:lineRule="auto"/>
              <w:jc w:val="center"/>
              <w:rPr>
                <w:rFonts w:ascii="Noto Sans" w:hAnsi="Noto Sans" w:cs="Noto Sans"/>
                <w:sz w:val="18"/>
                <w:szCs w:val="18"/>
              </w:rPr>
            </w:pPr>
            <w:r w:rsidRPr="00F60FAE">
              <w:rPr>
                <w:rFonts w:ascii="Noto Sans" w:hAnsi="Noto Sans" w:cs="Noto Sans"/>
                <w:sz w:val="18"/>
                <w:szCs w:val="18"/>
              </w:rPr>
              <w:t>47</w:t>
            </w:r>
          </w:p>
        </w:tc>
      </w:tr>
      <w:tr w:rsidR="00831F41" w:rsidRPr="00F60FAE" w14:paraId="46BF2F37" w14:textId="77777777" w:rsidTr="006760F6">
        <w:tc>
          <w:tcPr>
            <w:tcW w:w="8359" w:type="dxa"/>
          </w:tcPr>
          <w:p w14:paraId="5DB9E016" w14:textId="2F832919" w:rsidR="00831F41" w:rsidRPr="00F60FAE" w:rsidRDefault="00831F41" w:rsidP="000C5890">
            <w:pPr>
              <w:pStyle w:val="Prrafodelista"/>
              <w:numPr>
                <w:ilvl w:val="0"/>
                <w:numId w:val="46"/>
              </w:numPr>
              <w:spacing w:line="360" w:lineRule="auto"/>
              <w:contextualSpacing/>
              <w:rPr>
                <w:rFonts w:ascii="Noto Sans" w:hAnsi="Noto Sans" w:cs="Noto Sans"/>
                <w:sz w:val="18"/>
                <w:szCs w:val="18"/>
              </w:rPr>
            </w:pPr>
            <w:r w:rsidRPr="00F60FAE">
              <w:rPr>
                <w:rFonts w:ascii="Noto Sans" w:hAnsi="Noto Sans" w:cs="Noto Sans"/>
                <w:sz w:val="18"/>
                <w:szCs w:val="18"/>
              </w:rPr>
              <w:t>PROTOCOLO DE ACTUACION EN MATERIA DE CONTRATACIONES PUBLICAS Y OTORGAMIENTO Y PRORROGA DE LICENCIAS, PERMISOS, AUTORIZACIONES Y CONCESIONES.</w:t>
            </w:r>
          </w:p>
        </w:tc>
        <w:tc>
          <w:tcPr>
            <w:tcW w:w="986" w:type="dxa"/>
          </w:tcPr>
          <w:p w14:paraId="3ED68528" w14:textId="55CC6EEF" w:rsidR="00831F41" w:rsidRPr="00F60FAE" w:rsidRDefault="00831F41" w:rsidP="00941DDB">
            <w:pPr>
              <w:spacing w:line="360" w:lineRule="auto"/>
              <w:jc w:val="center"/>
              <w:rPr>
                <w:rFonts w:ascii="Noto Sans" w:hAnsi="Noto Sans" w:cs="Noto Sans"/>
                <w:sz w:val="18"/>
                <w:szCs w:val="18"/>
              </w:rPr>
            </w:pPr>
            <w:r w:rsidRPr="00F60FAE">
              <w:rPr>
                <w:rFonts w:ascii="Noto Sans" w:hAnsi="Noto Sans" w:cs="Noto Sans"/>
                <w:sz w:val="18"/>
                <w:szCs w:val="18"/>
              </w:rPr>
              <w:t>48</w:t>
            </w:r>
          </w:p>
        </w:tc>
      </w:tr>
      <w:tr w:rsidR="00831F41" w:rsidRPr="00F60FAE" w14:paraId="405D8E48" w14:textId="77777777" w:rsidTr="006760F6">
        <w:tc>
          <w:tcPr>
            <w:tcW w:w="8359" w:type="dxa"/>
          </w:tcPr>
          <w:p w14:paraId="0680F568" w14:textId="5B88565E" w:rsidR="00831F41" w:rsidRPr="00F60FAE" w:rsidRDefault="00831F41" w:rsidP="000C5890">
            <w:pPr>
              <w:pStyle w:val="Prrafodelista"/>
              <w:numPr>
                <w:ilvl w:val="0"/>
                <w:numId w:val="46"/>
              </w:numPr>
              <w:spacing w:line="360" w:lineRule="auto"/>
              <w:contextualSpacing/>
              <w:rPr>
                <w:rFonts w:ascii="Noto Sans" w:hAnsi="Noto Sans" w:cs="Noto Sans"/>
                <w:sz w:val="18"/>
                <w:szCs w:val="18"/>
              </w:rPr>
            </w:pPr>
            <w:r w:rsidRPr="00F60FAE">
              <w:rPr>
                <w:rFonts w:ascii="Noto Sans" w:hAnsi="Noto Sans" w:cs="Noto Sans"/>
                <w:sz w:val="18"/>
                <w:szCs w:val="18"/>
                <w:lang w:val="es-MX"/>
              </w:rPr>
              <w:t>AVISO DE PRIVACIDAD SIMPLIFICADO DE LOS PROCEDIMEINTOS DE ADQUISICIONES DE BIENES, ARRENDAMIENTOS Y CONTRATACION DE SERVICIOS</w:t>
            </w:r>
          </w:p>
        </w:tc>
        <w:tc>
          <w:tcPr>
            <w:tcW w:w="986" w:type="dxa"/>
          </w:tcPr>
          <w:p w14:paraId="1C533D26" w14:textId="7310517A" w:rsidR="00831F41" w:rsidRPr="00F60FAE" w:rsidRDefault="00831F41" w:rsidP="00941DDB">
            <w:pPr>
              <w:spacing w:line="360" w:lineRule="auto"/>
              <w:jc w:val="center"/>
              <w:rPr>
                <w:rFonts w:ascii="Noto Sans" w:hAnsi="Noto Sans" w:cs="Noto Sans"/>
                <w:sz w:val="18"/>
                <w:szCs w:val="18"/>
              </w:rPr>
            </w:pPr>
            <w:r w:rsidRPr="00F60FAE">
              <w:rPr>
                <w:rFonts w:ascii="Noto Sans" w:hAnsi="Noto Sans" w:cs="Noto Sans"/>
                <w:sz w:val="18"/>
                <w:szCs w:val="18"/>
              </w:rPr>
              <w:t>49</w:t>
            </w:r>
          </w:p>
        </w:tc>
      </w:tr>
      <w:tr w:rsidR="00BA7FB8" w:rsidRPr="00F60FAE" w14:paraId="76C513F6" w14:textId="77777777" w:rsidTr="006760F6">
        <w:tc>
          <w:tcPr>
            <w:tcW w:w="8359" w:type="dxa"/>
          </w:tcPr>
          <w:p w14:paraId="47F308D3" w14:textId="54129BE5" w:rsidR="00BA7FB8" w:rsidRPr="00F60FAE" w:rsidRDefault="007F6617" w:rsidP="00831F41">
            <w:pPr>
              <w:spacing w:line="360" w:lineRule="auto"/>
              <w:rPr>
                <w:rFonts w:ascii="Noto Sans" w:hAnsi="Noto Sans" w:cs="Noto Sans"/>
                <w:sz w:val="18"/>
                <w:szCs w:val="18"/>
              </w:rPr>
            </w:pPr>
            <w:hyperlink w:anchor="_Toc203404088" w:history="1">
              <w:r w:rsidR="006760F6" w:rsidRPr="00F60FAE">
                <w:rPr>
                  <w:rFonts w:ascii="Noto Sans" w:hAnsi="Noto Sans" w:cs="Noto Sans"/>
                  <w:sz w:val="18"/>
                  <w:szCs w:val="18"/>
                </w:rPr>
                <w:t>ANEXO</w:t>
              </w:r>
            </w:hyperlink>
            <w:r w:rsidR="006760F6" w:rsidRPr="00F60FAE">
              <w:rPr>
                <w:rFonts w:ascii="Noto Sans" w:hAnsi="Noto Sans" w:cs="Noto Sans"/>
                <w:sz w:val="18"/>
                <w:szCs w:val="18"/>
              </w:rPr>
              <w:t xml:space="preserve"> NUMERO 1 REQUERIMIENTO</w:t>
            </w:r>
          </w:p>
        </w:tc>
        <w:tc>
          <w:tcPr>
            <w:tcW w:w="986" w:type="dxa"/>
          </w:tcPr>
          <w:p w14:paraId="51A66031" w14:textId="0420BBC4" w:rsidR="00BA7FB8" w:rsidRPr="00F60FAE" w:rsidRDefault="00831F41" w:rsidP="00941DDB">
            <w:pPr>
              <w:spacing w:line="360" w:lineRule="auto"/>
              <w:jc w:val="center"/>
              <w:rPr>
                <w:rFonts w:ascii="Noto Sans" w:hAnsi="Noto Sans" w:cs="Noto Sans"/>
                <w:sz w:val="18"/>
                <w:szCs w:val="18"/>
              </w:rPr>
            </w:pPr>
            <w:r w:rsidRPr="00F60FAE">
              <w:rPr>
                <w:rFonts w:ascii="Noto Sans" w:hAnsi="Noto Sans" w:cs="Noto Sans"/>
                <w:sz w:val="18"/>
                <w:szCs w:val="18"/>
              </w:rPr>
              <w:t>51</w:t>
            </w:r>
          </w:p>
        </w:tc>
      </w:tr>
      <w:tr w:rsidR="00BA7FB8" w:rsidRPr="00F60FAE" w14:paraId="3E3B49F6" w14:textId="77777777" w:rsidTr="006760F6">
        <w:tc>
          <w:tcPr>
            <w:tcW w:w="8359" w:type="dxa"/>
          </w:tcPr>
          <w:p w14:paraId="019BAE3F" w14:textId="343D7ABC" w:rsidR="00BA7FB8" w:rsidRPr="00F60FAE" w:rsidRDefault="006760F6" w:rsidP="006760F6">
            <w:pPr>
              <w:jc w:val="both"/>
              <w:rPr>
                <w:rFonts w:ascii="Noto Sans" w:hAnsi="Noto Sans" w:cs="Noto Sans"/>
                <w:sz w:val="18"/>
                <w:szCs w:val="18"/>
              </w:rPr>
            </w:pPr>
            <w:r w:rsidRPr="00F60FAE">
              <w:rPr>
                <w:rFonts w:ascii="Noto Sans" w:hAnsi="Noto Sans" w:cs="Noto Sans"/>
                <w:b/>
                <w:sz w:val="18"/>
                <w:szCs w:val="18"/>
                <w:lang w:val="es-ES_tradnl" w:eastAsia="ar-SA"/>
              </w:rPr>
              <w:t>ANEXOS QUE EL LICITANTE DEBERÁ ANEXAR A SU PROPUESTA TÉCNICA, LOS CITADOS ANEXOS SE PUBLICAN EN LA PLATAFORMA COMPRAS MX.</w:t>
            </w:r>
          </w:p>
        </w:tc>
        <w:tc>
          <w:tcPr>
            <w:tcW w:w="986" w:type="dxa"/>
          </w:tcPr>
          <w:p w14:paraId="4C784D53" w14:textId="63746A59" w:rsidR="00BA7FB8" w:rsidRPr="00F60FAE" w:rsidRDefault="00BA7FB8" w:rsidP="00941DDB">
            <w:pPr>
              <w:spacing w:line="360" w:lineRule="auto"/>
              <w:jc w:val="center"/>
              <w:rPr>
                <w:rFonts w:ascii="Noto Sans" w:hAnsi="Noto Sans" w:cs="Noto Sans"/>
                <w:sz w:val="18"/>
                <w:szCs w:val="18"/>
              </w:rPr>
            </w:pPr>
          </w:p>
        </w:tc>
      </w:tr>
      <w:tr w:rsidR="00BA7FB8" w:rsidRPr="00F60FAE" w14:paraId="549B1890" w14:textId="77777777" w:rsidTr="006760F6">
        <w:tc>
          <w:tcPr>
            <w:tcW w:w="8359" w:type="dxa"/>
          </w:tcPr>
          <w:p w14:paraId="3E53595E" w14:textId="77777777" w:rsidR="00BA7FB8" w:rsidRPr="00F60FAE" w:rsidRDefault="007F6617" w:rsidP="00941DDB">
            <w:pPr>
              <w:spacing w:line="360" w:lineRule="auto"/>
              <w:rPr>
                <w:rFonts w:ascii="Noto Sans" w:hAnsi="Noto Sans" w:cs="Noto Sans"/>
                <w:b/>
                <w:bCs/>
                <w:sz w:val="18"/>
                <w:szCs w:val="18"/>
              </w:rPr>
            </w:pPr>
            <w:hyperlink w:anchor="_Toc203404094" w:history="1">
              <w:r w:rsidR="00BA7FB8" w:rsidRPr="00F60FAE">
                <w:rPr>
                  <w:rFonts w:ascii="Noto Sans" w:hAnsi="Noto Sans" w:cs="Noto Sans"/>
                  <w:b/>
                  <w:bCs/>
                  <w:sz w:val="18"/>
                  <w:szCs w:val="18"/>
                </w:rPr>
                <w:t>ANEXOS LEGALES-ADMINISTRATIVOS</w:t>
              </w:r>
              <w:r w:rsidR="00BA7FB8" w:rsidRPr="00F60FAE">
                <w:rPr>
                  <w:rFonts w:ascii="Noto Sans" w:hAnsi="Noto Sans" w:cs="Noto Sans"/>
                  <w:b/>
                  <w:bCs/>
                  <w:webHidden/>
                  <w:sz w:val="18"/>
                  <w:szCs w:val="18"/>
                </w:rPr>
                <w:tab/>
              </w:r>
            </w:hyperlink>
          </w:p>
        </w:tc>
        <w:tc>
          <w:tcPr>
            <w:tcW w:w="986" w:type="dxa"/>
          </w:tcPr>
          <w:p w14:paraId="1E985254" w14:textId="5EA63B6C" w:rsidR="006760F6" w:rsidRPr="00F60FAE" w:rsidRDefault="002B4A0C" w:rsidP="002B4A0C">
            <w:pPr>
              <w:spacing w:line="360" w:lineRule="auto"/>
              <w:jc w:val="center"/>
              <w:rPr>
                <w:rFonts w:ascii="Noto Sans" w:hAnsi="Noto Sans" w:cs="Noto Sans"/>
                <w:sz w:val="18"/>
                <w:szCs w:val="18"/>
              </w:rPr>
            </w:pPr>
            <w:r w:rsidRPr="00F60FAE">
              <w:rPr>
                <w:rFonts w:ascii="Noto Sans" w:hAnsi="Noto Sans" w:cs="Noto Sans"/>
                <w:sz w:val="18"/>
                <w:szCs w:val="18"/>
              </w:rPr>
              <w:t>63</w:t>
            </w:r>
          </w:p>
        </w:tc>
      </w:tr>
      <w:tr w:rsidR="00BA7FB8" w:rsidRPr="00F60FAE" w14:paraId="505C2BEE" w14:textId="77777777" w:rsidTr="006760F6">
        <w:tc>
          <w:tcPr>
            <w:tcW w:w="8359" w:type="dxa"/>
          </w:tcPr>
          <w:p w14:paraId="5D0A210E" w14:textId="77777777" w:rsidR="00BA7FB8" w:rsidRPr="00F60FAE" w:rsidRDefault="007F6617" w:rsidP="00941DDB">
            <w:pPr>
              <w:spacing w:line="360" w:lineRule="auto"/>
              <w:rPr>
                <w:rFonts w:ascii="Noto Sans" w:hAnsi="Noto Sans" w:cs="Noto Sans"/>
                <w:sz w:val="18"/>
                <w:szCs w:val="18"/>
              </w:rPr>
            </w:pPr>
            <w:hyperlink w:anchor="_Toc203404095" w:history="1">
              <w:r w:rsidR="00BA7FB8" w:rsidRPr="00F60FAE">
                <w:rPr>
                  <w:rFonts w:ascii="Noto Sans" w:hAnsi="Noto Sans" w:cs="Noto Sans"/>
                  <w:sz w:val="18"/>
                  <w:szCs w:val="18"/>
                </w:rPr>
                <w:t>ANEXO I ACREDITAMIENTO DE PERSONALIDAD JURÍDICA</w:t>
              </w:r>
              <w:r w:rsidR="00BA7FB8" w:rsidRPr="00F60FAE">
                <w:rPr>
                  <w:rFonts w:ascii="Noto Sans" w:hAnsi="Noto Sans" w:cs="Noto Sans"/>
                  <w:webHidden/>
                  <w:sz w:val="18"/>
                  <w:szCs w:val="18"/>
                </w:rPr>
                <w:tab/>
              </w:r>
            </w:hyperlink>
          </w:p>
        </w:tc>
        <w:tc>
          <w:tcPr>
            <w:tcW w:w="986" w:type="dxa"/>
          </w:tcPr>
          <w:p w14:paraId="68A300A2" w14:textId="07EAF590" w:rsidR="00BA7FB8" w:rsidRPr="00F60FAE" w:rsidRDefault="002B4A0C" w:rsidP="002B4A0C">
            <w:pPr>
              <w:spacing w:line="360" w:lineRule="auto"/>
              <w:jc w:val="center"/>
              <w:rPr>
                <w:rFonts w:ascii="Noto Sans" w:hAnsi="Noto Sans" w:cs="Noto Sans"/>
                <w:sz w:val="18"/>
                <w:szCs w:val="18"/>
              </w:rPr>
            </w:pPr>
            <w:r w:rsidRPr="00F60FAE">
              <w:rPr>
                <w:rFonts w:ascii="Noto Sans" w:hAnsi="Noto Sans" w:cs="Noto Sans"/>
                <w:sz w:val="18"/>
                <w:szCs w:val="18"/>
              </w:rPr>
              <w:t>63</w:t>
            </w:r>
          </w:p>
        </w:tc>
      </w:tr>
      <w:tr w:rsidR="00BA7FB8" w:rsidRPr="00F60FAE" w14:paraId="0E1E258D" w14:textId="77777777" w:rsidTr="006760F6">
        <w:tc>
          <w:tcPr>
            <w:tcW w:w="8359" w:type="dxa"/>
          </w:tcPr>
          <w:p w14:paraId="7B0E2492" w14:textId="77777777" w:rsidR="00BA7FB8" w:rsidRPr="00F60FAE" w:rsidRDefault="007F6617" w:rsidP="00941DDB">
            <w:pPr>
              <w:spacing w:line="360" w:lineRule="auto"/>
              <w:rPr>
                <w:rFonts w:ascii="Noto Sans" w:hAnsi="Noto Sans" w:cs="Noto Sans"/>
                <w:sz w:val="18"/>
                <w:szCs w:val="18"/>
              </w:rPr>
            </w:pPr>
            <w:hyperlink w:anchor="_Toc203404096" w:history="1">
              <w:r w:rsidR="00BA7FB8" w:rsidRPr="00F60FAE">
                <w:rPr>
                  <w:rFonts w:ascii="Noto Sans" w:hAnsi="Noto Sans" w:cs="Noto Sans"/>
                  <w:sz w:val="18"/>
                  <w:szCs w:val="18"/>
                </w:rPr>
                <w:t>ANEXO II ESCRITO DE DIRECCIÓN DE CORREO ELECTRÓNICO DEL LICITANTE</w:t>
              </w:r>
              <w:r w:rsidR="00BA7FB8" w:rsidRPr="00F60FAE">
                <w:rPr>
                  <w:rFonts w:ascii="Noto Sans" w:hAnsi="Noto Sans" w:cs="Noto Sans"/>
                  <w:webHidden/>
                  <w:sz w:val="18"/>
                  <w:szCs w:val="18"/>
                </w:rPr>
                <w:tab/>
              </w:r>
            </w:hyperlink>
          </w:p>
        </w:tc>
        <w:tc>
          <w:tcPr>
            <w:tcW w:w="986" w:type="dxa"/>
          </w:tcPr>
          <w:p w14:paraId="689DF072" w14:textId="5B842980" w:rsidR="00BA7FB8" w:rsidRPr="00F60FAE" w:rsidRDefault="002B4A0C" w:rsidP="002B4A0C">
            <w:pPr>
              <w:spacing w:line="360" w:lineRule="auto"/>
              <w:jc w:val="center"/>
              <w:rPr>
                <w:rFonts w:ascii="Noto Sans" w:hAnsi="Noto Sans" w:cs="Noto Sans"/>
                <w:sz w:val="18"/>
                <w:szCs w:val="18"/>
              </w:rPr>
            </w:pPr>
            <w:r w:rsidRPr="00F60FAE">
              <w:rPr>
                <w:rFonts w:ascii="Noto Sans" w:hAnsi="Noto Sans" w:cs="Noto Sans"/>
                <w:sz w:val="18"/>
                <w:szCs w:val="18"/>
              </w:rPr>
              <w:t>64</w:t>
            </w:r>
          </w:p>
        </w:tc>
      </w:tr>
      <w:tr w:rsidR="00BA7FB8" w:rsidRPr="00F60FAE" w14:paraId="08CBF0E8" w14:textId="77777777" w:rsidTr="006760F6">
        <w:tc>
          <w:tcPr>
            <w:tcW w:w="8359" w:type="dxa"/>
          </w:tcPr>
          <w:p w14:paraId="3593476C" w14:textId="77777777" w:rsidR="00BA7FB8" w:rsidRPr="00F60FAE" w:rsidRDefault="007F6617" w:rsidP="00941DDB">
            <w:pPr>
              <w:spacing w:line="360" w:lineRule="auto"/>
              <w:rPr>
                <w:rFonts w:ascii="Noto Sans" w:hAnsi="Noto Sans" w:cs="Noto Sans"/>
                <w:sz w:val="18"/>
                <w:szCs w:val="18"/>
              </w:rPr>
            </w:pPr>
            <w:hyperlink w:anchor="_Toc203404097" w:history="1">
              <w:r w:rsidR="00BA7FB8" w:rsidRPr="00F60FAE">
                <w:rPr>
                  <w:rFonts w:ascii="Noto Sans" w:hAnsi="Noto Sans" w:cs="Noto Sans"/>
                  <w:sz w:val="18"/>
                  <w:szCs w:val="18"/>
                </w:rPr>
                <w:t>ANEXO III ESCRITO DE DOMICILIO PARA OÍR Y RECIBIR NOTIFICACIONES DEL LICITANTE</w:t>
              </w:r>
              <w:r w:rsidR="00BA7FB8" w:rsidRPr="00F60FAE">
                <w:rPr>
                  <w:rFonts w:ascii="Noto Sans" w:hAnsi="Noto Sans" w:cs="Noto Sans"/>
                  <w:webHidden/>
                  <w:sz w:val="18"/>
                  <w:szCs w:val="18"/>
                </w:rPr>
                <w:tab/>
              </w:r>
            </w:hyperlink>
          </w:p>
        </w:tc>
        <w:tc>
          <w:tcPr>
            <w:tcW w:w="986" w:type="dxa"/>
          </w:tcPr>
          <w:p w14:paraId="6E27D2B9" w14:textId="06078E7B" w:rsidR="00BA7FB8" w:rsidRPr="00F60FAE" w:rsidRDefault="002B4A0C" w:rsidP="002B4A0C">
            <w:pPr>
              <w:spacing w:line="360" w:lineRule="auto"/>
              <w:jc w:val="center"/>
              <w:rPr>
                <w:rFonts w:ascii="Noto Sans" w:hAnsi="Noto Sans" w:cs="Noto Sans"/>
                <w:sz w:val="18"/>
                <w:szCs w:val="18"/>
              </w:rPr>
            </w:pPr>
            <w:r w:rsidRPr="00F60FAE">
              <w:rPr>
                <w:rFonts w:ascii="Noto Sans" w:hAnsi="Noto Sans" w:cs="Noto Sans"/>
                <w:sz w:val="18"/>
                <w:szCs w:val="18"/>
              </w:rPr>
              <w:t>65</w:t>
            </w:r>
          </w:p>
        </w:tc>
      </w:tr>
      <w:tr w:rsidR="00BA7FB8" w:rsidRPr="00F60FAE" w14:paraId="71BCF291" w14:textId="77777777" w:rsidTr="006760F6">
        <w:tc>
          <w:tcPr>
            <w:tcW w:w="8359" w:type="dxa"/>
          </w:tcPr>
          <w:p w14:paraId="12E5A4C3" w14:textId="77777777" w:rsidR="00BA7FB8" w:rsidRPr="00F60FAE" w:rsidRDefault="007F6617" w:rsidP="00941DDB">
            <w:pPr>
              <w:spacing w:line="360" w:lineRule="auto"/>
              <w:rPr>
                <w:rFonts w:ascii="Noto Sans" w:hAnsi="Noto Sans" w:cs="Noto Sans"/>
                <w:sz w:val="18"/>
                <w:szCs w:val="18"/>
              </w:rPr>
            </w:pPr>
            <w:hyperlink w:anchor="_Toc203404098" w:history="1">
              <w:r w:rsidR="00BA7FB8" w:rsidRPr="00F60FAE">
                <w:rPr>
                  <w:rFonts w:ascii="Noto Sans" w:hAnsi="Noto Sans" w:cs="Noto Sans"/>
                  <w:sz w:val="18"/>
                  <w:szCs w:val="18"/>
                </w:rPr>
                <w:t>ANEXO IV ESCRITO DE LOS SUPUESTOS ESTABLECIDOS EN LOS ARTÍCULOS 71 Y 90 DE LA LAASSP</w:t>
              </w:r>
            </w:hyperlink>
          </w:p>
        </w:tc>
        <w:tc>
          <w:tcPr>
            <w:tcW w:w="986" w:type="dxa"/>
          </w:tcPr>
          <w:p w14:paraId="0EEE9453" w14:textId="7DE61780" w:rsidR="00BA7FB8" w:rsidRPr="00F60FAE" w:rsidRDefault="002B4A0C" w:rsidP="002B4A0C">
            <w:pPr>
              <w:spacing w:line="360" w:lineRule="auto"/>
              <w:jc w:val="center"/>
              <w:rPr>
                <w:rFonts w:ascii="Noto Sans" w:hAnsi="Noto Sans" w:cs="Noto Sans"/>
                <w:sz w:val="18"/>
                <w:szCs w:val="18"/>
              </w:rPr>
            </w:pPr>
            <w:r w:rsidRPr="00F60FAE">
              <w:rPr>
                <w:rFonts w:ascii="Noto Sans" w:hAnsi="Noto Sans" w:cs="Noto Sans"/>
                <w:sz w:val="18"/>
                <w:szCs w:val="18"/>
              </w:rPr>
              <w:t>66</w:t>
            </w:r>
          </w:p>
        </w:tc>
      </w:tr>
      <w:tr w:rsidR="00BA7FB8" w:rsidRPr="00F60FAE" w14:paraId="7B0C476C" w14:textId="77777777" w:rsidTr="006760F6">
        <w:tc>
          <w:tcPr>
            <w:tcW w:w="8359" w:type="dxa"/>
          </w:tcPr>
          <w:p w14:paraId="78B28A47" w14:textId="77777777" w:rsidR="00BA7FB8" w:rsidRPr="00F60FAE" w:rsidRDefault="007F6617" w:rsidP="00941DDB">
            <w:pPr>
              <w:spacing w:line="360" w:lineRule="auto"/>
              <w:rPr>
                <w:rFonts w:ascii="Noto Sans" w:hAnsi="Noto Sans" w:cs="Noto Sans"/>
                <w:sz w:val="18"/>
                <w:szCs w:val="18"/>
              </w:rPr>
            </w:pPr>
            <w:hyperlink w:anchor="_Toc203404100" w:history="1">
              <w:r w:rsidR="00BA7FB8" w:rsidRPr="00F60FAE">
                <w:rPr>
                  <w:rFonts w:ascii="Noto Sans" w:hAnsi="Noto Sans" w:cs="Noto Sans"/>
                  <w:sz w:val="18"/>
                  <w:szCs w:val="18"/>
                </w:rPr>
                <w:t>ANEXO V DECLARACIÓN DE INTEGRIDAD</w:t>
              </w:r>
              <w:r w:rsidR="00BA7FB8" w:rsidRPr="00F60FAE">
                <w:rPr>
                  <w:rFonts w:ascii="Noto Sans" w:hAnsi="Noto Sans" w:cs="Noto Sans"/>
                  <w:webHidden/>
                  <w:sz w:val="18"/>
                  <w:szCs w:val="18"/>
                </w:rPr>
                <w:tab/>
              </w:r>
            </w:hyperlink>
          </w:p>
        </w:tc>
        <w:tc>
          <w:tcPr>
            <w:tcW w:w="986" w:type="dxa"/>
          </w:tcPr>
          <w:p w14:paraId="746FAB51" w14:textId="521A84D9" w:rsidR="00BA7FB8" w:rsidRPr="00F60FAE" w:rsidRDefault="002B4A0C" w:rsidP="002B4A0C">
            <w:pPr>
              <w:spacing w:line="360" w:lineRule="auto"/>
              <w:jc w:val="center"/>
              <w:rPr>
                <w:rFonts w:ascii="Noto Sans" w:hAnsi="Noto Sans" w:cs="Noto Sans"/>
                <w:sz w:val="18"/>
                <w:szCs w:val="18"/>
              </w:rPr>
            </w:pPr>
            <w:r w:rsidRPr="00F60FAE">
              <w:rPr>
                <w:rFonts w:ascii="Noto Sans" w:hAnsi="Noto Sans" w:cs="Noto Sans"/>
                <w:sz w:val="18"/>
                <w:szCs w:val="18"/>
              </w:rPr>
              <w:t>67</w:t>
            </w:r>
          </w:p>
        </w:tc>
      </w:tr>
      <w:tr w:rsidR="00BA7FB8" w:rsidRPr="00F60FAE" w14:paraId="0988A77D" w14:textId="77777777" w:rsidTr="006760F6">
        <w:tc>
          <w:tcPr>
            <w:tcW w:w="8359" w:type="dxa"/>
          </w:tcPr>
          <w:p w14:paraId="211CE3F6" w14:textId="77777777" w:rsidR="00BA7FB8" w:rsidRPr="00F60FAE" w:rsidRDefault="007F6617" w:rsidP="00941DDB">
            <w:pPr>
              <w:spacing w:line="360" w:lineRule="auto"/>
              <w:rPr>
                <w:rFonts w:ascii="Noto Sans" w:hAnsi="Noto Sans" w:cs="Noto Sans"/>
                <w:sz w:val="18"/>
                <w:szCs w:val="18"/>
              </w:rPr>
            </w:pPr>
            <w:hyperlink w:anchor="_Toc203404101" w:history="1">
              <w:r w:rsidR="00BA7FB8" w:rsidRPr="00F60FAE">
                <w:rPr>
                  <w:rFonts w:ascii="Noto Sans" w:hAnsi="Noto Sans" w:cs="Noto Sans"/>
                  <w:sz w:val="18"/>
                  <w:szCs w:val="18"/>
                </w:rPr>
                <w:t>ANEXO VI OPINIÓN DE CUMPLIMIENTO DE OBLIGACIONES FISCALES</w:t>
              </w:r>
              <w:r w:rsidR="00BA7FB8" w:rsidRPr="00F60FAE">
                <w:rPr>
                  <w:rFonts w:ascii="Noto Sans" w:hAnsi="Noto Sans" w:cs="Noto Sans"/>
                  <w:webHidden/>
                  <w:sz w:val="18"/>
                  <w:szCs w:val="18"/>
                </w:rPr>
                <w:tab/>
              </w:r>
            </w:hyperlink>
          </w:p>
        </w:tc>
        <w:tc>
          <w:tcPr>
            <w:tcW w:w="986" w:type="dxa"/>
          </w:tcPr>
          <w:p w14:paraId="6C62133B" w14:textId="3D9BF97E" w:rsidR="00BA7FB8" w:rsidRPr="00F60FAE" w:rsidRDefault="002B4A0C" w:rsidP="002B4A0C">
            <w:pPr>
              <w:spacing w:line="360" w:lineRule="auto"/>
              <w:jc w:val="center"/>
              <w:rPr>
                <w:rFonts w:ascii="Noto Sans" w:hAnsi="Noto Sans" w:cs="Noto Sans"/>
                <w:sz w:val="18"/>
                <w:szCs w:val="18"/>
              </w:rPr>
            </w:pPr>
            <w:r w:rsidRPr="00F60FAE">
              <w:rPr>
                <w:rFonts w:ascii="Noto Sans" w:hAnsi="Noto Sans" w:cs="Noto Sans"/>
                <w:sz w:val="18"/>
                <w:szCs w:val="18"/>
              </w:rPr>
              <w:t>6</w:t>
            </w:r>
            <w:r w:rsidR="006760F6" w:rsidRPr="00F60FAE">
              <w:rPr>
                <w:rFonts w:ascii="Noto Sans" w:hAnsi="Noto Sans" w:cs="Noto Sans"/>
                <w:sz w:val="18"/>
                <w:szCs w:val="18"/>
              </w:rPr>
              <w:t>8</w:t>
            </w:r>
          </w:p>
        </w:tc>
      </w:tr>
      <w:tr w:rsidR="00BA7FB8" w:rsidRPr="00F60FAE" w14:paraId="009151EA" w14:textId="77777777" w:rsidTr="006760F6">
        <w:tc>
          <w:tcPr>
            <w:tcW w:w="8359" w:type="dxa"/>
          </w:tcPr>
          <w:p w14:paraId="5A8E0CFF" w14:textId="77777777" w:rsidR="00BA7FB8" w:rsidRPr="00F60FAE" w:rsidRDefault="007F6617" w:rsidP="00941DDB">
            <w:pPr>
              <w:spacing w:line="360" w:lineRule="auto"/>
              <w:rPr>
                <w:rFonts w:ascii="Noto Sans" w:hAnsi="Noto Sans" w:cs="Noto Sans"/>
                <w:sz w:val="18"/>
                <w:szCs w:val="18"/>
              </w:rPr>
            </w:pPr>
            <w:hyperlink w:anchor="_Toc203404102" w:history="1">
              <w:r w:rsidR="00BA7FB8" w:rsidRPr="00F60FAE">
                <w:rPr>
                  <w:rFonts w:ascii="Noto Sans" w:hAnsi="Noto Sans" w:cs="Noto Sans"/>
                  <w:sz w:val="18"/>
                  <w:szCs w:val="18"/>
                </w:rPr>
                <w:t>ANEXO VII ESTRATIFICACIÓN DE LAS MICRO, PEQUEÑAS Y MEDIANAS EMPRESAS (MIPYMES)</w:t>
              </w:r>
              <w:r w:rsidR="00BA7FB8" w:rsidRPr="00F60FAE">
                <w:rPr>
                  <w:rFonts w:ascii="Noto Sans" w:hAnsi="Noto Sans" w:cs="Noto Sans"/>
                  <w:webHidden/>
                  <w:sz w:val="18"/>
                  <w:szCs w:val="18"/>
                </w:rPr>
                <w:tab/>
              </w:r>
            </w:hyperlink>
          </w:p>
        </w:tc>
        <w:tc>
          <w:tcPr>
            <w:tcW w:w="986" w:type="dxa"/>
          </w:tcPr>
          <w:p w14:paraId="16958162" w14:textId="4C8A5ED8" w:rsidR="00BA7FB8" w:rsidRPr="00F60FAE" w:rsidRDefault="002B4A0C" w:rsidP="002B4A0C">
            <w:pPr>
              <w:spacing w:line="360" w:lineRule="auto"/>
              <w:jc w:val="center"/>
              <w:rPr>
                <w:rFonts w:ascii="Noto Sans" w:hAnsi="Noto Sans" w:cs="Noto Sans"/>
                <w:sz w:val="18"/>
                <w:szCs w:val="18"/>
              </w:rPr>
            </w:pPr>
            <w:r w:rsidRPr="00F60FAE">
              <w:rPr>
                <w:rFonts w:ascii="Noto Sans" w:hAnsi="Noto Sans" w:cs="Noto Sans"/>
                <w:sz w:val="18"/>
                <w:szCs w:val="18"/>
              </w:rPr>
              <w:t>69</w:t>
            </w:r>
          </w:p>
        </w:tc>
      </w:tr>
      <w:tr w:rsidR="00BA7FB8" w:rsidRPr="00F60FAE" w14:paraId="2481B7B7" w14:textId="77777777" w:rsidTr="006760F6">
        <w:tc>
          <w:tcPr>
            <w:tcW w:w="8359" w:type="dxa"/>
          </w:tcPr>
          <w:p w14:paraId="62003228" w14:textId="77777777" w:rsidR="00BA7FB8" w:rsidRPr="00F60FAE" w:rsidRDefault="007F6617" w:rsidP="00941DDB">
            <w:pPr>
              <w:spacing w:line="360" w:lineRule="auto"/>
              <w:rPr>
                <w:rFonts w:ascii="Noto Sans" w:hAnsi="Noto Sans" w:cs="Noto Sans"/>
                <w:sz w:val="18"/>
                <w:szCs w:val="18"/>
              </w:rPr>
            </w:pPr>
            <w:hyperlink w:anchor="_Toc203404103" w:history="1">
              <w:r w:rsidR="00BA7FB8" w:rsidRPr="00F60FAE">
                <w:rPr>
                  <w:rFonts w:ascii="Noto Sans" w:hAnsi="Noto Sans" w:cs="Noto Sans"/>
                  <w:sz w:val="18"/>
                  <w:szCs w:val="18"/>
                </w:rPr>
                <w:t>ANEXO VIII  MANIFIESTO DE NACIONALIDAD</w:t>
              </w:r>
            </w:hyperlink>
          </w:p>
        </w:tc>
        <w:tc>
          <w:tcPr>
            <w:tcW w:w="986" w:type="dxa"/>
          </w:tcPr>
          <w:p w14:paraId="3C91128E" w14:textId="2F64E163" w:rsidR="00BA7FB8" w:rsidRPr="00F60FAE" w:rsidRDefault="002B4A0C" w:rsidP="00941DDB">
            <w:pPr>
              <w:spacing w:line="360" w:lineRule="auto"/>
              <w:jc w:val="center"/>
              <w:rPr>
                <w:rFonts w:ascii="Noto Sans" w:hAnsi="Noto Sans" w:cs="Noto Sans"/>
                <w:sz w:val="18"/>
                <w:szCs w:val="18"/>
              </w:rPr>
            </w:pPr>
            <w:r w:rsidRPr="00F60FAE">
              <w:rPr>
                <w:rFonts w:ascii="Noto Sans" w:hAnsi="Noto Sans" w:cs="Noto Sans"/>
                <w:sz w:val="18"/>
                <w:szCs w:val="18"/>
              </w:rPr>
              <w:t>71</w:t>
            </w:r>
          </w:p>
        </w:tc>
      </w:tr>
      <w:tr w:rsidR="00BA7FB8" w:rsidRPr="00F60FAE" w14:paraId="5E5D1DFB" w14:textId="77777777" w:rsidTr="006760F6">
        <w:tc>
          <w:tcPr>
            <w:tcW w:w="8359" w:type="dxa"/>
          </w:tcPr>
          <w:p w14:paraId="1F71B110" w14:textId="77777777" w:rsidR="00BA7FB8" w:rsidRPr="00F60FAE" w:rsidRDefault="007F6617" w:rsidP="00941DDB">
            <w:pPr>
              <w:spacing w:line="360" w:lineRule="auto"/>
              <w:rPr>
                <w:rFonts w:ascii="Noto Sans" w:hAnsi="Noto Sans" w:cs="Noto Sans"/>
                <w:sz w:val="18"/>
                <w:szCs w:val="18"/>
              </w:rPr>
            </w:pPr>
            <w:hyperlink w:anchor="_Toc203404104" w:history="1">
              <w:r w:rsidR="00BA7FB8" w:rsidRPr="00F60FAE">
                <w:rPr>
                  <w:rFonts w:ascii="Noto Sans" w:hAnsi="Noto Sans" w:cs="Noto Sans"/>
                  <w:sz w:val="18"/>
                  <w:szCs w:val="18"/>
                </w:rPr>
                <w:t>ANEXO IX  MODELO DE CONVENIO DE PARTICIPACIÓN CONJUNTA</w:t>
              </w:r>
              <w:r w:rsidR="00BA7FB8" w:rsidRPr="00F60FAE">
                <w:rPr>
                  <w:rFonts w:ascii="Noto Sans" w:hAnsi="Noto Sans" w:cs="Noto Sans"/>
                  <w:webHidden/>
                  <w:sz w:val="18"/>
                  <w:szCs w:val="18"/>
                </w:rPr>
                <w:tab/>
              </w:r>
            </w:hyperlink>
          </w:p>
        </w:tc>
        <w:tc>
          <w:tcPr>
            <w:tcW w:w="986" w:type="dxa"/>
          </w:tcPr>
          <w:p w14:paraId="67A27486" w14:textId="4C275820" w:rsidR="00BA7FB8" w:rsidRPr="00F60FAE" w:rsidRDefault="002B4A0C" w:rsidP="00941DDB">
            <w:pPr>
              <w:spacing w:line="360" w:lineRule="auto"/>
              <w:jc w:val="center"/>
              <w:rPr>
                <w:rFonts w:ascii="Noto Sans" w:hAnsi="Noto Sans" w:cs="Noto Sans"/>
                <w:sz w:val="18"/>
                <w:szCs w:val="18"/>
              </w:rPr>
            </w:pPr>
            <w:r w:rsidRPr="00F60FAE">
              <w:rPr>
                <w:rFonts w:ascii="Noto Sans" w:hAnsi="Noto Sans" w:cs="Noto Sans"/>
                <w:sz w:val="18"/>
                <w:szCs w:val="18"/>
              </w:rPr>
              <w:t>72</w:t>
            </w:r>
          </w:p>
        </w:tc>
      </w:tr>
      <w:tr w:rsidR="00BA7FB8" w:rsidRPr="00F60FAE" w14:paraId="5CB16F38" w14:textId="77777777" w:rsidTr="006760F6">
        <w:tc>
          <w:tcPr>
            <w:tcW w:w="8359" w:type="dxa"/>
          </w:tcPr>
          <w:p w14:paraId="35541634" w14:textId="77777777" w:rsidR="00BA7FB8" w:rsidRPr="00F60FAE" w:rsidRDefault="007F6617" w:rsidP="00941DDB">
            <w:pPr>
              <w:spacing w:line="360" w:lineRule="auto"/>
              <w:rPr>
                <w:rFonts w:ascii="Noto Sans" w:hAnsi="Noto Sans" w:cs="Noto Sans"/>
                <w:sz w:val="18"/>
                <w:szCs w:val="18"/>
              </w:rPr>
            </w:pPr>
            <w:hyperlink w:anchor="_Toc203404105" w:history="1">
              <w:r w:rsidR="00BA7FB8" w:rsidRPr="00F60FAE">
                <w:rPr>
                  <w:rFonts w:ascii="Noto Sans" w:hAnsi="Noto Sans" w:cs="Noto Sans"/>
                  <w:sz w:val="18"/>
                  <w:szCs w:val="18"/>
                </w:rPr>
                <w:t>ANEXO X IDENTIFICACIÓN OFICIAL VIGENTE</w:t>
              </w:r>
              <w:r w:rsidR="00BA7FB8" w:rsidRPr="00F60FAE">
                <w:rPr>
                  <w:rFonts w:ascii="Noto Sans" w:hAnsi="Noto Sans" w:cs="Noto Sans"/>
                  <w:webHidden/>
                  <w:sz w:val="18"/>
                  <w:szCs w:val="18"/>
                </w:rPr>
                <w:tab/>
              </w:r>
            </w:hyperlink>
          </w:p>
        </w:tc>
        <w:tc>
          <w:tcPr>
            <w:tcW w:w="986" w:type="dxa"/>
          </w:tcPr>
          <w:p w14:paraId="75E49191" w14:textId="1C6C9034" w:rsidR="00BA7FB8" w:rsidRPr="00F60FAE" w:rsidRDefault="002B4A0C" w:rsidP="00941DDB">
            <w:pPr>
              <w:spacing w:line="360" w:lineRule="auto"/>
              <w:jc w:val="center"/>
              <w:rPr>
                <w:rFonts w:ascii="Noto Sans" w:hAnsi="Noto Sans" w:cs="Noto Sans"/>
                <w:sz w:val="18"/>
                <w:szCs w:val="18"/>
              </w:rPr>
            </w:pPr>
            <w:r w:rsidRPr="00F60FAE">
              <w:rPr>
                <w:rFonts w:ascii="Noto Sans" w:hAnsi="Noto Sans" w:cs="Noto Sans"/>
                <w:sz w:val="18"/>
                <w:szCs w:val="18"/>
              </w:rPr>
              <w:t>73</w:t>
            </w:r>
          </w:p>
        </w:tc>
      </w:tr>
      <w:tr w:rsidR="00BA7FB8" w:rsidRPr="00F60FAE" w14:paraId="1ABC28C2" w14:textId="77777777" w:rsidTr="006760F6">
        <w:tc>
          <w:tcPr>
            <w:tcW w:w="8359" w:type="dxa"/>
          </w:tcPr>
          <w:p w14:paraId="1E04A7D0" w14:textId="77777777" w:rsidR="00BA7FB8" w:rsidRPr="00F60FAE" w:rsidRDefault="007F6617" w:rsidP="00941DDB">
            <w:pPr>
              <w:spacing w:line="360" w:lineRule="auto"/>
              <w:rPr>
                <w:rFonts w:ascii="Noto Sans" w:hAnsi="Noto Sans" w:cs="Noto Sans"/>
                <w:sz w:val="18"/>
                <w:szCs w:val="18"/>
              </w:rPr>
            </w:pPr>
            <w:hyperlink w:anchor="_Toc203404106" w:history="1">
              <w:r w:rsidR="00BA7FB8" w:rsidRPr="00F60FAE">
                <w:rPr>
                  <w:rFonts w:ascii="Noto Sans" w:hAnsi="Noto Sans" w:cs="Noto Sans"/>
                  <w:sz w:val="18"/>
                  <w:szCs w:val="18"/>
                </w:rPr>
                <w:t xml:space="preserve">ANEXO XI </w:t>
              </w:r>
            </w:hyperlink>
            <w:hyperlink w:anchor="_Toc203404107" w:history="1">
              <w:r w:rsidR="00BA7FB8" w:rsidRPr="00F60FAE">
                <w:rPr>
                  <w:rFonts w:ascii="Noto Sans" w:hAnsi="Noto Sans" w:cs="Noto Sans"/>
                  <w:sz w:val="18"/>
                  <w:szCs w:val="18"/>
                </w:rPr>
                <w:t>AUTORIZACIÓN PARA consultar su opinión de  cumplimiento (32-D) ANTE EL IMSS</w:t>
              </w:r>
              <w:r w:rsidR="00BA7FB8" w:rsidRPr="00F60FAE">
                <w:rPr>
                  <w:rFonts w:ascii="Noto Sans" w:hAnsi="Noto Sans" w:cs="Noto Sans"/>
                  <w:webHidden/>
                  <w:sz w:val="18"/>
                  <w:szCs w:val="18"/>
                </w:rPr>
                <w:tab/>
              </w:r>
            </w:hyperlink>
          </w:p>
        </w:tc>
        <w:tc>
          <w:tcPr>
            <w:tcW w:w="986" w:type="dxa"/>
          </w:tcPr>
          <w:p w14:paraId="33A6A2B1" w14:textId="1E0A7FA3" w:rsidR="00BA7FB8" w:rsidRPr="00F60FAE" w:rsidRDefault="002B4A0C" w:rsidP="002B4A0C">
            <w:pPr>
              <w:spacing w:line="360" w:lineRule="auto"/>
              <w:jc w:val="center"/>
              <w:rPr>
                <w:rFonts w:ascii="Noto Sans" w:hAnsi="Noto Sans" w:cs="Noto Sans"/>
                <w:sz w:val="18"/>
                <w:szCs w:val="18"/>
              </w:rPr>
            </w:pPr>
            <w:r w:rsidRPr="00F60FAE">
              <w:rPr>
                <w:rFonts w:ascii="Noto Sans" w:hAnsi="Noto Sans" w:cs="Noto Sans"/>
                <w:sz w:val="18"/>
                <w:szCs w:val="18"/>
              </w:rPr>
              <w:t>77</w:t>
            </w:r>
          </w:p>
        </w:tc>
      </w:tr>
      <w:tr w:rsidR="00BA7FB8" w:rsidRPr="00F60FAE" w14:paraId="07C9CF44" w14:textId="77777777" w:rsidTr="006760F6">
        <w:tc>
          <w:tcPr>
            <w:tcW w:w="8359" w:type="dxa"/>
          </w:tcPr>
          <w:p w14:paraId="3F7466C1" w14:textId="181A41C8" w:rsidR="00BA7FB8" w:rsidRPr="00F60FAE" w:rsidRDefault="007F6617" w:rsidP="00941DDB">
            <w:pPr>
              <w:spacing w:line="360" w:lineRule="auto"/>
              <w:rPr>
                <w:rFonts w:ascii="Noto Sans" w:hAnsi="Noto Sans" w:cs="Noto Sans"/>
                <w:sz w:val="18"/>
                <w:szCs w:val="18"/>
              </w:rPr>
            </w:pPr>
            <w:hyperlink w:anchor="_Toc203404108" w:history="1">
              <w:r w:rsidR="00BA7FB8" w:rsidRPr="00F60FAE">
                <w:rPr>
                  <w:rFonts w:ascii="Noto Sans" w:hAnsi="Noto Sans" w:cs="Noto Sans"/>
                  <w:sz w:val="18"/>
                  <w:szCs w:val="18"/>
                </w:rPr>
                <w:t>ANEXO XII</w:t>
              </w:r>
            </w:hyperlink>
            <w:r w:rsidR="002B4A0C" w:rsidRPr="00F60FAE">
              <w:rPr>
                <w:rFonts w:ascii="Noto Sans" w:hAnsi="Noto Sans" w:cs="Noto Sans"/>
                <w:sz w:val="18"/>
                <w:szCs w:val="18"/>
              </w:rPr>
              <w:t xml:space="preserve"> </w:t>
            </w:r>
            <w:hyperlink w:anchor="_Toc203404109" w:history="1">
              <w:r w:rsidR="00BA7FB8" w:rsidRPr="00F60FAE">
                <w:rPr>
                  <w:rFonts w:ascii="Noto Sans" w:hAnsi="Noto Sans" w:cs="Noto Sans"/>
                  <w:sz w:val="18"/>
                  <w:szCs w:val="18"/>
                </w:rPr>
                <w:t>OPINIONES DE CUMPLIMIENTO</w:t>
              </w:r>
              <w:r w:rsidR="00BA7FB8" w:rsidRPr="00F60FAE">
                <w:rPr>
                  <w:rFonts w:ascii="Noto Sans" w:hAnsi="Noto Sans" w:cs="Noto Sans"/>
                  <w:webHidden/>
                  <w:sz w:val="18"/>
                  <w:szCs w:val="18"/>
                </w:rPr>
                <w:tab/>
              </w:r>
            </w:hyperlink>
          </w:p>
        </w:tc>
        <w:tc>
          <w:tcPr>
            <w:tcW w:w="986" w:type="dxa"/>
          </w:tcPr>
          <w:p w14:paraId="6F96D081" w14:textId="12928166" w:rsidR="00BA7FB8" w:rsidRPr="00F60FAE" w:rsidRDefault="002B4A0C" w:rsidP="002B4A0C">
            <w:pPr>
              <w:spacing w:line="360" w:lineRule="auto"/>
              <w:jc w:val="center"/>
              <w:rPr>
                <w:rFonts w:ascii="Noto Sans" w:hAnsi="Noto Sans" w:cs="Noto Sans"/>
                <w:sz w:val="18"/>
                <w:szCs w:val="18"/>
              </w:rPr>
            </w:pPr>
            <w:r w:rsidRPr="00F60FAE">
              <w:rPr>
                <w:rFonts w:ascii="Noto Sans" w:hAnsi="Noto Sans" w:cs="Noto Sans"/>
                <w:sz w:val="18"/>
                <w:szCs w:val="18"/>
              </w:rPr>
              <w:t>78</w:t>
            </w:r>
          </w:p>
        </w:tc>
      </w:tr>
      <w:tr w:rsidR="00BA7FB8" w:rsidRPr="00F60FAE" w14:paraId="1157D1EE" w14:textId="77777777" w:rsidTr="006760F6">
        <w:tc>
          <w:tcPr>
            <w:tcW w:w="8359" w:type="dxa"/>
          </w:tcPr>
          <w:p w14:paraId="6421147B" w14:textId="77777777" w:rsidR="00BA7FB8" w:rsidRPr="00F60FAE" w:rsidRDefault="007F6617" w:rsidP="00941DDB">
            <w:pPr>
              <w:spacing w:line="360" w:lineRule="auto"/>
              <w:rPr>
                <w:rFonts w:ascii="Noto Sans" w:hAnsi="Noto Sans" w:cs="Noto Sans"/>
                <w:sz w:val="18"/>
                <w:szCs w:val="18"/>
              </w:rPr>
            </w:pPr>
            <w:hyperlink w:anchor="_Toc203404110" w:history="1">
              <w:r w:rsidR="00BA7FB8" w:rsidRPr="00F60FAE">
                <w:rPr>
                  <w:rFonts w:ascii="Noto Sans" w:hAnsi="Noto Sans" w:cs="Noto Sans"/>
                  <w:sz w:val="18"/>
                  <w:szCs w:val="18"/>
                </w:rPr>
                <w:t>ANEXO XIII INFORMACIÓN RESERVADA Y CONFIDENCIAL</w:t>
              </w:r>
              <w:r w:rsidR="00BA7FB8" w:rsidRPr="00F60FAE">
                <w:rPr>
                  <w:rFonts w:ascii="Noto Sans" w:hAnsi="Noto Sans" w:cs="Noto Sans"/>
                  <w:webHidden/>
                  <w:sz w:val="18"/>
                  <w:szCs w:val="18"/>
                </w:rPr>
                <w:tab/>
              </w:r>
            </w:hyperlink>
          </w:p>
        </w:tc>
        <w:tc>
          <w:tcPr>
            <w:tcW w:w="986" w:type="dxa"/>
          </w:tcPr>
          <w:p w14:paraId="641B9609" w14:textId="197ACE5E" w:rsidR="00BA7FB8" w:rsidRPr="00F60FAE" w:rsidRDefault="002B4A0C" w:rsidP="00941DDB">
            <w:pPr>
              <w:spacing w:line="360" w:lineRule="auto"/>
              <w:jc w:val="center"/>
              <w:rPr>
                <w:rFonts w:ascii="Noto Sans" w:hAnsi="Noto Sans" w:cs="Noto Sans"/>
                <w:sz w:val="18"/>
                <w:szCs w:val="18"/>
              </w:rPr>
            </w:pPr>
            <w:r w:rsidRPr="00F60FAE">
              <w:rPr>
                <w:rFonts w:ascii="Noto Sans" w:hAnsi="Noto Sans" w:cs="Noto Sans"/>
                <w:sz w:val="18"/>
                <w:szCs w:val="18"/>
              </w:rPr>
              <w:t>79</w:t>
            </w:r>
          </w:p>
        </w:tc>
      </w:tr>
      <w:tr w:rsidR="00BA7FB8" w:rsidRPr="00F60FAE" w14:paraId="1DE6CA09" w14:textId="77777777" w:rsidTr="006760F6">
        <w:tc>
          <w:tcPr>
            <w:tcW w:w="8359" w:type="dxa"/>
          </w:tcPr>
          <w:p w14:paraId="711D5832" w14:textId="77777777" w:rsidR="00BA7FB8" w:rsidRPr="00F60FAE" w:rsidRDefault="007F6617" w:rsidP="00941DDB">
            <w:pPr>
              <w:spacing w:line="360" w:lineRule="auto"/>
              <w:rPr>
                <w:rFonts w:ascii="Noto Sans" w:hAnsi="Noto Sans" w:cs="Noto Sans"/>
                <w:sz w:val="18"/>
                <w:szCs w:val="18"/>
              </w:rPr>
            </w:pPr>
            <w:hyperlink w:anchor="_Toc203404111" w:history="1">
              <w:r w:rsidR="00BA7FB8" w:rsidRPr="00F60FAE">
                <w:rPr>
                  <w:rFonts w:ascii="Noto Sans" w:hAnsi="Noto Sans" w:cs="Noto Sans"/>
                  <w:sz w:val="18"/>
                  <w:szCs w:val="18"/>
                </w:rPr>
                <w:t>ANEXO XIV FORMATO DE MANIFESTACIÓN QUE NO DESEMPEÑA EMPLEO, CARGO O COMISIÓN EN EL SERVICIO PÚBLICO. O, EN SU CASO, NO SE ACTUALIZA UN CONFLICTO DE INTERÉS.</w:t>
              </w:r>
              <w:r w:rsidR="00BA7FB8" w:rsidRPr="00F60FAE">
                <w:rPr>
                  <w:rFonts w:ascii="Noto Sans" w:hAnsi="Noto Sans" w:cs="Noto Sans"/>
                  <w:webHidden/>
                  <w:sz w:val="18"/>
                  <w:szCs w:val="18"/>
                </w:rPr>
                <w:tab/>
              </w:r>
            </w:hyperlink>
          </w:p>
        </w:tc>
        <w:tc>
          <w:tcPr>
            <w:tcW w:w="986" w:type="dxa"/>
          </w:tcPr>
          <w:p w14:paraId="0DCD73F9" w14:textId="174BBB5A" w:rsidR="00BA7FB8" w:rsidRPr="00F60FAE" w:rsidRDefault="002B4A0C" w:rsidP="00941DDB">
            <w:pPr>
              <w:spacing w:line="360" w:lineRule="auto"/>
              <w:jc w:val="center"/>
              <w:rPr>
                <w:rFonts w:ascii="Noto Sans" w:hAnsi="Noto Sans" w:cs="Noto Sans"/>
                <w:sz w:val="18"/>
                <w:szCs w:val="18"/>
              </w:rPr>
            </w:pPr>
            <w:r w:rsidRPr="00F60FAE">
              <w:rPr>
                <w:rFonts w:ascii="Noto Sans" w:hAnsi="Noto Sans" w:cs="Noto Sans"/>
                <w:sz w:val="18"/>
                <w:szCs w:val="18"/>
              </w:rPr>
              <w:t>80</w:t>
            </w:r>
          </w:p>
        </w:tc>
      </w:tr>
      <w:tr w:rsidR="00BA7FB8" w:rsidRPr="00F60FAE" w14:paraId="09A327D7" w14:textId="77777777" w:rsidTr="006760F6">
        <w:tc>
          <w:tcPr>
            <w:tcW w:w="8359" w:type="dxa"/>
          </w:tcPr>
          <w:p w14:paraId="39E1860C" w14:textId="77777777" w:rsidR="00BA7FB8" w:rsidRPr="00F60FAE" w:rsidRDefault="007F6617" w:rsidP="00941DDB">
            <w:pPr>
              <w:spacing w:line="360" w:lineRule="auto"/>
              <w:rPr>
                <w:rFonts w:ascii="Noto Sans" w:hAnsi="Noto Sans" w:cs="Noto Sans"/>
                <w:sz w:val="18"/>
                <w:szCs w:val="18"/>
              </w:rPr>
            </w:pPr>
            <w:hyperlink w:anchor="_Toc203404112" w:history="1">
              <w:r w:rsidR="00BA7FB8" w:rsidRPr="00F60FAE">
                <w:rPr>
                  <w:rFonts w:ascii="Noto Sans" w:hAnsi="Noto Sans" w:cs="Noto Sans"/>
                  <w:sz w:val="18"/>
                  <w:szCs w:val="18"/>
                </w:rPr>
                <w:t>ANEXO XV PROTOCOLO DE ACTUACIÓN</w:t>
              </w:r>
              <w:r w:rsidR="00BA7FB8" w:rsidRPr="00F60FAE">
                <w:rPr>
                  <w:rFonts w:ascii="Noto Sans" w:hAnsi="Noto Sans" w:cs="Noto Sans"/>
                  <w:webHidden/>
                  <w:sz w:val="18"/>
                  <w:szCs w:val="18"/>
                </w:rPr>
                <w:tab/>
              </w:r>
            </w:hyperlink>
          </w:p>
        </w:tc>
        <w:tc>
          <w:tcPr>
            <w:tcW w:w="986" w:type="dxa"/>
          </w:tcPr>
          <w:p w14:paraId="1BE05ED7" w14:textId="4F5F1EF2" w:rsidR="00BA7FB8" w:rsidRPr="00F60FAE" w:rsidRDefault="002B4A0C" w:rsidP="00941DDB">
            <w:pPr>
              <w:spacing w:line="360" w:lineRule="auto"/>
              <w:jc w:val="center"/>
              <w:rPr>
                <w:rFonts w:ascii="Noto Sans" w:hAnsi="Noto Sans" w:cs="Noto Sans"/>
                <w:sz w:val="18"/>
                <w:szCs w:val="18"/>
              </w:rPr>
            </w:pPr>
            <w:r w:rsidRPr="00F60FAE">
              <w:rPr>
                <w:rFonts w:ascii="Noto Sans" w:hAnsi="Noto Sans" w:cs="Noto Sans"/>
                <w:sz w:val="18"/>
                <w:szCs w:val="18"/>
              </w:rPr>
              <w:t>81</w:t>
            </w:r>
          </w:p>
        </w:tc>
      </w:tr>
      <w:tr w:rsidR="00BA7FB8" w:rsidRPr="00F60FAE" w14:paraId="397107BC" w14:textId="77777777" w:rsidTr="006760F6">
        <w:tc>
          <w:tcPr>
            <w:tcW w:w="8359" w:type="dxa"/>
          </w:tcPr>
          <w:p w14:paraId="533C0C64" w14:textId="77777777" w:rsidR="00BA7FB8" w:rsidRPr="00F60FAE" w:rsidRDefault="007F6617" w:rsidP="00941DDB">
            <w:pPr>
              <w:spacing w:line="360" w:lineRule="auto"/>
              <w:rPr>
                <w:rFonts w:ascii="Noto Sans" w:hAnsi="Noto Sans" w:cs="Noto Sans"/>
                <w:sz w:val="18"/>
                <w:szCs w:val="18"/>
              </w:rPr>
            </w:pPr>
            <w:hyperlink w:anchor="_Toc203404113" w:history="1">
              <w:r w:rsidR="00BA7FB8" w:rsidRPr="00F60FAE">
                <w:rPr>
                  <w:rFonts w:ascii="Noto Sans" w:hAnsi="Noto Sans" w:cs="Noto Sans"/>
                  <w:sz w:val="18"/>
                  <w:szCs w:val="18"/>
                </w:rPr>
                <w:t xml:space="preserve">ANEXO XVI  DECLARACIÓN DE NO COLUSIÓN </w:t>
              </w:r>
            </w:hyperlink>
            <w:hyperlink w:anchor="_Toc203404114" w:history="1">
              <w:r w:rsidR="00BA7FB8" w:rsidRPr="00F60FAE">
                <w:rPr>
                  <w:rFonts w:ascii="Noto Sans" w:hAnsi="Noto Sans" w:cs="Noto Sans"/>
                  <w:sz w:val="18"/>
                  <w:szCs w:val="18"/>
                </w:rPr>
                <w:t>COMISIÓN FEDERAL DE COMPETENCIA ECONÓMICA</w:t>
              </w:r>
              <w:r w:rsidR="00BA7FB8" w:rsidRPr="00F60FAE">
                <w:rPr>
                  <w:rFonts w:ascii="Noto Sans" w:hAnsi="Noto Sans" w:cs="Noto Sans"/>
                  <w:webHidden/>
                  <w:sz w:val="18"/>
                  <w:szCs w:val="18"/>
                </w:rPr>
                <w:tab/>
              </w:r>
            </w:hyperlink>
          </w:p>
        </w:tc>
        <w:tc>
          <w:tcPr>
            <w:tcW w:w="986" w:type="dxa"/>
          </w:tcPr>
          <w:p w14:paraId="41B43564" w14:textId="0F330D0C" w:rsidR="00BA7FB8" w:rsidRPr="00F60FAE" w:rsidRDefault="002B4A0C" w:rsidP="00941DDB">
            <w:pPr>
              <w:spacing w:line="360" w:lineRule="auto"/>
              <w:jc w:val="center"/>
              <w:rPr>
                <w:rFonts w:ascii="Noto Sans" w:hAnsi="Noto Sans" w:cs="Noto Sans"/>
                <w:sz w:val="18"/>
                <w:szCs w:val="18"/>
              </w:rPr>
            </w:pPr>
            <w:r w:rsidRPr="00F60FAE">
              <w:rPr>
                <w:rFonts w:ascii="Noto Sans" w:hAnsi="Noto Sans" w:cs="Noto Sans"/>
                <w:sz w:val="18"/>
                <w:szCs w:val="18"/>
              </w:rPr>
              <w:t>82</w:t>
            </w:r>
          </w:p>
        </w:tc>
      </w:tr>
      <w:tr w:rsidR="00BA7FB8" w:rsidRPr="00F60FAE" w14:paraId="4484BDAC" w14:textId="77777777" w:rsidTr="006760F6">
        <w:tc>
          <w:tcPr>
            <w:tcW w:w="8359" w:type="dxa"/>
          </w:tcPr>
          <w:p w14:paraId="404278EF" w14:textId="77777777" w:rsidR="00BA7FB8" w:rsidRPr="00F60FAE" w:rsidRDefault="007F6617" w:rsidP="00941DDB">
            <w:pPr>
              <w:spacing w:line="360" w:lineRule="auto"/>
              <w:rPr>
                <w:rFonts w:ascii="Noto Sans" w:hAnsi="Noto Sans" w:cs="Noto Sans"/>
                <w:sz w:val="18"/>
                <w:szCs w:val="18"/>
              </w:rPr>
            </w:pPr>
            <w:hyperlink w:anchor="_Toc203404115" w:history="1">
              <w:r w:rsidR="00BA7FB8" w:rsidRPr="00F60FAE">
                <w:rPr>
                  <w:rFonts w:ascii="Noto Sans" w:hAnsi="Noto Sans" w:cs="Noto Sans"/>
                  <w:sz w:val="18"/>
                  <w:szCs w:val="18"/>
                </w:rPr>
                <w:t>ANEXO XVII RELACIÓN DE ENTREGA DE DOCUMENTACIÓN TECNICOS, LEGALES ADMINISTRATIVOS</w:t>
              </w:r>
              <w:r w:rsidR="00BA7FB8" w:rsidRPr="00F60FAE">
                <w:rPr>
                  <w:rFonts w:ascii="Noto Sans" w:hAnsi="Noto Sans" w:cs="Noto Sans"/>
                  <w:webHidden/>
                  <w:sz w:val="18"/>
                  <w:szCs w:val="18"/>
                </w:rPr>
                <w:tab/>
              </w:r>
            </w:hyperlink>
          </w:p>
        </w:tc>
        <w:tc>
          <w:tcPr>
            <w:tcW w:w="986" w:type="dxa"/>
          </w:tcPr>
          <w:p w14:paraId="51264729" w14:textId="348844C0" w:rsidR="00BA7FB8" w:rsidRPr="00F60FAE" w:rsidRDefault="002B4A0C" w:rsidP="00941DDB">
            <w:pPr>
              <w:spacing w:line="360" w:lineRule="auto"/>
              <w:jc w:val="center"/>
              <w:rPr>
                <w:rFonts w:ascii="Noto Sans" w:hAnsi="Noto Sans" w:cs="Noto Sans"/>
                <w:sz w:val="18"/>
                <w:szCs w:val="18"/>
              </w:rPr>
            </w:pPr>
            <w:r w:rsidRPr="00F60FAE">
              <w:rPr>
                <w:rFonts w:ascii="Noto Sans" w:hAnsi="Noto Sans" w:cs="Noto Sans"/>
                <w:sz w:val="18"/>
                <w:szCs w:val="18"/>
              </w:rPr>
              <w:t>85</w:t>
            </w:r>
          </w:p>
        </w:tc>
      </w:tr>
      <w:tr w:rsidR="00BA7FB8" w:rsidRPr="00F60FAE" w14:paraId="6D559BA0" w14:textId="77777777" w:rsidTr="006760F6">
        <w:tc>
          <w:tcPr>
            <w:tcW w:w="8359" w:type="dxa"/>
          </w:tcPr>
          <w:p w14:paraId="336D37CB" w14:textId="77777777" w:rsidR="00BA7FB8" w:rsidRPr="00F60FAE" w:rsidRDefault="007F6617" w:rsidP="00941DDB">
            <w:pPr>
              <w:spacing w:line="360" w:lineRule="auto"/>
              <w:rPr>
                <w:rFonts w:ascii="Noto Sans" w:hAnsi="Noto Sans" w:cs="Noto Sans"/>
                <w:sz w:val="18"/>
                <w:szCs w:val="18"/>
              </w:rPr>
            </w:pPr>
            <w:hyperlink w:anchor="_Toc203404116" w:history="1">
              <w:r w:rsidR="00BA7FB8" w:rsidRPr="00F60FAE">
                <w:rPr>
                  <w:rFonts w:ascii="Noto Sans" w:hAnsi="Noto Sans" w:cs="Noto Sans"/>
                  <w:sz w:val="18"/>
                  <w:szCs w:val="18"/>
                </w:rPr>
                <w:t>ANEXO XVIII  PROPUESTA ECONÓMICA</w:t>
              </w:r>
              <w:r w:rsidR="00BA7FB8" w:rsidRPr="00F60FAE">
                <w:rPr>
                  <w:rFonts w:ascii="Noto Sans" w:hAnsi="Noto Sans" w:cs="Noto Sans"/>
                  <w:webHidden/>
                  <w:sz w:val="18"/>
                  <w:szCs w:val="18"/>
                </w:rPr>
                <w:tab/>
              </w:r>
            </w:hyperlink>
          </w:p>
        </w:tc>
        <w:tc>
          <w:tcPr>
            <w:tcW w:w="986" w:type="dxa"/>
          </w:tcPr>
          <w:p w14:paraId="00022517" w14:textId="4FDBD8ED" w:rsidR="00BA7FB8" w:rsidRPr="00F60FAE" w:rsidRDefault="006760F6" w:rsidP="00941DDB">
            <w:pPr>
              <w:spacing w:line="360" w:lineRule="auto"/>
              <w:jc w:val="center"/>
              <w:rPr>
                <w:rFonts w:ascii="Noto Sans" w:hAnsi="Noto Sans" w:cs="Noto Sans"/>
                <w:sz w:val="18"/>
                <w:szCs w:val="18"/>
              </w:rPr>
            </w:pPr>
            <w:r w:rsidRPr="00F60FAE">
              <w:rPr>
                <w:rFonts w:ascii="Noto Sans" w:hAnsi="Noto Sans" w:cs="Noto Sans"/>
                <w:sz w:val="18"/>
                <w:szCs w:val="18"/>
              </w:rPr>
              <w:t>108</w:t>
            </w:r>
          </w:p>
        </w:tc>
      </w:tr>
      <w:tr w:rsidR="00BA7FB8" w:rsidRPr="00F60FAE" w14:paraId="79694AAE" w14:textId="77777777" w:rsidTr="006760F6">
        <w:tc>
          <w:tcPr>
            <w:tcW w:w="8359" w:type="dxa"/>
          </w:tcPr>
          <w:p w14:paraId="084032C7" w14:textId="77777777" w:rsidR="00BA7FB8" w:rsidRPr="00F60FAE" w:rsidRDefault="007F6617" w:rsidP="00941DDB">
            <w:pPr>
              <w:spacing w:line="360" w:lineRule="auto"/>
              <w:rPr>
                <w:rFonts w:ascii="Noto Sans" w:hAnsi="Noto Sans" w:cs="Noto Sans"/>
                <w:sz w:val="18"/>
                <w:szCs w:val="18"/>
              </w:rPr>
            </w:pPr>
            <w:hyperlink w:anchor="_Toc203404117" w:history="1">
              <w:r w:rsidR="00BA7FB8" w:rsidRPr="00F60FAE">
                <w:rPr>
                  <w:rFonts w:ascii="Noto Sans" w:hAnsi="Noto Sans" w:cs="Noto Sans"/>
                  <w:sz w:val="18"/>
                  <w:szCs w:val="18"/>
                </w:rPr>
                <w:t>ANEXO XIX  MANIFESTACIÓN DE INTERÉS EN PARTICIPAR EN LA LICITACIÓN</w:t>
              </w:r>
              <w:r w:rsidR="00BA7FB8" w:rsidRPr="00F60FAE">
                <w:rPr>
                  <w:rFonts w:ascii="Noto Sans" w:hAnsi="Noto Sans" w:cs="Noto Sans"/>
                  <w:webHidden/>
                  <w:sz w:val="18"/>
                  <w:szCs w:val="18"/>
                </w:rPr>
                <w:tab/>
              </w:r>
            </w:hyperlink>
          </w:p>
        </w:tc>
        <w:tc>
          <w:tcPr>
            <w:tcW w:w="986" w:type="dxa"/>
          </w:tcPr>
          <w:p w14:paraId="21E8C20E" w14:textId="29E201FB" w:rsidR="00BA7FB8" w:rsidRPr="00F60FAE" w:rsidRDefault="006760F6" w:rsidP="00941DDB">
            <w:pPr>
              <w:spacing w:line="360" w:lineRule="auto"/>
              <w:jc w:val="center"/>
              <w:rPr>
                <w:rFonts w:ascii="Noto Sans" w:hAnsi="Noto Sans" w:cs="Noto Sans"/>
                <w:sz w:val="18"/>
                <w:szCs w:val="18"/>
              </w:rPr>
            </w:pPr>
            <w:r w:rsidRPr="00F60FAE">
              <w:rPr>
                <w:rFonts w:ascii="Noto Sans" w:hAnsi="Noto Sans" w:cs="Noto Sans"/>
                <w:sz w:val="18"/>
                <w:szCs w:val="18"/>
              </w:rPr>
              <w:t>109</w:t>
            </w:r>
          </w:p>
        </w:tc>
      </w:tr>
      <w:tr w:rsidR="00BA7FB8" w:rsidRPr="00F60FAE" w14:paraId="12743770" w14:textId="77777777" w:rsidTr="006760F6">
        <w:tc>
          <w:tcPr>
            <w:tcW w:w="8359" w:type="dxa"/>
          </w:tcPr>
          <w:p w14:paraId="5762ECDF" w14:textId="77777777" w:rsidR="00BA7FB8" w:rsidRPr="00F60FAE" w:rsidRDefault="007F6617" w:rsidP="00941DDB">
            <w:pPr>
              <w:spacing w:line="360" w:lineRule="auto"/>
              <w:rPr>
                <w:rFonts w:ascii="Noto Sans" w:hAnsi="Noto Sans" w:cs="Noto Sans"/>
                <w:sz w:val="18"/>
                <w:szCs w:val="18"/>
              </w:rPr>
            </w:pPr>
            <w:hyperlink w:anchor="_Toc203404118" w:history="1">
              <w:r w:rsidR="00BA7FB8" w:rsidRPr="00F60FAE">
                <w:rPr>
                  <w:rFonts w:ascii="Noto Sans" w:hAnsi="Noto Sans" w:cs="Noto Sans"/>
                  <w:sz w:val="18"/>
                  <w:szCs w:val="18"/>
                </w:rPr>
                <w:t>ANEXO XX  FORMATO DE SOLICITUD DE ACLARACIONES A LA CONVOCATORIA</w:t>
              </w:r>
              <w:r w:rsidR="00BA7FB8" w:rsidRPr="00F60FAE">
                <w:rPr>
                  <w:rFonts w:ascii="Noto Sans" w:hAnsi="Noto Sans" w:cs="Noto Sans"/>
                  <w:webHidden/>
                  <w:sz w:val="18"/>
                  <w:szCs w:val="18"/>
                </w:rPr>
                <w:tab/>
              </w:r>
            </w:hyperlink>
          </w:p>
        </w:tc>
        <w:tc>
          <w:tcPr>
            <w:tcW w:w="986" w:type="dxa"/>
          </w:tcPr>
          <w:p w14:paraId="09260400" w14:textId="214898E4" w:rsidR="00BA7FB8" w:rsidRPr="00F60FAE" w:rsidRDefault="006760F6" w:rsidP="00941DDB">
            <w:pPr>
              <w:spacing w:line="360" w:lineRule="auto"/>
              <w:jc w:val="center"/>
              <w:rPr>
                <w:rFonts w:ascii="Noto Sans" w:hAnsi="Noto Sans" w:cs="Noto Sans"/>
                <w:sz w:val="18"/>
                <w:szCs w:val="18"/>
              </w:rPr>
            </w:pPr>
            <w:r w:rsidRPr="00F60FAE">
              <w:rPr>
                <w:rFonts w:ascii="Noto Sans" w:hAnsi="Noto Sans" w:cs="Noto Sans"/>
                <w:sz w:val="18"/>
                <w:szCs w:val="18"/>
              </w:rPr>
              <w:t>110</w:t>
            </w:r>
          </w:p>
        </w:tc>
      </w:tr>
      <w:tr w:rsidR="00BA7FB8" w:rsidRPr="00F60FAE" w14:paraId="71560C2B" w14:textId="77777777" w:rsidTr="006760F6">
        <w:tc>
          <w:tcPr>
            <w:tcW w:w="8359" w:type="dxa"/>
          </w:tcPr>
          <w:p w14:paraId="0F7F8973" w14:textId="37A631F6" w:rsidR="00BA7FB8" w:rsidRPr="00F60FAE" w:rsidRDefault="007F6617" w:rsidP="00941DDB">
            <w:pPr>
              <w:spacing w:line="360" w:lineRule="auto"/>
              <w:rPr>
                <w:rFonts w:ascii="Noto Sans" w:hAnsi="Noto Sans" w:cs="Noto Sans"/>
                <w:sz w:val="18"/>
                <w:szCs w:val="18"/>
              </w:rPr>
            </w:pPr>
            <w:hyperlink w:anchor="_Toc203404119" w:history="1">
              <w:r w:rsidR="00BA7FB8" w:rsidRPr="00F60FAE">
                <w:rPr>
                  <w:rFonts w:ascii="Noto Sans" w:hAnsi="Noto Sans" w:cs="Noto Sans"/>
                  <w:sz w:val="18"/>
                  <w:szCs w:val="18"/>
                </w:rPr>
                <w:t>ANEXO XXI  AVISO DE PRIVACIDAD INTEGRAL DE LOS PROCEDIMIENTOS DE ADQUISICIONES DE BIENES,  ARRENDAMIENTOS Y CONTRATACIÓN DE SERVICIOS</w:t>
              </w:r>
            </w:hyperlink>
          </w:p>
        </w:tc>
        <w:tc>
          <w:tcPr>
            <w:tcW w:w="986" w:type="dxa"/>
          </w:tcPr>
          <w:p w14:paraId="2AC8B860" w14:textId="66AB0586" w:rsidR="00BA7FB8" w:rsidRPr="00F60FAE" w:rsidRDefault="006760F6" w:rsidP="00941DDB">
            <w:pPr>
              <w:spacing w:line="360" w:lineRule="auto"/>
              <w:jc w:val="center"/>
              <w:rPr>
                <w:rFonts w:ascii="Noto Sans" w:hAnsi="Noto Sans" w:cs="Noto Sans"/>
                <w:sz w:val="18"/>
                <w:szCs w:val="18"/>
              </w:rPr>
            </w:pPr>
            <w:r w:rsidRPr="00F60FAE">
              <w:rPr>
                <w:rFonts w:ascii="Noto Sans" w:hAnsi="Noto Sans" w:cs="Noto Sans"/>
                <w:sz w:val="18"/>
                <w:szCs w:val="18"/>
              </w:rPr>
              <w:t>111</w:t>
            </w:r>
          </w:p>
        </w:tc>
      </w:tr>
      <w:tr w:rsidR="00BA7FB8" w:rsidRPr="00F60FAE" w14:paraId="7BE3E40E" w14:textId="77777777" w:rsidTr="006760F6">
        <w:tc>
          <w:tcPr>
            <w:tcW w:w="8359" w:type="dxa"/>
          </w:tcPr>
          <w:p w14:paraId="0D1DD0E6" w14:textId="77777777" w:rsidR="00BA7FB8" w:rsidRPr="00F60FAE" w:rsidRDefault="007F6617" w:rsidP="00941DDB">
            <w:pPr>
              <w:spacing w:line="360" w:lineRule="auto"/>
              <w:rPr>
                <w:rFonts w:ascii="Noto Sans" w:hAnsi="Noto Sans" w:cs="Noto Sans"/>
                <w:sz w:val="18"/>
                <w:szCs w:val="18"/>
              </w:rPr>
            </w:pPr>
            <w:hyperlink w:anchor="_Toc203404120" w:history="1">
              <w:r w:rsidR="00BA7FB8" w:rsidRPr="00F60FAE">
                <w:rPr>
                  <w:rFonts w:ascii="Noto Sans" w:hAnsi="Noto Sans" w:cs="Noto Sans"/>
                  <w:sz w:val="18"/>
                  <w:szCs w:val="18"/>
                </w:rPr>
                <w:t>ANEXO XXII  MODELO DE CONTRATO, FIANZA Y DOCUMENTACIÓN SOLICITADA PARA LA ELABORACIÓN DEL CONTRATO.</w:t>
              </w:r>
              <w:r w:rsidR="00BA7FB8" w:rsidRPr="00F60FAE">
                <w:rPr>
                  <w:rFonts w:ascii="Noto Sans" w:hAnsi="Noto Sans" w:cs="Noto Sans"/>
                  <w:webHidden/>
                  <w:sz w:val="18"/>
                  <w:szCs w:val="18"/>
                </w:rPr>
                <w:tab/>
              </w:r>
            </w:hyperlink>
          </w:p>
        </w:tc>
        <w:tc>
          <w:tcPr>
            <w:tcW w:w="986" w:type="dxa"/>
          </w:tcPr>
          <w:p w14:paraId="4BE3C405" w14:textId="6E62DD49" w:rsidR="00BA7FB8" w:rsidRPr="00F60FAE" w:rsidRDefault="006760F6" w:rsidP="00941DDB">
            <w:pPr>
              <w:spacing w:line="360" w:lineRule="auto"/>
              <w:jc w:val="center"/>
              <w:rPr>
                <w:rFonts w:ascii="Noto Sans" w:hAnsi="Noto Sans" w:cs="Noto Sans"/>
                <w:sz w:val="18"/>
                <w:szCs w:val="18"/>
              </w:rPr>
            </w:pPr>
            <w:r w:rsidRPr="00F60FAE">
              <w:rPr>
                <w:rFonts w:ascii="Noto Sans" w:hAnsi="Noto Sans" w:cs="Noto Sans"/>
                <w:sz w:val="18"/>
                <w:szCs w:val="18"/>
              </w:rPr>
              <w:t>114</w:t>
            </w:r>
          </w:p>
        </w:tc>
      </w:tr>
      <w:tr w:rsidR="00BA7FB8" w:rsidRPr="00F60FAE" w14:paraId="75E80C74" w14:textId="77777777" w:rsidTr="006760F6">
        <w:tc>
          <w:tcPr>
            <w:tcW w:w="8359" w:type="dxa"/>
          </w:tcPr>
          <w:p w14:paraId="70B0F108" w14:textId="77777777" w:rsidR="00BA7FB8" w:rsidRPr="00F60FAE" w:rsidRDefault="007F6617" w:rsidP="00941DDB">
            <w:pPr>
              <w:spacing w:line="360" w:lineRule="auto"/>
              <w:rPr>
                <w:rFonts w:ascii="Noto Sans" w:hAnsi="Noto Sans" w:cs="Noto Sans"/>
                <w:sz w:val="18"/>
                <w:szCs w:val="18"/>
              </w:rPr>
            </w:pPr>
            <w:hyperlink w:anchor="_Toc203404121" w:history="1">
              <w:r w:rsidR="00BA7FB8" w:rsidRPr="00F60FAE">
                <w:rPr>
                  <w:rFonts w:ascii="Noto Sans" w:hAnsi="Noto Sans" w:cs="Noto Sans"/>
                  <w:sz w:val="18"/>
                  <w:szCs w:val="18"/>
                </w:rPr>
                <w:t>ANEXO XXIII ANEXOS ÁREA REQUIRENTE</w:t>
              </w:r>
              <w:r w:rsidR="00BA7FB8" w:rsidRPr="00F60FAE">
                <w:rPr>
                  <w:rFonts w:ascii="Noto Sans" w:hAnsi="Noto Sans" w:cs="Noto Sans"/>
                  <w:webHidden/>
                  <w:sz w:val="18"/>
                  <w:szCs w:val="18"/>
                </w:rPr>
                <w:tab/>
              </w:r>
            </w:hyperlink>
          </w:p>
        </w:tc>
        <w:tc>
          <w:tcPr>
            <w:tcW w:w="986" w:type="dxa"/>
          </w:tcPr>
          <w:p w14:paraId="4F1BBB2A" w14:textId="2F272EDC" w:rsidR="00BA7FB8" w:rsidRPr="00F60FAE" w:rsidRDefault="006760F6" w:rsidP="00941DDB">
            <w:pPr>
              <w:spacing w:line="360" w:lineRule="auto"/>
              <w:jc w:val="center"/>
              <w:rPr>
                <w:rFonts w:ascii="Noto Sans" w:hAnsi="Noto Sans" w:cs="Noto Sans"/>
                <w:sz w:val="18"/>
                <w:szCs w:val="18"/>
              </w:rPr>
            </w:pPr>
            <w:r w:rsidRPr="00F60FAE">
              <w:rPr>
                <w:rFonts w:ascii="Noto Sans" w:hAnsi="Noto Sans" w:cs="Noto Sans"/>
                <w:sz w:val="18"/>
                <w:szCs w:val="18"/>
              </w:rPr>
              <w:t>115</w:t>
            </w:r>
          </w:p>
        </w:tc>
      </w:tr>
    </w:tbl>
    <w:p w14:paraId="0A7F5353" w14:textId="05C174D8" w:rsidR="008F6777" w:rsidRDefault="008F6777" w:rsidP="003F491F">
      <w:pPr>
        <w:pStyle w:val="TDC2"/>
        <w:tabs>
          <w:tab w:val="right" w:leader="dot" w:pos="9487"/>
        </w:tabs>
        <w:ind w:right="49"/>
        <w:rPr>
          <w:rFonts w:cstheme="minorHAnsi"/>
          <w:bCs/>
          <w:caps/>
          <w:smallCaps w:val="0"/>
        </w:rPr>
      </w:pPr>
    </w:p>
    <w:p w14:paraId="4D9101B5" w14:textId="77777777" w:rsidR="00B02DC1" w:rsidRDefault="00B02DC1" w:rsidP="00B02DC1"/>
    <w:p w14:paraId="1A5B60B9" w14:textId="77777777" w:rsidR="00B02DC1" w:rsidRDefault="00B02DC1" w:rsidP="00B02DC1"/>
    <w:p w14:paraId="007450E4" w14:textId="77777777" w:rsidR="00F60FAE" w:rsidRDefault="00F60FAE" w:rsidP="00B02DC1"/>
    <w:p w14:paraId="094FE385" w14:textId="77777777" w:rsidR="00F60FAE" w:rsidRDefault="00F60FAE" w:rsidP="00B02DC1"/>
    <w:p w14:paraId="58D80AA1" w14:textId="77777777" w:rsidR="00F60FAE" w:rsidRDefault="00F60FAE" w:rsidP="00B02DC1"/>
    <w:p w14:paraId="731CB95C" w14:textId="77777777" w:rsidR="00F60FAE" w:rsidRDefault="00F60FAE" w:rsidP="00B02DC1"/>
    <w:p w14:paraId="2FFFF21D" w14:textId="77777777" w:rsidR="00F60FAE" w:rsidRDefault="00F60FAE" w:rsidP="00B02DC1"/>
    <w:p w14:paraId="08F80766" w14:textId="77777777" w:rsidR="00F60FAE" w:rsidRDefault="00F60FAE" w:rsidP="00B02DC1"/>
    <w:p w14:paraId="2E4084C2" w14:textId="77777777" w:rsidR="00F60FAE" w:rsidRDefault="00F60FAE" w:rsidP="00B02DC1"/>
    <w:p w14:paraId="7C31E2DC" w14:textId="77777777" w:rsidR="00F60FAE" w:rsidRDefault="00F60FAE" w:rsidP="00B02DC1"/>
    <w:p w14:paraId="20D910B4" w14:textId="77777777" w:rsidR="00F60FAE" w:rsidRDefault="00F60FAE" w:rsidP="00B02DC1"/>
    <w:p w14:paraId="426289C1" w14:textId="77777777" w:rsidR="00F60FAE" w:rsidRDefault="00F60FAE" w:rsidP="00B02DC1"/>
    <w:p w14:paraId="594B8C13" w14:textId="77777777" w:rsidR="00F60FAE" w:rsidRDefault="00F60FAE" w:rsidP="00B02DC1"/>
    <w:p w14:paraId="4249A25F" w14:textId="77777777" w:rsidR="00F60FAE" w:rsidRDefault="00F60FAE" w:rsidP="00B02DC1"/>
    <w:p w14:paraId="1DE6FED0" w14:textId="77777777" w:rsidR="00F60FAE" w:rsidRDefault="00F60FAE" w:rsidP="00B02DC1"/>
    <w:p w14:paraId="41CA4568" w14:textId="77777777" w:rsidR="00F60FAE" w:rsidRDefault="00F60FAE" w:rsidP="00B02DC1"/>
    <w:p w14:paraId="07D58A71" w14:textId="77777777" w:rsidR="00F60FAE" w:rsidRDefault="00F60FAE" w:rsidP="00B02DC1"/>
    <w:p w14:paraId="262CB47E" w14:textId="77777777" w:rsidR="00F60FAE" w:rsidRDefault="00F60FAE" w:rsidP="00B02DC1"/>
    <w:p w14:paraId="1C151C65" w14:textId="77777777" w:rsidR="00F60FAE" w:rsidRDefault="00F60FAE" w:rsidP="00B02DC1"/>
    <w:p w14:paraId="70EF0144" w14:textId="77777777" w:rsidR="00F60FAE" w:rsidRDefault="00F60FAE" w:rsidP="00B02DC1"/>
    <w:p w14:paraId="3F9FD9B8" w14:textId="77777777" w:rsidR="00B02DC1" w:rsidRDefault="00B02DC1" w:rsidP="00B02DC1"/>
    <w:p w14:paraId="51AC4A7A" w14:textId="7C44E1B2" w:rsidR="008F6777" w:rsidRPr="00075E1B" w:rsidRDefault="006A5BAC" w:rsidP="009D4BBF">
      <w:pPr>
        <w:pStyle w:val="MMTopic1"/>
        <w:numPr>
          <w:ilvl w:val="0"/>
          <w:numId w:val="0"/>
        </w:numPr>
      </w:pPr>
      <w:bookmarkStart w:id="29" w:name="_Toc203403999"/>
      <w:r w:rsidRPr="00075E1B">
        <w:lastRenderedPageBreak/>
        <w:t>GLOSARIO DE TÉRMINOS</w:t>
      </w:r>
      <w:bookmarkEnd w:id="29"/>
      <w:r w:rsidR="004B7AC5">
        <w:t>.</w:t>
      </w:r>
    </w:p>
    <w:p w14:paraId="59B2146B" w14:textId="77777777" w:rsidR="008F6777" w:rsidRPr="00445349" w:rsidRDefault="008F6777" w:rsidP="003F491F">
      <w:pPr>
        <w:suppressAutoHyphens/>
        <w:ind w:right="49"/>
        <w:jc w:val="center"/>
        <w:rPr>
          <w:rFonts w:ascii="Montserrat" w:eastAsia="Times New Roman" w:hAnsi="Montserrat" w:cs="Arial"/>
          <w:b/>
          <w:bCs/>
          <w:sz w:val="20"/>
          <w:szCs w:val="20"/>
          <w:lang w:val="es-ES" w:eastAsia="ar-SA"/>
        </w:rPr>
      </w:pPr>
    </w:p>
    <w:p w14:paraId="1FC62E81" w14:textId="77777777" w:rsidR="008F6777" w:rsidRPr="00637AE3" w:rsidRDefault="008F6777" w:rsidP="003F491F">
      <w:pPr>
        <w:suppressAutoHyphens/>
        <w:ind w:right="49"/>
        <w:rPr>
          <w:rFonts w:ascii="Noto Sans" w:eastAsia="Calibri" w:hAnsi="Noto Sans" w:cs="Noto Sans"/>
          <w:sz w:val="20"/>
          <w:szCs w:val="20"/>
          <w:lang w:eastAsia="ar-SA"/>
        </w:rPr>
      </w:pPr>
      <w:r w:rsidRPr="00637AE3">
        <w:rPr>
          <w:rFonts w:ascii="Noto Sans" w:eastAsia="Calibri" w:hAnsi="Noto Sans" w:cs="Noto Sans"/>
          <w:sz w:val="20"/>
          <w:szCs w:val="20"/>
          <w:lang w:eastAsia="ar-SA"/>
        </w:rPr>
        <w:t>Para efectos de esta Convocatoria, se entenderá por:</w:t>
      </w:r>
    </w:p>
    <w:p w14:paraId="10F2D858" w14:textId="77777777" w:rsidR="008F6777" w:rsidRPr="00445349" w:rsidRDefault="008F6777" w:rsidP="003F491F">
      <w:pPr>
        <w:tabs>
          <w:tab w:val="left" w:pos="-142"/>
          <w:tab w:val="left" w:pos="10398"/>
          <w:tab w:val="left" w:pos="11064"/>
          <w:tab w:val="left" w:pos="11784"/>
          <w:tab w:val="left" w:pos="12504"/>
          <w:tab w:val="left" w:pos="13224"/>
          <w:tab w:val="left" w:pos="13944"/>
          <w:tab w:val="left" w:pos="14664"/>
          <w:tab w:val="left" w:pos="15384"/>
        </w:tabs>
        <w:overflowPunct w:val="0"/>
        <w:autoSpaceDE w:val="0"/>
        <w:ind w:right="-234"/>
        <w:jc w:val="both"/>
        <w:textAlignment w:val="baseline"/>
        <w:rPr>
          <w:rFonts w:ascii="Montserrat" w:eastAsia="Times New Roman" w:hAnsi="Montserrat" w:cs="Arial"/>
          <w:b/>
          <w:sz w:val="20"/>
          <w:szCs w:val="20"/>
          <w:lang w:val="es-ES" w:eastAsia="ar-SA"/>
        </w:rPr>
      </w:pPr>
    </w:p>
    <w:p w14:paraId="4F625467" w14:textId="1ED73352" w:rsidR="00D26C7A" w:rsidRPr="00637AE3" w:rsidRDefault="00E51CBE" w:rsidP="007912E0">
      <w:pPr>
        <w:pStyle w:val="Prrafodelista"/>
        <w:numPr>
          <w:ilvl w:val="0"/>
          <w:numId w:val="34"/>
        </w:numPr>
        <w:suppressAutoHyphens/>
        <w:ind w:left="491" w:right="-234" w:hanging="491"/>
        <w:jc w:val="both"/>
        <w:rPr>
          <w:rFonts w:ascii="Noto Sans" w:eastAsia="Calibri" w:hAnsi="Noto Sans" w:cs="Noto Sans"/>
          <w:sz w:val="20"/>
          <w:szCs w:val="20"/>
          <w:lang w:val="es-MX" w:eastAsia="ar-SA"/>
        </w:rPr>
      </w:pPr>
      <w:r w:rsidRPr="00637AE3">
        <w:rPr>
          <w:rFonts w:ascii="Noto Sans" w:hAnsi="Noto Sans" w:cs="Noto Sans"/>
          <w:b/>
          <w:bCs/>
          <w:sz w:val="20"/>
          <w:szCs w:val="20"/>
          <w:lang w:val="es-ES_tradnl" w:eastAsia="ar-SA"/>
        </w:rPr>
        <w:t>Administrador del Contrato:</w:t>
      </w:r>
      <w:r w:rsidRPr="00D26C7A">
        <w:rPr>
          <w:rFonts w:ascii="Montserrat" w:eastAsia="Calibri" w:hAnsi="Montserrat" w:cstheme="minorHAnsi"/>
          <w:b/>
          <w:noProof/>
          <w:sz w:val="20"/>
          <w:szCs w:val="20"/>
        </w:rPr>
        <w:t xml:space="preserve"> </w:t>
      </w:r>
      <w:r w:rsidR="003B5617" w:rsidRPr="00637AE3">
        <w:rPr>
          <w:rFonts w:ascii="Noto Sans" w:eastAsia="Calibri" w:hAnsi="Noto Sans" w:cs="Noto Sans"/>
          <w:sz w:val="20"/>
          <w:szCs w:val="20"/>
          <w:lang w:val="es-MX" w:eastAsia="ar-SA"/>
        </w:rPr>
        <w:t>La persona</w:t>
      </w:r>
      <w:r w:rsidR="003B5617" w:rsidRPr="00D26C7A">
        <w:rPr>
          <w:rFonts w:ascii="Montserrat" w:eastAsia="Calibri" w:hAnsi="Montserrat" w:cstheme="minorHAnsi"/>
          <w:iCs/>
          <w:noProof/>
          <w:sz w:val="20"/>
          <w:szCs w:val="20"/>
        </w:rPr>
        <w:t xml:space="preserve"> </w:t>
      </w:r>
      <w:r w:rsidR="003B5617" w:rsidRPr="00637AE3">
        <w:rPr>
          <w:rFonts w:ascii="Noto Sans" w:eastAsia="Calibri" w:hAnsi="Noto Sans" w:cs="Noto Sans"/>
          <w:sz w:val="20"/>
          <w:szCs w:val="20"/>
          <w:lang w:val="es-MX" w:eastAsia="ar-SA"/>
        </w:rPr>
        <w:t>servidora pública en quien recae la responsabilidad de dar seguimiento y verificar el cumplimiento de las obligaciones del proveedor establecidas en el contrato, así como determinar la aplicación y cálculo de penas convencionales y deductivas y, en su caso, solicitar al área competente, la rescisión del contrato, aportando los elementos conducentes de conformidad con el art</w:t>
      </w:r>
      <w:r w:rsidR="00A355CB">
        <w:rPr>
          <w:rFonts w:ascii="Noto Sans" w:eastAsia="Calibri" w:hAnsi="Noto Sans" w:cs="Noto Sans"/>
          <w:sz w:val="20"/>
          <w:szCs w:val="20"/>
          <w:lang w:val="es-MX" w:eastAsia="ar-SA"/>
        </w:rPr>
        <w:t>í</w:t>
      </w:r>
      <w:r w:rsidR="003B5617" w:rsidRPr="00637AE3">
        <w:rPr>
          <w:rFonts w:ascii="Noto Sans" w:eastAsia="Calibri" w:hAnsi="Noto Sans" w:cs="Noto Sans"/>
          <w:sz w:val="20"/>
          <w:szCs w:val="20"/>
          <w:lang w:val="es-MX" w:eastAsia="ar-SA"/>
        </w:rPr>
        <w:t>culo 2, fracción I</w:t>
      </w:r>
      <w:r w:rsidR="00A355CB">
        <w:rPr>
          <w:rFonts w:ascii="Noto Sans" w:eastAsia="Calibri" w:hAnsi="Noto Sans" w:cs="Noto Sans"/>
          <w:sz w:val="20"/>
          <w:szCs w:val="20"/>
          <w:lang w:val="es-MX" w:eastAsia="ar-SA"/>
        </w:rPr>
        <w:t>V</w:t>
      </w:r>
      <w:r w:rsidR="003B5617" w:rsidRPr="00637AE3">
        <w:rPr>
          <w:rFonts w:ascii="Noto Sans" w:eastAsia="Calibri" w:hAnsi="Noto Sans" w:cs="Noto Sans"/>
          <w:sz w:val="20"/>
          <w:szCs w:val="20"/>
          <w:lang w:val="es-MX" w:eastAsia="ar-SA"/>
        </w:rPr>
        <w:t xml:space="preserve"> del </w:t>
      </w:r>
      <w:r w:rsidR="00D26C7A" w:rsidRPr="00637AE3">
        <w:rPr>
          <w:rFonts w:ascii="Noto Sans" w:eastAsia="Calibri" w:hAnsi="Noto Sans" w:cs="Noto Sans"/>
          <w:sz w:val="20"/>
          <w:szCs w:val="20"/>
          <w:lang w:val="es-MX" w:eastAsia="ar-SA"/>
        </w:rPr>
        <w:t>RLAASSP.</w:t>
      </w:r>
    </w:p>
    <w:p w14:paraId="0A4CC23F" w14:textId="77777777" w:rsidR="003B5617" w:rsidRPr="00637AE3" w:rsidRDefault="003B5617" w:rsidP="001E29EF">
      <w:pPr>
        <w:pStyle w:val="Prrafodelista"/>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91" w:right="-234"/>
        <w:jc w:val="both"/>
        <w:textAlignment w:val="baseline"/>
        <w:rPr>
          <w:rFonts w:ascii="Noto Sans" w:eastAsia="Calibri" w:hAnsi="Noto Sans" w:cs="Noto Sans"/>
          <w:sz w:val="20"/>
          <w:szCs w:val="20"/>
          <w:lang w:val="es-MX" w:eastAsia="ar-SA"/>
        </w:rPr>
      </w:pPr>
    </w:p>
    <w:p w14:paraId="3DC4A1A9" w14:textId="46058AD5" w:rsidR="003B5617" w:rsidRPr="00637AE3" w:rsidRDefault="003B5617" w:rsidP="001E29EF">
      <w:pPr>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91" w:right="-234"/>
        <w:jc w:val="both"/>
        <w:textAlignment w:val="baseline"/>
        <w:rPr>
          <w:rFonts w:ascii="Noto Sans" w:eastAsia="Calibri" w:hAnsi="Noto Sans" w:cs="Noto Sans"/>
          <w:sz w:val="20"/>
          <w:szCs w:val="20"/>
          <w:lang w:eastAsia="ar-SA"/>
        </w:rPr>
      </w:pPr>
      <w:r w:rsidRPr="00637AE3">
        <w:rPr>
          <w:rFonts w:ascii="Noto Sans" w:eastAsia="Calibri" w:hAnsi="Noto Sans" w:cs="Noto Sans"/>
          <w:sz w:val="20"/>
          <w:szCs w:val="20"/>
          <w:lang w:eastAsia="ar-SA"/>
        </w:rPr>
        <w:t xml:space="preserve">Para </w:t>
      </w:r>
      <w:r w:rsidR="00634D56" w:rsidRPr="00637AE3">
        <w:rPr>
          <w:rFonts w:ascii="Noto Sans" w:eastAsia="Calibri" w:hAnsi="Noto Sans" w:cs="Noto Sans"/>
          <w:sz w:val="20"/>
          <w:szCs w:val="20"/>
          <w:lang w:eastAsia="ar-SA"/>
        </w:rPr>
        <w:t>esta contratación</w:t>
      </w:r>
      <w:r w:rsidRPr="00637AE3">
        <w:rPr>
          <w:rFonts w:ascii="Noto Sans" w:eastAsia="Calibri" w:hAnsi="Noto Sans" w:cs="Noto Sans"/>
          <w:sz w:val="20"/>
          <w:szCs w:val="20"/>
          <w:lang w:eastAsia="ar-SA"/>
        </w:rPr>
        <w:t>, será el</w:t>
      </w:r>
      <w:r w:rsidR="009E52C5" w:rsidRPr="00637AE3">
        <w:rPr>
          <w:rFonts w:ascii="Noto Sans" w:eastAsia="Calibri" w:hAnsi="Noto Sans" w:cs="Noto Sans"/>
          <w:sz w:val="20"/>
          <w:szCs w:val="20"/>
          <w:lang w:eastAsia="ar-SA"/>
        </w:rPr>
        <w:t xml:space="preserve"> Titular de la </w:t>
      </w:r>
      <w:r w:rsidR="007C1D6D" w:rsidRPr="00637AE3">
        <w:rPr>
          <w:rFonts w:ascii="Noto Sans" w:eastAsia="Calibri" w:hAnsi="Noto Sans" w:cs="Noto Sans"/>
          <w:b/>
          <w:sz w:val="20"/>
          <w:szCs w:val="20"/>
          <w:lang w:eastAsia="ar-SA"/>
        </w:rPr>
        <w:t xml:space="preserve">Coordinación </w:t>
      </w:r>
      <w:r w:rsidR="000530E6" w:rsidRPr="00637AE3">
        <w:rPr>
          <w:rFonts w:ascii="Noto Sans" w:eastAsia="Calibri" w:hAnsi="Noto Sans" w:cs="Noto Sans"/>
          <w:b/>
          <w:sz w:val="20"/>
          <w:szCs w:val="20"/>
          <w:lang w:eastAsia="ar-SA"/>
        </w:rPr>
        <w:t>de Informatica</w:t>
      </w:r>
      <w:r w:rsidR="00C17E50" w:rsidRPr="00637AE3">
        <w:rPr>
          <w:rFonts w:ascii="Noto Sans" w:eastAsia="Calibri" w:hAnsi="Noto Sans" w:cs="Noto Sans"/>
          <w:sz w:val="20"/>
          <w:szCs w:val="20"/>
          <w:lang w:eastAsia="ar-SA"/>
        </w:rPr>
        <w:t>.</w:t>
      </w:r>
      <w:r w:rsidRPr="00637AE3">
        <w:rPr>
          <w:rFonts w:ascii="Noto Sans" w:eastAsia="Calibri" w:hAnsi="Noto Sans" w:cs="Noto Sans"/>
          <w:sz w:val="20"/>
          <w:szCs w:val="20"/>
          <w:lang w:eastAsia="ar-SA"/>
        </w:rPr>
        <w:t xml:space="preserve"> </w:t>
      </w:r>
    </w:p>
    <w:p w14:paraId="3B7AA1C4" w14:textId="77777777" w:rsidR="003B5617" w:rsidRPr="00637AE3" w:rsidRDefault="003B5617" w:rsidP="001E29EF">
      <w:pPr>
        <w:tabs>
          <w:tab w:val="left" w:pos="1077"/>
          <w:tab w:val="left" w:pos="11064"/>
          <w:tab w:val="left" w:pos="11784"/>
          <w:tab w:val="left" w:pos="12504"/>
          <w:tab w:val="left" w:pos="13224"/>
          <w:tab w:val="left" w:pos="13944"/>
          <w:tab w:val="left" w:pos="14664"/>
          <w:tab w:val="left" w:pos="15384"/>
        </w:tabs>
        <w:suppressAutoHyphens/>
        <w:overflowPunct w:val="0"/>
        <w:autoSpaceDE w:val="0"/>
        <w:ind w:left="491" w:right="-234"/>
        <w:jc w:val="both"/>
        <w:textAlignment w:val="baseline"/>
        <w:rPr>
          <w:rFonts w:ascii="Noto Sans" w:eastAsia="Calibri" w:hAnsi="Noto Sans" w:cs="Noto Sans"/>
          <w:sz w:val="20"/>
          <w:szCs w:val="20"/>
          <w:lang w:eastAsia="ar-SA"/>
        </w:rPr>
      </w:pPr>
    </w:p>
    <w:p w14:paraId="6A9CC015" w14:textId="77777777" w:rsidR="009E0989" w:rsidRPr="00637AE3" w:rsidRDefault="00112E86" w:rsidP="007912E0">
      <w:pPr>
        <w:pStyle w:val="Prrafodelista"/>
        <w:numPr>
          <w:ilvl w:val="0"/>
          <w:numId w:val="34"/>
        </w:numPr>
        <w:suppressAutoHyphens/>
        <w:ind w:left="491" w:right="-234" w:hanging="491"/>
        <w:jc w:val="both"/>
        <w:rPr>
          <w:rFonts w:ascii="Noto Sans" w:eastAsia="Calibri" w:hAnsi="Noto Sans" w:cs="Noto Sans"/>
          <w:sz w:val="20"/>
          <w:szCs w:val="20"/>
          <w:lang w:val="es-MX" w:eastAsia="ar-SA"/>
        </w:rPr>
      </w:pPr>
      <w:r w:rsidRPr="00637AE3">
        <w:rPr>
          <w:rFonts w:ascii="Noto Sans" w:eastAsia="Calibri" w:hAnsi="Noto Sans" w:cs="Noto Sans"/>
          <w:b/>
          <w:sz w:val="20"/>
          <w:szCs w:val="20"/>
          <w:lang w:val="es-MX" w:eastAsia="ar-SA"/>
        </w:rPr>
        <w:t>Área Contratante:</w:t>
      </w:r>
      <w:r w:rsidRPr="00637AE3">
        <w:rPr>
          <w:rFonts w:ascii="Noto Sans" w:eastAsia="Calibri" w:hAnsi="Noto Sans" w:cs="Noto Sans"/>
          <w:sz w:val="20"/>
          <w:szCs w:val="20"/>
          <w:lang w:val="es-MX" w:eastAsia="ar-SA"/>
        </w:rPr>
        <w:t xml:space="preserve"> La facultada en la dependencia o entidad para realizar procedimientos de contratación a efecto de contratar la prestación de</w:t>
      </w:r>
      <w:r w:rsidR="00791B5B" w:rsidRPr="00637AE3">
        <w:rPr>
          <w:rFonts w:ascii="Noto Sans" w:eastAsia="Calibri" w:hAnsi="Noto Sans" w:cs="Noto Sans"/>
          <w:sz w:val="20"/>
          <w:szCs w:val="20"/>
          <w:lang w:val="es-MX" w:eastAsia="ar-SA"/>
        </w:rPr>
        <w:t>l servicio que requiere el IMSS, por lo que para este procedimiento se define como área co</w:t>
      </w:r>
      <w:r w:rsidR="00D26C7A" w:rsidRPr="00637AE3">
        <w:rPr>
          <w:rFonts w:ascii="Noto Sans" w:eastAsia="Calibri" w:hAnsi="Noto Sans" w:cs="Noto Sans"/>
          <w:sz w:val="20"/>
          <w:szCs w:val="20"/>
          <w:lang w:val="es-MX" w:eastAsia="ar-SA"/>
        </w:rPr>
        <w:t>n</w:t>
      </w:r>
      <w:r w:rsidR="00791B5B" w:rsidRPr="00637AE3">
        <w:rPr>
          <w:rFonts w:ascii="Noto Sans" w:eastAsia="Calibri" w:hAnsi="Noto Sans" w:cs="Noto Sans"/>
          <w:sz w:val="20"/>
          <w:szCs w:val="20"/>
          <w:lang w:val="es-MX" w:eastAsia="ar-SA"/>
        </w:rPr>
        <w:t>tratante a la</w:t>
      </w:r>
      <w:r w:rsidR="00C17E50" w:rsidRPr="00637AE3">
        <w:rPr>
          <w:rFonts w:ascii="Noto Sans" w:eastAsia="Calibri" w:hAnsi="Noto Sans" w:cs="Noto Sans"/>
          <w:sz w:val="20"/>
          <w:szCs w:val="20"/>
          <w:lang w:val="es-MX" w:eastAsia="ar-SA"/>
        </w:rPr>
        <w:t xml:space="preserve"> Oficina de Adquisición de Bienes y Contratación de Servicios.</w:t>
      </w:r>
    </w:p>
    <w:p w14:paraId="1A81C457" w14:textId="77777777" w:rsidR="009E0989" w:rsidRPr="00637AE3" w:rsidRDefault="009E0989" w:rsidP="001E29EF">
      <w:pPr>
        <w:pStyle w:val="Prrafodelista"/>
        <w:ind w:left="491" w:right="-234"/>
        <w:rPr>
          <w:rFonts w:ascii="Noto Sans" w:eastAsia="Calibri" w:hAnsi="Noto Sans" w:cs="Noto Sans"/>
          <w:sz w:val="20"/>
          <w:szCs w:val="20"/>
          <w:lang w:val="es-MX" w:eastAsia="ar-SA"/>
        </w:rPr>
      </w:pPr>
    </w:p>
    <w:p w14:paraId="7F5607DB" w14:textId="7317619F" w:rsidR="00C25238" w:rsidRPr="00637AE3" w:rsidRDefault="00112E86" w:rsidP="007912E0">
      <w:pPr>
        <w:pStyle w:val="Prrafodelista"/>
        <w:numPr>
          <w:ilvl w:val="0"/>
          <w:numId w:val="34"/>
        </w:numPr>
        <w:suppressAutoHyphens/>
        <w:ind w:left="491" w:right="-234" w:hanging="491"/>
        <w:jc w:val="both"/>
        <w:rPr>
          <w:rFonts w:ascii="Noto Sans" w:eastAsia="Calibri" w:hAnsi="Noto Sans" w:cs="Noto Sans"/>
          <w:sz w:val="20"/>
          <w:szCs w:val="20"/>
          <w:lang w:val="es-MX" w:eastAsia="ar-SA"/>
        </w:rPr>
      </w:pPr>
      <w:r w:rsidRPr="00637AE3">
        <w:rPr>
          <w:rFonts w:ascii="Noto Sans" w:eastAsia="Calibri" w:hAnsi="Noto Sans" w:cs="Noto Sans"/>
          <w:b/>
          <w:sz w:val="20"/>
          <w:szCs w:val="20"/>
          <w:lang w:val="es-MX" w:eastAsia="ar-SA"/>
        </w:rPr>
        <w:t>Área Requirente</w:t>
      </w:r>
      <w:r w:rsidRPr="00637AE3">
        <w:rPr>
          <w:rFonts w:ascii="Noto Sans" w:eastAsia="Calibri" w:hAnsi="Noto Sans" w:cs="Noto Sans"/>
          <w:sz w:val="20"/>
          <w:szCs w:val="20"/>
          <w:lang w:val="es-MX" w:eastAsia="ar-SA"/>
        </w:rPr>
        <w:t>:</w:t>
      </w:r>
      <w:r w:rsidR="00DB3558" w:rsidRPr="00637AE3">
        <w:rPr>
          <w:rFonts w:ascii="Noto Sans" w:eastAsia="Calibri" w:hAnsi="Noto Sans" w:cs="Noto Sans"/>
          <w:sz w:val="20"/>
          <w:szCs w:val="20"/>
          <w:lang w:val="es-MX" w:eastAsia="ar-SA"/>
        </w:rPr>
        <w:t xml:space="preserve"> </w:t>
      </w:r>
      <w:r w:rsidR="009E0989" w:rsidRPr="00637AE3">
        <w:rPr>
          <w:rFonts w:ascii="Noto Sans" w:eastAsia="Calibri" w:hAnsi="Noto Sans" w:cs="Noto Sans"/>
          <w:sz w:val="20"/>
          <w:szCs w:val="20"/>
          <w:lang w:val="es-MX" w:eastAsia="ar-SA"/>
        </w:rPr>
        <w:t>L</w:t>
      </w:r>
      <w:r w:rsidR="00634D56" w:rsidRPr="00637AE3">
        <w:rPr>
          <w:rFonts w:ascii="Noto Sans" w:eastAsia="Calibri" w:hAnsi="Noto Sans" w:cs="Noto Sans"/>
          <w:sz w:val="20"/>
          <w:szCs w:val="20"/>
          <w:lang w:val="es-MX" w:eastAsia="ar-SA"/>
        </w:rPr>
        <w:t xml:space="preserve">a </w:t>
      </w:r>
      <w:r w:rsidR="000530E6" w:rsidRPr="00637AE3">
        <w:rPr>
          <w:rFonts w:ascii="Noto Sans" w:eastAsia="Calibri" w:hAnsi="Noto Sans" w:cs="Noto Sans"/>
          <w:sz w:val="20"/>
          <w:szCs w:val="20"/>
          <w:lang w:val="es-MX" w:eastAsia="ar-SA"/>
        </w:rPr>
        <w:t>Coordinación de Informática de a OOAD Guanajuato</w:t>
      </w:r>
      <w:r w:rsidR="00634D56" w:rsidRPr="00637AE3">
        <w:rPr>
          <w:rFonts w:ascii="Noto Sans" w:eastAsia="Calibri" w:hAnsi="Noto Sans" w:cs="Noto Sans"/>
          <w:sz w:val="20"/>
          <w:szCs w:val="20"/>
          <w:lang w:val="es-MX" w:eastAsia="ar-SA"/>
        </w:rPr>
        <w:t>,</w:t>
      </w:r>
      <w:r w:rsidR="00D26C7A" w:rsidRPr="00637AE3">
        <w:rPr>
          <w:rFonts w:ascii="Noto Sans" w:eastAsia="Calibri" w:hAnsi="Noto Sans" w:cs="Noto Sans"/>
          <w:sz w:val="20"/>
          <w:szCs w:val="20"/>
          <w:lang w:val="es-MX" w:eastAsia="ar-SA"/>
        </w:rPr>
        <w:t xml:space="preserve"> e</w:t>
      </w:r>
      <w:r w:rsidR="009E0989" w:rsidRPr="00637AE3">
        <w:rPr>
          <w:rFonts w:ascii="Noto Sans" w:eastAsia="Calibri" w:hAnsi="Noto Sans" w:cs="Noto Sans"/>
          <w:sz w:val="20"/>
          <w:szCs w:val="20"/>
          <w:lang w:val="es-MX" w:eastAsia="ar-SA"/>
        </w:rPr>
        <w:t xml:space="preserve">n los términos de lo establecido en la </w:t>
      </w:r>
      <w:r w:rsidR="00463E60" w:rsidRPr="00637AE3">
        <w:rPr>
          <w:rFonts w:ascii="Noto Sans" w:eastAsia="Calibri" w:hAnsi="Noto Sans" w:cs="Noto Sans"/>
          <w:sz w:val="20"/>
          <w:szCs w:val="20"/>
          <w:lang w:val="es-MX" w:eastAsia="ar-SA"/>
        </w:rPr>
        <w:t>f</w:t>
      </w:r>
      <w:r w:rsidR="009E0989" w:rsidRPr="00637AE3">
        <w:rPr>
          <w:rFonts w:ascii="Noto Sans" w:eastAsia="Calibri" w:hAnsi="Noto Sans" w:cs="Noto Sans"/>
          <w:sz w:val="20"/>
          <w:szCs w:val="20"/>
          <w:lang w:val="es-MX" w:eastAsia="ar-SA"/>
        </w:rPr>
        <w:t>racción II del artículo 2 del R</w:t>
      </w:r>
      <w:r w:rsidR="00E32705" w:rsidRPr="00637AE3">
        <w:rPr>
          <w:rFonts w:ascii="Noto Sans" w:eastAsia="Calibri" w:hAnsi="Noto Sans" w:cs="Noto Sans"/>
          <w:sz w:val="20"/>
          <w:szCs w:val="20"/>
          <w:lang w:val="es-MX" w:eastAsia="ar-SA"/>
        </w:rPr>
        <w:t>LAASSP</w:t>
      </w:r>
      <w:r w:rsidR="009E0989" w:rsidRPr="00637AE3">
        <w:rPr>
          <w:rFonts w:ascii="Noto Sans" w:eastAsia="Calibri" w:hAnsi="Noto Sans" w:cs="Noto Sans"/>
          <w:sz w:val="20"/>
          <w:szCs w:val="20"/>
          <w:lang w:val="es-MX" w:eastAsia="ar-SA"/>
        </w:rPr>
        <w:t>.</w:t>
      </w:r>
    </w:p>
    <w:p w14:paraId="22785CFD" w14:textId="77777777" w:rsidR="00A1534C" w:rsidRPr="00C25238" w:rsidRDefault="00A1534C" w:rsidP="001E29EF">
      <w:pPr>
        <w:pStyle w:val="Prrafodelista"/>
        <w:ind w:left="1199"/>
        <w:rPr>
          <w:rFonts w:ascii="Montserrat" w:hAnsi="Montserrat"/>
          <w:sz w:val="20"/>
          <w:szCs w:val="20"/>
        </w:rPr>
      </w:pPr>
    </w:p>
    <w:p w14:paraId="7E941645" w14:textId="7E216E72" w:rsidR="00D26C7A" w:rsidRPr="00637AE3" w:rsidRDefault="00112E86" w:rsidP="007912E0">
      <w:pPr>
        <w:pStyle w:val="Prrafodelista"/>
        <w:numPr>
          <w:ilvl w:val="0"/>
          <w:numId w:val="34"/>
        </w:numPr>
        <w:suppressAutoHyphens/>
        <w:ind w:left="491" w:right="-234" w:hanging="491"/>
        <w:jc w:val="both"/>
        <w:rPr>
          <w:rFonts w:ascii="Noto Sans" w:eastAsia="Calibri" w:hAnsi="Noto Sans" w:cs="Noto Sans"/>
          <w:sz w:val="20"/>
          <w:szCs w:val="20"/>
          <w:lang w:val="es-MX" w:eastAsia="ar-SA"/>
        </w:rPr>
      </w:pPr>
      <w:r w:rsidRPr="00637AE3">
        <w:rPr>
          <w:rFonts w:ascii="Noto Sans" w:eastAsia="Calibri" w:hAnsi="Noto Sans" w:cs="Noto Sans"/>
          <w:b/>
          <w:sz w:val="20"/>
          <w:szCs w:val="20"/>
          <w:lang w:val="es-MX" w:eastAsia="ar-SA"/>
        </w:rPr>
        <w:t>Área Técnica</w:t>
      </w:r>
      <w:r w:rsidRPr="00637AE3">
        <w:rPr>
          <w:rFonts w:ascii="Noto Sans" w:eastAsia="Calibri" w:hAnsi="Noto Sans" w:cs="Noto Sans"/>
          <w:sz w:val="20"/>
          <w:szCs w:val="20"/>
          <w:lang w:val="es-MX" w:eastAsia="ar-SA"/>
        </w:rPr>
        <w:t xml:space="preserve">: </w:t>
      </w:r>
      <w:r w:rsidR="00C25238" w:rsidRPr="00637AE3">
        <w:rPr>
          <w:rFonts w:ascii="Noto Sans" w:eastAsia="Calibri" w:hAnsi="Noto Sans" w:cs="Noto Sans"/>
          <w:sz w:val="20"/>
          <w:szCs w:val="20"/>
          <w:lang w:val="es-MX" w:eastAsia="ar-SA"/>
        </w:rPr>
        <w:t>La que en la dependencia o entidad elabora las especificaciones tecnicas que se deberán incluir en el procedimiento de contratación, evalúa la proposición técnica y es responsable de apoyar al área contratante a responder en la junta de aclaraciones, en su ámbito de competencia, las solicitudes de aclaración que sobre estos aspectos realicen los licitantes, en términos de lo establecido en la fracción III del artículo 2 del RLAASSP.</w:t>
      </w:r>
      <w:r w:rsidR="00B55353" w:rsidRPr="00637AE3">
        <w:rPr>
          <w:rFonts w:ascii="Noto Sans" w:eastAsia="Calibri" w:hAnsi="Noto Sans" w:cs="Noto Sans"/>
          <w:sz w:val="20"/>
          <w:szCs w:val="20"/>
          <w:lang w:val="es-MX" w:eastAsia="ar-SA"/>
        </w:rPr>
        <w:t xml:space="preserve"> </w:t>
      </w:r>
      <w:r w:rsidR="00C25238" w:rsidRPr="00637AE3">
        <w:rPr>
          <w:rFonts w:ascii="Noto Sans" w:eastAsia="Calibri" w:hAnsi="Noto Sans" w:cs="Noto Sans"/>
          <w:sz w:val="20"/>
          <w:szCs w:val="20"/>
          <w:lang w:val="es-MX" w:eastAsia="ar-SA"/>
        </w:rPr>
        <w:t xml:space="preserve">Para la evaluación </w:t>
      </w:r>
      <w:proofErr w:type="gramStart"/>
      <w:r w:rsidR="00C25238" w:rsidRPr="00637AE3">
        <w:rPr>
          <w:rFonts w:ascii="Noto Sans" w:eastAsia="Calibri" w:hAnsi="Noto Sans" w:cs="Noto Sans"/>
          <w:sz w:val="20"/>
          <w:szCs w:val="20"/>
          <w:lang w:val="es-MX" w:eastAsia="ar-SA"/>
        </w:rPr>
        <w:t>técnico</w:t>
      </w:r>
      <w:proofErr w:type="gramEnd"/>
      <w:r w:rsidR="00C25238" w:rsidRPr="00637AE3">
        <w:rPr>
          <w:rFonts w:ascii="Noto Sans" w:eastAsia="Calibri" w:hAnsi="Noto Sans" w:cs="Noto Sans"/>
          <w:sz w:val="20"/>
          <w:szCs w:val="20"/>
          <w:lang w:val="es-MX" w:eastAsia="ar-SA"/>
        </w:rPr>
        <w:t xml:space="preserve"> será el personal designado por la </w:t>
      </w:r>
      <w:r w:rsidR="00A355CB">
        <w:rPr>
          <w:rFonts w:ascii="Noto Sans" w:eastAsia="Calibri" w:hAnsi="Noto Sans" w:cs="Noto Sans"/>
          <w:sz w:val="20"/>
          <w:szCs w:val="20"/>
          <w:lang w:val="es-MX" w:eastAsia="ar-SA"/>
        </w:rPr>
        <w:t>Coordinación de Informática</w:t>
      </w:r>
      <w:r w:rsidR="00B55353" w:rsidRPr="00637AE3">
        <w:rPr>
          <w:rFonts w:ascii="Noto Sans" w:eastAsia="Calibri" w:hAnsi="Noto Sans" w:cs="Noto Sans"/>
          <w:sz w:val="20"/>
          <w:szCs w:val="20"/>
          <w:lang w:val="es-MX" w:eastAsia="ar-SA"/>
        </w:rPr>
        <w:t>.</w:t>
      </w:r>
    </w:p>
    <w:p w14:paraId="12275665" w14:textId="77777777" w:rsidR="00F760F6" w:rsidRPr="00637AE3" w:rsidRDefault="00F760F6" w:rsidP="00F760F6">
      <w:pPr>
        <w:pStyle w:val="Prrafodelista"/>
        <w:rPr>
          <w:rFonts w:ascii="Noto Sans" w:eastAsia="Calibri" w:hAnsi="Noto Sans" w:cs="Noto Sans"/>
          <w:sz w:val="20"/>
          <w:szCs w:val="20"/>
          <w:lang w:val="es-MX" w:eastAsia="ar-SA"/>
        </w:rPr>
      </w:pPr>
    </w:p>
    <w:p w14:paraId="317E23C5" w14:textId="77777777" w:rsidR="004E3893" w:rsidRPr="00637AE3" w:rsidRDefault="00112E86" w:rsidP="007912E0">
      <w:pPr>
        <w:pStyle w:val="Prrafodelista"/>
        <w:numPr>
          <w:ilvl w:val="0"/>
          <w:numId w:val="34"/>
        </w:numPr>
        <w:suppressAutoHyphens/>
        <w:ind w:left="491" w:right="-234" w:hanging="491"/>
        <w:jc w:val="both"/>
        <w:rPr>
          <w:rFonts w:ascii="Noto Sans" w:eastAsia="Calibri" w:hAnsi="Noto Sans" w:cs="Noto Sans"/>
          <w:sz w:val="20"/>
          <w:szCs w:val="20"/>
          <w:lang w:val="es-MX" w:eastAsia="ar-SA"/>
        </w:rPr>
      </w:pPr>
      <w:r w:rsidRPr="00637AE3">
        <w:rPr>
          <w:rFonts w:ascii="Noto Sans" w:eastAsia="Calibri" w:hAnsi="Noto Sans" w:cs="Noto Sans"/>
          <w:b/>
          <w:sz w:val="20"/>
          <w:szCs w:val="20"/>
          <w:lang w:val="es-MX" w:eastAsia="ar-SA"/>
        </w:rPr>
        <w:t>Compra</w:t>
      </w:r>
      <w:r w:rsidR="004E3893" w:rsidRPr="00637AE3">
        <w:rPr>
          <w:rFonts w:ascii="Noto Sans" w:eastAsia="Calibri" w:hAnsi="Noto Sans" w:cs="Noto Sans"/>
          <w:b/>
          <w:sz w:val="20"/>
          <w:szCs w:val="20"/>
          <w:lang w:val="es-MX" w:eastAsia="ar-SA"/>
        </w:rPr>
        <w:t>s MX</w:t>
      </w:r>
      <w:r w:rsidRPr="00637AE3">
        <w:rPr>
          <w:rFonts w:ascii="Noto Sans" w:eastAsia="Calibri" w:hAnsi="Noto Sans" w:cs="Noto Sans"/>
          <w:b/>
          <w:sz w:val="20"/>
          <w:szCs w:val="20"/>
          <w:lang w:val="es-MX" w:eastAsia="ar-SA"/>
        </w:rPr>
        <w:t>:</w:t>
      </w:r>
      <w:r w:rsidRPr="00637AE3">
        <w:rPr>
          <w:rFonts w:ascii="Noto Sans" w:eastAsia="Calibri" w:hAnsi="Noto Sans" w:cs="Noto Sans"/>
          <w:sz w:val="20"/>
          <w:szCs w:val="20"/>
          <w:lang w:val="es-MX" w:eastAsia="ar-SA"/>
        </w:rPr>
        <w:t xml:space="preserve"> Sistema Electrónico de Información Pública Gubernamental, administrado por la </w:t>
      </w:r>
      <w:r w:rsidR="00831537" w:rsidRPr="00637AE3">
        <w:rPr>
          <w:rFonts w:ascii="Noto Sans" w:eastAsia="Calibri" w:hAnsi="Noto Sans" w:cs="Noto Sans"/>
          <w:sz w:val="20"/>
          <w:szCs w:val="20"/>
          <w:lang w:val="es-MX" w:eastAsia="ar-SA"/>
        </w:rPr>
        <w:t>SHCP</w:t>
      </w:r>
      <w:r w:rsidRPr="00637AE3">
        <w:rPr>
          <w:rFonts w:ascii="Noto Sans" w:eastAsia="Calibri" w:hAnsi="Noto Sans" w:cs="Noto Sans"/>
          <w:sz w:val="20"/>
          <w:szCs w:val="20"/>
          <w:lang w:val="es-MX" w:eastAsia="ar-SA"/>
        </w:rPr>
        <w:t>, con dirección electrónica en Internet:</w:t>
      </w:r>
      <w:r w:rsidR="00920B2F" w:rsidRPr="00637AE3">
        <w:rPr>
          <w:rFonts w:ascii="Noto Sans" w:eastAsia="Calibri" w:hAnsi="Noto Sans" w:cs="Noto Sans"/>
          <w:sz w:val="20"/>
          <w:szCs w:val="20"/>
          <w:lang w:val="es-MX" w:eastAsia="ar-SA"/>
        </w:rPr>
        <w:t xml:space="preserve"> </w:t>
      </w:r>
    </w:p>
    <w:p w14:paraId="5C224976" w14:textId="0F3987D8" w:rsidR="004E3893" w:rsidRPr="00637AE3" w:rsidRDefault="007F6617" w:rsidP="004E3893">
      <w:pPr>
        <w:ind w:firstLine="491"/>
        <w:rPr>
          <w:rFonts w:ascii="Noto Sans" w:eastAsia="Calibri" w:hAnsi="Noto Sans" w:cs="Noto Sans"/>
          <w:sz w:val="20"/>
          <w:szCs w:val="20"/>
          <w:lang w:eastAsia="ar-SA"/>
        </w:rPr>
      </w:pPr>
      <w:hyperlink r:id="rId9" w:history="1">
        <w:r w:rsidR="00C87124" w:rsidRPr="00637AE3">
          <w:rPr>
            <w:rFonts w:ascii="Noto Sans" w:hAnsi="Noto Sans" w:cs="Noto Sans"/>
            <w:lang w:eastAsia="ar-SA"/>
          </w:rPr>
          <w:t>https://comprasmx.buengobierno.gob.mx</w:t>
        </w:r>
      </w:hyperlink>
    </w:p>
    <w:p w14:paraId="76CF342F" w14:textId="08AB0A1E" w:rsidR="00920B2F" w:rsidRPr="00637AE3" w:rsidRDefault="00920B2F" w:rsidP="004E3893">
      <w:pPr>
        <w:suppressAutoHyphens/>
        <w:ind w:right="-234"/>
        <w:jc w:val="both"/>
        <w:rPr>
          <w:rFonts w:ascii="Noto Sans" w:eastAsia="Calibri" w:hAnsi="Noto Sans" w:cs="Noto Sans"/>
          <w:sz w:val="20"/>
          <w:szCs w:val="20"/>
          <w:lang w:eastAsia="ar-SA"/>
        </w:rPr>
      </w:pPr>
      <w:r w:rsidRPr="00637AE3">
        <w:rPr>
          <w:rFonts w:ascii="Noto Sans" w:eastAsia="Calibri" w:hAnsi="Noto Sans" w:cs="Noto Sans"/>
          <w:sz w:val="20"/>
          <w:szCs w:val="20"/>
          <w:lang w:eastAsia="ar-SA"/>
        </w:rPr>
        <w:t xml:space="preserve">  </w:t>
      </w:r>
    </w:p>
    <w:p w14:paraId="0611F919" w14:textId="77777777" w:rsidR="00DE6F27" w:rsidRPr="00637AE3" w:rsidRDefault="00112E86"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637AE3">
        <w:rPr>
          <w:rFonts w:ascii="Noto Sans" w:eastAsia="Calibri" w:hAnsi="Noto Sans" w:cs="Noto Sans"/>
          <w:b/>
          <w:sz w:val="20"/>
          <w:szCs w:val="20"/>
          <w:lang w:val="es-MX" w:eastAsia="ar-SA"/>
        </w:rPr>
        <w:t>Contrato</w:t>
      </w:r>
      <w:r w:rsidRPr="00637AE3">
        <w:rPr>
          <w:rFonts w:ascii="Noto Sans" w:eastAsia="Calibri" w:hAnsi="Noto Sans" w:cs="Noto Sans"/>
          <w:sz w:val="20"/>
          <w:szCs w:val="20"/>
          <w:lang w:val="es-MX" w:eastAsia="ar-SA"/>
        </w:rPr>
        <w:t>: El acuerdo de voluntades para crear o transferir derechos y obligaciones, a través del cual se formaliza la adquisición o arrendamiento de bienes muebl</w:t>
      </w:r>
      <w:r w:rsidR="00DE6F27" w:rsidRPr="00637AE3">
        <w:rPr>
          <w:rFonts w:ascii="Noto Sans" w:eastAsia="Calibri" w:hAnsi="Noto Sans" w:cs="Noto Sans"/>
          <w:sz w:val="20"/>
          <w:szCs w:val="20"/>
          <w:lang w:val="es-MX" w:eastAsia="ar-SA"/>
        </w:rPr>
        <w:t>es o la prestación de servicios, de conformidad al MAAGMAASSP.</w:t>
      </w:r>
    </w:p>
    <w:p w14:paraId="7A8DD7AB" w14:textId="77777777" w:rsidR="00F76C63" w:rsidRPr="00637AE3" w:rsidRDefault="00F76C63" w:rsidP="001E29EF">
      <w:pPr>
        <w:pStyle w:val="Prrafodelista"/>
        <w:widowControl w:val="0"/>
        <w:ind w:left="491" w:right="-234"/>
        <w:contextualSpacing/>
        <w:jc w:val="both"/>
        <w:rPr>
          <w:rFonts w:ascii="Noto Sans" w:eastAsia="Calibri" w:hAnsi="Noto Sans" w:cs="Noto Sans"/>
          <w:sz w:val="20"/>
          <w:szCs w:val="20"/>
          <w:lang w:val="es-MX" w:eastAsia="ar-SA"/>
        </w:rPr>
      </w:pPr>
    </w:p>
    <w:p w14:paraId="2E97C60A" w14:textId="77777777" w:rsidR="00F76C63" w:rsidRPr="00637AE3" w:rsidRDefault="00F76C63" w:rsidP="007912E0">
      <w:pPr>
        <w:pStyle w:val="Prrafodelista"/>
        <w:widowControl w:val="0"/>
        <w:numPr>
          <w:ilvl w:val="0"/>
          <w:numId w:val="34"/>
        </w:numPr>
        <w:ind w:left="491" w:right="-234" w:hanging="491"/>
        <w:contextualSpacing/>
        <w:rPr>
          <w:rFonts w:ascii="Noto Sans" w:eastAsia="Calibri" w:hAnsi="Noto Sans" w:cs="Noto Sans"/>
          <w:sz w:val="20"/>
          <w:szCs w:val="20"/>
          <w:lang w:val="es-MX" w:eastAsia="ar-SA"/>
        </w:rPr>
      </w:pPr>
      <w:r w:rsidRPr="00637AE3">
        <w:rPr>
          <w:rFonts w:ascii="Noto Sans" w:eastAsia="Calibri" w:hAnsi="Noto Sans" w:cs="Noto Sans"/>
          <w:b/>
          <w:sz w:val="20"/>
          <w:szCs w:val="20"/>
          <w:lang w:val="es-MX" w:eastAsia="ar-SA"/>
        </w:rPr>
        <w:t>Control de Calidad</w:t>
      </w:r>
      <w:r w:rsidRPr="00637AE3">
        <w:rPr>
          <w:rFonts w:ascii="Noto Sans" w:eastAsia="Calibri" w:hAnsi="Noto Sans" w:cs="Noto Sans"/>
          <w:sz w:val="20"/>
          <w:szCs w:val="20"/>
          <w:lang w:val="es-MX" w:eastAsia="ar-SA"/>
        </w:rPr>
        <w:t>: Son las actividades en la etapa preanalítica, analítica y postanalítica y técnicas operativas desarrolladas para cumplir con los requisitos de calidad establecidos por la normatividad.</w:t>
      </w:r>
    </w:p>
    <w:p w14:paraId="0F953E7C" w14:textId="77777777" w:rsidR="00F76C63" w:rsidRPr="00637AE3" w:rsidRDefault="00F76C63" w:rsidP="001E29EF">
      <w:pPr>
        <w:pStyle w:val="Prrafodelista"/>
        <w:ind w:left="1199"/>
        <w:rPr>
          <w:rFonts w:ascii="Noto Sans" w:eastAsia="Calibri" w:hAnsi="Noto Sans" w:cs="Noto Sans"/>
          <w:sz w:val="20"/>
          <w:szCs w:val="20"/>
          <w:lang w:val="es-MX" w:eastAsia="ar-SA"/>
        </w:rPr>
      </w:pPr>
    </w:p>
    <w:p w14:paraId="4BBF21FD" w14:textId="5A8AC535" w:rsidR="00CC4EE2" w:rsidRPr="00637AE3" w:rsidRDefault="00F76C63" w:rsidP="00CC4EE2">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637AE3">
        <w:rPr>
          <w:rFonts w:ascii="Noto Sans" w:eastAsia="Calibri" w:hAnsi="Noto Sans" w:cs="Noto Sans"/>
          <w:b/>
          <w:sz w:val="20"/>
          <w:szCs w:val="20"/>
          <w:lang w:val="es-MX" w:eastAsia="ar-SA"/>
        </w:rPr>
        <w:t>Convocatoria:</w:t>
      </w:r>
      <w:r w:rsidRPr="00637AE3">
        <w:rPr>
          <w:rFonts w:ascii="Noto Sans" w:eastAsia="Calibri" w:hAnsi="Noto Sans" w:cs="Noto Sans"/>
          <w:sz w:val="20"/>
          <w:szCs w:val="20"/>
          <w:lang w:val="es-MX" w:eastAsia="ar-SA"/>
        </w:rPr>
        <w:t xml:space="preserve"> El documento que contiene los requisitos de carácter legal, técnico y económico con respecto de los servicios objeto de la contratación y las personas interesadas en proveerlos o prestarlos, así como los términos a que se sujetará el procedimiento de contratación respectivo y los derechos y obligaciones de las partes, de conformidad al MAAGMAASSP.</w:t>
      </w:r>
    </w:p>
    <w:p w14:paraId="51334313" w14:textId="77777777" w:rsidR="00F760F6" w:rsidRPr="00637AE3" w:rsidRDefault="00F760F6" w:rsidP="00F760F6">
      <w:pPr>
        <w:pStyle w:val="Prrafodelista"/>
        <w:rPr>
          <w:rFonts w:ascii="Noto Sans" w:eastAsia="Calibri" w:hAnsi="Noto Sans" w:cs="Noto Sans"/>
          <w:sz w:val="20"/>
          <w:szCs w:val="20"/>
          <w:lang w:val="es-MX" w:eastAsia="ar-SA"/>
        </w:rPr>
      </w:pPr>
    </w:p>
    <w:p w14:paraId="270529EE" w14:textId="77777777" w:rsidR="00E51CBE" w:rsidRPr="00637AE3" w:rsidRDefault="00E333D8"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637AE3">
        <w:rPr>
          <w:rFonts w:ascii="Noto Sans" w:eastAsia="Calibri" w:hAnsi="Noto Sans" w:cs="Noto Sans"/>
          <w:b/>
          <w:sz w:val="20"/>
          <w:szCs w:val="20"/>
          <w:lang w:val="es-MX" w:eastAsia="ar-SA"/>
        </w:rPr>
        <w:t>Delegaciones Estatales o Regionales</w:t>
      </w:r>
      <w:r w:rsidRPr="00637AE3">
        <w:rPr>
          <w:rFonts w:ascii="Noto Sans" w:eastAsia="Calibri" w:hAnsi="Noto Sans" w:cs="Noto Sans"/>
          <w:sz w:val="20"/>
          <w:szCs w:val="20"/>
          <w:lang w:val="es-MX" w:eastAsia="ar-SA"/>
        </w:rPr>
        <w:t xml:space="preserve">: Son órganos de operación administrativa desconcentrada del </w:t>
      </w:r>
      <w:r w:rsidR="00463E60" w:rsidRPr="00637AE3">
        <w:rPr>
          <w:rFonts w:ascii="Noto Sans" w:eastAsia="Calibri" w:hAnsi="Noto Sans" w:cs="Noto Sans"/>
          <w:sz w:val="20"/>
          <w:szCs w:val="20"/>
          <w:lang w:val="es-MX" w:eastAsia="ar-SA"/>
        </w:rPr>
        <w:t>IMSS</w:t>
      </w:r>
      <w:r w:rsidRPr="00637AE3">
        <w:rPr>
          <w:rFonts w:ascii="Noto Sans" w:eastAsia="Calibri" w:hAnsi="Noto Sans" w:cs="Noto Sans"/>
          <w:sz w:val="20"/>
          <w:szCs w:val="20"/>
          <w:lang w:val="es-MX" w:eastAsia="ar-SA"/>
        </w:rPr>
        <w:t xml:space="preserve">, en términos de lo establecido en el artículo 2, fracción IV inciso a) del Reglamento Interior del </w:t>
      </w:r>
      <w:r w:rsidR="00463E60" w:rsidRPr="00637AE3">
        <w:rPr>
          <w:rFonts w:ascii="Noto Sans" w:eastAsia="Calibri" w:hAnsi="Noto Sans" w:cs="Noto Sans"/>
          <w:sz w:val="20"/>
          <w:szCs w:val="20"/>
          <w:lang w:val="es-MX" w:eastAsia="ar-SA"/>
        </w:rPr>
        <w:t>IMSS</w:t>
      </w:r>
      <w:r w:rsidRPr="00637AE3">
        <w:rPr>
          <w:rFonts w:ascii="Noto Sans" w:eastAsia="Calibri" w:hAnsi="Noto Sans" w:cs="Noto Sans"/>
          <w:sz w:val="20"/>
          <w:szCs w:val="20"/>
          <w:lang w:val="es-MX" w:eastAsia="ar-SA"/>
        </w:rPr>
        <w:t>.</w:t>
      </w:r>
    </w:p>
    <w:p w14:paraId="101F941F" w14:textId="77777777" w:rsidR="00CC4EE2" w:rsidRPr="00637AE3" w:rsidRDefault="00CC4EE2" w:rsidP="00CC4EE2">
      <w:pPr>
        <w:pStyle w:val="Prrafodelista"/>
        <w:rPr>
          <w:rFonts w:ascii="Noto Sans" w:eastAsia="Calibri" w:hAnsi="Noto Sans" w:cs="Noto Sans"/>
          <w:sz w:val="20"/>
          <w:szCs w:val="20"/>
          <w:lang w:val="es-MX" w:eastAsia="ar-SA"/>
        </w:rPr>
      </w:pPr>
    </w:p>
    <w:p w14:paraId="18BC6FF4" w14:textId="61E6A818" w:rsidR="00CC4EE2" w:rsidRPr="00637AE3" w:rsidRDefault="00CC4EE2"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637AE3">
        <w:rPr>
          <w:rFonts w:ascii="Noto Sans" w:eastAsia="Calibri" w:hAnsi="Noto Sans" w:cs="Noto Sans"/>
          <w:b/>
          <w:sz w:val="20"/>
          <w:szCs w:val="20"/>
          <w:lang w:val="es-MX" w:eastAsia="ar-SA"/>
        </w:rPr>
        <w:lastRenderedPageBreak/>
        <w:t>Dependiencias</w:t>
      </w:r>
      <w:r w:rsidRPr="00637AE3">
        <w:rPr>
          <w:rFonts w:ascii="Noto Sans" w:eastAsia="Calibri" w:hAnsi="Noto Sans" w:cs="Noto Sans"/>
          <w:sz w:val="20"/>
          <w:szCs w:val="20"/>
          <w:lang w:val="es-MX" w:eastAsia="ar-SA"/>
        </w:rPr>
        <w:t>: Las señaladas en las fracciones I</w:t>
      </w:r>
      <w:r w:rsidR="00AD384A" w:rsidRPr="00637AE3">
        <w:rPr>
          <w:rFonts w:ascii="Noto Sans" w:eastAsia="Calibri" w:hAnsi="Noto Sans" w:cs="Noto Sans"/>
          <w:sz w:val="20"/>
          <w:szCs w:val="20"/>
          <w:lang w:val="es-MX" w:eastAsia="ar-SA"/>
        </w:rPr>
        <w:t xml:space="preserve"> a III del artículo 1</w:t>
      </w:r>
      <w:r w:rsidRPr="00637AE3">
        <w:rPr>
          <w:rFonts w:ascii="Noto Sans" w:eastAsia="Calibri" w:hAnsi="Noto Sans" w:cs="Noto Sans"/>
          <w:sz w:val="20"/>
          <w:szCs w:val="20"/>
          <w:lang w:val="es-MX" w:eastAsia="ar-SA"/>
        </w:rPr>
        <w:t xml:space="preserve"> de la LAASSP</w:t>
      </w:r>
    </w:p>
    <w:p w14:paraId="0C265AB1" w14:textId="77777777" w:rsidR="00E51CBE" w:rsidRPr="00637AE3" w:rsidRDefault="00E51CBE" w:rsidP="001E29EF">
      <w:pPr>
        <w:pStyle w:val="Prrafodelista"/>
        <w:ind w:left="491" w:right="-234"/>
        <w:rPr>
          <w:rFonts w:ascii="Noto Sans" w:eastAsia="Calibri" w:hAnsi="Noto Sans" w:cs="Noto Sans"/>
          <w:sz w:val="20"/>
          <w:szCs w:val="20"/>
          <w:lang w:val="es-MX" w:eastAsia="ar-SA"/>
        </w:rPr>
      </w:pPr>
    </w:p>
    <w:p w14:paraId="3671F9DD" w14:textId="77777777" w:rsidR="00F76C63" w:rsidRPr="00637AE3" w:rsidRDefault="00112E86"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637AE3">
        <w:rPr>
          <w:rFonts w:ascii="Noto Sans" w:eastAsia="Calibri" w:hAnsi="Noto Sans" w:cs="Noto Sans"/>
          <w:b/>
          <w:sz w:val="20"/>
          <w:szCs w:val="20"/>
          <w:lang w:val="es-MX" w:eastAsia="ar-SA"/>
        </w:rPr>
        <w:t>DOF</w:t>
      </w:r>
      <w:r w:rsidRPr="00637AE3">
        <w:rPr>
          <w:rFonts w:ascii="Noto Sans" w:eastAsia="Calibri" w:hAnsi="Noto Sans" w:cs="Noto Sans"/>
          <w:sz w:val="20"/>
          <w:szCs w:val="20"/>
          <w:lang w:val="es-MX" w:eastAsia="ar-SA"/>
        </w:rPr>
        <w:t>: Diario Oficial de la Federación.</w:t>
      </w:r>
    </w:p>
    <w:p w14:paraId="4D8B6AA7" w14:textId="77777777" w:rsidR="00F76C63" w:rsidRPr="00637AE3" w:rsidRDefault="00F76C63" w:rsidP="001E29EF">
      <w:pPr>
        <w:pStyle w:val="Prrafodelista"/>
        <w:ind w:left="1199"/>
        <w:rPr>
          <w:rFonts w:ascii="Noto Sans" w:eastAsia="Calibri" w:hAnsi="Noto Sans" w:cs="Noto Sans"/>
          <w:sz w:val="20"/>
          <w:szCs w:val="20"/>
          <w:lang w:val="es-MX" w:eastAsia="ar-SA"/>
        </w:rPr>
      </w:pPr>
    </w:p>
    <w:p w14:paraId="78875A90" w14:textId="77777777" w:rsidR="008110BC" w:rsidRPr="00637AE3" w:rsidRDefault="00F76C63"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637AE3">
        <w:rPr>
          <w:rFonts w:ascii="Noto Sans" w:eastAsia="Calibri" w:hAnsi="Noto Sans" w:cs="Noto Sans"/>
          <w:b/>
          <w:sz w:val="20"/>
          <w:szCs w:val="20"/>
          <w:lang w:val="es-MX" w:eastAsia="ar-SA"/>
        </w:rPr>
        <w:t>EMA</w:t>
      </w:r>
      <w:proofErr w:type="gramStart"/>
      <w:r w:rsidRPr="00637AE3">
        <w:rPr>
          <w:rFonts w:ascii="Noto Sans" w:eastAsia="Calibri" w:hAnsi="Noto Sans" w:cs="Noto Sans"/>
          <w:sz w:val="20"/>
          <w:szCs w:val="20"/>
          <w:lang w:val="es-MX" w:eastAsia="ar-SA"/>
        </w:rPr>
        <w:t>:Entidad</w:t>
      </w:r>
      <w:proofErr w:type="gramEnd"/>
      <w:r w:rsidRPr="00637AE3">
        <w:rPr>
          <w:rFonts w:ascii="Noto Sans" w:eastAsia="Calibri" w:hAnsi="Noto Sans" w:cs="Noto Sans"/>
          <w:sz w:val="20"/>
          <w:szCs w:val="20"/>
          <w:lang w:val="es-MX" w:eastAsia="ar-SA"/>
        </w:rPr>
        <w:t xml:space="preserve"> Mexicana de Acreditación A.C.</w:t>
      </w:r>
    </w:p>
    <w:p w14:paraId="7BAA349B" w14:textId="77777777" w:rsidR="008110BC" w:rsidRPr="00637AE3" w:rsidRDefault="008110BC" w:rsidP="001E29EF">
      <w:pPr>
        <w:pStyle w:val="Prrafodelista"/>
        <w:ind w:left="491" w:right="-234"/>
        <w:rPr>
          <w:rFonts w:ascii="Noto Sans" w:eastAsia="Calibri" w:hAnsi="Noto Sans" w:cs="Noto Sans"/>
          <w:sz w:val="20"/>
          <w:szCs w:val="20"/>
          <w:lang w:val="es-MX" w:eastAsia="ar-SA"/>
        </w:rPr>
      </w:pPr>
    </w:p>
    <w:p w14:paraId="4BB10689" w14:textId="77777777" w:rsidR="00E51CBE" w:rsidRPr="00637AE3" w:rsidRDefault="00DB3558"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637AE3">
        <w:rPr>
          <w:rFonts w:ascii="Noto Sans" w:eastAsia="Calibri" w:hAnsi="Noto Sans" w:cs="Noto Sans"/>
          <w:b/>
          <w:sz w:val="20"/>
          <w:szCs w:val="20"/>
          <w:lang w:val="es-MX" w:eastAsia="ar-SA"/>
        </w:rPr>
        <w:t>Entidad Convocante:</w:t>
      </w:r>
      <w:r w:rsidRPr="00637AE3">
        <w:rPr>
          <w:rFonts w:ascii="Noto Sans" w:eastAsia="Calibri" w:hAnsi="Noto Sans" w:cs="Noto Sans"/>
          <w:sz w:val="20"/>
          <w:szCs w:val="20"/>
          <w:lang w:val="es-MX" w:eastAsia="ar-SA"/>
        </w:rPr>
        <w:t xml:space="preserve"> Instituto Mexicano del Seguro Social (IMSS).</w:t>
      </w:r>
    </w:p>
    <w:p w14:paraId="615482B8" w14:textId="77777777" w:rsidR="00E51CBE" w:rsidRPr="00637AE3" w:rsidRDefault="00E51CBE" w:rsidP="001E29EF">
      <w:pPr>
        <w:pStyle w:val="Prrafodelista"/>
        <w:ind w:left="491" w:right="-234"/>
        <w:rPr>
          <w:rFonts w:ascii="Noto Sans" w:eastAsia="Calibri" w:hAnsi="Noto Sans" w:cs="Noto Sans"/>
          <w:sz w:val="20"/>
          <w:szCs w:val="20"/>
          <w:lang w:val="es-MX" w:eastAsia="ar-SA"/>
        </w:rPr>
      </w:pPr>
    </w:p>
    <w:p w14:paraId="0227BB98" w14:textId="77777777" w:rsidR="00E51CBE" w:rsidRDefault="00112E86"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637AE3">
        <w:rPr>
          <w:rFonts w:ascii="Noto Sans" w:eastAsia="Calibri" w:hAnsi="Noto Sans" w:cs="Noto Sans"/>
          <w:b/>
          <w:sz w:val="20"/>
          <w:szCs w:val="20"/>
          <w:lang w:val="es-MX" w:eastAsia="ar-SA"/>
        </w:rPr>
        <w:t>Escrito Libre:</w:t>
      </w:r>
      <w:r w:rsidRPr="00637AE3">
        <w:rPr>
          <w:rFonts w:ascii="Noto Sans" w:eastAsia="Calibri" w:hAnsi="Noto Sans" w:cs="Noto Sans"/>
          <w:sz w:val="20"/>
          <w:szCs w:val="20"/>
          <w:lang w:val="es-MX" w:eastAsia="ar-SA"/>
        </w:rPr>
        <w:t xml:space="preserve"> Documento que deberá cumplir como mínimo con los datos requeridos en la Convocatoria, sin importar el orden y/o ubicación del contenido.</w:t>
      </w:r>
    </w:p>
    <w:p w14:paraId="59F7305B" w14:textId="77777777" w:rsidR="001A41A1" w:rsidRPr="001A41A1" w:rsidRDefault="001A41A1" w:rsidP="001A41A1">
      <w:pPr>
        <w:pStyle w:val="Prrafodelista"/>
        <w:rPr>
          <w:rFonts w:ascii="Noto Sans" w:eastAsia="Calibri" w:hAnsi="Noto Sans" w:cs="Noto Sans"/>
          <w:sz w:val="20"/>
          <w:szCs w:val="20"/>
          <w:lang w:val="es-MX" w:eastAsia="ar-SA"/>
        </w:rPr>
      </w:pPr>
    </w:p>
    <w:p w14:paraId="0C9562AD" w14:textId="37285ED0" w:rsidR="001A41A1" w:rsidRPr="00637AE3" w:rsidRDefault="001A41A1"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Hacienda</w:t>
      </w:r>
      <w:r>
        <w:rPr>
          <w:rFonts w:ascii="Noto Sans" w:eastAsia="Calibri" w:hAnsi="Noto Sans" w:cs="Noto Sans"/>
          <w:sz w:val="20"/>
          <w:szCs w:val="20"/>
          <w:lang w:val="es-MX" w:eastAsia="ar-SA"/>
        </w:rPr>
        <w:t>. La Secretaria de Hacienda y Crédito Público.</w:t>
      </w:r>
    </w:p>
    <w:p w14:paraId="4954552A" w14:textId="77777777" w:rsidR="00E51CBE" w:rsidRPr="00637AE3" w:rsidRDefault="00E51CBE" w:rsidP="001E29EF">
      <w:pPr>
        <w:pStyle w:val="Prrafodelista"/>
        <w:ind w:left="491" w:right="-234"/>
        <w:rPr>
          <w:rFonts w:ascii="Noto Sans" w:eastAsia="Calibri" w:hAnsi="Noto Sans" w:cs="Noto Sans"/>
          <w:sz w:val="20"/>
          <w:szCs w:val="20"/>
          <w:lang w:val="es-MX" w:eastAsia="ar-SA"/>
        </w:rPr>
      </w:pPr>
    </w:p>
    <w:p w14:paraId="435406C6" w14:textId="77777777" w:rsidR="00CE6EC0" w:rsidRPr="00637AE3" w:rsidRDefault="00CE6EC0"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637AE3">
        <w:rPr>
          <w:rFonts w:ascii="Noto Sans" w:eastAsia="Calibri" w:hAnsi="Noto Sans" w:cs="Noto Sans"/>
          <w:b/>
          <w:sz w:val="20"/>
          <w:szCs w:val="20"/>
          <w:lang w:val="es-MX" w:eastAsia="ar-SA"/>
        </w:rPr>
        <w:t>INAI</w:t>
      </w:r>
      <w:r w:rsidRPr="00637AE3">
        <w:rPr>
          <w:rFonts w:ascii="Noto Sans" w:eastAsia="Calibri" w:hAnsi="Noto Sans" w:cs="Noto Sans"/>
          <w:sz w:val="20"/>
          <w:szCs w:val="20"/>
          <w:lang w:val="es-MX" w:eastAsia="ar-SA"/>
        </w:rPr>
        <w:t>: Instituto Nacional de Transparencia, Acceso a la Información y Protección de Datos Personales.</w:t>
      </w:r>
    </w:p>
    <w:p w14:paraId="0994B499" w14:textId="77777777" w:rsidR="00CE6EC0" w:rsidRPr="00637AE3" w:rsidRDefault="00CE6EC0" w:rsidP="001E29EF">
      <w:pPr>
        <w:pStyle w:val="Prrafodelista"/>
        <w:ind w:left="1199"/>
        <w:rPr>
          <w:rFonts w:ascii="Noto Sans" w:eastAsia="Calibri" w:hAnsi="Noto Sans" w:cs="Noto Sans"/>
          <w:sz w:val="20"/>
          <w:szCs w:val="20"/>
          <w:lang w:val="es-MX" w:eastAsia="ar-SA"/>
        </w:rPr>
      </w:pPr>
    </w:p>
    <w:p w14:paraId="28E0FCD1" w14:textId="77777777" w:rsidR="00E51CBE" w:rsidRPr="00637AE3" w:rsidRDefault="00112E86"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Instituto o IMSS</w:t>
      </w:r>
      <w:r w:rsidRPr="00637AE3">
        <w:rPr>
          <w:rFonts w:ascii="Noto Sans" w:eastAsia="Calibri" w:hAnsi="Noto Sans" w:cs="Noto Sans"/>
          <w:sz w:val="20"/>
          <w:szCs w:val="20"/>
          <w:lang w:val="es-MX" w:eastAsia="ar-SA"/>
        </w:rPr>
        <w:t>: Instituto Mexicano del Seguro Social.</w:t>
      </w:r>
    </w:p>
    <w:p w14:paraId="5A4FB058" w14:textId="77777777" w:rsidR="00E51CBE" w:rsidRPr="00637AE3" w:rsidRDefault="00E51CBE" w:rsidP="001E29EF">
      <w:pPr>
        <w:pStyle w:val="Prrafodelista"/>
        <w:ind w:left="491" w:right="-234"/>
        <w:rPr>
          <w:rFonts w:ascii="Noto Sans" w:eastAsia="Calibri" w:hAnsi="Noto Sans" w:cs="Noto Sans"/>
          <w:sz w:val="20"/>
          <w:szCs w:val="20"/>
          <w:lang w:val="es-MX" w:eastAsia="ar-SA"/>
        </w:rPr>
      </w:pPr>
    </w:p>
    <w:p w14:paraId="3E2D18AE" w14:textId="77777777" w:rsidR="00E51CBE" w:rsidRPr="00637AE3" w:rsidRDefault="00E51CBE"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ISR:</w:t>
      </w:r>
      <w:r w:rsidRPr="00637AE3">
        <w:rPr>
          <w:rFonts w:ascii="Noto Sans" w:eastAsia="Calibri" w:hAnsi="Noto Sans" w:cs="Noto Sans"/>
          <w:sz w:val="20"/>
          <w:szCs w:val="20"/>
          <w:lang w:val="es-MX" w:eastAsia="ar-SA"/>
        </w:rPr>
        <w:t xml:space="preserve"> Impuesto Sobre la Renta</w:t>
      </w:r>
    </w:p>
    <w:p w14:paraId="63189696" w14:textId="77777777" w:rsidR="00E51CBE" w:rsidRPr="00637AE3" w:rsidRDefault="00E51CBE" w:rsidP="001E29EF">
      <w:pPr>
        <w:pStyle w:val="Prrafodelista"/>
        <w:ind w:left="491" w:right="-234"/>
        <w:rPr>
          <w:rFonts w:ascii="Noto Sans" w:eastAsia="Calibri" w:hAnsi="Noto Sans" w:cs="Noto Sans"/>
          <w:sz w:val="20"/>
          <w:szCs w:val="20"/>
          <w:lang w:val="es-MX" w:eastAsia="ar-SA"/>
        </w:rPr>
      </w:pPr>
    </w:p>
    <w:p w14:paraId="4155EE5B" w14:textId="77777777" w:rsidR="008110BC" w:rsidRPr="00637AE3" w:rsidRDefault="00112E86"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IVA</w:t>
      </w:r>
      <w:r w:rsidRPr="00637AE3">
        <w:rPr>
          <w:rFonts w:ascii="Noto Sans" w:eastAsia="Calibri" w:hAnsi="Noto Sans" w:cs="Noto Sans"/>
          <w:sz w:val="20"/>
          <w:szCs w:val="20"/>
          <w:lang w:val="es-MX" w:eastAsia="ar-SA"/>
        </w:rPr>
        <w:t>: Impuesto al Valor Agregado.</w:t>
      </w:r>
    </w:p>
    <w:p w14:paraId="18A5E830" w14:textId="77777777" w:rsidR="008110BC" w:rsidRPr="00637AE3" w:rsidRDefault="008110BC" w:rsidP="001E29EF">
      <w:pPr>
        <w:pStyle w:val="Prrafodelista"/>
        <w:ind w:left="491" w:right="-234"/>
        <w:rPr>
          <w:rFonts w:ascii="Noto Sans" w:eastAsia="Calibri" w:hAnsi="Noto Sans" w:cs="Noto Sans"/>
          <w:sz w:val="20"/>
          <w:szCs w:val="20"/>
          <w:lang w:val="es-MX" w:eastAsia="ar-SA"/>
        </w:rPr>
      </w:pPr>
    </w:p>
    <w:p w14:paraId="2FC925B9" w14:textId="77777777" w:rsidR="00CE54F8" w:rsidRPr="00637AE3" w:rsidRDefault="00112E86"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LAASSP o Ley:</w:t>
      </w:r>
      <w:r w:rsidRPr="00637AE3">
        <w:rPr>
          <w:rFonts w:ascii="Noto Sans" w:eastAsia="Calibri" w:hAnsi="Noto Sans" w:cs="Noto Sans"/>
          <w:sz w:val="20"/>
          <w:szCs w:val="20"/>
          <w:lang w:val="es-MX" w:eastAsia="ar-SA"/>
        </w:rPr>
        <w:t xml:space="preserve"> Ley de Adquisiciones, Arrendamientos y Servicios del Sector Público.</w:t>
      </w:r>
    </w:p>
    <w:p w14:paraId="52B8EB18" w14:textId="77777777" w:rsidR="00CE54F8" w:rsidRPr="00637AE3" w:rsidRDefault="00CE54F8" w:rsidP="001E29EF">
      <w:pPr>
        <w:pStyle w:val="Prrafodelista"/>
        <w:ind w:left="491" w:right="-234"/>
        <w:rPr>
          <w:rFonts w:ascii="Noto Sans" w:eastAsia="Calibri" w:hAnsi="Noto Sans" w:cs="Noto Sans"/>
          <w:sz w:val="20"/>
          <w:szCs w:val="20"/>
          <w:lang w:val="es-MX" w:eastAsia="ar-SA"/>
        </w:rPr>
      </w:pPr>
    </w:p>
    <w:p w14:paraId="1B1FDD19" w14:textId="77777777" w:rsidR="00463E60" w:rsidRPr="00637AE3" w:rsidRDefault="00CE54F8"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LF</w:t>
      </w:r>
      <w:r w:rsidR="0022186F" w:rsidRPr="001A41A1">
        <w:rPr>
          <w:rFonts w:ascii="Noto Sans" w:eastAsia="Calibri" w:hAnsi="Noto Sans" w:cs="Noto Sans"/>
          <w:b/>
          <w:sz w:val="20"/>
          <w:szCs w:val="20"/>
          <w:lang w:val="es-MX" w:eastAsia="ar-SA"/>
        </w:rPr>
        <w:t>PDPP</w:t>
      </w:r>
      <w:r w:rsidR="00072F45" w:rsidRPr="001A41A1">
        <w:rPr>
          <w:rFonts w:ascii="Noto Sans" w:eastAsia="Calibri" w:hAnsi="Noto Sans" w:cs="Noto Sans"/>
          <w:b/>
          <w:sz w:val="20"/>
          <w:szCs w:val="20"/>
          <w:lang w:val="es-MX" w:eastAsia="ar-SA"/>
        </w:rPr>
        <w:t>P</w:t>
      </w:r>
      <w:proofErr w:type="gramStart"/>
      <w:r w:rsidR="0022186F" w:rsidRPr="00637AE3">
        <w:rPr>
          <w:rFonts w:ascii="Noto Sans" w:eastAsia="Calibri" w:hAnsi="Noto Sans" w:cs="Noto Sans"/>
          <w:sz w:val="20"/>
          <w:szCs w:val="20"/>
          <w:lang w:val="es-MX" w:eastAsia="ar-SA"/>
        </w:rPr>
        <w:t>:Ley</w:t>
      </w:r>
      <w:proofErr w:type="gramEnd"/>
      <w:r w:rsidR="0022186F" w:rsidRPr="00637AE3">
        <w:rPr>
          <w:rFonts w:ascii="Noto Sans" w:eastAsia="Calibri" w:hAnsi="Noto Sans" w:cs="Noto Sans"/>
          <w:sz w:val="20"/>
          <w:szCs w:val="20"/>
          <w:lang w:val="es-MX" w:eastAsia="ar-SA"/>
        </w:rPr>
        <w:t xml:space="preserve"> </w:t>
      </w:r>
      <w:r w:rsidRPr="00637AE3">
        <w:rPr>
          <w:rFonts w:ascii="Noto Sans" w:eastAsia="Calibri" w:hAnsi="Noto Sans" w:cs="Noto Sans"/>
          <w:sz w:val="20"/>
          <w:szCs w:val="20"/>
          <w:lang w:val="es-MX" w:eastAsia="ar-SA"/>
        </w:rPr>
        <w:t xml:space="preserve">Federal </w:t>
      </w:r>
      <w:r w:rsidR="0022186F" w:rsidRPr="00637AE3">
        <w:rPr>
          <w:rFonts w:ascii="Noto Sans" w:eastAsia="Calibri" w:hAnsi="Noto Sans" w:cs="Noto Sans"/>
          <w:sz w:val="20"/>
          <w:szCs w:val="20"/>
          <w:lang w:val="es-MX" w:eastAsia="ar-SA"/>
        </w:rPr>
        <w:t>de Protección de Datos Personales en Posesión de</w:t>
      </w:r>
      <w:r w:rsidRPr="00637AE3">
        <w:rPr>
          <w:rFonts w:ascii="Noto Sans" w:eastAsia="Calibri" w:hAnsi="Noto Sans" w:cs="Noto Sans"/>
          <w:sz w:val="20"/>
          <w:szCs w:val="20"/>
          <w:lang w:val="es-MX" w:eastAsia="ar-SA"/>
        </w:rPr>
        <w:t xml:space="preserve"> los</w:t>
      </w:r>
      <w:r w:rsidR="0022186F" w:rsidRPr="00637AE3">
        <w:rPr>
          <w:rFonts w:ascii="Noto Sans" w:eastAsia="Calibri" w:hAnsi="Noto Sans" w:cs="Noto Sans"/>
          <w:sz w:val="20"/>
          <w:szCs w:val="20"/>
          <w:lang w:val="es-MX" w:eastAsia="ar-SA"/>
        </w:rPr>
        <w:t xml:space="preserve"> </w:t>
      </w:r>
      <w:r w:rsidRPr="00637AE3">
        <w:rPr>
          <w:rFonts w:ascii="Noto Sans" w:eastAsia="Calibri" w:hAnsi="Noto Sans" w:cs="Noto Sans"/>
          <w:sz w:val="20"/>
          <w:szCs w:val="20"/>
          <w:lang w:val="es-MX" w:eastAsia="ar-SA"/>
        </w:rPr>
        <w:t xml:space="preserve">Particulares. </w:t>
      </w:r>
    </w:p>
    <w:p w14:paraId="3071D8B5" w14:textId="77777777" w:rsidR="00463E60" w:rsidRPr="00637AE3" w:rsidRDefault="00463E60" w:rsidP="001E29EF">
      <w:pPr>
        <w:pStyle w:val="Prrafodelista"/>
        <w:ind w:left="491" w:right="-234"/>
        <w:rPr>
          <w:rFonts w:ascii="Noto Sans" w:eastAsia="Calibri" w:hAnsi="Noto Sans" w:cs="Noto Sans"/>
          <w:sz w:val="20"/>
          <w:szCs w:val="20"/>
          <w:lang w:val="es-MX" w:eastAsia="ar-SA"/>
        </w:rPr>
      </w:pPr>
    </w:p>
    <w:p w14:paraId="1A935C51" w14:textId="77777777" w:rsidR="00463E60" w:rsidRPr="00637AE3" w:rsidRDefault="00463E60"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LFPRH</w:t>
      </w:r>
      <w:r w:rsidRPr="00637AE3">
        <w:rPr>
          <w:rFonts w:ascii="Noto Sans" w:eastAsia="Calibri" w:hAnsi="Noto Sans" w:cs="Noto Sans"/>
          <w:sz w:val="20"/>
          <w:szCs w:val="20"/>
          <w:lang w:val="es-MX" w:eastAsia="ar-SA"/>
        </w:rPr>
        <w:t>: Ley Federal de Presupuesto y Responsabilidad Hacendaria</w:t>
      </w:r>
      <w:r w:rsidR="00B47C1E" w:rsidRPr="00637AE3">
        <w:rPr>
          <w:rFonts w:ascii="Noto Sans" w:eastAsia="Calibri" w:hAnsi="Noto Sans" w:cs="Noto Sans"/>
          <w:sz w:val="20"/>
          <w:szCs w:val="20"/>
          <w:lang w:val="es-MX" w:eastAsia="ar-SA"/>
        </w:rPr>
        <w:t>.</w:t>
      </w:r>
    </w:p>
    <w:p w14:paraId="22494A9F" w14:textId="77777777" w:rsidR="00463E60" w:rsidRPr="00637AE3" w:rsidRDefault="00463E60" w:rsidP="001E29EF">
      <w:pPr>
        <w:pStyle w:val="Prrafodelista"/>
        <w:ind w:left="491" w:right="-234"/>
        <w:rPr>
          <w:rFonts w:ascii="Noto Sans" w:eastAsia="Calibri" w:hAnsi="Noto Sans" w:cs="Noto Sans"/>
          <w:sz w:val="20"/>
          <w:szCs w:val="20"/>
          <w:lang w:val="es-MX" w:eastAsia="ar-SA"/>
        </w:rPr>
      </w:pPr>
    </w:p>
    <w:p w14:paraId="70C07C44" w14:textId="77777777" w:rsidR="00BD4F91" w:rsidRPr="00637AE3" w:rsidRDefault="00463E60"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LFTAIP:</w:t>
      </w:r>
      <w:r w:rsidRPr="00637AE3">
        <w:rPr>
          <w:rFonts w:ascii="Noto Sans" w:eastAsia="Calibri" w:hAnsi="Noto Sans" w:cs="Noto Sans"/>
          <w:sz w:val="20"/>
          <w:szCs w:val="20"/>
          <w:lang w:val="es-MX" w:eastAsia="ar-SA"/>
        </w:rPr>
        <w:t xml:space="preserve"> Ley Federal de Transparencia y Acceso a la Información Pública</w:t>
      </w:r>
      <w:r w:rsidR="00B47C1E" w:rsidRPr="00637AE3">
        <w:rPr>
          <w:rFonts w:ascii="Noto Sans" w:eastAsia="Calibri" w:hAnsi="Noto Sans" w:cs="Noto Sans"/>
          <w:sz w:val="20"/>
          <w:szCs w:val="20"/>
          <w:lang w:val="es-MX" w:eastAsia="ar-SA"/>
        </w:rPr>
        <w:t>.</w:t>
      </w:r>
    </w:p>
    <w:p w14:paraId="236C39FC" w14:textId="77777777" w:rsidR="00BD4F91" w:rsidRPr="00637AE3" w:rsidRDefault="00BD4F91" w:rsidP="001E29EF">
      <w:pPr>
        <w:pStyle w:val="Prrafodelista"/>
        <w:ind w:left="491" w:right="-234"/>
        <w:rPr>
          <w:rFonts w:ascii="Noto Sans" w:eastAsia="Calibri" w:hAnsi="Noto Sans" w:cs="Noto Sans"/>
          <w:sz w:val="20"/>
          <w:szCs w:val="20"/>
          <w:lang w:val="es-MX" w:eastAsia="ar-SA"/>
        </w:rPr>
      </w:pPr>
    </w:p>
    <w:p w14:paraId="09F94700" w14:textId="77777777" w:rsidR="00BD4F91" w:rsidRPr="00637AE3" w:rsidRDefault="00BD4F91"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LGPDPPSO</w:t>
      </w:r>
      <w:r w:rsidRPr="00637AE3">
        <w:rPr>
          <w:rFonts w:ascii="Noto Sans" w:eastAsia="Calibri" w:hAnsi="Noto Sans" w:cs="Noto Sans"/>
          <w:sz w:val="20"/>
          <w:szCs w:val="20"/>
          <w:lang w:val="es-MX" w:eastAsia="ar-SA"/>
        </w:rPr>
        <w:t>: Ley General de Proteccion de Datos Personales en Posesi</w:t>
      </w:r>
      <w:r w:rsidR="009B36A5" w:rsidRPr="00637AE3">
        <w:rPr>
          <w:rFonts w:ascii="Noto Sans" w:eastAsia="Calibri" w:hAnsi="Noto Sans" w:cs="Noto Sans"/>
          <w:sz w:val="20"/>
          <w:szCs w:val="20"/>
          <w:lang w:val="es-MX" w:eastAsia="ar-SA"/>
        </w:rPr>
        <w:t>ón</w:t>
      </w:r>
      <w:r w:rsidRPr="00637AE3">
        <w:rPr>
          <w:rFonts w:ascii="Noto Sans" w:eastAsia="Calibri" w:hAnsi="Noto Sans" w:cs="Noto Sans"/>
          <w:sz w:val="20"/>
          <w:szCs w:val="20"/>
          <w:lang w:val="es-MX" w:eastAsia="ar-SA"/>
        </w:rPr>
        <w:t xml:space="preserve"> de Sujetos Obligados.</w:t>
      </w:r>
    </w:p>
    <w:p w14:paraId="3B25854B" w14:textId="77777777" w:rsidR="00BD4F91" w:rsidRPr="00637AE3" w:rsidRDefault="00BD4F91" w:rsidP="001E29EF">
      <w:pPr>
        <w:pStyle w:val="Prrafodelista"/>
        <w:widowControl w:val="0"/>
        <w:ind w:left="491" w:right="-234"/>
        <w:contextualSpacing/>
        <w:jc w:val="both"/>
        <w:rPr>
          <w:rFonts w:ascii="Noto Sans" w:eastAsia="Calibri" w:hAnsi="Noto Sans" w:cs="Noto Sans"/>
          <w:sz w:val="20"/>
          <w:szCs w:val="20"/>
          <w:lang w:val="es-MX" w:eastAsia="ar-SA"/>
        </w:rPr>
      </w:pPr>
    </w:p>
    <w:p w14:paraId="2977743A" w14:textId="77777777" w:rsidR="00B47C1E" w:rsidRPr="00637AE3" w:rsidRDefault="00B47C1E"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LGTAIP</w:t>
      </w:r>
      <w:r w:rsidRPr="00637AE3">
        <w:rPr>
          <w:rFonts w:ascii="Noto Sans" w:eastAsia="Calibri" w:hAnsi="Noto Sans" w:cs="Noto Sans"/>
          <w:sz w:val="20"/>
          <w:szCs w:val="20"/>
          <w:lang w:val="es-MX" w:eastAsia="ar-SA"/>
        </w:rPr>
        <w:t>: Ley General de Transparencia y Acceso a la Información Pública.</w:t>
      </w:r>
    </w:p>
    <w:p w14:paraId="66B290B6" w14:textId="77777777" w:rsidR="00D608FA" w:rsidRPr="00637AE3" w:rsidRDefault="00D608FA" w:rsidP="001E29EF">
      <w:pPr>
        <w:pStyle w:val="Prrafodelista"/>
        <w:ind w:left="491" w:right="-234"/>
        <w:rPr>
          <w:rFonts w:ascii="Noto Sans" w:eastAsia="Calibri" w:hAnsi="Noto Sans" w:cs="Noto Sans"/>
          <w:sz w:val="20"/>
          <w:szCs w:val="20"/>
          <w:lang w:val="es-MX" w:eastAsia="ar-SA"/>
        </w:rPr>
      </w:pPr>
    </w:p>
    <w:p w14:paraId="4BEAD18D" w14:textId="0ECBF1E9" w:rsidR="00C87124" w:rsidRPr="00637AE3" w:rsidRDefault="00112E86" w:rsidP="00C87124">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Licitante</w:t>
      </w:r>
      <w:r w:rsidR="001A41A1" w:rsidRPr="001A41A1">
        <w:rPr>
          <w:rFonts w:ascii="Noto Sans" w:eastAsia="Calibri" w:hAnsi="Noto Sans" w:cs="Noto Sans"/>
          <w:b/>
          <w:sz w:val="20"/>
          <w:szCs w:val="20"/>
          <w:lang w:val="es-MX" w:eastAsia="ar-SA"/>
        </w:rPr>
        <w:t>:</w:t>
      </w:r>
      <w:r w:rsidR="009905C0" w:rsidRPr="00637AE3">
        <w:rPr>
          <w:rFonts w:ascii="Noto Sans" w:eastAsia="Calibri" w:hAnsi="Noto Sans" w:cs="Noto Sans"/>
          <w:sz w:val="20"/>
          <w:szCs w:val="20"/>
          <w:lang w:val="es-MX" w:eastAsia="ar-SA"/>
        </w:rPr>
        <w:t xml:space="preserve"> </w:t>
      </w:r>
      <w:r w:rsidR="00C87124" w:rsidRPr="00637AE3">
        <w:rPr>
          <w:rFonts w:ascii="Noto Sans" w:eastAsia="Calibri" w:hAnsi="Noto Sans" w:cs="Noto Sans"/>
          <w:sz w:val="20"/>
          <w:szCs w:val="20"/>
          <w:lang w:val="es-MX" w:eastAsia="ar-SA"/>
        </w:rPr>
        <w:t xml:space="preserve">La persona que participe en cualquier procedimiento de contratación, pudiendo ser nacional o extranjero de países con los que se cuente suscritos tratados de libre comercio con capitulo de compras gubernamentales celebrados por los Estados Unidos Mexicanos, en términos de lo establecido en el artículo </w:t>
      </w:r>
      <w:r w:rsidR="00585DB5" w:rsidRPr="00637AE3">
        <w:rPr>
          <w:rFonts w:ascii="Noto Sans" w:eastAsia="Calibri" w:hAnsi="Noto Sans" w:cs="Noto Sans"/>
          <w:sz w:val="20"/>
          <w:szCs w:val="20"/>
          <w:lang w:val="es-MX" w:eastAsia="ar-SA"/>
        </w:rPr>
        <w:t>5</w:t>
      </w:r>
      <w:r w:rsidR="00C87124" w:rsidRPr="00637AE3">
        <w:rPr>
          <w:rFonts w:ascii="Noto Sans" w:eastAsia="Calibri" w:hAnsi="Noto Sans" w:cs="Noto Sans"/>
          <w:sz w:val="20"/>
          <w:szCs w:val="20"/>
          <w:lang w:val="es-MX" w:eastAsia="ar-SA"/>
        </w:rPr>
        <w:t xml:space="preserve"> fracción V</w:t>
      </w:r>
      <w:r w:rsidR="00585DB5" w:rsidRPr="00637AE3">
        <w:rPr>
          <w:rFonts w:ascii="Noto Sans" w:eastAsia="Calibri" w:hAnsi="Noto Sans" w:cs="Noto Sans"/>
          <w:sz w:val="20"/>
          <w:szCs w:val="20"/>
          <w:lang w:val="es-MX" w:eastAsia="ar-SA"/>
        </w:rPr>
        <w:t>I</w:t>
      </w:r>
      <w:r w:rsidR="00C87124" w:rsidRPr="00637AE3">
        <w:rPr>
          <w:rFonts w:ascii="Noto Sans" w:eastAsia="Calibri" w:hAnsi="Noto Sans" w:cs="Noto Sans"/>
          <w:sz w:val="20"/>
          <w:szCs w:val="20"/>
          <w:lang w:val="es-MX" w:eastAsia="ar-SA"/>
        </w:rPr>
        <w:t xml:space="preserve">II y 39 fraccion II de la LAASSP. </w:t>
      </w:r>
    </w:p>
    <w:p w14:paraId="206AEE70" w14:textId="77777777" w:rsidR="00C87124" w:rsidRPr="00637AE3" w:rsidRDefault="00C87124" w:rsidP="00C87124">
      <w:pPr>
        <w:pStyle w:val="Prrafodelista"/>
        <w:rPr>
          <w:rFonts w:ascii="Noto Sans" w:eastAsia="Calibri" w:hAnsi="Noto Sans" w:cs="Noto Sans"/>
          <w:sz w:val="20"/>
          <w:szCs w:val="20"/>
          <w:lang w:val="es-MX" w:eastAsia="ar-SA"/>
        </w:rPr>
      </w:pPr>
    </w:p>
    <w:p w14:paraId="55396C96" w14:textId="77777777" w:rsidR="00A01A22" w:rsidRPr="00637AE3" w:rsidRDefault="00463E60"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MAAGMAASSP</w:t>
      </w:r>
      <w:r w:rsidRPr="00637AE3">
        <w:rPr>
          <w:rFonts w:ascii="Noto Sans" w:eastAsia="Calibri" w:hAnsi="Noto Sans" w:cs="Noto Sans"/>
          <w:sz w:val="20"/>
          <w:szCs w:val="20"/>
          <w:lang w:val="es-MX" w:eastAsia="ar-SA"/>
        </w:rPr>
        <w:t>: Manual Administrativo de Aplicación General en Materia de Adquisiciones, Arrendamientos y Servicios del Sector Público</w:t>
      </w:r>
      <w:r w:rsidR="00B47C1E" w:rsidRPr="00637AE3">
        <w:rPr>
          <w:rFonts w:ascii="Noto Sans" w:eastAsia="Calibri" w:hAnsi="Noto Sans" w:cs="Noto Sans"/>
          <w:sz w:val="20"/>
          <w:szCs w:val="20"/>
          <w:lang w:val="es-MX" w:eastAsia="ar-SA"/>
        </w:rPr>
        <w:t>.</w:t>
      </w:r>
    </w:p>
    <w:p w14:paraId="17078FF6" w14:textId="77777777" w:rsidR="00A01A22" w:rsidRPr="00637AE3" w:rsidRDefault="00A01A22" w:rsidP="001E29EF">
      <w:pPr>
        <w:pStyle w:val="Prrafodelista"/>
        <w:ind w:left="491" w:right="-234"/>
        <w:rPr>
          <w:rFonts w:ascii="Noto Sans" w:eastAsia="Calibri" w:hAnsi="Noto Sans" w:cs="Noto Sans"/>
          <w:sz w:val="20"/>
          <w:szCs w:val="20"/>
          <w:lang w:val="es-MX" w:eastAsia="ar-SA"/>
        </w:rPr>
      </w:pPr>
    </w:p>
    <w:p w14:paraId="182A7F33" w14:textId="77777777" w:rsidR="0024309F" w:rsidRPr="00637AE3" w:rsidRDefault="00112E86"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Medios Remotos de Comunicación Electrónica</w:t>
      </w:r>
      <w:r w:rsidRPr="00637AE3">
        <w:rPr>
          <w:rFonts w:ascii="Noto Sans" w:eastAsia="Calibri" w:hAnsi="Noto Sans" w:cs="Noto Sans"/>
          <w:sz w:val="20"/>
          <w:szCs w:val="20"/>
          <w:lang w:val="es-MX" w:eastAsia="ar-SA"/>
        </w:rPr>
        <w:t xml:space="preserve">: Los dispositivos tecnológicos </w:t>
      </w:r>
      <w:r w:rsidR="00A01A22" w:rsidRPr="00637AE3">
        <w:rPr>
          <w:rFonts w:ascii="Noto Sans" w:eastAsia="Calibri" w:hAnsi="Noto Sans" w:cs="Noto Sans"/>
          <w:sz w:val="20"/>
          <w:szCs w:val="20"/>
          <w:lang w:val="es-MX" w:eastAsia="ar-SA"/>
        </w:rPr>
        <w:t xml:space="preserve">que permiten </w:t>
      </w:r>
      <w:r w:rsidRPr="00637AE3">
        <w:rPr>
          <w:rFonts w:ascii="Noto Sans" w:eastAsia="Calibri" w:hAnsi="Noto Sans" w:cs="Noto Sans"/>
          <w:sz w:val="20"/>
          <w:szCs w:val="20"/>
          <w:lang w:val="es-MX" w:eastAsia="ar-SA"/>
        </w:rPr>
        <w:t xml:space="preserve">efectuar transmisión </w:t>
      </w:r>
      <w:r w:rsidR="00A01A22" w:rsidRPr="00637AE3">
        <w:rPr>
          <w:rFonts w:ascii="Noto Sans" w:eastAsia="Calibri" w:hAnsi="Noto Sans" w:cs="Noto Sans"/>
          <w:sz w:val="20"/>
          <w:szCs w:val="20"/>
          <w:lang w:val="es-MX" w:eastAsia="ar-SA"/>
        </w:rPr>
        <w:t>y recepción de datos, documentos electronicos y/o</w:t>
      </w:r>
      <w:r w:rsidRPr="00637AE3">
        <w:rPr>
          <w:rFonts w:ascii="Noto Sans" w:eastAsia="Calibri" w:hAnsi="Noto Sans" w:cs="Noto Sans"/>
          <w:sz w:val="20"/>
          <w:szCs w:val="20"/>
          <w:lang w:val="es-MX" w:eastAsia="ar-SA"/>
        </w:rPr>
        <w:t xml:space="preserve"> información a través de computadoras, líneas telefónicas, enlaces dedicados, microondas y similares.</w:t>
      </w:r>
    </w:p>
    <w:p w14:paraId="315E8F29" w14:textId="77777777" w:rsidR="0024309F" w:rsidRPr="00637AE3" w:rsidRDefault="0024309F" w:rsidP="001E29EF">
      <w:pPr>
        <w:pStyle w:val="Prrafodelista"/>
        <w:ind w:left="491" w:right="-234"/>
        <w:rPr>
          <w:rFonts w:ascii="Noto Sans" w:eastAsia="Calibri" w:hAnsi="Noto Sans" w:cs="Noto Sans"/>
          <w:sz w:val="20"/>
          <w:szCs w:val="20"/>
          <w:lang w:val="es-MX" w:eastAsia="ar-SA"/>
        </w:rPr>
      </w:pPr>
    </w:p>
    <w:p w14:paraId="13A6E440" w14:textId="77777777" w:rsidR="00CE54F8" w:rsidRPr="00637AE3" w:rsidRDefault="00112E86"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MIPYMES</w:t>
      </w:r>
      <w:r w:rsidRPr="00637AE3">
        <w:rPr>
          <w:rFonts w:ascii="Noto Sans" w:eastAsia="Calibri" w:hAnsi="Noto Sans" w:cs="Noto Sans"/>
          <w:sz w:val="20"/>
          <w:szCs w:val="20"/>
          <w:lang w:val="es-MX" w:eastAsia="ar-SA"/>
        </w:rPr>
        <w:t>: Las micro, pequeñas y medianas empresas de nacionalidad mexicana a que hace referencia la Ley para el Desarrollo de la Competitividad de la Micro, Pequeña y Mediana Empresa.</w:t>
      </w:r>
    </w:p>
    <w:p w14:paraId="048F2240" w14:textId="77777777" w:rsidR="0024309F" w:rsidRPr="00637AE3" w:rsidRDefault="0024309F" w:rsidP="001E29EF">
      <w:pPr>
        <w:pStyle w:val="Prrafodelista"/>
        <w:ind w:left="491" w:right="-234"/>
        <w:rPr>
          <w:rFonts w:ascii="Noto Sans" w:eastAsia="Calibri" w:hAnsi="Noto Sans" w:cs="Noto Sans"/>
          <w:sz w:val="20"/>
          <w:szCs w:val="20"/>
          <w:lang w:val="es-MX" w:eastAsia="ar-SA"/>
        </w:rPr>
      </w:pPr>
    </w:p>
    <w:p w14:paraId="0221B12B" w14:textId="77777777" w:rsidR="005853FE" w:rsidRPr="00637AE3" w:rsidRDefault="0024309F"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NOM:</w:t>
      </w:r>
      <w:r w:rsidRPr="00637AE3">
        <w:rPr>
          <w:rFonts w:ascii="Noto Sans" w:eastAsia="Calibri" w:hAnsi="Noto Sans" w:cs="Noto Sans"/>
          <w:sz w:val="20"/>
          <w:szCs w:val="20"/>
          <w:lang w:val="es-MX" w:eastAsia="ar-SA"/>
        </w:rPr>
        <w:t xml:space="preserve"> Norma Oficial Mexicana.</w:t>
      </w:r>
    </w:p>
    <w:p w14:paraId="61966FC6" w14:textId="77777777" w:rsidR="005853FE" w:rsidRPr="00637AE3" w:rsidRDefault="005853FE" w:rsidP="001E29EF">
      <w:pPr>
        <w:pStyle w:val="Prrafodelista"/>
        <w:ind w:left="1199"/>
        <w:rPr>
          <w:rFonts w:ascii="Noto Sans" w:eastAsia="Calibri" w:hAnsi="Noto Sans" w:cs="Noto Sans"/>
          <w:sz w:val="20"/>
          <w:szCs w:val="20"/>
          <w:lang w:val="es-MX" w:eastAsia="ar-SA"/>
        </w:rPr>
      </w:pPr>
    </w:p>
    <w:p w14:paraId="634ADEC3" w14:textId="77777777" w:rsidR="0024309F" w:rsidRPr="00637AE3" w:rsidRDefault="0024309F"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NORMAS</w:t>
      </w:r>
      <w:r w:rsidRPr="00637AE3">
        <w:rPr>
          <w:rFonts w:ascii="Noto Sans" w:eastAsia="Calibri" w:hAnsi="Noto Sans" w:cs="Noto Sans"/>
          <w:sz w:val="20"/>
          <w:szCs w:val="20"/>
          <w:lang w:val="es-MX" w:eastAsia="ar-SA"/>
        </w:rPr>
        <w:t xml:space="preserve">: Las Normas Oficiales Mexicanas, las Normas Mexicanas, según proceda, y a falta de éstas, las Normas Internacionales, de conformidad con lo dispuesto </w:t>
      </w:r>
      <w:r w:rsidR="005853FE" w:rsidRPr="00637AE3">
        <w:rPr>
          <w:rFonts w:ascii="Noto Sans" w:eastAsia="Calibri" w:hAnsi="Noto Sans" w:cs="Noto Sans"/>
          <w:sz w:val="20"/>
          <w:szCs w:val="20"/>
          <w:lang w:val="es-MX" w:eastAsia="ar-SA"/>
        </w:rPr>
        <w:t xml:space="preserve">en la Ley de Infraestructura de la Calidad. </w:t>
      </w:r>
    </w:p>
    <w:p w14:paraId="4A50DBE5" w14:textId="77777777" w:rsidR="005853FE" w:rsidRPr="00637AE3" w:rsidRDefault="005853FE" w:rsidP="001E29EF">
      <w:pPr>
        <w:pStyle w:val="Prrafodelista"/>
        <w:ind w:left="1199"/>
        <w:rPr>
          <w:rFonts w:ascii="Noto Sans" w:eastAsia="Calibri" w:hAnsi="Noto Sans" w:cs="Noto Sans"/>
          <w:sz w:val="20"/>
          <w:szCs w:val="20"/>
          <w:lang w:val="es-MX" w:eastAsia="ar-SA"/>
        </w:rPr>
      </w:pPr>
    </w:p>
    <w:p w14:paraId="1B10C01A" w14:textId="77777777" w:rsidR="0024309F" w:rsidRPr="00637AE3" w:rsidRDefault="0024309F"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Norma Institucional:</w:t>
      </w:r>
      <w:r w:rsidRPr="00637AE3">
        <w:rPr>
          <w:rFonts w:ascii="Noto Sans" w:eastAsia="Calibri" w:hAnsi="Noto Sans" w:cs="Noto Sans"/>
          <w:sz w:val="20"/>
          <w:szCs w:val="20"/>
          <w:lang w:val="es-MX" w:eastAsia="ar-SA"/>
        </w:rPr>
        <w:t xml:space="preserve"> Documento establecido por consenso y aprobado por un órgano de nivel central que establece, para un uso común y repetido, reglas, directrices o características para ciertas actividades o sus resultados, con el fin de conseguir un grado óptimo de orden en un contexto dado.</w:t>
      </w:r>
    </w:p>
    <w:p w14:paraId="6CA66C1A" w14:textId="77777777" w:rsidR="0024309F" w:rsidRPr="00637AE3" w:rsidRDefault="0024309F" w:rsidP="001E29EF">
      <w:pPr>
        <w:pStyle w:val="Prrafodelista"/>
        <w:ind w:left="491" w:right="-234"/>
        <w:rPr>
          <w:rFonts w:ascii="Noto Sans" w:eastAsia="Calibri" w:hAnsi="Noto Sans" w:cs="Noto Sans"/>
          <w:sz w:val="20"/>
          <w:szCs w:val="20"/>
          <w:lang w:val="es-MX" w:eastAsia="ar-SA"/>
        </w:rPr>
      </w:pPr>
    </w:p>
    <w:p w14:paraId="478E064C" w14:textId="77777777" w:rsidR="00F26DAA" w:rsidRPr="00637AE3" w:rsidRDefault="00F26DAA"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OIC</w:t>
      </w:r>
      <w:r w:rsidRPr="00637AE3">
        <w:rPr>
          <w:rFonts w:ascii="Noto Sans" w:eastAsia="Calibri" w:hAnsi="Noto Sans" w:cs="Noto Sans"/>
          <w:sz w:val="20"/>
          <w:szCs w:val="20"/>
          <w:lang w:val="es-MX" w:eastAsia="ar-SA"/>
        </w:rPr>
        <w:t>: Órgano Interno de Control en el IMSS</w:t>
      </w:r>
      <w:r w:rsidR="00F760F6" w:rsidRPr="00637AE3">
        <w:rPr>
          <w:rFonts w:ascii="Noto Sans" w:eastAsia="Calibri" w:hAnsi="Noto Sans" w:cs="Noto Sans"/>
          <w:sz w:val="20"/>
          <w:szCs w:val="20"/>
          <w:lang w:val="es-MX" w:eastAsia="ar-SA"/>
        </w:rPr>
        <w:t>.</w:t>
      </w:r>
    </w:p>
    <w:p w14:paraId="2E947E55" w14:textId="77777777" w:rsidR="00F760F6" w:rsidRPr="00637AE3" w:rsidRDefault="00F760F6" w:rsidP="00F760F6">
      <w:pPr>
        <w:pStyle w:val="Prrafodelista"/>
        <w:rPr>
          <w:rFonts w:ascii="Noto Sans" w:eastAsia="Calibri" w:hAnsi="Noto Sans" w:cs="Noto Sans"/>
          <w:sz w:val="20"/>
          <w:szCs w:val="20"/>
          <w:lang w:val="es-MX" w:eastAsia="ar-SA"/>
        </w:rPr>
      </w:pPr>
    </w:p>
    <w:p w14:paraId="7B7FBEE4" w14:textId="77777777" w:rsidR="00DE6F27" w:rsidRPr="00637AE3" w:rsidRDefault="0024309F"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OOAD</w:t>
      </w:r>
      <w:r w:rsidRPr="00637AE3">
        <w:rPr>
          <w:rFonts w:ascii="Noto Sans" w:eastAsia="Calibri" w:hAnsi="Noto Sans" w:cs="Noto Sans"/>
          <w:sz w:val="20"/>
          <w:szCs w:val="20"/>
          <w:lang w:val="es-MX" w:eastAsia="ar-SA"/>
        </w:rPr>
        <w:t xml:space="preserve">: Órganos de Operación Administrativa Desconcentrada los cuales conforme al artículo 2, fracción IV del Reglamento Interior de IMSS se </w:t>
      </w:r>
      <w:r w:rsidR="005853FE" w:rsidRPr="00637AE3">
        <w:rPr>
          <w:rFonts w:ascii="Noto Sans" w:eastAsia="Calibri" w:hAnsi="Noto Sans" w:cs="Noto Sans"/>
          <w:sz w:val="20"/>
          <w:szCs w:val="20"/>
          <w:lang w:val="es-MX" w:eastAsia="ar-SA"/>
        </w:rPr>
        <w:t>conforman por las Delegaciones Estatales y R</w:t>
      </w:r>
      <w:r w:rsidRPr="00637AE3">
        <w:rPr>
          <w:rFonts w:ascii="Noto Sans" w:eastAsia="Calibri" w:hAnsi="Noto Sans" w:cs="Noto Sans"/>
          <w:sz w:val="20"/>
          <w:szCs w:val="20"/>
          <w:lang w:val="es-MX" w:eastAsia="ar-SA"/>
        </w:rPr>
        <w:t>egionales, y las Unidades Médicas de Alta Especialidad.</w:t>
      </w:r>
    </w:p>
    <w:p w14:paraId="0B8621E3" w14:textId="77777777" w:rsidR="00CC4EE2" w:rsidRPr="00637AE3" w:rsidRDefault="00CC4EE2" w:rsidP="00CC4EE2">
      <w:pPr>
        <w:pStyle w:val="Prrafodelista"/>
        <w:rPr>
          <w:rFonts w:ascii="Noto Sans" w:eastAsia="Calibri" w:hAnsi="Noto Sans" w:cs="Noto Sans"/>
          <w:sz w:val="20"/>
          <w:szCs w:val="20"/>
          <w:lang w:val="es-MX" w:eastAsia="ar-SA"/>
        </w:rPr>
      </w:pPr>
    </w:p>
    <w:p w14:paraId="55DC9D29" w14:textId="6EB5700C" w:rsidR="00CC4EE2" w:rsidRPr="00637AE3" w:rsidRDefault="00CC4EE2"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Plataforma:</w:t>
      </w:r>
      <w:r w:rsidRPr="00637AE3">
        <w:rPr>
          <w:rFonts w:ascii="Noto Sans" w:eastAsia="Calibri" w:hAnsi="Noto Sans" w:cs="Noto Sans"/>
          <w:sz w:val="20"/>
          <w:szCs w:val="20"/>
          <w:lang w:val="es-MX" w:eastAsia="ar-SA"/>
        </w:rPr>
        <w:t xml:space="preserve"> La plataforma Digital de Contrataciones Públicas.</w:t>
      </w:r>
    </w:p>
    <w:p w14:paraId="6ECB1D66" w14:textId="77777777" w:rsidR="00DE6F27" w:rsidRPr="00637AE3" w:rsidRDefault="00DE6F27" w:rsidP="001E29EF">
      <w:pPr>
        <w:pStyle w:val="Prrafodelista"/>
        <w:ind w:left="1199"/>
        <w:rPr>
          <w:rFonts w:ascii="Noto Sans" w:eastAsia="Calibri" w:hAnsi="Noto Sans" w:cs="Noto Sans"/>
          <w:sz w:val="20"/>
          <w:szCs w:val="20"/>
          <w:lang w:val="es-MX" w:eastAsia="ar-SA"/>
        </w:rPr>
      </w:pPr>
    </w:p>
    <w:p w14:paraId="0133B38A" w14:textId="77777777" w:rsidR="0024309F" w:rsidRPr="00637AE3" w:rsidRDefault="001F2B47"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POBALINES:</w:t>
      </w:r>
      <w:r w:rsidRPr="00637AE3">
        <w:rPr>
          <w:rFonts w:ascii="Noto Sans" w:eastAsia="Calibri" w:hAnsi="Noto Sans" w:cs="Noto Sans"/>
          <w:sz w:val="20"/>
          <w:szCs w:val="20"/>
          <w:lang w:val="es-MX" w:eastAsia="ar-SA"/>
        </w:rPr>
        <w:t xml:space="preserve"> Politicas, Bases y Lineamie</w:t>
      </w:r>
      <w:r w:rsidR="00791B5B" w:rsidRPr="00637AE3">
        <w:rPr>
          <w:rFonts w:ascii="Noto Sans" w:eastAsia="Calibri" w:hAnsi="Noto Sans" w:cs="Noto Sans"/>
          <w:sz w:val="20"/>
          <w:szCs w:val="20"/>
          <w:lang w:val="es-MX" w:eastAsia="ar-SA"/>
        </w:rPr>
        <w:t>ntos en Materia de Adquisiciones</w:t>
      </w:r>
      <w:r w:rsidRPr="00637AE3">
        <w:rPr>
          <w:rFonts w:ascii="Noto Sans" w:eastAsia="Calibri" w:hAnsi="Noto Sans" w:cs="Noto Sans"/>
          <w:sz w:val="20"/>
          <w:szCs w:val="20"/>
          <w:lang w:val="es-MX" w:eastAsia="ar-SA"/>
        </w:rPr>
        <w:t xml:space="preserve">, Arrendamientos y Servicios del </w:t>
      </w:r>
      <w:r w:rsidR="00463E60" w:rsidRPr="00637AE3">
        <w:rPr>
          <w:rFonts w:ascii="Noto Sans" w:eastAsia="Calibri" w:hAnsi="Noto Sans" w:cs="Noto Sans"/>
          <w:sz w:val="20"/>
          <w:szCs w:val="20"/>
          <w:lang w:val="es-MX" w:eastAsia="ar-SA"/>
        </w:rPr>
        <w:t>IMSS</w:t>
      </w:r>
      <w:r w:rsidR="00791B5B" w:rsidRPr="00637AE3">
        <w:rPr>
          <w:rFonts w:ascii="Noto Sans" w:eastAsia="Calibri" w:hAnsi="Noto Sans" w:cs="Noto Sans"/>
          <w:sz w:val="20"/>
          <w:szCs w:val="20"/>
          <w:lang w:val="es-MX" w:eastAsia="ar-SA"/>
        </w:rPr>
        <w:t xml:space="preserve">. </w:t>
      </w:r>
    </w:p>
    <w:p w14:paraId="377B74BF" w14:textId="77777777" w:rsidR="0024309F" w:rsidRPr="00637AE3" w:rsidRDefault="0024309F" w:rsidP="001E29EF">
      <w:pPr>
        <w:pStyle w:val="Prrafodelista"/>
        <w:ind w:left="491" w:right="-234"/>
        <w:rPr>
          <w:rFonts w:ascii="Noto Sans" w:eastAsia="Calibri" w:hAnsi="Noto Sans" w:cs="Noto Sans"/>
          <w:sz w:val="20"/>
          <w:szCs w:val="20"/>
          <w:lang w:val="es-MX" w:eastAsia="ar-SA"/>
        </w:rPr>
      </w:pPr>
    </w:p>
    <w:p w14:paraId="62E7E91C" w14:textId="6586C907" w:rsidR="00DE6F27" w:rsidRPr="00637AE3" w:rsidRDefault="00112E86" w:rsidP="001E29EF">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Proveedor</w:t>
      </w:r>
      <w:r w:rsidRPr="00637AE3">
        <w:rPr>
          <w:rFonts w:ascii="Noto Sans" w:eastAsia="Calibri" w:hAnsi="Noto Sans" w:cs="Noto Sans"/>
          <w:sz w:val="20"/>
          <w:szCs w:val="20"/>
          <w:lang w:val="es-MX" w:eastAsia="ar-SA"/>
        </w:rPr>
        <w:t xml:space="preserve">: La persona </w:t>
      </w:r>
      <w:r w:rsidR="00CC4EE2" w:rsidRPr="00637AE3">
        <w:rPr>
          <w:rFonts w:ascii="Noto Sans" w:eastAsia="Calibri" w:hAnsi="Noto Sans" w:cs="Noto Sans"/>
          <w:sz w:val="20"/>
          <w:szCs w:val="20"/>
          <w:lang w:val="es-MX" w:eastAsia="ar-SA"/>
        </w:rPr>
        <w:t xml:space="preserve">que celebre contratos </w:t>
      </w:r>
      <w:r w:rsidRPr="00637AE3">
        <w:rPr>
          <w:rFonts w:ascii="Noto Sans" w:eastAsia="Calibri" w:hAnsi="Noto Sans" w:cs="Noto Sans"/>
          <w:sz w:val="20"/>
          <w:szCs w:val="20"/>
          <w:lang w:val="es-MX" w:eastAsia="ar-SA"/>
        </w:rPr>
        <w:t>de adquisicio</w:t>
      </w:r>
      <w:r w:rsidR="003D208B" w:rsidRPr="00637AE3">
        <w:rPr>
          <w:rFonts w:ascii="Noto Sans" w:eastAsia="Calibri" w:hAnsi="Noto Sans" w:cs="Noto Sans"/>
          <w:sz w:val="20"/>
          <w:szCs w:val="20"/>
          <w:lang w:val="es-MX" w:eastAsia="ar-SA"/>
        </w:rPr>
        <w:t>n</w:t>
      </w:r>
      <w:r w:rsidR="00791B5B" w:rsidRPr="00637AE3">
        <w:rPr>
          <w:rFonts w:ascii="Noto Sans" w:eastAsia="Calibri" w:hAnsi="Noto Sans" w:cs="Noto Sans"/>
          <w:sz w:val="20"/>
          <w:szCs w:val="20"/>
          <w:lang w:val="es-MX" w:eastAsia="ar-SA"/>
        </w:rPr>
        <w:t>es, arrendamientos o servicios</w:t>
      </w:r>
      <w:r w:rsidR="009A14A5" w:rsidRPr="00637AE3">
        <w:rPr>
          <w:rFonts w:ascii="Noto Sans" w:eastAsia="Calibri" w:hAnsi="Noto Sans" w:cs="Noto Sans"/>
          <w:sz w:val="20"/>
          <w:szCs w:val="20"/>
          <w:lang w:val="es-MX" w:eastAsia="ar-SA"/>
        </w:rPr>
        <w:t>.</w:t>
      </w:r>
    </w:p>
    <w:p w14:paraId="7EDB0155" w14:textId="77777777" w:rsidR="009A14A5" w:rsidRPr="00637AE3" w:rsidRDefault="009A14A5" w:rsidP="009A14A5">
      <w:pPr>
        <w:widowControl w:val="0"/>
        <w:ind w:right="-234"/>
        <w:contextualSpacing/>
        <w:jc w:val="both"/>
        <w:rPr>
          <w:rFonts w:ascii="Noto Sans" w:eastAsia="Calibri" w:hAnsi="Noto Sans" w:cs="Noto Sans"/>
          <w:sz w:val="20"/>
          <w:szCs w:val="20"/>
          <w:lang w:eastAsia="ar-SA"/>
        </w:rPr>
      </w:pPr>
    </w:p>
    <w:p w14:paraId="75E6B3B5" w14:textId="77777777" w:rsidR="00D608FA" w:rsidRPr="00637AE3" w:rsidRDefault="00E333D8"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 xml:space="preserve">Reglamento o </w:t>
      </w:r>
      <w:r w:rsidR="00112E86" w:rsidRPr="001A41A1">
        <w:rPr>
          <w:rFonts w:ascii="Noto Sans" w:eastAsia="Calibri" w:hAnsi="Noto Sans" w:cs="Noto Sans"/>
          <w:b/>
          <w:sz w:val="20"/>
          <w:szCs w:val="20"/>
          <w:lang w:val="es-MX" w:eastAsia="ar-SA"/>
        </w:rPr>
        <w:t>RLAASSP</w:t>
      </w:r>
      <w:r w:rsidR="00112E86" w:rsidRPr="00637AE3">
        <w:rPr>
          <w:rFonts w:ascii="Noto Sans" w:eastAsia="Calibri" w:hAnsi="Noto Sans" w:cs="Noto Sans"/>
          <w:sz w:val="20"/>
          <w:szCs w:val="20"/>
          <w:lang w:val="es-MX" w:eastAsia="ar-SA"/>
        </w:rPr>
        <w:t>: Reglamento de la Ley de Adquisiciones, Arrendamientos y Servicios del Sector Público.</w:t>
      </w:r>
    </w:p>
    <w:p w14:paraId="2E890D1B" w14:textId="77777777" w:rsidR="00D608FA" w:rsidRPr="00637AE3" w:rsidRDefault="00D608FA" w:rsidP="001E29EF">
      <w:pPr>
        <w:pStyle w:val="Prrafodelista"/>
        <w:ind w:left="491" w:right="-234"/>
        <w:rPr>
          <w:rFonts w:ascii="Noto Sans" w:eastAsia="Calibri" w:hAnsi="Noto Sans" w:cs="Noto Sans"/>
          <w:sz w:val="20"/>
          <w:szCs w:val="20"/>
          <w:lang w:val="es-MX" w:eastAsia="ar-SA"/>
        </w:rPr>
      </w:pPr>
    </w:p>
    <w:p w14:paraId="5AC8A371" w14:textId="77777777" w:rsidR="00D608FA" w:rsidRPr="00637AE3" w:rsidRDefault="00112E86"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Resolución Miscelánea Fiscal</w:t>
      </w:r>
      <w:r w:rsidRPr="00637AE3">
        <w:rPr>
          <w:rFonts w:ascii="Noto Sans" w:eastAsia="Calibri" w:hAnsi="Noto Sans" w:cs="Noto Sans"/>
          <w:sz w:val="20"/>
          <w:szCs w:val="20"/>
          <w:lang w:val="es-MX" w:eastAsia="ar-SA"/>
        </w:rPr>
        <w:t xml:space="preserve">: </w:t>
      </w:r>
      <w:r w:rsidR="00D608FA" w:rsidRPr="00637AE3">
        <w:rPr>
          <w:rFonts w:ascii="Noto Sans" w:eastAsia="Calibri" w:hAnsi="Noto Sans" w:cs="Noto Sans"/>
          <w:sz w:val="20"/>
          <w:szCs w:val="20"/>
          <w:lang w:val="es-MX" w:eastAsia="ar-SA"/>
        </w:rPr>
        <w:t>Publicación anual que agrupa y facilita el conocimiento de aquellas reglas y disposiciones generales dictadas por las autoridades fiscales en materia de impuestos, productos, aprovechamientos, contribuciones de mejoras y derechos federales, excepto los de comercio exterior.</w:t>
      </w:r>
    </w:p>
    <w:p w14:paraId="5E330FB3" w14:textId="77777777" w:rsidR="005F6672" w:rsidRPr="00637AE3" w:rsidRDefault="005F6672" w:rsidP="005F6672">
      <w:pPr>
        <w:pStyle w:val="Prrafodelista"/>
        <w:rPr>
          <w:rFonts w:ascii="Noto Sans" w:eastAsia="Calibri" w:hAnsi="Noto Sans" w:cs="Noto Sans"/>
          <w:sz w:val="20"/>
          <w:szCs w:val="20"/>
          <w:lang w:val="es-MX" w:eastAsia="ar-SA"/>
        </w:rPr>
      </w:pPr>
    </w:p>
    <w:p w14:paraId="67EE2436" w14:textId="77777777" w:rsidR="005F6672" w:rsidRPr="00637AE3" w:rsidRDefault="005F6672"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SAI</w:t>
      </w:r>
      <w:r w:rsidRPr="00637AE3">
        <w:rPr>
          <w:rFonts w:ascii="Noto Sans" w:eastAsia="Calibri" w:hAnsi="Noto Sans" w:cs="Noto Sans"/>
          <w:sz w:val="20"/>
          <w:szCs w:val="20"/>
          <w:lang w:val="es-MX" w:eastAsia="ar-SA"/>
        </w:rPr>
        <w:t>: Sistema de Abasto Institucional. Conjunto de acciones programadas en medios electrónicos que permiten realizar actividades comprendidas en el proceso de abastecimiento y suministro, de manera automatizada en red.</w:t>
      </w:r>
    </w:p>
    <w:p w14:paraId="35F011D2" w14:textId="77777777" w:rsidR="003D208B" w:rsidRPr="00637AE3" w:rsidRDefault="003D208B" w:rsidP="001E29EF">
      <w:pPr>
        <w:pStyle w:val="Prrafodelista"/>
        <w:widowControl w:val="0"/>
        <w:ind w:left="491" w:right="-234"/>
        <w:contextualSpacing/>
        <w:jc w:val="both"/>
        <w:rPr>
          <w:rFonts w:ascii="Noto Sans" w:eastAsia="Calibri" w:hAnsi="Noto Sans" w:cs="Noto Sans"/>
          <w:sz w:val="20"/>
          <w:szCs w:val="20"/>
          <w:lang w:val="es-MX" w:eastAsia="ar-SA"/>
        </w:rPr>
      </w:pPr>
    </w:p>
    <w:p w14:paraId="55E875D6" w14:textId="77777777" w:rsidR="003D208B" w:rsidRPr="00637AE3" w:rsidRDefault="00112E86"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SAT:</w:t>
      </w:r>
      <w:r w:rsidRPr="00637AE3">
        <w:rPr>
          <w:rFonts w:ascii="Noto Sans" w:eastAsia="Calibri" w:hAnsi="Noto Sans" w:cs="Noto Sans"/>
          <w:sz w:val="20"/>
          <w:szCs w:val="20"/>
          <w:lang w:val="es-MX" w:eastAsia="ar-SA"/>
        </w:rPr>
        <w:t xml:space="preserve"> Servicio de Administración Tributaria.</w:t>
      </w:r>
    </w:p>
    <w:p w14:paraId="4CE376BE" w14:textId="77777777" w:rsidR="009A14A5" w:rsidRPr="00637AE3" w:rsidRDefault="009A14A5" w:rsidP="009A14A5">
      <w:pPr>
        <w:pStyle w:val="Prrafodelista"/>
        <w:rPr>
          <w:rFonts w:ascii="Noto Sans" w:eastAsia="Calibri" w:hAnsi="Noto Sans" w:cs="Noto Sans"/>
          <w:sz w:val="20"/>
          <w:szCs w:val="20"/>
          <w:lang w:val="es-MX" w:eastAsia="ar-SA"/>
        </w:rPr>
      </w:pPr>
    </w:p>
    <w:p w14:paraId="5FFB75CF" w14:textId="726FC0A9" w:rsidR="009A14A5" w:rsidRPr="00637AE3" w:rsidRDefault="009A14A5"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A41A1">
        <w:rPr>
          <w:rFonts w:ascii="Noto Sans" w:eastAsia="Calibri" w:hAnsi="Noto Sans" w:cs="Noto Sans"/>
          <w:b/>
          <w:sz w:val="20"/>
          <w:szCs w:val="20"/>
          <w:lang w:val="es-MX" w:eastAsia="ar-SA"/>
        </w:rPr>
        <w:t>Secretaría:</w:t>
      </w:r>
      <w:r w:rsidRPr="00637AE3">
        <w:rPr>
          <w:rFonts w:ascii="Noto Sans" w:eastAsia="Calibri" w:hAnsi="Noto Sans" w:cs="Noto Sans"/>
          <w:sz w:val="20"/>
          <w:szCs w:val="20"/>
          <w:lang w:val="es-MX" w:eastAsia="ar-SA"/>
        </w:rPr>
        <w:t xml:space="preserve"> la Secretaría Anticorrupción y Buen Gobierno.</w:t>
      </w:r>
    </w:p>
    <w:p w14:paraId="5ADB7A28" w14:textId="77777777" w:rsidR="005F6672" w:rsidRPr="00132B33" w:rsidRDefault="005F6672" w:rsidP="00132B33">
      <w:pPr>
        <w:rPr>
          <w:rFonts w:ascii="Noto Sans" w:eastAsia="Calibri" w:hAnsi="Noto Sans" w:cs="Noto Sans"/>
          <w:sz w:val="20"/>
          <w:szCs w:val="20"/>
          <w:lang w:eastAsia="ar-SA"/>
        </w:rPr>
      </w:pPr>
    </w:p>
    <w:p w14:paraId="05004140" w14:textId="70486325" w:rsidR="003D208B" w:rsidRPr="00637AE3" w:rsidRDefault="00DC34AB"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32B33">
        <w:rPr>
          <w:rFonts w:ascii="Noto Sans" w:eastAsia="Calibri" w:hAnsi="Noto Sans" w:cs="Noto Sans"/>
          <w:b/>
          <w:sz w:val="20"/>
          <w:szCs w:val="20"/>
          <w:lang w:val="es-MX" w:eastAsia="ar-SA"/>
        </w:rPr>
        <w:t xml:space="preserve">Sobre </w:t>
      </w:r>
      <w:r w:rsidR="00132B33" w:rsidRPr="00132B33">
        <w:rPr>
          <w:rFonts w:ascii="Noto Sans" w:eastAsia="Calibri" w:hAnsi="Noto Sans" w:cs="Noto Sans"/>
          <w:b/>
          <w:sz w:val="20"/>
          <w:szCs w:val="20"/>
          <w:lang w:val="es-MX" w:eastAsia="ar-SA"/>
        </w:rPr>
        <w:t>digital</w:t>
      </w:r>
      <w:r w:rsidRPr="00637AE3">
        <w:rPr>
          <w:rFonts w:ascii="Noto Sans" w:eastAsia="Calibri" w:hAnsi="Noto Sans" w:cs="Noto Sans"/>
          <w:sz w:val="20"/>
          <w:szCs w:val="20"/>
          <w:lang w:val="es-MX" w:eastAsia="ar-SA"/>
        </w:rPr>
        <w:t xml:space="preserve">: </w:t>
      </w:r>
      <w:r w:rsidR="00132B33">
        <w:rPr>
          <w:rFonts w:ascii="Noto Sans" w:eastAsia="Calibri" w:hAnsi="Noto Sans" w:cs="Noto Sans"/>
          <w:sz w:val="20"/>
          <w:szCs w:val="20"/>
          <w:lang w:val="es-MX" w:eastAsia="ar-SA"/>
        </w:rPr>
        <w:t xml:space="preserve">Toda información </w:t>
      </w:r>
      <w:r w:rsidRPr="00637AE3">
        <w:rPr>
          <w:rFonts w:ascii="Noto Sans" w:eastAsia="Calibri" w:hAnsi="Noto Sans" w:cs="Noto Sans"/>
          <w:sz w:val="20"/>
          <w:szCs w:val="20"/>
          <w:lang w:val="es-MX" w:eastAsia="ar-SA"/>
        </w:rPr>
        <w:t xml:space="preserve">que contenga la proposición del licitante, </w:t>
      </w:r>
      <w:r w:rsidR="00132B33">
        <w:rPr>
          <w:rFonts w:ascii="Noto Sans" w:eastAsia="Calibri" w:hAnsi="Noto Sans" w:cs="Noto Sans"/>
          <w:sz w:val="20"/>
          <w:szCs w:val="20"/>
          <w:lang w:val="es-MX" w:eastAsia="ar-SA"/>
        </w:rPr>
        <w:t xml:space="preserve">generados mediante el uso de tecnologías, </w:t>
      </w:r>
      <w:r w:rsidRPr="00637AE3">
        <w:rPr>
          <w:rFonts w:ascii="Noto Sans" w:eastAsia="Calibri" w:hAnsi="Noto Sans" w:cs="Noto Sans"/>
          <w:sz w:val="20"/>
          <w:szCs w:val="20"/>
          <w:lang w:val="es-MX" w:eastAsia="ar-SA"/>
        </w:rPr>
        <w:t>cuyo contenido sólo puede ser conocido en el Acto de Presentación y Apertura de Proposiciones, en términos de la LAASSP. En el caso de las proposiciones presentadas a través de</w:t>
      </w:r>
      <w:r w:rsidR="004E3893" w:rsidRPr="00637AE3">
        <w:rPr>
          <w:rFonts w:ascii="Noto Sans" w:eastAsia="Calibri" w:hAnsi="Noto Sans" w:cs="Noto Sans"/>
          <w:sz w:val="20"/>
          <w:szCs w:val="20"/>
          <w:lang w:val="es-MX" w:eastAsia="ar-SA"/>
        </w:rPr>
        <w:t xml:space="preserve"> Compras MX</w:t>
      </w:r>
      <w:r w:rsidRPr="00637AE3">
        <w:rPr>
          <w:rFonts w:ascii="Noto Sans" w:eastAsia="Calibri" w:hAnsi="Noto Sans" w:cs="Noto Sans"/>
          <w:sz w:val="20"/>
          <w:szCs w:val="20"/>
          <w:lang w:val="es-MX" w:eastAsia="ar-SA"/>
        </w:rPr>
        <w:t>, los sobres serán generados de conformidad con lo establecido en el artículo 34 de la Ley antes citada.</w:t>
      </w:r>
    </w:p>
    <w:p w14:paraId="75D3F4D6" w14:textId="77777777" w:rsidR="003D208B" w:rsidRPr="00637AE3" w:rsidRDefault="003D208B" w:rsidP="001E29EF">
      <w:pPr>
        <w:pStyle w:val="Prrafodelista"/>
        <w:ind w:left="491" w:right="-234"/>
        <w:rPr>
          <w:rFonts w:ascii="Noto Sans" w:eastAsia="Calibri" w:hAnsi="Noto Sans" w:cs="Noto Sans"/>
          <w:sz w:val="20"/>
          <w:szCs w:val="20"/>
          <w:lang w:val="es-MX" w:eastAsia="ar-SA"/>
        </w:rPr>
      </w:pPr>
    </w:p>
    <w:p w14:paraId="5F64A59C" w14:textId="77777777" w:rsidR="008F6777" w:rsidRPr="00637AE3" w:rsidRDefault="00704C83" w:rsidP="007912E0">
      <w:pPr>
        <w:pStyle w:val="Prrafodelista"/>
        <w:widowControl w:val="0"/>
        <w:numPr>
          <w:ilvl w:val="0"/>
          <w:numId w:val="34"/>
        </w:numPr>
        <w:ind w:left="491" w:right="-234" w:hanging="491"/>
        <w:contextualSpacing/>
        <w:jc w:val="both"/>
        <w:rPr>
          <w:rFonts w:ascii="Noto Sans" w:eastAsia="Calibri" w:hAnsi="Noto Sans" w:cs="Noto Sans"/>
          <w:sz w:val="20"/>
          <w:szCs w:val="20"/>
          <w:lang w:val="es-MX" w:eastAsia="ar-SA"/>
        </w:rPr>
      </w:pPr>
      <w:r w:rsidRPr="00132B33">
        <w:rPr>
          <w:rFonts w:ascii="Noto Sans" w:eastAsia="Calibri" w:hAnsi="Noto Sans" w:cs="Noto Sans"/>
          <w:b/>
          <w:sz w:val="20"/>
          <w:szCs w:val="20"/>
          <w:lang w:val="es-MX" w:eastAsia="ar-SA"/>
        </w:rPr>
        <w:t>UMA</w:t>
      </w:r>
      <w:r w:rsidRPr="00637AE3">
        <w:rPr>
          <w:rFonts w:ascii="Noto Sans" w:eastAsia="Calibri" w:hAnsi="Noto Sans" w:cs="Noto Sans"/>
          <w:sz w:val="20"/>
          <w:szCs w:val="20"/>
          <w:lang w:val="es-MX" w:eastAsia="ar-SA"/>
        </w:rPr>
        <w:t>:</w:t>
      </w:r>
      <w:r w:rsidR="001356CF" w:rsidRPr="00637AE3">
        <w:rPr>
          <w:rFonts w:ascii="Noto Sans" w:eastAsia="Calibri" w:hAnsi="Noto Sans" w:cs="Noto Sans"/>
          <w:sz w:val="20"/>
          <w:szCs w:val="20"/>
          <w:lang w:val="es-MX" w:eastAsia="ar-SA"/>
        </w:rPr>
        <w:t xml:space="preserve"> Unidad de Medida y Actualización</w:t>
      </w:r>
      <w:r w:rsidR="0024309F" w:rsidRPr="00637AE3">
        <w:rPr>
          <w:rFonts w:ascii="Noto Sans" w:eastAsia="Calibri" w:hAnsi="Noto Sans" w:cs="Noto Sans"/>
          <w:sz w:val="20"/>
          <w:szCs w:val="20"/>
          <w:lang w:val="es-MX" w:eastAsia="ar-SA"/>
        </w:rPr>
        <w:t>.</w:t>
      </w:r>
    </w:p>
    <w:p w14:paraId="0C14472E" w14:textId="77777777" w:rsidR="009628F0" w:rsidRPr="009628F0" w:rsidRDefault="009628F0" w:rsidP="009628F0">
      <w:pPr>
        <w:widowControl w:val="0"/>
        <w:ind w:right="-234"/>
        <w:contextualSpacing/>
        <w:jc w:val="both"/>
        <w:rPr>
          <w:rFonts w:ascii="Montserrat" w:eastAsia="Calibri" w:hAnsi="Montserrat" w:cstheme="minorHAnsi"/>
          <w:noProof/>
          <w:sz w:val="19"/>
          <w:szCs w:val="19"/>
        </w:rPr>
      </w:pPr>
    </w:p>
    <w:p w14:paraId="00FB5E9F" w14:textId="6F5A4A2F" w:rsidR="008F6777" w:rsidRPr="00B00019" w:rsidRDefault="00963383" w:rsidP="009D4BBF">
      <w:pPr>
        <w:pStyle w:val="MMTopic1"/>
        <w:numPr>
          <w:ilvl w:val="0"/>
          <w:numId w:val="44"/>
        </w:numPr>
        <w:rPr>
          <w:rFonts w:eastAsia="Calibri"/>
        </w:rPr>
      </w:pPr>
      <w:bookmarkStart w:id="30" w:name="_Toc367205732"/>
      <w:bookmarkStart w:id="31" w:name="_Toc203404000"/>
      <w:r w:rsidRPr="00B00019">
        <w:rPr>
          <w:rFonts w:eastAsia="Calibri"/>
        </w:rPr>
        <w:t xml:space="preserve">DATOS GENERALES DE </w:t>
      </w:r>
      <w:r w:rsidR="008F6777" w:rsidRPr="00B00019">
        <w:rPr>
          <w:rFonts w:eastAsia="Calibri"/>
        </w:rPr>
        <w:t>IDENTIFICACIÓN DE LA LICITACIÓN PÚBLICA.</w:t>
      </w:r>
      <w:bookmarkEnd w:id="30"/>
      <w:bookmarkEnd w:id="31"/>
    </w:p>
    <w:p w14:paraId="4669A200" w14:textId="77777777" w:rsidR="008F6777" w:rsidRPr="00B00019" w:rsidRDefault="008F6777" w:rsidP="003F491F">
      <w:pPr>
        <w:rPr>
          <w:rFonts w:ascii="Noto Sans" w:eastAsia="Calibri" w:hAnsi="Noto Sans" w:cs="Noto Sans"/>
          <w:b/>
          <w:sz w:val="18"/>
          <w:szCs w:val="18"/>
          <w:lang w:eastAsia="ar-SA"/>
        </w:rPr>
      </w:pPr>
    </w:p>
    <w:p w14:paraId="5D78A23B" w14:textId="77777777" w:rsidR="008F6777" w:rsidRPr="00B00019" w:rsidRDefault="00075E1B" w:rsidP="00AB5D21">
      <w:pPr>
        <w:pStyle w:val="MMTopic3"/>
        <w:rPr>
          <w:rFonts w:ascii="Noto Sans" w:hAnsi="Noto Sans" w:cs="Noto Sans"/>
          <w:sz w:val="18"/>
          <w:szCs w:val="18"/>
          <w:lang w:val="es-MX" w:eastAsia="ar-SA"/>
        </w:rPr>
      </w:pPr>
      <w:bookmarkStart w:id="32" w:name="_Toc367205733"/>
      <w:r w:rsidRPr="00B00019">
        <w:rPr>
          <w:rFonts w:ascii="Noto Sans" w:hAnsi="Noto Sans" w:cs="Noto Sans"/>
          <w:sz w:val="18"/>
          <w:szCs w:val="18"/>
          <w:lang w:val="es-MX" w:eastAsia="ar-SA"/>
        </w:rPr>
        <w:t>DA</w:t>
      </w:r>
      <w:r w:rsidR="00B13AAB" w:rsidRPr="00B00019">
        <w:rPr>
          <w:rFonts w:ascii="Noto Sans" w:hAnsi="Noto Sans" w:cs="Noto Sans"/>
          <w:sz w:val="18"/>
          <w:szCs w:val="18"/>
          <w:lang w:val="es-MX" w:eastAsia="ar-SA"/>
        </w:rPr>
        <w:t>TOS GENERALES DE IDENTIFICACIÓN</w:t>
      </w:r>
    </w:p>
    <w:p w14:paraId="77F49AA1" w14:textId="77777777" w:rsidR="008F6777" w:rsidRPr="00445349" w:rsidRDefault="008F6777" w:rsidP="003F491F">
      <w:pPr>
        <w:ind w:right="49"/>
        <w:jc w:val="both"/>
        <w:rPr>
          <w:rFonts w:ascii="Montserrat" w:hAnsi="Montserrat"/>
          <w:sz w:val="20"/>
          <w:szCs w:val="20"/>
          <w:lang w:val="es-ES_tradnl" w:eastAsia="ar-SA"/>
        </w:rPr>
      </w:pPr>
    </w:p>
    <w:tbl>
      <w:tblPr>
        <w:tblStyle w:val="Tablaconcuadrcula"/>
        <w:tblW w:w="5000" w:type="pct"/>
        <w:jc w:val="center"/>
        <w:tblLook w:val="04A0" w:firstRow="1" w:lastRow="0" w:firstColumn="1" w:lastColumn="0" w:noHBand="0" w:noVBand="1"/>
      </w:tblPr>
      <w:tblGrid>
        <w:gridCol w:w="2787"/>
        <w:gridCol w:w="6784"/>
      </w:tblGrid>
      <w:tr w:rsidR="008F6777" w:rsidRPr="00445349" w14:paraId="4BD8ED40" w14:textId="77777777" w:rsidTr="001552AB">
        <w:trPr>
          <w:trHeight w:val="482"/>
          <w:jc w:val="center"/>
        </w:trPr>
        <w:tc>
          <w:tcPr>
            <w:tcW w:w="1456" w:type="pct"/>
          </w:tcPr>
          <w:bookmarkEnd w:id="32"/>
          <w:p w14:paraId="7DDD1396" w14:textId="77777777" w:rsidR="008F6777" w:rsidRPr="00B00019" w:rsidRDefault="008F6777" w:rsidP="003F491F">
            <w:pPr>
              <w:ind w:right="49"/>
              <w:jc w:val="both"/>
              <w:rPr>
                <w:rFonts w:ascii="Noto Sans" w:eastAsia="Calibri" w:hAnsi="Noto Sans" w:cs="Noto Sans"/>
                <w:b/>
                <w:sz w:val="18"/>
                <w:szCs w:val="18"/>
                <w:lang w:eastAsia="ar-SA"/>
              </w:rPr>
            </w:pPr>
            <w:r w:rsidRPr="00B00019">
              <w:rPr>
                <w:rFonts w:ascii="Noto Sans" w:eastAsia="Calibri" w:hAnsi="Noto Sans" w:cs="Noto Sans"/>
                <w:b/>
                <w:sz w:val="18"/>
                <w:szCs w:val="18"/>
                <w:lang w:eastAsia="ar-SA"/>
              </w:rPr>
              <w:t>Entidad convocante:</w:t>
            </w:r>
          </w:p>
        </w:tc>
        <w:tc>
          <w:tcPr>
            <w:tcW w:w="3544" w:type="pct"/>
          </w:tcPr>
          <w:p w14:paraId="2545607F" w14:textId="77777777" w:rsidR="008F6777" w:rsidRPr="00B00019" w:rsidRDefault="008F6777" w:rsidP="003F491F">
            <w:pPr>
              <w:ind w:right="49"/>
              <w:jc w:val="both"/>
              <w:rPr>
                <w:rFonts w:ascii="Noto Sans" w:eastAsia="Calibri" w:hAnsi="Noto Sans" w:cs="Noto Sans"/>
                <w:sz w:val="18"/>
                <w:szCs w:val="18"/>
                <w:lang w:eastAsia="ar-SA"/>
              </w:rPr>
            </w:pPr>
            <w:r w:rsidRPr="00B00019">
              <w:rPr>
                <w:rFonts w:ascii="Noto Sans" w:eastAsia="Calibri" w:hAnsi="Noto Sans" w:cs="Noto Sans"/>
                <w:sz w:val="18"/>
                <w:szCs w:val="18"/>
                <w:lang w:eastAsia="ar-SA"/>
              </w:rPr>
              <w:t>Instituto Mexicano del Seguro Social.</w:t>
            </w:r>
          </w:p>
          <w:p w14:paraId="7193BD7A" w14:textId="77777777" w:rsidR="008F6777" w:rsidRPr="00B00019" w:rsidRDefault="008F6777" w:rsidP="003F491F">
            <w:pPr>
              <w:ind w:right="49"/>
              <w:jc w:val="both"/>
              <w:rPr>
                <w:rFonts w:ascii="Noto Sans" w:eastAsia="Calibri" w:hAnsi="Noto Sans" w:cs="Noto Sans"/>
                <w:sz w:val="18"/>
                <w:szCs w:val="18"/>
                <w:lang w:eastAsia="ar-SA"/>
              </w:rPr>
            </w:pPr>
          </w:p>
        </w:tc>
      </w:tr>
      <w:tr w:rsidR="008F6777" w:rsidRPr="00445349" w14:paraId="0422BF22" w14:textId="77777777" w:rsidTr="001552AB">
        <w:trPr>
          <w:trHeight w:val="823"/>
          <w:jc w:val="center"/>
        </w:trPr>
        <w:tc>
          <w:tcPr>
            <w:tcW w:w="1456" w:type="pct"/>
          </w:tcPr>
          <w:p w14:paraId="5C129ADF" w14:textId="77777777" w:rsidR="008F6777" w:rsidRPr="00B00019" w:rsidRDefault="008F6777" w:rsidP="003F491F">
            <w:pPr>
              <w:ind w:right="49"/>
              <w:jc w:val="both"/>
              <w:rPr>
                <w:rFonts w:ascii="Noto Sans" w:eastAsia="Calibri" w:hAnsi="Noto Sans" w:cs="Noto Sans"/>
                <w:b/>
                <w:sz w:val="18"/>
                <w:szCs w:val="18"/>
                <w:lang w:eastAsia="ar-SA"/>
              </w:rPr>
            </w:pPr>
            <w:bookmarkStart w:id="33" w:name="_Toc428352174"/>
            <w:bookmarkStart w:id="34" w:name="_Toc428352788"/>
            <w:bookmarkStart w:id="35" w:name="_Toc428355179"/>
            <w:bookmarkStart w:id="36" w:name="_Toc428360164"/>
            <w:bookmarkStart w:id="37" w:name="_Toc428378483"/>
            <w:r w:rsidRPr="00B00019">
              <w:rPr>
                <w:rFonts w:ascii="Noto Sans" w:eastAsia="Calibri" w:hAnsi="Noto Sans" w:cs="Noto Sans"/>
                <w:b/>
                <w:sz w:val="18"/>
                <w:szCs w:val="18"/>
                <w:lang w:eastAsia="ar-SA"/>
              </w:rPr>
              <w:t xml:space="preserve">Área </w:t>
            </w:r>
            <w:bookmarkEnd w:id="33"/>
            <w:bookmarkEnd w:id="34"/>
            <w:bookmarkEnd w:id="35"/>
            <w:bookmarkEnd w:id="36"/>
            <w:bookmarkEnd w:id="37"/>
            <w:r w:rsidRPr="00B00019">
              <w:rPr>
                <w:rFonts w:ascii="Noto Sans" w:eastAsia="Calibri" w:hAnsi="Noto Sans" w:cs="Noto Sans"/>
                <w:b/>
                <w:sz w:val="18"/>
                <w:szCs w:val="18"/>
                <w:lang w:eastAsia="ar-SA"/>
              </w:rPr>
              <w:t>contratante:</w:t>
            </w:r>
          </w:p>
        </w:tc>
        <w:tc>
          <w:tcPr>
            <w:tcW w:w="3544" w:type="pct"/>
          </w:tcPr>
          <w:p w14:paraId="50CC490F" w14:textId="77777777" w:rsidR="00E26841" w:rsidRPr="00B00019" w:rsidRDefault="00DA6810" w:rsidP="00DA6810">
            <w:pPr>
              <w:suppressAutoHyphens/>
              <w:ind w:right="49"/>
              <w:jc w:val="both"/>
              <w:rPr>
                <w:rFonts w:ascii="Noto Sans" w:eastAsia="Calibri" w:hAnsi="Noto Sans" w:cs="Noto Sans"/>
                <w:sz w:val="18"/>
                <w:szCs w:val="18"/>
                <w:lang w:eastAsia="ar-SA"/>
              </w:rPr>
            </w:pPr>
            <w:r w:rsidRPr="00B00019">
              <w:rPr>
                <w:rFonts w:ascii="Noto Sans" w:eastAsia="Calibri" w:hAnsi="Noto Sans" w:cs="Noto Sans"/>
                <w:sz w:val="18"/>
                <w:szCs w:val="18"/>
                <w:lang w:eastAsia="ar-SA"/>
              </w:rPr>
              <w:t>Órgano de Operación Administrativa Desconcentrada Estatal Guanajuato</w:t>
            </w:r>
            <w:r w:rsidR="00E26841" w:rsidRPr="00B00019">
              <w:rPr>
                <w:rFonts w:ascii="Noto Sans" w:eastAsia="Calibri" w:hAnsi="Noto Sans" w:cs="Noto Sans"/>
                <w:sz w:val="18"/>
                <w:szCs w:val="18"/>
                <w:lang w:eastAsia="ar-SA"/>
              </w:rPr>
              <w:t>.</w:t>
            </w:r>
          </w:p>
          <w:p w14:paraId="481B9B71" w14:textId="77777777" w:rsidR="001552AB" w:rsidRPr="00B00019" w:rsidRDefault="00DA6810" w:rsidP="00DA6810">
            <w:pPr>
              <w:suppressAutoHyphens/>
              <w:ind w:right="49"/>
              <w:jc w:val="both"/>
              <w:rPr>
                <w:rFonts w:ascii="Noto Sans" w:eastAsia="Calibri" w:hAnsi="Noto Sans" w:cs="Noto Sans"/>
                <w:sz w:val="18"/>
                <w:szCs w:val="18"/>
                <w:lang w:eastAsia="ar-SA"/>
              </w:rPr>
            </w:pPr>
            <w:r w:rsidRPr="00B00019">
              <w:rPr>
                <w:rFonts w:ascii="Noto Sans" w:eastAsia="Calibri" w:hAnsi="Noto Sans" w:cs="Noto Sans"/>
                <w:sz w:val="18"/>
                <w:szCs w:val="18"/>
                <w:lang w:eastAsia="ar-SA"/>
              </w:rPr>
              <w:t xml:space="preserve"> </w:t>
            </w:r>
          </w:p>
          <w:p w14:paraId="66271378" w14:textId="77777777" w:rsidR="009954EE" w:rsidRPr="00B00019" w:rsidRDefault="009954EE" w:rsidP="00DA6810">
            <w:pPr>
              <w:suppressAutoHyphens/>
              <w:ind w:right="49"/>
              <w:jc w:val="both"/>
              <w:rPr>
                <w:rFonts w:ascii="Noto Sans" w:eastAsia="Calibri" w:hAnsi="Noto Sans" w:cs="Noto Sans"/>
                <w:sz w:val="18"/>
                <w:szCs w:val="18"/>
                <w:lang w:eastAsia="ar-SA"/>
              </w:rPr>
            </w:pPr>
            <w:r w:rsidRPr="00B00019">
              <w:rPr>
                <w:rFonts w:ascii="Noto Sans" w:eastAsia="Calibri" w:hAnsi="Noto Sans" w:cs="Noto Sans"/>
                <w:sz w:val="18"/>
                <w:szCs w:val="18"/>
                <w:lang w:eastAsia="ar-SA"/>
              </w:rPr>
              <w:t>Unidad Compradora IMSS-Oficina de Adquisiciones de la Delegación Guanajuato #050GYR027</w:t>
            </w:r>
          </w:p>
        </w:tc>
      </w:tr>
      <w:tr w:rsidR="008D6D2E" w:rsidRPr="00445349" w14:paraId="0849E912" w14:textId="77777777" w:rsidTr="001552AB">
        <w:trPr>
          <w:trHeight w:val="482"/>
          <w:jc w:val="center"/>
        </w:trPr>
        <w:tc>
          <w:tcPr>
            <w:tcW w:w="1456" w:type="pct"/>
          </w:tcPr>
          <w:p w14:paraId="440B3B57" w14:textId="77777777" w:rsidR="008D6D2E" w:rsidRPr="00B00019" w:rsidRDefault="008D6D2E" w:rsidP="001552AB">
            <w:pPr>
              <w:ind w:right="49"/>
              <w:jc w:val="both"/>
              <w:rPr>
                <w:rFonts w:ascii="Noto Sans" w:eastAsia="Calibri" w:hAnsi="Noto Sans" w:cs="Noto Sans"/>
                <w:b/>
                <w:sz w:val="18"/>
                <w:szCs w:val="18"/>
                <w:lang w:eastAsia="ar-SA"/>
              </w:rPr>
            </w:pPr>
            <w:r w:rsidRPr="00B00019">
              <w:rPr>
                <w:rFonts w:ascii="Noto Sans" w:eastAsia="Calibri" w:hAnsi="Noto Sans" w:cs="Noto Sans"/>
                <w:b/>
                <w:sz w:val="18"/>
                <w:szCs w:val="18"/>
                <w:lang w:eastAsia="ar-SA"/>
              </w:rPr>
              <w:t>Área Requirente</w:t>
            </w:r>
          </w:p>
        </w:tc>
        <w:tc>
          <w:tcPr>
            <w:tcW w:w="3544" w:type="pct"/>
          </w:tcPr>
          <w:p w14:paraId="7DF05716" w14:textId="6E8543FF" w:rsidR="00A376B6" w:rsidRPr="00B00019" w:rsidRDefault="000530E6" w:rsidP="000530E6">
            <w:pPr>
              <w:rPr>
                <w:rFonts w:ascii="Noto Sans" w:eastAsia="Calibri" w:hAnsi="Noto Sans" w:cs="Noto Sans"/>
                <w:sz w:val="18"/>
                <w:szCs w:val="18"/>
                <w:lang w:eastAsia="ar-SA"/>
              </w:rPr>
            </w:pPr>
            <w:r w:rsidRPr="00B00019">
              <w:rPr>
                <w:rFonts w:ascii="Noto Sans" w:eastAsia="Calibri" w:hAnsi="Noto Sans" w:cs="Noto Sans"/>
                <w:sz w:val="18"/>
                <w:szCs w:val="18"/>
                <w:lang w:eastAsia="ar-SA"/>
              </w:rPr>
              <w:t>Coordinación de Informática</w:t>
            </w:r>
            <w:r w:rsidR="00B55353" w:rsidRPr="00B00019">
              <w:rPr>
                <w:rFonts w:ascii="Noto Sans" w:eastAsia="Calibri" w:hAnsi="Noto Sans" w:cs="Noto Sans"/>
                <w:sz w:val="18"/>
                <w:szCs w:val="18"/>
                <w:lang w:eastAsia="ar-SA"/>
              </w:rPr>
              <w:t xml:space="preserve"> de la </w:t>
            </w:r>
            <w:r w:rsidR="001552AB" w:rsidRPr="00B00019">
              <w:rPr>
                <w:rFonts w:ascii="Noto Sans" w:eastAsia="Calibri" w:hAnsi="Noto Sans" w:cs="Noto Sans"/>
                <w:sz w:val="18"/>
                <w:szCs w:val="18"/>
                <w:lang w:eastAsia="ar-SA"/>
              </w:rPr>
              <w:t xml:space="preserve">OOAD </w:t>
            </w:r>
            <w:r w:rsidR="00B55353" w:rsidRPr="00B00019">
              <w:rPr>
                <w:rFonts w:ascii="Noto Sans" w:eastAsia="Calibri" w:hAnsi="Noto Sans" w:cs="Noto Sans"/>
                <w:sz w:val="18"/>
                <w:szCs w:val="18"/>
                <w:lang w:eastAsia="ar-SA"/>
              </w:rPr>
              <w:t xml:space="preserve">Estatal </w:t>
            </w:r>
            <w:r w:rsidR="00A376B6" w:rsidRPr="00B00019">
              <w:rPr>
                <w:rFonts w:ascii="Noto Sans" w:eastAsia="Calibri" w:hAnsi="Noto Sans" w:cs="Noto Sans"/>
                <w:sz w:val="18"/>
                <w:szCs w:val="18"/>
                <w:lang w:eastAsia="ar-SA"/>
              </w:rPr>
              <w:t>Guanajuato</w:t>
            </w:r>
            <w:r w:rsidR="00B55353" w:rsidRPr="00B00019">
              <w:rPr>
                <w:rFonts w:ascii="Noto Sans" w:eastAsia="Calibri" w:hAnsi="Noto Sans" w:cs="Noto Sans"/>
                <w:sz w:val="18"/>
                <w:szCs w:val="18"/>
                <w:lang w:eastAsia="ar-SA"/>
              </w:rPr>
              <w:t>.</w:t>
            </w:r>
          </w:p>
        </w:tc>
      </w:tr>
      <w:tr w:rsidR="008D6D2E" w:rsidRPr="00AE5938" w14:paraId="74E7A4A5" w14:textId="77777777" w:rsidTr="001552AB">
        <w:trPr>
          <w:trHeight w:val="482"/>
          <w:jc w:val="center"/>
        </w:trPr>
        <w:tc>
          <w:tcPr>
            <w:tcW w:w="1456" w:type="pct"/>
          </w:tcPr>
          <w:p w14:paraId="167F179B" w14:textId="77777777" w:rsidR="008D6D2E" w:rsidRPr="00B00019" w:rsidRDefault="008D6D2E" w:rsidP="003F491F">
            <w:pPr>
              <w:ind w:right="49"/>
              <w:jc w:val="both"/>
              <w:rPr>
                <w:rFonts w:ascii="Noto Sans" w:eastAsia="Calibri" w:hAnsi="Noto Sans" w:cs="Noto Sans"/>
                <w:b/>
                <w:sz w:val="18"/>
                <w:szCs w:val="18"/>
                <w:lang w:eastAsia="ar-SA"/>
              </w:rPr>
            </w:pPr>
            <w:r w:rsidRPr="00B00019">
              <w:rPr>
                <w:rFonts w:ascii="Noto Sans" w:eastAsia="Calibri" w:hAnsi="Noto Sans" w:cs="Noto Sans"/>
                <w:b/>
                <w:sz w:val="18"/>
                <w:szCs w:val="18"/>
                <w:lang w:eastAsia="ar-SA"/>
              </w:rPr>
              <w:t>Área Técnica</w:t>
            </w:r>
          </w:p>
        </w:tc>
        <w:tc>
          <w:tcPr>
            <w:tcW w:w="3544" w:type="pct"/>
          </w:tcPr>
          <w:p w14:paraId="24B95466" w14:textId="4BFF718A" w:rsidR="006824C6" w:rsidRPr="00B00019" w:rsidRDefault="00C25238" w:rsidP="000530E6">
            <w:pPr>
              <w:jc w:val="both"/>
              <w:rPr>
                <w:rFonts w:ascii="Noto Sans" w:eastAsia="Calibri" w:hAnsi="Noto Sans" w:cs="Noto Sans"/>
                <w:sz w:val="18"/>
                <w:szCs w:val="18"/>
                <w:lang w:eastAsia="ar-SA"/>
              </w:rPr>
            </w:pPr>
            <w:r w:rsidRPr="00B00019">
              <w:rPr>
                <w:rFonts w:ascii="Noto Sans" w:eastAsia="Calibri" w:hAnsi="Noto Sans" w:cs="Noto Sans"/>
                <w:sz w:val="18"/>
                <w:szCs w:val="18"/>
                <w:lang w:eastAsia="ar-SA"/>
              </w:rPr>
              <w:t>Para la evaluación técnic</w:t>
            </w:r>
            <w:r w:rsidR="00B55353" w:rsidRPr="00B00019">
              <w:rPr>
                <w:rFonts w:ascii="Noto Sans" w:eastAsia="Calibri" w:hAnsi="Noto Sans" w:cs="Noto Sans"/>
                <w:sz w:val="18"/>
                <w:szCs w:val="18"/>
                <w:lang w:eastAsia="ar-SA"/>
              </w:rPr>
              <w:t>a</w:t>
            </w:r>
            <w:r w:rsidRPr="00B00019">
              <w:rPr>
                <w:rFonts w:ascii="Noto Sans" w:eastAsia="Calibri" w:hAnsi="Noto Sans" w:cs="Noto Sans"/>
                <w:sz w:val="18"/>
                <w:szCs w:val="18"/>
                <w:lang w:eastAsia="ar-SA"/>
              </w:rPr>
              <w:t xml:space="preserve"> será el personal designado por la </w:t>
            </w:r>
            <w:r w:rsidR="000530E6" w:rsidRPr="00B00019">
              <w:rPr>
                <w:rFonts w:ascii="Noto Sans" w:eastAsia="Calibri" w:hAnsi="Noto Sans" w:cs="Noto Sans"/>
                <w:sz w:val="18"/>
                <w:szCs w:val="18"/>
                <w:lang w:eastAsia="ar-SA"/>
              </w:rPr>
              <w:t>Coordinación de Informatica</w:t>
            </w:r>
            <w:r w:rsidR="00B55353" w:rsidRPr="00B00019">
              <w:rPr>
                <w:rFonts w:ascii="Noto Sans" w:eastAsia="Calibri" w:hAnsi="Noto Sans" w:cs="Noto Sans"/>
                <w:sz w:val="18"/>
                <w:szCs w:val="18"/>
                <w:lang w:eastAsia="ar-SA"/>
              </w:rPr>
              <w:t xml:space="preserve"> de la OOAD</w:t>
            </w:r>
            <w:r w:rsidR="00B41FBC" w:rsidRPr="00B00019">
              <w:rPr>
                <w:rFonts w:ascii="Noto Sans" w:eastAsia="Calibri" w:hAnsi="Noto Sans" w:cs="Noto Sans"/>
                <w:sz w:val="18"/>
                <w:szCs w:val="18"/>
                <w:lang w:eastAsia="ar-SA"/>
              </w:rPr>
              <w:t xml:space="preserve"> Guanajuato.</w:t>
            </w:r>
          </w:p>
        </w:tc>
      </w:tr>
      <w:tr w:rsidR="008D6D2E" w:rsidRPr="00445349" w14:paraId="00E40012" w14:textId="77777777" w:rsidTr="001552AB">
        <w:trPr>
          <w:trHeight w:val="482"/>
          <w:jc w:val="center"/>
        </w:trPr>
        <w:tc>
          <w:tcPr>
            <w:tcW w:w="1456" w:type="pct"/>
          </w:tcPr>
          <w:p w14:paraId="75A434BD" w14:textId="77777777" w:rsidR="008D6D2E" w:rsidRPr="00B00019" w:rsidRDefault="008D6D2E" w:rsidP="003F491F">
            <w:pPr>
              <w:ind w:right="49"/>
              <w:jc w:val="both"/>
              <w:rPr>
                <w:rFonts w:ascii="Noto Sans" w:eastAsia="Calibri" w:hAnsi="Noto Sans" w:cs="Noto Sans"/>
                <w:b/>
                <w:sz w:val="18"/>
                <w:szCs w:val="18"/>
                <w:lang w:eastAsia="ar-SA"/>
              </w:rPr>
            </w:pPr>
            <w:bookmarkStart w:id="38" w:name="_Toc428352176"/>
            <w:bookmarkStart w:id="39" w:name="_Toc428352790"/>
            <w:bookmarkStart w:id="40" w:name="_Toc428355181"/>
            <w:bookmarkStart w:id="41" w:name="_Toc428360166"/>
            <w:bookmarkStart w:id="42" w:name="_Toc428378485"/>
            <w:r w:rsidRPr="00B00019">
              <w:rPr>
                <w:rFonts w:ascii="Noto Sans" w:eastAsia="Calibri" w:hAnsi="Noto Sans" w:cs="Noto Sans"/>
                <w:b/>
                <w:sz w:val="18"/>
                <w:szCs w:val="18"/>
                <w:lang w:eastAsia="ar-SA"/>
              </w:rPr>
              <w:t>Domicilio:</w:t>
            </w:r>
            <w:bookmarkEnd w:id="38"/>
            <w:bookmarkEnd w:id="39"/>
            <w:bookmarkEnd w:id="40"/>
            <w:bookmarkEnd w:id="41"/>
            <w:bookmarkEnd w:id="42"/>
          </w:p>
        </w:tc>
        <w:tc>
          <w:tcPr>
            <w:tcW w:w="3544" w:type="pct"/>
          </w:tcPr>
          <w:p w14:paraId="37883EF5" w14:textId="77777777" w:rsidR="001552AB" w:rsidRPr="00B00019" w:rsidRDefault="00DA6810" w:rsidP="00257184">
            <w:pPr>
              <w:ind w:right="49"/>
              <w:jc w:val="both"/>
              <w:rPr>
                <w:rFonts w:ascii="Noto Sans" w:eastAsia="Calibri" w:hAnsi="Noto Sans" w:cs="Noto Sans"/>
                <w:sz w:val="18"/>
                <w:szCs w:val="18"/>
                <w:lang w:eastAsia="ar-SA"/>
              </w:rPr>
            </w:pPr>
            <w:r w:rsidRPr="00B00019">
              <w:rPr>
                <w:rFonts w:ascii="Noto Sans" w:eastAsia="Calibri" w:hAnsi="Noto Sans" w:cs="Noto Sans"/>
                <w:sz w:val="18"/>
                <w:szCs w:val="18"/>
                <w:lang w:eastAsia="ar-SA"/>
              </w:rPr>
              <w:t>Calle Suecia, esquina España, sin número, Colonia los Paraísos, Código postal 37320, León, Guanajuato.</w:t>
            </w:r>
          </w:p>
        </w:tc>
      </w:tr>
    </w:tbl>
    <w:p w14:paraId="45E35575" w14:textId="77777777" w:rsidR="00BC7F6F" w:rsidRDefault="00BC7F6F" w:rsidP="003F491F">
      <w:pPr>
        <w:ind w:right="49"/>
        <w:jc w:val="both"/>
        <w:rPr>
          <w:rFonts w:ascii="Montserrat" w:hAnsi="Montserrat"/>
          <w:sz w:val="20"/>
          <w:szCs w:val="20"/>
          <w:lang w:val="es-ES_tradnl" w:eastAsia="ar-SA"/>
        </w:rPr>
      </w:pPr>
      <w:bookmarkStart w:id="43" w:name="_Toc367205734"/>
    </w:p>
    <w:p w14:paraId="3D5235B5" w14:textId="77777777" w:rsidR="00E26841" w:rsidRPr="00445349" w:rsidRDefault="00E26841" w:rsidP="003F491F">
      <w:pPr>
        <w:ind w:right="49"/>
        <w:jc w:val="both"/>
        <w:rPr>
          <w:rFonts w:ascii="Montserrat" w:hAnsi="Montserrat"/>
          <w:sz w:val="20"/>
          <w:szCs w:val="20"/>
          <w:lang w:val="es-ES_tradnl" w:eastAsia="ar-SA"/>
        </w:rPr>
      </w:pPr>
    </w:p>
    <w:p w14:paraId="15E33BA5" w14:textId="77777777" w:rsidR="008F6777" w:rsidRPr="00B00019" w:rsidRDefault="00B559FC" w:rsidP="004B7C6F">
      <w:pPr>
        <w:pStyle w:val="Ttulo2"/>
        <w:numPr>
          <w:ilvl w:val="1"/>
          <w:numId w:val="19"/>
        </w:numPr>
        <w:tabs>
          <w:tab w:val="num" w:pos="567"/>
        </w:tabs>
        <w:spacing w:before="0" w:after="0"/>
        <w:ind w:left="567" w:right="49" w:hanging="283"/>
        <w:jc w:val="both"/>
        <w:rPr>
          <w:rFonts w:ascii="Montserrat" w:hAnsi="Montserrat" w:cs="Arial"/>
          <w:i w:val="0"/>
          <w:sz w:val="20"/>
          <w:lang w:val="es-ES_tradnl"/>
        </w:rPr>
      </w:pPr>
      <w:bookmarkStart w:id="44" w:name="_Toc203404001"/>
      <w:r w:rsidRPr="00B00019">
        <w:rPr>
          <w:rFonts w:ascii="Noto Sans" w:eastAsia="Calibri" w:hAnsi="Noto Sans" w:cs="Noto Sans"/>
          <w:i w:val="0"/>
          <w:sz w:val="20"/>
        </w:rPr>
        <w:t xml:space="preserve">Medio que utilizará la licitación </w:t>
      </w:r>
      <w:r w:rsidR="00D0162F" w:rsidRPr="00B00019">
        <w:rPr>
          <w:rFonts w:ascii="Noto Sans" w:eastAsia="Calibri" w:hAnsi="Noto Sans" w:cs="Noto Sans"/>
          <w:i w:val="0"/>
          <w:sz w:val="20"/>
        </w:rPr>
        <w:t xml:space="preserve">pública </w:t>
      </w:r>
      <w:r w:rsidRPr="00B00019">
        <w:rPr>
          <w:rFonts w:ascii="Noto Sans" w:eastAsia="Calibri" w:hAnsi="Noto Sans" w:cs="Noto Sans"/>
          <w:i w:val="0"/>
          <w:sz w:val="20"/>
        </w:rPr>
        <w:t>y carácter</w:t>
      </w:r>
      <w:bookmarkEnd w:id="43"/>
      <w:r w:rsidRPr="00B00019">
        <w:rPr>
          <w:rFonts w:ascii="Noto Sans" w:eastAsia="Calibri" w:hAnsi="Noto Sans" w:cs="Noto Sans"/>
          <w:i w:val="0"/>
          <w:sz w:val="20"/>
        </w:rPr>
        <w:t xml:space="preserve"> de la misma</w:t>
      </w:r>
      <w:r w:rsidR="00486A78" w:rsidRPr="00B00019">
        <w:rPr>
          <w:rFonts w:ascii="Noto Sans" w:eastAsia="Calibri" w:hAnsi="Noto Sans" w:cs="Noto Sans"/>
          <w:i w:val="0"/>
          <w:sz w:val="20"/>
        </w:rPr>
        <w:t>.</w:t>
      </w:r>
      <w:bookmarkEnd w:id="44"/>
    </w:p>
    <w:p w14:paraId="4973E914" w14:textId="77777777" w:rsidR="008F6777" w:rsidRPr="00445349" w:rsidRDefault="008F6777" w:rsidP="003F491F">
      <w:pPr>
        <w:ind w:right="49"/>
        <w:jc w:val="both"/>
        <w:rPr>
          <w:rFonts w:ascii="Montserrat" w:hAnsi="Montserrat"/>
          <w:sz w:val="20"/>
          <w:szCs w:val="20"/>
          <w:lang w:val="es-ES_tradnl" w:eastAsia="ar-SA"/>
        </w:rPr>
      </w:pPr>
      <w:bookmarkStart w:id="45" w:name="_Toc8304254"/>
      <w:bookmarkStart w:id="46" w:name="_Toc367205737"/>
    </w:p>
    <w:p w14:paraId="0937BF5D" w14:textId="7D727A94" w:rsidR="009A14A5" w:rsidRPr="00B00019" w:rsidRDefault="008F6777" w:rsidP="004B7C6F">
      <w:pPr>
        <w:ind w:left="709" w:right="-93"/>
        <w:jc w:val="both"/>
        <w:rPr>
          <w:rFonts w:ascii="Noto Sans" w:eastAsia="Calibri" w:hAnsi="Noto Sans" w:cs="Noto Sans"/>
          <w:sz w:val="20"/>
          <w:szCs w:val="20"/>
          <w:lang w:eastAsia="ar-SA"/>
        </w:rPr>
      </w:pPr>
      <w:r w:rsidRPr="00B00019">
        <w:rPr>
          <w:rFonts w:ascii="Noto Sans" w:eastAsia="Calibri" w:hAnsi="Noto Sans" w:cs="Noto Sans"/>
          <w:sz w:val="20"/>
          <w:szCs w:val="20"/>
          <w:lang w:eastAsia="ar-SA"/>
        </w:rPr>
        <w:t xml:space="preserve">La presente licitación </w:t>
      </w:r>
      <w:r w:rsidR="00D0162F" w:rsidRPr="00B00019">
        <w:rPr>
          <w:rFonts w:ascii="Noto Sans" w:eastAsia="Calibri" w:hAnsi="Noto Sans" w:cs="Noto Sans"/>
          <w:sz w:val="20"/>
          <w:szCs w:val="20"/>
          <w:lang w:eastAsia="ar-SA"/>
        </w:rPr>
        <w:t xml:space="preserve">pública </w:t>
      </w:r>
      <w:r w:rsidRPr="00B00019">
        <w:rPr>
          <w:rFonts w:ascii="Noto Sans" w:eastAsia="Calibri" w:hAnsi="Noto Sans" w:cs="Noto Sans"/>
          <w:sz w:val="20"/>
          <w:szCs w:val="20"/>
          <w:lang w:eastAsia="ar-SA"/>
        </w:rPr>
        <w:t xml:space="preserve">conforme al medio utilizado </w:t>
      </w:r>
      <w:r w:rsidR="0099139E" w:rsidRPr="00B00019">
        <w:rPr>
          <w:rFonts w:ascii="Noto Sans" w:eastAsia="Calibri" w:hAnsi="Noto Sans" w:cs="Noto Sans"/>
          <w:sz w:val="20"/>
          <w:szCs w:val="20"/>
          <w:lang w:eastAsia="ar-SA"/>
        </w:rPr>
        <w:t>es</w:t>
      </w:r>
      <w:r w:rsidRPr="00B00019">
        <w:rPr>
          <w:rFonts w:ascii="Noto Sans" w:eastAsia="Calibri" w:hAnsi="Noto Sans" w:cs="Noto Sans"/>
          <w:sz w:val="20"/>
          <w:szCs w:val="20"/>
          <w:lang w:eastAsia="ar-SA"/>
        </w:rPr>
        <w:t xml:space="preserve"> </w:t>
      </w:r>
      <w:r w:rsidR="00BF489B" w:rsidRPr="00B00019">
        <w:rPr>
          <w:rFonts w:ascii="Noto Sans" w:eastAsia="Calibri" w:hAnsi="Noto Sans" w:cs="Noto Sans"/>
          <w:b/>
          <w:sz w:val="20"/>
          <w:szCs w:val="20"/>
          <w:lang w:eastAsia="ar-SA"/>
        </w:rPr>
        <w:t>Electrónica</w:t>
      </w:r>
      <w:r w:rsidRPr="00B00019">
        <w:rPr>
          <w:rFonts w:ascii="Noto Sans" w:eastAsia="Calibri" w:hAnsi="Noto Sans" w:cs="Noto Sans"/>
          <w:b/>
          <w:sz w:val="20"/>
          <w:szCs w:val="20"/>
          <w:lang w:eastAsia="ar-SA"/>
        </w:rPr>
        <w:t>,</w:t>
      </w:r>
      <w:r w:rsidRPr="00B00019">
        <w:rPr>
          <w:rFonts w:ascii="Noto Sans" w:eastAsia="Calibri" w:hAnsi="Noto Sans" w:cs="Noto Sans"/>
          <w:sz w:val="20"/>
          <w:szCs w:val="20"/>
          <w:lang w:eastAsia="ar-SA"/>
        </w:rPr>
        <w:t xml:space="preserve"> por lo cual los licitantes deberán participar únicamente a través de</w:t>
      </w:r>
      <w:r w:rsidR="009A14A5" w:rsidRPr="00B00019">
        <w:rPr>
          <w:rFonts w:ascii="Noto Sans" w:eastAsia="Calibri" w:hAnsi="Noto Sans" w:cs="Noto Sans"/>
          <w:sz w:val="20"/>
          <w:szCs w:val="20"/>
          <w:lang w:eastAsia="ar-SA"/>
        </w:rPr>
        <w:t xml:space="preserve"> </w:t>
      </w:r>
      <w:r w:rsidRPr="00B00019">
        <w:rPr>
          <w:rFonts w:ascii="Noto Sans" w:eastAsia="Calibri" w:hAnsi="Noto Sans" w:cs="Noto Sans"/>
          <w:sz w:val="20"/>
          <w:szCs w:val="20"/>
          <w:lang w:eastAsia="ar-SA"/>
        </w:rPr>
        <w:t>l</w:t>
      </w:r>
      <w:r w:rsidR="009A14A5" w:rsidRPr="00B00019">
        <w:rPr>
          <w:rFonts w:ascii="Noto Sans" w:eastAsia="Calibri" w:hAnsi="Noto Sans" w:cs="Noto Sans"/>
          <w:sz w:val="20"/>
          <w:szCs w:val="20"/>
          <w:lang w:eastAsia="ar-SA"/>
        </w:rPr>
        <w:t>a Plataforma Digital de Contrataciones Públicas,</w:t>
      </w:r>
      <w:r w:rsidR="00B37574" w:rsidRPr="00B00019">
        <w:rPr>
          <w:rFonts w:ascii="Noto Sans" w:eastAsia="Calibri" w:hAnsi="Noto Sans" w:cs="Noto Sans"/>
          <w:sz w:val="20"/>
          <w:szCs w:val="20"/>
          <w:lang w:eastAsia="ar-SA"/>
        </w:rPr>
        <w:t xml:space="preserve"> Compra</w:t>
      </w:r>
      <w:r w:rsidR="00E228F6" w:rsidRPr="00B00019">
        <w:rPr>
          <w:rFonts w:ascii="Noto Sans" w:eastAsia="Calibri" w:hAnsi="Noto Sans" w:cs="Noto Sans"/>
          <w:sz w:val="20"/>
          <w:szCs w:val="20"/>
          <w:lang w:eastAsia="ar-SA"/>
        </w:rPr>
        <w:t>s MX</w:t>
      </w:r>
      <w:r w:rsidRPr="00B00019">
        <w:rPr>
          <w:rFonts w:ascii="Noto Sans" w:eastAsia="Calibri" w:hAnsi="Noto Sans" w:cs="Noto Sans"/>
          <w:sz w:val="20"/>
          <w:szCs w:val="20"/>
          <w:lang w:eastAsia="ar-SA"/>
        </w:rPr>
        <w:t xml:space="preserve">, de conformidad con lo dispuesto en </w:t>
      </w:r>
      <w:r w:rsidR="009A14A5" w:rsidRPr="00B00019">
        <w:rPr>
          <w:rFonts w:ascii="Noto Sans" w:eastAsia="Calibri" w:hAnsi="Noto Sans" w:cs="Noto Sans"/>
          <w:sz w:val="20"/>
          <w:szCs w:val="20"/>
          <w:lang w:eastAsia="ar-SA"/>
        </w:rPr>
        <w:t>e</w:t>
      </w:r>
      <w:r w:rsidRPr="00B00019">
        <w:rPr>
          <w:rFonts w:ascii="Noto Sans" w:eastAsia="Calibri" w:hAnsi="Noto Sans" w:cs="Noto Sans"/>
          <w:sz w:val="20"/>
          <w:szCs w:val="20"/>
          <w:lang w:eastAsia="ar-SA"/>
        </w:rPr>
        <w:t xml:space="preserve">l artículo </w:t>
      </w:r>
      <w:r w:rsidR="009A14A5" w:rsidRPr="00B00019">
        <w:rPr>
          <w:rFonts w:ascii="Noto Sans" w:eastAsia="Calibri" w:hAnsi="Noto Sans" w:cs="Noto Sans"/>
          <w:sz w:val="20"/>
          <w:szCs w:val="20"/>
          <w:lang w:eastAsia="ar-SA"/>
        </w:rPr>
        <w:t>3</w:t>
      </w:r>
      <w:r w:rsidRPr="00B00019">
        <w:rPr>
          <w:rFonts w:ascii="Noto Sans" w:eastAsia="Calibri" w:hAnsi="Noto Sans" w:cs="Noto Sans"/>
          <w:sz w:val="20"/>
          <w:szCs w:val="20"/>
          <w:lang w:eastAsia="ar-SA"/>
        </w:rPr>
        <w:t>6 de la LAASSP</w:t>
      </w:r>
      <w:r w:rsidR="009A14A5" w:rsidRPr="00B00019">
        <w:rPr>
          <w:rFonts w:ascii="Noto Sans" w:eastAsia="Calibri" w:hAnsi="Noto Sans" w:cs="Noto Sans"/>
          <w:sz w:val="20"/>
          <w:szCs w:val="20"/>
          <w:lang w:eastAsia="ar-SA"/>
        </w:rPr>
        <w:t>.</w:t>
      </w:r>
    </w:p>
    <w:p w14:paraId="62D88368" w14:textId="77777777" w:rsidR="0023662C" w:rsidRPr="00B00019" w:rsidRDefault="0023662C" w:rsidP="004B7C6F">
      <w:pPr>
        <w:ind w:left="709" w:right="-93"/>
        <w:jc w:val="both"/>
        <w:rPr>
          <w:rFonts w:ascii="Noto Sans" w:eastAsia="Calibri" w:hAnsi="Noto Sans" w:cs="Noto Sans"/>
          <w:sz w:val="20"/>
          <w:szCs w:val="20"/>
          <w:lang w:eastAsia="ar-SA"/>
        </w:rPr>
      </w:pPr>
    </w:p>
    <w:p w14:paraId="2736141C" w14:textId="4F94ABD4" w:rsidR="0050610A" w:rsidRPr="00B00019" w:rsidRDefault="008F6777" w:rsidP="004B7C6F">
      <w:pPr>
        <w:ind w:left="709" w:right="-93"/>
        <w:jc w:val="both"/>
        <w:rPr>
          <w:rFonts w:ascii="Noto Sans" w:eastAsia="Calibri" w:hAnsi="Noto Sans" w:cs="Noto Sans"/>
          <w:sz w:val="20"/>
          <w:szCs w:val="20"/>
          <w:lang w:eastAsia="ar-SA"/>
        </w:rPr>
      </w:pPr>
      <w:r w:rsidRPr="00B00019">
        <w:rPr>
          <w:rFonts w:ascii="Noto Sans" w:eastAsia="Calibri" w:hAnsi="Noto Sans" w:cs="Noto Sans"/>
          <w:sz w:val="20"/>
          <w:szCs w:val="20"/>
          <w:lang w:eastAsia="ar-SA"/>
        </w:rPr>
        <w:t xml:space="preserve">Por lo anterior, </w:t>
      </w:r>
      <w:r w:rsidR="0023662C" w:rsidRPr="00B00019">
        <w:rPr>
          <w:rFonts w:ascii="Noto Sans" w:eastAsia="Calibri" w:hAnsi="Noto Sans" w:cs="Noto Sans"/>
          <w:sz w:val="20"/>
          <w:szCs w:val="20"/>
          <w:lang w:eastAsia="ar-SA"/>
        </w:rPr>
        <w:t xml:space="preserve">para </w:t>
      </w:r>
      <w:r w:rsidRPr="00B00019">
        <w:rPr>
          <w:rFonts w:ascii="Noto Sans" w:eastAsia="Calibri" w:hAnsi="Noto Sans" w:cs="Noto Sans"/>
          <w:sz w:val="20"/>
          <w:szCs w:val="20"/>
          <w:lang w:eastAsia="ar-SA"/>
        </w:rPr>
        <w:t xml:space="preserve">las proposiciones remitidas a través de </w:t>
      </w:r>
      <w:r w:rsidR="00B00019">
        <w:rPr>
          <w:rFonts w:ascii="Noto Sans" w:eastAsia="Calibri" w:hAnsi="Noto Sans" w:cs="Noto Sans"/>
          <w:sz w:val="20"/>
          <w:szCs w:val="20"/>
          <w:lang w:eastAsia="ar-SA"/>
        </w:rPr>
        <w:t xml:space="preserve">la </w:t>
      </w:r>
      <w:r w:rsidR="00B00019" w:rsidRPr="00B00019">
        <w:rPr>
          <w:rFonts w:ascii="Noto Sans" w:eastAsia="Calibri" w:hAnsi="Noto Sans" w:cs="Noto Sans"/>
          <w:b/>
          <w:sz w:val="20"/>
          <w:szCs w:val="20"/>
          <w:lang w:eastAsia="ar-SA"/>
        </w:rPr>
        <w:t xml:space="preserve">Plataforma </w:t>
      </w:r>
      <w:r w:rsidRPr="00B00019">
        <w:rPr>
          <w:rFonts w:ascii="Noto Sans" w:eastAsia="Calibri" w:hAnsi="Noto Sans" w:cs="Noto Sans"/>
          <w:b/>
          <w:sz w:val="20"/>
          <w:szCs w:val="20"/>
          <w:lang w:eastAsia="ar-SA"/>
        </w:rPr>
        <w:t>Compra</w:t>
      </w:r>
      <w:r w:rsidR="0029120A" w:rsidRPr="00B00019">
        <w:rPr>
          <w:rFonts w:ascii="Noto Sans" w:eastAsia="Calibri" w:hAnsi="Noto Sans" w:cs="Noto Sans"/>
          <w:b/>
          <w:sz w:val="20"/>
          <w:szCs w:val="20"/>
          <w:lang w:eastAsia="ar-SA"/>
        </w:rPr>
        <w:t>s</w:t>
      </w:r>
      <w:r w:rsidR="0029120A" w:rsidRPr="00B00019">
        <w:rPr>
          <w:rFonts w:ascii="Noto Sans" w:eastAsia="Calibri" w:hAnsi="Noto Sans" w:cs="Noto Sans"/>
          <w:sz w:val="20"/>
          <w:szCs w:val="20"/>
          <w:lang w:eastAsia="ar-SA"/>
        </w:rPr>
        <w:t xml:space="preserve"> MX</w:t>
      </w:r>
      <w:r w:rsidRPr="00B00019">
        <w:rPr>
          <w:rFonts w:ascii="Noto Sans" w:eastAsia="Calibri" w:hAnsi="Noto Sans" w:cs="Noto Sans"/>
          <w:sz w:val="20"/>
          <w:szCs w:val="20"/>
          <w:lang w:eastAsia="ar-SA"/>
        </w:rPr>
        <w:t xml:space="preserve"> deberán emplearse los medios de identificación electrónica que establezc</w:t>
      </w:r>
      <w:r w:rsidR="00D0162F" w:rsidRPr="00B00019">
        <w:rPr>
          <w:rFonts w:ascii="Noto Sans" w:eastAsia="Calibri" w:hAnsi="Noto Sans" w:cs="Noto Sans"/>
          <w:sz w:val="20"/>
          <w:szCs w:val="20"/>
          <w:lang w:eastAsia="ar-SA"/>
        </w:rPr>
        <w:t xml:space="preserve">a la </w:t>
      </w:r>
      <w:r w:rsidR="0099139E" w:rsidRPr="00B00019">
        <w:rPr>
          <w:rFonts w:ascii="Noto Sans" w:eastAsia="Calibri" w:hAnsi="Noto Sans" w:cs="Noto Sans"/>
          <w:sz w:val="20"/>
          <w:szCs w:val="20"/>
          <w:lang w:eastAsia="ar-SA"/>
        </w:rPr>
        <w:t>S</w:t>
      </w:r>
      <w:r w:rsidR="009A14A5" w:rsidRPr="00B00019">
        <w:rPr>
          <w:rFonts w:ascii="Noto Sans" w:eastAsia="Calibri" w:hAnsi="Noto Sans" w:cs="Noto Sans"/>
          <w:sz w:val="20"/>
          <w:szCs w:val="20"/>
          <w:lang w:eastAsia="ar-SA"/>
        </w:rPr>
        <w:t>ecretaría</w:t>
      </w:r>
      <w:r w:rsidRPr="00B00019">
        <w:rPr>
          <w:rFonts w:ascii="Noto Sans" w:eastAsia="Calibri" w:hAnsi="Noto Sans" w:cs="Noto Sans"/>
          <w:sz w:val="20"/>
          <w:szCs w:val="20"/>
          <w:lang w:eastAsia="ar-SA"/>
        </w:rPr>
        <w:t>, los cuales producirán los mismos efectos que las leyes otorgan a los documentos correspondientes y, en consecuencia, te</w:t>
      </w:r>
      <w:r w:rsidR="0050610A" w:rsidRPr="00B00019">
        <w:rPr>
          <w:rFonts w:ascii="Noto Sans" w:eastAsia="Calibri" w:hAnsi="Noto Sans" w:cs="Noto Sans"/>
          <w:sz w:val="20"/>
          <w:szCs w:val="20"/>
          <w:lang w:eastAsia="ar-SA"/>
        </w:rPr>
        <w:t xml:space="preserve">ndrán el mismo valor probatorio. </w:t>
      </w:r>
    </w:p>
    <w:p w14:paraId="60AE3C27" w14:textId="77777777" w:rsidR="0050610A" w:rsidRPr="00B00019" w:rsidRDefault="0050610A" w:rsidP="004B7C6F">
      <w:pPr>
        <w:ind w:left="709" w:right="-93"/>
        <w:jc w:val="both"/>
        <w:rPr>
          <w:rFonts w:ascii="Noto Sans" w:eastAsia="Calibri" w:hAnsi="Noto Sans" w:cs="Noto Sans"/>
          <w:sz w:val="20"/>
          <w:szCs w:val="20"/>
          <w:lang w:eastAsia="ar-SA"/>
        </w:rPr>
      </w:pPr>
    </w:p>
    <w:p w14:paraId="17469709" w14:textId="7DEFE42F" w:rsidR="0099139E" w:rsidRPr="00B00019" w:rsidRDefault="0050610A" w:rsidP="004B7C6F">
      <w:pPr>
        <w:ind w:left="709" w:right="-93"/>
        <w:jc w:val="both"/>
        <w:rPr>
          <w:rFonts w:ascii="Noto Sans" w:eastAsia="Calibri" w:hAnsi="Noto Sans" w:cs="Noto Sans"/>
          <w:sz w:val="20"/>
          <w:szCs w:val="20"/>
          <w:lang w:eastAsia="ar-SA"/>
        </w:rPr>
      </w:pPr>
      <w:r w:rsidRPr="00B00019">
        <w:rPr>
          <w:rFonts w:ascii="Noto Sans" w:eastAsia="Calibri" w:hAnsi="Noto Sans" w:cs="Noto Sans"/>
          <w:sz w:val="20"/>
          <w:szCs w:val="20"/>
          <w:lang w:eastAsia="ar-SA"/>
        </w:rPr>
        <w:t>L</w:t>
      </w:r>
      <w:r w:rsidR="008F6777" w:rsidRPr="00B00019">
        <w:rPr>
          <w:rFonts w:ascii="Noto Sans" w:eastAsia="Calibri" w:hAnsi="Noto Sans" w:cs="Noto Sans"/>
          <w:sz w:val="20"/>
          <w:szCs w:val="20"/>
          <w:lang w:eastAsia="ar-SA"/>
        </w:rPr>
        <w:t xml:space="preserve">o anterior conforme a lo establecido en el artículo </w:t>
      </w:r>
      <w:r w:rsidR="009A14A5" w:rsidRPr="00B00019">
        <w:rPr>
          <w:rFonts w:ascii="Noto Sans" w:eastAsia="Calibri" w:hAnsi="Noto Sans" w:cs="Noto Sans"/>
          <w:sz w:val="20"/>
          <w:szCs w:val="20"/>
          <w:lang w:eastAsia="ar-SA"/>
        </w:rPr>
        <w:t>3</w:t>
      </w:r>
      <w:r w:rsidR="008F6777" w:rsidRPr="00B00019">
        <w:rPr>
          <w:rFonts w:ascii="Noto Sans" w:eastAsia="Calibri" w:hAnsi="Noto Sans" w:cs="Noto Sans"/>
          <w:sz w:val="20"/>
          <w:szCs w:val="20"/>
          <w:lang w:eastAsia="ar-SA"/>
        </w:rPr>
        <w:t>7 de la LAASSP</w:t>
      </w:r>
      <w:bookmarkEnd w:id="45"/>
      <w:r w:rsidR="009A14A5" w:rsidRPr="00B00019">
        <w:rPr>
          <w:rFonts w:ascii="Noto Sans" w:eastAsia="Calibri" w:hAnsi="Noto Sans" w:cs="Noto Sans"/>
          <w:sz w:val="20"/>
          <w:szCs w:val="20"/>
          <w:lang w:eastAsia="ar-SA"/>
        </w:rPr>
        <w:t>.</w:t>
      </w:r>
    </w:p>
    <w:p w14:paraId="0A1CF935" w14:textId="77777777" w:rsidR="00971C52" w:rsidRPr="00B00019" w:rsidRDefault="00971C52" w:rsidP="004B7C6F">
      <w:pPr>
        <w:ind w:left="709"/>
        <w:jc w:val="both"/>
        <w:rPr>
          <w:rFonts w:ascii="Noto Sans" w:eastAsia="Calibri" w:hAnsi="Noto Sans" w:cs="Noto Sans"/>
          <w:sz w:val="20"/>
          <w:szCs w:val="20"/>
          <w:lang w:eastAsia="ar-SA"/>
        </w:rPr>
      </w:pPr>
    </w:p>
    <w:p w14:paraId="14911DEE" w14:textId="2315A946" w:rsidR="008F6777" w:rsidRPr="00B00019" w:rsidRDefault="008F6777" w:rsidP="004B7C6F">
      <w:pPr>
        <w:ind w:left="709"/>
        <w:jc w:val="both"/>
        <w:rPr>
          <w:rFonts w:ascii="Noto Sans" w:eastAsia="Calibri" w:hAnsi="Noto Sans" w:cs="Noto Sans"/>
          <w:sz w:val="20"/>
          <w:szCs w:val="20"/>
          <w:lang w:eastAsia="ar-SA"/>
        </w:rPr>
      </w:pPr>
      <w:r w:rsidRPr="00B00019">
        <w:rPr>
          <w:rFonts w:ascii="Noto Sans" w:eastAsia="Calibri" w:hAnsi="Noto Sans" w:cs="Noto Sans"/>
          <w:sz w:val="20"/>
          <w:szCs w:val="20"/>
          <w:lang w:eastAsia="ar-SA"/>
        </w:rPr>
        <w:t xml:space="preserve">El carácter del presente procedimiento de contratación es </w:t>
      </w:r>
      <w:r w:rsidR="000530E6" w:rsidRPr="00B00019">
        <w:rPr>
          <w:rFonts w:ascii="Noto Sans" w:eastAsia="Calibri" w:hAnsi="Noto Sans" w:cs="Noto Sans"/>
          <w:sz w:val="20"/>
          <w:szCs w:val="20"/>
          <w:lang w:eastAsia="ar-SA"/>
        </w:rPr>
        <w:t>N</w:t>
      </w:r>
      <w:r w:rsidR="009B36A5" w:rsidRPr="00B00019">
        <w:rPr>
          <w:rFonts w:ascii="Noto Sans" w:eastAsia="Calibri" w:hAnsi="Noto Sans" w:cs="Noto Sans"/>
          <w:sz w:val="20"/>
          <w:szCs w:val="20"/>
          <w:lang w:eastAsia="ar-SA"/>
        </w:rPr>
        <w:t>acional</w:t>
      </w:r>
      <w:r w:rsidRPr="00B00019">
        <w:rPr>
          <w:rFonts w:ascii="Noto Sans" w:eastAsia="Calibri" w:hAnsi="Noto Sans" w:cs="Noto Sans"/>
          <w:sz w:val="20"/>
          <w:szCs w:val="20"/>
          <w:lang w:eastAsia="ar-SA"/>
        </w:rPr>
        <w:t xml:space="preserve">, en términos de lo establecido en el artículo </w:t>
      </w:r>
      <w:r w:rsidR="009A14A5" w:rsidRPr="00B00019">
        <w:rPr>
          <w:rFonts w:ascii="Noto Sans" w:eastAsia="Calibri" w:hAnsi="Noto Sans" w:cs="Noto Sans"/>
          <w:sz w:val="20"/>
          <w:szCs w:val="20"/>
          <w:lang w:eastAsia="ar-SA"/>
        </w:rPr>
        <w:t>39</w:t>
      </w:r>
      <w:r w:rsidRPr="00B00019">
        <w:rPr>
          <w:rFonts w:ascii="Noto Sans" w:eastAsia="Calibri" w:hAnsi="Noto Sans" w:cs="Noto Sans"/>
          <w:sz w:val="20"/>
          <w:szCs w:val="20"/>
          <w:lang w:eastAsia="ar-SA"/>
        </w:rPr>
        <w:t xml:space="preserve"> </w:t>
      </w:r>
      <w:proofErr w:type="gramStart"/>
      <w:r w:rsidRPr="00B00019">
        <w:rPr>
          <w:rFonts w:ascii="Noto Sans" w:eastAsia="Calibri" w:hAnsi="Noto Sans" w:cs="Noto Sans"/>
          <w:sz w:val="20"/>
          <w:szCs w:val="20"/>
          <w:lang w:eastAsia="ar-SA"/>
        </w:rPr>
        <w:t>fracción</w:t>
      </w:r>
      <w:proofErr w:type="gramEnd"/>
      <w:r w:rsidRPr="00B00019">
        <w:rPr>
          <w:rFonts w:ascii="Noto Sans" w:eastAsia="Calibri" w:hAnsi="Noto Sans" w:cs="Noto Sans"/>
          <w:sz w:val="20"/>
          <w:szCs w:val="20"/>
          <w:lang w:eastAsia="ar-SA"/>
        </w:rPr>
        <w:t xml:space="preserve"> I de la LAASSP.</w:t>
      </w:r>
    </w:p>
    <w:p w14:paraId="1E35E55E" w14:textId="77777777" w:rsidR="008F6777" w:rsidRPr="00B00019" w:rsidRDefault="008F6777" w:rsidP="004B7C6F">
      <w:pPr>
        <w:ind w:left="709"/>
        <w:jc w:val="both"/>
        <w:rPr>
          <w:rFonts w:ascii="Noto Sans" w:eastAsia="Calibri" w:hAnsi="Noto Sans" w:cs="Noto Sans"/>
          <w:sz w:val="20"/>
          <w:szCs w:val="20"/>
          <w:lang w:eastAsia="ar-SA"/>
        </w:rPr>
      </w:pPr>
    </w:p>
    <w:p w14:paraId="5EA35186" w14:textId="3FE7C8C5" w:rsidR="009A14A5" w:rsidRDefault="008F6777" w:rsidP="004B7C6F">
      <w:pPr>
        <w:ind w:left="709"/>
        <w:jc w:val="both"/>
        <w:rPr>
          <w:rFonts w:ascii="Noto Sans" w:eastAsia="Calibri" w:hAnsi="Noto Sans" w:cs="Noto Sans"/>
          <w:sz w:val="20"/>
          <w:szCs w:val="20"/>
        </w:rPr>
      </w:pPr>
      <w:r w:rsidRPr="00B00019">
        <w:rPr>
          <w:rFonts w:ascii="Noto Sans" w:eastAsia="Calibri" w:hAnsi="Noto Sans" w:cs="Noto Sans"/>
          <w:sz w:val="20"/>
          <w:szCs w:val="20"/>
          <w:lang w:eastAsia="ar-SA"/>
        </w:rPr>
        <w:t xml:space="preserve">Por lo anterior, aquellos interesados en participar en </w:t>
      </w:r>
      <w:r w:rsidR="00486A78" w:rsidRPr="00B00019">
        <w:rPr>
          <w:rFonts w:ascii="Noto Sans" w:eastAsia="Calibri" w:hAnsi="Noto Sans" w:cs="Noto Sans"/>
          <w:sz w:val="20"/>
          <w:szCs w:val="20"/>
          <w:lang w:eastAsia="ar-SA"/>
        </w:rPr>
        <w:t>la presente</w:t>
      </w:r>
      <w:r w:rsidRPr="00B00019">
        <w:rPr>
          <w:rFonts w:ascii="Noto Sans" w:eastAsia="Calibri" w:hAnsi="Noto Sans" w:cs="Noto Sans"/>
          <w:sz w:val="20"/>
          <w:szCs w:val="20"/>
          <w:lang w:eastAsia="ar-SA"/>
        </w:rPr>
        <w:t xml:space="preserve"> licitación que requieran asesoría o presenten situaciones particulares sobre el manejo</w:t>
      </w:r>
      <w:r w:rsidR="00486A78" w:rsidRPr="00B00019">
        <w:rPr>
          <w:rFonts w:ascii="Noto Sans" w:eastAsia="Calibri" w:hAnsi="Noto Sans" w:cs="Noto Sans"/>
          <w:sz w:val="20"/>
          <w:szCs w:val="20"/>
          <w:lang w:eastAsia="ar-SA"/>
        </w:rPr>
        <w:t xml:space="preserve"> y uso </w:t>
      </w:r>
      <w:r w:rsidRPr="00B00019">
        <w:rPr>
          <w:rFonts w:ascii="Noto Sans" w:eastAsia="Calibri" w:hAnsi="Noto Sans" w:cs="Noto Sans"/>
          <w:sz w:val="20"/>
          <w:szCs w:val="20"/>
          <w:lang w:eastAsia="ar-SA"/>
        </w:rPr>
        <w:t>de</w:t>
      </w:r>
      <w:r w:rsidR="009A14A5" w:rsidRPr="00B00019">
        <w:rPr>
          <w:rFonts w:ascii="Noto Sans" w:eastAsia="Calibri" w:hAnsi="Noto Sans" w:cs="Noto Sans"/>
          <w:sz w:val="20"/>
          <w:szCs w:val="20"/>
          <w:lang w:eastAsia="ar-SA"/>
        </w:rPr>
        <w:t xml:space="preserve"> Plataforma Digital de Contrataciones Públicas</w:t>
      </w:r>
      <w:r w:rsidR="00486A78" w:rsidRPr="00B00019">
        <w:rPr>
          <w:rFonts w:ascii="Noto Sans" w:eastAsia="Calibri" w:hAnsi="Noto Sans" w:cs="Noto Sans"/>
          <w:sz w:val="20"/>
          <w:szCs w:val="20"/>
          <w:lang w:eastAsia="ar-SA"/>
        </w:rPr>
        <w:t xml:space="preserve"> denominado </w:t>
      </w:r>
      <w:r w:rsidRPr="00B00019">
        <w:rPr>
          <w:rFonts w:ascii="Noto Sans" w:eastAsia="Calibri" w:hAnsi="Noto Sans" w:cs="Noto Sans"/>
          <w:sz w:val="20"/>
          <w:szCs w:val="20"/>
          <w:lang w:eastAsia="ar-SA"/>
        </w:rPr>
        <w:t>Compra</w:t>
      </w:r>
      <w:r w:rsidR="0029120A" w:rsidRPr="00B00019">
        <w:rPr>
          <w:rFonts w:ascii="Noto Sans" w:eastAsia="Calibri" w:hAnsi="Noto Sans" w:cs="Noto Sans"/>
          <w:sz w:val="20"/>
          <w:szCs w:val="20"/>
          <w:lang w:eastAsia="ar-SA"/>
        </w:rPr>
        <w:t>s MX</w:t>
      </w:r>
      <w:r w:rsidRPr="00B00019">
        <w:rPr>
          <w:rFonts w:ascii="Noto Sans" w:eastAsia="Calibri" w:hAnsi="Noto Sans" w:cs="Noto Sans"/>
          <w:sz w:val="20"/>
          <w:szCs w:val="20"/>
          <w:lang w:eastAsia="ar-SA"/>
        </w:rPr>
        <w:t xml:space="preserve">, deberán dirigirse </w:t>
      </w:r>
      <w:r w:rsidR="00486A78" w:rsidRPr="00B00019">
        <w:rPr>
          <w:rFonts w:ascii="Noto Sans" w:eastAsia="Calibri" w:hAnsi="Noto Sans" w:cs="Noto Sans"/>
          <w:sz w:val="20"/>
          <w:szCs w:val="20"/>
          <w:lang w:eastAsia="ar-SA"/>
        </w:rPr>
        <w:t>a</w:t>
      </w:r>
      <w:r w:rsidRPr="00B00019">
        <w:rPr>
          <w:rFonts w:ascii="Noto Sans" w:eastAsia="Calibri" w:hAnsi="Noto Sans" w:cs="Noto Sans"/>
          <w:sz w:val="20"/>
          <w:szCs w:val="20"/>
          <w:lang w:eastAsia="ar-SA"/>
        </w:rPr>
        <w:t xml:space="preserve">l personal </w:t>
      </w:r>
      <w:r w:rsidR="00E32705" w:rsidRPr="00B00019">
        <w:rPr>
          <w:rFonts w:ascii="Noto Sans" w:eastAsia="Calibri" w:hAnsi="Noto Sans" w:cs="Noto Sans"/>
          <w:sz w:val="20"/>
          <w:szCs w:val="20"/>
          <w:lang w:eastAsia="ar-SA"/>
        </w:rPr>
        <w:t>que administra</w:t>
      </w:r>
      <w:r w:rsidRPr="00B00019">
        <w:rPr>
          <w:rFonts w:ascii="Noto Sans" w:eastAsia="Calibri" w:hAnsi="Noto Sans" w:cs="Noto Sans"/>
          <w:sz w:val="20"/>
          <w:szCs w:val="20"/>
          <w:lang w:eastAsia="ar-SA"/>
        </w:rPr>
        <w:t xml:space="preserve"> dicho sistema; los datos de contacto podrán ser localizados en la página </w:t>
      </w:r>
      <w:r w:rsidRPr="00B00019">
        <w:rPr>
          <w:rFonts w:ascii="Noto Sans" w:eastAsia="Calibri" w:hAnsi="Noto Sans" w:cs="Noto Sans"/>
          <w:b/>
          <w:sz w:val="20"/>
          <w:szCs w:val="20"/>
          <w:lang w:eastAsia="ar-SA"/>
        </w:rPr>
        <w:t xml:space="preserve">web: </w:t>
      </w:r>
      <w:hyperlink r:id="rId10" w:history="1">
        <w:r w:rsidR="009A14A5" w:rsidRPr="00B00019">
          <w:rPr>
            <w:rFonts w:ascii="Noto Sans" w:eastAsia="Calibri" w:hAnsi="Noto Sans" w:cs="Noto Sans"/>
            <w:b/>
            <w:sz w:val="20"/>
            <w:szCs w:val="20"/>
          </w:rPr>
          <w:t>https://comprasmx.buengobierno.gob.mx</w:t>
        </w:r>
      </w:hyperlink>
    </w:p>
    <w:p w14:paraId="1590B34B" w14:textId="77777777" w:rsidR="00B00019" w:rsidRPr="00B00019" w:rsidRDefault="00B00019" w:rsidP="00B13AAB">
      <w:pPr>
        <w:ind w:left="284"/>
        <w:jc w:val="both"/>
        <w:rPr>
          <w:rFonts w:ascii="Noto Sans" w:eastAsia="Calibri" w:hAnsi="Noto Sans" w:cs="Noto Sans"/>
          <w:sz w:val="20"/>
          <w:szCs w:val="20"/>
          <w:lang w:eastAsia="ar-SA"/>
        </w:rPr>
      </w:pPr>
    </w:p>
    <w:p w14:paraId="450EBDE3" w14:textId="5140FA3D" w:rsidR="008F6777" w:rsidRPr="00B00019" w:rsidRDefault="0029120A" w:rsidP="00B00019">
      <w:pPr>
        <w:ind w:left="284"/>
        <w:jc w:val="both"/>
        <w:rPr>
          <w:rFonts w:ascii="Noto Sans" w:eastAsia="Calibri" w:hAnsi="Noto Sans" w:cs="Noto Sans"/>
          <w:b/>
          <w:sz w:val="20"/>
          <w:szCs w:val="20"/>
          <w:lang w:eastAsia="ar-SA"/>
        </w:rPr>
      </w:pPr>
      <w:r w:rsidRPr="00B00019">
        <w:rPr>
          <w:rFonts w:ascii="Noto Sans" w:eastAsia="Calibri" w:hAnsi="Noto Sans" w:cs="Noto Sans"/>
          <w:sz w:val="20"/>
          <w:szCs w:val="20"/>
          <w:lang w:eastAsia="ar-SA"/>
        </w:rPr>
        <w:t xml:space="preserve"> </w:t>
      </w:r>
    </w:p>
    <w:p w14:paraId="61978428" w14:textId="211D6123" w:rsidR="008F6777" w:rsidRPr="00B00019" w:rsidRDefault="00B559FC" w:rsidP="004B7C6F">
      <w:pPr>
        <w:pStyle w:val="Ttulo2"/>
        <w:numPr>
          <w:ilvl w:val="1"/>
          <w:numId w:val="19"/>
        </w:numPr>
        <w:tabs>
          <w:tab w:val="num" w:pos="567"/>
        </w:tabs>
        <w:spacing w:before="0" w:after="0"/>
        <w:ind w:left="567" w:right="49" w:hanging="283"/>
        <w:jc w:val="both"/>
        <w:rPr>
          <w:rFonts w:ascii="Noto Sans" w:eastAsia="Calibri" w:hAnsi="Noto Sans" w:cs="Noto Sans"/>
          <w:i w:val="0"/>
          <w:sz w:val="20"/>
        </w:rPr>
      </w:pPr>
      <w:bookmarkStart w:id="47" w:name="_Toc203404002"/>
      <w:r w:rsidRPr="00B00019">
        <w:rPr>
          <w:rFonts w:ascii="Noto Sans" w:eastAsia="Calibri" w:hAnsi="Noto Sans" w:cs="Noto Sans"/>
          <w:i w:val="0"/>
          <w:sz w:val="20"/>
        </w:rPr>
        <w:t>Número de identificación de la convocatoria a la licitación pública asignado por Compra</w:t>
      </w:r>
      <w:r w:rsidR="00EB3B03" w:rsidRPr="00B00019">
        <w:rPr>
          <w:rFonts w:ascii="Noto Sans" w:eastAsia="Calibri" w:hAnsi="Noto Sans" w:cs="Noto Sans"/>
          <w:i w:val="0"/>
          <w:sz w:val="20"/>
        </w:rPr>
        <w:t>s MX</w:t>
      </w:r>
      <w:r w:rsidRPr="00B00019">
        <w:rPr>
          <w:rFonts w:ascii="Noto Sans" w:eastAsia="Calibri" w:hAnsi="Noto Sans" w:cs="Noto Sans"/>
          <w:i w:val="0"/>
          <w:sz w:val="20"/>
        </w:rPr>
        <w:t>.</w:t>
      </w:r>
      <w:bookmarkEnd w:id="47"/>
      <w:r w:rsidRPr="00B00019">
        <w:rPr>
          <w:rFonts w:ascii="Noto Sans" w:eastAsia="Calibri" w:hAnsi="Noto Sans" w:cs="Noto Sans"/>
          <w:i w:val="0"/>
          <w:sz w:val="20"/>
        </w:rPr>
        <w:t xml:space="preserve"> </w:t>
      </w:r>
    </w:p>
    <w:p w14:paraId="0CB5D271" w14:textId="77777777" w:rsidR="008F6777" w:rsidRPr="00445349" w:rsidRDefault="008F6777" w:rsidP="003F491F">
      <w:pPr>
        <w:ind w:right="49"/>
        <w:jc w:val="both"/>
        <w:rPr>
          <w:rFonts w:ascii="Montserrat" w:hAnsi="Montserrat" w:cs="Arial"/>
          <w:sz w:val="20"/>
          <w:szCs w:val="20"/>
          <w:lang w:val="es-ES_tradnl"/>
        </w:rPr>
      </w:pPr>
    </w:p>
    <w:p w14:paraId="3656FFB6" w14:textId="4E23CE04" w:rsidR="00486A78" w:rsidRPr="00B00019" w:rsidRDefault="00486A78" w:rsidP="007425CC">
      <w:pPr>
        <w:ind w:left="567" w:right="49"/>
        <w:jc w:val="both"/>
        <w:rPr>
          <w:rFonts w:ascii="Noto Sans" w:eastAsia="Calibri" w:hAnsi="Noto Sans" w:cs="Noto Sans"/>
          <w:b/>
          <w:sz w:val="20"/>
          <w:szCs w:val="20"/>
          <w:lang w:eastAsia="ar-SA"/>
        </w:rPr>
      </w:pPr>
      <w:r w:rsidRPr="00B00019">
        <w:rPr>
          <w:rFonts w:ascii="Noto Sans" w:eastAsia="Calibri" w:hAnsi="Noto Sans" w:cs="Noto Sans"/>
          <w:sz w:val="20"/>
          <w:szCs w:val="20"/>
          <w:lang w:eastAsia="ar-SA"/>
        </w:rPr>
        <w:t xml:space="preserve">Al presente </w:t>
      </w:r>
      <w:r w:rsidR="008C79F7" w:rsidRPr="00B00019">
        <w:rPr>
          <w:rFonts w:ascii="Noto Sans" w:eastAsia="Calibri" w:hAnsi="Noto Sans" w:cs="Noto Sans"/>
          <w:sz w:val="20"/>
          <w:szCs w:val="20"/>
          <w:lang w:eastAsia="ar-SA"/>
        </w:rPr>
        <w:t xml:space="preserve">Proyecto de </w:t>
      </w:r>
      <w:r w:rsidRPr="00B00019">
        <w:rPr>
          <w:rFonts w:ascii="Noto Sans" w:eastAsia="Calibri" w:hAnsi="Noto Sans" w:cs="Noto Sans"/>
          <w:sz w:val="20"/>
          <w:szCs w:val="20"/>
          <w:lang w:eastAsia="ar-SA"/>
        </w:rPr>
        <w:t xml:space="preserve">Convocatoria </w:t>
      </w:r>
      <w:r w:rsidR="00F221BC" w:rsidRPr="00B00019">
        <w:rPr>
          <w:rFonts w:ascii="Noto Sans" w:eastAsia="Calibri" w:hAnsi="Noto Sans" w:cs="Noto Sans"/>
          <w:sz w:val="20"/>
          <w:szCs w:val="20"/>
          <w:lang w:eastAsia="ar-SA"/>
        </w:rPr>
        <w:t>Plataforma Digital de Contrataciones Públicas,</w:t>
      </w:r>
      <w:r w:rsidRPr="00B00019">
        <w:rPr>
          <w:rFonts w:ascii="Noto Sans" w:eastAsia="Calibri" w:hAnsi="Noto Sans" w:cs="Noto Sans"/>
          <w:sz w:val="20"/>
          <w:szCs w:val="20"/>
          <w:lang w:eastAsia="ar-SA"/>
        </w:rPr>
        <w:t xml:space="preserve"> denominado Compra</w:t>
      </w:r>
      <w:r w:rsidR="0029120A" w:rsidRPr="00B00019">
        <w:rPr>
          <w:rFonts w:ascii="Noto Sans" w:eastAsia="Calibri" w:hAnsi="Noto Sans" w:cs="Noto Sans"/>
          <w:sz w:val="20"/>
          <w:szCs w:val="20"/>
          <w:lang w:eastAsia="ar-SA"/>
        </w:rPr>
        <w:t>s MX</w:t>
      </w:r>
      <w:r w:rsidRPr="00B00019">
        <w:rPr>
          <w:rFonts w:ascii="Noto Sans" w:eastAsia="Calibri" w:hAnsi="Noto Sans" w:cs="Noto Sans"/>
          <w:sz w:val="20"/>
          <w:szCs w:val="20"/>
          <w:lang w:eastAsia="ar-SA"/>
        </w:rPr>
        <w:t xml:space="preserve">, le asignó el </w:t>
      </w:r>
      <w:r w:rsidR="00AF0650" w:rsidRPr="00B00019">
        <w:rPr>
          <w:rFonts w:ascii="Noto Sans" w:eastAsia="Calibri" w:hAnsi="Noto Sans" w:cs="Noto Sans"/>
          <w:sz w:val="20"/>
          <w:szCs w:val="20"/>
          <w:lang w:eastAsia="ar-SA"/>
        </w:rPr>
        <w:t>siguiente número de identificación</w:t>
      </w:r>
      <w:r w:rsidR="00971C52" w:rsidRPr="00B00019">
        <w:rPr>
          <w:rFonts w:ascii="Noto Sans" w:eastAsia="Calibri" w:hAnsi="Noto Sans" w:cs="Noto Sans"/>
          <w:sz w:val="20"/>
          <w:szCs w:val="20"/>
          <w:lang w:eastAsia="ar-SA"/>
        </w:rPr>
        <w:t>:</w:t>
      </w:r>
      <w:r w:rsidR="00AF0650" w:rsidRPr="00B00019">
        <w:rPr>
          <w:rFonts w:ascii="Noto Sans" w:eastAsia="Calibri" w:hAnsi="Noto Sans" w:cs="Noto Sans"/>
          <w:sz w:val="20"/>
          <w:szCs w:val="20"/>
          <w:lang w:eastAsia="ar-SA"/>
        </w:rPr>
        <w:t xml:space="preserve"> </w:t>
      </w:r>
      <w:r w:rsidR="0025234F">
        <w:rPr>
          <w:rFonts w:ascii="Noto Sans" w:eastAsia="Calibri" w:hAnsi="Noto Sans" w:cs="Noto Sans"/>
          <w:b/>
          <w:sz w:val="20"/>
          <w:szCs w:val="20"/>
          <w:lang w:eastAsia="ar-SA"/>
        </w:rPr>
        <w:t>LA</w:t>
      </w:r>
      <w:r w:rsidR="0058185D" w:rsidRPr="00B00019">
        <w:rPr>
          <w:rFonts w:ascii="Noto Sans" w:eastAsia="Calibri" w:hAnsi="Noto Sans" w:cs="Noto Sans"/>
          <w:b/>
          <w:sz w:val="20"/>
          <w:szCs w:val="20"/>
          <w:lang w:eastAsia="ar-SA"/>
        </w:rPr>
        <w:t>-50-GYR-050GYR027-</w:t>
      </w:r>
      <w:r w:rsidR="000530E6" w:rsidRPr="00B00019">
        <w:rPr>
          <w:rFonts w:ascii="Noto Sans" w:eastAsia="Calibri" w:hAnsi="Noto Sans" w:cs="Noto Sans"/>
          <w:b/>
          <w:sz w:val="20"/>
          <w:szCs w:val="20"/>
          <w:lang w:eastAsia="ar-SA"/>
        </w:rPr>
        <w:t>N</w:t>
      </w:r>
      <w:r w:rsidR="00BD5B1E" w:rsidRPr="00B00019">
        <w:rPr>
          <w:rFonts w:ascii="Noto Sans" w:eastAsia="Calibri" w:hAnsi="Noto Sans" w:cs="Noto Sans"/>
          <w:b/>
          <w:sz w:val="20"/>
          <w:szCs w:val="20"/>
          <w:lang w:eastAsia="ar-SA"/>
        </w:rPr>
        <w:t>-</w:t>
      </w:r>
      <w:r w:rsidR="0025234F">
        <w:rPr>
          <w:rFonts w:ascii="Noto Sans" w:eastAsia="Calibri" w:hAnsi="Noto Sans" w:cs="Noto Sans"/>
          <w:b/>
          <w:sz w:val="20"/>
          <w:szCs w:val="20"/>
          <w:lang w:eastAsia="ar-SA"/>
        </w:rPr>
        <w:t>97</w:t>
      </w:r>
      <w:r w:rsidR="0058185D" w:rsidRPr="00B00019">
        <w:rPr>
          <w:rFonts w:ascii="Noto Sans" w:eastAsia="Calibri" w:hAnsi="Noto Sans" w:cs="Noto Sans"/>
          <w:b/>
          <w:sz w:val="20"/>
          <w:szCs w:val="20"/>
          <w:lang w:eastAsia="ar-SA"/>
        </w:rPr>
        <w:t>-202</w:t>
      </w:r>
      <w:r w:rsidR="00E526C9" w:rsidRPr="00B00019">
        <w:rPr>
          <w:rFonts w:ascii="Noto Sans" w:eastAsia="Calibri" w:hAnsi="Noto Sans" w:cs="Noto Sans"/>
          <w:b/>
          <w:sz w:val="20"/>
          <w:szCs w:val="20"/>
          <w:lang w:eastAsia="ar-SA"/>
        </w:rPr>
        <w:t>6</w:t>
      </w:r>
      <w:r w:rsidR="00EA741B" w:rsidRPr="00B00019">
        <w:rPr>
          <w:rFonts w:ascii="Noto Sans" w:eastAsia="Calibri" w:hAnsi="Noto Sans" w:cs="Noto Sans"/>
          <w:b/>
          <w:sz w:val="20"/>
          <w:szCs w:val="20"/>
          <w:lang w:eastAsia="ar-SA"/>
        </w:rPr>
        <w:t>.</w:t>
      </w:r>
    </w:p>
    <w:p w14:paraId="429CA79C" w14:textId="77777777" w:rsidR="008F6777" w:rsidRPr="00B00019" w:rsidRDefault="008F6777" w:rsidP="003F491F">
      <w:pPr>
        <w:ind w:right="49"/>
        <w:jc w:val="both"/>
        <w:rPr>
          <w:rFonts w:ascii="Noto Sans" w:eastAsia="Calibri" w:hAnsi="Noto Sans" w:cs="Noto Sans"/>
          <w:sz w:val="20"/>
          <w:szCs w:val="20"/>
          <w:lang w:eastAsia="ar-SA"/>
        </w:rPr>
      </w:pPr>
    </w:p>
    <w:p w14:paraId="0ED6D1E2" w14:textId="77777777" w:rsidR="008F6777" w:rsidRPr="00B00019" w:rsidRDefault="00D522BE" w:rsidP="004B7C6F">
      <w:pPr>
        <w:pStyle w:val="Ttulo2"/>
        <w:numPr>
          <w:ilvl w:val="1"/>
          <w:numId w:val="19"/>
        </w:numPr>
        <w:tabs>
          <w:tab w:val="num" w:pos="0"/>
        </w:tabs>
        <w:spacing w:before="0" w:after="0"/>
        <w:ind w:left="0" w:right="49" w:firstLine="284"/>
        <w:jc w:val="both"/>
        <w:rPr>
          <w:rFonts w:ascii="Noto Sans" w:eastAsia="Calibri" w:hAnsi="Noto Sans" w:cs="Noto Sans"/>
          <w:i w:val="0"/>
          <w:sz w:val="20"/>
        </w:rPr>
      </w:pPr>
      <w:bookmarkStart w:id="48" w:name="_Toc203404003"/>
      <w:r w:rsidRPr="00B00019">
        <w:rPr>
          <w:rFonts w:ascii="Noto Sans" w:eastAsia="Calibri" w:hAnsi="Noto Sans" w:cs="Noto Sans"/>
          <w:i w:val="0"/>
          <w:sz w:val="20"/>
        </w:rPr>
        <w:t xml:space="preserve">Idioma </w:t>
      </w:r>
      <w:r w:rsidR="00F15BA2" w:rsidRPr="00B00019">
        <w:rPr>
          <w:rFonts w:ascii="Noto Sans" w:eastAsia="Calibri" w:hAnsi="Noto Sans" w:cs="Noto Sans"/>
          <w:i w:val="0"/>
          <w:sz w:val="20"/>
        </w:rPr>
        <w:t>en el que se presentarán las proposiciones.</w:t>
      </w:r>
      <w:bookmarkEnd w:id="48"/>
    </w:p>
    <w:p w14:paraId="623E8625" w14:textId="77777777" w:rsidR="00AA6BC6" w:rsidRPr="00445349" w:rsidRDefault="00AA6BC6" w:rsidP="003F491F">
      <w:pPr>
        <w:rPr>
          <w:rFonts w:ascii="Montserrat" w:hAnsi="Montserrat"/>
          <w:sz w:val="20"/>
          <w:szCs w:val="20"/>
          <w:lang w:val="es-ES_tradnl" w:eastAsia="ar-SA"/>
        </w:rPr>
      </w:pPr>
    </w:p>
    <w:p w14:paraId="13AD1861" w14:textId="77777777" w:rsidR="00F15BA2" w:rsidRPr="00B00019" w:rsidRDefault="00F15BA2" w:rsidP="007425CC">
      <w:pPr>
        <w:ind w:left="567"/>
        <w:jc w:val="both"/>
        <w:rPr>
          <w:rFonts w:ascii="Noto Sans" w:eastAsia="Calibri" w:hAnsi="Noto Sans" w:cs="Noto Sans"/>
          <w:sz w:val="20"/>
          <w:szCs w:val="20"/>
          <w:lang w:eastAsia="ar-SA"/>
        </w:rPr>
      </w:pPr>
      <w:r w:rsidRPr="00B00019">
        <w:rPr>
          <w:rFonts w:ascii="Noto Sans" w:eastAsia="Calibri" w:hAnsi="Noto Sans" w:cs="Noto Sans"/>
          <w:sz w:val="20"/>
          <w:szCs w:val="20"/>
          <w:lang w:eastAsia="ar-SA"/>
        </w:rPr>
        <w:t xml:space="preserve">Las proposiciones deberán presentarse en </w:t>
      </w:r>
      <w:r w:rsidRPr="00B00019">
        <w:rPr>
          <w:rFonts w:ascii="Noto Sans" w:eastAsia="Calibri" w:hAnsi="Noto Sans" w:cs="Noto Sans"/>
          <w:b/>
          <w:sz w:val="20"/>
          <w:szCs w:val="20"/>
          <w:lang w:eastAsia="ar-SA"/>
        </w:rPr>
        <w:t>idioma español</w:t>
      </w:r>
      <w:r w:rsidRPr="00B00019">
        <w:rPr>
          <w:rFonts w:ascii="Noto Sans" w:eastAsia="Calibri" w:hAnsi="Noto Sans" w:cs="Noto Sans"/>
          <w:sz w:val="20"/>
          <w:szCs w:val="20"/>
          <w:lang w:eastAsia="ar-SA"/>
        </w:rPr>
        <w:t>, los licitantes participantes, deberán adjuntar como parte de su propuesta conforme se especifique en Términos y Condiciones y Anexo Técnico.</w:t>
      </w:r>
    </w:p>
    <w:p w14:paraId="728CFA08" w14:textId="77777777" w:rsidR="001E7A5D" w:rsidRPr="00445349" w:rsidRDefault="001E7A5D" w:rsidP="003F491F">
      <w:pPr>
        <w:jc w:val="both"/>
        <w:rPr>
          <w:rFonts w:ascii="Montserrat" w:hAnsi="Montserrat"/>
          <w:sz w:val="20"/>
          <w:szCs w:val="20"/>
          <w:lang w:val="es-ES_tradnl" w:eastAsia="ar-SA"/>
        </w:rPr>
      </w:pPr>
    </w:p>
    <w:p w14:paraId="2560F8F9" w14:textId="77777777" w:rsidR="008F6777" w:rsidRPr="00B00019" w:rsidRDefault="00F15BA2" w:rsidP="004B7C6F">
      <w:pPr>
        <w:pStyle w:val="Ttulo2"/>
        <w:numPr>
          <w:ilvl w:val="1"/>
          <w:numId w:val="19"/>
        </w:numPr>
        <w:tabs>
          <w:tab w:val="num" w:pos="0"/>
        </w:tabs>
        <w:spacing w:before="0" w:after="0"/>
        <w:ind w:left="0" w:right="49" w:firstLine="284"/>
        <w:jc w:val="both"/>
        <w:rPr>
          <w:rFonts w:ascii="Noto Sans" w:eastAsia="Calibri" w:hAnsi="Noto Sans" w:cs="Noto Sans"/>
          <w:i w:val="0"/>
          <w:sz w:val="20"/>
        </w:rPr>
      </w:pPr>
      <w:bookmarkStart w:id="49" w:name="_Toc203404004"/>
      <w:bookmarkStart w:id="50" w:name="_Toc445203813"/>
      <w:bookmarkEnd w:id="46"/>
      <w:r w:rsidRPr="00B00019">
        <w:rPr>
          <w:rFonts w:ascii="Noto Sans" w:eastAsia="Calibri" w:hAnsi="Noto Sans" w:cs="Noto Sans"/>
          <w:i w:val="0"/>
          <w:sz w:val="20"/>
        </w:rPr>
        <w:t>Objeto de la Contratación</w:t>
      </w:r>
      <w:r w:rsidR="00B559FC" w:rsidRPr="00B00019">
        <w:rPr>
          <w:rFonts w:ascii="Noto Sans" w:eastAsia="Calibri" w:hAnsi="Noto Sans" w:cs="Noto Sans"/>
          <w:i w:val="0"/>
          <w:sz w:val="20"/>
        </w:rPr>
        <w:t>.</w:t>
      </w:r>
      <w:bookmarkEnd w:id="49"/>
      <w:r w:rsidR="00EA741B" w:rsidRPr="00B00019">
        <w:rPr>
          <w:rFonts w:ascii="Noto Sans" w:eastAsia="Calibri" w:hAnsi="Noto Sans" w:cs="Noto Sans"/>
          <w:i w:val="0"/>
          <w:sz w:val="20"/>
        </w:rPr>
        <w:t xml:space="preserve"> </w:t>
      </w:r>
      <w:bookmarkEnd w:id="50"/>
    </w:p>
    <w:p w14:paraId="143C29DF" w14:textId="77777777" w:rsidR="008F6777" w:rsidRPr="00445349" w:rsidRDefault="008F6777" w:rsidP="003F491F">
      <w:pPr>
        <w:ind w:right="49"/>
        <w:jc w:val="both"/>
        <w:rPr>
          <w:rFonts w:ascii="Montserrat" w:hAnsi="Montserrat" w:cs="Arial"/>
          <w:sz w:val="20"/>
          <w:szCs w:val="20"/>
          <w:lang w:val="es-ES_tradnl"/>
        </w:rPr>
      </w:pPr>
    </w:p>
    <w:p w14:paraId="631F1971" w14:textId="5683AEEC" w:rsidR="0042743A" w:rsidRPr="00B00019" w:rsidRDefault="0042743A" w:rsidP="000530E6">
      <w:pPr>
        <w:suppressAutoHyphens/>
        <w:ind w:left="567"/>
        <w:jc w:val="both"/>
        <w:rPr>
          <w:rFonts w:ascii="Noto Sans" w:eastAsia="Calibri" w:hAnsi="Noto Sans" w:cs="Noto Sans"/>
          <w:sz w:val="20"/>
          <w:szCs w:val="20"/>
          <w:lang w:eastAsia="ar-SA"/>
        </w:rPr>
      </w:pPr>
      <w:r w:rsidRPr="00B00019">
        <w:rPr>
          <w:rFonts w:ascii="Noto Sans" w:eastAsia="Calibri" w:hAnsi="Noto Sans" w:cs="Noto Sans"/>
          <w:sz w:val="20"/>
          <w:szCs w:val="20"/>
          <w:lang w:eastAsia="ar-SA"/>
        </w:rPr>
        <w:t xml:space="preserve">El Instituto requiere la contratación del </w:t>
      </w:r>
      <w:r w:rsidR="000530E6" w:rsidRPr="00B00019">
        <w:rPr>
          <w:rFonts w:ascii="Noto Sans" w:eastAsia="Calibri" w:hAnsi="Noto Sans" w:cs="Noto Sans"/>
          <w:b/>
          <w:sz w:val="20"/>
          <w:szCs w:val="20"/>
          <w:lang w:eastAsia="ar-SA"/>
        </w:rPr>
        <w:t>CONTRATACIÓN DE SUMINISTRO DE CARTUCHOS DE TONER PARA EQUIPO DE IMPRESIÓN 2026</w:t>
      </w:r>
      <w:r w:rsidR="00A16742" w:rsidRPr="00B00019">
        <w:rPr>
          <w:rFonts w:ascii="Noto Sans" w:eastAsia="Calibri" w:hAnsi="Noto Sans" w:cs="Noto Sans"/>
          <w:b/>
          <w:sz w:val="20"/>
          <w:szCs w:val="20"/>
          <w:lang w:eastAsia="ar-SA"/>
        </w:rPr>
        <w:t>,</w:t>
      </w:r>
      <w:r w:rsidRPr="00B00019">
        <w:rPr>
          <w:rFonts w:ascii="Noto Sans" w:eastAsia="Calibri" w:hAnsi="Noto Sans" w:cs="Noto Sans"/>
          <w:sz w:val="20"/>
          <w:szCs w:val="20"/>
          <w:lang w:eastAsia="ar-SA"/>
        </w:rPr>
        <w:t xml:space="preserve"> </w:t>
      </w:r>
      <w:r w:rsidR="00A92445" w:rsidRPr="00B00019">
        <w:rPr>
          <w:rFonts w:ascii="Noto Sans" w:eastAsia="Calibri" w:hAnsi="Noto Sans" w:cs="Noto Sans"/>
          <w:sz w:val="20"/>
          <w:szCs w:val="20"/>
          <w:lang w:eastAsia="ar-SA"/>
        </w:rPr>
        <w:t xml:space="preserve">que permita a las Unidades Médicas y Administrativas ubicadas en el Órgano de Operación Administrativa Desconcentrada Estatal en Guanajuato del Instituto Mexicano del Seguro Social (en adelante el Instituto) disponer del consumible que permita realizar la impresión de los diversos documentos requeridos para cubrir las necesidades de servicio de las distintas áreas de atención de las referidas unidades </w:t>
      </w:r>
      <w:r w:rsidRPr="00B00019">
        <w:rPr>
          <w:rFonts w:ascii="Noto Sans" w:eastAsia="Calibri" w:hAnsi="Noto Sans" w:cs="Noto Sans"/>
          <w:sz w:val="20"/>
          <w:szCs w:val="20"/>
          <w:lang w:eastAsia="ar-SA"/>
        </w:rPr>
        <w:t xml:space="preserve">de conformidad </w:t>
      </w:r>
      <w:r w:rsidR="00A92445" w:rsidRPr="00B00019">
        <w:rPr>
          <w:rFonts w:ascii="Noto Sans" w:eastAsia="Calibri" w:hAnsi="Noto Sans" w:cs="Noto Sans"/>
          <w:sz w:val="20"/>
          <w:szCs w:val="20"/>
          <w:lang w:eastAsia="ar-SA"/>
        </w:rPr>
        <w:t xml:space="preserve">con los </w:t>
      </w:r>
      <w:r w:rsidRPr="00B00019">
        <w:rPr>
          <w:rFonts w:ascii="Noto Sans" w:eastAsia="Calibri" w:hAnsi="Noto Sans" w:cs="Noto Sans"/>
          <w:sz w:val="20"/>
          <w:szCs w:val="20"/>
          <w:lang w:eastAsia="ar-SA"/>
        </w:rPr>
        <w:t>Términos y Condiciones en los que se describen los</w:t>
      </w:r>
      <w:r w:rsidRPr="0042743A">
        <w:rPr>
          <w:rFonts w:ascii="Montserrat" w:eastAsia="Times New Roman" w:hAnsi="Montserrat" w:cs="Arial"/>
          <w:sz w:val="20"/>
          <w:szCs w:val="20"/>
          <w:lang w:val="es-ES" w:eastAsia="ar-SA"/>
        </w:rPr>
        <w:t xml:space="preserve"> </w:t>
      </w:r>
      <w:r w:rsidR="006444C6" w:rsidRPr="00B00019">
        <w:rPr>
          <w:rFonts w:ascii="Noto Sans" w:eastAsia="Calibri" w:hAnsi="Noto Sans" w:cs="Noto Sans"/>
          <w:sz w:val="20"/>
          <w:szCs w:val="20"/>
          <w:lang w:eastAsia="ar-SA"/>
        </w:rPr>
        <w:t xml:space="preserve">bienes </w:t>
      </w:r>
      <w:r w:rsidRPr="00B00019">
        <w:rPr>
          <w:rFonts w:ascii="Noto Sans" w:eastAsia="Calibri" w:hAnsi="Noto Sans" w:cs="Noto Sans"/>
          <w:sz w:val="20"/>
          <w:szCs w:val="20"/>
          <w:lang w:eastAsia="ar-SA"/>
        </w:rPr>
        <w:t>a adquirir</w:t>
      </w:r>
      <w:r w:rsidR="006444C6" w:rsidRPr="00B00019">
        <w:rPr>
          <w:rFonts w:ascii="Noto Sans" w:eastAsia="Calibri" w:hAnsi="Noto Sans" w:cs="Noto Sans"/>
          <w:sz w:val="20"/>
          <w:szCs w:val="20"/>
          <w:lang w:eastAsia="ar-SA"/>
        </w:rPr>
        <w:t>,</w:t>
      </w:r>
      <w:r w:rsidR="00A92445" w:rsidRPr="00B00019">
        <w:rPr>
          <w:rFonts w:ascii="Noto Sans" w:eastAsia="Calibri" w:hAnsi="Noto Sans" w:cs="Noto Sans"/>
          <w:sz w:val="20"/>
          <w:szCs w:val="20"/>
          <w:lang w:eastAsia="ar-SA"/>
        </w:rPr>
        <w:t xml:space="preserve"> y</w:t>
      </w:r>
      <w:r w:rsidR="00450135" w:rsidRPr="00B00019">
        <w:rPr>
          <w:rFonts w:ascii="Noto Sans" w:eastAsia="Calibri" w:hAnsi="Noto Sans" w:cs="Noto Sans"/>
          <w:sz w:val="20"/>
          <w:szCs w:val="20"/>
          <w:lang w:eastAsia="ar-SA"/>
        </w:rPr>
        <w:t xml:space="preserve"> en el requerimiento del Anexo Técnico</w:t>
      </w:r>
      <w:r w:rsidR="00A92445" w:rsidRPr="00B00019">
        <w:rPr>
          <w:rFonts w:ascii="Noto Sans" w:eastAsia="Calibri" w:hAnsi="Noto Sans" w:cs="Noto Sans"/>
          <w:sz w:val="20"/>
          <w:szCs w:val="20"/>
          <w:lang w:eastAsia="ar-SA"/>
        </w:rPr>
        <w:t>.</w:t>
      </w:r>
    </w:p>
    <w:p w14:paraId="3B1FDE31" w14:textId="77777777" w:rsidR="0042743A" w:rsidRPr="0042743A" w:rsidRDefault="0042743A" w:rsidP="0042743A">
      <w:pPr>
        <w:jc w:val="both"/>
        <w:rPr>
          <w:rFonts w:ascii="Montserrat" w:eastAsiaTheme="minorEastAsia" w:hAnsi="Montserrat" w:cs="Arial"/>
          <w:sz w:val="20"/>
          <w:szCs w:val="20"/>
          <w:lang w:val="es-ES_tradnl"/>
        </w:rPr>
      </w:pPr>
    </w:p>
    <w:p w14:paraId="25C29E6D" w14:textId="3F7E7853" w:rsidR="00704738" w:rsidRPr="00B00019" w:rsidRDefault="00EA741B" w:rsidP="004B7C6F">
      <w:pPr>
        <w:pStyle w:val="Ttulo2"/>
        <w:numPr>
          <w:ilvl w:val="1"/>
          <w:numId w:val="19"/>
        </w:numPr>
        <w:tabs>
          <w:tab w:val="num" w:pos="0"/>
        </w:tabs>
        <w:spacing w:before="0" w:after="0"/>
        <w:ind w:left="0" w:right="49" w:firstLine="284"/>
        <w:jc w:val="both"/>
        <w:rPr>
          <w:rFonts w:ascii="Noto Sans" w:eastAsia="Calibri" w:hAnsi="Noto Sans" w:cs="Noto Sans"/>
          <w:i w:val="0"/>
          <w:sz w:val="20"/>
        </w:rPr>
      </w:pPr>
      <w:bookmarkStart w:id="51" w:name="_Toc203404005"/>
      <w:bookmarkStart w:id="52" w:name="_Toc367205738"/>
      <w:r w:rsidRPr="00B00019">
        <w:rPr>
          <w:rFonts w:ascii="Noto Sans" w:eastAsia="Calibri" w:hAnsi="Noto Sans" w:cs="Noto Sans"/>
          <w:i w:val="0"/>
          <w:sz w:val="20"/>
        </w:rPr>
        <w:t>D</w:t>
      </w:r>
      <w:r w:rsidR="00B559FC" w:rsidRPr="00B00019">
        <w:rPr>
          <w:rFonts w:ascii="Noto Sans" w:eastAsia="Calibri" w:hAnsi="Noto Sans" w:cs="Noto Sans"/>
          <w:i w:val="0"/>
          <w:sz w:val="20"/>
        </w:rPr>
        <w:t>isponibilidad presupuestaria</w:t>
      </w:r>
      <w:r w:rsidR="00704738" w:rsidRPr="00B00019">
        <w:rPr>
          <w:rFonts w:ascii="Noto Sans" w:eastAsia="Calibri" w:hAnsi="Noto Sans" w:cs="Noto Sans"/>
          <w:i w:val="0"/>
          <w:sz w:val="20"/>
        </w:rPr>
        <w:t>.</w:t>
      </w:r>
      <w:bookmarkEnd w:id="51"/>
    </w:p>
    <w:p w14:paraId="7AF5B71B" w14:textId="77777777" w:rsidR="00704738" w:rsidRDefault="00704738" w:rsidP="00704738">
      <w:pPr>
        <w:rPr>
          <w:lang w:val="es-ES_tradnl" w:eastAsia="ar-SA"/>
        </w:rPr>
      </w:pPr>
    </w:p>
    <w:p w14:paraId="4BD6611B" w14:textId="26E39A6D" w:rsidR="00704738" w:rsidRPr="00B00019" w:rsidRDefault="00704738" w:rsidP="00171DD6">
      <w:pPr>
        <w:ind w:left="567"/>
        <w:jc w:val="both"/>
        <w:rPr>
          <w:rFonts w:ascii="Noto Sans" w:eastAsia="Calibri" w:hAnsi="Noto Sans" w:cs="Noto Sans"/>
          <w:sz w:val="20"/>
          <w:szCs w:val="20"/>
          <w:lang w:eastAsia="ar-SA"/>
        </w:rPr>
      </w:pPr>
      <w:r w:rsidRPr="00B00019">
        <w:rPr>
          <w:rFonts w:ascii="Noto Sans" w:eastAsia="Calibri" w:hAnsi="Noto Sans" w:cs="Noto Sans"/>
          <w:sz w:val="20"/>
          <w:szCs w:val="20"/>
          <w:lang w:eastAsia="ar-SA"/>
        </w:rPr>
        <w:t xml:space="preserve">El IMSS cuenta para el inicio del procedimiento con suficiencia presupuestal 2025, emitido por la </w:t>
      </w:r>
      <w:r w:rsidR="00126929" w:rsidRPr="00B00019">
        <w:rPr>
          <w:rFonts w:ascii="Noto Sans" w:eastAsia="Calibri" w:hAnsi="Noto Sans" w:cs="Noto Sans"/>
          <w:sz w:val="20"/>
          <w:szCs w:val="20"/>
          <w:lang w:eastAsia="ar-SA"/>
        </w:rPr>
        <w:t xml:space="preserve">Unidad de Operación Financiera, con número de folio </w:t>
      </w:r>
      <w:r w:rsidR="00D56755" w:rsidRPr="00B00019">
        <w:rPr>
          <w:rFonts w:ascii="Noto Sans" w:eastAsia="Calibri" w:hAnsi="Noto Sans" w:cs="Noto Sans"/>
          <w:sz w:val="20"/>
          <w:szCs w:val="20"/>
          <w:lang w:eastAsia="ar-SA"/>
        </w:rPr>
        <w:t>0</w:t>
      </w:r>
      <w:r w:rsidR="00126929" w:rsidRPr="00B00019">
        <w:rPr>
          <w:rFonts w:ascii="Noto Sans" w:eastAsia="Calibri" w:hAnsi="Noto Sans" w:cs="Noto Sans"/>
          <w:sz w:val="20"/>
          <w:szCs w:val="20"/>
          <w:lang w:eastAsia="ar-SA"/>
        </w:rPr>
        <w:t>0000</w:t>
      </w:r>
      <w:r w:rsidR="00D56755" w:rsidRPr="00B00019">
        <w:rPr>
          <w:rFonts w:ascii="Noto Sans" w:eastAsia="Calibri" w:hAnsi="Noto Sans" w:cs="Noto Sans"/>
          <w:sz w:val="20"/>
          <w:szCs w:val="20"/>
          <w:lang w:eastAsia="ar-SA"/>
        </w:rPr>
        <w:t>24</w:t>
      </w:r>
      <w:r w:rsidR="008A4CA3" w:rsidRPr="00B00019">
        <w:rPr>
          <w:rFonts w:ascii="Noto Sans" w:eastAsia="Calibri" w:hAnsi="Noto Sans" w:cs="Noto Sans"/>
          <w:sz w:val="20"/>
          <w:szCs w:val="20"/>
          <w:lang w:eastAsia="ar-SA"/>
        </w:rPr>
        <w:t>65</w:t>
      </w:r>
      <w:r w:rsidR="00126929" w:rsidRPr="00B00019">
        <w:rPr>
          <w:rFonts w:ascii="Noto Sans" w:eastAsia="Calibri" w:hAnsi="Noto Sans" w:cs="Noto Sans"/>
          <w:sz w:val="20"/>
          <w:szCs w:val="20"/>
          <w:lang w:eastAsia="ar-SA"/>
        </w:rPr>
        <w:t>-202</w:t>
      </w:r>
      <w:r w:rsidR="00815FE8" w:rsidRPr="00B00019">
        <w:rPr>
          <w:rFonts w:ascii="Noto Sans" w:eastAsia="Calibri" w:hAnsi="Noto Sans" w:cs="Noto Sans"/>
          <w:sz w:val="20"/>
          <w:szCs w:val="20"/>
          <w:lang w:eastAsia="ar-SA"/>
        </w:rPr>
        <w:t>6</w:t>
      </w:r>
      <w:r w:rsidR="00126929" w:rsidRPr="00B00019">
        <w:rPr>
          <w:rFonts w:ascii="Noto Sans" w:eastAsia="Calibri" w:hAnsi="Noto Sans" w:cs="Noto Sans"/>
          <w:sz w:val="20"/>
          <w:szCs w:val="20"/>
          <w:lang w:eastAsia="ar-SA"/>
        </w:rPr>
        <w:t>.</w:t>
      </w:r>
    </w:p>
    <w:p w14:paraId="7A581F33" w14:textId="77777777" w:rsidR="00704738" w:rsidRDefault="00704738" w:rsidP="00171DD6">
      <w:pPr>
        <w:ind w:left="567"/>
        <w:jc w:val="both"/>
        <w:rPr>
          <w:rFonts w:ascii="Montserrat" w:hAnsi="Montserrat"/>
          <w:sz w:val="20"/>
          <w:szCs w:val="20"/>
          <w:lang w:val="es-ES_tradnl" w:eastAsia="ar-SA"/>
        </w:rPr>
      </w:pPr>
    </w:p>
    <w:p w14:paraId="482DD477" w14:textId="56AD2279" w:rsidR="00F736E1" w:rsidRPr="00B00019" w:rsidRDefault="00704738" w:rsidP="004B7C6F">
      <w:pPr>
        <w:pStyle w:val="Ttulo2"/>
        <w:numPr>
          <w:ilvl w:val="1"/>
          <w:numId w:val="19"/>
        </w:numPr>
        <w:tabs>
          <w:tab w:val="num" w:pos="0"/>
        </w:tabs>
        <w:spacing w:before="0" w:after="0"/>
        <w:ind w:left="0" w:right="49" w:firstLine="284"/>
        <w:jc w:val="both"/>
        <w:rPr>
          <w:rFonts w:ascii="Noto Sans" w:eastAsia="Calibri" w:hAnsi="Noto Sans" w:cs="Noto Sans"/>
          <w:i w:val="0"/>
          <w:sz w:val="20"/>
        </w:rPr>
      </w:pPr>
      <w:bookmarkStart w:id="53" w:name="_Toc203404006"/>
      <w:r w:rsidRPr="00B00019">
        <w:rPr>
          <w:rFonts w:ascii="Noto Sans" w:eastAsia="Calibri" w:hAnsi="Noto Sans" w:cs="Noto Sans"/>
          <w:i w:val="0"/>
          <w:sz w:val="20"/>
        </w:rPr>
        <w:t>De la forma de Adjudicación</w:t>
      </w:r>
      <w:r w:rsidR="00F736E1" w:rsidRPr="00B00019">
        <w:rPr>
          <w:rFonts w:ascii="Noto Sans" w:eastAsia="Calibri" w:hAnsi="Noto Sans" w:cs="Noto Sans"/>
          <w:i w:val="0"/>
          <w:sz w:val="20"/>
        </w:rPr>
        <w:t>.</w:t>
      </w:r>
      <w:bookmarkEnd w:id="53"/>
    </w:p>
    <w:p w14:paraId="2B076B53" w14:textId="77777777" w:rsidR="00F736E1" w:rsidRDefault="00F736E1" w:rsidP="00F736E1">
      <w:pPr>
        <w:rPr>
          <w:lang w:val="es-ES_tradnl" w:eastAsia="ar-SA"/>
        </w:rPr>
      </w:pPr>
    </w:p>
    <w:p w14:paraId="4643C3C1" w14:textId="1271D34B" w:rsidR="00F736E1" w:rsidRPr="00B00019" w:rsidRDefault="00F736E1" w:rsidP="007425CC">
      <w:pPr>
        <w:ind w:left="567"/>
        <w:jc w:val="both"/>
        <w:rPr>
          <w:rFonts w:ascii="Noto Sans" w:eastAsia="Calibri" w:hAnsi="Noto Sans" w:cs="Noto Sans"/>
          <w:sz w:val="20"/>
          <w:szCs w:val="20"/>
          <w:lang w:eastAsia="ar-SA"/>
        </w:rPr>
      </w:pPr>
      <w:r w:rsidRPr="00B00019">
        <w:rPr>
          <w:rFonts w:ascii="Noto Sans" w:eastAsia="Calibri" w:hAnsi="Noto Sans" w:cs="Noto Sans"/>
          <w:sz w:val="20"/>
          <w:szCs w:val="20"/>
          <w:lang w:eastAsia="ar-SA"/>
        </w:rPr>
        <w:t xml:space="preserve">En el presente procedimiento, la forma en que se adjudicaran los bienes, objeto de la Licitación, será por </w:t>
      </w:r>
      <w:r w:rsidR="007B6773" w:rsidRPr="00B00019">
        <w:rPr>
          <w:rFonts w:ascii="Noto Sans" w:eastAsia="Calibri" w:hAnsi="Noto Sans" w:cs="Noto Sans"/>
          <w:b/>
          <w:sz w:val="20"/>
          <w:szCs w:val="20"/>
          <w:lang w:eastAsia="ar-SA"/>
        </w:rPr>
        <w:t>partida</w:t>
      </w:r>
      <w:r w:rsidR="00450135" w:rsidRPr="00B00019">
        <w:rPr>
          <w:rFonts w:ascii="Noto Sans" w:eastAsia="Calibri" w:hAnsi="Noto Sans" w:cs="Noto Sans"/>
          <w:sz w:val="20"/>
          <w:szCs w:val="20"/>
          <w:lang w:eastAsia="ar-SA"/>
        </w:rPr>
        <w:t xml:space="preserve">, será un total de </w:t>
      </w:r>
      <w:r w:rsidR="00450135" w:rsidRPr="00B00019">
        <w:rPr>
          <w:rFonts w:ascii="Noto Sans" w:eastAsia="Calibri" w:hAnsi="Noto Sans" w:cs="Noto Sans"/>
          <w:b/>
          <w:sz w:val="20"/>
          <w:szCs w:val="20"/>
          <w:lang w:eastAsia="ar-SA"/>
        </w:rPr>
        <w:t>1 (</w:t>
      </w:r>
      <w:r w:rsidR="00A16742" w:rsidRPr="00B00019">
        <w:rPr>
          <w:rFonts w:ascii="Noto Sans" w:eastAsia="Calibri" w:hAnsi="Noto Sans" w:cs="Noto Sans"/>
          <w:b/>
          <w:sz w:val="20"/>
          <w:szCs w:val="20"/>
          <w:lang w:eastAsia="ar-SA"/>
        </w:rPr>
        <w:t>una</w:t>
      </w:r>
      <w:r w:rsidR="00450135" w:rsidRPr="00B00019">
        <w:rPr>
          <w:rFonts w:ascii="Noto Sans" w:eastAsia="Calibri" w:hAnsi="Noto Sans" w:cs="Noto Sans"/>
          <w:b/>
          <w:sz w:val="20"/>
          <w:szCs w:val="20"/>
          <w:lang w:eastAsia="ar-SA"/>
        </w:rPr>
        <w:t>) partida</w:t>
      </w:r>
      <w:r w:rsidRPr="00B00019">
        <w:rPr>
          <w:rFonts w:ascii="Noto Sans" w:eastAsia="Calibri" w:hAnsi="Noto Sans" w:cs="Noto Sans"/>
          <w:sz w:val="20"/>
          <w:szCs w:val="20"/>
          <w:lang w:eastAsia="ar-SA"/>
        </w:rPr>
        <w:t>.</w:t>
      </w:r>
    </w:p>
    <w:p w14:paraId="107727EF" w14:textId="77777777" w:rsidR="00F736E1" w:rsidRPr="00F736E1" w:rsidRDefault="00F736E1" w:rsidP="00F736E1">
      <w:pPr>
        <w:rPr>
          <w:lang w:val="es-ES_tradnl" w:eastAsia="ar-SA"/>
        </w:rPr>
      </w:pPr>
    </w:p>
    <w:p w14:paraId="30B9AB57" w14:textId="07CDB9BC" w:rsidR="00F736E1" w:rsidRPr="00993EAD" w:rsidRDefault="00F736E1" w:rsidP="004B7C6F">
      <w:pPr>
        <w:pStyle w:val="Ttulo2"/>
        <w:numPr>
          <w:ilvl w:val="1"/>
          <w:numId w:val="19"/>
        </w:numPr>
        <w:tabs>
          <w:tab w:val="num" w:pos="0"/>
        </w:tabs>
        <w:spacing w:before="0" w:after="0"/>
        <w:ind w:left="0" w:right="49" w:firstLine="284"/>
        <w:jc w:val="both"/>
        <w:rPr>
          <w:rFonts w:ascii="Noto Sans" w:eastAsia="Calibri" w:hAnsi="Noto Sans" w:cs="Noto Sans"/>
          <w:i w:val="0"/>
          <w:sz w:val="20"/>
        </w:rPr>
      </w:pPr>
      <w:bookmarkStart w:id="54" w:name="_Toc203404007"/>
      <w:r w:rsidRPr="00B00019">
        <w:rPr>
          <w:rFonts w:ascii="Noto Sans" w:eastAsia="Calibri" w:hAnsi="Noto Sans" w:cs="Noto Sans"/>
          <w:i w:val="0"/>
          <w:sz w:val="20"/>
        </w:rPr>
        <w:t>De la vigencia de la Contratación</w:t>
      </w:r>
      <w:r w:rsidRPr="00993EAD">
        <w:rPr>
          <w:rFonts w:ascii="Noto Sans" w:eastAsia="Calibri" w:hAnsi="Noto Sans" w:cs="Noto Sans"/>
          <w:i w:val="0"/>
          <w:sz w:val="20"/>
        </w:rPr>
        <w:t>.</w:t>
      </w:r>
      <w:bookmarkEnd w:id="54"/>
    </w:p>
    <w:bookmarkEnd w:id="52"/>
    <w:p w14:paraId="07D06843" w14:textId="62A71806" w:rsidR="00AB5D21" w:rsidRDefault="00AB5D21" w:rsidP="00815FE8">
      <w:pPr>
        <w:ind w:left="993" w:hanging="709"/>
        <w:jc w:val="both"/>
        <w:rPr>
          <w:rFonts w:ascii="Montserrat" w:hAnsi="Montserrat" w:cs="Arial"/>
          <w:b/>
          <w:sz w:val="20"/>
          <w:lang w:val="es-ES_tradnl"/>
        </w:rPr>
      </w:pPr>
    </w:p>
    <w:p w14:paraId="10FFAE9E" w14:textId="40DD3F86" w:rsidR="00815FE8" w:rsidRPr="00B00019" w:rsidRDefault="00815FE8" w:rsidP="00DB7F6D">
      <w:pPr>
        <w:autoSpaceDE w:val="0"/>
        <w:ind w:left="567" w:right="-80"/>
        <w:jc w:val="both"/>
        <w:rPr>
          <w:rFonts w:ascii="Noto Sans" w:eastAsia="Calibri" w:hAnsi="Noto Sans" w:cs="Noto Sans"/>
          <w:sz w:val="20"/>
          <w:szCs w:val="20"/>
          <w:lang w:eastAsia="ar-SA"/>
        </w:rPr>
      </w:pPr>
      <w:r w:rsidRPr="00B00019">
        <w:rPr>
          <w:rFonts w:ascii="Noto Sans" w:eastAsia="Calibri" w:hAnsi="Noto Sans" w:cs="Noto Sans"/>
          <w:sz w:val="20"/>
          <w:szCs w:val="20"/>
          <w:lang w:eastAsia="ar-SA"/>
        </w:rPr>
        <w:t>La vigencia del contrato será al día si</w:t>
      </w:r>
      <w:r w:rsidR="00DB7F6D" w:rsidRPr="00B00019">
        <w:rPr>
          <w:rFonts w:ascii="Noto Sans" w:eastAsia="Calibri" w:hAnsi="Noto Sans" w:cs="Noto Sans"/>
          <w:sz w:val="20"/>
          <w:szCs w:val="20"/>
          <w:lang w:eastAsia="ar-SA"/>
        </w:rPr>
        <w:t xml:space="preserve">guiente natural de la emisión y </w:t>
      </w:r>
      <w:r w:rsidRPr="00B00019">
        <w:rPr>
          <w:rFonts w:ascii="Noto Sans" w:eastAsia="Calibri" w:hAnsi="Noto Sans" w:cs="Noto Sans"/>
          <w:sz w:val="20"/>
          <w:szCs w:val="20"/>
          <w:lang w:eastAsia="ar-SA"/>
        </w:rPr>
        <w:t>notificación del fallo y hasta el 3</w:t>
      </w:r>
      <w:r w:rsidR="00DB7F6D" w:rsidRPr="00B00019">
        <w:rPr>
          <w:rFonts w:ascii="Noto Sans" w:eastAsia="Calibri" w:hAnsi="Noto Sans" w:cs="Noto Sans"/>
          <w:sz w:val="20"/>
          <w:szCs w:val="20"/>
          <w:lang w:eastAsia="ar-SA"/>
        </w:rPr>
        <w:t>1</w:t>
      </w:r>
      <w:r w:rsidRPr="00B00019">
        <w:rPr>
          <w:rFonts w:ascii="Noto Sans" w:eastAsia="Calibri" w:hAnsi="Noto Sans" w:cs="Noto Sans"/>
          <w:sz w:val="20"/>
          <w:szCs w:val="20"/>
          <w:lang w:eastAsia="ar-SA"/>
        </w:rPr>
        <w:t xml:space="preserve"> de </w:t>
      </w:r>
      <w:r w:rsidR="00DB7F6D" w:rsidRPr="00B00019">
        <w:rPr>
          <w:rFonts w:ascii="Noto Sans" w:eastAsia="Calibri" w:hAnsi="Noto Sans" w:cs="Noto Sans"/>
          <w:sz w:val="20"/>
          <w:szCs w:val="20"/>
          <w:lang w:eastAsia="ar-SA"/>
        </w:rPr>
        <w:t>diciembre</w:t>
      </w:r>
      <w:r w:rsidRPr="00B00019">
        <w:rPr>
          <w:rFonts w:ascii="Noto Sans" w:eastAsia="Calibri" w:hAnsi="Noto Sans" w:cs="Noto Sans"/>
          <w:sz w:val="20"/>
          <w:szCs w:val="20"/>
          <w:lang w:eastAsia="ar-SA"/>
        </w:rPr>
        <w:t xml:space="preserve"> de 2026.</w:t>
      </w:r>
    </w:p>
    <w:p w14:paraId="55BE1152" w14:textId="77777777" w:rsidR="003673BC" w:rsidRPr="00B00019" w:rsidRDefault="003673BC" w:rsidP="00AB5D21">
      <w:pPr>
        <w:ind w:left="284"/>
        <w:jc w:val="both"/>
        <w:rPr>
          <w:rFonts w:ascii="Noto Sans" w:eastAsia="Calibri" w:hAnsi="Noto Sans" w:cs="Noto Sans"/>
          <w:sz w:val="20"/>
          <w:szCs w:val="20"/>
          <w:lang w:eastAsia="ar-SA"/>
        </w:rPr>
      </w:pPr>
    </w:p>
    <w:p w14:paraId="35C7135B" w14:textId="77777777" w:rsidR="00AB5D21" w:rsidRPr="00B00019" w:rsidRDefault="00AB5D21" w:rsidP="003F491F">
      <w:pPr>
        <w:ind w:right="49"/>
        <w:jc w:val="both"/>
        <w:rPr>
          <w:rFonts w:ascii="Noto Sans" w:eastAsia="Calibri" w:hAnsi="Noto Sans" w:cs="Noto Sans"/>
          <w:sz w:val="20"/>
          <w:szCs w:val="20"/>
          <w:lang w:eastAsia="ar-SA"/>
        </w:rPr>
      </w:pPr>
    </w:p>
    <w:p w14:paraId="544780F2" w14:textId="26FB1681" w:rsidR="00846DBC" w:rsidRPr="00B00019" w:rsidRDefault="0023164B" w:rsidP="00995FD9">
      <w:pPr>
        <w:pStyle w:val="Ttulo1"/>
        <w:numPr>
          <w:ilvl w:val="0"/>
          <w:numId w:val="19"/>
        </w:numPr>
        <w:spacing w:before="0" w:after="0"/>
        <w:ind w:right="49"/>
        <w:jc w:val="both"/>
        <w:rPr>
          <w:rFonts w:ascii="Noto Sans" w:eastAsia="Calibri" w:hAnsi="Noto Sans" w:cs="Noto Sans"/>
          <w:bCs w:val="0"/>
          <w:kern w:val="0"/>
          <w:sz w:val="20"/>
          <w:szCs w:val="20"/>
        </w:rPr>
      </w:pPr>
      <w:bookmarkStart w:id="55" w:name="_Toc367205740"/>
      <w:bookmarkStart w:id="56" w:name="_Toc203404008"/>
      <w:r w:rsidRPr="00B00019">
        <w:rPr>
          <w:rFonts w:ascii="Noto Sans" w:eastAsia="Calibri" w:hAnsi="Noto Sans" w:cs="Noto Sans"/>
          <w:bCs w:val="0"/>
          <w:kern w:val="0"/>
          <w:sz w:val="20"/>
          <w:szCs w:val="20"/>
        </w:rPr>
        <w:t>L</w:t>
      </w:r>
      <w:r w:rsidR="00846DBC" w:rsidRPr="00B00019">
        <w:rPr>
          <w:rFonts w:ascii="Noto Sans" w:eastAsia="Calibri" w:hAnsi="Noto Sans" w:cs="Noto Sans"/>
          <w:bCs w:val="0"/>
          <w:kern w:val="0"/>
          <w:sz w:val="20"/>
          <w:szCs w:val="20"/>
        </w:rPr>
        <w:t>ICENCIAS, PERMISOS, REGISTROS, CERTIFICADOS O AUTORIZACIONES</w:t>
      </w:r>
      <w:r w:rsidR="00132B33">
        <w:rPr>
          <w:rFonts w:ascii="Noto Sans" w:eastAsia="Calibri" w:hAnsi="Noto Sans" w:cs="Noto Sans"/>
          <w:bCs w:val="0"/>
          <w:kern w:val="0"/>
          <w:sz w:val="20"/>
          <w:szCs w:val="20"/>
        </w:rPr>
        <w:t xml:space="preserve"> QUE DEBE CUMPLIR O APLICARSE AL BIEN A CONTRATAR</w:t>
      </w:r>
      <w:r w:rsidR="00846DBC" w:rsidRPr="00B00019">
        <w:rPr>
          <w:rFonts w:ascii="Noto Sans" w:eastAsia="Calibri" w:hAnsi="Noto Sans" w:cs="Noto Sans"/>
          <w:bCs w:val="0"/>
          <w:kern w:val="0"/>
          <w:sz w:val="20"/>
          <w:szCs w:val="20"/>
        </w:rPr>
        <w:t>.</w:t>
      </w:r>
    </w:p>
    <w:p w14:paraId="3E5CCAFB" w14:textId="77777777" w:rsidR="00846DBC" w:rsidRDefault="00846DBC" w:rsidP="00846DBC">
      <w:pPr>
        <w:rPr>
          <w:lang w:val="es-ES_tradnl" w:eastAsia="ar-SA"/>
        </w:rPr>
      </w:pPr>
    </w:p>
    <w:p w14:paraId="35AD931F" w14:textId="77777777" w:rsidR="00132B33" w:rsidRPr="00132B33" w:rsidRDefault="00132B33" w:rsidP="00132B33">
      <w:pPr>
        <w:ind w:left="360"/>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t xml:space="preserve">Los licitantes deberán manifestar que cuentan con la documentación técnica y legal vigente (licencias, autorizaciones y permisos) que se requieren para la fabricación o comercialización de los bienes objeto del evento a convocar y que, en caso de resultar adjudicado, se comprometen a realizar por su cuenta los </w:t>
      </w:r>
      <w:proofErr w:type="spellStart"/>
      <w:r w:rsidRPr="00132B33">
        <w:rPr>
          <w:rFonts w:ascii="Noto Sans" w:eastAsia="Calibri" w:hAnsi="Noto Sans" w:cs="Noto Sans"/>
          <w:sz w:val="20"/>
          <w:szCs w:val="20"/>
          <w:lang w:eastAsia="ar-SA"/>
        </w:rPr>
        <w:t>acreditamientos</w:t>
      </w:r>
      <w:proofErr w:type="spellEnd"/>
      <w:r w:rsidRPr="00132B33">
        <w:rPr>
          <w:rFonts w:ascii="Noto Sans" w:eastAsia="Calibri" w:hAnsi="Noto Sans" w:cs="Noto Sans"/>
          <w:sz w:val="20"/>
          <w:szCs w:val="20"/>
          <w:lang w:eastAsia="ar-SA"/>
        </w:rPr>
        <w:t xml:space="preserve"> que la normatividad federal o de cualquier otra naturaleza obligue para la fabricación o comercialización de los bienes, durante la vigencia del contrato respectivo.</w:t>
      </w:r>
    </w:p>
    <w:p w14:paraId="5EF1E55A" w14:textId="77777777" w:rsidR="00132B33" w:rsidRPr="00132B33" w:rsidRDefault="00132B33" w:rsidP="00132B33">
      <w:pPr>
        <w:ind w:left="360"/>
        <w:jc w:val="both"/>
        <w:rPr>
          <w:rFonts w:ascii="Noto Sans" w:eastAsia="Calibri" w:hAnsi="Noto Sans" w:cs="Noto Sans"/>
          <w:sz w:val="20"/>
          <w:szCs w:val="20"/>
          <w:lang w:eastAsia="ar-SA"/>
        </w:rPr>
      </w:pPr>
    </w:p>
    <w:p w14:paraId="00F8866A" w14:textId="77777777" w:rsidR="00132B33" w:rsidRPr="00132B33" w:rsidRDefault="00132B33" w:rsidP="00132B33">
      <w:pPr>
        <w:ind w:left="360"/>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t>El licitante deberá acompañar a su propuesta técnica, la documentación que a continuación se señala:</w:t>
      </w:r>
    </w:p>
    <w:p w14:paraId="59494661" w14:textId="77777777" w:rsidR="00132B33" w:rsidRPr="00132B33" w:rsidRDefault="00132B33" w:rsidP="00132B33">
      <w:pPr>
        <w:ind w:left="360"/>
        <w:jc w:val="both"/>
        <w:rPr>
          <w:rFonts w:ascii="Noto Sans" w:eastAsia="Calibri" w:hAnsi="Noto Sans" w:cs="Noto Sans"/>
          <w:sz w:val="20"/>
          <w:szCs w:val="20"/>
          <w:lang w:eastAsia="ar-SA"/>
        </w:rPr>
      </w:pPr>
    </w:p>
    <w:p w14:paraId="6B1DE814" w14:textId="77777777" w:rsidR="00132B33" w:rsidRPr="00132B33" w:rsidRDefault="00132B33" w:rsidP="00DA779F">
      <w:pPr>
        <w:pStyle w:val="Prrafodelista"/>
        <w:numPr>
          <w:ilvl w:val="0"/>
          <w:numId w:val="50"/>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lastRenderedPageBreak/>
        <w:t>Tarjeta de identificación del Registro Patronal del IMSS.</w:t>
      </w:r>
    </w:p>
    <w:p w14:paraId="755D41B2" w14:textId="77777777" w:rsidR="00132B33" w:rsidRPr="00132B33" w:rsidRDefault="00132B33" w:rsidP="00132B33">
      <w:pPr>
        <w:ind w:left="360"/>
        <w:jc w:val="both"/>
        <w:rPr>
          <w:rFonts w:ascii="Noto Sans" w:eastAsia="Calibri" w:hAnsi="Noto Sans" w:cs="Noto Sans"/>
          <w:sz w:val="20"/>
          <w:szCs w:val="20"/>
          <w:lang w:eastAsia="ar-SA"/>
        </w:rPr>
      </w:pPr>
    </w:p>
    <w:p w14:paraId="15AE4260" w14:textId="77777777" w:rsidR="00132B33" w:rsidRPr="00132B33" w:rsidRDefault="00132B33" w:rsidP="00DA779F">
      <w:pPr>
        <w:pStyle w:val="Prrafodelista"/>
        <w:numPr>
          <w:ilvl w:val="0"/>
          <w:numId w:val="50"/>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t>Constancia de Situación Fiscal.</w:t>
      </w:r>
    </w:p>
    <w:p w14:paraId="59352854" w14:textId="77777777" w:rsidR="00132B33" w:rsidRPr="00132B33" w:rsidRDefault="00132B33" w:rsidP="00132B33">
      <w:pPr>
        <w:ind w:left="360"/>
        <w:jc w:val="both"/>
        <w:rPr>
          <w:rFonts w:ascii="Noto Sans" w:eastAsia="Calibri" w:hAnsi="Noto Sans" w:cs="Noto Sans"/>
          <w:sz w:val="20"/>
          <w:szCs w:val="20"/>
          <w:lang w:eastAsia="ar-SA"/>
        </w:rPr>
      </w:pPr>
    </w:p>
    <w:p w14:paraId="6758F4FB" w14:textId="77777777" w:rsidR="00132B33" w:rsidRPr="00132B33" w:rsidRDefault="00132B33" w:rsidP="00DA779F">
      <w:pPr>
        <w:pStyle w:val="Prrafodelista"/>
        <w:numPr>
          <w:ilvl w:val="0"/>
          <w:numId w:val="50"/>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t>Identificación oficial vigente con fotografía, (cartilla del servicio militar nacional, pasaporte, credencial del INE o cédula profesional), tratándose de personas físicas; y en el caso de personas morales, de la persona que firme la proposición.</w:t>
      </w:r>
    </w:p>
    <w:p w14:paraId="5ABB328C" w14:textId="77777777" w:rsidR="00132B33" w:rsidRPr="00132B33" w:rsidRDefault="00132B33" w:rsidP="00132B33">
      <w:pPr>
        <w:ind w:left="360"/>
        <w:jc w:val="both"/>
        <w:rPr>
          <w:rFonts w:ascii="Noto Sans" w:eastAsia="Calibri" w:hAnsi="Noto Sans" w:cs="Noto Sans"/>
          <w:sz w:val="20"/>
          <w:szCs w:val="20"/>
          <w:lang w:eastAsia="ar-SA"/>
        </w:rPr>
      </w:pPr>
    </w:p>
    <w:p w14:paraId="5A8F1E3E" w14:textId="77777777" w:rsidR="00132B33" w:rsidRPr="00132B33" w:rsidRDefault="00132B33" w:rsidP="00DA779F">
      <w:pPr>
        <w:pStyle w:val="Prrafodelista"/>
        <w:numPr>
          <w:ilvl w:val="0"/>
          <w:numId w:val="50"/>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t>Comprobante de domicilio, el cual deberá coincidir con la dirección proporcionada en el Anexo de acreditación, alta de hacienda y al nombre del licitante (persona moral o física) con vigencia no mayor a tres meses al día de la presentación y apertura de propuestas. En caso de que no se encuentre a nombre del licitante, deberá presentar escrito bajo protestad de decir verdad, el motivo del porque no se encuentra a su nombre, debiendo de acreditar su dicho con documento idóneo que acredite su posesión. (contrato de arrendamiento).</w:t>
      </w:r>
    </w:p>
    <w:p w14:paraId="3F881441" w14:textId="77777777" w:rsidR="00132B33" w:rsidRPr="00132B33" w:rsidRDefault="00132B33" w:rsidP="00132B33">
      <w:pPr>
        <w:ind w:left="360"/>
        <w:jc w:val="both"/>
        <w:rPr>
          <w:rFonts w:ascii="Noto Sans" w:eastAsia="Calibri" w:hAnsi="Noto Sans" w:cs="Noto Sans"/>
          <w:sz w:val="20"/>
          <w:szCs w:val="20"/>
          <w:lang w:eastAsia="ar-SA"/>
        </w:rPr>
      </w:pPr>
    </w:p>
    <w:p w14:paraId="627DD262" w14:textId="77777777" w:rsidR="00132B33" w:rsidRPr="00132B33" w:rsidRDefault="00132B33" w:rsidP="00DA779F">
      <w:pPr>
        <w:pStyle w:val="Prrafodelista"/>
        <w:numPr>
          <w:ilvl w:val="0"/>
          <w:numId w:val="50"/>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t>Estar al corriente de sus obligaciones fiscales (artículo 32 D del Código Fiscal de la Federación, SAT, IMSS e INFONAVIT).</w:t>
      </w:r>
    </w:p>
    <w:p w14:paraId="3E225978" w14:textId="77777777" w:rsidR="00132B33" w:rsidRDefault="00132B33" w:rsidP="00132B33">
      <w:pPr>
        <w:ind w:left="360"/>
        <w:jc w:val="both"/>
        <w:rPr>
          <w:rFonts w:ascii="Noto Sans" w:eastAsia="Calibri" w:hAnsi="Noto Sans" w:cs="Noto Sans"/>
          <w:sz w:val="20"/>
          <w:szCs w:val="20"/>
          <w:lang w:eastAsia="ar-SA"/>
        </w:rPr>
      </w:pPr>
    </w:p>
    <w:p w14:paraId="0FFCF277" w14:textId="77777777" w:rsidR="00132B33" w:rsidRPr="00132B33" w:rsidRDefault="00132B33" w:rsidP="00DA779F">
      <w:pPr>
        <w:pStyle w:val="Prrafodelista"/>
        <w:numPr>
          <w:ilvl w:val="0"/>
          <w:numId w:val="51"/>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t>Opinión de Cumplimiento de Obligaciones Fiscales (Opinión del cumplimiento del artículo 32-D del CFF).</w:t>
      </w:r>
    </w:p>
    <w:p w14:paraId="75EE722E" w14:textId="77777777" w:rsidR="00132B33" w:rsidRPr="00132B33" w:rsidRDefault="00132B33" w:rsidP="00DA779F">
      <w:pPr>
        <w:pStyle w:val="Prrafodelista"/>
        <w:numPr>
          <w:ilvl w:val="0"/>
          <w:numId w:val="51"/>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t>Opinión del Cumplimiento de Obligaciones en Materia de Seguridad Social ante el IMSS.</w:t>
      </w:r>
    </w:p>
    <w:p w14:paraId="579F3C54" w14:textId="77777777" w:rsidR="00132B33" w:rsidRPr="00132B33" w:rsidRDefault="00132B33" w:rsidP="00DA779F">
      <w:pPr>
        <w:pStyle w:val="Prrafodelista"/>
        <w:numPr>
          <w:ilvl w:val="0"/>
          <w:numId w:val="51"/>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t>Opinión de Cumplimiento de Obligaciones Patronales ante INFONAVIT.</w:t>
      </w:r>
    </w:p>
    <w:p w14:paraId="12DA58D5" w14:textId="77777777" w:rsidR="00132B33" w:rsidRPr="00132B33" w:rsidRDefault="00132B33" w:rsidP="00132B33">
      <w:pPr>
        <w:ind w:left="360"/>
        <w:jc w:val="both"/>
        <w:rPr>
          <w:rFonts w:ascii="Noto Sans" w:eastAsia="Calibri" w:hAnsi="Noto Sans" w:cs="Noto Sans"/>
          <w:sz w:val="20"/>
          <w:szCs w:val="20"/>
          <w:lang w:eastAsia="ar-SA"/>
        </w:rPr>
      </w:pPr>
    </w:p>
    <w:p w14:paraId="5D8E8F96" w14:textId="77777777" w:rsidR="00132B33" w:rsidRPr="00132B33" w:rsidRDefault="00132B33" w:rsidP="004B7C6F">
      <w:pPr>
        <w:ind w:left="360" w:firstLine="207"/>
        <w:jc w:val="both"/>
        <w:rPr>
          <w:rFonts w:ascii="Noto Sans" w:eastAsia="Calibri" w:hAnsi="Noto Sans" w:cs="Noto Sans"/>
          <w:b/>
          <w:sz w:val="20"/>
          <w:szCs w:val="20"/>
          <w:lang w:eastAsia="ar-SA"/>
        </w:rPr>
      </w:pPr>
      <w:r w:rsidRPr="00132B33">
        <w:rPr>
          <w:rFonts w:ascii="Noto Sans" w:eastAsia="Calibri" w:hAnsi="Noto Sans" w:cs="Noto Sans"/>
          <w:b/>
          <w:sz w:val="20"/>
          <w:szCs w:val="20"/>
          <w:lang w:eastAsia="ar-SA"/>
        </w:rPr>
        <w:t>Personas físicas, además deberán presentar:</w:t>
      </w:r>
    </w:p>
    <w:p w14:paraId="41274DC6" w14:textId="77777777" w:rsidR="00132B33" w:rsidRPr="00132B33" w:rsidRDefault="00132B33" w:rsidP="00132B33">
      <w:pPr>
        <w:ind w:left="360"/>
        <w:jc w:val="both"/>
        <w:rPr>
          <w:rFonts w:ascii="Noto Sans" w:eastAsia="Calibri" w:hAnsi="Noto Sans" w:cs="Noto Sans"/>
          <w:sz w:val="20"/>
          <w:szCs w:val="20"/>
          <w:lang w:eastAsia="ar-SA"/>
        </w:rPr>
      </w:pPr>
    </w:p>
    <w:p w14:paraId="1BDF8E6E" w14:textId="77777777" w:rsidR="00132B33" w:rsidRPr="00132B33" w:rsidRDefault="00132B33" w:rsidP="00DA779F">
      <w:pPr>
        <w:pStyle w:val="Prrafodelista"/>
        <w:numPr>
          <w:ilvl w:val="0"/>
          <w:numId w:val="52"/>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t>Copia certificada del Acta de nacimiento, en su caso, la carta de naturalización respectiva expedida por la autoridad competente.</w:t>
      </w:r>
    </w:p>
    <w:p w14:paraId="6A67E235" w14:textId="77777777" w:rsidR="00132B33" w:rsidRPr="00132B33" w:rsidRDefault="00132B33" w:rsidP="00132B33">
      <w:pPr>
        <w:ind w:left="360"/>
        <w:jc w:val="both"/>
        <w:rPr>
          <w:rFonts w:ascii="Noto Sans" w:eastAsia="Calibri" w:hAnsi="Noto Sans" w:cs="Noto Sans"/>
          <w:sz w:val="20"/>
          <w:szCs w:val="20"/>
          <w:lang w:eastAsia="ar-SA"/>
        </w:rPr>
      </w:pPr>
    </w:p>
    <w:p w14:paraId="2E5DF9B3" w14:textId="77777777" w:rsidR="00132B33" w:rsidRPr="00132B33" w:rsidRDefault="00132B33" w:rsidP="004B7C6F">
      <w:pPr>
        <w:ind w:left="360" w:firstLine="207"/>
        <w:jc w:val="both"/>
        <w:rPr>
          <w:rFonts w:ascii="Noto Sans" w:eastAsia="Calibri" w:hAnsi="Noto Sans" w:cs="Noto Sans"/>
          <w:b/>
          <w:sz w:val="20"/>
          <w:szCs w:val="20"/>
          <w:lang w:eastAsia="ar-SA"/>
        </w:rPr>
      </w:pPr>
      <w:r w:rsidRPr="00132B33">
        <w:rPr>
          <w:rFonts w:ascii="Noto Sans" w:eastAsia="Calibri" w:hAnsi="Noto Sans" w:cs="Noto Sans"/>
          <w:b/>
          <w:sz w:val="20"/>
          <w:szCs w:val="20"/>
          <w:lang w:eastAsia="ar-SA"/>
        </w:rPr>
        <w:t>Persona Moral, además deberá presentar:</w:t>
      </w:r>
    </w:p>
    <w:p w14:paraId="664117D3" w14:textId="77777777" w:rsidR="00132B33" w:rsidRPr="00132B33" w:rsidRDefault="00132B33" w:rsidP="00132B33">
      <w:pPr>
        <w:ind w:left="360"/>
        <w:jc w:val="both"/>
        <w:rPr>
          <w:rFonts w:ascii="Noto Sans" w:eastAsia="Calibri" w:hAnsi="Noto Sans" w:cs="Noto Sans"/>
          <w:sz w:val="20"/>
          <w:szCs w:val="20"/>
          <w:lang w:eastAsia="ar-SA"/>
        </w:rPr>
      </w:pPr>
    </w:p>
    <w:p w14:paraId="6A3BE4A6" w14:textId="77777777" w:rsidR="00132B33" w:rsidRPr="00132B33" w:rsidRDefault="00132B33" w:rsidP="00DA779F">
      <w:pPr>
        <w:pStyle w:val="Prrafodelista"/>
        <w:numPr>
          <w:ilvl w:val="0"/>
          <w:numId w:val="52"/>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t>En el supuesto de que el licitante sea persona moral, deberá presentar copia certificada y/</w:t>
      </w:r>
      <w:proofErr w:type="spellStart"/>
      <w:r w:rsidRPr="00132B33">
        <w:rPr>
          <w:rFonts w:ascii="Noto Sans" w:eastAsia="Calibri" w:hAnsi="Noto Sans" w:cs="Noto Sans"/>
          <w:sz w:val="20"/>
          <w:szCs w:val="20"/>
          <w:lang w:eastAsia="ar-SA"/>
        </w:rPr>
        <w:t>o</w:t>
      </w:r>
      <w:proofErr w:type="spellEnd"/>
      <w:r w:rsidRPr="00132B33">
        <w:rPr>
          <w:rFonts w:ascii="Noto Sans" w:eastAsia="Calibri" w:hAnsi="Noto Sans" w:cs="Noto Sans"/>
          <w:sz w:val="20"/>
          <w:szCs w:val="20"/>
          <w:lang w:eastAsia="ar-SA"/>
        </w:rPr>
        <w:t xml:space="preserve"> original de la escritura pública en la que conste su Acta Constitutiva en donde se describa el objeto social, el cual debe relacionarse con  el servicio a contratar por el instituto, con la finalidad de que acredite su nacionalidad, en términos de los dispuesto por la regla Octava, del acuerdo por el que se establecen las Reglas para la Determinación y Acreditación del Grado de Contenido Nacional, tratándose de procedimientos de contratación de carácter nacional, publicado en el DOF de fecha 03 de marzo de 2000.</w:t>
      </w:r>
    </w:p>
    <w:p w14:paraId="16BF9CD5" w14:textId="77777777" w:rsidR="00132B33" w:rsidRPr="00132B33" w:rsidRDefault="00132B33" w:rsidP="00132B33">
      <w:pPr>
        <w:ind w:left="360"/>
        <w:jc w:val="both"/>
        <w:rPr>
          <w:rFonts w:ascii="Noto Sans" w:eastAsia="Calibri" w:hAnsi="Noto Sans" w:cs="Noto Sans"/>
          <w:sz w:val="20"/>
          <w:szCs w:val="20"/>
          <w:lang w:eastAsia="ar-SA"/>
        </w:rPr>
      </w:pPr>
    </w:p>
    <w:p w14:paraId="4FF059C4" w14:textId="77777777" w:rsidR="00132B33" w:rsidRPr="00132B33" w:rsidRDefault="00132B33" w:rsidP="00DA779F">
      <w:pPr>
        <w:pStyle w:val="Prrafodelista"/>
        <w:numPr>
          <w:ilvl w:val="0"/>
          <w:numId w:val="52"/>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t>Además, se señalará la descripción del objeto social de la empresa, identificando los datos de las escrituras públicas y, de haberlas, sus reformas y modificaciones, con las que se acredita la existencia legal de las personas morales, así como el nombre de los socios, y en su caso, los datos de inscripción en el Registro Público de la Propiedad y de Comercio correspondiente.</w:t>
      </w:r>
    </w:p>
    <w:p w14:paraId="52B08B7E" w14:textId="77777777" w:rsidR="00132B33" w:rsidRPr="00132B33" w:rsidRDefault="00132B33" w:rsidP="00132B33">
      <w:pPr>
        <w:ind w:left="360"/>
        <w:jc w:val="both"/>
        <w:rPr>
          <w:rFonts w:ascii="Noto Sans" w:eastAsia="Calibri" w:hAnsi="Noto Sans" w:cs="Noto Sans"/>
          <w:sz w:val="20"/>
          <w:szCs w:val="20"/>
          <w:lang w:eastAsia="ar-SA"/>
        </w:rPr>
      </w:pPr>
    </w:p>
    <w:p w14:paraId="59E45210" w14:textId="77777777" w:rsidR="00132B33" w:rsidRPr="00132B33" w:rsidRDefault="00132B33" w:rsidP="00DA779F">
      <w:pPr>
        <w:pStyle w:val="Prrafodelista"/>
        <w:numPr>
          <w:ilvl w:val="0"/>
          <w:numId w:val="52"/>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t>Poder Notarial del Representante Legal de la Empresa.</w:t>
      </w:r>
    </w:p>
    <w:p w14:paraId="272D223B" w14:textId="77777777" w:rsidR="00132B33" w:rsidRPr="00132B33" w:rsidRDefault="00132B33" w:rsidP="00132B33">
      <w:pPr>
        <w:ind w:left="360"/>
        <w:jc w:val="both"/>
        <w:rPr>
          <w:rFonts w:ascii="Noto Sans" w:eastAsia="Calibri" w:hAnsi="Noto Sans" w:cs="Noto Sans"/>
          <w:sz w:val="20"/>
          <w:szCs w:val="20"/>
          <w:lang w:eastAsia="ar-SA"/>
        </w:rPr>
      </w:pPr>
    </w:p>
    <w:p w14:paraId="0986F2ED" w14:textId="77777777" w:rsidR="00132B33" w:rsidRPr="00132B33" w:rsidRDefault="00132B33" w:rsidP="00DA779F">
      <w:pPr>
        <w:pStyle w:val="Prrafodelista"/>
        <w:numPr>
          <w:ilvl w:val="0"/>
          <w:numId w:val="52"/>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lastRenderedPageBreak/>
        <w:t>Compulsa de todas las actas de sesiones que se hayan realizado desde su constitución al presente.</w:t>
      </w:r>
    </w:p>
    <w:p w14:paraId="19221823" w14:textId="77777777" w:rsidR="00132B33" w:rsidRPr="00132B33" w:rsidRDefault="00132B33" w:rsidP="00132B33">
      <w:pPr>
        <w:ind w:left="360"/>
        <w:jc w:val="both"/>
        <w:rPr>
          <w:rFonts w:ascii="Noto Sans" w:eastAsia="Calibri" w:hAnsi="Noto Sans" w:cs="Noto Sans"/>
          <w:sz w:val="20"/>
          <w:szCs w:val="20"/>
          <w:lang w:eastAsia="ar-SA"/>
        </w:rPr>
      </w:pPr>
    </w:p>
    <w:p w14:paraId="4C04A65E" w14:textId="77777777" w:rsidR="00132B33" w:rsidRPr="00132B33" w:rsidRDefault="00132B33" w:rsidP="00DA779F">
      <w:pPr>
        <w:pStyle w:val="Prrafodelista"/>
        <w:numPr>
          <w:ilvl w:val="0"/>
          <w:numId w:val="52"/>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t>A fin de comprobar que el giro comercial de la empresa se refiere a la compra, venta, suministro de insumos de impresión (cartuchos de tóner), o servicios relacionados con el mismo, el proveedor deberá presentar copia del Acta Constitutiva (en caso de personas morales) o Constancia de situación fiscal (en caso de personas físicas), las cuales deberán presentar congruencia en la descripción del objeto social y de sus actividades económicas con respecto al suministro solicitado. En caso de no presentarlo o que el objeto social o las actividades económicas no sean afín con el suministro solicitado, será motivo de descalificación.</w:t>
      </w:r>
    </w:p>
    <w:p w14:paraId="696F5211" w14:textId="77777777" w:rsidR="00132B33" w:rsidRPr="00132B33" w:rsidRDefault="00132B33" w:rsidP="00132B33">
      <w:pPr>
        <w:ind w:left="360"/>
        <w:jc w:val="both"/>
        <w:rPr>
          <w:rFonts w:ascii="Noto Sans" w:eastAsia="Calibri" w:hAnsi="Noto Sans" w:cs="Noto Sans"/>
          <w:sz w:val="20"/>
          <w:szCs w:val="20"/>
          <w:lang w:eastAsia="ar-SA"/>
        </w:rPr>
      </w:pPr>
    </w:p>
    <w:p w14:paraId="6EAC41EC" w14:textId="77777777" w:rsidR="00132B33" w:rsidRPr="00132B33" w:rsidRDefault="00132B33" w:rsidP="00DA779F">
      <w:pPr>
        <w:pStyle w:val="Prrafodelista"/>
        <w:numPr>
          <w:ilvl w:val="0"/>
          <w:numId w:val="53"/>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t>En el caso de distribuidores (cuando el licitante no es fabricante propio), deberán entregar carta del fabricante o distribuidor autorizado del fabricante, en la que éste manifieste respaldar la propuesta técnica que se presente, por la(s) clave(s) con la(s) que participe, indicando el número del evento de adjudicación.</w:t>
      </w:r>
    </w:p>
    <w:p w14:paraId="6169DC37" w14:textId="77777777" w:rsidR="00132B33" w:rsidRPr="00132B33" w:rsidRDefault="00132B33" w:rsidP="00132B33">
      <w:pPr>
        <w:ind w:left="360"/>
        <w:jc w:val="both"/>
        <w:rPr>
          <w:rFonts w:ascii="Noto Sans" w:eastAsia="Calibri" w:hAnsi="Noto Sans" w:cs="Noto Sans"/>
          <w:sz w:val="20"/>
          <w:szCs w:val="20"/>
          <w:lang w:eastAsia="ar-SA"/>
        </w:rPr>
      </w:pPr>
    </w:p>
    <w:p w14:paraId="35320FF5" w14:textId="77777777" w:rsidR="00132B33" w:rsidRPr="00132B33" w:rsidRDefault="00132B33" w:rsidP="00DA779F">
      <w:pPr>
        <w:pStyle w:val="Prrafodelista"/>
        <w:numPr>
          <w:ilvl w:val="0"/>
          <w:numId w:val="53"/>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t>El documento (escrito) indicado deberá presentarse en papel membretado con el nombre y logotipo de la empresa licitante, y firmado por el fabricante del insumo a ofertar o distribuidor autorizado por el fabricante.</w:t>
      </w:r>
    </w:p>
    <w:p w14:paraId="5C9B0C02" w14:textId="77777777" w:rsidR="00132B33" w:rsidRPr="00132B33" w:rsidRDefault="00132B33" w:rsidP="00132B33">
      <w:pPr>
        <w:ind w:left="360"/>
        <w:jc w:val="both"/>
        <w:rPr>
          <w:rFonts w:ascii="Noto Sans" w:eastAsia="Calibri" w:hAnsi="Noto Sans" w:cs="Noto Sans"/>
          <w:sz w:val="20"/>
          <w:szCs w:val="20"/>
          <w:lang w:eastAsia="ar-SA"/>
        </w:rPr>
      </w:pPr>
    </w:p>
    <w:p w14:paraId="4328990B" w14:textId="77777777" w:rsidR="00132B33" w:rsidRPr="00132B33" w:rsidRDefault="00132B33" w:rsidP="00DA779F">
      <w:pPr>
        <w:pStyle w:val="Prrafodelista"/>
        <w:numPr>
          <w:ilvl w:val="0"/>
          <w:numId w:val="53"/>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t>En caso de presentar escritos firmados por el distribuidor autorizado del fabricante, se deberá entregar adicionalmente algún documento firmado que acredite que efectivamente es un distribuidor autorizado por el fabricante del insumo a ofertar, en el que se haga constar que el que suscribe la carta de respaldo, es su distribuidor autorizado.</w:t>
      </w:r>
    </w:p>
    <w:p w14:paraId="07841F8E" w14:textId="77777777" w:rsidR="00132B33" w:rsidRPr="00132B33" w:rsidRDefault="00132B33" w:rsidP="00132B33">
      <w:pPr>
        <w:ind w:left="360"/>
        <w:jc w:val="both"/>
        <w:rPr>
          <w:rFonts w:ascii="Noto Sans" w:eastAsia="Calibri" w:hAnsi="Noto Sans" w:cs="Noto Sans"/>
          <w:sz w:val="20"/>
          <w:szCs w:val="20"/>
          <w:lang w:eastAsia="ar-SA"/>
        </w:rPr>
      </w:pPr>
    </w:p>
    <w:p w14:paraId="72BB34EB" w14:textId="77777777" w:rsidR="00132B33" w:rsidRPr="00132B33" w:rsidRDefault="00132B33" w:rsidP="00DA779F">
      <w:pPr>
        <w:pStyle w:val="Prrafodelista"/>
        <w:numPr>
          <w:ilvl w:val="0"/>
          <w:numId w:val="53"/>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t xml:space="preserve">Con el objeto de propiciar la optimización y uso sustentable de los recursos, así como la protección al medio ambiente, el licitante deberá incluir como parte de su propuesta técnica, la manifestación expresa de que se realizará sin costo adicional para el Instituto la recolección y retiro de los cartuchos de tóner vacíos, este documento deberá incluir el programa para la recolección y retiro de los cartuchos de tóner vacíos, mismo que por necesidades operativas podrá ajustarse por conducto del administrador del contrato. Asimismo, el documento presentado deberá indicar que los cartuchos recolectados serán devueltos al fabricante para que sean desmantelados, separando sus piezas de acuerdo con el material de su fabricación, para su reproceso con fines ecológicos. El documento indicado deberá presentarse en papel membretado con el nombre y logotipo de la empresa licitante, y firmado por el fabricante del insumo a ofertar o distribuidor autorizado por el fabricante. </w:t>
      </w:r>
    </w:p>
    <w:p w14:paraId="12EA0D44" w14:textId="77777777" w:rsidR="00132B33" w:rsidRPr="00132B33" w:rsidRDefault="00132B33" w:rsidP="00132B33">
      <w:pPr>
        <w:ind w:left="360"/>
        <w:jc w:val="both"/>
        <w:rPr>
          <w:rFonts w:ascii="Noto Sans" w:eastAsia="Calibri" w:hAnsi="Noto Sans" w:cs="Noto Sans"/>
          <w:sz w:val="20"/>
          <w:szCs w:val="20"/>
          <w:lang w:eastAsia="ar-SA"/>
        </w:rPr>
      </w:pPr>
    </w:p>
    <w:p w14:paraId="380BA0C7" w14:textId="77777777" w:rsidR="00132B33" w:rsidRPr="00132B33" w:rsidRDefault="00132B33" w:rsidP="00DA779F">
      <w:pPr>
        <w:pStyle w:val="Prrafodelista"/>
        <w:numPr>
          <w:ilvl w:val="0"/>
          <w:numId w:val="54"/>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t>El licitante deberá incluir como parte de su propuesta técnica un correo electrónico, un número telefónico y una página web para reportar las fallas asociadas a los cartuchos de tóner instalados (incorporando el procedimiento para reportar la falla). El horario para el levantamiento de los reportes será de 8:00 a 21:00 horas y el licitante ganador deberá asignar un número de ticket del reporte con fecha y hora de recepción. El tiempo máximo para la atención de ticket por no consumo de tóner ya instalado derivado de un reporte registrado no deberá ser mayor a 48 horas hábiles.</w:t>
      </w:r>
    </w:p>
    <w:p w14:paraId="3123B92D" w14:textId="77777777" w:rsidR="00132B33" w:rsidRPr="00132B33" w:rsidRDefault="00132B33" w:rsidP="00132B33">
      <w:pPr>
        <w:ind w:left="360"/>
        <w:jc w:val="both"/>
        <w:rPr>
          <w:rFonts w:ascii="Noto Sans" w:eastAsia="Calibri" w:hAnsi="Noto Sans" w:cs="Noto Sans"/>
          <w:sz w:val="20"/>
          <w:szCs w:val="20"/>
          <w:lang w:eastAsia="ar-SA"/>
        </w:rPr>
      </w:pPr>
    </w:p>
    <w:p w14:paraId="4283C6BE" w14:textId="77777777" w:rsidR="00132B33" w:rsidRPr="00132B33" w:rsidRDefault="00132B33" w:rsidP="00DA779F">
      <w:pPr>
        <w:pStyle w:val="Prrafodelista"/>
        <w:numPr>
          <w:ilvl w:val="0"/>
          <w:numId w:val="54"/>
        </w:numPr>
        <w:jc w:val="both"/>
        <w:rPr>
          <w:rFonts w:ascii="Noto Sans" w:eastAsia="Calibri" w:hAnsi="Noto Sans" w:cs="Noto Sans"/>
          <w:sz w:val="20"/>
          <w:szCs w:val="20"/>
          <w:lang w:eastAsia="ar-SA"/>
        </w:rPr>
      </w:pPr>
      <w:r w:rsidRPr="00132B33">
        <w:rPr>
          <w:rFonts w:ascii="Noto Sans" w:eastAsia="Calibri" w:hAnsi="Noto Sans" w:cs="Noto Sans"/>
          <w:sz w:val="20"/>
          <w:szCs w:val="20"/>
          <w:lang w:eastAsia="ar-SA"/>
        </w:rPr>
        <w:lastRenderedPageBreak/>
        <w:t>El licitante deberá incluir como parte de su propuesta técnica una manifestación de capacidad para cumplir con los requerimientos técnicos y la descripción detallada del tipo de bien o servicio requerido, así como los requisitos de participación que se solicitarán en el procedimiento de contratación de que se trate.</w:t>
      </w:r>
    </w:p>
    <w:p w14:paraId="4774F494" w14:textId="77777777" w:rsidR="00A4164A" w:rsidRDefault="00A4164A" w:rsidP="00A4164A">
      <w:pPr>
        <w:suppressAutoHyphens/>
        <w:ind w:left="710"/>
        <w:jc w:val="both"/>
        <w:rPr>
          <w:rFonts w:ascii="Montserrat" w:eastAsiaTheme="minorEastAsia" w:hAnsi="Montserrat" w:cs="Arial"/>
          <w:sz w:val="20"/>
          <w:szCs w:val="20"/>
          <w:lang w:val="es-ES_tradnl"/>
        </w:rPr>
      </w:pPr>
    </w:p>
    <w:p w14:paraId="5F8A20DC" w14:textId="77777777" w:rsidR="00AB6505" w:rsidRDefault="00A4164A" w:rsidP="00AB6505">
      <w:pPr>
        <w:ind w:left="709" w:right="51"/>
        <w:jc w:val="both"/>
        <w:rPr>
          <w:rFonts w:ascii="Noto Sans" w:eastAsia="Calibri" w:hAnsi="Noto Sans" w:cs="Noto Sans"/>
          <w:b/>
          <w:sz w:val="20"/>
          <w:szCs w:val="20"/>
          <w:lang w:eastAsia="ar-SA"/>
        </w:rPr>
      </w:pPr>
      <w:r w:rsidRPr="00CE581D">
        <w:rPr>
          <w:rFonts w:ascii="Noto Sans" w:eastAsia="Calibri" w:hAnsi="Noto Sans" w:cs="Noto Sans"/>
          <w:b/>
          <w:sz w:val="20"/>
          <w:szCs w:val="20"/>
          <w:lang w:eastAsia="ar-SA"/>
        </w:rPr>
        <w:t xml:space="preserve">Las condiciones contenidas en la presente Convocatoria del procedimiento de Licitación y en las proposiciones presentadas por los licitantes no podrán ser negociadas, de conformidad con lo previsto en el séptimo párrafo del artículo </w:t>
      </w:r>
      <w:r w:rsidR="00A92445" w:rsidRPr="00CE581D">
        <w:rPr>
          <w:rFonts w:ascii="Noto Sans" w:eastAsia="Calibri" w:hAnsi="Noto Sans" w:cs="Noto Sans"/>
          <w:b/>
          <w:sz w:val="20"/>
          <w:szCs w:val="20"/>
          <w:lang w:eastAsia="ar-SA"/>
        </w:rPr>
        <w:t>35</w:t>
      </w:r>
      <w:r w:rsidRPr="00CE581D">
        <w:rPr>
          <w:rFonts w:ascii="Noto Sans" w:eastAsia="Calibri" w:hAnsi="Noto Sans" w:cs="Noto Sans"/>
          <w:b/>
          <w:sz w:val="20"/>
          <w:szCs w:val="20"/>
          <w:lang w:eastAsia="ar-SA"/>
        </w:rPr>
        <w:t xml:space="preserve"> de la LAASSP.</w:t>
      </w:r>
      <w:bookmarkStart w:id="57" w:name="_Toc203404011"/>
    </w:p>
    <w:bookmarkEnd w:id="57"/>
    <w:p w14:paraId="5F34D949" w14:textId="39FE7FE5" w:rsidR="00A4164A" w:rsidRDefault="00A4164A" w:rsidP="00AB6505">
      <w:pPr>
        <w:ind w:left="709" w:right="51"/>
        <w:jc w:val="both"/>
        <w:rPr>
          <w:rFonts w:ascii="Montserrat" w:hAnsi="Montserrat" w:cs="Arial"/>
          <w:sz w:val="20"/>
          <w:szCs w:val="20"/>
        </w:rPr>
      </w:pPr>
    </w:p>
    <w:p w14:paraId="737D5153" w14:textId="77777777" w:rsidR="00AB6505" w:rsidRPr="00995FD9" w:rsidRDefault="00AB6505" w:rsidP="00AB6505">
      <w:pPr>
        <w:ind w:left="709" w:right="51"/>
        <w:jc w:val="both"/>
        <w:rPr>
          <w:rFonts w:ascii="Montserrat" w:hAnsi="Montserrat" w:cs="Arial"/>
          <w:sz w:val="20"/>
          <w:szCs w:val="20"/>
        </w:rPr>
      </w:pPr>
    </w:p>
    <w:p w14:paraId="734BCD6F" w14:textId="230CF1A3" w:rsidR="008F6777" w:rsidRPr="00D20162" w:rsidRDefault="00A4164A" w:rsidP="00A4164A">
      <w:pPr>
        <w:pStyle w:val="Ttulo1"/>
        <w:numPr>
          <w:ilvl w:val="1"/>
          <w:numId w:val="19"/>
        </w:numPr>
        <w:spacing w:before="0" w:after="0"/>
        <w:ind w:right="49" w:firstLine="135"/>
        <w:jc w:val="both"/>
        <w:rPr>
          <w:rFonts w:ascii="Montserrat" w:hAnsi="Montserrat" w:cs="Arial"/>
          <w:bCs w:val="0"/>
          <w:kern w:val="0"/>
          <w:sz w:val="20"/>
          <w:szCs w:val="20"/>
          <w:lang w:val="es-ES_tradnl"/>
        </w:rPr>
      </w:pPr>
      <w:r w:rsidRPr="00CE581D">
        <w:rPr>
          <w:rFonts w:ascii="Noto Sans" w:eastAsia="Calibri" w:hAnsi="Noto Sans" w:cs="Noto Sans"/>
          <w:bCs w:val="0"/>
          <w:kern w:val="0"/>
          <w:sz w:val="20"/>
          <w:szCs w:val="20"/>
        </w:rPr>
        <w:t>Plazo</w:t>
      </w:r>
      <w:r>
        <w:rPr>
          <w:rFonts w:ascii="Montserrat" w:hAnsi="Montserrat" w:cs="Arial"/>
          <w:bCs w:val="0"/>
          <w:kern w:val="0"/>
          <w:sz w:val="20"/>
          <w:szCs w:val="20"/>
          <w:lang w:val="es-ES_tradnl"/>
        </w:rPr>
        <w:t xml:space="preserve">, </w:t>
      </w:r>
      <w:r w:rsidRPr="00CE581D">
        <w:rPr>
          <w:rFonts w:ascii="Noto Sans" w:eastAsia="Calibri" w:hAnsi="Noto Sans" w:cs="Noto Sans"/>
          <w:bCs w:val="0"/>
          <w:kern w:val="0"/>
          <w:sz w:val="20"/>
          <w:szCs w:val="20"/>
        </w:rPr>
        <w:t>lugar y condiciones de entrega de los bienes</w:t>
      </w:r>
      <w:r w:rsidR="00846DBC" w:rsidRPr="00CE581D">
        <w:rPr>
          <w:rFonts w:ascii="Noto Sans" w:eastAsia="Calibri" w:hAnsi="Noto Sans" w:cs="Noto Sans"/>
          <w:bCs w:val="0"/>
          <w:kern w:val="0"/>
          <w:sz w:val="20"/>
          <w:szCs w:val="20"/>
        </w:rPr>
        <w:t>.</w:t>
      </w:r>
      <w:bookmarkEnd w:id="55"/>
      <w:bookmarkEnd w:id="56"/>
    </w:p>
    <w:p w14:paraId="12F97176" w14:textId="77777777" w:rsidR="00846DBC" w:rsidRDefault="00846DBC" w:rsidP="00B958A5">
      <w:pPr>
        <w:suppressAutoHyphens/>
        <w:ind w:left="710"/>
        <w:jc w:val="both"/>
        <w:rPr>
          <w:rFonts w:ascii="Montserrat" w:eastAsiaTheme="minorEastAsia" w:hAnsi="Montserrat" w:cs="Arial"/>
          <w:sz w:val="20"/>
          <w:szCs w:val="20"/>
          <w:lang w:val="es-ES_tradnl"/>
        </w:rPr>
      </w:pPr>
    </w:p>
    <w:p w14:paraId="5574FCBC" w14:textId="526110E6" w:rsidR="00A4164A" w:rsidRPr="00CE581D" w:rsidRDefault="00A92445" w:rsidP="00A92445">
      <w:pPr>
        <w:pStyle w:val="Prrafodelista"/>
        <w:numPr>
          <w:ilvl w:val="1"/>
          <w:numId w:val="34"/>
        </w:numPr>
        <w:ind w:hanging="280"/>
        <w:jc w:val="both"/>
        <w:rPr>
          <w:rFonts w:ascii="Noto Sans" w:eastAsia="Calibri" w:hAnsi="Noto Sans" w:cs="Noto Sans"/>
          <w:b/>
          <w:sz w:val="20"/>
          <w:szCs w:val="20"/>
          <w:lang w:val="es-MX" w:eastAsia="ar-SA"/>
        </w:rPr>
      </w:pPr>
      <w:bookmarkStart w:id="58" w:name="_Toc367205742"/>
      <w:r w:rsidRPr="00CE581D">
        <w:rPr>
          <w:rFonts w:ascii="Noto Sans" w:eastAsia="Calibri" w:hAnsi="Noto Sans" w:cs="Noto Sans"/>
          <w:b/>
          <w:sz w:val="20"/>
          <w:szCs w:val="20"/>
          <w:lang w:val="es-MX" w:eastAsia="ar-SA"/>
        </w:rPr>
        <w:t>Plazo.</w:t>
      </w:r>
    </w:p>
    <w:p w14:paraId="66ABF0E7" w14:textId="77777777" w:rsidR="00FF01E9" w:rsidRDefault="00FF01E9" w:rsidP="00A4164A">
      <w:pPr>
        <w:ind w:left="360"/>
        <w:jc w:val="both"/>
        <w:rPr>
          <w:rFonts w:ascii="Montserrat" w:eastAsia="Times New Roman" w:hAnsi="Montserrat" w:cs="Arial"/>
          <w:bCs/>
          <w:color w:val="000000" w:themeColor="text1"/>
          <w:sz w:val="20"/>
          <w:szCs w:val="20"/>
          <w:lang w:val="es-ES" w:eastAsia="es-MX"/>
        </w:rPr>
      </w:pPr>
    </w:p>
    <w:p w14:paraId="73E8F12E" w14:textId="77777777" w:rsidR="00A92445" w:rsidRPr="00CE581D" w:rsidRDefault="00A92445" w:rsidP="00003A11">
      <w:pPr>
        <w:ind w:left="1134"/>
        <w:jc w:val="both"/>
        <w:rPr>
          <w:rFonts w:ascii="Noto Sans" w:eastAsia="Calibri" w:hAnsi="Noto Sans" w:cs="Noto Sans"/>
          <w:sz w:val="20"/>
          <w:szCs w:val="20"/>
          <w:lang w:val="es-ES" w:eastAsia="ar-SA"/>
        </w:rPr>
      </w:pPr>
      <w:r w:rsidRPr="00CE581D">
        <w:rPr>
          <w:rFonts w:ascii="Noto Sans" w:eastAsia="Calibri" w:hAnsi="Noto Sans" w:cs="Noto Sans"/>
          <w:sz w:val="20"/>
          <w:szCs w:val="20"/>
          <w:lang w:val="es-ES" w:eastAsia="ar-SA"/>
        </w:rPr>
        <w:t>El administrador del contrato a solicitud del área requirente solicitará la emisión de órdenes de reposición, así como la entrega del número de impresoras, equipos multifuncionales y consumibles que se requieren para el funcionamiento de los equipos de impresión, para mantener la continuidad operativa de las Unidades Médicas y Administrativas del OOAD del IMSS en Guanajuato, dentro de las cantidades mínimas y máximas solicitadas en el Requerimiento.</w:t>
      </w:r>
    </w:p>
    <w:p w14:paraId="4A796E17" w14:textId="77777777" w:rsidR="00A92445" w:rsidRPr="00CE581D" w:rsidRDefault="00A92445" w:rsidP="00003A11">
      <w:pPr>
        <w:ind w:left="1134"/>
        <w:jc w:val="both"/>
        <w:rPr>
          <w:rFonts w:ascii="Noto Sans" w:eastAsia="Calibri" w:hAnsi="Noto Sans" w:cs="Noto Sans"/>
          <w:sz w:val="20"/>
          <w:szCs w:val="20"/>
          <w:lang w:val="es-ES" w:eastAsia="ar-SA"/>
        </w:rPr>
      </w:pPr>
    </w:p>
    <w:p w14:paraId="2F815647" w14:textId="0E724D07" w:rsidR="00A92445" w:rsidRPr="00CE581D" w:rsidRDefault="00A92445" w:rsidP="00003A11">
      <w:pPr>
        <w:ind w:left="1134"/>
        <w:jc w:val="both"/>
        <w:rPr>
          <w:rFonts w:ascii="Noto Sans" w:eastAsia="Calibri" w:hAnsi="Noto Sans" w:cs="Noto Sans"/>
          <w:sz w:val="20"/>
          <w:szCs w:val="20"/>
          <w:lang w:val="es-ES" w:eastAsia="ar-SA"/>
        </w:rPr>
      </w:pPr>
      <w:r w:rsidRPr="00CE581D">
        <w:rPr>
          <w:rFonts w:ascii="Noto Sans" w:eastAsia="Calibri" w:hAnsi="Noto Sans" w:cs="Noto Sans"/>
          <w:sz w:val="20"/>
          <w:szCs w:val="20"/>
          <w:lang w:val="es-ES" w:eastAsia="ar-SA"/>
        </w:rPr>
        <w:t>Las órdenes de reposición tendrán un período de vigencia de 1</w:t>
      </w:r>
      <w:r w:rsidR="0004765C">
        <w:rPr>
          <w:rFonts w:ascii="Noto Sans" w:eastAsia="Calibri" w:hAnsi="Noto Sans" w:cs="Noto Sans"/>
          <w:sz w:val="20"/>
          <w:szCs w:val="20"/>
          <w:lang w:val="es-ES" w:eastAsia="ar-SA"/>
        </w:rPr>
        <w:t>5</w:t>
      </w:r>
      <w:r w:rsidRPr="00CE581D">
        <w:rPr>
          <w:rFonts w:ascii="Noto Sans" w:eastAsia="Calibri" w:hAnsi="Noto Sans" w:cs="Noto Sans"/>
          <w:sz w:val="20"/>
          <w:szCs w:val="20"/>
          <w:lang w:val="es-ES" w:eastAsia="ar-SA"/>
        </w:rPr>
        <w:t xml:space="preserve"> (</w:t>
      </w:r>
      <w:r w:rsidR="0004765C">
        <w:rPr>
          <w:rFonts w:ascii="Noto Sans" w:eastAsia="Calibri" w:hAnsi="Noto Sans" w:cs="Noto Sans"/>
          <w:sz w:val="20"/>
          <w:szCs w:val="20"/>
          <w:lang w:val="es-ES" w:eastAsia="ar-SA"/>
        </w:rPr>
        <w:t>quince</w:t>
      </w:r>
      <w:r w:rsidRPr="00CE581D">
        <w:rPr>
          <w:rFonts w:ascii="Noto Sans" w:eastAsia="Calibri" w:hAnsi="Noto Sans" w:cs="Noto Sans"/>
          <w:sz w:val="20"/>
          <w:szCs w:val="20"/>
          <w:lang w:val="es-ES" w:eastAsia="ar-SA"/>
        </w:rPr>
        <w:t>) días naturales, posteriores a su emisión, dicha vigencia considera 1</w:t>
      </w:r>
      <w:r w:rsidR="0004765C">
        <w:rPr>
          <w:rFonts w:ascii="Noto Sans" w:eastAsia="Calibri" w:hAnsi="Noto Sans" w:cs="Noto Sans"/>
          <w:sz w:val="20"/>
          <w:szCs w:val="20"/>
          <w:lang w:val="es-ES" w:eastAsia="ar-SA"/>
        </w:rPr>
        <w:t>0</w:t>
      </w:r>
      <w:r w:rsidRPr="00CE581D">
        <w:rPr>
          <w:rFonts w:ascii="Noto Sans" w:eastAsia="Calibri" w:hAnsi="Noto Sans" w:cs="Noto Sans"/>
          <w:sz w:val="20"/>
          <w:szCs w:val="20"/>
          <w:lang w:val="es-ES" w:eastAsia="ar-SA"/>
        </w:rPr>
        <w:t xml:space="preserve"> días para la entrega oportuna y un máximo de 4 </w:t>
      </w:r>
      <w:r w:rsidR="0004765C">
        <w:rPr>
          <w:rFonts w:ascii="Noto Sans" w:eastAsia="Calibri" w:hAnsi="Noto Sans" w:cs="Noto Sans"/>
          <w:sz w:val="20"/>
          <w:szCs w:val="20"/>
          <w:lang w:val="es-ES" w:eastAsia="ar-SA"/>
        </w:rPr>
        <w:t xml:space="preserve">(cuatro) </w:t>
      </w:r>
      <w:r w:rsidRPr="00CE581D">
        <w:rPr>
          <w:rFonts w:ascii="Noto Sans" w:eastAsia="Calibri" w:hAnsi="Noto Sans" w:cs="Noto Sans"/>
          <w:sz w:val="20"/>
          <w:szCs w:val="20"/>
          <w:lang w:val="es-ES" w:eastAsia="ar-SA"/>
        </w:rPr>
        <w:t>días de retraso, vencido este plazo éstas serán canceladas del Sistema de Abasto Institucional (S.A.I.).</w:t>
      </w:r>
    </w:p>
    <w:p w14:paraId="0FD7A72E" w14:textId="77777777" w:rsidR="00A92445" w:rsidRPr="00CE581D" w:rsidRDefault="00A92445" w:rsidP="00003A11">
      <w:pPr>
        <w:ind w:left="1134"/>
        <w:jc w:val="both"/>
        <w:rPr>
          <w:rFonts w:ascii="Noto Sans" w:eastAsia="Calibri" w:hAnsi="Noto Sans" w:cs="Noto Sans"/>
          <w:sz w:val="20"/>
          <w:szCs w:val="20"/>
          <w:lang w:val="es-ES" w:eastAsia="ar-SA"/>
        </w:rPr>
      </w:pPr>
    </w:p>
    <w:p w14:paraId="611D5B8F" w14:textId="5F354AD4" w:rsidR="00A4164A" w:rsidRPr="00CE581D" w:rsidRDefault="00A92445" w:rsidP="00003A11">
      <w:pPr>
        <w:ind w:left="1134"/>
        <w:jc w:val="both"/>
        <w:rPr>
          <w:rFonts w:ascii="Noto Sans" w:eastAsia="Calibri" w:hAnsi="Noto Sans" w:cs="Noto Sans"/>
          <w:sz w:val="20"/>
          <w:szCs w:val="20"/>
          <w:lang w:val="es-ES" w:eastAsia="ar-SA"/>
        </w:rPr>
      </w:pPr>
      <w:r w:rsidRPr="00CE581D">
        <w:rPr>
          <w:rFonts w:ascii="Noto Sans" w:eastAsia="Calibri" w:hAnsi="Noto Sans" w:cs="Noto Sans"/>
          <w:sz w:val="20"/>
          <w:szCs w:val="20"/>
          <w:lang w:val="es-ES" w:eastAsia="ar-SA"/>
        </w:rPr>
        <w:t>Las Órdenes de Reposición que genere el Instituto, serán hechas del conocimiento al licitante ganador, vía Internet, a través de la dirección electrónica (http://sai.imss.gob.mx). Adicionalmente, el área adquirente deberá notificar las referidas órdenes, a través de correo electrónico, servicio de mensajería especializada, correo certificado o fax, en la inteligencia de que el proveedor deberá entregar el acuse de recibo respectivo, por la misma vía.</w:t>
      </w:r>
    </w:p>
    <w:p w14:paraId="2917332B" w14:textId="77777777" w:rsidR="00003A11" w:rsidRDefault="00003A11" w:rsidP="00A92445">
      <w:pPr>
        <w:ind w:left="1058"/>
        <w:jc w:val="both"/>
        <w:rPr>
          <w:rFonts w:ascii="Montserrat" w:eastAsia="Times New Roman" w:hAnsi="Montserrat" w:cs="Arial"/>
          <w:bCs/>
          <w:color w:val="000000" w:themeColor="text1"/>
          <w:sz w:val="20"/>
          <w:szCs w:val="20"/>
          <w:lang w:val="es-ES" w:eastAsia="es-MX"/>
        </w:rPr>
      </w:pPr>
    </w:p>
    <w:p w14:paraId="6D45C6C7" w14:textId="35D6EF53" w:rsidR="00FF01E9" w:rsidRPr="00CE581D" w:rsidRDefault="00003A11" w:rsidP="00003A11">
      <w:pPr>
        <w:pStyle w:val="Prrafodelista"/>
        <w:numPr>
          <w:ilvl w:val="1"/>
          <w:numId w:val="34"/>
        </w:numPr>
        <w:ind w:hanging="280"/>
        <w:jc w:val="both"/>
        <w:rPr>
          <w:rFonts w:ascii="Noto Sans" w:eastAsia="Calibri" w:hAnsi="Noto Sans" w:cs="Noto Sans"/>
          <w:b/>
          <w:sz w:val="20"/>
          <w:szCs w:val="20"/>
          <w:lang w:val="es-MX" w:eastAsia="ar-SA"/>
        </w:rPr>
      </w:pPr>
      <w:r w:rsidRPr="00CE581D">
        <w:rPr>
          <w:rFonts w:ascii="Noto Sans" w:eastAsia="Calibri" w:hAnsi="Noto Sans" w:cs="Noto Sans"/>
          <w:b/>
          <w:sz w:val="20"/>
          <w:szCs w:val="20"/>
          <w:lang w:val="es-MX" w:eastAsia="ar-SA"/>
        </w:rPr>
        <w:t>Lugar.</w:t>
      </w:r>
    </w:p>
    <w:p w14:paraId="520875B9" w14:textId="5AE20CC6" w:rsidR="009E5B1B" w:rsidRDefault="009E5B1B" w:rsidP="00A92445">
      <w:pPr>
        <w:jc w:val="both"/>
        <w:rPr>
          <w:rFonts w:ascii="Montserrat" w:eastAsia="Calibri" w:hAnsi="Montserrat" w:cs="Arial"/>
          <w:sz w:val="20"/>
          <w:szCs w:val="20"/>
        </w:rPr>
      </w:pPr>
    </w:p>
    <w:p w14:paraId="652009C1" w14:textId="77777777" w:rsidR="00003A11" w:rsidRPr="00003A11" w:rsidRDefault="00003A11" w:rsidP="00003A11">
      <w:pPr>
        <w:suppressAutoHyphens/>
        <w:ind w:left="1134"/>
        <w:jc w:val="both"/>
        <w:rPr>
          <w:rFonts w:ascii="Noto Sans" w:eastAsia="Calibri" w:hAnsi="Noto Sans" w:cs="Noto Sans"/>
          <w:sz w:val="20"/>
          <w:szCs w:val="20"/>
          <w:lang w:val="es-ES" w:eastAsia="ar-SA"/>
        </w:rPr>
      </w:pPr>
      <w:r w:rsidRPr="00003A11">
        <w:rPr>
          <w:rFonts w:ascii="Noto Sans" w:eastAsia="Calibri" w:hAnsi="Noto Sans" w:cs="Noto Sans"/>
          <w:sz w:val="20"/>
          <w:szCs w:val="20"/>
          <w:lang w:val="es-ES" w:eastAsia="ar-SA"/>
        </w:rPr>
        <w:t>La entrega de los cartuchos de tóner a adquirir, los equipos de impresión requeridos propiedad del proveedor, así como los consumibles que se requieran para el funcionamiento de los equipos de impresión en comodato se realizará a entera satisfacción del Instituto, en el domicilio que ocupa el Almacén Delegacional del OOAD del IMSS en Guanajuato, o donde el Administrador del Contrato lo especifique.</w:t>
      </w:r>
    </w:p>
    <w:p w14:paraId="19232C5F" w14:textId="77777777" w:rsidR="00003A11" w:rsidRPr="00003A11" w:rsidRDefault="00003A11" w:rsidP="00003A11">
      <w:pPr>
        <w:suppressAutoHyphens/>
        <w:ind w:left="709"/>
        <w:jc w:val="both"/>
        <w:rPr>
          <w:rFonts w:ascii="Noto Sans" w:eastAsia="Calibri" w:hAnsi="Noto Sans" w:cs="Noto Sans"/>
          <w:sz w:val="20"/>
          <w:szCs w:val="20"/>
          <w:lang w:val="es-ES" w:eastAsia="ar-SA"/>
        </w:rPr>
      </w:pPr>
    </w:p>
    <w:p w14:paraId="756A0AA1" w14:textId="77777777" w:rsidR="00003A11" w:rsidRPr="0004765C" w:rsidRDefault="00003A11" w:rsidP="00003A11">
      <w:pPr>
        <w:suppressAutoHyphens/>
        <w:ind w:left="1134"/>
        <w:jc w:val="both"/>
        <w:rPr>
          <w:rFonts w:ascii="Noto Sans" w:eastAsia="Calibri" w:hAnsi="Noto Sans" w:cs="Noto Sans"/>
          <w:sz w:val="20"/>
          <w:szCs w:val="20"/>
          <w:lang w:val="es-ES" w:eastAsia="ar-SA"/>
        </w:rPr>
      </w:pPr>
      <w:r w:rsidRPr="00003A11">
        <w:rPr>
          <w:rFonts w:ascii="Noto Sans" w:eastAsia="Calibri" w:hAnsi="Noto Sans" w:cs="Noto Sans"/>
          <w:sz w:val="20"/>
          <w:szCs w:val="20"/>
          <w:lang w:val="es-ES" w:eastAsia="ar-SA"/>
        </w:rPr>
        <w:t>Durante la vigencia del contrato, los domicilios de las unidades a entregar y las cantidades de los bienes, pueden cambiar, lo que será informado al proveedor a efecto de entregar en los domicilios que se indiquen, a fin de que realice las adecuaciones correspondientes</w:t>
      </w:r>
      <w:r w:rsidRPr="00003A11">
        <w:rPr>
          <w:rFonts w:ascii="Montserrat" w:eastAsia="Times New Roman" w:hAnsi="Montserrat" w:cs="Arial"/>
          <w:bCs/>
          <w:color w:val="000000" w:themeColor="text1"/>
          <w:sz w:val="20"/>
          <w:szCs w:val="20"/>
          <w:lang w:val="es-ES" w:eastAsia="es-MX"/>
        </w:rPr>
        <w:t xml:space="preserve">, </w:t>
      </w:r>
      <w:r w:rsidRPr="0004765C">
        <w:rPr>
          <w:rFonts w:ascii="Noto Sans" w:eastAsia="Calibri" w:hAnsi="Noto Sans" w:cs="Noto Sans"/>
          <w:sz w:val="20"/>
          <w:szCs w:val="20"/>
          <w:lang w:val="es-ES" w:eastAsia="ar-SA"/>
        </w:rPr>
        <w:t>las cuales no causarán costo adicional para el Instituto.</w:t>
      </w:r>
    </w:p>
    <w:p w14:paraId="0026C5B1" w14:textId="77777777" w:rsidR="00003A11" w:rsidRDefault="00003A11" w:rsidP="00003A11">
      <w:pPr>
        <w:suppressAutoHyphens/>
        <w:ind w:left="709"/>
        <w:jc w:val="both"/>
        <w:rPr>
          <w:rFonts w:ascii="Noto Sans" w:eastAsia="Calibri" w:hAnsi="Noto Sans" w:cs="Noto Sans"/>
          <w:sz w:val="20"/>
          <w:szCs w:val="20"/>
          <w:lang w:val="es-ES" w:eastAsia="ar-SA"/>
        </w:rPr>
      </w:pPr>
    </w:p>
    <w:p w14:paraId="4EA348EB" w14:textId="77777777" w:rsidR="0025234F" w:rsidRPr="0004765C" w:rsidRDefault="0025234F" w:rsidP="00003A11">
      <w:pPr>
        <w:suppressAutoHyphens/>
        <w:ind w:left="709"/>
        <w:jc w:val="both"/>
        <w:rPr>
          <w:rFonts w:ascii="Noto Sans" w:eastAsia="Calibri" w:hAnsi="Noto Sans" w:cs="Noto Sans"/>
          <w:sz w:val="20"/>
          <w:szCs w:val="20"/>
          <w:lang w:val="es-ES" w:eastAsia="ar-SA"/>
        </w:rPr>
      </w:pPr>
    </w:p>
    <w:tbl>
      <w:tblPr>
        <w:tblW w:w="8080" w:type="dxa"/>
        <w:tblInd w:w="1204" w:type="dxa"/>
        <w:tblCellMar>
          <w:left w:w="70" w:type="dxa"/>
          <w:right w:w="70" w:type="dxa"/>
        </w:tblCellMar>
        <w:tblLook w:val="04A0" w:firstRow="1" w:lastRow="0" w:firstColumn="1" w:lastColumn="0" w:noHBand="0" w:noVBand="1"/>
      </w:tblPr>
      <w:tblGrid>
        <w:gridCol w:w="709"/>
        <w:gridCol w:w="3194"/>
        <w:gridCol w:w="4177"/>
      </w:tblGrid>
      <w:tr w:rsidR="00003A11" w:rsidRPr="00003A11" w14:paraId="2D845656" w14:textId="77777777" w:rsidTr="00003A11">
        <w:trPr>
          <w:trHeight w:val="225"/>
          <w:tblHeader/>
        </w:trPr>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A7ACCDF" w14:textId="77777777" w:rsidR="00003A11" w:rsidRPr="00511507" w:rsidRDefault="00003A11" w:rsidP="00003A11">
            <w:pPr>
              <w:widowControl w:val="0"/>
              <w:suppressAutoHyphens/>
              <w:autoSpaceDE w:val="0"/>
              <w:autoSpaceDN w:val="0"/>
              <w:adjustRightInd w:val="0"/>
              <w:jc w:val="center"/>
              <w:rPr>
                <w:rFonts w:ascii="Noto Sans" w:eastAsia="Calibri" w:hAnsi="Noto Sans" w:cs="Noto Sans"/>
                <w:b/>
                <w:sz w:val="18"/>
                <w:szCs w:val="18"/>
                <w:lang w:val="es-ES" w:eastAsia="ar-SA"/>
              </w:rPr>
            </w:pPr>
            <w:r w:rsidRPr="00511507">
              <w:rPr>
                <w:rFonts w:ascii="Noto Sans" w:eastAsia="Calibri" w:hAnsi="Noto Sans" w:cs="Noto Sans"/>
                <w:b/>
                <w:sz w:val="18"/>
                <w:szCs w:val="18"/>
                <w:lang w:val="es-ES" w:eastAsia="ar-SA"/>
              </w:rPr>
              <w:lastRenderedPageBreak/>
              <w:t>No.</w:t>
            </w:r>
          </w:p>
        </w:tc>
        <w:tc>
          <w:tcPr>
            <w:tcW w:w="319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4128259" w14:textId="77777777" w:rsidR="00003A11" w:rsidRPr="00511507" w:rsidRDefault="00003A11" w:rsidP="00003A11">
            <w:pPr>
              <w:widowControl w:val="0"/>
              <w:suppressAutoHyphens/>
              <w:autoSpaceDE w:val="0"/>
              <w:autoSpaceDN w:val="0"/>
              <w:adjustRightInd w:val="0"/>
              <w:jc w:val="center"/>
              <w:rPr>
                <w:rFonts w:ascii="Noto Sans" w:eastAsia="Calibri" w:hAnsi="Noto Sans" w:cs="Noto Sans"/>
                <w:b/>
                <w:sz w:val="18"/>
                <w:szCs w:val="18"/>
                <w:lang w:val="es-ES" w:eastAsia="ar-SA"/>
              </w:rPr>
            </w:pPr>
            <w:r w:rsidRPr="00511507">
              <w:rPr>
                <w:rFonts w:ascii="Noto Sans" w:eastAsia="Calibri" w:hAnsi="Noto Sans" w:cs="Noto Sans"/>
                <w:b/>
                <w:sz w:val="18"/>
                <w:szCs w:val="18"/>
                <w:lang w:val="es-ES" w:eastAsia="ar-SA"/>
              </w:rPr>
              <w:t>Unidad</w:t>
            </w:r>
          </w:p>
        </w:tc>
        <w:tc>
          <w:tcPr>
            <w:tcW w:w="417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51F5172" w14:textId="77777777" w:rsidR="00003A11" w:rsidRPr="00511507" w:rsidRDefault="00003A11" w:rsidP="00003A11">
            <w:pPr>
              <w:widowControl w:val="0"/>
              <w:suppressAutoHyphens/>
              <w:autoSpaceDE w:val="0"/>
              <w:autoSpaceDN w:val="0"/>
              <w:adjustRightInd w:val="0"/>
              <w:jc w:val="center"/>
              <w:rPr>
                <w:rFonts w:ascii="Noto Sans" w:eastAsia="Calibri" w:hAnsi="Noto Sans" w:cs="Noto Sans"/>
                <w:b/>
                <w:sz w:val="18"/>
                <w:szCs w:val="18"/>
                <w:lang w:val="es-ES" w:eastAsia="ar-SA"/>
              </w:rPr>
            </w:pPr>
            <w:r w:rsidRPr="00511507">
              <w:rPr>
                <w:rFonts w:ascii="Noto Sans" w:eastAsia="Calibri" w:hAnsi="Noto Sans" w:cs="Noto Sans"/>
                <w:b/>
                <w:sz w:val="18"/>
                <w:szCs w:val="18"/>
                <w:lang w:val="es-ES" w:eastAsia="ar-SA"/>
              </w:rPr>
              <w:t>Dirección</w:t>
            </w:r>
          </w:p>
        </w:tc>
      </w:tr>
      <w:tr w:rsidR="00003A11" w:rsidRPr="00003A11" w14:paraId="3F7F509D" w14:textId="77777777" w:rsidTr="00003A11">
        <w:trPr>
          <w:trHeight w:val="225"/>
        </w:trPr>
        <w:tc>
          <w:tcPr>
            <w:tcW w:w="709" w:type="dxa"/>
            <w:tcBorders>
              <w:top w:val="nil"/>
              <w:left w:val="single" w:sz="4" w:space="0" w:color="auto"/>
              <w:bottom w:val="single" w:sz="4" w:space="0" w:color="auto"/>
              <w:right w:val="single" w:sz="4" w:space="0" w:color="auto"/>
            </w:tcBorders>
            <w:noWrap/>
            <w:vAlign w:val="center"/>
            <w:hideMark/>
          </w:tcPr>
          <w:p w14:paraId="48F0E580" w14:textId="77777777" w:rsidR="00003A11" w:rsidRPr="00511507" w:rsidRDefault="00003A11" w:rsidP="00003A11">
            <w:pPr>
              <w:widowControl w:val="0"/>
              <w:suppressAutoHyphens/>
              <w:autoSpaceDE w:val="0"/>
              <w:autoSpaceDN w:val="0"/>
              <w:adjustRightInd w:val="0"/>
              <w:jc w:val="center"/>
              <w:rPr>
                <w:rFonts w:ascii="Noto Sans" w:eastAsia="Calibri" w:hAnsi="Noto Sans" w:cs="Noto Sans"/>
                <w:sz w:val="18"/>
                <w:szCs w:val="18"/>
                <w:lang w:val="es-ES" w:eastAsia="ar-SA"/>
              </w:rPr>
            </w:pPr>
            <w:r w:rsidRPr="00511507">
              <w:rPr>
                <w:rFonts w:ascii="Noto Sans" w:eastAsia="Calibri" w:hAnsi="Noto Sans" w:cs="Noto Sans"/>
                <w:sz w:val="18"/>
                <w:szCs w:val="18"/>
                <w:lang w:val="es-ES" w:eastAsia="ar-SA"/>
              </w:rPr>
              <w:t>1</w:t>
            </w:r>
          </w:p>
        </w:tc>
        <w:tc>
          <w:tcPr>
            <w:tcW w:w="3194" w:type="dxa"/>
            <w:tcBorders>
              <w:top w:val="nil"/>
              <w:left w:val="nil"/>
              <w:bottom w:val="single" w:sz="4" w:space="0" w:color="auto"/>
              <w:right w:val="single" w:sz="4" w:space="0" w:color="auto"/>
            </w:tcBorders>
            <w:noWrap/>
            <w:vAlign w:val="center"/>
            <w:hideMark/>
          </w:tcPr>
          <w:p w14:paraId="5CA14B8C" w14:textId="77777777" w:rsidR="00003A11" w:rsidRPr="00511507" w:rsidRDefault="00003A11" w:rsidP="00003A11">
            <w:pPr>
              <w:widowControl w:val="0"/>
              <w:suppressAutoHyphens/>
              <w:autoSpaceDE w:val="0"/>
              <w:autoSpaceDN w:val="0"/>
              <w:adjustRightInd w:val="0"/>
              <w:rPr>
                <w:rFonts w:ascii="Noto Sans" w:eastAsia="Calibri" w:hAnsi="Noto Sans" w:cs="Noto Sans"/>
                <w:sz w:val="18"/>
                <w:szCs w:val="18"/>
                <w:lang w:val="es-ES" w:eastAsia="ar-SA"/>
              </w:rPr>
            </w:pPr>
            <w:r w:rsidRPr="00511507">
              <w:rPr>
                <w:rFonts w:ascii="Noto Sans" w:eastAsia="Calibri" w:hAnsi="Noto Sans" w:cs="Noto Sans"/>
                <w:sz w:val="18"/>
                <w:szCs w:val="18"/>
                <w:lang w:val="es-ES" w:eastAsia="ar-SA"/>
              </w:rPr>
              <w:t>Almacén Delegacional Guanajuato</w:t>
            </w:r>
          </w:p>
        </w:tc>
        <w:tc>
          <w:tcPr>
            <w:tcW w:w="4177" w:type="dxa"/>
            <w:tcBorders>
              <w:top w:val="nil"/>
              <w:left w:val="nil"/>
              <w:bottom w:val="single" w:sz="4" w:space="0" w:color="auto"/>
              <w:right w:val="single" w:sz="4" w:space="0" w:color="auto"/>
            </w:tcBorders>
            <w:noWrap/>
            <w:vAlign w:val="center"/>
            <w:hideMark/>
          </w:tcPr>
          <w:p w14:paraId="32DC10DA" w14:textId="77777777" w:rsidR="00003A11" w:rsidRPr="00511507" w:rsidRDefault="00003A11" w:rsidP="00003A11">
            <w:pPr>
              <w:widowControl w:val="0"/>
              <w:suppressAutoHyphens/>
              <w:autoSpaceDE w:val="0"/>
              <w:autoSpaceDN w:val="0"/>
              <w:adjustRightInd w:val="0"/>
              <w:rPr>
                <w:rFonts w:ascii="Noto Sans" w:eastAsia="Calibri" w:hAnsi="Noto Sans" w:cs="Noto Sans"/>
                <w:sz w:val="18"/>
                <w:szCs w:val="18"/>
                <w:lang w:val="es-ES" w:eastAsia="ar-SA"/>
              </w:rPr>
            </w:pPr>
            <w:r w:rsidRPr="00511507">
              <w:rPr>
                <w:rFonts w:ascii="Noto Sans" w:eastAsia="Calibri" w:hAnsi="Noto Sans" w:cs="Noto Sans"/>
                <w:sz w:val="18"/>
                <w:szCs w:val="18"/>
                <w:lang w:val="es-ES" w:eastAsia="ar-SA"/>
              </w:rPr>
              <w:t xml:space="preserve">España esq. Suecia. </w:t>
            </w:r>
            <w:proofErr w:type="gramStart"/>
            <w:r w:rsidRPr="00511507">
              <w:rPr>
                <w:rFonts w:ascii="Noto Sans" w:eastAsia="Calibri" w:hAnsi="Noto Sans" w:cs="Noto Sans"/>
                <w:sz w:val="18"/>
                <w:szCs w:val="18"/>
                <w:lang w:val="es-ES" w:eastAsia="ar-SA"/>
              </w:rPr>
              <w:t>s/n</w:t>
            </w:r>
            <w:proofErr w:type="gramEnd"/>
            <w:r w:rsidRPr="00511507">
              <w:rPr>
                <w:rFonts w:ascii="Noto Sans" w:eastAsia="Calibri" w:hAnsi="Noto Sans" w:cs="Noto Sans"/>
                <w:sz w:val="18"/>
                <w:szCs w:val="18"/>
                <w:lang w:val="es-ES" w:eastAsia="ar-SA"/>
              </w:rPr>
              <w:t xml:space="preserve">, </w:t>
            </w:r>
            <w:proofErr w:type="spellStart"/>
            <w:r w:rsidRPr="00511507">
              <w:rPr>
                <w:rFonts w:ascii="Noto Sans" w:eastAsia="Calibri" w:hAnsi="Noto Sans" w:cs="Noto Sans"/>
                <w:sz w:val="18"/>
                <w:szCs w:val="18"/>
                <w:lang w:val="es-ES" w:eastAsia="ar-SA"/>
              </w:rPr>
              <w:t>Fracc</w:t>
            </w:r>
            <w:proofErr w:type="spellEnd"/>
            <w:r w:rsidRPr="00511507">
              <w:rPr>
                <w:rFonts w:ascii="Noto Sans" w:eastAsia="Calibri" w:hAnsi="Noto Sans" w:cs="Noto Sans"/>
                <w:sz w:val="18"/>
                <w:szCs w:val="18"/>
                <w:lang w:val="es-ES" w:eastAsia="ar-SA"/>
              </w:rPr>
              <w:t>. Los Paraísos, C.P. 37328, León, Guanajuato</w:t>
            </w:r>
          </w:p>
        </w:tc>
      </w:tr>
    </w:tbl>
    <w:p w14:paraId="12447393" w14:textId="77777777" w:rsidR="00003A11" w:rsidRPr="00003A11" w:rsidRDefault="00003A11" w:rsidP="00003A11">
      <w:pPr>
        <w:widowControl w:val="0"/>
        <w:autoSpaceDE w:val="0"/>
        <w:autoSpaceDN w:val="0"/>
        <w:adjustRightInd w:val="0"/>
        <w:ind w:left="709"/>
        <w:jc w:val="both"/>
        <w:rPr>
          <w:rFonts w:ascii="Montserrat" w:eastAsia="Times New Roman" w:hAnsi="Montserrat" w:cs="Arial"/>
          <w:bCs/>
          <w:color w:val="000000" w:themeColor="text1"/>
          <w:sz w:val="20"/>
          <w:szCs w:val="20"/>
          <w:lang w:val="es-ES" w:eastAsia="es-MX"/>
        </w:rPr>
      </w:pPr>
    </w:p>
    <w:p w14:paraId="67128E64" w14:textId="77777777" w:rsidR="00003A11" w:rsidRPr="00003A11" w:rsidRDefault="00003A11" w:rsidP="00003A11">
      <w:pPr>
        <w:suppressAutoHyphens/>
        <w:ind w:left="1134" w:right="-142"/>
        <w:jc w:val="both"/>
        <w:rPr>
          <w:rFonts w:ascii="Noto Sans" w:eastAsia="Calibri" w:hAnsi="Noto Sans" w:cs="Noto Sans"/>
          <w:i/>
          <w:sz w:val="20"/>
          <w:szCs w:val="20"/>
          <w:lang w:val="es-ES" w:eastAsia="ar-SA"/>
        </w:rPr>
      </w:pPr>
      <w:r w:rsidRPr="00003A11">
        <w:rPr>
          <w:rFonts w:ascii="Noto Sans" w:eastAsia="Calibri" w:hAnsi="Noto Sans" w:cs="Noto Sans"/>
          <w:i/>
          <w:sz w:val="20"/>
          <w:szCs w:val="20"/>
          <w:lang w:val="es-ES" w:eastAsia="ar-SA"/>
        </w:rPr>
        <w:t>El Administrador del Contrato podrá cambiar y/o agregar, por necesidades del servicio, los lugares desde donde se solicite y suministre el tóner, insumos adicionales al equipo de impresión y/o los equipos de impresión, así como la recolección de cartuchos de tóner.</w:t>
      </w:r>
    </w:p>
    <w:p w14:paraId="4DED70D0" w14:textId="77777777" w:rsidR="00003A11" w:rsidRDefault="00003A11" w:rsidP="00003A11">
      <w:pPr>
        <w:suppressAutoHyphens/>
        <w:jc w:val="both"/>
        <w:rPr>
          <w:rFonts w:ascii="Noto Sans" w:eastAsia="Times New Roman" w:hAnsi="Noto Sans" w:cs="Noto Sans"/>
          <w:lang w:val="es-ES" w:eastAsia="ar-SA"/>
        </w:rPr>
      </w:pPr>
    </w:p>
    <w:p w14:paraId="7A12BB14" w14:textId="702CA53E" w:rsidR="00003A11" w:rsidRPr="00003A11" w:rsidRDefault="00003A11" w:rsidP="00003A11">
      <w:pPr>
        <w:pStyle w:val="Prrafodelista"/>
        <w:numPr>
          <w:ilvl w:val="1"/>
          <w:numId w:val="34"/>
        </w:numPr>
        <w:suppressAutoHyphens/>
        <w:ind w:hanging="280"/>
        <w:jc w:val="both"/>
        <w:rPr>
          <w:rFonts w:ascii="Montserrat" w:hAnsi="Montserrat" w:cs="Arial"/>
          <w:b/>
          <w:bCs/>
          <w:color w:val="000000" w:themeColor="text1"/>
          <w:sz w:val="20"/>
          <w:szCs w:val="20"/>
          <w:lang w:eastAsia="es-MX"/>
        </w:rPr>
      </w:pPr>
      <w:r w:rsidRPr="00CE581D">
        <w:rPr>
          <w:rFonts w:ascii="Noto Sans" w:eastAsia="Calibri" w:hAnsi="Noto Sans" w:cs="Noto Sans"/>
          <w:b/>
          <w:sz w:val="20"/>
          <w:szCs w:val="20"/>
          <w:lang w:val="es-MX" w:eastAsia="ar-SA"/>
        </w:rPr>
        <w:t>Condiciones de entrega.</w:t>
      </w:r>
    </w:p>
    <w:p w14:paraId="3B9FF2E4" w14:textId="77777777" w:rsidR="00003A11" w:rsidRDefault="00003A11" w:rsidP="00003A11">
      <w:pPr>
        <w:suppressAutoHyphens/>
        <w:jc w:val="both"/>
        <w:rPr>
          <w:rFonts w:ascii="Noto Sans" w:eastAsia="Times New Roman" w:hAnsi="Noto Sans" w:cs="Noto Sans"/>
          <w:lang w:val="es-ES" w:eastAsia="ar-SA"/>
        </w:rPr>
      </w:pPr>
    </w:p>
    <w:p w14:paraId="067A4133"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r w:rsidRPr="00CE581D">
        <w:rPr>
          <w:rFonts w:ascii="Noto Sans" w:eastAsia="Calibri" w:hAnsi="Noto Sans" w:cs="Noto Sans"/>
          <w:sz w:val="20"/>
          <w:szCs w:val="20"/>
          <w:lang w:val="es-ES" w:eastAsia="ar-SA"/>
        </w:rPr>
        <w:t>Durante la recepción, los bienes estarán sujetos a una verificación visual aleatoria, con objeto de revisar que se entreguen en las condiciones físicas ofertadas por el licitante, que los sellos de origen del fabricante se encuentren íntegros y que no se encuentren empaques rotos, mojados o dañados por mal manejo, asimismo, que la cantidad de cajas de cartuchos de tóner, los equipos de impresión requeridos propiedad del proveedor, así como los consumibles adicionales que se requieran para el correcto consumo de los cartuchos de tóner se encuentran conforme a lo señalado en la solicitud de surtimiento. Se revisará que la fecha de caducidad (en caso de que tenga) del cartucho de tóner entregado se encuentre dentro del tiempo de garantía de consumo.</w:t>
      </w:r>
    </w:p>
    <w:p w14:paraId="1B23E33F"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p>
    <w:p w14:paraId="4AD1B7AF"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r w:rsidRPr="00CE581D">
        <w:rPr>
          <w:rFonts w:ascii="Noto Sans" w:eastAsia="Calibri" w:hAnsi="Noto Sans" w:cs="Noto Sans"/>
          <w:sz w:val="20"/>
          <w:szCs w:val="20"/>
          <w:lang w:val="es-ES" w:eastAsia="ar-SA"/>
        </w:rPr>
        <w:t>La transportación de los bienes, las maniobras de carga y descarga en el andén del lugar de entrega serán a cargo del proveedor, así como el aseguramiento de los bienes, hasta que estos sean recibidos de conformidad por el Instituto.</w:t>
      </w:r>
    </w:p>
    <w:p w14:paraId="6A809F92"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p>
    <w:p w14:paraId="63768C90"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r w:rsidRPr="00CE581D">
        <w:rPr>
          <w:rFonts w:ascii="Noto Sans" w:eastAsia="Calibri" w:hAnsi="Noto Sans" w:cs="Noto Sans"/>
          <w:sz w:val="20"/>
          <w:szCs w:val="20"/>
          <w:lang w:val="es-ES" w:eastAsia="ar-SA"/>
        </w:rPr>
        <w:t>El proveedor deberá entregar junto con los bienes: Original y 7 (siete) copias de la orden de reposición en la que se indique el número de piezas y descripción de los bienes.</w:t>
      </w:r>
    </w:p>
    <w:p w14:paraId="55FB5910"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p>
    <w:p w14:paraId="2694921B"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r w:rsidRPr="00CE581D">
        <w:rPr>
          <w:rFonts w:ascii="Noto Sans" w:eastAsia="Calibri" w:hAnsi="Noto Sans" w:cs="Noto Sans"/>
          <w:sz w:val="20"/>
          <w:szCs w:val="20"/>
          <w:lang w:val="es-ES" w:eastAsia="ar-SA"/>
        </w:rPr>
        <w:t>El proveedor se obliga a adherir a cada uno de los empaques colectivos una etiqueta que identifique siguientes datos:</w:t>
      </w:r>
    </w:p>
    <w:p w14:paraId="2CB5E0BD"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p>
    <w:p w14:paraId="587B7EB6" w14:textId="5792D5D0" w:rsidR="00003A11" w:rsidRPr="00CE581D" w:rsidRDefault="00003A11" w:rsidP="00DA779F">
      <w:pPr>
        <w:pStyle w:val="Prrafodelista"/>
        <w:numPr>
          <w:ilvl w:val="0"/>
          <w:numId w:val="55"/>
        </w:numPr>
        <w:suppressAutoHyphens/>
        <w:jc w:val="both"/>
        <w:rPr>
          <w:rFonts w:ascii="Noto Sans" w:eastAsia="Calibri" w:hAnsi="Noto Sans" w:cs="Noto Sans"/>
          <w:sz w:val="20"/>
          <w:szCs w:val="20"/>
          <w:lang w:eastAsia="ar-SA"/>
        </w:rPr>
      </w:pPr>
      <w:r w:rsidRPr="00CE581D">
        <w:rPr>
          <w:rFonts w:ascii="Noto Sans" w:eastAsia="Calibri" w:hAnsi="Noto Sans" w:cs="Noto Sans"/>
          <w:sz w:val="20"/>
          <w:szCs w:val="20"/>
          <w:lang w:eastAsia="ar-SA"/>
        </w:rPr>
        <w:t>Razón Social</w:t>
      </w:r>
    </w:p>
    <w:p w14:paraId="14B8F3F9" w14:textId="1ABDC86D" w:rsidR="00003A11" w:rsidRPr="00CE581D" w:rsidRDefault="00003A11" w:rsidP="00DA779F">
      <w:pPr>
        <w:pStyle w:val="Prrafodelista"/>
        <w:numPr>
          <w:ilvl w:val="0"/>
          <w:numId w:val="55"/>
        </w:numPr>
        <w:suppressAutoHyphens/>
        <w:jc w:val="both"/>
        <w:rPr>
          <w:rFonts w:ascii="Noto Sans" w:eastAsia="Calibri" w:hAnsi="Noto Sans" w:cs="Noto Sans"/>
          <w:sz w:val="20"/>
          <w:szCs w:val="20"/>
          <w:lang w:eastAsia="ar-SA"/>
        </w:rPr>
      </w:pPr>
      <w:r w:rsidRPr="00CE581D">
        <w:rPr>
          <w:rFonts w:ascii="Noto Sans" w:eastAsia="Calibri" w:hAnsi="Noto Sans" w:cs="Noto Sans"/>
          <w:sz w:val="20"/>
          <w:szCs w:val="20"/>
          <w:lang w:eastAsia="ar-SA"/>
        </w:rPr>
        <w:t>No. de contrato o Procedimiento de Contratación</w:t>
      </w:r>
    </w:p>
    <w:p w14:paraId="1674417F" w14:textId="16DB603E" w:rsidR="00003A11" w:rsidRPr="00CE581D" w:rsidRDefault="00003A11" w:rsidP="00DA779F">
      <w:pPr>
        <w:pStyle w:val="Prrafodelista"/>
        <w:numPr>
          <w:ilvl w:val="0"/>
          <w:numId w:val="55"/>
        </w:numPr>
        <w:suppressAutoHyphens/>
        <w:jc w:val="both"/>
        <w:rPr>
          <w:rFonts w:ascii="Noto Sans" w:eastAsia="Calibri" w:hAnsi="Noto Sans" w:cs="Noto Sans"/>
          <w:sz w:val="20"/>
          <w:szCs w:val="20"/>
          <w:lang w:eastAsia="ar-SA"/>
        </w:rPr>
      </w:pPr>
      <w:r w:rsidRPr="00CE581D">
        <w:rPr>
          <w:rFonts w:ascii="Noto Sans" w:eastAsia="Calibri" w:hAnsi="Noto Sans" w:cs="Noto Sans"/>
          <w:sz w:val="20"/>
          <w:szCs w:val="20"/>
          <w:lang w:eastAsia="ar-SA"/>
        </w:rPr>
        <w:t xml:space="preserve">Descripción del bien </w:t>
      </w:r>
    </w:p>
    <w:p w14:paraId="050154CC" w14:textId="3EF06B42" w:rsidR="00003A11" w:rsidRPr="00CE581D" w:rsidRDefault="00003A11" w:rsidP="00DA779F">
      <w:pPr>
        <w:pStyle w:val="Prrafodelista"/>
        <w:numPr>
          <w:ilvl w:val="0"/>
          <w:numId w:val="55"/>
        </w:numPr>
        <w:suppressAutoHyphens/>
        <w:jc w:val="both"/>
        <w:rPr>
          <w:rFonts w:ascii="Noto Sans" w:eastAsia="Calibri" w:hAnsi="Noto Sans" w:cs="Noto Sans"/>
          <w:sz w:val="20"/>
          <w:szCs w:val="20"/>
          <w:lang w:eastAsia="ar-SA"/>
        </w:rPr>
      </w:pPr>
      <w:r w:rsidRPr="00CE581D">
        <w:rPr>
          <w:rFonts w:ascii="Noto Sans" w:eastAsia="Calibri" w:hAnsi="Noto Sans" w:cs="Noto Sans"/>
          <w:sz w:val="20"/>
          <w:szCs w:val="20"/>
          <w:lang w:eastAsia="ar-SA"/>
        </w:rPr>
        <w:t>Presentación del bien</w:t>
      </w:r>
    </w:p>
    <w:p w14:paraId="1F1EB74E" w14:textId="0F6864CF" w:rsidR="00003A11" w:rsidRPr="00CE581D" w:rsidRDefault="00003A11" w:rsidP="00DA779F">
      <w:pPr>
        <w:pStyle w:val="Prrafodelista"/>
        <w:numPr>
          <w:ilvl w:val="0"/>
          <w:numId w:val="55"/>
        </w:numPr>
        <w:suppressAutoHyphens/>
        <w:jc w:val="both"/>
        <w:rPr>
          <w:rFonts w:ascii="Noto Sans" w:eastAsia="Calibri" w:hAnsi="Noto Sans" w:cs="Noto Sans"/>
          <w:sz w:val="20"/>
          <w:szCs w:val="20"/>
          <w:lang w:eastAsia="ar-SA"/>
        </w:rPr>
      </w:pPr>
      <w:r w:rsidRPr="00CE581D">
        <w:rPr>
          <w:rFonts w:ascii="Noto Sans" w:eastAsia="Calibri" w:hAnsi="Noto Sans" w:cs="Noto Sans"/>
          <w:sz w:val="20"/>
          <w:szCs w:val="20"/>
          <w:lang w:eastAsia="ar-SA"/>
        </w:rPr>
        <w:t>Lote y caducidad (en caso de aplicar)</w:t>
      </w:r>
    </w:p>
    <w:p w14:paraId="786AF0B7"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p>
    <w:p w14:paraId="39A1A454"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r w:rsidRPr="00CE581D">
        <w:rPr>
          <w:rFonts w:ascii="Noto Sans" w:eastAsia="Calibri" w:hAnsi="Noto Sans" w:cs="Noto Sans"/>
          <w:sz w:val="20"/>
          <w:szCs w:val="20"/>
          <w:lang w:val="es-ES" w:eastAsia="ar-SA"/>
        </w:rPr>
        <w:t>Cabe resaltar que mientras no se cumpla con las condiciones de entrega señaladas no se darán por recibidos y aceptados los bienes a entera satisfacción del Instituto en cuyo caso procederá y aplicará las penas convencionales y deducciones establecidas en el numeral correspondiente.</w:t>
      </w:r>
    </w:p>
    <w:p w14:paraId="0929EA22"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p>
    <w:p w14:paraId="2807D5FF"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r w:rsidRPr="00CE581D">
        <w:rPr>
          <w:rFonts w:ascii="Noto Sans" w:eastAsia="Calibri" w:hAnsi="Noto Sans" w:cs="Noto Sans"/>
          <w:sz w:val="20"/>
          <w:szCs w:val="20"/>
          <w:lang w:val="es-ES" w:eastAsia="ar-SA"/>
        </w:rPr>
        <w:t>Cuando el licitante adjudicado, proporcione, sin costo alguno como parte de los insumos para la utilización de los cartuchos de tóner suministrado equipos de impresión compatibles, estos insumos deberán ser para la utilización de los diferentes perfiles de cartuchos de tóner definidos, siempre y cuando los insumos cumplan con lo siguiente:</w:t>
      </w:r>
    </w:p>
    <w:p w14:paraId="4FA96197"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p>
    <w:p w14:paraId="3011C269"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r w:rsidRPr="00CE581D">
        <w:rPr>
          <w:rFonts w:ascii="Noto Sans" w:eastAsia="Calibri" w:hAnsi="Noto Sans" w:cs="Noto Sans"/>
          <w:sz w:val="20"/>
          <w:szCs w:val="20"/>
          <w:lang w:val="es-ES" w:eastAsia="ar-SA"/>
        </w:rPr>
        <w:lastRenderedPageBreak/>
        <w:t>El Licitante ganador deba proporcionar sin costo alguno para el Instituto equipos de impresión propiedad de éste, de acuerdo con las necesidades del OOAD del IMSS en Guanajuato, durante el tiempo requerido para el consumo del cartucho de tóner suministrado.</w:t>
      </w:r>
    </w:p>
    <w:p w14:paraId="345C06D8"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p>
    <w:p w14:paraId="497F57FF"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r w:rsidRPr="00CE581D">
        <w:rPr>
          <w:rFonts w:ascii="Noto Sans" w:eastAsia="Calibri" w:hAnsi="Noto Sans" w:cs="Noto Sans"/>
          <w:sz w:val="20"/>
          <w:szCs w:val="20"/>
          <w:lang w:val="es-ES" w:eastAsia="ar-SA"/>
        </w:rPr>
        <w:t>De conformidad con el tercer párrafo del artículo 79 de la Ley de Adquisiciones Arrendamientos y Servicios del Sector Público, el proveedor deberá realizar la entrega de los insumos que fueran necesarios para el consumo del tóner suministrado, sin costo alguno para el Instituto.</w:t>
      </w:r>
    </w:p>
    <w:p w14:paraId="355FAF13"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p>
    <w:p w14:paraId="32CC32C9"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r w:rsidRPr="00CE581D">
        <w:rPr>
          <w:rFonts w:ascii="Noto Sans" w:eastAsia="Calibri" w:hAnsi="Noto Sans" w:cs="Noto Sans"/>
          <w:sz w:val="20"/>
          <w:szCs w:val="20"/>
          <w:lang w:val="es-ES" w:eastAsia="ar-SA"/>
        </w:rPr>
        <w:t>El administrador del contrato, a solicitud del área requirente y en coordinación con el área técnica solicitará al licitante adjudicado los equipos de impresión en las cantidades necesarias y modelos requeridos para asegurar la continuidad operativa del Instituto, en un rango de cantidades mínimo y máximo de acuerdo con los perfiles definidos en el Anexo Técnico.</w:t>
      </w:r>
    </w:p>
    <w:p w14:paraId="5EC51C6A"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p>
    <w:p w14:paraId="4ADFEEB7"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r w:rsidRPr="00CE581D">
        <w:rPr>
          <w:rFonts w:ascii="Noto Sans" w:eastAsia="Calibri" w:hAnsi="Noto Sans" w:cs="Noto Sans"/>
          <w:sz w:val="20"/>
          <w:szCs w:val="20"/>
          <w:lang w:val="es-ES" w:eastAsia="ar-SA"/>
        </w:rPr>
        <w:t xml:space="preserve">Los equipos de impresión deberán ser nuevos, no </w:t>
      </w:r>
      <w:proofErr w:type="spellStart"/>
      <w:r w:rsidRPr="00CE581D">
        <w:rPr>
          <w:rFonts w:ascii="Noto Sans" w:eastAsia="Calibri" w:hAnsi="Noto Sans" w:cs="Noto Sans"/>
          <w:sz w:val="20"/>
          <w:szCs w:val="20"/>
          <w:lang w:val="es-ES" w:eastAsia="ar-SA"/>
        </w:rPr>
        <w:t>remanufacturados</w:t>
      </w:r>
      <w:proofErr w:type="spellEnd"/>
      <w:r w:rsidRPr="00CE581D">
        <w:rPr>
          <w:rFonts w:ascii="Noto Sans" w:eastAsia="Calibri" w:hAnsi="Noto Sans" w:cs="Noto Sans"/>
          <w:sz w:val="20"/>
          <w:szCs w:val="20"/>
          <w:lang w:val="es-ES" w:eastAsia="ar-SA"/>
        </w:rPr>
        <w:t xml:space="preserve"> en ninguno de sus componentes, no descontinuados, no reciclados y serán devueltos al finalizar la vigencia del contrato y/o hasta que se agote el último consumible (cartucho de tóner) que exista en el Almacén Delegacional, en las Unidades Hospitalarias, Unidades de Medicina Familiar y Unidades Administrativas, independientemente de haber concluido el ejercicio presupuestal de la vigencia del contrato. La fecha de retiro de los equipos le será notificada por el Instituto al licitante adjudicado, quien tendrá hasta 20 días naturales una vez recibida la notificación para retirar los equipos de impresión de las diferentes unidades Médicas y No Médicas en donde se encuentren instalados. Una vez que concluya el plazo y en caso de que el licitante adjudicado no haya retirado el 100% de los equipos, autoriza al Instituto a utilizar los mecanismos necesarios para su utilización, beneficio y posterior desecho a fin de que dichos equipos no obstaculicen la continuidad operativa del Instituto; asimismo el escrito debe establecer que el licitante adjudicado libera de toda responsabilidad al Instituto por alguna ruptura y falla de piezas, vandalismo, daños por condiciones climáticas, sustracción parcial o total del equipo y/o cualquier otra incidencia que pudieran tener los equipos derivado del movimiento o manipulación que realice el Instituto. Todo lo anterior permite al Instituto gozar y disfrutar de una cosa.</w:t>
      </w:r>
    </w:p>
    <w:p w14:paraId="0BD5C504" w14:textId="77777777" w:rsidR="00003A11" w:rsidRPr="00CE581D" w:rsidRDefault="00003A11" w:rsidP="00003A11">
      <w:pPr>
        <w:suppressAutoHyphens/>
        <w:ind w:left="1273"/>
        <w:jc w:val="both"/>
        <w:rPr>
          <w:rFonts w:ascii="Noto Sans" w:eastAsia="Calibri" w:hAnsi="Noto Sans" w:cs="Noto Sans"/>
          <w:sz w:val="20"/>
          <w:szCs w:val="20"/>
          <w:lang w:val="es-ES" w:eastAsia="ar-SA"/>
        </w:rPr>
      </w:pPr>
    </w:p>
    <w:p w14:paraId="0235DBCA" w14:textId="22F3D876" w:rsidR="00003A11" w:rsidRPr="00CE581D" w:rsidRDefault="00003A11" w:rsidP="00003A11">
      <w:pPr>
        <w:suppressAutoHyphens/>
        <w:ind w:left="1273"/>
        <w:jc w:val="both"/>
        <w:rPr>
          <w:rFonts w:ascii="Noto Sans" w:eastAsia="Calibri" w:hAnsi="Noto Sans" w:cs="Noto Sans"/>
          <w:sz w:val="20"/>
          <w:szCs w:val="20"/>
          <w:lang w:val="es-ES" w:eastAsia="ar-SA"/>
        </w:rPr>
      </w:pPr>
      <w:r w:rsidRPr="00CE581D">
        <w:rPr>
          <w:rFonts w:ascii="Noto Sans" w:eastAsia="Calibri" w:hAnsi="Noto Sans" w:cs="Noto Sans"/>
          <w:sz w:val="20"/>
          <w:szCs w:val="20"/>
          <w:lang w:val="es-ES" w:eastAsia="ar-SA"/>
        </w:rPr>
        <w:t>Si para la utilización del cartucho de tóner instalado es necesaria la reparación del equipo de impresión proporcionado sin costo alguno por el licitante adjudicado; es necesario que el licitante adjudicado atienda cualquier falla que se presente en el equipo de impresión en cualquier componente, parte y/o refacción del equipo suministrado. En caso de presentarse tres fallas en un mismo equipo de impresión, en un periodo de 30 días naturales, el licitante adjudicado estará obligado a sustituir el equipo reportado por uno nuevo, de acuerdo con las condiciones establecidas en el apartado de deductivas. Asimismo, y con el propósito de garantizar el correcto consumo de cartuchos de tóner, el licitante adjudicado podrá incluir, en coordinación con el administrador del contrato y sin costo alguno para el Instituto, el suministro de equipos de impresión adicionales para la sustitución inmediata de los equipos de impresión dañados. Dichos equipos adicionales permanecerán en la Coordinación de Informática o en la Jefatura de División de Ingeniería Biomédica, como inventario de reposición.</w:t>
      </w:r>
    </w:p>
    <w:p w14:paraId="09C42492" w14:textId="77777777" w:rsidR="00003A11" w:rsidRDefault="00003A11" w:rsidP="00003A11">
      <w:pPr>
        <w:suppressAutoHyphens/>
        <w:jc w:val="both"/>
        <w:rPr>
          <w:rFonts w:ascii="Noto Sans" w:eastAsia="Times New Roman" w:hAnsi="Noto Sans" w:cs="Noto Sans"/>
          <w:lang w:val="es-ES" w:eastAsia="ar-SA"/>
        </w:rPr>
      </w:pPr>
    </w:p>
    <w:p w14:paraId="04EC590C" w14:textId="77777777" w:rsidR="00A92445" w:rsidRDefault="00A92445" w:rsidP="006C4331">
      <w:pPr>
        <w:ind w:left="360"/>
        <w:jc w:val="both"/>
        <w:rPr>
          <w:rFonts w:ascii="Montserrat" w:eastAsia="Calibri" w:hAnsi="Montserrat" w:cs="Arial"/>
          <w:sz w:val="20"/>
          <w:szCs w:val="20"/>
        </w:rPr>
      </w:pPr>
    </w:p>
    <w:p w14:paraId="63E724F9" w14:textId="65554DCB" w:rsidR="00440E4D" w:rsidRPr="00440E4D" w:rsidRDefault="00BF72BC" w:rsidP="00440E4D">
      <w:pPr>
        <w:pStyle w:val="Prrafodelista"/>
        <w:numPr>
          <w:ilvl w:val="0"/>
          <w:numId w:val="19"/>
        </w:numPr>
        <w:jc w:val="both"/>
        <w:outlineLvl w:val="0"/>
        <w:rPr>
          <w:rFonts w:ascii="Montserrat" w:eastAsia="Calibri" w:hAnsi="Montserrat" w:cs="Arial"/>
          <w:b/>
          <w:sz w:val="20"/>
          <w:szCs w:val="20"/>
        </w:rPr>
      </w:pPr>
      <w:bookmarkStart w:id="59" w:name="_Toc203404014"/>
      <w:r w:rsidRPr="00440E4D">
        <w:rPr>
          <w:rFonts w:ascii="Noto Sans" w:eastAsia="Calibri" w:hAnsi="Noto Sans" w:cs="Noto Sans"/>
          <w:b/>
          <w:sz w:val="20"/>
          <w:szCs w:val="20"/>
          <w:lang w:eastAsia="ar-SA"/>
        </w:rPr>
        <w:t>FOLLETOS,</w:t>
      </w:r>
      <w:r w:rsidRPr="00440E4D">
        <w:rPr>
          <w:rFonts w:ascii="Montserrat" w:eastAsia="Calibri" w:hAnsi="Montserrat" w:cs="Arial"/>
          <w:b/>
          <w:sz w:val="20"/>
          <w:szCs w:val="20"/>
        </w:rPr>
        <w:t xml:space="preserve"> </w:t>
      </w:r>
      <w:r w:rsidRPr="00440E4D">
        <w:rPr>
          <w:rFonts w:ascii="Noto Sans" w:eastAsia="Calibri" w:hAnsi="Noto Sans" w:cs="Noto Sans"/>
          <w:b/>
          <w:sz w:val="20"/>
          <w:szCs w:val="20"/>
          <w:lang w:eastAsia="ar-SA"/>
        </w:rPr>
        <w:t>CATÁLOGOS, FOTOGRAFÍAS, MANUALES ENTRE OTROS, EN CASO DE QUE SE REQUIERAN PARA COMPROBAR SUS ESPECIFICACIONES</w:t>
      </w:r>
      <w:r w:rsidR="00440E4D">
        <w:rPr>
          <w:rFonts w:ascii="Noto Sans" w:eastAsia="Calibri" w:hAnsi="Noto Sans" w:cs="Noto Sans"/>
          <w:b/>
          <w:sz w:val="20"/>
          <w:szCs w:val="20"/>
          <w:lang w:eastAsia="ar-SA"/>
        </w:rPr>
        <w:t>.</w:t>
      </w:r>
    </w:p>
    <w:p w14:paraId="6500A8B6" w14:textId="77777777" w:rsidR="00440E4D" w:rsidRDefault="00440E4D" w:rsidP="00440E4D">
      <w:pPr>
        <w:pStyle w:val="Prrafodelista"/>
        <w:ind w:left="360"/>
        <w:jc w:val="both"/>
        <w:outlineLvl w:val="0"/>
        <w:rPr>
          <w:rFonts w:ascii="Noto Sans" w:eastAsia="Calibri" w:hAnsi="Noto Sans" w:cs="Noto Sans"/>
          <w:b/>
          <w:sz w:val="20"/>
          <w:szCs w:val="20"/>
          <w:lang w:eastAsia="ar-SA"/>
        </w:rPr>
      </w:pPr>
    </w:p>
    <w:p w14:paraId="7240D16C" w14:textId="77777777" w:rsidR="00440E4D" w:rsidRPr="00644B18" w:rsidRDefault="00440E4D" w:rsidP="004A5E4A">
      <w:pPr>
        <w:tabs>
          <w:tab w:val="left" w:pos="7100"/>
        </w:tabs>
        <w:ind w:left="426"/>
        <w:jc w:val="both"/>
        <w:rPr>
          <w:rFonts w:ascii="Noto Sans" w:eastAsia="Calibri" w:hAnsi="Noto Sans" w:cs="Noto Sans"/>
          <w:sz w:val="20"/>
          <w:szCs w:val="20"/>
          <w:lang w:val="es-ES" w:eastAsia="ar-SA"/>
        </w:rPr>
      </w:pPr>
      <w:r w:rsidRPr="00644B18">
        <w:rPr>
          <w:rFonts w:ascii="Noto Sans" w:eastAsia="Calibri" w:hAnsi="Noto Sans" w:cs="Noto Sans"/>
          <w:sz w:val="20"/>
          <w:szCs w:val="20"/>
          <w:lang w:val="es-ES" w:eastAsia="ar-SA"/>
        </w:rPr>
        <w:t>El participante deberá presentar los folletos, catálogos o manuales que contengan las especificaciones Técnicas de los cartuchos de tóner de su propuesta, así como de los equipos de impresión propuestos a entregar, dichas especificaciones deberán cumplir como mínimo con las características solicitadas en el Anexo Técnico.</w:t>
      </w:r>
    </w:p>
    <w:p w14:paraId="3BAF21FB" w14:textId="77777777" w:rsidR="00440E4D" w:rsidRPr="00644B18" w:rsidRDefault="00440E4D" w:rsidP="00440E4D">
      <w:pPr>
        <w:tabs>
          <w:tab w:val="left" w:pos="7100"/>
        </w:tabs>
        <w:ind w:left="502"/>
        <w:jc w:val="both"/>
        <w:rPr>
          <w:rFonts w:ascii="Noto Sans" w:eastAsia="Calibri" w:hAnsi="Noto Sans" w:cs="Noto Sans"/>
          <w:sz w:val="20"/>
          <w:szCs w:val="20"/>
          <w:lang w:val="es-ES" w:eastAsia="ar-SA"/>
        </w:rPr>
      </w:pPr>
    </w:p>
    <w:p w14:paraId="1496525F" w14:textId="48B77CDD" w:rsidR="00440E4D" w:rsidRDefault="00440E4D" w:rsidP="004A5E4A">
      <w:pPr>
        <w:pStyle w:val="Prrafodelista"/>
        <w:ind w:left="426"/>
        <w:jc w:val="both"/>
        <w:outlineLvl w:val="0"/>
        <w:rPr>
          <w:rFonts w:ascii="Noto Sans" w:eastAsia="Calibri" w:hAnsi="Noto Sans" w:cs="Noto Sans"/>
          <w:b/>
          <w:sz w:val="20"/>
          <w:szCs w:val="20"/>
          <w:lang w:eastAsia="ar-SA"/>
        </w:rPr>
      </w:pPr>
      <w:r w:rsidRPr="00644B18">
        <w:rPr>
          <w:rFonts w:ascii="Noto Sans" w:eastAsia="Calibri" w:hAnsi="Noto Sans" w:cs="Noto Sans"/>
          <w:sz w:val="20"/>
          <w:szCs w:val="20"/>
          <w:lang w:eastAsia="ar-SA"/>
        </w:rPr>
        <w:t xml:space="preserve">Se debe </w:t>
      </w:r>
      <w:r w:rsidRPr="0004765C">
        <w:rPr>
          <w:rFonts w:ascii="Noto Sans" w:eastAsia="Calibri" w:hAnsi="Noto Sans" w:cs="Noto Sans"/>
          <w:b/>
          <w:sz w:val="20"/>
          <w:szCs w:val="20"/>
          <w:lang w:eastAsia="ar-SA"/>
        </w:rPr>
        <w:t>entregar Manual de Usuario del equipo</w:t>
      </w:r>
      <w:r w:rsidRPr="00644B18">
        <w:rPr>
          <w:rFonts w:ascii="Noto Sans" w:eastAsia="Calibri" w:hAnsi="Noto Sans" w:cs="Noto Sans"/>
          <w:sz w:val="20"/>
          <w:szCs w:val="20"/>
          <w:lang w:eastAsia="ar-SA"/>
        </w:rPr>
        <w:t xml:space="preserve"> para instalación, configuración y operación en medio electrónico en idioma español o descargable en algún sitio Web proporcionado por el fabricante.</w:t>
      </w:r>
    </w:p>
    <w:p w14:paraId="65E2B005" w14:textId="77777777" w:rsidR="00440E4D" w:rsidRDefault="00440E4D" w:rsidP="004A5E4A">
      <w:pPr>
        <w:pStyle w:val="Prrafodelista"/>
        <w:ind w:left="426"/>
        <w:jc w:val="both"/>
        <w:outlineLvl w:val="0"/>
        <w:rPr>
          <w:rFonts w:ascii="Noto Sans" w:eastAsia="Calibri" w:hAnsi="Noto Sans" w:cs="Noto Sans"/>
          <w:b/>
          <w:sz w:val="20"/>
          <w:szCs w:val="20"/>
          <w:lang w:eastAsia="ar-SA"/>
        </w:rPr>
      </w:pPr>
    </w:p>
    <w:p w14:paraId="4487A1C8" w14:textId="77777777" w:rsidR="00440E4D" w:rsidRPr="00440E4D" w:rsidRDefault="00440E4D" w:rsidP="00440E4D">
      <w:pPr>
        <w:pStyle w:val="Prrafodelista"/>
        <w:ind w:left="360"/>
        <w:jc w:val="both"/>
        <w:outlineLvl w:val="0"/>
        <w:rPr>
          <w:rFonts w:ascii="Montserrat" w:eastAsia="Calibri" w:hAnsi="Montserrat" w:cs="Arial"/>
          <w:b/>
          <w:sz w:val="20"/>
          <w:szCs w:val="20"/>
        </w:rPr>
      </w:pPr>
    </w:p>
    <w:p w14:paraId="29A5D4E4" w14:textId="6175E2AE" w:rsidR="00AB6505" w:rsidRPr="00440E4D" w:rsidRDefault="00440E4D" w:rsidP="004A5E4A">
      <w:pPr>
        <w:pStyle w:val="Prrafodelista"/>
        <w:numPr>
          <w:ilvl w:val="1"/>
          <w:numId w:val="19"/>
        </w:numPr>
        <w:ind w:hanging="290"/>
        <w:jc w:val="both"/>
        <w:outlineLvl w:val="0"/>
        <w:rPr>
          <w:rFonts w:ascii="Montserrat" w:eastAsia="Calibri" w:hAnsi="Montserrat" w:cs="Arial"/>
          <w:b/>
          <w:sz w:val="20"/>
          <w:szCs w:val="20"/>
        </w:rPr>
      </w:pPr>
      <w:r>
        <w:rPr>
          <w:rFonts w:ascii="Noto Sans" w:eastAsia="Calibri" w:hAnsi="Noto Sans" w:cs="Noto Sans"/>
          <w:b/>
          <w:sz w:val="20"/>
          <w:szCs w:val="20"/>
          <w:lang w:eastAsia="ar-SA"/>
        </w:rPr>
        <w:t>Canje</w:t>
      </w:r>
      <w:r w:rsidR="00AB6505" w:rsidRPr="00440E4D">
        <w:rPr>
          <w:rFonts w:ascii="Noto Sans" w:eastAsia="Calibri" w:hAnsi="Noto Sans" w:cs="Noto Sans"/>
          <w:b/>
          <w:sz w:val="20"/>
          <w:szCs w:val="20"/>
          <w:lang w:eastAsia="ar-SA"/>
        </w:rPr>
        <w:t>.</w:t>
      </w:r>
    </w:p>
    <w:p w14:paraId="71EB6FA9" w14:textId="77777777" w:rsidR="00AB6505" w:rsidRDefault="00AB6505" w:rsidP="00AB6505">
      <w:pPr>
        <w:jc w:val="both"/>
        <w:outlineLvl w:val="0"/>
        <w:rPr>
          <w:rFonts w:ascii="Montserrat" w:eastAsia="Calibri" w:hAnsi="Montserrat" w:cs="Arial"/>
          <w:b/>
          <w:sz w:val="20"/>
          <w:szCs w:val="20"/>
        </w:rPr>
      </w:pPr>
    </w:p>
    <w:bookmarkEnd w:id="59"/>
    <w:p w14:paraId="4F40C875" w14:textId="77777777" w:rsidR="00AB6505" w:rsidRPr="00AB6505" w:rsidRDefault="00AB6505" w:rsidP="00AB6505">
      <w:pPr>
        <w:suppressAutoHyphens/>
        <w:ind w:left="709"/>
        <w:jc w:val="both"/>
        <w:rPr>
          <w:rFonts w:ascii="Noto Sans" w:eastAsiaTheme="minorEastAsia" w:hAnsi="Noto Sans" w:cs="Noto Sans"/>
          <w:bCs/>
          <w:sz w:val="20"/>
          <w:szCs w:val="20"/>
          <w:lang w:val="es-ES_tradnl"/>
        </w:rPr>
      </w:pPr>
      <w:r w:rsidRPr="00AB6505">
        <w:rPr>
          <w:rFonts w:ascii="Noto Sans" w:eastAsiaTheme="minorEastAsia" w:hAnsi="Noto Sans" w:cs="Noto Sans"/>
          <w:bCs/>
          <w:sz w:val="20"/>
          <w:szCs w:val="20"/>
          <w:lang w:val="es-ES_tradnl"/>
        </w:rPr>
        <w:t>El Instituto, podrá solicitar al proveedor, el canje de los bienes que presenten defectos a simple vista o de fabricación, especificaciones distintas a las establecidas en el contrato o sus anexos, calidad inferior a la propuesta, inclusive vicios ocultos, debiendo notificar al proveedor dentro del periodo de cinco días hábiles siguientes al momento en que se haya percatado del vicio o defecto.</w:t>
      </w:r>
    </w:p>
    <w:p w14:paraId="03570B2C" w14:textId="77777777" w:rsidR="00AB6505" w:rsidRPr="00AB6505" w:rsidRDefault="00AB6505" w:rsidP="00AB6505">
      <w:pPr>
        <w:suppressAutoHyphens/>
        <w:ind w:left="709"/>
        <w:jc w:val="both"/>
        <w:rPr>
          <w:rFonts w:ascii="Noto Sans" w:eastAsiaTheme="minorEastAsia" w:hAnsi="Noto Sans" w:cs="Noto Sans"/>
          <w:bCs/>
          <w:sz w:val="20"/>
          <w:szCs w:val="20"/>
          <w:lang w:val="es-ES_tradnl"/>
        </w:rPr>
      </w:pPr>
    </w:p>
    <w:p w14:paraId="3D544238" w14:textId="77777777" w:rsidR="00AB6505" w:rsidRPr="00AB6505" w:rsidRDefault="00AB6505" w:rsidP="00AB6505">
      <w:pPr>
        <w:suppressAutoHyphens/>
        <w:ind w:left="709"/>
        <w:jc w:val="both"/>
        <w:rPr>
          <w:rFonts w:ascii="Noto Sans" w:eastAsiaTheme="minorEastAsia" w:hAnsi="Noto Sans" w:cs="Noto Sans"/>
          <w:bCs/>
          <w:sz w:val="20"/>
          <w:szCs w:val="20"/>
          <w:lang w:val="es-ES_tradnl"/>
        </w:rPr>
      </w:pPr>
      <w:r w:rsidRPr="00AB6505">
        <w:rPr>
          <w:rFonts w:ascii="Noto Sans" w:eastAsiaTheme="minorEastAsia" w:hAnsi="Noto Sans" w:cs="Noto Sans"/>
          <w:bCs/>
          <w:sz w:val="20"/>
          <w:szCs w:val="20"/>
          <w:lang w:val="es-ES_tradnl"/>
        </w:rPr>
        <w:t xml:space="preserve">El proveedor deberá reponer los bienes sujetos a canje en un plazo que no excederá de 10 (diez) días hábiles, contados a partir de la fecha de su notificación. </w:t>
      </w:r>
    </w:p>
    <w:p w14:paraId="647D30C3" w14:textId="77777777" w:rsidR="00AB6505" w:rsidRPr="00AB6505" w:rsidRDefault="00AB6505" w:rsidP="00AB6505">
      <w:pPr>
        <w:suppressAutoHyphens/>
        <w:ind w:left="709"/>
        <w:jc w:val="both"/>
        <w:rPr>
          <w:rFonts w:ascii="Noto Sans" w:eastAsiaTheme="minorEastAsia" w:hAnsi="Noto Sans" w:cs="Noto Sans"/>
          <w:bCs/>
          <w:sz w:val="20"/>
          <w:szCs w:val="20"/>
          <w:lang w:val="es-ES_tradnl"/>
        </w:rPr>
      </w:pPr>
    </w:p>
    <w:p w14:paraId="31C4A18D" w14:textId="77777777" w:rsidR="00AB6505" w:rsidRPr="00AB6505" w:rsidRDefault="00AB6505" w:rsidP="00AB6505">
      <w:pPr>
        <w:suppressAutoHyphens/>
        <w:ind w:left="709"/>
        <w:jc w:val="both"/>
        <w:rPr>
          <w:rFonts w:ascii="Noto Sans" w:eastAsiaTheme="minorEastAsia" w:hAnsi="Noto Sans" w:cs="Noto Sans"/>
          <w:bCs/>
          <w:sz w:val="20"/>
          <w:szCs w:val="20"/>
          <w:lang w:val="es-ES_tradnl"/>
        </w:rPr>
      </w:pPr>
      <w:r w:rsidRPr="00AB6505">
        <w:rPr>
          <w:rFonts w:ascii="Noto Sans" w:eastAsiaTheme="minorEastAsia" w:hAnsi="Noto Sans" w:cs="Noto Sans"/>
          <w:bCs/>
          <w:sz w:val="20"/>
          <w:szCs w:val="20"/>
          <w:lang w:val="es-ES_tradnl"/>
        </w:rPr>
        <w:t xml:space="preserve">En caso de que no se realice el canje de los bienes en el plazo señalado o considerando además los cuatro días con atraso y aplicación de la pena, se procederá, en su caso, a la rescisión administrativa del contrato conforme al artículo 77 de la Ley de Adquisiciones, Arrendamientos y Servicios del Sector Público. </w:t>
      </w:r>
    </w:p>
    <w:p w14:paraId="5F766999" w14:textId="77777777" w:rsidR="00AB6505" w:rsidRPr="00AB6505" w:rsidRDefault="00AB6505" w:rsidP="00AB6505">
      <w:pPr>
        <w:suppressAutoHyphens/>
        <w:ind w:left="709"/>
        <w:jc w:val="both"/>
        <w:rPr>
          <w:rFonts w:ascii="Noto Sans" w:eastAsiaTheme="minorEastAsia" w:hAnsi="Noto Sans" w:cs="Noto Sans"/>
          <w:bCs/>
          <w:sz w:val="20"/>
          <w:szCs w:val="20"/>
          <w:lang w:val="es-ES_tradnl"/>
        </w:rPr>
      </w:pPr>
    </w:p>
    <w:p w14:paraId="5CBE0871" w14:textId="77777777" w:rsidR="00AB6505" w:rsidRPr="00AB6505" w:rsidRDefault="00AB6505" w:rsidP="00AB6505">
      <w:pPr>
        <w:suppressAutoHyphens/>
        <w:ind w:left="709"/>
        <w:jc w:val="both"/>
        <w:rPr>
          <w:rFonts w:ascii="Noto Sans" w:eastAsiaTheme="minorEastAsia" w:hAnsi="Noto Sans" w:cs="Noto Sans"/>
          <w:bCs/>
          <w:sz w:val="20"/>
          <w:szCs w:val="20"/>
          <w:lang w:val="es-ES_tradnl"/>
        </w:rPr>
      </w:pPr>
      <w:r w:rsidRPr="00AB6505">
        <w:rPr>
          <w:rFonts w:ascii="Noto Sans" w:eastAsiaTheme="minorEastAsia" w:hAnsi="Noto Sans" w:cs="Noto Sans"/>
          <w:bCs/>
          <w:sz w:val="20"/>
          <w:szCs w:val="20"/>
          <w:lang w:val="es-ES_tradnl"/>
        </w:rPr>
        <w:t>El proveedor se obliga a responder por su cuenta y riesgo de los daños y/o perjuicios que, por inobservancia o negligencia de su parte, llegue a causar al Instituto y/o a terceros.</w:t>
      </w:r>
    </w:p>
    <w:p w14:paraId="0156CC8B" w14:textId="77777777" w:rsidR="00AB6505" w:rsidRPr="00AB6505" w:rsidRDefault="00AB6505" w:rsidP="00AB6505">
      <w:pPr>
        <w:suppressAutoHyphens/>
        <w:ind w:left="709"/>
        <w:jc w:val="both"/>
        <w:rPr>
          <w:rFonts w:ascii="Noto Sans" w:eastAsiaTheme="minorEastAsia" w:hAnsi="Noto Sans" w:cs="Noto Sans"/>
          <w:bCs/>
          <w:sz w:val="20"/>
          <w:szCs w:val="20"/>
          <w:lang w:val="es-ES_tradnl"/>
        </w:rPr>
      </w:pPr>
    </w:p>
    <w:p w14:paraId="79F19CC7" w14:textId="77777777" w:rsidR="00AB6505" w:rsidRPr="00AB6505" w:rsidRDefault="00AB6505" w:rsidP="00AB6505">
      <w:pPr>
        <w:suppressAutoHyphens/>
        <w:ind w:left="709"/>
        <w:jc w:val="both"/>
        <w:rPr>
          <w:rFonts w:ascii="Noto Sans" w:eastAsiaTheme="minorEastAsia" w:hAnsi="Noto Sans" w:cs="Noto Sans"/>
          <w:bCs/>
          <w:sz w:val="20"/>
          <w:szCs w:val="20"/>
          <w:lang w:val="es-ES_tradnl"/>
        </w:rPr>
      </w:pPr>
      <w:r w:rsidRPr="00AB6505">
        <w:rPr>
          <w:rFonts w:ascii="Noto Sans" w:eastAsiaTheme="minorEastAsia" w:hAnsi="Noto Sans" w:cs="Noto Sans"/>
          <w:bCs/>
          <w:sz w:val="20"/>
          <w:szCs w:val="20"/>
          <w:lang w:val="es-ES_tradnl"/>
        </w:rPr>
        <w:t>Todos los gastos que se generen con motivo del canje o devolución correrán por cuenta del proveedor, previa notificación del IMSS.</w:t>
      </w:r>
    </w:p>
    <w:p w14:paraId="70708670" w14:textId="77777777" w:rsidR="00AB6505" w:rsidRDefault="00AB6505" w:rsidP="00AB6505">
      <w:pPr>
        <w:ind w:left="709"/>
        <w:rPr>
          <w:lang w:val="es-ES"/>
        </w:rPr>
      </w:pPr>
    </w:p>
    <w:p w14:paraId="3B0E3C90" w14:textId="77777777" w:rsidR="001339CF" w:rsidRPr="00644B18" w:rsidRDefault="001339CF" w:rsidP="00AB6505">
      <w:pPr>
        <w:ind w:left="709"/>
        <w:jc w:val="both"/>
        <w:rPr>
          <w:rFonts w:ascii="Noto Sans" w:eastAsia="Calibri" w:hAnsi="Noto Sans" w:cs="Noto Sans"/>
          <w:sz w:val="20"/>
          <w:szCs w:val="20"/>
          <w:lang w:val="es-ES" w:eastAsia="ar-SA"/>
        </w:rPr>
      </w:pPr>
    </w:p>
    <w:p w14:paraId="0EDDC33F" w14:textId="45B3DA70" w:rsidR="007F1193" w:rsidRPr="004A5E4A" w:rsidRDefault="009E5B1B" w:rsidP="004A5E4A">
      <w:pPr>
        <w:pStyle w:val="Prrafodelista"/>
        <w:numPr>
          <w:ilvl w:val="0"/>
          <w:numId w:val="19"/>
        </w:numPr>
        <w:jc w:val="both"/>
        <w:rPr>
          <w:rFonts w:ascii="Noto Sans" w:eastAsia="Calibri" w:hAnsi="Noto Sans" w:cs="Noto Sans"/>
          <w:b/>
          <w:sz w:val="20"/>
          <w:szCs w:val="20"/>
          <w:lang w:eastAsia="ar-SA"/>
        </w:rPr>
      </w:pPr>
      <w:r w:rsidRPr="004A5E4A">
        <w:rPr>
          <w:rFonts w:ascii="Noto Sans" w:eastAsia="Calibri" w:hAnsi="Noto Sans" w:cs="Noto Sans"/>
          <w:b/>
          <w:sz w:val="20"/>
          <w:szCs w:val="20"/>
          <w:lang w:eastAsia="ar-SA"/>
        </w:rPr>
        <w:t>MECANISMO DE EVALUACIÓN DE LAS PROPOSICIONES TECNICAS</w:t>
      </w:r>
      <w:r w:rsidR="007F1193" w:rsidRPr="004A5E4A">
        <w:rPr>
          <w:rFonts w:ascii="Noto Sans" w:eastAsia="Calibri" w:hAnsi="Noto Sans" w:cs="Noto Sans"/>
          <w:b/>
          <w:sz w:val="20"/>
          <w:szCs w:val="20"/>
          <w:lang w:eastAsia="ar-SA"/>
        </w:rPr>
        <w:t>.</w:t>
      </w:r>
    </w:p>
    <w:p w14:paraId="1C7C1D01" w14:textId="77777777" w:rsidR="007F1193" w:rsidRDefault="007F1193" w:rsidP="007F1193">
      <w:pPr>
        <w:pStyle w:val="Prrafodelista"/>
        <w:ind w:left="502"/>
        <w:jc w:val="both"/>
        <w:rPr>
          <w:rFonts w:ascii="Noto Sans" w:eastAsia="Calibri" w:hAnsi="Noto Sans" w:cs="Noto Sans"/>
          <w:b/>
          <w:sz w:val="20"/>
          <w:szCs w:val="20"/>
          <w:lang w:val="es-MX" w:eastAsia="ar-SA"/>
        </w:rPr>
      </w:pPr>
    </w:p>
    <w:p w14:paraId="6D283589" w14:textId="77777777" w:rsidR="007F1193" w:rsidRPr="009E5B1B" w:rsidRDefault="007F1193" w:rsidP="007F1193">
      <w:pPr>
        <w:ind w:left="502"/>
        <w:jc w:val="both"/>
        <w:rPr>
          <w:rFonts w:ascii="Montserrat" w:eastAsia="Times New Roman" w:hAnsi="Montserrat" w:cs="Calibri"/>
          <w:sz w:val="20"/>
          <w:szCs w:val="20"/>
          <w:lang w:val="es-ES_tradnl" w:eastAsia="ar-SA"/>
        </w:rPr>
      </w:pPr>
      <w:r w:rsidRPr="00644B18">
        <w:rPr>
          <w:rFonts w:ascii="Noto Sans" w:eastAsia="Calibri" w:hAnsi="Noto Sans" w:cs="Noto Sans"/>
          <w:sz w:val="20"/>
          <w:szCs w:val="20"/>
          <w:lang w:val="es-ES" w:eastAsia="ar-SA"/>
        </w:rPr>
        <w:t>Con fundamento en lo dispuesto por el</w:t>
      </w:r>
      <w:r w:rsidRPr="009E5B1B">
        <w:rPr>
          <w:rFonts w:ascii="Montserrat" w:eastAsia="Times New Roman" w:hAnsi="Montserrat" w:cs="Calibri"/>
          <w:sz w:val="20"/>
          <w:szCs w:val="20"/>
          <w:lang w:val="es-ES_tradnl" w:eastAsia="ar-SA"/>
        </w:rPr>
        <w:t xml:space="preserve"> </w:t>
      </w:r>
      <w:r w:rsidRPr="00644B18">
        <w:rPr>
          <w:rFonts w:ascii="Noto Sans" w:eastAsia="Calibri" w:hAnsi="Noto Sans" w:cs="Noto Sans"/>
          <w:b/>
          <w:sz w:val="20"/>
          <w:szCs w:val="20"/>
          <w:lang w:eastAsia="ar-SA"/>
        </w:rPr>
        <w:t>artículo 47</w:t>
      </w:r>
      <w:r w:rsidRPr="00C26967">
        <w:rPr>
          <w:rFonts w:ascii="Montserrat" w:eastAsia="Times New Roman" w:hAnsi="Montserrat" w:cs="Calibri"/>
          <w:b/>
          <w:bCs/>
          <w:sz w:val="20"/>
          <w:szCs w:val="20"/>
          <w:lang w:val="es-ES_tradnl" w:eastAsia="ar-SA"/>
        </w:rPr>
        <w:t>,</w:t>
      </w:r>
      <w:r w:rsidRPr="009E5B1B">
        <w:rPr>
          <w:rFonts w:ascii="Montserrat" w:eastAsia="Times New Roman" w:hAnsi="Montserrat" w:cs="Calibri"/>
          <w:sz w:val="20"/>
          <w:szCs w:val="20"/>
          <w:lang w:val="es-ES_tradnl" w:eastAsia="ar-SA"/>
        </w:rPr>
        <w:t xml:space="preserve"> </w:t>
      </w:r>
      <w:r w:rsidRPr="00644B18">
        <w:rPr>
          <w:rFonts w:ascii="Noto Sans" w:eastAsia="Calibri" w:hAnsi="Noto Sans" w:cs="Noto Sans"/>
          <w:sz w:val="20"/>
          <w:szCs w:val="20"/>
          <w:lang w:val="es-ES" w:eastAsia="ar-SA"/>
        </w:rPr>
        <w:t>de la Ley de Adquisiciones, Arrendamientos y Servicios del Sector Público, se evaluará mediante el criterio de evaluación</w:t>
      </w:r>
      <w:r w:rsidRPr="009E5B1B">
        <w:rPr>
          <w:rFonts w:ascii="Montserrat" w:eastAsia="Times New Roman" w:hAnsi="Montserrat" w:cs="Calibri"/>
          <w:sz w:val="20"/>
          <w:szCs w:val="20"/>
          <w:lang w:val="es-ES_tradnl" w:eastAsia="ar-SA"/>
        </w:rPr>
        <w:t xml:space="preserve"> </w:t>
      </w:r>
      <w:r w:rsidRPr="00644B18">
        <w:rPr>
          <w:rFonts w:ascii="Noto Sans" w:eastAsia="Calibri" w:hAnsi="Noto Sans" w:cs="Noto Sans"/>
          <w:b/>
          <w:sz w:val="20"/>
          <w:szCs w:val="20"/>
          <w:lang w:eastAsia="ar-SA"/>
        </w:rPr>
        <w:t>BINARIO</w:t>
      </w:r>
      <w:r w:rsidRPr="009E5B1B">
        <w:rPr>
          <w:rFonts w:ascii="Montserrat" w:eastAsia="Times New Roman" w:hAnsi="Montserrat" w:cs="Calibri"/>
          <w:sz w:val="20"/>
          <w:szCs w:val="20"/>
          <w:lang w:val="es-ES_tradnl" w:eastAsia="ar-SA"/>
        </w:rPr>
        <w:t xml:space="preserve">. </w:t>
      </w:r>
    </w:p>
    <w:p w14:paraId="3A9AB3D8" w14:textId="77777777" w:rsidR="007F1193" w:rsidRDefault="007F1193" w:rsidP="007F1193">
      <w:pPr>
        <w:ind w:left="502"/>
        <w:jc w:val="both"/>
        <w:rPr>
          <w:rFonts w:ascii="Montserrat" w:eastAsia="Times New Roman" w:hAnsi="Montserrat" w:cs="Calibri"/>
          <w:sz w:val="20"/>
          <w:szCs w:val="20"/>
          <w:lang w:val="es-ES_tradnl" w:eastAsia="ar-SA"/>
        </w:rPr>
      </w:pPr>
    </w:p>
    <w:p w14:paraId="5BF22EAC" w14:textId="77777777" w:rsidR="007F1193" w:rsidRPr="000012EE" w:rsidRDefault="007F1193" w:rsidP="007F1193">
      <w:pPr>
        <w:pStyle w:val="Prrafodelista"/>
        <w:ind w:left="502"/>
        <w:jc w:val="both"/>
        <w:rPr>
          <w:rFonts w:ascii="Noto Sans" w:eastAsia="Calibri" w:hAnsi="Noto Sans" w:cs="Noto Sans"/>
          <w:sz w:val="20"/>
          <w:szCs w:val="20"/>
          <w:lang w:eastAsia="ar-SA"/>
        </w:rPr>
      </w:pPr>
      <w:r w:rsidRPr="000012EE">
        <w:rPr>
          <w:rFonts w:ascii="Noto Sans" w:eastAsia="Calibri" w:hAnsi="Noto Sans" w:cs="Noto Sans"/>
          <w:sz w:val="20"/>
          <w:szCs w:val="20"/>
          <w:lang w:eastAsia="ar-SA"/>
        </w:rPr>
        <w:t xml:space="preserve">De acuerdo con lo dispuesto en el artículo 99 del Reglamento de la Ley de Adquisiciones, Arrendamientos y Servicios del Sector Público, resulta procedente la aplicación del criterio binario, en virtud de que en el presente caso, no se requiere vincular las condiciones que deberán cumplir los proveedores con las características y especificaciones del bien a adquirir, porque </w:t>
      </w:r>
      <w:r w:rsidRPr="000012EE">
        <w:rPr>
          <w:rFonts w:ascii="Noto Sans" w:eastAsia="Calibri" w:hAnsi="Noto Sans" w:cs="Noto Sans"/>
          <w:sz w:val="20"/>
          <w:szCs w:val="20"/>
          <w:lang w:eastAsia="ar-SA"/>
        </w:rPr>
        <w:lastRenderedPageBreak/>
        <w:t>éstos se encuentran estandarizados en el mercado y el factor preponderante que se considera para la adjudicación del contrato es el precio más bajo.</w:t>
      </w:r>
    </w:p>
    <w:p w14:paraId="74F56814" w14:textId="77777777" w:rsidR="007F1193" w:rsidRPr="000012EE" w:rsidRDefault="007F1193" w:rsidP="007F1193">
      <w:pPr>
        <w:pStyle w:val="Prrafodelista"/>
        <w:ind w:left="502"/>
        <w:jc w:val="both"/>
        <w:rPr>
          <w:rFonts w:ascii="Noto Sans" w:eastAsia="Calibri" w:hAnsi="Noto Sans" w:cs="Noto Sans"/>
          <w:sz w:val="20"/>
          <w:szCs w:val="20"/>
          <w:lang w:eastAsia="ar-SA"/>
        </w:rPr>
      </w:pPr>
    </w:p>
    <w:p w14:paraId="05A6C12E" w14:textId="77777777" w:rsidR="007F1193" w:rsidRPr="000012EE" w:rsidRDefault="007F1193" w:rsidP="007F1193">
      <w:pPr>
        <w:pStyle w:val="Prrafodelista"/>
        <w:ind w:left="502"/>
        <w:jc w:val="both"/>
        <w:rPr>
          <w:rFonts w:ascii="Noto Sans" w:eastAsia="Calibri" w:hAnsi="Noto Sans" w:cs="Noto Sans"/>
          <w:sz w:val="20"/>
          <w:szCs w:val="20"/>
          <w:lang w:eastAsia="ar-SA"/>
        </w:rPr>
      </w:pPr>
      <w:r w:rsidRPr="000012EE">
        <w:rPr>
          <w:rFonts w:ascii="Noto Sans" w:eastAsia="Calibri" w:hAnsi="Noto Sans" w:cs="Noto Sans"/>
          <w:sz w:val="20"/>
          <w:szCs w:val="20"/>
          <w:lang w:eastAsia="ar-SA"/>
        </w:rPr>
        <w:t>Así mismo y dado que las características técnicas de los bienes solicitados están perfectamente definidas, resulta innecesario el ponderarlas individualmente y que la falta de alguna de ellas, afectaría la calidad de la adquisición en su totalidad, por lo tanto, la evaluación deberá aplicarse por el método binario.</w:t>
      </w:r>
    </w:p>
    <w:p w14:paraId="694DA334" w14:textId="77777777" w:rsidR="007F1193" w:rsidRPr="000012EE" w:rsidRDefault="007F1193" w:rsidP="007F1193">
      <w:pPr>
        <w:pStyle w:val="Prrafodelista"/>
        <w:ind w:left="502"/>
        <w:jc w:val="both"/>
        <w:rPr>
          <w:rFonts w:ascii="Noto Sans" w:eastAsia="Calibri" w:hAnsi="Noto Sans" w:cs="Noto Sans"/>
          <w:sz w:val="20"/>
          <w:szCs w:val="20"/>
          <w:lang w:eastAsia="ar-SA"/>
        </w:rPr>
      </w:pPr>
    </w:p>
    <w:p w14:paraId="627AE325" w14:textId="77777777" w:rsidR="007F1193" w:rsidRPr="000012EE" w:rsidRDefault="007F1193" w:rsidP="007F1193">
      <w:pPr>
        <w:pStyle w:val="Prrafodelista"/>
        <w:ind w:left="502"/>
        <w:jc w:val="both"/>
        <w:rPr>
          <w:rFonts w:ascii="Noto Sans" w:eastAsia="Calibri" w:hAnsi="Noto Sans" w:cs="Noto Sans"/>
          <w:sz w:val="20"/>
          <w:szCs w:val="20"/>
          <w:lang w:eastAsia="ar-SA"/>
        </w:rPr>
      </w:pPr>
      <w:r w:rsidRPr="000012EE">
        <w:rPr>
          <w:rFonts w:ascii="Noto Sans" w:eastAsia="Calibri" w:hAnsi="Noto Sans" w:cs="Noto Sans"/>
          <w:sz w:val="20"/>
          <w:szCs w:val="20"/>
          <w:lang w:eastAsia="ar-SA"/>
        </w:rPr>
        <w:t>En efecto, se trata de una adquisición estandarizada en el mercado que no presenta variabilidad sustantiva, por lo que a fin de obtener las mejores condiciones económicas de contratación, resulta más beneficioso para el Instituto la utilización del criterio binario y dado que, en el caso concreto no se requieren obtener servicios que conlleven el uso de características de alta especialidad técnica, no se considera necesario utilizar el criterio de evaluación de puntos y porcentajes o de costo beneficio.</w:t>
      </w:r>
    </w:p>
    <w:p w14:paraId="1F68F9CE" w14:textId="77777777" w:rsidR="007F1193" w:rsidRPr="000012EE" w:rsidRDefault="007F1193" w:rsidP="007F1193">
      <w:pPr>
        <w:pStyle w:val="Prrafodelista"/>
        <w:ind w:left="502"/>
        <w:jc w:val="both"/>
        <w:rPr>
          <w:rFonts w:ascii="Noto Sans" w:eastAsia="Calibri" w:hAnsi="Noto Sans" w:cs="Noto Sans"/>
          <w:sz w:val="20"/>
          <w:szCs w:val="20"/>
          <w:lang w:eastAsia="ar-SA"/>
        </w:rPr>
      </w:pPr>
    </w:p>
    <w:p w14:paraId="194414E0" w14:textId="77777777" w:rsidR="007F1193" w:rsidRPr="000012EE" w:rsidRDefault="007F1193" w:rsidP="007F1193">
      <w:pPr>
        <w:pStyle w:val="Prrafodelista"/>
        <w:ind w:left="502"/>
        <w:jc w:val="both"/>
        <w:rPr>
          <w:rFonts w:ascii="Noto Sans" w:eastAsia="Calibri" w:hAnsi="Noto Sans" w:cs="Noto Sans"/>
          <w:sz w:val="20"/>
          <w:szCs w:val="20"/>
          <w:lang w:eastAsia="ar-SA"/>
        </w:rPr>
      </w:pPr>
      <w:r w:rsidRPr="000012EE">
        <w:rPr>
          <w:rFonts w:ascii="Noto Sans" w:eastAsia="Calibri" w:hAnsi="Noto Sans" w:cs="Noto Sans"/>
          <w:sz w:val="20"/>
          <w:szCs w:val="20"/>
          <w:lang w:eastAsia="ar-SA"/>
        </w:rPr>
        <w:t>Para ser sujeto de evaluación bajo el criterio, se considerarán únicamente a el (los) licitante(s) que previamente haya(n) cumplido cuantitativa y cualitativamente con todos y cada uno de los requerimientos establecidos en el Anexo Técnico, así como en los Términos y Condiciones.</w:t>
      </w:r>
    </w:p>
    <w:p w14:paraId="63E1A253" w14:textId="77777777" w:rsidR="007F1193" w:rsidRPr="000012EE" w:rsidRDefault="007F1193" w:rsidP="007F1193">
      <w:pPr>
        <w:pStyle w:val="Prrafodelista"/>
        <w:ind w:left="502"/>
        <w:jc w:val="both"/>
        <w:rPr>
          <w:rFonts w:ascii="Noto Sans" w:eastAsia="Calibri" w:hAnsi="Noto Sans" w:cs="Noto Sans"/>
          <w:sz w:val="20"/>
          <w:szCs w:val="20"/>
          <w:lang w:eastAsia="ar-SA"/>
        </w:rPr>
      </w:pPr>
    </w:p>
    <w:p w14:paraId="621D38E5" w14:textId="77777777" w:rsidR="007F1193" w:rsidRDefault="007F1193" w:rsidP="007F1193">
      <w:pPr>
        <w:pStyle w:val="Prrafodelista"/>
        <w:ind w:left="502"/>
        <w:jc w:val="both"/>
        <w:rPr>
          <w:rFonts w:ascii="Noto Sans" w:eastAsia="Calibri" w:hAnsi="Noto Sans" w:cs="Noto Sans"/>
          <w:sz w:val="20"/>
          <w:szCs w:val="20"/>
          <w:lang w:eastAsia="ar-SA"/>
        </w:rPr>
      </w:pPr>
      <w:r w:rsidRPr="000012EE">
        <w:rPr>
          <w:rFonts w:ascii="Noto Sans" w:eastAsia="Calibri" w:hAnsi="Noto Sans" w:cs="Noto Sans"/>
          <w:sz w:val="20"/>
          <w:szCs w:val="20"/>
          <w:lang w:eastAsia="ar-SA"/>
        </w:rPr>
        <w:t xml:space="preserve">Derivado de que los cartuchos de tóner objeto de contratación, se consideran Bienes de Consumo No terapéutico, el criterio que se utilizará como método para evaluar las propuestas, será el </w:t>
      </w:r>
      <w:r w:rsidRPr="00EE6B91">
        <w:rPr>
          <w:rFonts w:ascii="Noto Sans" w:eastAsia="Calibri" w:hAnsi="Noto Sans" w:cs="Noto Sans"/>
          <w:b/>
          <w:sz w:val="20"/>
          <w:szCs w:val="20"/>
          <w:lang w:eastAsia="ar-SA"/>
        </w:rPr>
        <w:t>Binario</w:t>
      </w:r>
      <w:r w:rsidRPr="000012EE">
        <w:rPr>
          <w:rFonts w:ascii="Noto Sans" w:eastAsia="Calibri" w:hAnsi="Noto Sans" w:cs="Noto Sans"/>
          <w:sz w:val="20"/>
          <w:szCs w:val="20"/>
          <w:lang w:eastAsia="ar-SA"/>
        </w:rPr>
        <w:t xml:space="preserve">, de </w:t>
      </w:r>
      <w:r w:rsidRPr="00EE6B91">
        <w:rPr>
          <w:rFonts w:ascii="Noto Sans" w:eastAsia="Calibri" w:hAnsi="Noto Sans" w:cs="Noto Sans"/>
          <w:b/>
          <w:sz w:val="20"/>
          <w:szCs w:val="20"/>
          <w:lang w:eastAsia="ar-SA"/>
        </w:rPr>
        <w:t>cumple</w:t>
      </w:r>
      <w:r w:rsidRPr="000012EE">
        <w:rPr>
          <w:rFonts w:ascii="Noto Sans" w:eastAsia="Calibri" w:hAnsi="Noto Sans" w:cs="Noto Sans"/>
          <w:sz w:val="20"/>
          <w:szCs w:val="20"/>
          <w:lang w:eastAsia="ar-SA"/>
        </w:rPr>
        <w:t xml:space="preserve"> o </w:t>
      </w:r>
      <w:r w:rsidRPr="00EE6B91">
        <w:rPr>
          <w:rFonts w:ascii="Noto Sans" w:eastAsia="Calibri" w:hAnsi="Noto Sans" w:cs="Noto Sans"/>
          <w:b/>
          <w:sz w:val="20"/>
          <w:szCs w:val="20"/>
          <w:lang w:eastAsia="ar-SA"/>
        </w:rPr>
        <w:t>no cumple</w:t>
      </w:r>
      <w:r w:rsidRPr="000012EE">
        <w:rPr>
          <w:rFonts w:ascii="Noto Sans" w:eastAsia="Calibri" w:hAnsi="Noto Sans" w:cs="Noto Sans"/>
          <w:sz w:val="20"/>
          <w:szCs w:val="20"/>
          <w:lang w:eastAsia="ar-SA"/>
        </w:rPr>
        <w:t>, mediante el cual sólo se adjudicará al licitante que ofrezca las mejores condiciones en cuanto a precio, calidad, financiamiento, oportunidad y demás circunstancias pertinentes, de acuerdo con lo establecido en el artículos 47 y 48 Fracción II de la Ley de Adquisiciones, Arrendamientos y Servicios del Sector Público y del 99 de su Reglamento.</w:t>
      </w:r>
    </w:p>
    <w:p w14:paraId="161C94DE" w14:textId="77777777" w:rsidR="007F1193" w:rsidRDefault="007F1193" w:rsidP="007F1193">
      <w:pPr>
        <w:pStyle w:val="Prrafodelista"/>
        <w:ind w:left="502"/>
        <w:jc w:val="both"/>
        <w:rPr>
          <w:rFonts w:ascii="Noto Sans" w:eastAsia="Calibri" w:hAnsi="Noto Sans" w:cs="Noto Sans"/>
          <w:sz w:val="20"/>
          <w:szCs w:val="20"/>
          <w:lang w:eastAsia="ar-SA"/>
        </w:rPr>
      </w:pPr>
    </w:p>
    <w:p w14:paraId="59FE0C95" w14:textId="77777777" w:rsidR="007F1193" w:rsidRDefault="007F1193" w:rsidP="007F1193">
      <w:pPr>
        <w:pStyle w:val="Prrafodelista"/>
        <w:ind w:left="502"/>
        <w:jc w:val="both"/>
        <w:rPr>
          <w:rFonts w:ascii="Noto Sans" w:eastAsia="Calibri" w:hAnsi="Noto Sans" w:cs="Noto Sans"/>
          <w:b/>
          <w:sz w:val="20"/>
          <w:szCs w:val="20"/>
          <w:lang w:val="es-MX" w:eastAsia="ar-SA"/>
        </w:rPr>
      </w:pPr>
    </w:p>
    <w:p w14:paraId="30D92791" w14:textId="3FD41935" w:rsidR="00B47345" w:rsidRDefault="007F1193" w:rsidP="004A5E4A">
      <w:pPr>
        <w:pStyle w:val="Prrafodelista"/>
        <w:numPr>
          <w:ilvl w:val="1"/>
          <w:numId w:val="19"/>
        </w:numPr>
        <w:jc w:val="both"/>
        <w:rPr>
          <w:rFonts w:ascii="Noto Sans" w:eastAsia="Calibri" w:hAnsi="Noto Sans" w:cs="Noto Sans"/>
          <w:b/>
          <w:sz w:val="20"/>
          <w:szCs w:val="20"/>
          <w:lang w:val="es-MX" w:eastAsia="ar-SA"/>
        </w:rPr>
      </w:pPr>
      <w:r>
        <w:rPr>
          <w:rFonts w:ascii="Noto Sans" w:eastAsia="Calibri" w:hAnsi="Noto Sans" w:cs="Noto Sans"/>
          <w:b/>
          <w:sz w:val="20"/>
          <w:szCs w:val="20"/>
          <w:lang w:val="es-MX" w:eastAsia="ar-SA"/>
        </w:rPr>
        <w:t xml:space="preserve">Proceso de </w:t>
      </w:r>
      <w:r w:rsidR="00440E4D">
        <w:rPr>
          <w:rFonts w:ascii="Noto Sans" w:eastAsia="Calibri" w:hAnsi="Noto Sans" w:cs="Noto Sans"/>
          <w:b/>
          <w:sz w:val="20"/>
          <w:szCs w:val="20"/>
          <w:lang w:val="es-MX" w:eastAsia="ar-SA"/>
        </w:rPr>
        <w:t>evaluación.</w:t>
      </w:r>
    </w:p>
    <w:p w14:paraId="636FF570" w14:textId="77777777" w:rsidR="00147DFB" w:rsidRDefault="00147DFB" w:rsidP="00F1578E">
      <w:pPr>
        <w:ind w:left="502"/>
        <w:jc w:val="both"/>
        <w:rPr>
          <w:rFonts w:ascii="Montserrat" w:eastAsia="Times New Roman" w:hAnsi="Montserrat" w:cs="Calibri"/>
          <w:sz w:val="20"/>
          <w:szCs w:val="20"/>
          <w:lang w:val="es-ES_tradnl" w:eastAsia="ar-SA"/>
        </w:rPr>
      </w:pPr>
    </w:p>
    <w:p w14:paraId="15E946BC" w14:textId="77777777" w:rsidR="00EE6B91" w:rsidRPr="00EE6B91" w:rsidRDefault="00EE6B91" w:rsidP="00EE6B91">
      <w:pPr>
        <w:pStyle w:val="Prrafodelista"/>
        <w:ind w:left="502"/>
        <w:jc w:val="both"/>
        <w:rPr>
          <w:rFonts w:ascii="Noto Sans" w:eastAsia="Calibri" w:hAnsi="Noto Sans" w:cs="Noto Sans"/>
          <w:sz w:val="20"/>
          <w:szCs w:val="20"/>
          <w:lang w:eastAsia="ar-SA"/>
        </w:rPr>
      </w:pPr>
      <w:r w:rsidRPr="00EE6B91">
        <w:rPr>
          <w:rFonts w:ascii="Noto Sans" w:eastAsia="Calibri" w:hAnsi="Noto Sans" w:cs="Noto Sans"/>
          <w:sz w:val="20"/>
          <w:szCs w:val="20"/>
          <w:lang w:eastAsia="ar-SA"/>
        </w:rPr>
        <w:t>La verificación de características técnicas se hará de forma documental, a continuación, se describe la manera en que se llevará a cabo la verificación:</w:t>
      </w:r>
    </w:p>
    <w:p w14:paraId="314B59EA" w14:textId="77777777" w:rsidR="00EE6B91" w:rsidRPr="00EE6B91" w:rsidRDefault="00EE6B91" w:rsidP="00EE6B91">
      <w:pPr>
        <w:pStyle w:val="Prrafodelista"/>
        <w:ind w:left="502"/>
        <w:jc w:val="both"/>
        <w:rPr>
          <w:rFonts w:ascii="Noto Sans" w:eastAsia="Calibri" w:hAnsi="Noto Sans" w:cs="Noto Sans"/>
          <w:sz w:val="20"/>
          <w:szCs w:val="20"/>
          <w:lang w:eastAsia="ar-SA"/>
        </w:rPr>
      </w:pPr>
    </w:p>
    <w:p w14:paraId="32C521A7" w14:textId="77777777" w:rsidR="00EE6B91" w:rsidRPr="00EE6B91" w:rsidRDefault="00EE6B91" w:rsidP="00EE6B91">
      <w:pPr>
        <w:pStyle w:val="Prrafodelista"/>
        <w:ind w:left="502"/>
        <w:jc w:val="both"/>
        <w:rPr>
          <w:rFonts w:ascii="Noto Sans" w:eastAsia="Calibri" w:hAnsi="Noto Sans" w:cs="Noto Sans"/>
          <w:sz w:val="20"/>
          <w:szCs w:val="20"/>
          <w:lang w:eastAsia="ar-SA"/>
        </w:rPr>
      </w:pPr>
      <w:r w:rsidRPr="00EE6B91">
        <w:rPr>
          <w:rFonts w:ascii="Noto Sans" w:eastAsia="Calibri" w:hAnsi="Noto Sans" w:cs="Noto Sans"/>
          <w:sz w:val="20"/>
          <w:szCs w:val="20"/>
          <w:lang w:eastAsia="ar-SA"/>
        </w:rPr>
        <w:t>El grupo de evaluación iniciará la verificación de las características técnicas, comprobando que estás sean iguales o superiores a lo solicitado por el Instituto; además verificará lo descrito en la propuesta técnica del proveedor y lo descrito en los folletos o manuales incluidos en la misma.</w:t>
      </w:r>
    </w:p>
    <w:p w14:paraId="4FA8CD9F" w14:textId="77777777" w:rsidR="00EE6B91" w:rsidRPr="00EE6B91" w:rsidRDefault="00EE6B91" w:rsidP="00EE6B91">
      <w:pPr>
        <w:pStyle w:val="Prrafodelista"/>
        <w:ind w:left="502"/>
        <w:jc w:val="both"/>
        <w:rPr>
          <w:rFonts w:ascii="Noto Sans" w:eastAsia="Calibri" w:hAnsi="Noto Sans" w:cs="Noto Sans"/>
          <w:sz w:val="20"/>
          <w:szCs w:val="20"/>
          <w:lang w:eastAsia="ar-SA"/>
        </w:rPr>
      </w:pPr>
    </w:p>
    <w:p w14:paraId="19E53151" w14:textId="77777777" w:rsidR="00EE6B91" w:rsidRPr="00EE6B91" w:rsidRDefault="00EE6B91" w:rsidP="00EE6B91">
      <w:pPr>
        <w:pStyle w:val="Prrafodelista"/>
        <w:ind w:left="502"/>
        <w:jc w:val="both"/>
        <w:rPr>
          <w:rFonts w:ascii="Noto Sans" w:eastAsia="Calibri" w:hAnsi="Noto Sans" w:cs="Noto Sans"/>
          <w:sz w:val="20"/>
          <w:szCs w:val="20"/>
          <w:lang w:eastAsia="ar-SA"/>
        </w:rPr>
      </w:pPr>
      <w:r w:rsidRPr="00EE6B91">
        <w:rPr>
          <w:rFonts w:ascii="Noto Sans" w:eastAsia="Calibri" w:hAnsi="Noto Sans" w:cs="Noto Sans"/>
          <w:sz w:val="20"/>
          <w:szCs w:val="20"/>
          <w:lang w:eastAsia="ar-SA"/>
        </w:rPr>
        <w:t>Si en la documentación (folletos o manuales) no se encuentra alguna característica técnica de la propuesta técnica, aunque se indique en la propuesta, se marcará como NO CUMPLE la característica específica.</w:t>
      </w:r>
    </w:p>
    <w:p w14:paraId="08A1C121" w14:textId="77777777" w:rsidR="00EE6B91" w:rsidRPr="00EE6B91" w:rsidRDefault="00EE6B91" w:rsidP="00EE6B91">
      <w:pPr>
        <w:pStyle w:val="Prrafodelista"/>
        <w:ind w:left="502"/>
        <w:jc w:val="both"/>
        <w:rPr>
          <w:rFonts w:ascii="Noto Sans" w:eastAsia="Calibri" w:hAnsi="Noto Sans" w:cs="Noto Sans"/>
          <w:sz w:val="20"/>
          <w:szCs w:val="20"/>
          <w:lang w:eastAsia="ar-SA"/>
        </w:rPr>
      </w:pPr>
    </w:p>
    <w:p w14:paraId="407AB427" w14:textId="77777777" w:rsidR="00EE6B91" w:rsidRPr="00EE6B91" w:rsidRDefault="00EE6B91" w:rsidP="00EE6B91">
      <w:pPr>
        <w:pStyle w:val="Prrafodelista"/>
        <w:ind w:left="502"/>
        <w:jc w:val="both"/>
        <w:rPr>
          <w:rFonts w:ascii="Noto Sans" w:eastAsia="Calibri" w:hAnsi="Noto Sans" w:cs="Noto Sans"/>
          <w:sz w:val="20"/>
          <w:szCs w:val="20"/>
          <w:lang w:eastAsia="ar-SA"/>
        </w:rPr>
      </w:pPr>
      <w:r w:rsidRPr="00EE6B91">
        <w:rPr>
          <w:rFonts w:ascii="Noto Sans" w:eastAsia="Calibri" w:hAnsi="Noto Sans" w:cs="Noto Sans"/>
          <w:sz w:val="20"/>
          <w:szCs w:val="20"/>
          <w:lang w:eastAsia="ar-SA"/>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propuestas.</w:t>
      </w:r>
    </w:p>
    <w:p w14:paraId="3E5E199B" w14:textId="77777777" w:rsidR="00EE6B91" w:rsidRPr="00EE6B91" w:rsidRDefault="00EE6B91" w:rsidP="00EE6B91">
      <w:pPr>
        <w:pStyle w:val="Prrafodelista"/>
        <w:ind w:left="502"/>
        <w:jc w:val="both"/>
        <w:rPr>
          <w:rFonts w:ascii="Noto Sans" w:eastAsia="Calibri" w:hAnsi="Noto Sans" w:cs="Noto Sans"/>
          <w:sz w:val="20"/>
          <w:szCs w:val="20"/>
          <w:lang w:eastAsia="ar-SA"/>
        </w:rPr>
      </w:pPr>
    </w:p>
    <w:p w14:paraId="79D4D0EF" w14:textId="3B091631" w:rsidR="00EE6B91" w:rsidRPr="00EE6B91" w:rsidRDefault="00EE6B91" w:rsidP="00EE6B91">
      <w:pPr>
        <w:pStyle w:val="Prrafodelista"/>
        <w:ind w:left="502"/>
        <w:jc w:val="both"/>
        <w:rPr>
          <w:rFonts w:ascii="Noto Sans" w:eastAsia="Calibri" w:hAnsi="Noto Sans" w:cs="Noto Sans"/>
          <w:sz w:val="20"/>
          <w:szCs w:val="20"/>
          <w:lang w:eastAsia="ar-SA"/>
        </w:rPr>
      </w:pPr>
      <w:r w:rsidRPr="00EE6B91">
        <w:rPr>
          <w:rFonts w:ascii="Noto Sans" w:eastAsia="Calibri" w:hAnsi="Noto Sans" w:cs="Noto Sans"/>
          <w:sz w:val="20"/>
          <w:szCs w:val="20"/>
          <w:lang w:eastAsia="ar-SA"/>
        </w:rPr>
        <w:t>No se considerarán las proposiciones, cuando no cotice la totalidad de los bienes requeridos.</w:t>
      </w:r>
    </w:p>
    <w:p w14:paraId="74605C74" w14:textId="77777777" w:rsidR="00EE6B91" w:rsidRPr="00EE6B91" w:rsidRDefault="00EE6B91" w:rsidP="000012EE">
      <w:pPr>
        <w:pStyle w:val="Prrafodelista"/>
        <w:ind w:left="502"/>
        <w:jc w:val="both"/>
        <w:rPr>
          <w:rFonts w:ascii="Noto Sans" w:eastAsia="Calibri" w:hAnsi="Noto Sans" w:cs="Noto Sans"/>
          <w:sz w:val="20"/>
          <w:szCs w:val="20"/>
          <w:lang w:eastAsia="ar-SA"/>
        </w:rPr>
      </w:pPr>
    </w:p>
    <w:p w14:paraId="581A1AA9" w14:textId="5E369606" w:rsidR="00C46838" w:rsidRPr="00C46838" w:rsidRDefault="00C46838" w:rsidP="00C46838">
      <w:pPr>
        <w:pStyle w:val="Prrafodelista"/>
        <w:ind w:left="502"/>
        <w:outlineLvl w:val="0"/>
        <w:rPr>
          <w:rFonts w:ascii="Montserrat" w:eastAsia="Calibri" w:hAnsi="Montserrat" w:cs="Arial"/>
          <w:b/>
          <w:sz w:val="20"/>
          <w:szCs w:val="20"/>
        </w:rPr>
      </w:pPr>
      <w:r w:rsidRPr="00C46838">
        <w:rPr>
          <w:rFonts w:ascii="Montserrat" w:eastAsia="Calibri" w:hAnsi="Montserrat" w:cs="Arial"/>
          <w:b/>
          <w:sz w:val="20"/>
          <w:szCs w:val="20"/>
        </w:rPr>
        <w:lastRenderedPageBreak/>
        <w:t xml:space="preserve"> </w:t>
      </w:r>
    </w:p>
    <w:p w14:paraId="28BF5023" w14:textId="30F6514D" w:rsidR="00171A42" w:rsidRDefault="00C46838" w:rsidP="004A5E4A">
      <w:pPr>
        <w:pStyle w:val="Prrafodelista"/>
        <w:numPr>
          <w:ilvl w:val="0"/>
          <w:numId w:val="19"/>
        </w:numPr>
        <w:jc w:val="both"/>
        <w:rPr>
          <w:rFonts w:ascii="Noto Sans" w:eastAsia="Calibri" w:hAnsi="Noto Sans" w:cs="Noto Sans"/>
          <w:b/>
          <w:sz w:val="20"/>
          <w:szCs w:val="20"/>
          <w:lang w:val="es-MX" w:eastAsia="ar-SA"/>
        </w:rPr>
      </w:pPr>
      <w:bookmarkStart w:id="60" w:name="_Toc203404036"/>
      <w:r w:rsidRPr="00EE6B91">
        <w:rPr>
          <w:rFonts w:ascii="Noto Sans" w:eastAsia="Calibri" w:hAnsi="Noto Sans" w:cs="Noto Sans"/>
          <w:b/>
          <w:sz w:val="20"/>
          <w:szCs w:val="20"/>
          <w:lang w:val="es-MX" w:eastAsia="ar-SA"/>
        </w:rPr>
        <w:t>PENAS CONVENCIONALES Y DEDUCCIONES AL PAGO DE CONFORMIDAD CON LO DISPUESTO</w:t>
      </w:r>
      <w:r w:rsidR="00D57691" w:rsidRPr="00EE6B91">
        <w:rPr>
          <w:rFonts w:ascii="Noto Sans" w:eastAsia="Calibri" w:hAnsi="Noto Sans" w:cs="Noto Sans"/>
          <w:b/>
          <w:sz w:val="20"/>
          <w:szCs w:val="20"/>
          <w:lang w:val="es-MX" w:eastAsia="ar-SA"/>
        </w:rPr>
        <w:t xml:space="preserve"> EN EL LINEAMIENTO 5.5.8 DE LAS POBALINES</w:t>
      </w:r>
      <w:r w:rsidR="00171A42">
        <w:rPr>
          <w:rFonts w:ascii="Noto Sans" w:eastAsia="Calibri" w:hAnsi="Noto Sans" w:cs="Noto Sans"/>
          <w:b/>
          <w:sz w:val="20"/>
          <w:szCs w:val="20"/>
          <w:lang w:val="es-MX" w:eastAsia="ar-SA"/>
        </w:rPr>
        <w:t>.</w:t>
      </w:r>
    </w:p>
    <w:p w14:paraId="3D243447" w14:textId="77777777" w:rsidR="00171A42" w:rsidRDefault="00171A42" w:rsidP="00171A42">
      <w:pPr>
        <w:pStyle w:val="Prrafodelista"/>
        <w:ind w:left="502"/>
        <w:jc w:val="both"/>
        <w:rPr>
          <w:rFonts w:ascii="Noto Sans" w:eastAsia="Calibri" w:hAnsi="Noto Sans" w:cs="Noto Sans"/>
          <w:b/>
          <w:sz w:val="20"/>
          <w:szCs w:val="20"/>
          <w:lang w:val="es-MX" w:eastAsia="ar-SA"/>
        </w:rPr>
      </w:pPr>
    </w:p>
    <w:p w14:paraId="2F9E3163" w14:textId="77777777" w:rsidR="00171A42" w:rsidRPr="00A32BCB" w:rsidRDefault="00171A42" w:rsidP="00171A42">
      <w:pPr>
        <w:suppressAutoHyphens/>
        <w:ind w:left="502"/>
        <w:jc w:val="both"/>
        <w:rPr>
          <w:rFonts w:ascii="Noto Sans" w:eastAsiaTheme="minorEastAsia" w:hAnsi="Noto Sans" w:cs="Noto Sans"/>
          <w:bCs/>
          <w:sz w:val="20"/>
          <w:szCs w:val="20"/>
          <w:lang w:val="es-ES_tradnl"/>
        </w:rPr>
      </w:pPr>
      <w:r w:rsidRPr="00A32BCB">
        <w:rPr>
          <w:rFonts w:ascii="Noto Sans" w:eastAsiaTheme="minorEastAsia" w:hAnsi="Noto Sans" w:cs="Noto Sans"/>
          <w:bCs/>
          <w:sz w:val="20"/>
          <w:szCs w:val="20"/>
          <w:lang w:val="es-ES_tradnl"/>
        </w:rPr>
        <w:t>El Instituto aplicará una pena convencional por cada día de atraso en la entrega de los bienes, por el equivalente al 2.5%, sobre el valor total de lo incumplido, sin incluir el IVA, en cada uno de los supuestos siguientes:</w:t>
      </w:r>
    </w:p>
    <w:p w14:paraId="62D9795B" w14:textId="77777777" w:rsidR="00171A42" w:rsidRPr="00A32BCB" w:rsidRDefault="00171A42" w:rsidP="00171A42">
      <w:pPr>
        <w:suppressAutoHyphens/>
        <w:jc w:val="both"/>
        <w:rPr>
          <w:rFonts w:ascii="Noto Sans" w:eastAsia="Times New Roman" w:hAnsi="Noto Sans" w:cs="Noto Sans"/>
          <w:sz w:val="20"/>
          <w:szCs w:val="20"/>
          <w:lang w:val="es-ES" w:eastAsia="ar-SA"/>
        </w:rPr>
      </w:pPr>
    </w:p>
    <w:p w14:paraId="4C118275" w14:textId="77777777" w:rsidR="00171A42" w:rsidRPr="00A32BCB" w:rsidRDefault="00171A42" w:rsidP="00171A42">
      <w:pPr>
        <w:suppressAutoHyphens/>
        <w:ind w:left="993" w:hanging="285"/>
        <w:jc w:val="both"/>
        <w:rPr>
          <w:rFonts w:ascii="Noto Sans" w:eastAsiaTheme="minorEastAsia" w:hAnsi="Noto Sans" w:cs="Noto Sans"/>
          <w:bCs/>
          <w:sz w:val="20"/>
          <w:szCs w:val="20"/>
          <w:lang w:val="es-ES_tradnl"/>
        </w:rPr>
      </w:pPr>
      <w:r w:rsidRPr="00A32BCB">
        <w:rPr>
          <w:rFonts w:ascii="Noto Sans" w:eastAsia="Times New Roman" w:hAnsi="Noto Sans" w:cs="Noto Sans"/>
          <w:b/>
          <w:sz w:val="20"/>
          <w:szCs w:val="20"/>
          <w:lang w:val="es-ES" w:eastAsia="ar-SA"/>
        </w:rPr>
        <w:t>i)</w:t>
      </w:r>
      <w:r w:rsidRPr="00A32BCB">
        <w:rPr>
          <w:rFonts w:ascii="Noto Sans" w:eastAsia="Times New Roman" w:hAnsi="Noto Sans" w:cs="Noto Sans"/>
          <w:sz w:val="20"/>
          <w:szCs w:val="20"/>
          <w:lang w:val="es-ES" w:eastAsia="ar-SA"/>
        </w:rPr>
        <w:tab/>
      </w:r>
      <w:r w:rsidRPr="00A32BCB">
        <w:rPr>
          <w:rFonts w:ascii="Noto Sans" w:eastAsiaTheme="minorEastAsia" w:hAnsi="Noto Sans" w:cs="Noto Sans"/>
          <w:bCs/>
          <w:sz w:val="20"/>
          <w:szCs w:val="20"/>
          <w:lang w:val="es-ES_tradnl"/>
        </w:rPr>
        <w:t>Cuando el proveedor no entregue los bienes que le hayan sido requeridos dentro de los quince días naturales posteriores a la fecha de emisión de la orden de reposición correspondiente. En este supuesto la aplicación de la pena convencional podrá ser hasta por un máximo de cuatro días como entrega con atraso;</w:t>
      </w:r>
    </w:p>
    <w:p w14:paraId="56C699A5" w14:textId="77777777" w:rsidR="00171A42" w:rsidRPr="00A32BCB" w:rsidRDefault="00171A42" w:rsidP="00171A42">
      <w:pPr>
        <w:suppressAutoHyphens/>
        <w:ind w:left="708"/>
        <w:jc w:val="both"/>
        <w:rPr>
          <w:rFonts w:ascii="Noto Sans" w:eastAsiaTheme="minorEastAsia" w:hAnsi="Noto Sans" w:cs="Noto Sans"/>
          <w:bCs/>
          <w:sz w:val="20"/>
          <w:szCs w:val="20"/>
          <w:lang w:val="es-ES_tradnl"/>
        </w:rPr>
      </w:pPr>
    </w:p>
    <w:p w14:paraId="1C01324D" w14:textId="77777777" w:rsidR="00171A42" w:rsidRPr="00A32BCB" w:rsidRDefault="00171A42" w:rsidP="00171A42">
      <w:pPr>
        <w:suppressAutoHyphens/>
        <w:ind w:left="993" w:hanging="285"/>
        <w:jc w:val="both"/>
        <w:rPr>
          <w:rFonts w:ascii="Noto Sans" w:eastAsiaTheme="minorEastAsia" w:hAnsi="Noto Sans" w:cs="Noto Sans"/>
          <w:bCs/>
          <w:sz w:val="20"/>
          <w:szCs w:val="20"/>
          <w:lang w:val="es-ES_tradnl"/>
        </w:rPr>
      </w:pPr>
      <w:r w:rsidRPr="00A32BCB">
        <w:rPr>
          <w:rFonts w:ascii="Noto Sans" w:eastAsiaTheme="minorEastAsia" w:hAnsi="Noto Sans" w:cs="Noto Sans"/>
          <w:b/>
          <w:sz w:val="20"/>
          <w:szCs w:val="20"/>
          <w:lang w:val="es-ES_tradnl"/>
        </w:rPr>
        <w:t>ii)</w:t>
      </w:r>
      <w:r w:rsidRPr="00A32BCB">
        <w:rPr>
          <w:rFonts w:ascii="Noto Sans" w:eastAsiaTheme="minorEastAsia" w:hAnsi="Noto Sans" w:cs="Noto Sans"/>
          <w:bCs/>
          <w:sz w:val="20"/>
          <w:szCs w:val="20"/>
          <w:lang w:val="es-ES_tradnl"/>
        </w:rPr>
        <w:tab/>
        <w:t>Cuando el proveedor no reponga dentro del plazo establecido en la convocatoria, los bienes que el Instituto haya solicitado para su canje.</w:t>
      </w:r>
    </w:p>
    <w:p w14:paraId="74F361E7" w14:textId="77777777" w:rsidR="00171A42" w:rsidRPr="00A32BCB" w:rsidRDefault="00171A42" w:rsidP="00171A42">
      <w:pPr>
        <w:suppressAutoHyphens/>
        <w:ind w:left="708"/>
        <w:jc w:val="both"/>
        <w:rPr>
          <w:rFonts w:ascii="Noto Sans" w:eastAsiaTheme="minorEastAsia" w:hAnsi="Noto Sans" w:cs="Noto Sans"/>
          <w:bCs/>
          <w:sz w:val="20"/>
          <w:szCs w:val="20"/>
          <w:lang w:val="es-ES_tradnl"/>
        </w:rPr>
      </w:pPr>
    </w:p>
    <w:p w14:paraId="37FFC205" w14:textId="77777777" w:rsidR="00171A42" w:rsidRPr="00A32BCB" w:rsidRDefault="00171A42" w:rsidP="00171A42">
      <w:pPr>
        <w:suppressAutoHyphens/>
        <w:ind w:left="993" w:hanging="285"/>
        <w:jc w:val="both"/>
        <w:rPr>
          <w:rFonts w:ascii="Noto Sans" w:eastAsiaTheme="minorEastAsia" w:hAnsi="Noto Sans" w:cs="Noto Sans"/>
          <w:bCs/>
          <w:sz w:val="20"/>
          <w:szCs w:val="20"/>
          <w:lang w:val="es-ES_tradnl"/>
        </w:rPr>
      </w:pPr>
      <w:r w:rsidRPr="00A32BCB">
        <w:rPr>
          <w:rFonts w:ascii="Noto Sans" w:eastAsiaTheme="minorEastAsia" w:hAnsi="Noto Sans" w:cs="Noto Sans"/>
          <w:b/>
          <w:sz w:val="20"/>
          <w:szCs w:val="20"/>
          <w:lang w:val="es-ES_tradnl"/>
        </w:rPr>
        <w:t>iii)</w:t>
      </w:r>
      <w:r w:rsidRPr="00A32BCB">
        <w:rPr>
          <w:rFonts w:ascii="Noto Sans" w:eastAsiaTheme="minorEastAsia" w:hAnsi="Noto Sans" w:cs="Noto Sans"/>
          <w:bCs/>
          <w:sz w:val="20"/>
          <w:szCs w:val="20"/>
          <w:lang w:val="es-ES_tradnl"/>
        </w:rPr>
        <w:tab/>
        <w:t>Cuando el proveedor no entregue los equipos de impresión que le hayan sido requeridos dentro de los quince días naturales posteriores a la fecha de la solicitud. En este supuesto la aplicación de la pena convencional será calculada en la proporción de lo incumplido, considerando dicho porcentaje incumplido por el valor en la misma proporción del costo de la orden de reposición a la que hiciera referencia la entrega de los equipos de impresión solicitados, sin incluir el impuesto al valor agregado, equivalente al 2.5% del costo proporcional del valor de la orden de reposición, por un máximo de cuatro días.</w:t>
      </w:r>
    </w:p>
    <w:p w14:paraId="69C31141" w14:textId="77777777" w:rsidR="00171A42" w:rsidRPr="00A32BCB" w:rsidRDefault="00171A42" w:rsidP="00171A42">
      <w:pPr>
        <w:suppressAutoHyphens/>
        <w:jc w:val="both"/>
        <w:rPr>
          <w:rFonts w:ascii="Noto Sans" w:eastAsia="Times New Roman" w:hAnsi="Noto Sans" w:cs="Noto Sans"/>
          <w:sz w:val="20"/>
          <w:szCs w:val="20"/>
          <w:lang w:val="es-ES" w:eastAsia="ar-SA"/>
        </w:rPr>
      </w:pPr>
    </w:p>
    <w:p w14:paraId="7B79E9D7" w14:textId="77777777" w:rsidR="00171A42" w:rsidRDefault="00171A42" w:rsidP="00171A42">
      <w:pPr>
        <w:ind w:left="709"/>
        <w:jc w:val="both"/>
        <w:rPr>
          <w:rFonts w:ascii="Montserrat" w:eastAsia="Times New Roman" w:hAnsi="Montserrat" w:cs="Times New Roman"/>
          <w:sz w:val="20"/>
          <w:szCs w:val="20"/>
          <w:lang w:eastAsia="ar-SA"/>
        </w:rPr>
      </w:pPr>
    </w:p>
    <w:p w14:paraId="0F0CC748" w14:textId="77777777" w:rsidR="00171A42" w:rsidRDefault="00171A42" w:rsidP="00171A42">
      <w:pPr>
        <w:jc w:val="both"/>
        <w:rPr>
          <w:rFonts w:ascii="Montserrat" w:eastAsia="Times New Roman" w:hAnsi="Montserrat" w:cs="Times New Roman"/>
          <w:sz w:val="20"/>
          <w:szCs w:val="20"/>
          <w:lang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3"/>
        <w:gridCol w:w="1793"/>
        <w:gridCol w:w="1775"/>
        <w:gridCol w:w="2065"/>
        <w:gridCol w:w="2065"/>
      </w:tblGrid>
      <w:tr w:rsidR="00171A42" w:rsidRPr="00171A42" w14:paraId="74872A32" w14:textId="77777777" w:rsidTr="00DD09E5">
        <w:trPr>
          <w:trHeight w:hRule="exact" w:val="785"/>
          <w:tblHeader/>
          <w:jc w:val="center"/>
        </w:trPr>
        <w:tc>
          <w:tcPr>
            <w:tcW w:w="978" w:type="pct"/>
            <w:shd w:val="clear" w:color="auto" w:fill="BFBFBF" w:themeFill="background1" w:themeFillShade="BF"/>
          </w:tcPr>
          <w:p w14:paraId="7845D777" w14:textId="77777777" w:rsidR="00171A42" w:rsidRPr="00171A42" w:rsidRDefault="00171A42" w:rsidP="00DD09E5">
            <w:pPr>
              <w:suppressAutoHyphens/>
              <w:ind w:left="33"/>
              <w:jc w:val="center"/>
              <w:rPr>
                <w:rFonts w:ascii="Noto Sans" w:eastAsia="Arial" w:hAnsi="Noto Sans" w:cs="Noto Sans"/>
                <w:b/>
                <w:sz w:val="18"/>
                <w:szCs w:val="18"/>
                <w:lang w:val="es-ES" w:eastAsia="ar-SA"/>
              </w:rPr>
            </w:pPr>
            <w:r w:rsidRPr="00171A42">
              <w:rPr>
                <w:rFonts w:ascii="Noto Sans" w:eastAsia="Times New Roman" w:hAnsi="Noto Sans" w:cs="Noto Sans"/>
                <w:b/>
                <w:color w:val="0A0A0A"/>
                <w:sz w:val="18"/>
                <w:szCs w:val="18"/>
                <w:lang w:val="es-ES" w:eastAsia="ar-SA"/>
              </w:rPr>
              <w:t>Concepto u obligación</w:t>
            </w:r>
          </w:p>
        </w:tc>
        <w:tc>
          <w:tcPr>
            <w:tcW w:w="936" w:type="pct"/>
            <w:shd w:val="clear" w:color="auto" w:fill="BFBFBF" w:themeFill="background1" w:themeFillShade="BF"/>
          </w:tcPr>
          <w:p w14:paraId="2A67E6EB" w14:textId="77777777" w:rsidR="00171A42" w:rsidRPr="00171A42" w:rsidRDefault="00171A42" w:rsidP="00DD09E5">
            <w:pPr>
              <w:suppressAutoHyphens/>
              <w:ind w:left="55" w:right="45" w:firstLine="19"/>
              <w:jc w:val="center"/>
              <w:rPr>
                <w:rFonts w:ascii="Noto Sans" w:eastAsia="Arial" w:hAnsi="Noto Sans" w:cs="Noto Sans"/>
                <w:b/>
                <w:sz w:val="18"/>
                <w:szCs w:val="18"/>
                <w:lang w:val="es-ES" w:eastAsia="ar-SA"/>
              </w:rPr>
            </w:pPr>
            <w:r w:rsidRPr="00171A42">
              <w:rPr>
                <w:rFonts w:ascii="Noto Sans" w:eastAsia="Times New Roman" w:hAnsi="Noto Sans" w:cs="Noto Sans"/>
                <w:b/>
                <w:color w:val="0A0A0A"/>
                <w:sz w:val="18"/>
                <w:szCs w:val="18"/>
                <w:lang w:val="es-ES" w:eastAsia="ar-SA"/>
              </w:rPr>
              <w:t>Nivel de servicio</w:t>
            </w:r>
          </w:p>
        </w:tc>
        <w:tc>
          <w:tcPr>
            <w:tcW w:w="927" w:type="pct"/>
            <w:shd w:val="clear" w:color="auto" w:fill="BFBFBF" w:themeFill="background1" w:themeFillShade="BF"/>
          </w:tcPr>
          <w:p w14:paraId="6F12946B" w14:textId="77777777" w:rsidR="00171A42" w:rsidRPr="00171A42" w:rsidRDefault="00171A42" w:rsidP="00DD09E5">
            <w:pPr>
              <w:suppressAutoHyphens/>
              <w:ind w:hanging="14"/>
              <w:jc w:val="center"/>
              <w:rPr>
                <w:rFonts w:ascii="Noto Sans" w:eastAsia="Arial" w:hAnsi="Noto Sans" w:cs="Noto Sans"/>
                <w:b/>
                <w:sz w:val="18"/>
                <w:szCs w:val="18"/>
                <w:lang w:val="es-ES" w:eastAsia="ar-SA"/>
              </w:rPr>
            </w:pPr>
            <w:r w:rsidRPr="00171A42">
              <w:rPr>
                <w:rFonts w:ascii="Noto Sans" w:eastAsia="Times New Roman" w:hAnsi="Noto Sans" w:cs="Noto Sans"/>
                <w:b/>
                <w:color w:val="0A0A0A"/>
                <w:sz w:val="18"/>
                <w:szCs w:val="18"/>
                <w:lang w:val="es-ES" w:eastAsia="ar-SA"/>
              </w:rPr>
              <w:t>Unidad de medida</w:t>
            </w:r>
          </w:p>
        </w:tc>
        <w:tc>
          <w:tcPr>
            <w:tcW w:w="1079" w:type="pct"/>
            <w:shd w:val="clear" w:color="auto" w:fill="BFBFBF" w:themeFill="background1" w:themeFillShade="BF"/>
          </w:tcPr>
          <w:p w14:paraId="36D4BEEA" w14:textId="77777777" w:rsidR="00171A42" w:rsidRPr="00171A42" w:rsidRDefault="00171A42" w:rsidP="00DD09E5">
            <w:pPr>
              <w:suppressAutoHyphens/>
              <w:jc w:val="center"/>
              <w:rPr>
                <w:rFonts w:ascii="Noto Sans" w:eastAsia="Arial" w:hAnsi="Noto Sans" w:cs="Noto Sans"/>
                <w:b/>
                <w:sz w:val="18"/>
                <w:szCs w:val="18"/>
                <w:lang w:val="es-ES" w:eastAsia="ar-SA"/>
              </w:rPr>
            </w:pPr>
            <w:r w:rsidRPr="00171A42">
              <w:rPr>
                <w:rFonts w:ascii="Noto Sans" w:eastAsia="Times New Roman" w:hAnsi="Noto Sans" w:cs="Noto Sans"/>
                <w:b/>
                <w:color w:val="0A0A0A"/>
                <w:sz w:val="18"/>
                <w:szCs w:val="18"/>
                <w:lang w:val="es-ES" w:eastAsia="ar-SA"/>
              </w:rPr>
              <w:t>Deducción</w:t>
            </w:r>
          </w:p>
        </w:tc>
        <w:tc>
          <w:tcPr>
            <w:tcW w:w="1079" w:type="pct"/>
            <w:shd w:val="clear" w:color="auto" w:fill="BFBFBF" w:themeFill="background1" w:themeFillShade="BF"/>
          </w:tcPr>
          <w:p w14:paraId="1AACDC2B" w14:textId="77777777" w:rsidR="00171A42" w:rsidRPr="00171A42" w:rsidRDefault="00171A42" w:rsidP="00DD09E5">
            <w:pPr>
              <w:suppressAutoHyphens/>
              <w:jc w:val="center"/>
              <w:rPr>
                <w:rFonts w:ascii="Noto Sans" w:eastAsia="Times New Roman" w:hAnsi="Noto Sans" w:cs="Noto Sans"/>
                <w:b/>
                <w:color w:val="0A0A0A"/>
                <w:sz w:val="18"/>
                <w:szCs w:val="18"/>
                <w:lang w:val="es-ES" w:eastAsia="ar-SA"/>
              </w:rPr>
            </w:pPr>
            <w:r w:rsidRPr="00171A42">
              <w:rPr>
                <w:rFonts w:ascii="Noto Sans" w:eastAsia="Times New Roman" w:hAnsi="Noto Sans" w:cs="Noto Sans"/>
                <w:b/>
                <w:color w:val="0A0A0A"/>
                <w:sz w:val="18"/>
                <w:szCs w:val="18"/>
                <w:lang w:val="es-ES" w:eastAsia="ar-SA"/>
              </w:rPr>
              <w:t>Límites de incumplimiento</w:t>
            </w:r>
          </w:p>
        </w:tc>
      </w:tr>
      <w:tr w:rsidR="00171A42" w:rsidRPr="00171A42" w14:paraId="181A23AD" w14:textId="77777777" w:rsidTr="00DD09E5">
        <w:trPr>
          <w:trHeight w:hRule="exact" w:val="1624"/>
          <w:jc w:val="center"/>
        </w:trPr>
        <w:tc>
          <w:tcPr>
            <w:tcW w:w="978" w:type="pct"/>
          </w:tcPr>
          <w:p w14:paraId="006AB26F" w14:textId="77777777" w:rsidR="00171A42" w:rsidRPr="00171A42" w:rsidRDefault="00171A42" w:rsidP="00DD09E5">
            <w:pPr>
              <w:suppressAutoHyphens/>
              <w:jc w:val="center"/>
              <w:rPr>
                <w:rFonts w:ascii="Noto Sans" w:eastAsiaTheme="minorEastAsia" w:hAnsi="Noto Sans" w:cs="Noto Sans"/>
                <w:bCs/>
                <w:sz w:val="18"/>
                <w:szCs w:val="18"/>
                <w:lang w:val="es-ES_tradnl"/>
              </w:rPr>
            </w:pPr>
            <w:r w:rsidRPr="00171A42">
              <w:rPr>
                <w:rFonts w:ascii="Noto Sans" w:eastAsiaTheme="minorEastAsia" w:hAnsi="Noto Sans" w:cs="Noto Sans"/>
                <w:bCs/>
                <w:sz w:val="18"/>
                <w:szCs w:val="18"/>
                <w:lang w:val="es-ES_tradnl"/>
              </w:rPr>
              <w:t>Suministro de cartuchos de tóner</w:t>
            </w:r>
          </w:p>
        </w:tc>
        <w:tc>
          <w:tcPr>
            <w:tcW w:w="936" w:type="pct"/>
          </w:tcPr>
          <w:p w14:paraId="184BFFF4" w14:textId="77777777" w:rsidR="00171A42" w:rsidRPr="00171A42" w:rsidRDefault="00171A42" w:rsidP="00DD09E5">
            <w:pPr>
              <w:suppressAutoHyphens/>
              <w:ind w:left="33" w:right="21" w:firstLine="14"/>
              <w:jc w:val="center"/>
              <w:rPr>
                <w:rFonts w:ascii="Noto Sans" w:eastAsiaTheme="minorEastAsia" w:hAnsi="Noto Sans" w:cs="Noto Sans"/>
                <w:bCs/>
                <w:sz w:val="18"/>
                <w:szCs w:val="18"/>
                <w:lang w:val="es-ES_tradnl"/>
              </w:rPr>
            </w:pPr>
            <w:r w:rsidRPr="00171A42">
              <w:rPr>
                <w:rFonts w:ascii="Noto Sans" w:eastAsiaTheme="minorEastAsia" w:hAnsi="Noto Sans" w:cs="Noto Sans"/>
                <w:bCs/>
                <w:sz w:val="18"/>
                <w:szCs w:val="18"/>
                <w:lang w:val="es-ES_tradnl"/>
              </w:rPr>
              <w:t>Dentro de los 15 días naturales posteriores a la generación de la orden de reposición</w:t>
            </w:r>
          </w:p>
          <w:p w14:paraId="36A6ECE3" w14:textId="77777777" w:rsidR="00171A42" w:rsidRPr="00171A42" w:rsidRDefault="00171A42" w:rsidP="00DD09E5">
            <w:pPr>
              <w:suppressAutoHyphens/>
              <w:ind w:left="38" w:right="19" w:firstLine="4"/>
              <w:rPr>
                <w:rFonts w:ascii="Noto Sans" w:eastAsiaTheme="minorEastAsia" w:hAnsi="Noto Sans" w:cs="Noto Sans"/>
                <w:bCs/>
                <w:sz w:val="18"/>
                <w:szCs w:val="18"/>
                <w:lang w:val="es-ES_tradnl"/>
              </w:rPr>
            </w:pPr>
          </w:p>
        </w:tc>
        <w:tc>
          <w:tcPr>
            <w:tcW w:w="927" w:type="pct"/>
          </w:tcPr>
          <w:p w14:paraId="3CDA9D1D" w14:textId="77777777" w:rsidR="00171A42" w:rsidRPr="00171A42" w:rsidRDefault="00171A42" w:rsidP="00DD09E5">
            <w:pPr>
              <w:suppressAutoHyphens/>
              <w:ind w:left="40"/>
              <w:jc w:val="center"/>
              <w:rPr>
                <w:rFonts w:ascii="Noto Sans" w:eastAsiaTheme="minorEastAsia" w:hAnsi="Noto Sans" w:cs="Noto Sans"/>
                <w:bCs/>
                <w:sz w:val="18"/>
                <w:szCs w:val="18"/>
                <w:lang w:val="es-ES_tradnl"/>
              </w:rPr>
            </w:pPr>
            <w:r w:rsidRPr="00171A42">
              <w:rPr>
                <w:rFonts w:ascii="Noto Sans" w:eastAsiaTheme="minorEastAsia" w:hAnsi="Noto Sans" w:cs="Noto Sans"/>
                <w:bCs/>
                <w:sz w:val="18"/>
                <w:szCs w:val="18"/>
                <w:lang w:val="es-ES_tradnl"/>
              </w:rPr>
              <w:t xml:space="preserve">Por cada día de retraso en la entrega de los bienes solicitados </w:t>
            </w:r>
          </w:p>
        </w:tc>
        <w:tc>
          <w:tcPr>
            <w:tcW w:w="1079" w:type="pct"/>
          </w:tcPr>
          <w:p w14:paraId="29CA3F32" w14:textId="77777777" w:rsidR="00171A42" w:rsidRPr="00171A42" w:rsidRDefault="00171A42" w:rsidP="00DD09E5">
            <w:pPr>
              <w:suppressAutoHyphens/>
              <w:ind w:left="23" w:right="22" w:firstLine="14"/>
              <w:jc w:val="center"/>
              <w:rPr>
                <w:rFonts w:ascii="Noto Sans" w:eastAsiaTheme="minorEastAsia" w:hAnsi="Noto Sans" w:cs="Noto Sans"/>
                <w:bCs/>
                <w:sz w:val="18"/>
                <w:szCs w:val="18"/>
                <w:lang w:val="es-ES_tradnl"/>
              </w:rPr>
            </w:pPr>
            <w:r w:rsidRPr="00171A42">
              <w:rPr>
                <w:rFonts w:ascii="Noto Sans" w:eastAsiaTheme="minorEastAsia" w:hAnsi="Noto Sans" w:cs="Noto Sans"/>
                <w:bCs/>
                <w:sz w:val="18"/>
                <w:szCs w:val="18"/>
                <w:lang w:val="es-ES_tradnl"/>
              </w:rPr>
              <w:t>Equivalente al 2.5% del costo total respecto a lo incumplido (sin IVA) de la orden de reposición correspondiente.</w:t>
            </w:r>
          </w:p>
        </w:tc>
        <w:tc>
          <w:tcPr>
            <w:tcW w:w="1079" w:type="pct"/>
          </w:tcPr>
          <w:p w14:paraId="4EE73CF3" w14:textId="77777777" w:rsidR="00171A42" w:rsidRPr="00171A42" w:rsidRDefault="00171A42" w:rsidP="00DD09E5">
            <w:pPr>
              <w:suppressAutoHyphens/>
              <w:ind w:left="23" w:right="22" w:firstLine="14"/>
              <w:jc w:val="center"/>
              <w:rPr>
                <w:rFonts w:ascii="Noto Sans" w:eastAsiaTheme="minorEastAsia" w:hAnsi="Noto Sans" w:cs="Noto Sans"/>
                <w:bCs/>
                <w:sz w:val="18"/>
                <w:szCs w:val="18"/>
                <w:lang w:val="es-ES_tradnl"/>
              </w:rPr>
            </w:pPr>
            <w:r w:rsidRPr="00171A42">
              <w:rPr>
                <w:rFonts w:ascii="Noto Sans" w:eastAsiaTheme="minorEastAsia" w:hAnsi="Noto Sans" w:cs="Noto Sans"/>
                <w:bCs/>
                <w:sz w:val="18"/>
                <w:szCs w:val="18"/>
                <w:lang w:val="es-ES_tradnl"/>
              </w:rPr>
              <w:t>Hasta un máximo de cuatro (4) días</w:t>
            </w:r>
          </w:p>
        </w:tc>
      </w:tr>
      <w:tr w:rsidR="00171A42" w:rsidRPr="00171A42" w14:paraId="7734E38F" w14:textId="77777777" w:rsidTr="00DD09E5">
        <w:trPr>
          <w:trHeight w:hRule="exact" w:val="2541"/>
          <w:jc w:val="center"/>
        </w:trPr>
        <w:tc>
          <w:tcPr>
            <w:tcW w:w="978" w:type="pct"/>
          </w:tcPr>
          <w:p w14:paraId="3DD75ED1" w14:textId="77777777" w:rsidR="00171A42" w:rsidRPr="00171A42" w:rsidRDefault="00171A42" w:rsidP="00DD09E5">
            <w:pPr>
              <w:suppressAutoHyphens/>
              <w:ind w:left="-109"/>
              <w:jc w:val="center"/>
              <w:rPr>
                <w:rFonts w:ascii="Noto Sans" w:eastAsiaTheme="minorEastAsia" w:hAnsi="Noto Sans" w:cs="Noto Sans"/>
                <w:bCs/>
                <w:sz w:val="18"/>
                <w:szCs w:val="18"/>
                <w:lang w:val="es-ES_tradnl"/>
              </w:rPr>
            </w:pPr>
            <w:r w:rsidRPr="00171A42">
              <w:rPr>
                <w:rFonts w:ascii="Noto Sans" w:eastAsiaTheme="minorEastAsia" w:hAnsi="Noto Sans" w:cs="Noto Sans"/>
                <w:bCs/>
                <w:sz w:val="18"/>
                <w:szCs w:val="18"/>
                <w:lang w:val="es-ES_tradnl"/>
              </w:rPr>
              <w:t>Canje o Devolución por defectos a simple vista o defectos de fabricación o especificaciones distintas a las establecidas en el contrato o calidad inferior a la propuesta o por vicios ocultos</w:t>
            </w:r>
          </w:p>
        </w:tc>
        <w:tc>
          <w:tcPr>
            <w:tcW w:w="936" w:type="pct"/>
          </w:tcPr>
          <w:p w14:paraId="0A5D4FE5" w14:textId="77777777" w:rsidR="00171A42" w:rsidRPr="00171A42" w:rsidRDefault="00171A42" w:rsidP="00DD09E5">
            <w:pPr>
              <w:suppressAutoHyphens/>
              <w:ind w:left="38" w:right="9" w:hanging="5"/>
              <w:jc w:val="center"/>
              <w:rPr>
                <w:rFonts w:ascii="Noto Sans" w:eastAsiaTheme="minorEastAsia" w:hAnsi="Noto Sans" w:cs="Noto Sans"/>
                <w:bCs/>
                <w:sz w:val="18"/>
                <w:szCs w:val="18"/>
                <w:lang w:val="es-ES_tradnl"/>
              </w:rPr>
            </w:pPr>
            <w:r w:rsidRPr="00171A42">
              <w:rPr>
                <w:rFonts w:ascii="Noto Sans" w:eastAsiaTheme="minorEastAsia" w:hAnsi="Noto Sans" w:cs="Noto Sans"/>
                <w:bCs/>
                <w:sz w:val="18"/>
                <w:szCs w:val="18"/>
                <w:lang w:val="es-ES_tradnl"/>
              </w:rPr>
              <w:t>10 días naturales para el remplazo de los bienes, posteriores a la notificación del administrador del contrato</w:t>
            </w:r>
          </w:p>
        </w:tc>
        <w:tc>
          <w:tcPr>
            <w:tcW w:w="927" w:type="pct"/>
          </w:tcPr>
          <w:p w14:paraId="38CEC11C" w14:textId="77777777" w:rsidR="00171A42" w:rsidRPr="00171A42" w:rsidRDefault="00171A42" w:rsidP="00DD09E5">
            <w:pPr>
              <w:suppressAutoHyphens/>
              <w:ind w:left="38"/>
              <w:jc w:val="center"/>
              <w:rPr>
                <w:rFonts w:ascii="Noto Sans" w:eastAsiaTheme="minorEastAsia" w:hAnsi="Noto Sans" w:cs="Noto Sans"/>
                <w:bCs/>
                <w:sz w:val="18"/>
                <w:szCs w:val="18"/>
                <w:lang w:val="es-ES_tradnl"/>
              </w:rPr>
            </w:pPr>
            <w:r w:rsidRPr="00171A42">
              <w:rPr>
                <w:rFonts w:ascii="Noto Sans" w:eastAsiaTheme="minorEastAsia" w:hAnsi="Noto Sans" w:cs="Noto Sans"/>
                <w:bCs/>
                <w:sz w:val="18"/>
                <w:szCs w:val="18"/>
                <w:lang w:val="es-ES_tradnl"/>
              </w:rPr>
              <w:t xml:space="preserve">Por cada día de retraso en el canje de los bienes solicitados. </w:t>
            </w:r>
          </w:p>
        </w:tc>
        <w:tc>
          <w:tcPr>
            <w:tcW w:w="1079" w:type="pct"/>
          </w:tcPr>
          <w:p w14:paraId="6ED31C7F" w14:textId="77777777" w:rsidR="00171A42" w:rsidRPr="00171A42" w:rsidRDefault="00171A42" w:rsidP="00DD09E5">
            <w:pPr>
              <w:suppressAutoHyphens/>
              <w:ind w:left="23" w:right="23" w:firstLine="14"/>
              <w:jc w:val="center"/>
              <w:rPr>
                <w:rFonts w:ascii="Noto Sans" w:eastAsiaTheme="minorEastAsia" w:hAnsi="Noto Sans" w:cs="Noto Sans"/>
                <w:bCs/>
                <w:sz w:val="18"/>
                <w:szCs w:val="18"/>
                <w:lang w:val="es-ES_tradnl"/>
              </w:rPr>
            </w:pPr>
            <w:r w:rsidRPr="00171A42">
              <w:rPr>
                <w:rFonts w:ascii="Noto Sans" w:eastAsiaTheme="minorEastAsia" w:hAnsi="Noto Sans" w:cs="Noto Sans"/>
                <w:bCs/>
                <w:sz w:val="18"/>
                <w:szCs w:val="18"/>
                <w:lang w:val="es-ES_tradnl"/>
              </w:rPr>
              <w:t>Equivalente al 2.5% del costo total de los bienes solicitados para canje, (sin IVA).</w:t>
            </w:r>
          </w:p>
        </w:tc>
        <w:tc>
          <w:tcPr>
            <w:tcW w:w="1079" w:type="pct"/>
          </w:tcPr>
          <w:p w14:paraId="33F91F5C" w14:textId="77777777" w:rsidR="00171A42" w:rsidRPr="00171A42" w:rsidRDefault="00171A42" w:rsidP="00DD09E5">
            <w:pPr>
              <w:suppressAutoHyphens/>
              <w:ind w:left="23" w:right="23" w:firstLine="14"/>
              <w:jc w:val="center"/>
              <w:rPr>
                <w:rFonts w:ascii="Noto Sans" w:eastAsiaTheme="minorEastAsia" w:hAnsi="Noto Sans" w:cs="Noto Sans"/>
                <w:bCs/>
                <w:sz w:val="18"/>
                <w:szCs w:val="18"/>
                <w:lang w:val="es-ES_tradnl"/>
              </w:rPr>
            </w:pPr>
            <w:r w:rsidRPr="00171A42">
              <w:rPr>
                <w:rFonts w:ascii="Noto Sans" w:eastAsiaTheme="minorEastAsia" w:hAnsi="Noto Sans" w:cs="Noto Sans"/>
                <w:bCs/>
                <w:sz w:val="18"/>
                <w:szCs w:val="18"/>
                <w:lang w:val="es-ES_tradnl"/>
              </w:rPr>
              <w:t>Hasta un máximo de cuatro (4) días.</w:t>
            </w:r>
          </w:p>
        </w:tc>
      </w:tr>
      <w:tr w:rsidR="00171A42" w:rsidRPr="00171A42" w14:paraId="3F489C5A" w14:textId="77777777" w:rsidTr="00DD09E5">
        <w:trPr>
          <w:trHeight w:hRule="exact" w:val="2549"/>
          <w:jc w:val="center"/>
        </w:trPr>
        <w:tc>
          <w:tcPr>
            <w:tcW w:w="978" w:type="pct"/>
          </w:tcPr>
          <w:p w14:paraId="430AEEAB" w14:textId="77777777" w:rsidR="00171A42" w:rsidRPr="00171A42" w:rsidRDefault="00171A42" w:rsidP="00DD09E5">
            <w:pPr>
              <w:suppressAutoHyphens/>
              <w:ind w:left="26" w:right="18" w:firstLine="9"/>
              <w:jc w:val="center"/>
              <w:rPr>
                <w:rFonts w:ascii="Noto Sans" w:eastAsiaTheme="minorEastAsia" w:hAnsi="Noto Sans" w:cs="Noto Sans"/>
                <w:bCs/>
                <w:sz w:val="18"/>
                <w:szCs w:val="18"/>
                <w:lang w:val="es-ES_tradnl"/>
              </w:rPr>
            </w:pPr>
            <w:r w:rsidRPr="00171A42">
              <w:rPr>
                <w:rFonts w:ascii="Noto Sans" w:eastAsiaTheme="minorEastAsia" w:hAnsi="Noto Sans" w:cs="Noto Sans"/>
                <w:bCs/>
                <w:sz w:val="18"/>
                <w:szCs w:val="18"/>
                <w:lang w:val="es-ES_tradnl"/>
              </w:rPr>
              <w:lastRenderedPageBreak/>
              <w:t>Entrega de equipos de impresión solicitados</w:t>
            </w:r>
          </w:p>
        </w:tc>
        <w:tc>
          <w:tcPr>
            <w:tcW w:w="936" w:type="pct"/>
          </w:tcPr>
          <w:p w14:paraId="1572EA91" w14:textId="77777777" w:rsidR="00171A42" w:rsidRPr="00171A42" w:rsidRDefault="00171A42" w:rsidP="00DD09E5">
            <w:pPr>
              <w:suppressAutoHyphens/>
              <w:ind w:left="38" w:right="9" w:hanging="5"/>
              <w:jc w:val="center"/>
              <w:rPr>
                <w:rFonts w:ascii="Noto Sans" w:eastAsiaTheme="minorEastAsia" w:hAnsi="Noto Sans" w:cs="Noto Sans"/>
                <w:bCs/>
                <w:sz w:val="18"/>
                <w:szCs w:val="18"/>
                <w:lang w:val="es-ES_tradnl"/>
              </w:rPr>
            </w:pPr>
            <w:r w:rsidRPr="00171A42">
              <w:rPr>
                <w:rFonts w:ascii="Noto Sans" w:eastAsiaTheme="minorEastAsia" w:hAnsi="Noto Sans" w:cs="Noto Sans"/>
                <w:bCs/>
                <w:sz w:val="18"/>
                <w:szCs w:val="18"/>
                <w:lang w:val="es-ES_tradnl"/>
              </w:rPr>
              <w:t>Dentro de los 15 días naturales posteriores a la generación de la solicitud.</w:t>
            </w:r>
          </w:p>
        </w:tc>
        <w:tc>
          <w:tcPr>
            <w:tcW w:w="927" w:type="pct"/>
          </w:tcPr>
          <w:p w14:paraId="749D8B59" w14:textId="77777777" w:rsidR="00171A42" w:rsidRPr="00171A42" w:rsidRDefault="00171A42" w:rsidP="00DD09E5">
            <w:pPr>
              <w:suppressAutoHyphens/>
              <w:ind w:left="38"/>
              <w:jc w:val="center"/>
              <w:rPr>
                <w:rFonts w:ascii="Noto Sans" w:eastAsiaTheme="minorEastAsia" w:hAnsi="Noto Sans" w:cs="Noto Sans"/>
                <w:bCs/>
                <w:sz w:val="18"/>
                <w:szCs w:val="18"/>
                <w:lang w:val="es-ES_tradnl"/>
              </w:rPr>
            </w:pPr>
            <w:r w:rsidRPr="00171A42">
              <w:rPr>
                <w:rFonts w:ascii="Noto Sans" w:eastAsiaTheme="minorEastAsia" w:hAnsi="Noto Sans" w:cs="Noto Sans"/>
                <w:bCs/>
                <w:sz w:val="18"/>
                <w:szCs w:val="18"/>
                <w:lang w:val="es-ES_tradnl"/>
              </w:rPr>
              <w:t>Por cada día de retraso en la entrega de los bienes solicitados</w:t>
            </w:r>
          </w:p>
        </w:tc>
        <w:tc>
          <w:tcPr>
            <w:tcW w:w="1079" w:type="pct"/>
          </w:tcPr>
          <w:p w14:paraId="5AF7CAE5" w14:textId="77777777" w:rsidR="00171A42" w:rsidRPr="00171A42" w:rsidRDefault="00171A42" w:rsidP="00DD09E5">
            <w:pPr>
              <w:suppressAutoHyphens/>
              <w:jc w:val="center"/>
              <w:rPr>
                <w:rFonts w:ascii="Noto Sans" w:eastAsiaTheme="minorEastAsia" w:hAnsi="Noto Sans" w:cs="Noto Sans"/>
                <w:bCs/>
                <w:sz w:val="18"/>
                <w:szCs w:val="18"/>
                <w:lang w:val="es-ES_tradnl"/>
              </w:rPr>
            </w:pPr>
            <w:r w:rsidRPr="00171A42">
              <w:rPr>
                <w:rFonts w:ascii="Noto Sans" w:eastAsiaTheme="minorEastAsia" w:hAnsi="Noto Sans" w:cs="Noto Sans"/>
                <w:bCs/>
                <w:sz w:val="18"/>
                <w:szCs w:val="18"/>
                <w:lang w:val="es-ES_tradnl"/>
              </w:rPr>
              <w:t>Equivalente al 2.5% de la parte proporcional incumplida en la entrega de los equipos de impresión, considerando esta misma proporción respecto del costo de la orden de reposición correspondiente (sin IVA).</w:t>
            </w:r>
          </w:p>
          <w:p w14:paraId="6F2F8CE1" w14:textId="77777777" w:rsidR="00171A42" w:rsidRPr="00171A42" w:rsidRDefault="00171A42" w:rsidP="00DD09E5">
            <w:pPr>
              <w:suppressAutoHyphens/>
              <w:jc w:val="center"/>
              <w:rPr>
                <w:rFonts w:ascii="Noto Sans" w:eastAsiaTheme="minorEastAsia" w:hAnsi="Noto Sans" w:cs="Noto Sans"/>
                <w:bCs/>
                <w:sz w:val="18"/>
                <w:szCs w:val="18"/>
                <w:lang w:val="es-ES_tradnl"/>
              </w:rPr>
            </w:pPr>
          </w:p>
          <w:p w14:paraId="0E3C7DD7" w14:textId="77777777" w:rsidR="00171A42" w:rsidRPr="00171A42" w:rsidRDefault="00171A42" w:rsidP="00DD09E5">
            <w:pPr>
              <w:suppressAutoHyphens/>
              <w:ind w:left="23" w:right="23" w:firstLine="14"/>
              <w:jc w:val="center"/>
              <w:rPr>
                <w:rFonts w:ascii="Noto Sans" w:eastAsiaTheme="minorEastAsia" w:hAnsi="Noto Sans" w:cs="Noto Sans"/>
                <w:bCs/>
                <w:sz w:val="18"/>
                <w:szCs w:val="18"/>
                <w:lang w:val="es-ES_tradnl"/>
              </w:rPr>
            </w:pPr>
          </w:p>
        </w:tc>
        <w:tc>
          <w:tcPr>
            <w:tcW w:w="1079" w:type="pct"/>
          </w:tcPr>
          <w:p w14:paraId="41B45C60" w14:textId="77777777" w:rsidR="00171A42" w:rsidRPr="00171A42" w:rsidRDefault="00171A42" w:rsidP="00DD09E5">
            <w:pPr>
              <w:suppressAutoHyphens/>
              <w:jc w:val="center"/>
              <w:rPr>
                <w:rFonts w:ascii="Noto Sans" w:eastAsiaTheme="minorEastAsia" w:hAnsi="Noto Sans" w:cs="Noto Sans"/>
                <w:bCs/>
                <w:sz w:val="18"/>
                <w:szCs w:val="18"/>
                <w:lang w:val="es-ES_tradnl"/>
              </w:rPr>
            </w:pPr>
            <w:r w:rsidRPr="00171A42">
              <w:rPr>
                <w:rFonts w:ascii="Noto Sans" w:eastAsiaTheme="minorEastAsia" w:hAnsi="Noto Sans" w:cs="Noto Sans"/>
                <w:bCs/>
                <w:sz w:val="18"/>
                <w:szCs w:val="18"/>
                <w:lang w:val="es-ES_tradnl"/>
              </w:rPr>
              <w:t xml:space="preserve">Hasta por 4 días </w:t>
            </w:r>
          </w:p>
        </w:tc>
      </w:tr>
    </w:tbl>
    <w:p w14:paraId="5FA2FB7D" w14:textId="77777777" w:rsidR="00171A42" w:rsidRDefault="00171A42" w:rsidP="00171A42">
      <w:pPr>
        <w:jc w:val="both"/>
        <w:rPr>
          <w:rFonts w:ascii="Montserrat" w:eastAsia="Times New Roman" w:hAnsi="Montserrat" w:cs="Times New Roman"/>
          <w:sz w:val="20"/>
          <w:szCs w:val="20"/>
          <w:lang w:eastAsia="ar-SA"/>
        </w:rPr>
      </w:pPr>
    </w:p>
    <w:p w14:paraId="48FF6ADC" w14:textId="77777777" w:rsidR="00171A42" w:rsidRDefault="00171A42" w:rsidP="00171A42">
      <w:pPr>
        <w:jc w:val="both"/>
        <w:rPr>
          <w:rFonts w:ascii="Montserrat" w:eastAsia="Times New Roman" w:hAnsi="Montserrat" w:cs="Times New Roman"/>
          <w:sz w:val="20"/>
          <w:szCs w:val="20"/>
          <w:lang w:eastAsia="ar-SA"/>
        </w:rPr>
      </w:pPr>
    </w:p>
    <w:p w14:paraId="09B358A3" w14:textId="77777777" w:rsidR="00171A42" w:rsidRPr="00171A42" w:rsidRDefault="00171A42" w:rsidP="00171A42">
      <w:pPr>
        <w:jc w:val="both"/>
        <w:rPr>
          <w:rFonts w:ascii="Noto Sans" w:eastAsiaTheme="minorEastAsia" w:hAnsi="Noto Sans" w:cs="Noto Sans"/>
          <w:bCs/>
          <w:sz w:val="20"/>
          <w:szCs w:val="20"/>
          <w:lang w:val="es-ES_tradnl"/>
        </w:rPr>
      </w:pPr>
      <w:r w:rsidRPr="00171A42">
        <w:rPr>
          <w:rFonts w:ascii="Noto Sans" w:eastAsiaTheme="minorEastAsia" w:hAnsi="Noto Sans" w:cs="Noto Sans"/>
          <w:bCs/>
          <w:sz w:val="20"/>
          <w:szCs w:val="20"/>
          <w:lang w:val="es-ES_tradnl"/>
        </w:rPr>
        <w:t>La pena convencional por atraso se calculará por cada día de incumplimiento, de acuerdo con el porcentaje de penalización establecido, aplicado al valor de los bienes entregados con atraso, y de manera proporcional al importe de la garantía de cumplimiento que corresponda a la orden de reposición o concepto. La suma de las penas convencionales no deberá exceder el importe de dicha garantía.</w:t>
      </w:r>
    </w:p>
    <w:p w14:paraId="405C091B" w14:textId="77777777" w:rsidR="00171A42" w:rsidRPr="00171A42" w:rsidRDefault="00171A42" w:rsidP="00171A42">
      <w:pPr>
        <w:jc w:val="both"/>
        <w:rPr>
          <w:rFonts w:ascii="Noto Sans" w:eastAsiaTheme="minorEastAsia" w:hAnsi="Noto Sans" w:cs="Noto Sans"/>
          <w:bCs/>
          <w:sz w:val="20"/>
          <w:szCs w:val="20"/>
          <w:lang w:val="es-ES_tradnl"/>
        </w:rPr>
      </w:pPr>
    </w:p>
    <w:p w14:paraId="25D62AE0" w14:textId="77777777" w:rsidR="00171A42" w:rsidRPr="00171A42" w:rsidRDefault="00171A42" w:rsidP="00171A42">
      <w:pPr>
        <w:jc w:val="both"/>
        <w:rPr>
          <w:rFonts w:ascii="Noto Sans" w:eastAsiaTheme="minorEastAsia" w:hAnsi="Noto Sans" w:cs="Noto Sans"/>
          <w:bCs/>
          <w:sz w:val="20"/>
          <w:szCs w:val="20"/>
          <w:lang w:val="es-ES_tradnl"/>
        </w:rPr>
      </w:pPr>
      <w:r w:rsidRPr="00171A42">
        <w:rPr>
          <w:rFonts w:ascii="Noto Sans" w:eastAsiaTheme="minorEastAsia" w:hAnsi="Noto Sans" w:cs="Noto Sans"/>
          <w:bCs/>
          <w:sz w:val="20"/>
          <w:szCs w:val="20"/>
          <w:lang w:val="es-ES_tradnl"/>
        </w:rPr>
        <w:t>El proveedor autorizará al Instituto a descontar las cantidades que resulten de aplicar la pena convencional, sobre los pagos que deba cubrir al propio proveedor.</w:t>
      </w:r>
    </w:p>
    <w:p w14:paraId="24379397" w14:textId="77777777" w:rsidR="00171A42" w:rsidRPr="00171A42" w:rsidRDefault="00171A42" w:rsidP="00171A42">
      <w:pPr>
        <w:jc w:val="both"/>
        <w:rPr>
          <w:rFonts w:ascii="Noto Sans" w:eastAsiaTheme="minorEastAsia" w:hAnsi="Noto Sans" w:cs="Noto Sans"/>
          <w:bCs/>
          <w:sz w:val="20"/>
          <w:szCs w:val="20"/>
          <w:lang w:val="es-ES_tradnl"/>
        </w:rPr>
      </w:pPr>
    </w:p>
    <w:p w14:paraId="0325D4E3" w14:textId="77777777" w:rsidR="00171A42" w:rsidRPr="00171A42" w:rsidRDefault="00171A42" w:rsidP="00171A42">
      <w:pPr>
        <w:jc w:val="both"/>
        <w:rPr>
          <w:rFonts w:ascii="Noto Sans" w:eastAsiaTheme="minorEastAsia" w:hAnsi="Noto Sans" w:cs="Noto Sans"/>
          <w:bCs/>
          <w:sz w:val="20"/>
          <w:szCs w:val="20"/>
          <w:lang w:val="es-ES_tradnl"/>
        </w:rPr>
      </w:pPr>
      <w:r w:rsidRPr="00171A42">
        <w:rPr>
          <w:rFonts w:ascii="Noto Sans" w:eastAsiaTheme="minorEastAsia" w:hAnsi="Noto Sans" w:cs="Noto Sans"/>
          <w:bCs/>
          <w:sz w:val="20"/>
          <w:szCs w:val="20"/>
          <w:lang w:val="es-ES_tradnl"/>
        </w:rPr>
        <w:t>Conforme a lo previsto en el artículo 142 último párrafo del Reglamento de la LAASSP, no se aceptará la estipulación de penas convencionales a cargo del Instituto.</w:t>
      </w:r>
    </w:p>
    <w:p w14:paraId="7499B1B7" w14:textId="77777777" w:rsidR="00171A42" w:rsidRDefault="00171A42" w:rsidP="00171A42">
      <w:pPr>
        <w:pStyle w:val="Prrafodelista"/>
        <w:ind w:left="502"/>
        <w:jc w:val="both"/>
        <w:rPr>
          <w:rFonts w:ascii="Noto Sans" w:eastAsia="Calibri" w:hAnsi="Noto Sans" w:cs="Noto Sans"/>
          <w:b/>
          <w:sz w:val="20"/>
          <w:szCs w:val="20"/>
          <w:lang w:val="es-MX" w:eastAsia="ar-SA"/>
        </w:rPr>
      </w:pPr>
    </w:p>
    <w:p w14:paraId="08CD67A4" w14:textId="77777777" w:rsidR="00171A42" w:rsidRDefault="00171A42" w:rsidP="00171A42">
      <w:pPr>
        <w:pStyle w:val="Prrafodelista"/>
        <w:ind w:left="502"/>
        <w:jc w:val="both"/>
        <w:rPr>
          <w:rFonts w:ascii="Noto Sans" w:eastAsia="Calibri" w:hAnsi="Noto Sans" w:cs="Noto Sans"/>
          <w:b/>
          <w:sz w:val="20"/>
          <w:szCs w:val="20"/>
          <w:lang w:val="es-MX" w:eastAsia="ar-SA"/>
        </w:rPr>
      </w:pPr>
    </w:p>
    <w:p w14:paraId="516378A0" w14:textId="7AF87054" w:rsidR="009D047C" w:rsidRPr="00EE6B91" w:rsidRDefault="00171A42" w:rsidP="00DA779F">
      <w:pPr>
        <w:pStyle w:val="Prrafodelista"/>
        <w:numPr>
          <w:ilvl w:val="1"/>
          <w:numId w:val="56"/>
        </w:numPr>
        <w:jc w:val="both"/>
        <w:rPr>
          <w:rFonts w:ascii="Noto Sans" w:eastAsia="Calibri" w:hAnsi="Noto Sans" w:cs="Noto Sans"/>
          <w:b/>
          <w:sz w:val="20"/>
          <w:szCs w:val="20"/>
          <w:lang w:val="es-MX" w:eastAsia="ar-SA"/>
        </w:rPr>
      </w:pPr>
      <w:r>
        <w:rPr>
          <w:rFonts w:ascii="Noto Sans" w:eastAsia="Calibri" w:hAnsi="Noto Sans" w:cs="Noto Sans"/>
          <w:b/>
          <w:sz w:val="20"/>
          <w:szCs w:val="20"/>
          <w:lang w:val="es-MX" w:eastAsia="ar-SA"/>
        </w:rPr>
        <w:t>Deductivas</w:t>
      </w:r>
      <w:r w:rsidR="009D047C" w:rsidRPr="00EE6B91">
        <w:rPr>
          <w:rFonts w:ascii="Noto Sans" w:eastAsia="Calibri" w:hAnsi="Noto Sans" w:cs="Noto Sans"/>
          <w:b/>
          <w:sz w:val="20"/>
          <w:szCs w:val="20"/>
          <w:lang w:val="es-MX" w:eastAsia="ar-SA"/>
        </w:rPr>
        <w:t>.</w:t>
      </w:r>
      <w:bookmarkEnd w:id="60"/>
    </w:p>
    <w:p w14:paraId="4C8D404D" w14:textId="77777777" w:rsidR="00C15570" w:rsidRPr="00C15570" w:rsidRDefault="00C15570" w:rsidP="00453850">
      <w:pPr>
        <w:rPr>
          <w:rFonts w:ascii="Montserrat" w:hAnsi="Montserrat" w:cs="Arial"/>
          <w:sz w:val="20"/>
          <w:szCs w:val="20"/>
        </w:rPr>
      </w:pPr>
    </w:p>
    <w:p w14:paraId="79FCFC8C" w14:textId="09D027AF" w:rsidR="00171A42" w:rsidRDefault="00171A42" w:rsidP="00171A42">
      <w:pPr>
        <w:ind w:left="426"/>
        <w:jc w:val="both"/>
        <w:rPr>
          <w:rFonts w:ascii="Noto Sans" w:eastAsiaTheme="minorEastAsia" w:hAnsi="Noto Sans" w:cs="Noto Sans"/>
          <w:bCs/>
          <w:sz w:val="20"/>
          <w:szCs w:val="20"/>
          <w:lang w:val="es-ES_tradnl"/>
        </w:rPr>
      </w:pPr>
      <w:r w:rsidRPr="00171A42">
        <w:rPr>
          <w:rFonts w:ascii="Noto Sans" w:eastAsiaTheme="minorEastAsia" w:hAnsi="Noto Sans" w:cs="Noto Sans"/>
          <w:bCs/>
          <w:sz w:val="20"/>
          <w:szCs w:val="20"/>
          <w:lang w:val="es-ES_tradnl"/>
        </w:rPr>
        <w:t>El Instituto aplicará deductivas por el cumplimiento deficiente o parcial en la entrega de los bienes, lo cual se calculará en función cada día natural que no se pueda consumir el bien suministrado, más el Impuesto al Valor Agregado (IVA), en términos de lo previsto en el artículo 76 de la Ley de Adquisiciones, Arrendamientos y Servicios del Sector Público, conforme a lo siguiente:</w:t>
      </w:r>
    </w:p>
    <w:p w14:paraId="51369889" w14:textId="77777777" w:rsidR="00224E22" w:rsidRPr="00171A42" w:rsidRDefault="00224E22" w:rsidP="00171A42">
      <w:pPr>
        <w:ind w:left="426"/>
        <w:jc w:val="both"/>
        <w:rPr>
          <w:rFonts w:ascii="Noto Sans" w:eastAsiaTheme="minorEastAsia" w:hAnsi="Noto Sans" w:cs="Noto Sans"/>
          <w:bCs/>
          <w:sz w:val="20"/>
          <w:szCs w:val="20"/>
          <w:lang w:val="es-ES_tradnl"/>
        </w:rPr>
      </w:pPr>
    </w:p>
    <w:p w14:paraId="79717AC5" w14:textId="77777777" w:rsidR="00171A42" w:rsidRDefault="00171A42" w:rsidP="00A32BCB">
      <w:pPr>
        <w:jc w:val="both"/>
        <w:rPr>
          <w:rFonts w:ascii="Montserrat" w:eastAsia="Times New Roman" w:hAnsi="Montserrat" w:cs="Times New Roman"/>
          <w:sz w:val="20"/>
          <w:szCs w:val="20"/>
          <w:lang w:eastAsia="ar-SA"/>
        </w:rPr>
      </w:pPr>
    </w:p>
    <w:tbl>
      <w:tblPr>
        <w:tblStyle w:val="Tablaconcuadrcula46"/>
        <w:tblW w:w="0" w:type="auto"/>
        <w:tblLook w:val="04A0" w:firstRow="1" w:lastRow="0" w:firstColumn="1" w:lastColumn="0" w:noHBand="0" w:noVBand="1"/>
      </w:tblPr>
      <w:tblGrid>
        <w:gridCol w:w="1668"/>
        <w:gridCol w:w="2639"/>
        <w:gridCol w:w="1864"/>
        <w:gridCol w:w="1413"/>
        <w:gridCol w:w="1895"/>
      </w:tblGrid>
      <w:tr w:rsidR="00171A42" w:rsidRPr="00171A42" w14:paraId="68FE443A" w14:textId="77777777" w:rsidTr="00171A42">
        <w:tc>
          <w:tcPr>
            <w:tcW w:w="1668" w:type="dxa"/>
            <w:shd w:val="clear" w:color="auto" w:fill="D9D9D9" w:themeFill="background1" w:themeFillShade="D9"/>
          </w:tcPr>
          <w:p w14:paraId="12F18112" w14:textId="77777777" w:rsidR="00171A42" w:rsidRPr="00171A42" w:rsidRDefault="00171A42" w:rsidP="00171A42">
            <w:pPr>
              <w:jc w:val="center"/>
              <w:rPr>
                <w:rFonts w:ascii="Noto Sans" w:hAnsi="Noto Sans" w:cs="Noto Sans"/>
                <w:sz w:val="18"/>
                <w:szCs w:val="18"/>
              </w:rPr>
            </w:pPr>
            <w:r w:rsidRPr="00171A42">
              <w:rPr>
                <w:rFonts w:ascii="Noto Sans" w:hAnsi="Noto Sans" w:cs="Noto Sans"/>
                <w:b/>
                <w:color w:val="0A0A0A"/>
                <w:sz w:val="18"/>
                <w:szCs w:val="18"/>
              </w:rPr>
              <w:t>Concepto u obligación</w:t>
            </w:r>
          </w:p>
        </w:tc>
        <w:tc>
          <w:tcPr>
            <w:tcW w:w="2639" w:type="dxa"/>
            <w:shd w:val="clear" w:color="auto" w:fill="D9D9D9" w:themeFill="background1" w:themeFillShade="D9"/>
          </w:tcPr>
          <w:p w14:paraId="55F150E0" w14:textId="77777777" w:rsidR="00171A42" w:rsidRPr="00171A42" w:rsidRDefault="00171A42" w:rsidP="00171A42">
            <w:pPr>
              <w:jc w:val="center"/>
              <w:rPr>
                <w:rFonts w:ascii="Noto Sans" w:hAnsi="Noto Sans" w:cs="Noto Sans"/>
                <w:sz w:val="18"/>
                <w:szCs w:val="18"/>
              </w:rPr>
            </w:pPr>
            <w:r w:rsidRPr="00171A42">
              <w:rPr>
                <w:rFonts w:ascii="Noto Sans" w:hAnsi="Noto Sans" w:cs="Noto Sans"/>
                <w:b/>
                <w:color w:val="0A0A0A"/>
                <w:sz w:val="18"/>
                <w:szCs w:val="18"/>
              </w:rPr>
              <w:t>Nivel de Servicio</w:t>
            </w:r>
          </w:p>
        </w:tc>
        <w:tc>
          <w:tcPr>
            <w:tcW w:w="1864" w:type="dxa"/>
            <w:shd w:val="clear" w:color="auto" w:fill="D9D9D9" w:themeFill="background1" w:themeFillShade="D9"/>
          </w:tcPr>
          <w:p w14:paraId="25B88A34" w14:textId="77777777" w:rsidR="00171A42" w:rsidRPr="00171A42" w:rsidRDefault="00171A42" w:rsidP="00171A42">
            <w:pPr>
              <w:jc w:val="center"/>
              <w:rPr>
                <w:rFonts w:ascii="Noto Sans" w:hAnsi="Noto Sans" w:cs="Noto Sans"/>
                <w:sz w:val="18"/>
                <w:szCs w:val="18"/>
              </w:rPr>
            </w:pPr>
            <w:r w:rsidRPr="00171A42">
              <w:rPr>
                <w:rFonts w:ascii="Noto Sans" w:hAnsi="Noto Sans" w:cs="Noto Sans"/>
                <w:b/>
                <w:color w:val="0A0A0A"/>
                <w:spacing w:val="-2"/>
                <w:sz w:val="18"/>
                <w:szCs w:val="18"/>
              </w:rPr>
              <w:t>Unidad de medida</w:t>
            </w:r>
          </w:p>
        </w:tc>
        <w:tc>
          <w:tcPr>
            <w:tcW w:w="1413" w:type="dxa"/>
            <w:shd w:val="clear" w:color="auto" w:fill="D9D9D9" w:themeFill="background1" w:themeFillShade="D9"/>
          </w:tcPr>
          <w:p w14:paraId="339AA4CA" w14:textId="77777777" w:rsidR="00171A42" w:rsidRPr="00171A42" w:rsidRDefault="00171A42" w:rsidP="00171A42">
            <w:pPr>
              <w:jc w:val="center"/>
              <w:rPr>
                <w:rFonts w:ascii="Noto Sans" w:hAnsi="Noto Sans" w:cs="Noto Sans"/>
                <w:sz w:val="18"/>
                <w:szCs w:val="18"/>
              </w:rPr>
            </w:pPr>
            <w:r w:rsidRPr="00171A42">
              <w:rPr>
                <w:rFonts w:ascii="Noto Sans" w:hAnsi="Noto Sans" w:cs="Noto Sans"/>
                <w:b/>
                <w:color w:val="0A0A0A"/>
                <w:spacing w:val="-1"/>
                <w:sz w:val="18"/>
                <w:szCs w:val="18"/>
              </w:rPr>
              <w:t>Deducción</w:t>
            </w:r>
          </w:p>
        </w:tc>
        <w:tc>
          <w:tcPr>
            <w:tcW w:w="1895" w:type="dxa"/>
            <w:shd w:val="clear" w:color="auto" w:fill="D9D9D9" w:themeFill="background1" w:themeFillShade="D9"/>
          </w:tcPr>
          <w:p w14:paraId="4EB0A031" w14:textId="77777777" w:rsidR="00171A42" w:rsidRPr="00171A42" w:rsidRDefault="00171A42" w:rsidP="00171A42">
            <w:pPr>
              <w:jc w:val="center"/>
              <w:rPr>
                <w:rFonts w:ascii="Noto Sans" w:hAnsi="Noto Sans" w:cs="Noto Sans"/>
                <w:sz w:val="18"/>
                <w:szCs w:val="18"/>
              </w:rPr>
            </w:pPr>
            <w:r w:rsidRPr="00171A42">
              <w:rPr>
                <w:rFonts w:ascii="Noto Sans" w:hAnsi="Noto Sans" w:cs="Noto Sans"/>
                <w:b/>
                <w:color w:val="0A0A0A"/>
                <w:spacing w:val="-1"/>
                <w:sz w:val="18"/>
                <w:szCs w:val="18"/>
              </w:rPr>
              <w:t>Límite de incumplimiento</w:t>
            </w:r>
          </w:p>
        </w:tc>
      </w:tr>
      <w:tr w:rsidR="00171A42" w:rsidRPr="00171A42" w14:paraId="20488619" w14:textId="77777777" w:rsidTr="00171A42">
        <w:trPr>
          <w:trHeight w:val="1683"/>
        </w:trPr>
        <w:tc>
          <w:tcPr>
            <w:tcW w:w="1668" w:type="dxa"/>
          </w:tcPr>
          <w:p w14:paraId="7D8C4965"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Atención de fallas que afecten el consumo de cartucho de tóner</w:t>
            </w:r>
          </w:p>
        </w:tc>
        <w:tc>
          <w:tcPr>
            <w:tcW w:w="2639" w:type="dxa"/>
          </w:tcPr>
          <w:p w14:paraId="09E8B037"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Por no consumo de cartucho de tóner ya instalado. Tiempo máximo para atención de reportes, a las 48 horas de recepción del reporte respectivo.</w:t>
            </w:r>
          </w:p>
        </w:tc>
        <w:tc>
          <w:tcPr>
            <w:tcW w:w="1864" w:type="dxa"/>
          </w:tcPr>
          <w:p w14:paraId="3EBCDFA9"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Por cada día natural de atraso que exceda las 48 horas posteriores a la recepción del reporte de falla</w:t>
            </w:r>
          </w:p>
        </w:tc>
        <w:tc>
          <w:tcPr>
            <w:tcW w:w="1413" w:type="dxa"/>
          </w:tcPr>
          <w:p w14:paraId="6EDD1A47"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Equivalente al 5% del precio unitario del cartucho de tóner que no se pueda consumir</w:t>
            </w:r>
          </w:p>
        </w:tc>
        <w:tc>
          <w:tcPr>
            <w:tcW w:w="1895" w:type="dxa"/>
          </w:tcPr>
          <w:p w14:paraId="3346055D"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Hasta por el monto máximo de la garantía de cumplimiento</w:t>
            </w:r>
          </w:p>
        </w:tc>
      </w:tr>
      <w:tr w:rsidR="00171A42" w:rsidRPr="00171A42" w14:paraId="6976778C" w14:textId="77777777" w:rsidTr="00171A42">
        <w:trPr>
          <w:trHeight w:val="1683"/>
        </w:trPr>
        <w:tc>
          <w:tcPr>
            <w:tcW w:w="1668" w:type="dxa"/>
          </w:tcPr>
          <w:p w14:paraId="194D213C"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lastRenderedPageBreak/>
              <w:t>Canje de equipos de impresión reportados con al menos tres fallas en el periodo de 30 días naturales</w:t>
            </w:r>
          </w:p>
        </w:tc>
        <w:tc>
          <w:tcPr>
            <w:tcW w:w="2639" w:type="dxa"/>
          </w:tcPr>
          <w:p w14:paraId="3F00BE75"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Por no consumo de cartucho de tóner ya instalado. Tiempo máximo para atención de reportes, a las 48 horas de recepción del reporte respectivo.</w:t>
            </w:r>
          </w:p>
        </w:tc>
        <w:tc>
          <w:tcPr>
            <w:tcW w:w="1864" w:type="dxa"/>
          </w:tcPr>
          <w:p w14:paraId="1A97692B"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Por cada día natural de atraso que exceda las 48 horas posteriores a la recepción del reporte de falla</w:t>
            </w:r>
          </w:p>
        </w:tc>
        <w:tc>
          <w:tcPr>
            <w:tcW w:w="1413" w:type="dxa"/>
          </w:tcPr>
          <w:p w14:paraId="3DAA6838"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Equivalente al 5% del precio unitario del cartucho de tóner que no se pueda consumir</w:t>
            </w:r>
          </w:p>
        </w:tc>
        <w:tc>
          <w:tcPr>
            <w:tcW w:w="1895" w:type="dxa"/>
          </w:tcPr>
          <w:p w14:paraId="4D6CFEC4"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Hasta por el monto máximo de la garantía de cumplimiento</w:t>
            </w:r>
          </w:p>
        </w:tc>
      </w:tr>
      <w:tr w:rsidR="00171A42" w:rsidRPr="00171A42" w14:paraId="0F743F08" w14:textId="77777777" w:rsidTr="00171A42">
        <w:trPr>
          <w:trHeight w:val="1683"/>
        </w:trPr>
        <w:tc>
          <w:tcPr>
            <w:tcW w:w="1668" w:type="dxa"/>
          </w:tcPr>
          <w:p w14:paraId="00D5279B"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Atención de ticket para resolución de fallas (equipos de impresión).</w:t>
            </w:r>
          </w:p>
        </w:tc>
        <w:tc>
          <w:tcPr>
            <w:tcW w:w="2639" w:type="dxa"/>
          </w:tcPr>
          <w:p w14:paraId="0C5D0E73"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Por no consumo de cartucho de tóner ya instalado. Tiempo máximo para atención de reportes, a las 48 horas de recepción del reporte respectivo.</w:t>
            </w:r>
          </w:p>
        </w:tc>
        <w:tc>
          <w:tcPr>
            <w:tcW w:w="1864" w:type="dxa"/>
          </w:tcPr>
          <w:p w14:paraId="68FFFA8A"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Por cada día natural de atraso que exceda las 48 horas posteriores a la recepción del reporte de falla</w:t>
            </w:r>
          </w:p>
        </w:tc>
        <w:tc>
          <w:tcPr>
            <w:tcW w:w="1413" w:type="dxa"/>
          </w:tcPr>
          <w:p w14:paraId="3F3B5E48"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Equivalente al 5% del precio unitario del cartucho de tóner que no se pueda consumir</w:t>
            </w:r>
          </w:p>
        </w:tc>
        <w:tc>
          <w:tcPr>
            <w:tcW w:w="1895" w:type="dxa"/>
          </w:tcPr>
          <w:p w14:paraId="639CBFBA"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Hasta por el monto máximo de la garantía de cumplimiento</w:t>
            </w:r>
          </w:p>
        </w:tc>
      </w:tr>
      <w:tr w:rsidR="00171A42" w:rsidRPr="00171A42" w14:paraId="04D19FF5" w14:textId="77777777" w:rsidTr="00171A42">
        <w:trPr>
          <w:trHeight w:val="828"/>
        </w:trPr>
        <w:tc>
          <w:tcPr>
            <w:tcW w:w="1668" w:type="dxa"/>
            <w:vAlign w:val="center"/>
          </w:tcPr>
          <w:p w14:paraId="79A2BE11"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Suministro sin costo alguno de los insumos necesarios y adicionales al equipo de impresión que se requieran a fin de garantizar la continuidad del consumo de tóner, esto de manera enunciativa más no limitativa es: fusor, unidad de imagen, tambor, kit de mantenimiento, recipiente de residuos, rodillo y gomas.</w:t>
            </w:r>
          </w:p>
        </w:tc>
        <w:tc>
          <w:tcPr>
            <w:tcW w:w="2639" w:type="dxa"/>
          </w:tcPr>
          <w:p w14:paraId="736279CC"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Por el NO suministro sin costo alguno de los insumos necesarios y adicionales al equipo de impresión que se requieran a fin de garantizar la continuidad del consumo de tóner, esto de manera enunciativa más no limitativa es: fusor, unidad de imagen, tambor, kit de mantenimiento, recipiente de residuos, rodillo y gomas.</w:t>
            </w:r>
          </w:p>
        </w:tc>
        <w:tc>
          <w:tcPr>
            <w:tcW w:w="1864" w:type="dxa"/>
          </w:tcPr>
          <w:p w14:paraId="23E78F68"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Por cada día natural que no se pueda consumir el tóner suministrado. Contados a partir de 2 días naturales después de la solicitud del insumo adicional al participante adjudicado.</w:t>
            </w:r>
          </w:p>
        </w:tc>
        <w:tc>
          <w:tcPr>
            <w:tcW w:w="1413" w:type="dxa"/>
          </w:tcPr>
          <w:p w14:paraId="05754BD9"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Equivalente al 5% del precio unitario del cartucho de tóner que no se pueda consumir</w:t>
            </w:r>
          </w:p>
        </w:tc>
        <w:tc>
          <w:tcPr>
            <w:tcW w:w="1895" w:type="dxa"/>
          </w:tcPr>
          <w:p w14:paraId="7FEB66BF"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Hasta por el monto máximo de la garantía de cumplimiento</w:t>
            </w:r>
          </w:p>
        </w:tc>
      </w:tr>
      <w:tr w:rsidR="00171A42" w:rsidRPr="00171A42" w14:paraId="3AB99C8D" w14:textId="77777777" w:rsidTr="00171A42">
        <w:trPr>
          <w:trHeight w:val="1683"/>
        </w:trPr>
        <w:tc>
          <w:tcPr>
            <w:tcW w:w="1668" w:type="dxa"/>
          </w:tcPr>
          <w:p w14:paraId="78F22323" w14:textId="77777777" w:rsidR="00171A42" w:rsidRPr="00171A42" w:rsidRDefault="00171A42" w:rsidP="00171A42">
            <w:pPr>
              <w:jc w:val="center"/>
              <w:rPr>
                <w:rFonts w:ascii="Noto Sans" w:hAnsi="Noto Sans" w:cs="Noto Sans"/>
                <w:sz w:val="14"/>
                <w:szCs w:val="14"/>
              </w:rPr>
            </w:pPr>
            <w:r w:rsidRPr="00171A42">
              <w:rPr>
                <w:rFonts w:ascii="Noto Sans" w:hAnsi="Noto Sans" w:cs="Noto Sans"/>
                <w:bCs/>
                <w:sz w:val="18"/>
                <w:szCs w:val="18"/>
                <w:lang w:val="es-ES_tradnl"/>
              </w:rPr>
              <w:t>Recolección de cartuchos de tóner vacíos.</w:t>
            </w:r>
          </w:p>
        </w:tc>
        <w:tc>
          <w:tcPr>
            <w:tcW w:w="2639" w:type="dxa"/>
          </w:tcPr>
          <w:p w14:paraId="7C3AEB33"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Por la NO recolección de los cartuchos vacíos conforme a la Programación presentada en su Propuesta Técnica del Licitante ganador.</w:t>
            </w:r>
          </w:p>
        </w:tc>
        <w:tc>
          <w:tcPr>
            <w:tcW w:w="1864" w:type="dxa"/>
          </w:tcPr>
          <w:p w14:paraId="7B5DFC89"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Por cada día natural que no se recolecten los cartuchos de tóner vacíos contados a partir de la fecha límite señalada en su programación propuesta o en la definida con el Administrador del Contrato.</w:t>
            </w:r>
          </w:p>
        </w:tc>
        <w:tc>
          <w:tcPr>
            <w:tcW w:w="1413" w:type="dxa"/>
          </w:tcPr>
          <w:p w14:paraId="5FADFB18"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sz w:val="16"/>
                <w:szCs w:val="16"/>
              </w:rPr>
              <w:t>Equivalente al 5% respecto del precio unitario (sin IVA) del tóner ofertado en relación a la cantidad de cartuchos no recolectados</w:t>
            </w:r>
          </w:p>
        </w:tc>
        <w:tc>
          <w:tcPr>
            <w:tcW w:w="1895" w:type="dxa"/>
          </w:tcPr>
          <w:p w14:paraId="3086B424" w14:textId="77777777" w:rsidR="00171A42" w:rsidRPr="00171A42" w:rsidRDefault="00171A42" w:rsidP="00171A42">
            <w:pPr>
              <w:jc w:val="center"/>
              <w:rPr>
                <w:rFonts w:ascii="Noto Sans" w:hAnsi="Noto Sans" w:cs="Noto Sans"/>
                <w:bCs/>
                <w:sz w:val="18"/>
                <w:szCs w:val="18"/>
                <w:lang w:val="es-ES_tradnl"/>
              </w:rPr>
            </w:pPr>
            <w:r w:rsidRPr="00171A42">
              <w:rPr>
                <w:rFonts w:ascii="Noto Sans" w:hAnsi="Noto Sans" w:cs="Noto Sans"/>
                <w:bCs/>
                <w:sz w:val="18"/>
                <w:szCs w:val="18"/>
                <w:lang w:val="es-ES_tradnl"/>
              </w:rPr>
              <w:t>Hasta por el monto máximo de la garantía de cumplimiento</w:t>
            </w:r>
          </w:p>
        </w:tc>
      </w:tr>
    </w:tbl>
    <w:p w14:paraId="117FD7C6" w14:textId="77777777" w:rsidR="00171A42" w:rsidRDefault="00171A42" w:rsidP="00A32BCB">
      <w:pPr>
        <w:jc w:val="both"/>
        <w:rPr>
          <w:rFonts w:ascii="Montserrat" w:eastAsia="Times New Roman" w:hAnsi="Montserrat" w:cs="Times New Roman"/>
          <w:sz w:val="20"/>
          <w:szCs w:val="20"/>
          <w:lang w:eastAsia="ar-SA"/>
        </w:rPr>
      </w:pPr>
    </w:p>
    <w:p w14:paraId="492133F6" w14:textId="77777777" w:rsidR="00171A42" w:rsidRPr="00171A42" w:rsidRDefault="00171A42" w:rsidP="004A5E4A">
      <w:pPr>
        <w:ind w:left="567"/>
        <w:contextualSpacing/>
        <w:jc w:val="both"/>
        <w:rPr>
          <w:rFonts w:ascii="Noto Sans" w:eastAsia="Times New Roman" w:hAnsi="Noto Sans" w:cs="Noto Sans"/>
          <w:bCs/>
          <w:sz w:val="20"/>
          <w:szCs w:val="20"/>
          <w:lang w:val="es-ES" w:eastAsia="ar-SA"/>
        </w:rPr>
      </w:pPr>
      <w:r w:rsidRPr="00171A42">
        <w:rPr>
          <w:rFonts w:ascii="Noto Sans" w:eastAsia="Times New Roman" w:hAnsi="Noto Sans" w:cs="Noto Sans"/>
          <w:bCs/>
          <w:sz w:val="20"/>
          <w:szCs w:val="20"/>
          <w:lang w:val="es-ES" w:eastAsia="ar-SA"/>
        </w:rPr>
        <w:lastRenderedPageBreak/>
        <w:t>Se considera indisponibilidad del consumo del tóner (No consumo de tóner ya instalado), cualquier evento que impida el correcto consumo de tóner adquirido, entre otros: fallas en el tóner, falta de tóner, tóner bajo (siempre y cuando afecte la impresión correspondiente), fallas en los insumos proporcionados por el licitante adjudicado para el consumo de tóner (equipos de impresión), no suministro de equipos de impresión, no suministro de insumos adicionales(esto de manera enunciativa más no limitativa: fusor, unidad de imagen, tambor, kit de mantenimiento, recipiente de residuos, rodillo y gomas), así como cualquier otro evento que afecte el uso del cartucho de tóner tales como impresiones ilegibles o con manchas de tóner.</w:t>
      </w:r>
    </w:p>
    <w:p w14:paraId="19D332AB" w14:textId="77777777" w:rsidR="00171A42" w:rsidRPr="00171A42" w:rsidRDefault="00171A42" w:rsidP="004A5E4A">
      <w:pPr>
        <w:ind w:left="567"/>
        <w:contextualSpacing/>
        <w:jc w:val="both"/>
        <w:rPr>
          <w:rFonts w:ascii="Noto Sans" w:eastAsia="Times New Roman" w:hAnsi="Noto Sans" w:cs="Noto Sans"/>
          <w:bCs/>
          <w:sz w:val="20"/>
          <w:szCs w:val="20"/>
          <w:lang w:val="es-ES" w:eastAsia="ar-SA"/>
        </w:rPr>
      </w:pPr>
    </w:p>
    <w:p w14:paraId="564B9CD7" w14:textId="77777777" w:rsidR="00171A42" w:rsidRPr="00171A42" w:rsidRDefault="00171A42" w:rsidP="004A5E4A">
      <w:pPr>
        <w:ind w:left="567"/>
        <w:contextualSpacing/>
        <w:jc w:val="both"/>
        <w:rPr>
          <w:rFonts w:ascii="Noto Sans" w:eastAsia="Times New Roman" w:hAnsi="Noto Sans" w:cs="Noto Sans"/>
          <w:bCs/>
          <w:sz w:val="20"/>
          <w:szCs w:val="20"/>
          <w:lang w:val="es-ES" w:eastAsia="ar-SA"/>
        </w:rPr>
      </w:pPr>
      <w:r w:rsidRPr="00171A42">
        <w:rPr>
          <w:rFonts w:ascii="Noto Sans" w:eastAsia="Times New Roman" w:hAnsi="Noto Sans" w:cs="Noto Sans"/>
          <w:bCs/>
          <w:sz w:val="20"/>
          <w:szCs w:val="20"/>
          <w:lang w:val="es-ES" w:eastAsia="ar-SA"/>
        </w:rPr>
        <w:t>El precio unitario del cartucho de tóner será el ofertado en la propuesta económica del Licitante Adjudicado.</w:t>
      </w:r>
    </w:p>
    <w:p w14:paraId="7085724F" w14:textId="77777777" w:rsidR="00171A42" w:rsidRPr="00171A42" w:rsidRDefault="00171A42" w:rsidP="00A32BCB">
      <w:pPr>
        <w:jc w:val="both"/>
        <w:rPr>
          <w:rFonts w:ascii="Montserrat" w:eastAsia="Times New Roman" w:hAnsi="Montserrat" w:cs="Times New Roman"/>
          <w:sz w:val="20"/>
          <w:szCs w:val="20"/>
          <w:lang w:eastAsia="ar-SA"/>
        </w:rPr>
      </w:pPr>
    </w:p>
    <w:p w14:paraId="40FA923B" w14:textId="77777777" w:rsidR="007A1CCA" w:rsidRDefault="007A1CCA" w:rsidP="00E35E4E">
      <w:pPr>
        <w:ind w:left="360" w:right="-93"/>
        <w:jc w:val="both"/>
        <w:rPr>
          <w:rFonts w:ascii="Montserrat" w:eastAsiaTheme="minorEastAsia" w:hAnsi="Montserrat" w:cs="Arial"/>
          <w:color w:val="000000"/>
          <w:sz w:val="20"/>
          <w:szCs w:val="20"/>
          <w:lang w:val="es-ES_tradnl"/>
        </w:rPr>
      </w:pPr>
    </w:p>
    <w:p w14:paraId="50EC7E6C" w14:textId="4B21C229" w:rsidR="00CA6DA7" w:rsidRPr="004A5E4A" w:rsidRDefault="00CF690E" w:rsidP="000C5890">
      <w:pPr>
        <w:pStyle w:val="Prrafodelista"/>
        <w:numPr>
          <w:ilvl w:val="0"/>
          <w:numId w:val="45"/>
        </w:numPr>
        <w:tabs>
          <w:tab w:val="left" w:pos="709"/>
        </w:tabs>
        <w:ind w:left="284" w:hanging="284"/>
        <w:outlineLvl w:val="0"/>
        <w:rPr>
          <w:rFonts w:ascii="Noto Sans" w:eastAsia="Calibri" w:hAnsi="Noto Sans" w:cs="Noto Sans"/>
          <w:b/>
          <w:sz w:val="20"/>
          <w:szCs w:val="20"/>
          <w:lang w:val="es-MX" w:eastAsia="ar-SA"/>
        </w:rPr>
      </w:pPr>
      <w:bookmarkStart w:id="61" w:name="_Toc203404038"/>
      <w:r w:rsidRPr="004A5E4A">
        <w:rPr>
          <w:rFonts w:ascii="Noto Sans" w:eastAsia="Calibri" w:hAnsi="Noto Sans" w:cs="Noto Sans"/>
          <w:b/>
          <w:sz w:val="20"/>
          <w:szCs w:val="20"/>
          <w:lang w:val="es-MX" w:eastAsia="ar-SA"/>
        </w:rPr>
        <w:t>GARANTÍAS</w:t>
      </w:r>
      <w:r w:rsidR="000F5AD9" w:rsidRPr="004A5E4A">
        <w:rPr>
          <w:rFonts w:ascii="Noto Sans" w:eastAsia="Calibri" w:hAnsi="Noto Sans" w:cs="Noto Sans"/>
          <w:b/>
          <w:sz w:val="20"/>
          <w:szCs w:val="20"/>
          <w:lang w:val="es-MX" w:eastAsia="ar-SA"/>
        </w:rPr>
        <w:t>.</w:t>
      </w:r>
      <w:bookmarkEnd w:id="61"/>
    </w:p>
    <w:p w14:paraId="1BBAE70E" w14:textId="77777777" w:rsidR="00CA6DA7" w:rsidRPr="004A5E4A" w:rsidRDefault="00CA6DA7" w:rsidP="00CA6DA7">
      <w:pPr>
        <w:pStyle w:val="Prrafodelista"/>
        <w:ind w:left="360"/>
        <w:rPr>
          <w:rFonts w:ascii="Montserrat" w:eastAsia="Calibri" w:hAnsi="Montserrat" w:cs="Arial"/>
          <w:b/>
          <w:sz w:val="20"/>
          <w:szCs w:val="20"/>
        </w:rPr>
      </w:pPr>
    </w:p>
    <w:p w14:paraId="0FB563EE" w14:textId="0367B280" w:rsidR="004A5E4A" w:rsidRPr="004A5E4A" w:rsidRDefault="004A5E4A" w:rsidP="00DA779F">
      <w:pPr>
        <w:pStyle w:val="Prrafodelista"/>
        <w:numPr>
          <w:ilvl w:val="0"/>
          <w:numId w:val="57"/>
        </w:numPr>
        <w:tabs>
          <w:tab w:val="left" w:pos="567"/>
        </w:tabs>
        <w:suppressAutoHyphens/>
        <w:jc w:val="both"/>
        <w:rPr>
          <w:rFonts w:ascii="Noto Sans" w:hAnsi="Noto Sans" w:cs="Noto Sans"/>
          <w:b/>
          <w:bCs/>
          <w:sz w:val="20"/>
          <w:szCs w:val="20"/>
          <w:lang w:eastAsia="ar-SA"/>
        </w:rPr>
      </w:pPr>
      <w:r w:rsidRPr="004A5E4A">
        <w:rPr>
          <w:rFonts w:ascii="Noto Sans" w:hAnsi="Noto Sans" w:cs="Noto Sans"/>
          <w:b/>
          <w:bCs/>
          <w:sz w:val="20"/>
          <w:szCs w:val="20"/>
          <w:lang w:eastAsia="ar-SA"/>
        </w:rPr>
        <w:t>Garantía de los Bienes.</w:t>
      </w:r>
    </w:p>
    <w:p w14:paraId="2AA7B09F" w14:textId="77777777" w:rsidR="004A5E4A" w:rsidRPr="004A5E4A" w:rsidRDefault="004A5E4A" w:rsidP="004A5E4A">
      <w:pPr>
        <w:pStyle w:val="Prrafodelista"/>
        <w:tabs>
          <w:tab w:val="left" w:pos="567"/>
        </w:tabs>
        <w:suppressAutoHyphens/>
        <w:ind w:left="644"/>
        <w:jc w:val="both"/>
        <w:rPr>
          <w:rFonts w:ascii="Noto Sans" w:hAnsi="Noto Sans" w:cs="Noto Sans"/>
          <w:b/>
          <w:bCs/>
          <w:sz w:val="20"/>
          <w:szCs w:val="20"/>
          <w:lang w:eastAsia="ar-SA"/>
        </w:rPr>
      </w:pPr>
    </w:p>
    <w:p w14:paraId="3CC74C2C" w14:textId="77777777" w:rsidR="004A5E4A" w:rsidRDefault="004A5E4A" w:rsidP="004A5E4A">
      <w:pPr>
        <w:suppressAutoHyphens/>
        <w:ind w:left="567"/>
        <w:jc w:val="both"/>
        <w:rPr>
          <w:rFonts w:ascii="Noto Sans" w:eastAsiaTheme="minorEastAsia" w:hAnsi="Noto Sans" w:cs="Noto Sans"/>
          <w:bCs/>
          <w:sz w:val="20"/>
          <w:szCs w:val="20"/>
          <w:lang w:val="es-ES_tradnl"/>
        </w:rPr>
      </w:pPr>
      <w:r w:rsidRPr="004A5E4A">
        <w:rPr>
          <w:rFonts w:ascii="Noto Sans" w:eastAsiaTheme="minorEastAsia" w:hAnsi="Noto Sans" w:cs="Noto Sans"/>
          <w:bCs/>
          <w:sz w:val="20"/>
          <w:szCs w:val="20"/>
          <w:lang w:val="es-ES_tradnl"/>
        </w:rPr>
        <w:t>El Licitante Adjudicado se obliga a otorgar sin costo adicional para el Instituto, una garantía por 12 meses, la vigencia de la póliza iniciará a partir de la fecha de recepción de los insumos solicitados en cada orden de reposición contra vicios ocultos, defectos de fabricación o cualquier daño que presenten.</w:t>
      </w:r>
    </w:p>
    <w:p w14:paraId="1BF6F8B2" w14:textId="77777777" w:rsidR="004A5E4A" w:rsidRPr="004A5E4A" w:rsidRDefault="004A5E4A" w:rsidP="004A5E4A">
      <w:pPr>
        <w:suppressAutoHyphens/>
        <w:ind w:left="567"/>
        <w:jc w:val="both"/>
        <w:rPr>
          <w:rFonts w:ascii="Noto Sans" w:eastAsiaTheme="minorEastAsia" w:hAnsi="Noto Sans" w:cs="Noto Sans"/>
          <w:bCs/>
          <w:sz w:val="20"/>
          <w:szCs w:val="20"/>
          <w:lang w:val="es-ES_tradnl"/>
        </w:rPr>
      </w:pPr>
    </w:p>
    <w:p w14:paraId="44C1FBFE" w14:textId="6153879F" w:rsidR="004A5E4A" w:rsidRDefault="004A5E4A" w:rsidP="004A5E4A">
      <w:pPr>
        <w:suppressAutoHyphens/>
        <w:ind w:firstLine="142"/>
        <w:jc w:val="both"/>
        <w:rPr>
          <w:rFonts w:ascii="Noto Sans" w:eastAsia="Times New Roman" w:hAnsi="Noto Sans" w:cs="Noto Sans"/>
          <w:b/>
          <w:bCs/>
          <w:lang w:val="es-ES" w:eastAsia="ar-SA"/>
        </w:rPr>
      </w:pPr>
      <w:r w:rsidRPr="004A5E4A">
        <w:rPr>
          <w:rFonts w:ascii="Noto Sans" w:eastAsia="Times New Roman" w:hAnsi="Noto Sans" w:cs="Noto Sans"/>
          <w:b/>
          <w:bCs/>
          <w:lang w:val="es-ES" w:eastAsia="ar-SA"/>
        </w:rPr>
        <w:t>ii)</w:t>
      </w:r>
      <w:r>
        <w:rPr>
          <w:rFonts w:ascii="Noto Sans" w:eastAsia="Times New Roman" w:hAnsi="Noto Sans" w:cs="Noto Sans"/>
          <w:b/>
          <w:bCs/>
          <w:lang w:val="es-ES" w:eastAsia="ar-SA"/>
        </w:rPr>
        <w:t xml:space="preserve">   </w:t>
      </w:r>
      <w:r w:rsidRPr="004A5E4A">
        <w:rPr>
          <w:rFonts w:ascii="Noto Sans" w:eastAsia="Times New Roman" w:hAnsi="Noto Sans" w:cs="Noto Sans"/>
          <w:b/>
          <w:bCs/>
          <w:lang w:val="es-ES" w:eastAsia="ar-SA"/>
        </w:rPr>
        <w:t>Garantía de Calidad</w:t>
      </w:r>
      <w:r>
        <w:rPr>
          <w:rFonts w:ascii="Noto Sans" w:eastAsia="Times New Roman" w:hAnsi="Noto Sans" w:cs="Noto Sans"/>
          <w:b/>
          <w:bCs/>
          <w:lang w:val="es-ES" w:eastAsia="ar-SA"/>
        </w:rPr>
        <w:t>.</w:t>
      </w:r>
    </w:p>
    <w:p w14:paraId="627C9B02" w14:textId="77777777" w:rsidR="004A5E4A" w:rsidRPr="004A5E4A" w:rsidRDefault="004A5E4A" w:rsidP="004A5E4A">
      <w:pPr>
        <w:suppressAutoHyphens/>
        <w:ind w:firstLine="142"/>
        <w:jc w:val="both"/>
        <w:rPr>
          <w:rFonts w:ascii="Noto Sans" w:eastAsia="Times New Roman" w:hAnsi="Noto Sans" w:cs="Noto Sans"/>
          <w:b/>
          <w:bCs/>
          <w:lang w:val="es-ES" w:eastAsia="ar-SA"/>
        </w:rPr>
      </w:pPr>
    </w:p>
    <w:p w14:paraId="60ED081A" w14:textId="77777777" w:rsidR="004A5E4A" w:rsidRPr="0018226D" w:rsidRDefault="004A5E4A" w:rsidP="004A5E4A">
      <w:pPr>
        <w:suppressAutoHyphens/>
        <w:ind w:left="567"/>
        <w:jc w:val="both"/>
        <w:rPr>
          <w:rFonts w:ascii="Noto Sans" w:eastAsiaTheme="minorEastAsia" w:hAnsi="Noto Sans" w:cs="Noto Sans"/>
          <w:bCs/>
          <w:sz w:val="20"/>
          <w:szCs w:val="20"/>
          <w:lang w:val="es-ES_tradnl"/>
        </w:rPr>
      </w:pPr>
      <w:r w:rsidRPr="0018226D">
        <w:rPr>
          <w:rFonts w:ascii="Noto Sans" w:eastAsiaTheme="minorEastAsia" w:hAnsi="Noto Sans" w:cs="Noto Sans"/>
          <w:bCs/>
          <w:sz w:val="20"/>
          <w:szCs w:val="20"/>
          <w:lang w:val="es-ES_tradnl"/>
        </w:rPr>
        <w:t>El Licitante Adjudicado deberá entregar al Instituto, dentro de los siguientes 10 días hábiles posteriores a la comunicación del fallo del evento de contratación, una carta firmada por su representante legal en la cual se comprometa a lo establecido por el artículo 80 de la LFPC (Ley Federal de Protección al Consumidor), que a la letra dice: “Los productores deberán asegurar y responder del suministro oportuno de partes y refacciones, así como, del servicio de reparación durante el término de vigencia de la garantía y posteriormente, durante el tiempo en que los productos sigan fabricándose, armándose o distribuyéndose.”</w:t>
      </w:r>
    </w:p>
    <w:p w14:paraId="005CBC91" w14:textId="77777777" w:rsidR="004A5E4A" w:rsidRPr="004A5E4A" w:rsidRDefault="004A5E4A" w:rsidP="004A5E4A">
      <w:pPr>
        <w:suppressAutoHyphens/>
        <w:jc w:val="both"/>
        <w:rPr>
          <w:rFonts w:ascii="Noto Sans" w:eastAsia="Times New Roman" w:hAnsi="Noto Sans" w:cs="Noto Sans"/>
          <w:lang w:val="es-ES" w:eastAsia="ar-SA"/>
        </w:rPr>
      </w:pPr>
    </w:p>
    <w:p w14:paraId="00BAC878" w14:textId="3AA0985F" w:rsidR="004A5E4A" w:rsidRDefault="004A5E4A" w:rsidP="004A5E4A">
      <w:pPr>
        <w:suppressAutoHyphens/>
        <w:jc w:val="both"/>
        <w:rPr>
          <w:rFonts w:ascii="Noto Sans" w:eastAsia="Times New Roman" w:hAnsi="Noto Sans" w:cs="Noto Sans"/>
          <w:b/>
          <w:bCs/>
          <w:lang w:val="es-ES" w:eastAsia="ar-SA"/>
        </w:rPr>
      </w:pPr>
      <w:r w:rsidRPr="004A5E4A">
        <w:rPr>
          <w:rFonts w:ascii="Noto Sans" w:eastAsia="Times New Roman" w:hAnsi="Noto Sans" w:cs="Noto Sans"/>
          <w:b/>
          <w:bCs/>
          <w:lang w:val="es-ES" w:eastAsia="ar-SA"/>
        </w:rPr>
        <w:t>iii)</w:t>
      </w:r>
      <w:r>
        <w:rPr>
          <w:rFonts w:ascii="Noto Sans" w:eastAsia="Times New Roman" w:hAnsi="Noto Sans" w:cs="Noto Sans"/>
          <w:b/>
          <w:bCs/>
          <w:lang w:val="es-ES" w:eastAsia="ar-SA"/>
        </w:rPr>
        <w:t xml:space="preserve">    </w:t>
      </w:r>
      <w:r w:rsidRPr="004A5E4A">
        <w:rPr>
          <w:rFonts w:ascii="Noto Sans" w:eastAsia="Times New Roman" w:hAnsi="Noto Sans" w:cs="Noto Sans"/>
          <w:b/>
          <w:bCs/>
          <w:lang w:val="es-ES" w:eastAsia="ar-SA"/>
        </w:rPr>
        <w:t>Garantía de Cumplimiento de Contrato</w:t>
      </w:r>
      <w:r>
        <w:rPr>
          <w:rFonts w:ascii="Noto Sans" w:eastAsia="Times New Roman" w:hAnsi="Noto Sans" w:cs="Noto Sans"/>
          <w:b/>
          <w:bCs/>
          <w:lang w:val="es-ES" w:eastAsia="ar-SA"/>
        </w:rPr>
        <w:t>.</w:t>
      </w:r>
    </w:p>
    <w:p w14:paraId="5C86CE2E" w14:textId="77777777" w:rsidR="004A5E4A" w:rsidRPr="004A5E4A" w:rsidRDefault="004A5E4A" w:rsidP="004A5E4A">
      <w:pPr>
        <w:suppressAutoHyphens/>
        <w:jc w:val="both"/>
        <w:rPr>
          <w:rFonts w:ascii="Noto Sans" w:eastAsia="Times New Roman" w:hAnsi="Noto Sans" w:cs="Noto Sans"/>
          <w:b/>
          <w:bCs/>
          <w:lang w:val="es-ES" w:eastAsia="ar-SA"/>
        </w:rPr>
      </w:pPr>
    </w:p>
    <w:p w14:paraId="18A94325" w14:textId="77777777" w:rsidR="004A5E4A" w:rsidRPr="0018226D" w:rsidRDefault="004A5E4A" w:rsidP="004A5E4A">
      <w:pPr>
        <w:suppressAutoHyphens/>
        <w:ind w:left="567"/>
        <w:jc w:val="both"/>
        <w:rPr>
          <w:rFonts w:ascii="Noto Sans" w:eastAsiaTheme="minorEastAsia" w:hAnsi="Noto Sans" w:cs="Noto Sans"/>
          <w:bCs/>
          <w:sz w:val="20"/>
          <w:szCs w:val="20"/>
          <w:lang w:val="es-ES_tradnl"/>
        </w:rPr>
      </w:pPr>
      <w:r w:rsidRPr="0018226D">
        <w:rPr>
          <w:rFonts w:ascii="Noto Sans" w:eastAsiaTheme="minorEastAsia" w:hAnsi="Noto Sans" w:cs="Noto Sans"/>
          <w:bCs/>
          <w:sz w:val="20"/>
          <w:szCs w:val="20"/>
          <w:lang w:val="es-ES_tradnl"/>
        </w:rPr>
        <w:t>El licitante ganador, para garantizar el cumplimiento de todas y cada una de las obligaciones estipuladas en el contrato adjudicado, deberá presentar fianza expedida por afianzadora debidamente constituida en términos de la Ley de Instituciones de Seguros y de Fianzas, seguro de caución o carta de crédito irrevocable, por un importe equivalente al 10% (diez por ciento) del monto máximo del contrato, sin considerar el Impuesto al Valor Agregado, a favor del Instituto Mexicano del Seguro Social.</w:t>
      </w:r>
    </w:p>
    <w:p w14:paraId="30818FFC" w14:textId="77777777" w:rsidR="004A5E4A" w:rsidRPr="0018226D" w:rsidRDefault="004A5E4A" w:rsidP="004A5E4A">
      <w:pPr>
        <w:suppressAutoHyphens/>
        <w:ind w:left="567"/>
        <w:jc w:val="both"/>
        <w:rPr>
          <w:rFonts w:ascii="Noto Sans" w:eastAsiaTheme="minorEastAsia" w:hAnsi="Noto Sans" w:cs="Noto Sans"/>
          <w:bCs/>
          <w:sz w:val="20"/>
          <w:szCs w:val="20"/>
          <w:lang w:val="es-ES_tradnl"/>
        </w:rPr>
      </w:pPr>
    </w:p>
    <w:p w14:paraId="757D95C7" w14:textId="77777777" w:rsidR="004A5E4A" w:rsidRPr="0018226D" w:rsidRDefault="004A5E4A" w:rsidP="004A5E4A">
      <w:pPr>
        <w:suppressAutoHyphens/>
        <w:ind w:left="567"/>
        <w:jc w:val="both"/>
        <w:rPr>
          <w:rFonts w:ascii="Noto Sans" w:eastAsiaTheme="minorEastAsia" w:hAnsi="Noto Sans" w:cs="Noto Sans"/>
          <w:bCs/>
          <w:sz w:val="20"/>
          <w:szCs w:val="20"/>
          <w:lang w:val="es-ES_tradnl"/>
        </w:rPr>
      </w:pPr>
      <w:r w:rsidRPr="0018226D">
        <w:rPr>
          <w:rFonts w:ascii="Noto Sans" w:eastAsiaTheme="minorEastAsia" w:hAnsi="Noto Sans" w:cs="Noto Sans"/>
          <w:bCs/>
          <w:sz w:val="20"/>
          <w:szCs w:val="20"/>
          <w:lang w:val="es-ES_tradnl"/>
        </w:rPr>
        <w:t xml:space="preserve">El área contratante recibirá solicitud por escrito del proveedor, requiriendo la cancelación de la garantía de cumplimiento del contrato, para que a su vez ésta solicite al Administrador del Contrato, ratifique si el proveedor cumplió con las obligaciones contractuales establecidas, solicitándole exprese por escrito en un término no mayor a 30 días naturales, si el proveedor ha cumplido en tiempo y forma, y a entera satisfacción del Instituto con la totalidad de las obligaciones contraídas en el contrato; de conformidad con el numeral 5.5.5.5 de las Políticas, </w:t>
      </w:r>
      <w:r w:rsidRPr="0018226D">
        <w:rPr>
          <w:rFonts w:ascii="Noto Sans" w:eastAsiaTheme="minorEastAsia" w:hAnsi="Noto Sans" w:cs="Noto Sans"/>
          <w:bCs/>
          <w:sz w:val="20"/>
          <w:szCs w:val="20"/>
          <w:lang w:val="es-ES_tradnl"/>
        </w:rPr>
        <w:lastRenderedPageBreak/>
        <w:t xml:space="preserve">Bases y Lineamientos en Materia de Adquisiciones, Arrendamientos y Servicios del Instituto Mexicano del Seguro Social, actualizadas con fecha 6 de octubre de 2023. </w:t>
      </w:r>
    </w:p>
    <w:p w14:paraId="6DE7EE53" w14:textId="77777777" w:rsidR="004A5E4A" w:rsidRPr="0018226D" w:rsidRDefault="004A5E4A" w:rsidP="004A5E4A">
      <w:pPr>
        <w:suppressAutoHyphens/>
        <w:ind w:left="567"/>
        <w:jc w:val="both"/>
        <w:rPr>
          <w:rFonts w:ascii="Noto Sans" w:eastAsia="Times New Roman" w:hAnsi="Noto Sans" w:cs="Noto Sans"/>
          <w:sz w:val="20"/>
          <w:szCs w:val="20"/>
          <w:lang w:val="es-ES" w:eastAsia="ar-SA"/>
        </w:rPr>
      </w:pPr>
    </w:p>
    <w:p w14:paraId="75AEC9E1" w14:textId="77777777" w:rsidR="004A5E4A" w:rsidRPr="0018226D" w:rsidRDefault="004A5E4A" w:rsidP="004A5E4A">
      <w:pPr>
        <w:suppressAutoHyphens/>
        <w:ind w:left="567"/>
        <w:jc w:val="both"/>
        <w:rPr>
          <w:rFonts w:ascii="Noto Sans" w:eastAsiaTheme="minorEastAsia" w:hAnsi="Noto Sans" w:cs="Noto Sans"/>
          <w:bCs/>
          <w:sz w:val="20"/>
          <w:szCs w:val="20"/>
          <w:lang w:val="es-ES_tradnl"/>
        </w:rPr>
      </w:pPr>
      <w:r w:rsidRPr="0018226D">
        <w:rPr>
          <w:rFonts w:ascii="Noto Sans" w:eastAsiaTheme="minorEastAsia" w:hAnsi="Noto Sans" w:cs="Noto Sans"/>
          <w:bCs/>
          <w:sz w:val="20"/>
          <w:szCs w:val="20"/>
          <w:lang w:val="es-ES_tradnl"/>
        </w:rPr>
        <w:t>No obstante lo anterior, en el supuesto de que el monto del contrato adjudicado sea igual o menor a 900 días de Unidad de Medida y Actualización (UMA) vigente, el licitante ganador podrá presentar la garantía de cumplimiento de las obligaciones estipuladas en el contrato, mediante fianza, cheque certificado o de caja, depósito de dinero constituido a través de certificado o billete de depósito expedido por institución de crédito autorizada o depósito de dinero ante el IMSS, sin calcularse el IVA, por un importe equivalente al 10% (diez por ciento), del monto total o máximo del contrato, a favor del Instituto, de acuerdo con el procedimiento siguiente:</w:t>
      </w:r>
    </w:p>
    <w:p w14:paraId="4D83B3F3" w14:textId="77777777" w:rsidR="004A5E4A" w:rsidRPr="0018226D" w:rsidRDefault="004A5E4A" w:rsidP="004A5E4A">
      <w:pPr>
        <w:suppressAutoHyphens/>
        <w:jc w:val="both"/>
        <w:rPr>
          <w:rFonts w:ascii="Noto Sans" w:eastAsiaTheme="minorEastAsia" w:hAnsi="Noto Sans" w:cs="Noto Sans"/>
          <w:bCs/>
          <w:sz w:val="20"/>
          <w:szCs w:val="20"/>
          <w:lang w:val="es-ES_tradnl"/>
        </w:rPr>
      </w:pPr>
    </w:p>
    <w:p w14:paraId="509B4AD1" w14:textId="77777777" w:rsidR="004A5E4A" w:rsidRPr="0018226D" w:rsidRDefault="004A5E4A" w:rsidP="004A5E4A">
      <w:pPr>
        <w:suppressAutoHyphens/>
        <w:ind w:firstLine="567"/>
        <w:jc w:val="both"/>
        <w:rPr>
          <w:rFonts w:ascii="Noto Sans" w:eastAsiaTheme="minorEastAsia" w:hAnsi="Noto Sans" w:cs="Noto Sans"/>
          <w:bCs/>
          <w:sz w:val="20"/>
          <w:szCs w:val="20"/>
          <w:lang w:val="es-ES_tradnl"/>
        </w:rPr>
      </w:pPr>
      <w:r w:rsidRPr="0018226D">
        <w:rPr>
          <w:rFonts w:ascii="Noto Sans" w:eastAsiaTheme="minorEastAsia" w:hAnsi="Noto Sans" w:cs="Noto Sans"/>
          <w:bCs/>
          <w:sz w:val="20"/>
          <w:szCs w:val="20"/>
          <w:lang w:val="es-ES_tradnl"/>
        </w:rPr>
        <w:t>Dichos documentos deben expedirse a nombre del Instituto Mexicano del Seguro Social.</w:t>
      </w:r>
    </w:p>
    <w:p w14:paraId="70921016" w14:textId="77777777" w:rsidR="004A5E4A" w:rsidRPr="0018226D" w:rsidRDefault="004A5E4A" w:rsidP="004A5E4A">
      <w:pPr>
        <w:suppressAutoHyphens/>
        <w:jc w:val="both"/>
        <w:rPr>
          <w:rFonts w:ascii="Noto Sans" w:eastAsiaTheme="minorEastAsia" w:hAnsi="Noto Sans" w:cs="Noto Sans"/>
          <w:bCs/>
          <w:sz w:val="20"/>
          <w:szCs w:val="20"/>
          <w:lang w:val="es-ES_tradnl"/>
        </w:rPr>
      </w:pPr>
    </w:p>
    <w:p w14:paraId="2E8005DE" w14:textId="77777777" w:rsidR="004A5E4A" w:rsidRPr="0018226D" w:rsidRDefault="004A5E4A" w:rsidP="004A5E4A">
      <w:pPr>
        <w:suppressAutoHyphens/>
        <w:ind w:left="567"/>
        <w:jc w:val="both"/>
        <w:rPr>
          <w:rFonts w:ascii="Noto Sans" w:eastAsiaTheme="minorEastAsia" w:hAnsi="Noto Sans" w:cs="Noto Sans"/>
          <w:bCs/>
          <w:sz w:val="20"/>
          <w:szCs w:val="20"/>
          <w:lang w:val="es-ES_tradnl"/>
        </w:rPr>
      </w:pPr>
      <w:r w:rsidRPr="0018226D">
        <w:rPr>
          <w:rFonts w:ascii="Noto Sans" w:eastAsiaTheme="minorEastAsia" w:hAnsi="Noto Sans" w:cs="Noto Sans"/>
          <w:bCs/>
          <w:sz w:val="20"/>
          <w:szCs w:val="20"/>
          <w:lang w:val="es-ES_tradnl"/>
        </w:rPr>
        <w:t>Esta garantía deberá presentarse a más tardar, dentro de los diez días naturales siguientes a la fecha de firma del contrato, en términos del artículo 69 de la Ley.</w:t>
      </w:r>
    </w:p>
    <w:p w14:paraId="79CF6100" w14:textId="77777777" w:rsidR="004A5E4A" w:rsidRPr="0018226D" w:rsidRDefault="004A5E4A" w:rsidP="00CA6DA7">
      <w:pPr>
        <w:pStyle w:val="Prrafodelista"/>
        <w:ind w:left="720"/>
        <w:rPr>
          <w:rFonts w:ascii="Montserrat" w:eastAsia="Calibri" w:hAnsi="Montserrat" w:cs="Arial"/>
          <w:b/>
          <w:sz w:val="20"/>
          <w:szCs w:val="20"/>
        </w:rPr>
      </w:pPr>
    </w:p>
    <w:p w14:paraId="23C944B2" w14:textId="77777777" w:rsidR="004A5E4A" w:rsidRDefault="004A5E4A" w:rsidP="00CA6DA7">
      <w:pPr>
        <w:pStyle w:val="Prrafodelista"/>
        <w:ind w:left="720"/>
        <w:rPr>
          <w:rFonts w:ascii="Montserrat" w:eastAsia="Calibri" w:hAnsi="Montserrat" w:cs="Arial"/>
          <w:b/>
          <w:sz w:val="20"/>
          <w:szCs w:val="20"/>
        </w:rPr>
      </w:pPr>
    </w:p>
    <w:p w14:paraId="23BB4442" w14:textId="34E9B2E0" w:rsidR="003E1D65" w:rsidRPr="00DD09E5" w:rsidRDefault="0054756D" w:rsidP="000C5890">
      <w:pPr>
        <w:pStyle w:val="Prrafodelista"/>
        <w:numPr>
          <w:ilvl w:val="0"/>
          <w:numId w:val="45"/>
        </w:numPr>
        <w:tabs>
          <w:tab w:val="left" w:pos="567"/>
        </w:tabs>
        <w:outlineLvl w:val="0"/>
        <w:rPr>
          <w:rFonts w:ascii="Noto Sans" w:hAnsi="Noto Sans" w:cs="Noto Sans"/>
          <w:b/>
          <w:bCs/>
          <w:sz w:val="20"/>
          <w:szCs w:val="20"/>
          <w:lang w:eastAsia="ar-SA"/>
        </w:rPr>
      </w:pPr>
      <w:bookmarkStart w:id="62" w:name="_Toc203404039"/>
      <w:r w:rsidRPr="00DD09E5">
        <w:rPr>
          <w:rFonts w:ascii="Noto Sans" w:hAnsi="Noto Sans" w:cs="Noto Sans"/>
          <w:b/>
          <w:bCs/>
          <w:sz w:val="20"/>
          <w:szCs w:val="20"/>
          <w:lang w:eastAsia="ar-SA"/>
        </w:rPr>
        <w:t>DE LA FORMA DE PAGO</w:t>
      </w:r>
      <w:r w:rsidR="003E1D65" w:rsidRPr="00DD09E5">
        <w:rPr>
          <w:rFonts w:ascii="Noto Sans" w:hAnsi="Noto Sans" w:cs="Noto Sans"/>
          <w:b/>
          <w:bCs/>
          <w:sz w:val="20"/>
          <w:szCs w:val="20"/>
          <w:lang w:eastAsia="ar-SA"/>
        </w:rPr>
        <w:t>.</w:t>
      </w:r>
      <w:bookmarkEnd w:id="62"/>
    </w:p>
    <w:p w14:paraId="6C61B430" w14:textId="77777777" w:rsidR="00A75903" w:rsidRPr="00A75903" w:rsidRDefault="00A75903" w:rsidP="00A75903">
      <w:pPr>
        <w:ind w:left="567"/>
        <w:contextualSpacing/>
        <w:jc w:val="both"/>
        <w:rPr>
          <w:rFonts w:ascii="Montserrat" w:eastAsiaTheme="minorEastAsia" w:hAnsi="Montserrat" w:cs="Arial"/>
          <w:sz w:val="20"/>
          <w:szCs w:val="20"/>
          <w:lang w:val="es-ES_tradnl"/>
        </w:rPr>
      </w:pPr>
    </w:p>
    <w:p w14:paraId="78414190" w14:textId="77777777" w:rsidR="00DD09E5" w:rsidRPr="00DD09E5" w:rsidRDefault="00DD09E5" w:rsidP="00DD09E5">
      <w:pPr>
        <w:suppressAutoHyphens/>
        <w:ind w:left="502"/>
        <w:jc w:val="both"/>
        <w:rPr>
          <w:rFonts w:ascii="Noto Sans" w:eastAsiaTheme="minorEastAsia" w:hAnsi="Noto Sans" w:cs="Noto Sans"/>
          <w:bCs/>
          <w:sz w:val="20"/>
          <w:szCs w:val="20"/>
          <w:lang w:val="es-ES_tradnl"/>
        </w:rPr>
      </w:pPr>
      <w:r w:rsidRPr="00DD09E5">
        <w:rPr>
          <w:rFonts w:ascii="Noto Sans" w:eastAsiaTheme="minorEastAsia" w:hAnsi="Noto Sans" w:cs="Noto Sans"/>
          <w:bCs/>
          <w:sz w:val="20"/>
          <w:szCs w:val="20"/>
          <w:lang w:val="es-ES_tradnl"/>
        </w:rPr>
        <w:t>"El Instituto" se obliga a pagar a "El Proveedor", la cantidad señalada en la cláusula inmediata anterior en pesos mexicanos, a los 20 días naturales posteriores a la entrega por parte de "el proveedor", de los siguientes documentos:</w:t>
      </w:r>
    </w:p>
    <w:p w14:paraId="7A7D29F2" w14:textId="77777777" w:rsidR="00DD09E5" w:rsidRPr="00DD09E5" w:rsidRDefault="00DD09E5" w:rsidP="00DD09E5">
      <w:pPr>
        <w:suppressAutoHyphens/>
        <w:ind w:left="502"/>
        <w:jc w:val="both"/>
        <w:rPr>
          <w:rFonts w:ascii="Noto Sans" w:eastAsiaTheme="minorEastAsia" w:hAnsi="Noto Sans" w:cs="Noto Sans"/>
          <w:bCs/>
          <w:sz w:val="20"/>
          <w:szCs w:val="20"/>
          <w:lang w:val="es-ES_tradnl"/>
        </w:rPr>
      </w:pPr>
    </w:p>
    <w:p w14:paraId="2EBF2AC4" w14:textId="77777777" w:rsidR="00DD09E5" w:rsidRPr="00DD09E5" w:rsidRDefault="00DD09E5" w:rsidP="00DD09E5">
      <w:pPr>
        <w:suppressAutoHyphens/>
        <w:ind w:left="502"/>
        <w:jc w:val="both"/>
        <w:rPr>
          <w:rFonts w:ascii="Noto Sans" w:eastAsiaTheme="minorEastAsia" w:hAnsi="Noto Sans" w:cs="Noto Sans"/>
          <w:bCs/>
          <w:sz w:val="20"/>
          <w:szCs w:val="20"/>
          <w:lang w:val="es-ES_tradnl"/>
        </w:rPr>
      </w:pPr>
      <w:r w:rsidRPr="00DD09E5">
        <w:rPr>
          <w:rFonts w:ascii="Noto Sans" w:eastAsiaTheme="minorEastAsia" w:hAnsi="Noto Sans" w:cs="Noto Sans"/>
          <w:bCs/>
          <w:sz w:val="20"/>
          <w:szCs w:val="20"/>
          <w:lang w:val="es-ES_tradnl"/>
        </w:rPr>
        <w:t xml:space="preserve">Original y copia de la factura que reúna los requisitos fiscales respectivos, en la que se indique los bienes entregados, número de proveedor, número de contrato, en su caso, el número de la(s) orden(es) de reposición, que ampara(n) dichos bienes, número de alta, número de fianza y denominación social de la afianzadora, misma que deberá ser entregada en el departamento de presupuesto, contabilidad y erogaciones, ubicado en </w:t>
      </w:r>
      <w:proofErr w:type="spellStart"/>
      <w:r w:rsidRPr="00DD09E5">
        <w:rPr>
          <w:rFonts w:ascii="Noto Sans" w:eastAsiaTheme="minorEastAsia" w:hAnsi="Noto Sans" w:cs="Noto Sans"/>
          <w:bCs/>
          <w:sz w:val="20"/>
          <w:szCs w:val="20"/>
          <w:lang w:val="es-ES_tradnl"/>
        </w:rPr>
        <w:t>Blvd</w:t>
      </w:r>
      <w:proofErr w:type="spellEnd"/>
      <w:r w:rsidRPr="00DD09E5">
        <w:rPr>
          <w:rFonts w:ascii="Noto Sans" w:eastAsiaTheme="minorEastAsia" w:hAnsi="Noto Sans" w:cs="Noto Sans"/>
          <w:bCs/>
          <w:sz w:val="20"/>
          <w:szCs w:val="20"/>
          <w:lang w:val="es-ES_tradnl"/>
        </w:rPr>
        <w:t xml:space="preserve">. Adolfo López Mateos esq. Paseo de los Insurgentes, </w:t>
      </w:r>
      <w:proofErr w:type="spellStart"/>
      <w:r w:rsidRPr="00DD09E5">
        <w:rPr>
          <w:rFonts w:ascii="Noto Sans" w:eastAsiaTheme="minorEastAsia" w:hAnsi="Noto Sans" w:cs="Noto Sans"/>
          <w:bCs/>
          <w:sz w:val="20"/>
          <w:szCs w:val="20"/>
          <w:lang w:val="es-ES_tradnl"/>
        </w:rPr>
        <w:t>Fracc</w:t>
      </w:r>
      <w:proofErr w:type="spellEnd"/>
      <w:r w:rsidRPr="00DD09E5">
        <w:rPr>
          <w:rFonts w:ascii="Noto Sans" w:eastAsiaTheme="minorEastAsia" w:hAnsi="Noto Sans" w:cs="Noto Sans"/>
          <w:bCs/>
          <w:sz w:val="20"/>
          <w:szCs w:val="20"/>
          <w:lang w:val="es-ES_tradnl"/>
        </w:rPr>
        <w:t>. Los Paraísos, CP 37328, León, Guanajuato, en horario de 08:00 a 13:00hrs.</w:t>
      </w:r>
    </w:p>
    <w:p w14:paraId="76D872CC" w14:textId="77777777" w:rsidR="00DD09E5" w:rsidRPr="00DD09E5" w:rsidRDefault="00DD09E5" w:rsidP="00DD09E5">
      <w:pPr>
        <w:suppressAutoHyphens/>
        <w:ind w:left="502"/>
        <w:jc w:val="both"/>
        <w:rPr>
          <w:rFonts w:ascii="Noto Sans" w:eastAsiaTheme="minorEastAsia" w:hAnsi="Noto Sans" w:cs="Noto Sans"/>
          <w:bCs/>
          <w:sz w:val="20"/>
          <w:szCs w:val="20"/>
          <w:lang w:val="es-ES_tradnl"/>
        </w:rPr>
      </w:pPr>
    </w:p>
    <w:p w14:paraId="68B8F4E4" w14:textId="77777777" w:rsidR="00DD09E5" w:rsidRPr="00DD09E5" w:rsidRDefault="00DD09E5" w:rsidP="00DD09E5">
      <w:pPr>
        <w:suppressAutoHyphens/>
        <w:ind w:left="502"/>
        <w:jc w:val="both"/>
        <w:rPr>
          <w:rFonts w:ascii="Noto Sans" w:eastAsiaTheme="minorEastAsia" w:hAnsi="Noto Sans" w:cs="Noto Sans"/>
          <w:bCs/>
          <w:sz w:val="20"/>
          <w:szCs w:val="20"/>
          <w:lang w:val="es-ES_tradnl"/>
        </w:rPr>
      </w:pPr>
      <w:r w:rsidRPr="00DD09E5">
        <w:rPr>
          <w:rFonts w:ascii="Noto Sans" w:eastAsiaTheme="minorEastAsia" w:hAnsi="Noto Sans" w:cs="Noto Sans"/>
          <w:bCs/>
          <w:sz w:val="20"/>
          <w:szCs w:val="20"/>
          <w:lang w:val="es-ES_tradnl"/>
        </w:rPr>
        <w:t>Durante la vigencia del presente instrumento jurídico, "El Proveedor" queda obligado a entregar a "el instituto" junto con la factura de cobro respectiva, la "Opinión del cumplimiento de obligaciones en materia de seguridad social", vigente y positiva, la cual tendrá una vigencia de 30 días naturales a partir del día de su emisión.</w:t>
      </w:r>
    </w:p>
    <w:p w14:paraId="1A97C78A" w14:textId="77777777" w:rsidR="00DD09E5" w:rsidRPr="00DD09E5" w:rsidRDefault="00DD09E5" w:rsidP="00DD09E5">
      <w:pPr>
        <w:suppressAutoHyphens/>
        <w:ind w:left="502"/>
        <w:jc w:val="both"/>
        <w:rPr>
          <w:rFonts w:ascii="Noto Sans" w:eastAsiaTheme="minorEastAsia" w:hAnsi="Noto Sans" w:cs="Noto Sans"/>
          <w:bCs/>
          <w:sz w:val="20"/>
          <w:szCs w:val="20"/>
          <w:lang w:val="es-ES_tradnl"/>
        </w:rPr>
      </w:pPr>
    </w:p>
    <w:p w14:paraId="4BCEC483" w14:textId="14ABE497" w:rsidR="00DD09E5" w:rsidRPr="00DD09E5" w:rsidRDefault="00DD09E5" w:rsidP="00DD09E5">
      <w:pPr>
        <w:suppressAutoHyphens/>
        <w:ind w:left="502"/>
        <w:jc w:val="both"/>
        <w:rPr>
          <w:rFonts w:ascii="Noto Sans" w:eastAsiaTheme="minorEastAsia" w:hAnsi="Noto Sans" w:cs="Noto Sans"/>
          <w:bCs/>
          <w:sz w:val="20"/>
          <w:szCs w:val="20"/>
          <w:lang w:val="es-ES_tradnl"/>
        </w:rPr>
      </w:pPr>
      <w:r w:rsidRPr="00DD09E5">
        <w:rPr>
          <w:rFonts w:ascii="Noto Sans" w:eastAsiaTheme="minorEastAsia" w:hAnsi="Noto Sans" w:cs="Noto Sans"/>
          <w:bCs/>
          <w:sz w:val="20"/>
          <w:szCs w:val="20"/>
          <w:lang w:val="es-ES_tradnl"/>
        </w:rPr>
        <w:t xml:space="preserve">En caso de que "El Proveedor" presente su factura con errores o deficiencias, conforme a lo previsto en el artículo </w:t>
      </w:r>
      <w:r w:rsidR="00E35FFD">
        <w:rPr>
          <w:rFonts w:ascii="Noto Sans" w:eastAsiaTheme="minorEastAsia" w:hAnsi="Noto Sans" w:cs="Noto Sans"/>
          <w:bCs/>
          <w:sz w:val="20"/>
          <w:szCs w:val="20"/>
          <w:lang w:val="es-ES_tradnl"/>
        </w:rPr>
        <w:t>134</w:t>
      </w:r>
      <w:r w:rsidRPr="00DD09E5">
        <w:rPr>
          <w:rFonts w:ascii="Noto Sans" w:eastAsiaTheme="minorEastAsia" w:hAnsi="Noto Sans" w:cs="Noto Sans"/>
          <w:bCs/>
          <w:sz w:val="20"/>
          <w:szCs w:val="20"/>
          <w:lang w:val="es-ES_tradnl"/>
        </w:rPr>
        <w:t xml:space="preserve"> del Reglamento de la Ley, "el instituto" dentro de los tres días hábiles siguientes a la recepción, indicará por escrito a "el proveedor" las deficiencias que se deberán corregir.</w:t>
      </w:r>
    </w:p>
    <w:p w14:paraId="5655A516" w14:textId="77777777" w:rsidR="00DD09E5" w:rsidRPr="00DD09E5" w:rsidRDefault="00DD09E5" w:rsidP="00DD09E5">
      <w:pPr>
        <w:suppressAutoHyphens/>
        <w:ind w:left="502"/>
        <w:jc w:val="both"/>
        <w:rPr>
          <w:rFonts w:ascii="Noto Sans" w:eastAsiaTheme="minorEastAsia" w:hAnsi="Noto Sans" w:cs="Noto Sans"/>
          <w:bCs/>
          <w:sz w:val="20"/>
          <w:szCs w:val="20"/>
          <w:lang w:val="es-ES_tradnl"/>
        </w:rPr>
      </w:pPr>
    </w:p>
    <w:p w14:paraId="2EAB327B" w14:textId="77777777" w:rsidR="00DD09E5" w:rsidRPr="00DD09E5" w:rsidRDefault="00DD09E5" w:rsidP="00DD09E5">
      <w:pPr>
        <w:suppressAutoHyphens/>
        <w:ind w:left="502"/>
        <w:jc w:val="both"/>
        <w:rPr>
          <w:rFonts w:ascii="Noto Sans" w:eastAsiaTheme="minorEastAsia" w:hAnsi="Noto Sans" w:cs="Noto Sans"/>
          <w:bCs/>
          <w:sz w:val="20"/>
          <w:szCs w:val="20"/>
          <w:lang w:val="es-ES_tradnl"/>
        </w:rPr>
      </w:pPr>
      <w:r w:rsidRPr="00DD09E5">
        <w:rPr>
          <w:rFonts w:ascii="Noto Sans" w:eastAsiaTheme="minorEastAsia" w:hAnsi="Noto Sans" w:cs="Noto Sans"/>
          <w:bCs/>
          <w:sz w:val="20"/>
          <w:szCs w:val="20"/>
          <w:lang w:val="es-ES_tradnl"/>
        </w:rPr>
        <w:t xml:space="preserve">"El Proveedor" podrá optar porque "El Instituto" efectúe el pago de los bienes suministrados, a través del esquema electrónico </w:t>
      </w:r>
      <w:proofErr w:type="spellStart"/>
      <w:r w:rsidRPr="00DD09E5">
        <w:rPr>
          <w:rFonts w:ascii="Noto Sans" w:eastAsiaTheme="minorEastAsia" w:hAnsi="Noto Sans" w:cs="Noto Sans"/>
          <w:bCs/>
          <w:sz w:val="20"/>
          <w:szCs w:val="20"/>
          <w:lang w:val="es-ES_tradnl"/>
        </w:rPr>
        <w:t>intrabancario</w:t>
      </w:r>
      <w:proofErr w:type="spellEnd"/>
      <w:r w:rsidRPr="00DD09E5">
        <w:rPr>
          <w:rFonts w:ascii="Noto Sans" w:eastAsiaTheme="minorEastAsia" w:hAnsi="Noto Sans" w:cs="Noto Sans"/>
          <w:bCs/>
          <w:sz w:val="20"/>
          <w:szCs w:val="20"/>
          <w:lang w:val="es-ES_tradnl"/>
        </w:rPr>
        <w:t xml:space="preserve"> que tiene en operación, con las instituciones bancarias siguientes: Banamex, S.A., BBVA, Bancomer, S.A., Banorte, S.A. y </w:t>
      </w:r>
      <w:proofErr w:type="spellStart"/>
      <w:r w:rsidRPr="00DD09E5">
        <w:rPr>
          <w:rFonts w:ascii="Noto Sans" w:eastAsiaTheme="minorEastAsia" w:hAnsi="Noto Sans" w:cs="Noto Sans"/>
          <w:bCs/>
          <w:sz w:val="20"/>
          <w:szCs w:val="20"/>
          <w:lang w:val="es-ES_tradnl"/>
        </w:rPr>
        <w:t>Scotiabank</w:t>
      </w:r>
      <w:proofErr w:type="spellEnd"/>
      <w:r w:rsidRPr="00DD09E5">
        <w:rPr>
          <w:rFonts w:ascii="Noto Sans" w:eastAsiaTheme="minorEastAsia" w:hAnsi="Noto Sans" w:cs="Noto Sans"/>
          <w:bCs/>
          <w:sz w:val="20"/>
          <w:szCs w:val="20"/>
          <w:lang w:val="es-ES_tradnl"/>
        </w:rPr>
        <w:t xml:space="preserve"> Inverlat, S.A., para tal efecto deberá presentar su petición por escrito en el departamento de tesorería delegacional, ubicado en calle </w:t>
      </w:r>
      <w:proofErr w:type="spellStart"/>
      <w:r w:rsidRPr="00DD09E5">
        <w:rPr>
          <w:rFonts w:ascii="Noto Sans" w:eastAsiaTheme="minorEastAsia" w:hAnsi="Noto Sans" w:cs="Noto Sans"/>
          <w:bCs/>
          <w:sz w:val="20"/>
          <w:szCs w:val="20"/>
          <w:lang w:val="es-ES_tradnl"/>
        </w:rPr>
        <w:t>Blvd</w:t>
      </w:r>
      <w:proofErr w:type="spellEnd"/>
      <w:r w:rsidRPr="00DD09E5">
        <w:rPr>
          <w:rFonts w:ascii="Noto Sans" w:eastAsiaTheme="minorEastAsia" w:hAnsi="Noto Sans" w:cs="Noto Sans"/>
          <w:bCs/>
          <w:sz w:val="20"/>
          <w:szCs w:val="20"/>
          <w:lang w:val="es-ES_tradnl"/>
        </w:rPr>
        <w:t xml:space="preserve">. Adolfo López Mateos esq. Paseo de los Insurgentes, </w:t>
      </w:r>
      <w:proofErr w:type="spellStart"/>
      <w:r w:rsidRPr="00DD09E5">
        <w:rPr>
          <w:rFonts w:ascii="Noto Sans" w:eastAsiaTheme="minorEastAsia" w:hAnsi="Noto Sans" w:cs="Noto Sans"/>
          <w:bCs/>
          <w:sz w:val="20"/>
          <w:szCs w:val="20"/>
          <w:lang w:val="es-ES_tradnl"/>
        </w:rPr>
        <w:t>Fracc</w:t>
      </w:r>
      <w:proofErr w:type="spellEnd"/>
      <w:r w:rsidRPr="00DD09E5">
        <w:rPr>
          <w:rFonts w:ascii="Noto Sans" w:eastAsiaTheme="minorEastAsia" w:hAnsi="Noto Sans" w:cs="Noto Sans"/>
          <w:bCs/>
          <w:sz w:val="20"/>
          <w:szCs w:val="20"/>
          <w:lang w:val="es-ES_tradnl"/>
        </w:rPr>
        <w:t xml:space="preserve">. Los Paraísos, CP 37328, León, Guanajuato, en horario de 08:00 a 13:00hrs., indicando: razón social, domicilio fiscal, número telefónico y fax, nombre completo del apoderado legal con facultades de </w:t>
      </w:r>
      <w:r w:rsidRPr="00DD09E5">
        <w:rPr>
          <w:rFonts w:ascii="Noto Sans" w:eastAsiaTheme="minorEastAsia" w:hAnsi="Noto Sans" w:cs="Noto Sans"/>
          <w:bCs/>
          <w:sz w:val="20"/>
          <w:szCs w:val="20"/>
          <w:lang w:val="es-ES_tradnl"/>
        </w:rPr>
        <w:lastRenderedPageBreak/>
        <w:t xml:space="preserve">cobro y su firma, número de cuenta de cheques (número de CLABE bancaria estandarizada), banco, sucursal y plaza, así como, número de proveedor asignado por "El Instituto". </w:t>
      </w:r>
    </w:p>
    <w:p w14:paraId="78BC6B54" w14:textId="77777777" w:rsidR="00DD09E5" w:rsidRPr="00DD09E5" w:rsidRDefault="00DD09E5" w:rsidP="00DD09E5">
      <w:pPr>
        <w:suppressAutoHyphens/>
        <w:ind w:left="502"/>
        <w:jc w:val="both"/>
        <w:rPr>
          <w:rFonts w:ascii="Noto Sans" w:eastAsiaTheme="minorEastAsia" w:hAnsi="Noto Sans" w:cs="Noto Sans"/>
          <w:bCs/>
          <w:sz w:val="20"/>
          <w:szCs w:val="20"/>
          <w:lang w:val="es-ES_tradnl"/>
        </w:rPr>
      </w:pPr>
    </w:p>
    <w:p w14:paraId="6F6E5CC4" w14:textId="77777777" w:rsidR="00DD09E5" w:rsidRPr="00DD09E5" w:rsidRDefault="00DD09E5" w:rsidP="00DD09E5">
      <w:pPr>
        <w:suppressAutoHyphens/>
        <w:ind w:left="502"/>
        <w:jc w:val="both"/>
        <w:rPr>
          <w:rFonts w:ascii="Noto Sans" w:eastAsiaTheme="minorEastAsia" w:hAnsi="Noto Sans" w:cs="Noto Sans"/>
          <w:bCs/>
          <w:sz w:val="20"/>
          <w:szCs w:val="20"/>
          <w:lang w:val="es-ES_tradnl"/>
        </w:rPr>
      </w:pPr>
      <w:r w:rsidRPr="00DD09E5">
        <w:rPr>
          <w:rFonts w:ascii="Noto Sans" w:eastAsiaTheme="minorEastAsia" w:hAnsi="Noto Sans" w:cs="Noto Sans"/>
          <w:bCs/>
          <w:sz w:val="20"/>
          <w:szCs w:val="20"/>
          <w:lang w:val="es-ES_tradnl"/>
        </w:rPr>
        <w:t>En caso de que "El Proveedor" solicite el abono en una cuenta contratada en un banco diferente a los antes citados (interbancario), "El Instituto" realizará la instrucción de pago en la fecha de vencimiento del contra-recibo y su aplicación se llevará a cabo al día hábil siguiente, de acuerdo con el mecanismo establecido por el centro de compensación bancaria (CECOBAN).</w:t>
      </w:r>
    </w:p>
    <w:p w14:paraId="77E9B0BA" w14:textId="77777777" w:rsidR="00DD09E5" w:rsidRPr="00DD09E5" w:rsidRDefault="00DD09E5" w:rsidP="00DD09E5">
      <w:pPr>
        <w:suppressAutoHyphens/>
        <w:ind w:left="502"/>
        <w:jc w:val="both"/>
        <w:rPr>
          <w:rFonts w:ascii="Noto Sans" w:eastAsiaTheme="minorEastAsia" w:hAnsi="Noto Sans" w:cs="Noto Sans"/>
          <w:bCs/>
          <w:sz w:val="20"/>
          <w:szCs w:val="20"/>
          <w:lang w:val="es-ES_tradnl"/>
        </w:rPr>
      </w:pPr>
    </w:p>
    <w:p w14:paraId="5B2DD491" w14:textId="77777777" w:rsidR="00DD09E5" w:rsidRPr="00DD09E5" w:rsidRDefault="00DD09E5" w:rsidP="00DD09E5">
      <w:pPr>
        <w:suppressAutoHyphens/>
        <w:ind w:left="502"/>
        <w:jc w:val="both"/>
        <w:rPr>
          <w:rFonts w:ascii="Noto Sans" w:eastAsiaTheme="minorEastAsia" w:hAnsi="Noto Sans" w:cs="Noto Sans"/>
          <w:bCs/>
          <w:sz w:val="20"/>
          <w:szCs w:val="20"/>
          <w:lang w:val="es-ES_tradnl"/>
        </w:rPr>
      </w:pPr>
      <w:r w:rsidRPr="00DD09E5">
        <w:rPr>
          <w:rFonts w:ascii="Noto Sans" w:eastAsiaTheme="minorEastAsia" w:hAnsi="Noto Sans" w:cs="Noto Sans"/>
          <w:bCs/>
          <w:sz w:val="20"/>
          <w:szCs w:val="20"/>
          <w:lang w:val="es-ES_tradnl"/>
        </w:rPr>
        <w:t>Anexo a la solicitud de pago electrónico (</w:t>
      </w:r>
      <w:proofErr w:type="spellStart"/>
      <w:r w:rsidRPr="00DD09E5">
        <w:rPr>
          <w:rFonts w:ascii="Noto Sans" w:eastAsiaTheme="minorEastAsia" w:hAnsi="Noto Sans" w:cs="Noto Sans"/>
          <w:bCs/>
          <w:sz w:val="20"/>
          <w:szCs w:val="20"/>
          <w:lang w:val="es-ES_tradnl"/>
        </w:rPr>
        <w:t>Intrabancario</w:t>
      </w:r>
      <w:proofErr w:type="spellEnd"/>
      <w:r w:rsidRPr="00DD09E5">
        <w:rPr>
          <w:rFonts w:ascii="Noto Sans" w:eastAsiaTheme="minorEastAsia" w:hAnsi="Noto Sans" w:cs="Noto Sans"/>
          <w:bCs/>
          <w:sz w:val="20"/>
          <w:szCs w:val="20"/>
          <w:lang w:val="es-ES_tradnl"/>
        </w:rPr>
        <w:t xml:space="preserve"> e interbancario) "El Proveedor" deberá presentar original y copia de la cédula del registro federal de contribuyentes, poder notarial e identificación oficial; los originales se solicitan únicamente para cotejar los datos y le serán devueltos en el mismo acto a "El Proveedor".</w:t>
      </w:r>
    </w:p>
    <w:p w14:paraId="0840A867" w14:textId="77777777" w:rsidR="00DD09E5" w:rsidRPr="00DD09E5" w:rsidRDefault="00DD09E5" w:rsidP="00DD09E5">
      <w:pPr>
        <w:suppressAutoHyphens/>
        <w:ind w:left="502"/>
        <w:jc w:val="both"/>
        <w:rPr>
          <w:rFonts w:ascii="Noto Sans" w:eastAsiaTheme="minorEastAsia" w:hAnsi="Noto Sans" w:cs="Noto Sans"/>
          <w:bCs/>
          <w:sz w:val="20"/>
          <w:szCs w:val="20"/>
          <w:lang w:val="es-ES_tradnl"/>
        </w:rPr>
      </w:pPr>
    </w:p>
    <w:p w14:paraId="33893635" w14:textId="77777777" w:rsidR="00DD09E5" w:rsidRPr="00DD09E5" w:rsidRDefault="00DD09E5" w:rsidP="00DD09E5">
      <w:pPr>
        <w:suppressAutoHyphens/>
        <w:ind w:left="502"/>
        <w:jc w:val="both"/>
        <w:rPr>
          <w:rFonts w:ascii="Noto Sans" w:eastAsiaTheme="minorEastAsia" w:hAnsi="Noto Sans" w:cs="Noto Sans"/>
          <w:bCs/>
          <w:sz w:val="20"/>
          <w:szCs w:val="20"/>
          <w:lang w:val="es-ES_tradnl"/>
        </w:rPr>
      </w:pPr>
      <w:r w:rsidRPr="00DD09E5">
        <w:rPr>
          <w:rFonts w:ascii="Noto Sans" w:eastAsiaTheme="minorEastAsia" w:hAnsi="Noto Sans" w:cs="Noto Sans"/>
          <w:bCs/>
          <w:sz w:val="20"/>
          <w:szCs w:val="20"/>
          <w:lang w:val="es-ES_tradnl"/>
        </w:rPr>
        <w:t xml:space="preserve">Asimismo, "El Proveedor" podrá solicitar a "El Instituto", a través de Jefatura de Servicios de Finanzas, por escrito y previo al cobro de cualquier factura que de conformidad con lo dispuesto en el artículo 40 b último párrafo, de la Ley del Seguro Social, en el supuesto de que durante la vigencia del presente contrato, se generen cuentas por liquidar a su cargo, líquidas y exigibles a favor de "El Instituto", le sean aplicados como descuento en los recursos que le corresponda percibir con motivo del presente instrumento jurídico, contra los adeudos que, en su caso, tuviera por concepto de cuotas obrero patronales. </w:t>
      </w:r>
    </w:p>
    <w:p w14:paraId="31F17156" w14:textId="77777777" w:rsidR="00DD09E5" w:rsidRPr="00DD09E5" w:rsidRDefault="00DD09E5" w:rsidP="00DD09E5">
      <w:pPr>
        <w:suppressAutoHyphens/>
        <w:ind w:left="502"/>
        <w:jc w:val="both"/>
        <w:rPr>
          <w:rFonts w:ascii="Noto Sans" w:eastAsiaTheme="minorEastAsia" w:hAnsi="Noto Sans" w:cs="Noto Sans"/>
          <w:bCs/>
          <w:sz w:val="20"/>
          <w:szCs w:val="20"/>
          <w:lang w:val="es-ES_tradnl"/>
        </w:rPr>
      </w:pPr>
    </w:p>
    <w:p w14:paraId="1695C12B" w14:textId="1A8FA112" w:rsidR="00DD09E5" w:rsidRPr="00DD09E5" w:rsidRDefault="00DD09E5" w:rsidP="00DD09E5">
      <w:pPr>
        <w:suppressAutoHyphens/>
        <w:ind w:left="502"/>
        <w:jc w:val="both"/>
        <w:rPr>
          <w:rFonts w:ascii="Noto Sans" w:eastAsiaTheme="minorEastAsia" w:hAnsi="Noto Sans" w:cs="Noto Sans"/>
          <w:bCs/>
          <w:sz w:val="20"/>
          <w:szCs w:val="20"/>
          <w:lang w:val="es-ES_tradnl"/>
        </w:rPr>
      </w:pPr>
      <w:r w:rsidRPr="00DD09E5">
        <w:rPr>
          <w:rFonts w:ascii="Noto Sans" w:eastAsiaTheme="minorEastAsia" w:hAnsi="Noto Sans" w:cs="Noto Sans"/>
          <w:bCs/>
          <w:sz w:val="20"/>
          <w:szCs w:val="20"/>
          <w:lang w:val="es-ES_tradnl"/>
        </w:rPr>
        <w:t>"El Proveedor" que celebre contrato de cesión de derechos de cobro, deberá notificarlo por escrito a "El Instituto", con un mínimo de 5 (cinco) días naturales anteriores a la fecha de pago programada, entregando invariablemente una copia de los contra-recibos cuyo importe se cede, además de los documentos sustantivos de dicha cesión, el mismo procedimiento aplicará en el caso de que "El Proveedor" celebre contrato de cesión de derechos de cobro a través de factoraje financiero conforme al programa de cadenas productivas de Nacional Financiera, S.N.C., Institución de Banca de Desarrollo.</w:t>
      </w:r>
    </w:p>
    <w:p w14:paraId="0A2048B2" w14:textId="77777777" w:rsidR="00DD09E5" w:rsidRPr="00DD09E5" w:rsidRDefault="00DD09E5" w:rsidP="00DD09E5">
      <w:pPr>
        <w:suppressAutoHyphens/>
        <w:ind w:left="1210" w:hanging="708"/>
        <w:jc w:val="both"/>
        <w:rPr>
          <w:rFonts w:ascii="Noto Sans" w:eastAsiaTheme="minorEastAsia" w:hAnsi="Noto Sans" w:cs="Noto Sans"/>
          <w:bCs/>
          <w:sz w:val="20"/>
          <w:szCs w:val="20"/>
          <w:lang w:val="es-ES_tradnl"/>
        </w:rPr>
      </w:pPr>
    </w:p>
    <w:p w14:paraId="13917F60" w14:textId="77777777" w:rsidR="00DD09E5" w:rsidRPr="0004765C" w:rsidRDefault="00DD09E5" w:rsidP="00DD09E5">
      <w:pPr>
        <w:suppressAutoHyphens/>
        <w:ind w:left="502"/>
        <w:jc w:val="both"/>
        <w:rPr>
          <w:rFonts w:ascii="Noto Sans" w:eastAsiaTheme="minorEastAsia" w:hAnsi="Noto Sans" w:cs="Noto Sans"/>
          <w:bCs/>
          <w:sz w:val="20"/>
          <w:szCs w:val="20"/>
          <w:lang w:val="es-ES_tradnl"/>
        </w:rPr>
      </w:pPr>
      <w:r w:rsidRPr="00DD09E5">
        <w:rPr>
          <w:rFonts w:ascii="Noto Sans" w:eastAsiaTheme="minorEastAsia" w:hAnsi="Noto Sans" w:cs="Noto Sans"/>
          <w:bCs/>
          <w:sz w:val="20"/>
          <w:szCs w:val="20"/>
          <w:lang w:val="es-ES_tradnl"/>
        </w:rPr>
        <w:t>El pago de los bienes quedará condicionado proporcion</w:t>
      </w:r>
      <w:r w:rsidRPr="0004765C">
        <w:rPr>
          <w:rFonts w:ascii="Noto Sans" w:eastAsiaTheme="minorEastAsia" w:hAnsi="Noto Sans" w:cs="Noto Sans"/>
          <w:bCs/>
          <w:sz w:val="20"/>
          <w:szCs w:val="20"/>
          <w:lang w:val="es-ES_tradnl"/>
        </w:rPr>
        <w:t>almente al pago que "El Proveedor" deba efectuar por concepto de penas convencionales por atraso.</w:t>
      </w:r>
    </w:p>
    <w:p w14:paraId="157EBCCC" w14:textId="77777777" w:rsidR="00DD09E5" w:rsidRPr="0004765C" w:rsidRDefault="00DD09E5" w:rsidP="00DD09E5">
      <w:pPr>
        <w:suppressAutoHyphens/>
        <w:ind w:left="502"/>
        <w:jc w:val="both"/>
        <w:rPr>
          <w:rFonts w:ascii="Noto Sans" w:eastAsiaTheme="minorEastAsia" w:hAnsi="Noto Sans" w:cs="Noto Sans"/>
          <w:bCs/>
          <w:sz w:val="20"/>
          <w:szCs w:val="20"/>
          <w:lang w:val="es-ES_tradnl"/>
        </w:rPr>
      </w:pPr>
    </w:p>
    <w:p w14:paraId="1B2CD2A4" w14:textId="77777777" w:rsidR="00DD09E5" w:rsidRDefault="00DD09E5" w:rsidP="00DD09E5">
      <w:pPr>
        <w:suppressAutoHyphens/>
        <w:ind w:left="502"/>
        <w:jc w:val="both"/>
        <w:rPr>
          <w:rFonts w:ascii="Noto Sans" w:eastAsia="Times New Roman" w:hAnsi="Noto Sans" w:cs="Noto Sans"/>
          <w:b/>
          <w:bCs/>
          <w:sz w:val="20"/>
          <w:szCs w:val="20"/>
          <w:lang w:val="es-ES" w:eastAsia="ar-SA"/>
        </w:rPr>
      </w:pPr>
    </w:p>
    <w:p w14:paraId="36869CE8" w14:textId="77777777" w:rsidR="00224E22" w:rsidRPr="00DD09E5" w:rsidRDefault="00224E22" w:rsidP="00DD09E5">
      <w:pPr>
        <w:suppressAutoHyphens/>
        <w:ind w:left="502"/>
        <w:jc w:val="both"/>
        <w:rPr>
          <w:rFonts w:ascii="Noto Sans" w:eastAsia="Times New Roman" w:hAnsi="Noto Sans" w:cs="Noto Sans"/>
          <w:b/>
          <w:bCs/>
          <w:sz w:val="20"/>
          <w:szCs w:val="20"/>
          <w:lang w:val="es-ES" w:eastAsia="ar-SA"/>
        </w:rPr>
      </w:pPr>
    </w:p>
    <w:p w14:paraId="0BC07E3D" w14:textId="1270B9E1" w:rsidR="0021037A" w:rsidRDefault="00B50ED8" w:rsidP="000C5890">
      <w:pPr>
        <w:pStyle w:val="Prrafodelista"/>
        <w:numPr>
          <w:ilvl w:val="0"/>
          <w:numId w:val="45"/>
        </w:numPr>
        <w:tabs>
          <w:tab w:val="left" w:pos="284"/>
        </w:tabs>
        <w:ind w:left="567" w:hanging="567"/>
        <w:jc w:val="both"/>
        <w:outlineLvl w:val="0"/>
        <w:rPr>
          <w:rFonts w:ascii="Noto Sans" w:hAnsi="Noto Sans" w:cs="Noto Sans"/>
          <w:b/>
          <w:bCs/>
          <w:sz w:val="20"/>
          <w:szCs w:val="20"/>
          <w:lang w:eastAsia="ar-SA"/>
        </w:rPr>
      </w:pPr>
      <w:bookmarkStart w:id="63" w:name="_Toc203404040"/>
      <w:r w:rsidRPr="00DD09E5">
        <w:rPr>
          <w:rFonts w:ascii="Noto Sans" w:hAnsi="Noto Sans" w:cs="Noto Sans"/>
          <w:b/>
          <w:bCs/>
          <w:sz w:val="20"/>
          <w:szCs w:val="20"/>
          <w:lang w:eastAsia="ar-SA"/>
        </w:rPr>
        <w:t>MECANISMOS DE COMPROBACIÓN</w:t>
      </w:r>
      <w:r w:rsidR="00DD09E5">
        <w:rPr>
          <w:rFonts w:ascii="Noto Sans" w:hAnsi="Noto Sans" w:cs="Noto Sans"/>
          <w:b/>
          <w:bCs/>
          <w:sz w:val="20"/>
          <w:szCs w:val="20"/>
          <w:lang w:eastAsia="ar-SA"/>
        </w:rPr>
        <w:t xml:space="preserve"> Y SUPERVISION</w:t>
      </w:r>
      <w:r w:rsidRPr="00DD09E5">
        <w:rPr>
          <w:rFonts w:ascii="Noto Sans" w:hAnsi="Noto Sans" w:cs="Noto Sans"/>
          <w:b/>
          <w:bCs/>
          <w:sz w:val="20"/>
          <w:szCs w:val="20"/>
          <w:lang w:eastAsia="ar-SA"/>
        </w:rPr>
        <w:t>.</w:t>
      </w:r>
      <w:bookmarkEnd w:id="63"/>
    </w:p>
    <w:p w14:paraId="5BB3DE4E" w14:textId="77777777" w:rsidR="005A5533" w:rsidRDefault="005A5533" w:rsidP="005A5533">
      <w:pPr>
        <w:tabs>
          <w:tab w:val="left" w:pos="567"/>
        </w:tabs>
        <w:jc w:val="both"/>
        <w:outlineLvl w:val="0"/>
        <w:rPr>
          <w:rFonts w:ascii="Noto Sans" w:hAnsi="Noto Sans" w:cs="Noto Sans"/>
          <w:b/>
          <w:bCs/>
          <w:sz w:val="20"/>
          <w:szCs w:val="20"/>
          <w:lang w:eastAsia="ar-SA"/>
        </w:rPr>
      </w:pPr>
    </w:p>
    <w:p w14:paraId="28CFE594" w14:textId="77777777" w:rsidR="005A5533" w:rsidRPr="00DD09E5" w:rsidRDefault="005A5533" w:rsidP="005A5533">
      <w:pPr>
        <w:suppressAutoHyphens/>
        <w:ind w:left="284"/>
        <w:jc w:val="both"/>
        <w:rPr>
          <w:rFonts w:ascii="Noto Sans" w:eastAsiaTheme="minorEastAsia" w:hAnsi="Noto Sans" w:cs="Noto Sans"/>
          <w:bCs/>
          <w:sz w:val="20"/>
          <w:szCs w:val="20"/>
          <w:lang w:val="es-ES_tradnl"/>
        </w:rPr>
      </w:pPr>
      <w:r w:rsidRPr="00DD09E5">
        <w:rPr>
          <w:rFonts w:ascii="Noto Sans" w:eastAsiaTheme="minorEastAsia" w:hAnsi="Noto Sans" w:cs="Noto Sans"/>
          <w:bCs/>
          <w:sz w:val="20"/>
          <w:szCs w:val="20"/>
          <w:lang w:val="es-ES_tradnl"/>
        </w:rPr>
        <w:t>Los mecanismos de comprobación y supervisión en cada caso en particular serán definidos por las áreas técnicas, requirentes, compradora y administrador del contrato, de acuerdo con las necesidades específicas, con los mecanismos de comprobación y supervisión que apliquen y se determinen en la contratación de suministro de tóner para equipo de impresión requerido por el Instituto.</w:t>
      </w:r>
    </w:p>
    <w:p w14:paraId="5709F514" w14:textId="77777777" w:rsidR="005A5533" w:rsidRPr="005A5533" w:rsidRDefault="005A5533" w:rsidP="005A5533">
      <w:pPr>
        <w:tabs>
          <w:tab w:val="left" w:pos="567"/>
        </w:tabs>
        <w:jc w:val="both"/>
        <w:outlineLvl w:val="0"/>
        <w:rPr>
          <w:rFonts w:ascii="Noto Sans" w:hAnsi="Noto Sans" w:cs="Noto Sans"/>
          <w:b/>
          <w:bCs/>
          <w:sz w:val="20"/>
          <w:szCs w:val="20"/>
          <w:lang w:eastAsia="ar-SA"/>
        </w:rPr>
      </w:pPr>
    </w:p>
    <w:p w14:paraId="7AAD0C0A" w14:textId="38E92523" w:rsidR="005A5533" w:rsidRDefault="005A5533" w:rsidP="000C5890">
      <w:pPr>
        <w:pStyle w:val="Prrafodelista"/>
        <w:numPr>
          <w:ilvl w:val="1"/>
          <w:numId w:val="45"/>
        </w:numPr>
        <w:tabs>
          <w:tab w:val="left" w:pos="567"/>
        </w:tabs>
        <w:jc w:val="both"/>
        <w:outlineLvl w:val="0"/>
        <w:rPr>
          <w:rFonts w:ascii="Noto Sans" w:hAnsi="Noto Sans" w:cs="Noto Sans"/>
          <w:b/>
          <w:bCs/>
          <w:sz w:val="20"/>
          <w:szCs w:val="20"/>
          <w:lang w:eastAsia="ar-SA"/>
        </w:rPr>
      </w:pPr>
      <w:r>
        <w:rPr>
          <w:rFonts w:ascii="Noto Sans" w:hAnsi="Noto Sans" w:cs="Noto Sans"/>
          <w:b/>
          <w:bCs/>
          <w:sz w:val="20"/>
          <w:szCs w:val="20"/>
          <w:lang w:eastAsia="ar-SA"/>
        </w:rPr>
        <w:t>Confidencialidad.</w:t>
      </w:r>
    </w:p>
    <w:p w14:paraId="634284E8" w14:textId="77777777" w:rsidR="005A5533" w:rsidRDefault="005A5533" w:rsidP="005A5533">
      <w:pPr>
        <w:pStyle w:val="Prrafodelista"/>
        <w:tabs>
          <w:tab w:val="left" w:pos="567"/>
        </w:tabs>
        <w:ind w:left="574"/>
        <w:jc w:val="both"/>
        <w:outlineLvl w:val="0"/>
        <w:rPr>
          <w:rFonts w:ascii="Noto Sans" w:hAnsi="Noto Sans" w:cs="Noto Sans"/>
          <w:b/>
          <w:bCs/>
          <w:sz w:val="20"/>
          <w:szCs w:val="20"/>
          <w:lang w:eastAsia="ar-SA"/>
        </w:rPr>
      </w:pPr>
    </w:p>
    <w:p w14:paraId="10180DB8" w14:textId="1B9D53C7" w:rsidR="005A5533" w:rsidRPr="005A5533" w:rsidRDefault="005A5533" w:rsidP="005A5533">
      <w:pPr>
        <w:pStyle w:val="Prrafodelista"/>
        <w:ind w:left="426"/>
        <w:jc w:val="both"/>
        <w:outlineLvl w:val="0"/>
        <w:rPr>
          <w:rFonts w:ascii="Noto Sans" w:hAnsi="Noto Sans" w:cs="Noto Sans"/>
          <w:b/>
          <w:bCs/>
          <w:sz w:val="20"/>
          <w:szCs w:val="20"/>
          <w:lang w:eastAsia="ar-SA"/>
        </w:rPr>
      </w:pPr>
      <w:r w:rsidRPr="005A5533">
        <w:rPr>
          <w:rFonts w:ascii="Noto Sans" w:eastAsiaTheme="minorEastAsia" w:hAnsi="Noto Sans" w:cs="Noto Sans"/>
          <w:bCs/>
          <w:sz w:val="20"/>
          <w:szCs w:val="20"/>
          <w:lang w:val="es-ES_tradnl" w:eastAsia="en-US"/>
        </w:rPr>
        <w:t xml:space="preserve">El licitante que resulte adjudicado acepta y se compromete a guardar estricta confidencialidad y no divulgará la información contenida en la presente contratación y su Anexo Técnico, así como de la que tenga conocimiento por el cumplimiento del objeto de la misma, respetando los derechos que </w:t>
      </w:r>
      <w:r w:rsidRPr="005A5533">
        <w:rPr>
          <w:rFonts w:ascii="Noto Sans" w:eastAsiaTheme="minorEastAsia" w:hAnsi="Noto Sans" w:cs="Noto Sans"/>
          <w:bCs/>
          <w:sz w:val="20"/>
          <w:szCs w:val="20"/>
          <w:lang w:val="es-ES_tradnl" w:eastAsia="en-US"/>
        </w:rPr>
        <w:lastRenderedPageBreak/>
        <w:t>sobre la información tenga; responsabilizándose, en su caso, del mal uso o uso no autorizado que de ella se haga aún después de la terminación del documento contractual que se derive del presente procedimiento de contratación; aceptando hacerse acreedor a las sanciones en que llegare a incurrir por responsabilidad civil o de otra índole; por lo cual se compromete a no divulgarla, transmitirla, ni utilizarla en beneficio propio o de terceros</w:t>
      </w:r>
    </w:p>
    <w:p w14:paraId="0A57A170" w14:textId="77777777" w:rsidR="005A5533" w:rsidRPr="005A5533" w:rsidRDefault="005A5533" w:rsidP="005A5533">
      <w:pPr>
        <w:pStyle w:val="Prrafodelista"/>
        <w:tabs>
          <w:tab w:val="left" w:pos="567"/>
        </w:tabs>
        <w:ind w:left="574"/>
        <w:jc w:val="both"/>
        <w:outlineLvl w:val="0"/>
        <w:rPr>
          <w:rFonts w:ascii="Noto Sans" w:hAnsi="Noto Sans" w:cs="Noto Sans"/>
          <w:b/>
          <w:bCs/>
          <w:sz w:val="20"/>
          <w:szCs w:val="20"/>
          <w:lang w:eastAsia="ar-SA"/>
        </w:rPr>
      </w:pPr>
    </w:p>
    <w:p w14:paraId="0753E79D" w14:textId="201DBF78" w:rsidR="005A5533" w:rsidRDefault="005A5533" w:rsidP="000C5890">
      <w:pPr>
        <w:pStyle w:val="Prrafodelista"/>
        <w:numPr>
          <w:ilvl w:val="1"/>
          <w:numId w:val="45"/>
        </w:numPr>
        <w:tabs>
          <w:tab w:val="left" w:pos="567"/>
        </w:tabs>
        <w:jc w:val="both"/>
        <w:outlineLvl w:val="0"/>
        <w:rPr>
          <w:rFonts w:ascii="Noto Sans" w:hAnsi="Noto Sans" w:cs="Noto Sans"/>
          <w:b/>
          <w:bCs/>
          <w:sz w:val="20"/>
          <w:szCs w:val="20"/>
          <w:lang w:eastAsia="ar-SA"/>
        </w:rPr>
      </w:pPr>
      <w:r>
        <w:rPr>
          <w:rFonts w:ascii="Noto Sans" w:hAnsi="Noto Sans" w:cs="Noto Sans"/>
          <w:b/>
          <w:bCs/>
          <w:sz w:val="20"/>
          <w:szCs w:val="20"/>
          <w:lang w:eastAsia="ar-SA"/>
        </w:rPr>
        <w:t>Restricción de subcontratación y cesión de derechos.</w:t>
      </w:r>
    </w:p>
    <w:p w14:paraId="33C6349B" w14:textId="77777777" w:rsidR="005A5533" w:rsidRDefault="005A5533" w:rsidP="005A5533">
      <w:pPr>
        <w:pStyle w:val="Prrafodelista"/>
        <w:rPr>
          <w:rFonts w:ascii="Noto Sans" w:hAnsi="Noto Sans" w:cs="Noto Sans"/>
          <w:b/>
          <w:bCs/>
          <w:sz w:val="20"/>
          <w:szCs w:val="20"/>
          <w:lang w:eastAsia="ar-SA"/>
        </w:rPr>
      </w:pPr>
    </w:p>
    <w:p w14:paraId="0B78EC67" w14:textId="77777777" w:rsidR="00FD0EAD" w:rsidRPr="00FD0EAD" w:rsidRDefault="00FD0EAD" w:rsidP="00FD0EAD">
      <w:pPr>
        <w:suppressAutoHyphens/>
        <w:ind w:left="426"/>
        <w:jc w:val="both"/>
        <w:rPr>
          <w:rFonts w:ascii="Noto Sans" w:eastAsiaTheme="minorEastAsia" w:hAnsi="Noto Sans" w:cs="Noto Sans"/>
          <w:bCs/>
          <w:sz w:val="20"/>
          <w:szCs w:val="20"/>
          <w:lang w:val="es-ES_tradnl"/>
        </w:rPr>
      </w:pPr>
      <w:r w:rsidRPr="00FD0EAD">
        <w:rPr>
          <w:rFonts w:ascii="Noto Sans" w:eastAsiaTheme="minorEastAsia" w:hAnsi="Noto Sans" w:cs="Noto Sans"/>
          <w:bCs/>
          <w:sz w:val="20"/>
          <w:szCs w:val="20"/>
          <w:lang w:val="es-ES_tradnl"/>
        </w:rPr>
        <w:t>Los derechos y obligaciones que se deriven de la presente contratación no podrán ser transferidos por el licitante que resulte adjudicado a favor de cualquier otra persona, con excepción de los derechos de cobro, en cuyo caso, el proveedor deberá de contar con el consentimiento por escrito del Instituto.</w:t>
      </w:r>
    </w:p>
    <w:p w14:paraId="29B9F869" w14:textId="77777777" w:rsidR="005A5533" w:rsidRDefault="005A5533" w:rsidP="005A5533">
      <w:pPr>
        <w:pStyle w:val="Prrafodelista"/>
        <w:rPr>
          <w:rFonts w:ascii="Noto Sans" w:hAnsi="Noto Sans" w:cs="Noto Sans"/>
          <w:b/>
          <w:bCs/>
          <w:sz w:val="20"/>
          <w:szCs w:val="20"/>
          <w:lang w:eastAsia="ar-SA"/>
        </w:rPr>
      </w:pPr>
    </w:p>
    <w:p w14:paraId="5E7B8BBD" w14:textId="77777777" w:rsidR="005A5533" w:rsidRPr="005A5533" w:rsidRDefault="005A5533" w:rsidP="005A5533">
      <w:pPr>
        <w:pStyle w:val="Prrafodelista"/>
        <w:rPr>
          <w:rFonts w:ascii="Noto Sans" w:hAnsi="Noto Sans" w:cs="Noto Sans"/>
          <w:b/>
          <w:bCs/>
          <w:sz w:val="20"/>
          <w:szCs w:val="20"/>
          <w:lang w:eastAsia="ar-SA"/>
        </w:rPr>
      </w:pPr>
    </w:p>
    <w:p w14:paraId="304720E8" w14:textId="6660C6DD" w:rsidR="005A5533" w:rsidRPr="00DD09E5" w:rsidRDefault="005A5533" w:rsidP="000C5890">
      <w:pPr>
        <w:pStyle w:val="Prrafodelista"/>
        <w:numPr>
          <w:ilvl w:val="1"/>
          <w:numId w:val="45"/>
        </w:numPr>
        <w:tabs>
          <w:tab w:val="left" w:pos="567"/>
        </w:tabs>
        <w:jc w:val="both"/>
        <w:outlineLvl w:val="0"/>
        <w:rPr>
          <w:rFonts w:ascii="Noto Sans" w:hAnsi="Noto Sans" w:cs="Noto Sans"/>
          <w:b/>
          <w:bCs/>
          <w:sz w:val="20"/>
          <w:szCs w:val="20"/>
          <w:lang w:eastAsia="ar-SA"/>
        </w:rPr>
      </w:pPr>
      <w:r>
        <w:rPr>
          <w:rFonts w:ascii="Noto Sans" w:hAnsi="Noto Sans" w:cs="Noto Sans"/>
          <w:b/>
          <w:bCs/>
          <w:sz w:val="20"/>
          <w:szCs w:val="20"/>
          <w:lang w:eastAsia="ar-SA"/>
        </w:rPr>
        <w:t>Responsabilidad Laboral.</w:t>
      </w:r>
    </w:p>
    <w:p w14:paraId="72B79877" w14:textId="77777777" w:rsidR="00CA6DA7" w:rsidRDefault="00CA6DA7" w:rsidP="009D047C">
      <w:pPr>
        <w:rPr>
          <w:lang w:val="es-ES"/>
        </w:rPr>
      </w:pPr>
    </w:p>
    <w:p w14:paraId="64555A64" w14:textId="77777777" w:rsidR="00FD0EAD" w:rsidRPr="00FD0EAD" w:rsidRDefault="00FD0EAD" w:rsidP="00FD0EAD">
      <w:pPr>
        <w:suppressAutoHyphens/>
        <w:ind w:left="426"/>
        <w:jc w:val="both"/>
        <w:rPr>
          <w:rFonts w:ascii="Noto Sans" w:eastAsiaTheme="minorEastAsia" w:hAnsi="Noto Sans" w:cs="Noto Sans"/>
          <w:bCs/>
          <w:sz w:val="20"/>
          <w:szCs w:val="20"/>
          <w:lang w:val="es-ES_tradnl"/>
        </w:rPr>
      </w:pPr>
      <w:r w:rsidRPr="00FD0EAD">
        <w:rPr>
          <w:rFonts w:ascii="Noto Sans" w:eastAsiaTheme="minorEastAsia" w:hAnsi="Noto Sans" w:cs="Noto Sans"/>
          <w:bCs/>
          <w:sz w:val="20"/>
          <w:szCs w:val="20"/>
          <w:lang w:val="es-ES_tradnl"/>
        </w:rPr>
        <w:t>Queda expresamente estipulado que el personal que utilice el proveedor para la atención del objeto de la presente contratación, o bien cualquier otro que el licitante que resulte adjudicado emplee para el cumplimiento de cualquier obligación derivada del Documento Contractual, estará bajo la responsabilidad y dirección del mismo y, por lo tanto, en ningún momento se considerará al Instituto como patrón sustituto, ni tampoco al licitante que resulte adjudicado como intermediario; en virtud de lo anterior, no tendrá relación ni obligación alguna de carácter laboral, fiscal o en materia de seguridad social, con dicho personal y, consecuentemente, queda liberada de cualquier responsabilidad de las reclamaciones que se pudieran presentar en su contra.</w:t>
      </w:r>
    </w:p>
    <w:p w14:paraId="3979AAA3" w14:textId="77777777" w:rsidR="00FD0EAD" w:rsidRPr="00FD0EAD" w:rsidRDefault="00FD0EAD" w:rsidP="00FD0EAD">
      <w:pPr>
        <w:suppressAutoHyphens/>
        <w:ind w:left="426"/>
        <w:jc w:val="both"/>
        <w:rPr>
          <w:rFonts w:ascii="Noto Sans" w:eastAsiaTheme="minorEastAsia" w:hAnsi="Noto Sans" w:cs="Noto Sans"/>
          <w:bCs/>
          <w:sz w:val="20"/>
          <w:szCs w:val="20"/>
          <w:lang w:val="es-ES_tradnl"/>
        </w:rPr>
      </w:pPr>
    </w:p>
    <w:p w14:paraId="0B93EFCE" w14:textId="77777777" w:rsidR="00FD0EAD" w:rsidRPr="00FD0EAD" w:rsidRDefault="00FD0EAD" w:rsidP="00FD0EAD">
      <w:pPr>
        <w:suppressAutoHyphens/>
        <w:ind w:left="426"/>
        <w:jc w:val="both"/>
        <w:rPr>
          <w:rFonts w:ascii="Noto Sans" w:eastAsiaTheme="minorEastAsia" w:hAnsi="Noto Sans" w:cs="Noto Sans"/>
          <w:bCs/>
          <w:sz w:val="20"/>
          <w:szCs w:val="20"/>
          <w:lang w:val="es-ES_tradnl"/>
        </w:rPr>
      </w:pPr>
      <w:r w:rsidRPr="00FD0EAD">
        <w:rPr>
          <w:rFonts w:ascii="Noto Sans" w:eastAsiaTheme="minorEastAsia" w:hAnsi="Noto Sans" w:cs="Noto Sans"/>
          <w:bCs/>
          <w:sz w:val="20"/>
          <w:szCs w:val="20"/>
          <w:lang w:val="es-ES_tradnl"/>
        </w:rPr>
        <w:t>El proveedor adjudicado se constituye como único patrón del personal que ocupe para proporcionar los servicios objeto de la presente Licitación Pública, en los términos del artículo 10 de la ley federal del trabajo, sin reserva de lo dispuesto en el artículo 132 del mismo ordenamiento legal, quedando totalmente a su cargo todas las obligaciones que se deriven de las relaciones laborales, contractuales, fiscales y de seguridad social con sus trabajadores. Por lo que “El Proveedor” adjudicado será el único responsable de las violaciones que en virtud de las disposiciones legales y demás ordenamientos en materia de trabajo y seguridad social, se deriven frente a dicho personal liberando al Instituto de cualquier responsabilidad solidaria y reclamación que hagan sus trabajadores al respecto.</w:t>
      </w:r>
    </w:p>
    <w:p w14:paraId="09403C35" w14:textId="77777777" w:rsidR="00B547B0" w:rsidRDefault="00B547B0" w:rsidP="0001123F">
      <w:pPr>
        <w:jc w:val="both"/>
        <w:rPr>
          <w:rFonts w:ascii="Montserrat" w:eastAsia="Calibri" w:hAnsi="Montserrat" w:cs="Arial"/>
          <w:sz w:val="20"/>
          <w:szCs w:val="20"/>
        </w:rPr>
      </w:pPr>
    </w:p>
    <w:p w14:paraId="6E8C5FAC" w14:textId="77777777" w:rsidR="0091411D" w:rsidRPr="00135FAA" w:rsidRDefault="0091411D" w:rsidP="0091411D">
      <w:pPr>
        <w:pStyle w:val="Prrafodelista"/>
        <w:ind w:left="502"/>
        <w:jc w:val="both"/>
        <w:outlineLvl w:val="1"/>
        <w:rPr>
          <w:rFonts w:ascii="Noto Sans" w:hAnsi="Noto Sans" w:cs="Noto Sans"/>
          <w:b/>
          <w:bCs/>
          <w:sz w:val="20"/>
          <w:szCs w:val="20"/>
          <w:lang w:eastAsia="ar-SA"/>
        </w:rPr>
      </w:pPr>
    </w:p>
    <w:p w14:paraId="35194000" w14:textId="45C62421" w:rsidR="0001123F" w:rsidRPr="00135FAA" w:rsidRDefault="00565F46" w:rsidP="000C5890">
      <w:pPr>
        <w:pStyle w:val="Prrafodelista"/>
        <w:numPr>
          <w:ilvl w:val="0"/>
          <w:numId w:val="45"/>
        </w:numPr>
        <w:ind w:left="284" w:hanging="284"/>
        <w:jc w:val="both"/>
        <w:outlineLvl w:val="1"/>
        <w:rPr>
          <w:rFonts w:ascii="Noto Sans" w:hAnsi="Noto Sans" w:cs="Noto Sans"/>
          <w:b/>
          <w:bCs/>
          <w:sz w:val="20"/>
          <w:szCs w:val="20"/>
          <w:lang w:eastAsia="ar-SA"/>
        </w:rPr>
      </w:pPr>
      <w:bookmarkStart w:id="64" w:name="_Toc203404043"/>
      <w:r w:rsidRPr="00135FAA">
        <w:rPr>
          <w:rFonts w:ascii="Noto Sans" w:hAnsi="Noto Sans" w:cs="Noto Sans"/>
          <w:b/>
          <w:bCs/>
          <w:sz w:val="20"/>
          <w:szCs w:val="20"/>
          <w:lang w:eastAsia="ar-SA"/>
        </w:rPr>
        <w:t>TERMINACIÓN DE LA RELACIÓN CONTRACTUAL</w:t>
      </w:r>
      <w:r w:rsidR="0091411D" w:rsidRPr="00135FAA">
        <w:rPr>
          <w:rFonts w:ascii="Noto Sans" w:hAnsi="Noto Sans" w:cs="Noto Sans"/>
          <w:b/>
          <w:bCs/>
          <w:sz w:val="20"/>
          <w:szCs w:val="20"/>
          <w:lang w:eastAsia="ar-SA"/>
        </w:rPr>
        <w:t>.</w:t>
      </w:r>
      <w:bookmarkEnd w:id="64"/>
      <w:r w:rsidR="0001123F" w:rsidRPr="00135FAA">
        <w:rPr>
          <w:rFonts w:ascii="Noto Sans" w:hAnsi="Noto Sans" w:cs="Noto Sans"/>
          <w:b/>
          <w:bCs/>
          <w:sz w:val="20"/>
          <w:szCs w:val="20"/>
          <w:lang w:eastAsia="ar-SA"/>
        </w:rPr>
        <w:t xml:space="preserve"> </w:t>
      </w:r>
    </w:p>
    <w:p w14:paraId="24B91D96" w14:textId="77777777" w:rsidR="00EE60A1" w:rsidRDefault="00EE60A1" w:rsidP="007C493B">
      <w:pPr>
        <w:spacing w:line="276" w:lineRule="auto"/>
        <w:ind w:left="142"/>
        <w:jc w:val="both"/>
        <w:rPr>
          <w:rFonts w:ascii="Montserrat" w:eastAsia="Calibri" w:hAnsi="Montserrat" w:cs="Arial"/>
          <w:sz w:val="20"/>
          <w:szCs w:val="20"/>
        </w:rPr>
      </w:pPr>
    </w:p>
    <w:p w14:paraId="279F7E3F" w14:textId="77777777" w:rsidR="007C493B" w:rsidRPr="000C5890" w:rsidRDefault="007C493B" w:rsidP="000C5890">
      <w:pPr>
        <w:ind w:left="284"/>
        <w:jc w:val="both"/>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El IMSS podrá en cualquier momento rescindir administrativamente los contratos cuan el proveedor incurra en incumplimiento de sus obligaciones.</w:t>
      </w:r>
    </w:p>
    <w:p w14:paraId="79D04274" w14:textId="77777777" w:rsidR="007C493B" w:rsidRDefault="007C493B" w:rsidP="0021037A">
      <w:pPr>
        <w:spacing w:line="276" w:lineRule="auto"/>
        <w:jc w:val="both"/>
        <w:rPr>
          <w:rFonts w:ascii="Montserrat" w:eastAsia="Calibri" w:hAnsi="Montserrat" w:cs="Arial"/>
          <w:sz w:val="20"/>
          <w:szCs w:val="20"/>
        </w:rPr>
      </w:pPr>
    </w:p>
    <w:p w14:paraId="6CB0D84F" w14:textId="28ACFAC8" w:rsidR="0001123F" w:rsidRPr="000C5890" w:rsidRDefault="005F0244" w:rsidP="000C5890">
      <w:pPr>
        <w:pStyle w:val="Prrafodelista"/>
        <w:numPr>
          <w:ilvl w:val="1"/>
          <w:numId w:val="45"/>
        </w:numPr>
        <w:tabs>
          <w:tab w:val="left" w:pos="993"/>
        </w:tabs>
        <w:ind w:hanging="290"/>
        <w:jc w:val="both"/>
        <w:outlineLvl w:val="2"/>
        <w:rPr>
          <w:rFonts w:ascii="Noto Sans" w:hAnsi="Noto Sans" w:cs="Noto Sans"/>
          <w:b/>
          <w:bCs/>
          <w:sz w:val="20"/>
          <w:szCs w:val="20"/>
          <w:lang w:eastAsia="ar-SA"/>
        </w:rPr>
      </w:pPr>
      <w:bookmarkStart w:id="65" w:name="_Toc203404044"/>
      <w:r w:rsidRPr="000C5890">
        <w:rPr>
          <w:rFonts w:ascii="Noto Sans" w:hAnsi="Noto Sans" w:cs="Noto Sans"/>
          <w:b/>
          <w:bCs/>
          <w:sz w:val="20"/>
          <w:szCs w:val="20"/>
          <w:lang w:eastAsia="ar-SA"/>
        </w:rPr>
        <w:t>Rescisión</w:t>
      </w:r>
      <w:r w:rsidR="0001123F" w:rsidRPr="000C5890">
        <w:rPr>
          <w:rFonts w:ascii="Noto Sans" w:hAnsi="Noto Sans" w:cs="Noto Sans"/>
          <w:b/>
          <w:bCs/>
          <w:sz w:val="20"/>
          <w:szCs w:val="20"/>
          <w:lang w:eastAsia="ar-SA"/>
        </w:rPr>
        <w:t xml:space="preserve"> administrativa del Contrato.</w:t>
      </w:r>
      <w:bookmarkEnd w:id="65"/>
    </w:p>
    <w:p w14:paraId="57674037" w14:textId="77777777" w:rsidR="005F0244" w:rsidRDefault="005F0244" w:rsidP="005F0244">
      <w:pPr>
        <w:pStyle w:val="Prrafodelista"/>
        <w:ind w:left="720"/>
        <w:jc w:val="both"/>
        <w:rPr>
          <w:rFonts w:ascii="Montserrat" w:eastAsia="Calibri" w:hAnsi="Montserrat" w:cs="Arial"/>
          <w:sz w:val="20"/>
          <w:szCs w:val="20"/>
        </w:rPr>
      </w:pPr>
    </w:p>
    <w:p w14:paraId="2F175F04" w14:textId="61AC5927" w:rsidR="005F0244" w:rsidRPr="000C5890" w:rsidRDefault="005F0244" w:rsidP="000C5890">
      <w:pPr>
        <w:suppressAutoHyphens/>
        <w:ind w:left="567" w:right="49"/>
        <w:jc w:val="both"/>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 xml:space="preserve">De conformidad con el apartado 5.6 de las POBALINES vigentes en el IMSS, cuando el licitante adjudicado incumpla total o parcialmente con cualquiera de las obligaciones establecidas en esta Convocatoria y/o en el contrato correspondiente y sus respectivos anexos, se procederá a la </w:t>
      </w:r>
      <w:r w:rsidRPr="000C5890">
        <w:rPr>
          <w:rFonts w:ascii="Noto Sans" w:eastAsiaTheme="minorEastAsia" w:hAnsi="Noto Sans" w:cs="Noto Sans"/>
          <w:bCs/>
          <w:sz w:val="20"/>
          <w:szCs w:val="20"/>
          <w:lang w:val="es-ES_tradnl"/>
        </w:rPr>
        <w:lastRenderedPageBreak/>
        <w:t xml:space="preserve">rescisión administrativa del mismo sin necesidad de Declaración Judicial previa, de conformidad a lo establecido en el artículo </w:t>
      </w:r>
      <w:r w:rsidR="00816701" w:rsidRPr="000C5890">
        <w:rPr>
          <w:rFonts w:ascii="Noto Sans" w:eastAsiaTheme="minorEastAsia" w:hAnsi="Noto Sans" w:cs="Noto Sans"/>
          <w:bCs/>
          <w:sz w:val="20"/>
          <w:szCs w:val="20"/>
          <w:lang w:val="es-ES_tradnl"/>
        </w:rPr>
        <w:t>77</w:t>
      </w:r>
      <w:r w:rsidRPr="000C5890">
        <w:rPr>
          <w:rFonts w:ascii="Noto Sans" w:eastAsiaTheme="minorEastAsia" w:hAnsi="Noto Sans" w:cs="Noto Sans"/>
          <w:bCs/>
          <w:sz w:val="20"/>
          <w:szCs w:val="20"/>
          <w:lang w:val="es-ES_tradnl"/>
        </w:rPr>
        <w:t xml:space="preserve"> de la LAASSP y numeral 4.3.5 del MAAGMAASSP.</w:t>
      </w:r>
    </w:p>
    <w:p w14:paraId="2EA4D88C" w14:textId="77777777" w:rsidR="005F0244" w:rsidRPr="00445349" w:rsidRDefault="005F0244" w:rsidP="00E87ECB">
      <w:pPr>
        <w:suppressAutoHyphens/>
        <w:ind w:left="1134" w:right="49"/>
        <w:jc w:val="both"/>
        <w:rPr>
          <w:rFonts w:ascii="Montserrat" w:hAnsi="Montserrat" w:cs="Arial"/>
          <w:sz w:val="20"/>
          <w:szCs w:val="20"/>
          <w:lang w:val="es-ES_tradnl"/>
        </w:rPr>
      </w:pPr>
    </w:p>
    <w:p w14:paraId="05144044" w14:textId="77777777" w:rsidR="005F0244" w:rsidRPr="000C5890" w:rsidRDefault="005F0244" w:rsidP="000C5890">
      <w:pPr>
        <w:suppressAutoHyphens/>
        <w:ind w:left="567" w:right="49"/>
        <w:jc w:val="both"/>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Las causales de rescisión administrativa serán las establecidas en el Anexo Técnico, los Términos y Condiciones, en el “Modelo de Contrato”, ANEXO XXII así como las que se establezcan en los contratos que se formalicen con los licitantes adjudicados.</w:t>
      </w:r>
    </w:p>
    <w:p w14:paraId="74F2162A" w14:textId="77777777" w:rsidR="005F0244" w:rsidRPr="000C5890" w:rsidRDefault="005F0244" w:rsidP="000C5890">
      <w:pPr>
        <w:suppressAutoHyphens/>
        <w:ind w:left="567" w:right="49"/>
        <w:jc w:val="both"/>
        <w:rPr>
          <w:rFonts w:ascii="Noto Sans" w:eastAsiaTheme="minorEastAsia" w:hAnsi="Noto Sans" w:cs="Noto Sans"/>
          <w:bCs/>
          <w:sz w:val="20"/>
          <w:szCs w:val="20"/>
          <w:lang w:val="es-ES_tradnl"/>
        </w:rPr>
      </w:pPr>
    </w:p>
    <w:p w14:paraId="06494292" w14:textId="77777777" w:rsidR="005F0244" w:rsidRPr="000C5890" w:rsidRDefault="005F0244" w:rsidP="000C5890">
      <w:pPr>
        <w:suppressAutoHyphens/>
        <w:ind w:left="567" w:right="49"/>
        <w:jc w:val="both"/>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En caso de que se lleve a cabo la rescisión de alguno (s) de los contratos derivados de la presente licitación, el/los Administradores de Contrato, deberán remitir cualquier información relacionada con la rescisión y/o terminación anticipada al Área Requirente, para los efectos a que haya lugar.</w:t>
      </w:r>
    </w:p>
    <w:p w14:paraId="438B9183" w14:textId="77777777" w:rsidR="005F0244" w:rsidRDefault="005F0244" w:rsidP="007C493B">
      <w:pPr>
        <w:pStyle w:val="Prrafodelista"/>
        <w:ind w:left="709"/>
        <w:jc w:val="both"/>
        <w:rPr>
          <w:rFonts w:ascii="Montserrat" w:eastAsia="Calibri" w:hAnsi="Montserrat" w:cs="Arial"/>
          <w:sz w:val="20"/>
          <w:szCs w:val="20"/>
        </w:rPr>
      </w:pPr>
    </w:p>
    <w:p w14:paraId="6D201639" w14:textId="77777777" w:rsidR="00A0483F" w:rsidRPr="000C5890" w:rsidRDefault="00A0483F" w:rsidP="007C493B">
      <w:pPr>
        <w:pStyle w:val="Prrafodelista"/>
        <w:ind w:left="709"/>
        <w:jc w:val="both"/>
        <w:rPr>
          <w:rFonts w:ascii="Noto Sans" w:hAnsi="Noto Sans" w:cs="Noto Sans"/>
          <w:b/>
          <w:bCs/>
          <w:sz w:val="20"/>
          <w:szCs w:val="20"/>
          <w:lang w:eastAsia="ar-SA"/>
        </w:rPr>
      </w:pPr>
    </w:p>
    <w:p w14:paraId="0A1B7225" w14:textId="77777777" w:rsidR="0001123F" w:rsidRPr="005F0244" w:rsidRDefault="0001123F" w:rsidP="000C5890">
      <w:pPr>
        <w:pStyle w:val="Prrafodelista"/>
        <w:numPr>
          <w:ilvl w:val="1"/>
          <w:numId w:val="45"/>
        </w:numPr>
        <w:spacing w:line="276" w:lineRule="auto"/>
        <w:ind w:left="1134" w:hanging="850"/>
        <w:jc w:val="both"/>
        <w:outlineLvl w:val="2"/>
        <w:rPr>
          <w:rFonts w:ascii="Montserrat" w:eastAsia="Calibri" w:hAnsi="Montserrat" w:cs="Arial"/>
          <w:b/>
          <w:sz w:val="20"/>
          <w:szCs w:val="20"/>
        </w:rPr>
      </w:pPr>
      <w:bookmarkStart w:id="66" w:name="_Toc203404045"/>
      <w:r w:rsidRPr="000C5890">
        <w:rPr>
          <w:rFonts w:ascii="Noto Sans" w:hAnsi="Noto Sans" w:cs="Noto Sans"/>
          <w:b/>
          <w:bCs/>
          <w:sz w:val="20"/>
          <w:szCs w:val="20"/>
          <w:lang w:eastAsia="ar-SA"/>
        </w:rPr>
        <w:t>Terminación anticipada del contrato.</w:t>
      </w:r>
      <w:bookmarkEnd w:id="66"/>
    </w:p>
    <w:p w14:paraId="59F6AC4A" w14:textId="77777777" w:rsidR="0001123F" w:rsidRDefault="0001123F" w:rsidP="0021037A">
      <w:pPr>
        <w:spacing w:line="276" w:lineRule="auto"/>
        <w:jc w:val="both"/>
        <w:rPr>
          <w:rFonts w:ascii="Montserrat" w:eastAsia="Calibri" w:hAnsi="Montserrat" w:cs="Arial"/>
          <w:sz w:val="20"/>
          <w:szCs w:val="20"/>
        </w:rPr>
      </w:pPr>
    </w:p>
    <w:p w14:paraId="673C6B39" w14:textId="2683E8BC" w:rsidR="005F0244" w:rsidRPr="000C5890" w:rsidRDefault="005F0244" w:rsidP="000C5890">
      <w:pPr>
        <w:suppressAutoHyphens/>
        <w:ind w:left="567" w:right="49"/>
        <w:jc w:val="both"/>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El IMSS en su caso, dará por terminado anticipadamente el contrato, sin responsabilidad para éste y sin necesidad de que medie resolución judicial alguna, cuando concurran razones de interés general o bien cuando por causas justificadas se extinga la necesidad de requerir l</w:t>
      </w:r>
      <w:r w:rsidR="00417FAF" w:rsidRPr="000C5890">
        <w:rPr>
          <w:rFonts w:ascii="Noto Sans" w:eastAsiaTheme="minorEastAsia" w:hAnsi="Noto Sans" w:cs="Noto Sans"/>
          <w:bCs/>
          <w:sz w:val="20"/>
          <w:szCs w:val="20"/>
          <w:lang w:val="es-ES_tradnl"/>
        </w:rPr>
        <w:t>os bienes</w:t>
      </w:r>
      <w:r w:rsidR="00312968" w:rsidRPr="000C5890">
        <w:rPr>
          <w:rFonts w:ascii="Noto Sans" w:eastAsiaTheme="minorEastAsia" w:hAnsi="Noto Sans" w:cs="Noto Sans"/>
          <w:bCs/>
          <w:sz w:val="20"/>
          <w:szCs w:val="20"/>
          <w:lang w:val="es-ES_tradnl"/>
        </w:rPr>
        <w:t xml:space="preserve">, </w:t>
      </w:r>
      <w:r w:rsidRPr="000C5890">
        <w:rPr>
          <w:rFonts w:ascii="Noto Sans" w:eastAsiaTheme="minorEastAsia" w:hAnsi="Noto Sans" w:cs="Noto Sans"/>
          <w:bCs/>
          <w:sz w:val="20"/>
          <w:szCs w:val="20"/>
          <w:lang w:val="es-ES_tradnl"/>
        </w:rPr>
        <w:t xml:space="preserve">objeto del contrato y se demuestre que de continuar con el cumplimiento de las obligaciones pactadas se ocasionaría un daño o perjuicio al IMSS o se determine la nulidad total o parcial de los actos que dieron origen al instrumento jurídico con motivo de la resolución de una inconformidad emitida por la SFP, de conformidad con el artículo </w:t>
      </w:r>
      <w:r w:rsidR="00733EF0" w:rsidRPr="000C5890">
        <w:rPr>
          <w:rFonts w:ascii="Noto Sans" w:eastAsiaTheme="minorEastAsia" w:hAnsi="Noto Sans" w:cs="Noto Sans"/>
          <w:bCs/>
          <w:sz w:val="20"/>
          <w:szCs w:val="20"/>
          <w:lang w:val="es-ES_tradnl"/>
        </w:rPr>
        <w:t>78</w:t>
      </w:r>
      <w:r w:rsidRPr="000C5890">
        <w:rPr>
          <w:rFonts w:ascii="Noto Sans" w:eastAsiaTheme="minorEastAsia" w:hAnsi="Noto Sans" w:cs="Noto Sans"/>
          <w:bCs/>
          <w:sz w:val="20"/>
          <w:szCs w:val="20"/>
          <w:lang w:val="es-ES_tradnl"/>
        </w:rPr>
        <w:t xml:space="preserve"> de la LAASSP y numeral 4.3.4 del MAAGMAASSP.</w:t>
      </w:r>
    </w:p>
    <w:p w14:paraId="13EA4978" w14:textId="77777777" w:rsidR="005F0244" w:rsidRPr="000C5890" w:rsidRDefault="005F0244" w:rsidP="000C5890">
      <w:pPr>
        <w:suppressAutoHyphens/>
        <w:ind w:left="567" w:right="49"/>
        <w:jc w:val="both"/>
        <w:rPr>
          <w:rFonts w:ascii="Noto Sans" w:eastAsiaTheme="minorEastAsia" w:hAnsi="Noto Sans" w:cs="Noto Sans"/>
          <w:bCs/>
          <w:sz w:val="20"/>
          <w:szCs w:val="20"/>
          <w:lang w:val="es-ES_tradnl"/>
        </w:rPr>
      </w:pPr>
    </w:p>
    <w:p w14:paraId="1E113951" w14:textId="77777777" w:rsidR="005F0244" w:rsidRPr="000C5890" w:rsidRDefault="005F0244" w:rsidP="000C5890">
      <w:pPr>
        <w:suppressAutoHyphens/>
        <w:ind w:left="567" w:right="49"/>
        <w:jc w:val="both"/>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Las causales de terminación anticipada serán las establecidas en el Anexo Técnico, los Términos y Condiciones, en el “Modelo de Contrato”, así como las que se establezcan en los contratos que se formalicen con los licitantes adjudicados.</w:t>
      </w:r>
    </w:p>
    <w:p w14:paraId="15D09F29" w14:textId="77777777" w:rsidR="005F0244" w:rsidRPr="000C5890" w:rsidRDefault="005F0244" w:rsidP="000C5890">
      <w:pPr>
        <w:suppressAutoHyphens/>
        <w:ind w:left="567" w:right="49"/>
        <w:jc w:val="both"/>
        <w:rPr>
          <w:rFonts w:ascii="Noto Sans" w:eastAsiaTheme="minorEastAsia" w:hAnsi="Noto Sans" w:cs="Noto Sans"/>
          <w:bCs/>
          <w:sz w:val="20"/>
          <w:szCs w:val="20"/>
          <w:lang w:val="es-ES_tradnl"/>
        </w:rPr>
      </w:pPr>
    </w:p>
    <w:p w14:paraId="7F76AD59" w14:textId="77777777" w:rsidR="005F0244" w:rsidRPr="000C5890" w:rsidRDefault="005F0244" w:rsidP="000C5890">
      <w:pPr>
        <w:suppressAutoHyphens/>
        <w:ind w:left="567" w:right="49"/>
        <w:jc w:val="both"/>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En caso de que se lleve a cabo la terminación anticipada de alguno (s) de los contratos derivados de la presente licitación, el/los Administradores de Contrato, deberán remitir cualquier información relacionada con la rescisión y/o terminación anticipada al Área Requirente, para los efectos a que haya lugar.</w:t>
      </w:r>
    </w:p>
    <w:p w14:paraId="06E53E26" w14:textId="77777777" w:rsidR="00CA6DA7" w:rsidRPr="000C5890" w:rsidRDefault="00CA6DA7" w:rsidP="000C5890">
      <w:pPr>
        <w:ind w:left="567"/>
        <w:rPr>
          <w:rFonts w:ascii="Noto Sans" w:eastAsiaTheme="minorEastAsia" w:hAnsi="Noto Sans" w:cs="Noto Sans"/>
          <w:bCs/>
          <w:sz w:val="20"/>
          <w:szCs w:val="20"/>
          <w:lang w:val="es-ES_tradnl"/>
        </w:rPr>
      </w:pPr>
    </w:p>
    <w:p w14:paraId="238DF360" w14:textId="77777777" w:rsidR="00567436" w:rsidRPr="00445349" w:rsidRDefault="00567436" w:rsidP="003F491F">
      <w:pPr>
        <w:suppressAutoHyphens/>
        <w:ind w:right="49"/>
        <w:jc w:val="both"/>
        <w:rPr>
          <w:rFonts w:ascii="Montserrat" w:hAnsi="Montserrat" w:cs="Arial"/>
          <w:sz w:val="20"/>
          <w:szCs w:val="20"/>
          <w:lang w:val="es-ES"/>
        </w:rPr>
      </w:pPr>
    </w:p>
    <w:p w14:paraId="17BE6CDD" w14:textId="77777777" w:rsidR="008F6777" w:rsidRPr="000C5890" w:rsidRDefault="008F6777" w:rsidP="000C5890">
      <w:pPr>
        <w:pStyle w:val="Ttulo1"/>
        <w:numPr>
          <w:ilvl w:val="0"/>
          <w:numId w:val="45"/>
        </w:numPr>
        <w:spacing w:before="0" w:after="0"/>
        <w:ind w:right="49"/>
        <w:jc w:val="both"/>
        <w:rPr>
          <w:rFonts w:ascii="Noto Sans" w:hAnsi="Noto Sans" w:cs="Noto Sans"/>
          <w:kern w:val="0"/>
          <w:sz w:val="20"/>
          <w:szCs w:val="20"/>
          <w:lang w:val="es-ES"/>
        </w:rPr>
      </w:pPr>
      <w:bookmarkStart w:id="67" w:name="_Toc367205763"/>
      <w:bookmarkStart w:id="68" w:name="_Toc203404046"/>
      <w:bookmarkEnd w:id="58"/>
      <w:r w:rsidRPr="000C5890">
        <w:rPr>
          <w:rFonts w:ascii="Noto Sans" w:hAnsi="Noto Sans" w:cs="Noto Sans"/>
          <w:kern w:val="0"/>
          <w:sz w:val="20"/>
          <w:szCs w:val="20"/>
          <w:lang w:val="es-ES"/>
        </w:rPr>
        <w:t>FORMA Y TÉRMINOS QUE REGIRÁN LOS DIVERSOS ACTOS</w:t>
      </w:r>
      <w:bookmarkEnd w:id="67"/>
      <w:r w:rsidR="00D3236A" w:rsidRPr="000C5890">
        <w:rPr>
          <w:rFonts w:ascii="Noto Sans" w:hAnsi="Noto Sans" w:cs="Noto Sans"/>
          <w:kern w:val="0"/>
          <w:sz w:val="20"/>
          <w:szCs w:val="20"/>
          <w:lang w:val="es-ES"/>
        </w:rPr>
        <w:t xml:space="preserve"> DEL PROCEDIMIENTO DE LICITACIÓN PÚBLICA</w:t>
      </w:r>
      <w:r w:rsidRPr="000C5890">
        <w:rPr>
          <w:rFonts w:ascii="Noto Sans" w:hAnsi="Noto Sans" w:cs="Noto Sans"/>
          <w:kern w:val="0"/>
          <w:sz w:val="20"/>
          <w:szCs w:val="20"/>
          <w:lang w:val="es-ES"/>
        </w:rPr>
        <w:t>.</w:t>
      </w:r>
      <w:bookmarkEnd w:id="68"/>
    </w:p>
    <w:p w14:paraId="7F631C98" w14:textId="77777777" w:rsidR="008F6777" w:rsidRPr="00445349" w:rsidRDefault="008F6777" w:rsidP="003F491F">
      <w:pPr>
        <w:rPr>
          <w:rFonts w:ascii="Montserrat" w:hAnsi="Montserrat"/>
          <w:sz w:val="20"/>
          <w:szCs w:val="20"/>
          <w:lang w:val="es-ES_tradnl" w:eastAsia="ar-SA"/>
        </w:rPr>
      </w:pPr>
    </w:p>
    <w:p w14:paraId="184CE9E8" w14:textId="77777777" w:rsidR="008F6777" w:rsidRPr="000C5890" w:rsidRDefault="008F6777" w:rsidP="000C5890">
      <w:pPr>
        <w:pStyle w:val="Ttulo2"/>
        <w:numPr>
          <w:ilvl w:val="1"/>
          <w:numId w:val="45"/>
        </w:numPr>
        <w:spacing w:before="0" w:after="0"/>
        <w:ind w:right="49" w:hanging="148"/>
        <w:rPr>
          <w:rFonts w:ascii="Noto Sans" w:hAnsi="Noto Sans" w:cs="Noto Sans"/>
          <w:bCs/>
          <w:i w:val="0"/>
          <w:sz w:val="20"/>
          <w:lang w:val="es-ES"/>
        </w:rPr>
      </w:pPr>
      <w:bookmarkStart w:id="69" w:name="_Toc21612330"/>
      <w:bookmarkStart w:id="70" w:name="_Toc203404047"/>
      <w:bookmarkStart w:id="71" w:name="_Toc367205764"/>
      <w:r w:rsidRPr="000C5890">
        <w:rPr>
          <w:rFonts w:ascii="Noto Sans" w:hAnsi="Noto Sans" w:cs="Noto Sans"/>
          <w:bCs/>
          <w:i w:val="0"/>
          <w:sz w:val="20"/>
          <w:lang w:val="es-ES"/>
        </w:rPr>
        <w:t>Reducción de Plazos.</w:t>
      </w:r>
      <w:bookmarkEnd w:id="69"/>
      <w:bookmarkEnd w:id="70"/>
      <w:r w:rsidRPr="000C5890">
        <w:rPr>
          <w:rFonts w:ascii="Noto Sans" w:hAnsi="Noto Sans" w:cs="Noto Sans"/>
          <w:bCs/>
          <w:i w:val="0"/>
          <w:sz w:val="20"/>
          <w:lang w:val="es-ES"/>
        </w:rPr>
        <w:t xml:space="preserve"> </w:t>
      </w:r>
    </w:p>
    <w:p w14:paraId="59B63854" w14:textId="77777777" w:rsidR="008F6777" w:rsidRPr="00445349" w:rsidRDefault="008F6777" w:rsidP="003F491F">
      <w:pPr>
        <w:rPr>
          <w:rFonts w:ascii="Montserrat" w:eastAsia="Times New Roman" w:hAnsi="Montserrat" w:cs="Arial"/>
          <w:sz w:val="20"/>
          <w:szCs w:val="20"/>
          <w:lang w:val="es-ES_tradnl" w:eastAsia="ar-SA"/>
        </w:rPr>
      </w:pPr>
    </w:p>
    <w:p w14:paraId="3E9BE08F" w14:textId="0FFE3643" w:rsidR="00913E27" w:rsidRPr="000C5890" w:rsidRDefault="00913E27" w:rsidP="00314BDD">
      <w:pPr>
        <w:ind w:left="993"/>
        <w:jc w:val="both"/>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Para el present</w:t>
      </w:r>
      <w:r w:rsidR="00D43117" w:rsidRPr="000C5890">
        <w:rPr>
          <w:rFonts w:ascii="Noto Sans" w:eastAsiaTheme="minorEastAsia" w:hAnsi="Noto Sans" w:cs="Noto Sans"/>
          <w:bCs/>
          <w:sz w:val="20"/>
          <w:szCs w:val="20"/>
          <w:lang w:val="es-ES_tradnl"/>
        </w:rPr>
        <w:t>e procedimiento de contratación</w:t>
      </w:r>
      <w:r w:rsidR="005770CE" w:rsidRPr="000C5890">
        <w:rPr>
          <w:rFonts w:ascii="Noto Sans" w:eastAsiaTheme="minorEastAsia" w:hAnsi="Noto Sans" w:cs="Noto Sans"/>
          <w:bCs/>
          <w:sz w:val="20"/>
          <w:szCs w:val="20"/>
          <w:lang w:val="es-ES_tradnl"/>
        </w:rPr>
        <w:t xml:space="preserve"> </w:t>
      </w:r>
      <w:r w:rsidR="002657ED" w:rsidRPr="000C5890">
        <w:rPr>
          <w:rFonts w:ascii="Noto Sans" w:eastAsiaTheme="minorEastAsia" w:hAnsi="Noto Sans" w:cs="Noto Sans"/>
          <w:bCs/>
          <w:sz w:val="20"/>
          <w:szCs w:val="20"/>
          <w:lang w:val="es-ES_tradnl"/>
        </w:rPr>
        <w:t xml:space="preserve">aplica </w:t>
      </w:r>
      <w:r w:rsidRPr="000C5890">
        <w:rPr>
          <w:rFonts w:ascii="Noto Sans" w:eastAsiaTheme="minorEastAsia" w:hAnsi="Noto Sans" w:cs="Noto Sans"/>
          <w:bCs/>
          <w:sz w:val="20"/>
          <w:szCs w:val="20"/>
          <w:lang w:val="es-ES_tradnl"/>
        </w:rPr>
        <w:t xml:space="preserve">Reducción de Plazos de acuerdo a lo prevista en el artículo </w:t>
      </w:r>
      <w:r w:rsidR="007D7E55" w:rsidRPr="000C5890">
        <w:rPr>
          <w:rFonts w:ascii="Noto Sans" w:eastAsiaTheme="minorEastAsia" w:hAnsi="Noto Sans" w:cs="Noto Sans"/>
          <w:bCs/>
          <w:sz w:val="20"/>
          <w:szCs w:val="20"/>
          <w:lang w:val="es-ES_tradnl"/>
        </w:rPr>
        <w:t>42</w:t>
      </w:r>
      <w:r w:rsidRPr="000C5890">
        <w:rPr>
          <w:rFonts w:ascii="Noto Sans" w:eastAsiaTheme="minorEastAsia" w:hAnsi="Noto Sans" w:cs="Noto Sans"/>
          <w:bCs/>
          <w:sz w:val="20"/>
          <w:szCs w:val="20"/>
          <w:lang w:val="es-ES_tradnl"/>
        </w:rPr>
        <w:t xml:space="preserve"> de la LAASSP y </w:t>
      </w:r>
      <w:r w:rsidR="00E35FFD">
        <w:rPr>
          <w:rFonts w:ascii="Noto Sans" w:eastAsiaTheme="minorEastAsia" w:hAnsi="Noto Sans" w:cs="Noto Sans"/>
          <w:bCs/>
          <w:sz w:val="20"/>
          <w:szCs w:val="20"/>
          <w:lang w:val="es-ES_tradnl"/>
        </w:rPr>
        <w:t>87</w:t>
      </w:r>
      <w:r w:rsidRPr="000C5890">
        <w:rPr>
          <w:rFonts w:ascii="Noto Sans" w:eastAsiaTheme="minorEastAsia" w:hAnsi="Noto Sans" w:cs="Noto Sans"/>
          <w:bCs/>
          <w:sz w:val="20"/>
          <w:szCs w:val="20"/>
          <w:lang w:val="es-ES_tradnl"/>
        </w:rPr>
        <w:t xml:space="preserve"> de su Reglamento, conforme a la solicitud y justificación del área requirente</w:t>
      </w:r>
      <w:r w:rsidR="00A6266D" w:rsidRPr="000C5890">
        <w:rPr>
          <w:rFonts w:ascii="Noto Sans" w:eastAsiaTheme="minorEastAsia" w:hAnsi="Noto Sans" w:cs="Noto Sans"/>
          <w:bCs/>
          <w:sz w:val="20"/>
          <w:szCs w:val="20"/>
          <w:lang w:val="es-ES_tradnl"/>
        </w:rPr>
        <w:t>.</w:t>
      </w:r>
    </w:p>
    <w:p w14:paraId="7D0292F4" w14:textId="77777777" w:rsidR="00913E27" w:rsidRPr="000C5890" w:rsidRDefault="00913E27" w:rsidP="00860118">
      <w:pPr>
        <w:jc w:val="both"/>
        <w:rPr>
          <w:rFonts w:ascii="Noto Sans" w:eastAsiaTheme="minorEastAsia" w:hAnsi="Noto Sans" w:cs="Noto Sans"/>
          <w:bCs/>
          <w:sz w:val="20"/>
          <w:szCs w:val="20"/>
          <w:lang w:val="es-ES_tradnl"/>
        </w:rPr>
      </w:pPr>
    </w:p>
    <w:p w14:paraId="54096EDF" w14:textId="77777777" w:rsidR="008F6777" w:rsidRDefault="008F6777" w:rsidP="000C5890">
      <w:pPr>
        <w:pStyle w:val="Ttulo2"/>
        <w:numPr>
          <w:ilvl w:val="1"/>
          <w:numId w:val="45"/>
        </w:numPr>
        <w:spacing w:before="0" w:after="0"/>
        <w:ind w:right="49" w:hanging="148"/>
        <w:rPr>
          <w:rFonts w:ascii="Noto Sans" w:hAnsi="Noto Sans" w:cs="Noto Sans"/>
          <w:bCs/>
          <w:i w:val="0"/>
          <w:sz w:val="20"/>
          <w:lang w:val="es-ES"/>
        </w:rPr>
      </w:pPr>
      <w:bookmarkStart w:id="72" w:name="_Toc203404048"/>
      <w:r w:rsidRPr="000C5890">
        <w:rPr>
          <w:rFonts w:ascii="Noto Sans" w:hAnsi="Noto Sans" w:cs="Noto Sans"/>
          <w:bCs/>
          <w:i w:val="0"/>
          <w:sz w:val="20"/>
          <w:lang w:val="es-ES"/>
        </w:rPr>
        <w:t>Fecha, hora y lugar para los actos de la licitación.</w:t>
      </w:r>
      <w:bookmarkEnd w:id="71"/>
      <w:bookmarkEnd w:id="72"/>
    </w:p>
    <w:p w14:paraId="5CD03063" w14:textId="77777777" w:rsidR="0004765C" w:rsidRDefault="0004765C" w:rsidP="0004765C">
      <w:pPr>
        <w:rPr>
          <w:lang w:val="es-ES" w:eastAsia="ar-SA"/>
        </w:rPr>
      </w:pPr>
    </w:p>
    <w:p w14:paraId="39DD2D97" w14:textId="77777777" w:rsidR="0004765C" w:rsidRPr="0004765C" w:rsidRDefault="0004765C" w:rsidP="0004765C">
      <w:pPr>
        <w:rPr>
          <w:lang w:val="es-ES" w:eastAsia="ar-SA"/>
        </w:rPr>
      </w:pPr>
    </w:p>
    <w:p w14:paraId="08EF3A2E" w14:textId="77777777" w:rsidR="0024290F" w:rsidRDefault="0024290F" w:rsidP="003F491F">
      <w:pPr>
        <w:ind w:right="49"/>
        <w:rPr>
          <w:rFonts w:ascii="Montserrat" w:hAnsi="Montserrat"/>
          <w:sz w:val="20"/>
          <w:szCs w:val="20"/>
          <w:lang w:val="es-ES_tradnl" w:eastAsia="ar-SA"/>
        </w:rPr>
      </w:pPr>
    </w:p>
    <w:tbl>
      <w:tblPr>
        <w:tblW w:w="0" w:type="auto"/>
        <w:jc w:val="center"/>
        <w:tblLook w:val="0000" w:firstRow="0" w:lastRow="0" w:firstColumn="0" w:lastColumn="0" w:noHBand="0" w:noVBand="0"/>
      </w:tblPr>
      <w:tblGrid>
        <w:gridCol w:w="2553"/>
        <w:gridCol w:w="2410"/>
        <w:gridCol w:w="1559"/>
        <w:gridCol w:w="2801"/>
      </w:tblGrid>
      <w:tr w:rsidR="00973F3B" w:rsidRPr="00A6266D" w14:paraId="080350D9" w14:textId="77777777" w:rsidTr="004E3893">
        <w:trPr>
          <w:trHeight w:val="20"/>
          <w:jc w:val="center"/>
        </w:trPr>
        <w:tc>
          <w:tcPr>
            <w:tcW w:w="2553" w:type="dxa"/>
            <w:tcBorders>
              <w:top w:val="single" w:sz="4" w:space="0" w:color="000000"/>
              <w:left w:val="single" w:sz="4" w:space="0" w:color="000000"/>
              <w:bottom w:val="single" w:sz="4" w:space="0" w:color="000000"/>
            </w:tcBorders>
            <w:shd w:val="clear" w:color="auto" w:fill="C4BC96"/>
          </w:tcPr>
          <w:p w14:paraId="5C97B008" w14:textId="77777777" w:rsidR="00A6266D" w:rsidRPr="000C5890" w:rsidRDefault="00A6266D" w:rsidP="00A6266D">
            <w:pPr>
              <w:jc w:val="center"/>
              <w:rPr>
                <w:rFonts w:ascii="Noto Sans" w:eastAsia="Times New Roman" w:hAnsi="Noto Sans" w:cs="Noto Sans"/>
                <w:b/>
                <w:bCs/>
                <w:sz w:val="20"/>
                <w:szCs w:val="20"/>
                <w:lang w:val="es-ES" w:eastAsia="ar-SA"/>
              </w:rPr>
            </w:pPr>
          </w:p>
          <w:p w14:paraId="4248FB06" w14:textId="77777777" w:rsidR="00A6266D" w:rsidRPr="000C5890" w:rsidRDefault="00A6266D" w:rsidP="00A6266D">
            <w:pPr>
              <w:jc w:val="center"/>
              <w:rPr>
                <w:rFonts w:ascii="Noto Sans" w:eastAsia="Times New Roman" w:hAnsi="Noto Sans" w:cs="Noto Sans"/>
                <w:b/>
                <w:bCs/>
                <w:sz w:val="20"/>
                <w:szCs w:val="20"/>
                <w:lang w:val="es-ES" w:eastAsia="ar-SA"/>
              </w:rPr>
            </w:pPr>
            <w:r w:rsidRPr="000C5890">
              <w:rPr>
                <w:rFonts w:ascii="Noto Sans" w:eastAsia="Times New Roman" w:hAnsi="Noto Sans" w:cs="Noto Sans"/>
                <w:b/>
                <w:bCs/>
                <w:sz w:val="20"/>
                <w:szCs w:val="20"/>
                <w:lang w:val="es-ES" w:eastAsia="ar-SA"/>
              </w:rPr>
              <w:t>E V E N T O S</w:t>
            </w:r>
          </w:p>
          <w:p w14:paraId="04D2E009" w14:textId="77777777" w:rsidR="00A6266D" w:rsidRPr="000C5890" w:rsidRDefault="00A6266D" w:rsidP="00A6266D">
            <w:pPr>
              <w:jc w:val="center"/>
              <w:rPr>
                <w:rFonts w:ascii="Noto Sans" w:eastAsia="Times New Roman" w:hAnsi="Noto Sans" w:cs="Noto Sans"/>
                <w:b/>
                <w:bCs/>
                <w:sz w:val="20"/>
                <w:szCs w:val="20"/>
                <w:lang w:val="es-ES" w:eastAsia="ar-SA"/>
              </w:rPr>
            </w:pPr>
          </w:p>
        </w:tc>
        <w:tc>
          <w:tcPr>
            <w:tcW w:w="2410" w:type="dxa"/>
            <w:tcBorders>
              <w:top w:val="single" w:sz="4" w:space="0" w:color="000000"/>
              <w:left w:val="single" w:sz="4" w:space="0" w:color="000000"/>
              <w:bottom w:val="single" w:sz="4" w:space="0" w:color="000000"/>
            </w:tcBorders>
            <w:shd w:val="clear" w:color="auto" w:fill="C4BC96"/>
          </w:tcPr>
          <w:p w14:paraId="28E97E5B" w14:textId="77777777" w:rsidR="00A6266D" w:rsidRPr="000C5890" w:rsidRDefault="00A6266D" w:rsidP="00A6266D">
            <w:pPr>
              <w:suppressAutoHyphens/>
              <w:snapToGrid w:val="0"/>
              <w:spacing w:line="192" w:lineRule="atLeast"/>
              <w:jc w:val="center"/>
              <w:rPr>
                <w:rFonts w:ascii="Noto Sans" w:eastAsia="Times New Roman" w:hAnsi="Noto Sans" w:cs="Noto Sans"/>
                <w:b/>
                <w:bCs/>
                <w:sz w:val="20"/>
                <w:szCs w:val="20"/>
                <w:lang w:val="es-ES" w:eastAsia="ar-SA"/>
              </w:rPr>
            </w:pPr>
          </w:p>
          <w:p w14:paraId="20A12EAB" w14:textId="77777777" w:rsidR="00A6266D" w:rsidRPr="000C5890" w:rsidRDefault="00A6266D" w:rsidP="00A6266D">
            <w:pPr>
              <w:suppressAutoHyphens/>
              <w:spacing w:line="192" w:lineRule="atLeast"/>
              <w:jc w:val="center"/>
              <w:rPr>
                <w:rFonts w:ascii="Noto Sans" w:eastAsia="Times New Roman" w:hAnsi="Noto Sans" w:cs="Noto Sans"/>
                <w:b/>
                <w:bCs/>
                <w:sz w:val="20"/>
                <w:szCs w:val="20"/>
                <w:lang w:val="es-ES" w:eastAsia="ar-SA"/>
              </w:rPr>
            </w:pPr>
            <w:r w:rsidRPr="000C5890">
              <w:rPr>
                <w:rFonts w:ascii="Noto Sans" w:eastAsia="Times New Roman" w:hAnsi="Noto Sans" w:cs="Noto Sans"/>
                <w:b/>
                <w:bCs/>
                <w:sz w:val="20"/>
                <w:szCs w:val="20"/>
                <w:lang w:val="es-ES" w:eastAsia="ar-SA"/>
              </w:rPr>
              <w:t>F E C H A</w:t>
            </w:r>
          </w:p>
        </w:tc>
        <w:tc>
          <w:tcPr>
            <w:tcW w:w="1559" w:type="dxa"/>
            <w:tcBorders>
              <w:top w:val="single" w:sz="4" w:space="0" w:color="000000"/>
              <w:left w:val="single" w:sz="4" w:space="0" w:color="000000"/>
              <w:bottom w:val="single" w:sz="4" w:space="0" w:color="000000"/>
            </w:tcBorders>
            <w:shd w:val="clear" w:color="auto" w:fill="C4BC96"/>
          </w:tcPr>
          <w:p w14:paraId="62882625" w14:textId="77777777" w:rsidR="00A6266D" w:rsidRPr="000C5890" w:rsidRDefault="00A6266D" w:rsidP="00A6266D">
            <w:pPr>
              <w:suppressAutoHyphens/>
              <w:snapToGrid w:val="0"/>
              <w:spacing w:line="192" w:lineRule="atLeast"/>
              <w:jc w:val="center"/>
              <w:rPr>
                <w:rFonts w:ascii="Noto Sans" w:eastAsia="Times New Roman" w:hAnsi="Noto Sans" w:cs="Noto Sans"/>
                <w:b/>
                <w:bCs/>
                <w:sz w:val="20"/>
                <w:szCs w:val="20"/>
                <w:lang w:val="es-ES" w:eastAsia="ar-SA"/>
              </w:rPr>
            </w:pPr>
          </w:p>
          <w:p w14:paraId="1C2C32FC" w14:textId="77777777" w:rsidR="00A6266D" w:rsidRPr="000C5890" w:rsidRDefault="00A6266D" w:rsidP="00A6266D">
            <w:pPr>
              <w:suppressAutoHyphens/>
              <w:snapToGrid w:val="0"/>
              <w:spacing w:line="192" w:lineRule="atLeast"/>
              <w:jc w:val="center"/>
              <w:rPr>
                <w:rFonts w:ascii="Noto Sans" w:eastAsia="Times New Roman" w:hAnsi="Noto Sans" w:cs="Noto Sans"/>
                <w:b/>
                <w:bCs/>
                <w:sz w:val="20"/>
                <w:szCs w:val="20"/>
                <w:lang w:val="es-ES" w:eastAsia="ar-SA"/>
              </w:rPr>
            </w:pPr>
            <w:r w:rsidRPr="000C5890">
              <w:rPr>
                <w:rFonts w:ascii="Noto Sans" w:eastAsia="Times New Roman" w:hAnsi="Noto Sans" w:cs="Noto Sans"/>
                <w:b/>
                <w:bCs/>
                <w:sz w:val="20"/>
                <w:szCs w:val="20"/>
                <w:lang w:val="es-ES" w:eastAsia="ar-SA"/>
              </w:rPr>
              <w:t>H O R A</w:t>
            </w:r>
          </w:p>
        </w:tc>
        <w:tc>
          <w:tcPr>
            <w:tcW w:w="2801" w:type="dxa"/>
            <w:tcBorders>
              <w:top w:val="single" w:sz="4" w:space="0" w:color="000000"/>
              <w:left w:val="single" w:sz="4" w:space="0" w:color="000000"/>
              <w:bottom w:val="single" w:sz="4" w:space="0" w:color="000000"/>
              <w:right w:val="single" w:sz="4" w:space="0" w:color="000000"/>
            </w:tcBorders>
            <w:shd w:val="clear" w:color="auto" w:fill="C4BC96"/>
            <w:vAlign w:val="center"/>
          </w:tcPr>
          <w:p w14:paraId="66ACA358" w14:textId="77777777" w:rsidR="00A6266D" w:rsidRPr="000C5890" w:rsidRDefault="00A17637" w:rsidP="00A17637">
            <w:pPr>
              <w:suppressAutoHyphens/>
              <w:snapToGrid w:val="0"/>
              <w:spacing w:line="192" w:lineRule="atLeast"/>
              <w:jc w:val="center"/>
              <w:rPr>
                <w:rFonts w:ascii="Noto Sans" w:eastAsia="Times New Roman" w:hAnsi="Noto Sans" w:cs="Noto Sans"/>
                <w:b/>
                <w:bCs/>
                <w:sz w:val="20"/>
                <w:szCs w:val="20"/>
                <w:lang w:val="es-ES" w:eastAsia="ar-SA"/>
              </w:rPr>
            </w:pPr>
            <w:r w:rsidRPr="000C5890">
              <w:rPr>
                <w:rFonts w:ascii="Noto Sans" w:eastAsia="Times New Roman" w:hAnsi="Noto Sans" w:cs="Noto Sans"/>
                <w:b/>
                <w:bCs/>
                <w:sz w:val="20"/>
                <w:szCs w:val="20"/>
                <w:lang w:val="es-ES" w:eastAsia="ar-SA"/>
              </w:rPr>
              <w:t>MEDIO DE PARTICIPACION</w:t>
            </w:r>
          </w:p>
        </w:tc>
      </w:tr>
      <w:tr w:rsidR="00973F3B" w:rsidRPr="00A6266D" w14:paraId="4555FB0D" w14:textId="77777777" w:rsidTr="004E3893">
        <w:trPr>
          <w:trHeight w:val="20"/>
          <w:jc w:val="center"/>
        </w:trPr>
        <w:tc>
          <w:tcPr>
            <w:tcW w:w="2553" w:type="dxa"/>
            <w:tcBorders>
              <w:top w:val="single" w:sz="4" w:space="0" w:color="000000"/>
              <w:left w:val="single" w:sz="4" w:space="0" w:color="000000"/>
              <w:bottom w:val="single" w:sz="4" w:space="0" w:color="000000"/>
            </w:tcBorders>
            <w:vAlign w:val="center"/>
          </w:tcPr>
          <w:p w14:paraId="02413B33" w14:textId="77777777" w:rsidR="00A6266D" w:rsidRPr="000C5890" w:rsidRDefault="00A6266D" w:rsidP="00A6266D">
            <w:pPr>
              <w:suppressAutoHyphens/>
              <w:spacing w:line="192" w:lineRule="atLeast"/>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Junta de Aclaración de la convocatoria a la licitación.</w:t>
            </w:r>
          </w:p>
        </w:tc>
        <w:tc>
          <w:tcPr>
            <w:tcW w:w="2410" w:type="dxa"/>
            <w:tcBorders>
              <w:top w:val="single" w:sz="4" w:space="0" w:color="000000"/>
              <w:left w:val="single" w:sz="4" w:space="0" w:color="000000"/>
              <w:bottom w:val="single" w:sz="4" w:space="0" w:color="000000"/>
            </w:tcBorders>
            <w:shd w:val="clear" w:color="auto" w:fill="auto"/>
            <w:vAlign w:val="center"/>
          </w:tcPr>
          <w:p w14:paraId="1B88C701" w14:textId="3BDC1D15" w:rsidR="00A6266D" w:rsidRPr="000C5890" w:rsidRDefault="0025234F" w:rsidP="0025234F">
            <w:pPr>
              <w:suppressAutoHyphens/>
              <w:spacing w:line="192" w:lineRule="atLeast"/>
              <w:jc w:val="center"/>
              <w:rPr>
                <w:rFonts w:ascii="Noto Sans" w:eastAsiaTheme="minorEastAsia" w:hAnsi="Noto Sans" w:cs="Noto Sans"/>
                <w:bCs/>
                <w:sz w:val="20"/>
                <w:szCs w:val="20"/>
                <w:lang w:val="es-ES_tradnl"/>
              </w:rPr>
            </w:pPr>
            <w:r>
              <w:rPr>
                <w:rFonts w:ascii="Noto Sans" w:eastAsiaTheme="minorEastAsia" w:hAnsi="Noto Sans" w:cs="Noto Sans"/>
                <w:bCs/>
                <w:sz w:val="20"/>
                <w:szCs w:val="20"/>
                <w:lang w:val="es-ES_tradnl"/>
              </w:rPr>
              <w:t>28</w:t>
            </w:r>
            <w:r w:rsidR="00A6266D" w:rsidRPr="000C5890">
              <w:rPr>
                <w:rFonts w:ascii="Noto Sans" w:eastAsiaTheme="minorEastAsia" w:hAnsi="Noto Sans" w:cs="Noto Sans"/>
                <w:bCs/>
                <w:sz w:val="20"/>
                <w:szCs w:val="20"/>
                <w:lang w:val="es-ES_tradnl"/>
              </w:rPr>
              <w:t>-</w:t>
            </w:r>
            <w:r w:rsidR="00946C43">
              <w:rPr>
                <w:rFonts w:ascii="Noto Sans" w:eastAsiaTheme="minorEastAsia" w:hAnsi="Noto Sans" w:cs="Noto Sans"/>
                <w:bCs/>
                <w:sz w:val="20"/>
                <w:szCs w:val="20"/>
                <w:lang w:val="es-ES_tradnl"/>
              </w:rPr>
              <w:t>Mayo</w:t>
            </w:r>
            <w:r w:rsidR="008F33F0" w:rsidRPr="000C5890">
              <w:rPr>
                <w:rFonts w:ascii="Noto Sans" w:eastAsiaTheme="minorEastAsia" w:hAnsi="Noto Sans" w:cs="Noto Sans"/>
                <w:bCs/>
                <w:sz w:val="20"/>
                <w:szCs w:val="20"/>
                <w:lang w:val="es-ES_tradnl"/>
              </w:rPr>
              <w:t>-</w:t>
            </w:r>
            <w:r w:rsidR="00A6266D" w:rsidRPr="000C5890">
              <w:rPr>
                <w:rFonts w:ascii="Noto Sans" w:eastAsiaTheme="minorEastAsia" w:hAnsi="Noto Sans" w:cs="Noto Sans"/>
                <w:bCs/>
                <w:sz w:val="20"/>
                <w:szCs w:val="20"/>
                <w:lang w:val="es-ES_tradnl"/>
              </w:rPr>
              <w:t>202</w:t>
            </w:r>
            <w:r w:rsidR="008C5D63" w:rsidRPr="000C5890">
              <w:rPr>
                <w:rFonts w:ascii="Noto Sans" w:eastAsiaTheme="minorEastAsia" w:hAnsi="Noto Sans" w:cs="Noto Sans"/>
                <w:bCs/>
                <w:sz w:val="20"/>
                <w:szCs w:val="20"/>
                <w:lang w:val="es-ES_tradnl"/>
              </w:rPr>
              <w:t>6</w:t>
            </w:r>
          </w:p>
        </w:tc>
        <w:tc>
          <w:tcPr>
            <w:tcW w:w="1559" w:type="dxa"/>
            <w:tcBorders>
              <w:top w:val="single" w:sz="4" w:space="0" w:color="000000"/>
              <w:left w:val="single" w:sz="4" w:space="0" w:color="000000"/>
              <w:bottom w:val="single" w:sz="4" w:space="0" w:color="000000"/>
            </w:tcBorders>
            <w:shd w:val="clear" w:color="auto" w:fill="auto"/>
            <w:vAlign w:val="center"/>
          </w:tcPr>
          <w:p w14:paraId="69474309" w14:textId="08CE5B54" w:rsidR="00A6266D" w:rsidRPr="000C5890" w:rsidRDefault="006F085B" w:rsidP="0025234F">
            <w:pPr>
              <w:suppressAutoHyphens/>
              <w:snapToGrid w:val="0"/>
              <w:spacing w:line="192" w:lineRule="atLeast"/>
              <w:jc w:val="center"/>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1</w:t>
            </w:r>
            <w:r w:rsidR="0025234F">
              <w:rPr>
                <w:rFonts w:ascii="Noto Sans" w:eastAsiaTheme="minorEastAsia" w:hAnsi="Noto Sans" w:cs="Noto Sans"/>
                <w:bCs/>
                <w:sz w:val="20"/>
                <w:szCs w:val="20"/>
                <w:lang w:val="es-ES_tradnl"/>
              </w:rPr>
              <w:t>0</w:t>
            </w:r>
            <w:r w:rsidR="00A6266D" w:rsidRPr="000C5890">
              <w:rPr>
                <w:rFonts w:ascii="Noto Sans" w:eastAsiaTheme="minorEastAsia" w:hAnsi="Noto Sans" w:cs="Noto Sans"/>
                <w:bCs/>
                <w:sz w:val="20"/>
                <w:szCs w:val="20"/>
                <w:lang w:val="es-ES_tradnl"/>
              </w:rPr>
              <w:t xml:space="preserve">:00 </w:t>
            </w:r>
            <w:r w:rsidRPr="000C5890">
              <w:rPr>
                <w:rFonts w:ascii="Noto Sans" w:eastAsiaTheme="minorEastAsia" w:hAnsi="Noto Sans" w:cs="Noto Sans"/>
                <w:bCs/>
                <w:sz w:val="20"/>
                <w:szCs w:val="20"/>
                <w:lang w:val="es-ES_tradnl"/>
              </w:rPr>
              <w:t>horas</w:t>
            </w:r>
          </w:p>
        </w:tc>
        <w:tc>
          <w:tcPr>
            <w:tcW w:w="2801" w:type="dxa"/>
            <w:vMerge w:val="restart"/>
            <w:tcBorders>
              <w:top w:val="single" w:sz="4" w:space="0" w:color="000000"/>
              <w:left w:val="single" w:sz="4" w:space="0" w:color="000000"/>
              <w:right w:val="single" w:sz="4" w:space="0" w:color="000000"/>
            </w:tcBorders>
            <w:shd w:val="clear" w:color="auto" w:fill="auto"/>
            <w:vAlign w:val="center"/>
          </w:tcPr>
          <w:p w14:paraId="6DE3A0A9" w14:textId="2C2E50A8" w:rsidR="00A6266D" w:rsidRPr="000C5890" w:rsidRDefault="00A6266D" w:rsidP="00A6266D">
            <w:pPr>
              <w:suppressAutoHyphens/>
              <w:snapToGrid w:val="0"/>
              <w:spacing w:line="192" w:lineRule="atLeast"/>
              <w:jc w:val="center"/>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 xml:space="preserve">Los actos se realizarán de conformidad con lo establecido en el artículo </w:t>
            </w:r>
            <w:r w:rsidR="007D7E55" w:rsidRPr="000C5890">
              <w:rPr>
                <w:rFonts w:ascii="Noto Sans" w:eastAsiaTheme="minorEastAsia" w:hAnsi="Noto Sans" w:cs="Noto Sans"/>
                <w:bCs/>
                <w:sz w:val="20"/>
                <w:szCs w:val="20"/>
                <w:lang w:val="es-ES_tradnl"/>
              </w:rPr>
              <w:t>36</w:t>
            </w:r>
            <w:r w:rsidRPr="000C5890">
              <w:rPr>
                <w:rFonts w:ascii="Noto Sans" w:eastAsiaTheme="minorEastAsia" w:hAnsi="Noto Sans" w:cs="Noto Sans"/>
                <w:bCs/>
                <w:sz w:val="20"/>
                <w:szCs w:val="20"/>
                <w:lang w:val="es-ES_tradnl"/>
              </w:rPr>
              <w:t xml:space="preserve"> de la LAASSP, a través de</w:t>
            </w:r>
            <w:r w:rsidR="007D7E55" w:rsidRPr="000C5890">
              <w:rPr>
                <w:rFonts w:ascii="Noto Sans" w:eastAsiaTheme="minorEastAsia" w:hAnsi="Noto Sans" w:cs="Noto Sans"/>
                <w:bCs/>
                <w:sz w:val="20"/>
                <w:szCs w:val="20"/>
                <w:lang w:val="es-ES_tradnl"/>
              </w:rPr>
              <w:t xml:space="preserve"> </w:t>
            </w:r>
            <w:r w:rsidRPr="000C5890">
              <w:rPr>
                <w:rFonts w:ascii="Noto Sans" w:eastAsiaTheme="minorEastAsia" w:hAnsi="Noto Sans" w:cs="Noto Sans"/>
                <w:bCs/>
                <w:sz w:val="20"/>
                <w:szCs w:val="20"/>
                <w:lang w:val="es-ES_tradnl"/>
              </w:rPr>
              <w:t>l</w:t>
            </w:r>
            <w:r w:rsidR="007D7E55" w:rsidRPr="000C5890">
              <w:rPr>
                <w:rFonts w:ascii="Noto Sans" w:eastAsiaTheme="minorEastAsia" w:hAnsi="Noto Sans" w:cs="Noto Sans"/>
                <w:bCs/>
                <w:sz w:val="20"/>
                <w:szCs w:val="20"/>
                <w:lang w:val="es-ES_tradnl"/>
              </w:rPr>
              <w:t xml:space="preserve">a Plataforma Digital de Contrataciones Públicas </w:t>
            </w:r>
            <w:r w:rsidRPr="000C5890">
              <w:rPr>
                <w:rFonts w:ascii="Noto Sans" w:eastAsiaTheme="minorEastAsia" w:hAnsi="Noto Sans" w:cs="Noto Sans"/>
                <w:bCs/>
                <w:sz w:val="20"/>
                <w:szCs w:val="20"/>
                <w:lang w:val="es-ES_tradnl"/>
              </w:rPr>
              <w:t>denominado Compra</w:t>
            </w:r>
            <w:r w:rsidR="00C24894" w:rsidRPr="000C5890">
              <w:rPr>
                <w:rFonts w:ascii="Noto Sans" w:eastAsiaTheme="minorEastAsia" w:hAnsi="Noto Sans" w:cs="Noto Sans"/>
                <w:bCs/>
                <w:sz w:val="20"/>
                <w:szCs w:val="20"/>
                <w:lang w:val="es-ES_tradnl"/>
              </w:rPr>
              <w:t>s MX</w:t>
            </w:r>
            <w:r w:rsidRPr="000C5890">
              <w:rPr>
                <w:rFonts w:ascii="Noto Sans" w:eastAsiaTheme="minorEastAsia" w:hAnsi="Noto Sans" w:cs="Noto Sans"/>
                <w:bCs/>
                <w:sz w:val="20"/>
                <w:szCs w:val="20"/>
                <w:lang w:val="es-ES_tradnl"/>
              </w:rPr>
              <w:t>.</w:t>
            </w:r>
          </w:p>
          <w:p w14:paraId="50975EEA" w14:textId="77777777" w:rsidR="00A6266D" w:rsidRPr="000C5890" w:rsidRDefault="00A6266D" w:rsidP="00A6266D">
            <w:pPr>
              <w:suppressAutoHyphens/>
              <w:snapToGrid w:val="0"/>
              <w:spacing w:line="192" w:lineRule="atLeast"/>
              <w:jc w:val="center"/>
              <w:rPr>
                <w:rFonts w:ascii="Noto Sans" w:eastAsiaTheme="minorEastAsia" w:hAnsi="Noto Sans" w:cs="Noto Sans"/>
                <w:bCs/>
                <w:sz w:val="20"/>
                <w:szCs w:val="20"/>
                <w:lang w:val="es-ES_tradnl"/>
              </w:rPr>
            </w:pPr>
          </w:p>
          <w:p w14:paraId="5A212A05" w14:textId="77777777" w:rsidR="00A6266D" w:rsidRPr="000C5890" w:rsidRDefault="00A6266D" w:rsidP="00A6266D">
            <w:pPr>
              <w:suppressAutoHyphens/>
              <w:snapToGrid w:val="0"/>
              <w:spacing w:line="192" w:lineRule="atLeast"/>
              <w:jc w:val="center"/>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Al tratarse de una licitación pública electrónica, los licitantes únicamente podrán participar en los actos a través de ese medio</w:t>
            </w:r>
          </w:p>
        </w:tc>
      </w:tr>
      <w:tr w:rsidR="00973F3B" w:rsidRPr="00A6266D" w14:paraId="0EB73156" w14:textId="77777777" w:rsidTr="004E3893">
        <w:trPr>
          <w:trHeight w:val="20"/>
          <w:jc w:val="center"/>
        </w:trPr>
        <w:tc>
          <w:tcPr>
            <w:tcW w:w="2553" w:type="dxa"/>
            <w:tcBorders>
              <w:top w:val="single" w:sz="4" w:space="0" w:color="000000"/>
              <w:left w:val="single" w:sz="4" w:space="0" w:color="000000"/>
              <w:bottom w:val="single" w:sz="4" w:space="0" w:color="000000"/>
            </w:tcBorders>
          </w:tcPr>
          <w:p w14:paraId="0E8CF785" w14:textId="77777777" w:rsidR="00A6266D" w:rsidRPr="000C5890" w:rsidRDefault="00A6266D" w:rsidP="00A6266D">
            <w:pPr>
              <w:suppressAutoHyphens/>
              <w:spacing w:line="192" w:lineRule="atLeast"/>
              <w:jc w:val="both"/>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Acto de Presentación y Apertura de Proposiciones.</w:t>
            </w:r>
          </w:p>
        </w:tc>
        <w:tc>
          <w:tcPr>
            <w:tcW w:w="2410" w:type="dxa"/>
            <w:tcBorders>
              <w:top w:val="single" w:sz="4" w:space="0" w:color="000000"/>
              <w:left w:val="single" w:sz="4" w:space="0" w:color="000000"/>
              <w:bottom w:val="single" w:sz="4" w:space="0" w:color="000000"/>
            </w:tcBorders>
            <w:shd w:val="clear" w:color="auto" w:fill="auto"/>
            <w:vAlign w:val="center"/>
          </w:tcPr>
          <w:p w14:paraId="51005BF8" w14:textId="578769FC" w:rsidR="00A6266D" w:rsidRPr="000C5890" w:rsidRDefault="0025234F" w:rsidP="0025234F">
            <w:pPr>
              <w:suppressAutoHyphens/>
              <w:spacing w:line="192" w:lineRule="atLeast"/>
              <w:jc w:val="center"/>
              <w:rPr>
                <w:rFonts w:ascii="Noto Sans" w:eastAsiaTheme="minorEastAsia" w:hAnsi="Noto Sans" w:cs="Noto Sans"/>
                <w:bCs/>
                <w:sz w:val="20"/>
                <w:szCs w:val="20"/>
                <w:lang w:val="es-ES_tradnl"/>
              </w:rPr>
            </w:pPr>
            <w:r>
              <w:rPr>
                <w:rFonts w:ascii="Noto Sans" w:eastAsiaTheme="minorEastAsia" w:hAnsi="Noto Sans" w:cs="Noto Sans"/>
                <w:bCs/>
                <w:sz w:val="20"/>
                <w:szCs w:val="20"/>
                <w:lang w:val="es-ES_tradnl"/>
              </w:rPr>
              <w:t>04</w:t>
            </w:r>
            <w:r w:rsidR="00A6266D" w:rsidRPr="000C5890">
              <w:rPr>
                <w:rFonts w:ascii="Noto Sans" w:eastAsiaTheme="minorEastAsia" w:hAnsi="Noto Sans" w:cs="Noto Sans"/>
                <w:bCs/>
                <w:sz w:val="20"/>
                <w:szCs w:val="20"/>
                <w:lang w:val="es-ES_tradnl"/>
              </w:rPr>
              <w:t>-</w:t>
            </w:r>
            <w:r>
              <w:rPr>
                <w:rFonts w:ascii="Noto Sans" w:eastAsiaTheme="minorEastAsia" w:hAnsi="Noto Sans" w:cs="Noto Sans"/>
                <w:bCs/>
                <w:sz w:val="20"/>
                <w:szCs w:val="20"/>
                <w:lang w:val="es-ES_tradnl"/>
              </w:rPr>
              <w:t>Junio</w:t>
            </w:r>
            <w:r w:rsidR="00A6266D" w:rsidRPr="000C5890">
              <w:rPr>
                <w:rFonts w:ascii="Noto Sans" w:eastAsiaTheme="minorEastAsia" w:hAnsi="Noto Sans" w:cs="Noto Sans"/>
                <w:bCs/>
                <w:sz w:val="20"/>
                <w:szCs w:val="20"/>
                <w:lang w:val="es-ES_tradnl"/>
              </w:rPr>
              <w:t>-202</w:t>
            </w:r>
            <w:r w:rsidR="008C5D63" w:rsidRPr="000C5890">
              <w:rPr>
                <w:rFonts w:ascii="Noto Sans" w:eastAsiaTheme="minorEastAsia" w:hAnsi="Noto Sans" w:cs="Noto Sans"/>
                <w:bCs/>
                <w:sz w:val="20"/>
                <w:szCs w:val="20"/>
                <w:lang w:val="es-ES_tradnl"/>
              </w:rPr>
              <w:t>6</w:t>
            </w:r>
          </w:p>
        </w:tc>
        <w:tc>
          <w:tcPr>
            <w:tcW w:w="1559" w:type="dxa"/>
            <w:tcBorders>
              <w:top w:val="single" w:sz="4" w:space="0" w:color="000000"/>
              <w:left w:val="single" w:sz="4" w:space="0" w:color="000000"/>
              <w:bottom w:val="single" w:sz="4" w:space="0" w:color="000000"/>
            </w:tcBorders>
            <w:shd w:val="clear" w:color="auto" w:fill="auto"/>
            <w:vAlign w:val="center"/>
          </w:tcPr>
          <w:p w14:paraId="15D50AD8" w14:textId="5D612EF3" w:rsidR="00A6266D" w:rsidRPr="000C5890" w:rsidRDefault="006F085B" w:rsidP="0025234F">
            <w:pPr>
              <w:suppressAutoHyphens/>
              <w:snapToGrid w:val="0"/>
              <w:spacing w:line="192" w:lineRule="atLeast"/>
              <w:jc w:val="center"/>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1</w:t>
            </w:r>
            <w:r w:rsidR="0025234F">
              <w:rPr>
                <w:rFonts w:ascii="Noto Sans" w:eastAsiaTheme="minorEastAsia" w:hAnsi="Noto Sans" w:cs="Noto Sans"/>
                <w:bCs/>
                <w:sz w:val="20"/>
                <w:szCs w:val="20"/>
                <w:lang w:val="es-ES_tradnl"/>
              </w:rPr>
              <w:t>0</w:t>
            </w:r>
            <w:r w:rsidR="00A6266D" w:rsidRPr="000C5890">
              <w:rPr>
                <w:rFonts w:ascii="Noto Sans" w:eastAsiaTheme="minorEastAsia" w:hAnsi="Noto Sans" w:cs="Noto Sans"/>
                <w:bCs/>
                <w:sz w:val="20"/>
                <w:szCs w:val="20"/>
                <w:lang w:val="es-ES_tradnl"/>
              </w:rPr>
              <w:t xml:space="preserve">:00 </w:t>
            </w:r>
            <w:r w:rsidRPr="000C5890">
              <w:rPr>
                <w:rFonts w:ascii="Noto Sans" w:eastAsiaTheme="minorEastAsia" w:hAnsi="Noto Sans" w:cs="Noto Sans"/>
                <w:bCs/>
                <w:sz w:val="20"/>
                <w:szCs w:val="20"/>
                <w:lang w:val="es-ES_tradnl"/>
              </w:rPr>
              <w:t>horas</w:t>
            </w:r>
          </w:p>
        </w:tc>
        <w:tc>
          <w:tcPr>
            <w:tcW w:w="2801" w:type="dxa"/>
            <w:vMerge/>
            <w:tcBorders>
              <w:left w:val="single" w:sz="4" w:space="0" w:color="000000"/>
              <w:right w:val="single" w:sz="4" w:space="0" w:color="000000"/>
            </w:tcBorders>
            <w:shd w:val="clear" w:color="auto" w:fill="auto"/>
            <w:vAlign w:val="center"/>
          </w:tcPr>
          <w:p w14:paraId="290DBA77" w14:textId="77777777" w:rsidR="00A6266D" w:rsidRPr="000C5890" w:rsidRDefault="00A6266D" w:rsidP="00A6266D">
            <w:pPr>
              <w:suppressAutoHyphens/>
              <w:snapToGrid w:val="0"/>
              <w:spacing w:line="192" w:lineRule="atLeast"/>
              <w:rPr>
                <w:rFonts w:ascii="Noto Sans" w:eastAsiaTheme="minorEastAsia" w:hAnsi="Noto Sans" w:cs="Noto Sans"/>
                <w:bCs/>
                <w:sz w:val="20"/>
                <w:szCs w:val="20"/>
                <w:lang w:val="es-ES_tradnl"/>
              </w:rPr>
            </w:pPr>
          </w:p>
        </w:tc>
      </w:tr>
      <w:tr w:rsidR="00973F3B" w:rsidRPr="00A6266D" w14:paraId="79258850" w14:textId="77777777" w:rsidTr="004E3893">
        <w:trPr>
          <w:trHeight w:val="20"/>
          <w:jc w:val="center"/>
        </w:trPr>
        <w:tc>
          <w:tcPr>
            <w:tcW w:w="2553" w:type="dxa"/>
            <w:tcBorders>
              <w:top w:val="single" w:sz="4" w:space="0" w:color="000000"/>
              <w:left w:val="single" w:sz="4" w:space="0" w:color="000000"/>
              <w:bottom w:val="single" w:sz="4" w:space="0" w:color="000000"/>
            </w:tcBorders>
          </w:tcPr>
          <w:p w14:paraId="24EC7C5F" w14:textId="77777777" w:rsidR="00A6266D" w:rsidRPr="000C5890" w:rsidRDefault="00A6266D" w:rsidP="00A6266D">
            <w:pPr>
              <w:suppressAutoHyphens/>
              <w:spacing w:line="192" w:lineRule="atLeast"/>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Fallo</w:t>
            </w:r>
          </w:p>
        </w:tc>
        <w:tc>
          <w:tcPr>
            <w:tcW w:w="2410" w:type="dxa"/>
            <w:tcBorders>
              <w:top w:val="single" w:sz="4" w:space="0" w:color="000000"/>
              <w:left w:val="single" w:sz="4" w:space="0" w:color="000000"/>
              <w:bottom w:val="single" w:sz="4" w:space="0" w:color="000000"/>
            </w:tcBorders>
            <w:shd w:val="clear" w:color="auto" w:fill="auto"/>
            <w:vAlign w:val="center"/>
          </w:tcPr>
          <w:p w14:paraId="1F6C10F8" w14:textId="76AB4C93" w:rsidR="00A6266D" w:rsidRPr="000C5890" w:rsidRDefault="0025234F" w:rsidP="0025234F">
            <w:pPr>
              <w:suppressAutoHyphens/>
              <w:spacing w:line="192" w:lineRule="atLeast"/>
              <w:jc w:val="center"/>
              <w:rPr>
                <w:rFonts w:ascii="Noto Sans" w:eastAsiaTheme="minorEastAsia" w:hAnsi="Noto Sans" w:cs="Noto Sans"/>
                <w:bCs/>
                <w:sz w:val="20"/>
                <w:szCs w:val="20"/>
                <w:lang w:val="es-ES_tradnl"/>
              </w:rPr>
            </w:pPr>
            <w:r>
              <w:rPr>
                <w:rFonts w:ascii="Noto Sans" w:eastAsiaTheme="minorEastAsia" w:hAnsi="Noto Sans" w:cs="Noto Sans"/>
                <w:bCs/>
                <w:sz w:val="20"/>
                <w:szCs w:val="20"/>
                <w:lang w:val="es-ES_tradnl"/>
              </w:rPr>
              <w:t>11</w:t>
            </w:r>
            <w:r w:rsidR="00A6266D" w:rsidRPr="000C5890">
              <w:rPr>
                <w:rFonts w:ascii="Noto Sans" w:eastAsiaTheme="minorEastAsia" w:hAnsi="Noto Sans" w:cs="Noto Sans"/>
                <w:bCs/>
                <w:sz w:val="20"/>
                <w:szCs w:val="20"/>
                <w:lang w:val="es-ES_tradnl"/>
              </w:rPr>
              <w:t>-</w:t>
            </w:r>
            <w:r>
              <w:rPr>
                <w:rFonts w:ascii="Noto Sans" w:eastAsiaTheme="minorEastAsia" w:hAnsi="Noto Sans" w:cs="Noto Sans"/>
                <w:bCs/>
                <w:sz w:val="20"/>
                <w:szCs w:val="20"/>
                <w:lang w:val="es-ES_tradnl"/>
              </w:rPr>
              <w:t>Junio</w:t>
            </w:r>
            <w:r w:rsidR="00C6676E" w:rsidRPr="000C5890">
              <w:rPr>
                <w:rFonts w:ascii="Noto Sans" w:eastAsiaTheme="minorEastAsia" w:hAnsi="Noto Sans" w:cs="Noto Sans"/>
                <w:bCs/>
                <w:sz w:val="20"/>
                <w:szCs w:val="20"/>
                <w:lang w:val="es-ES_tradnl"/>
              </w:rPr>
              <w:t>-</w:t>
            </w:r>
            <w:r w:rsidR="00A6266D" w:rsidRPr="000C5890">
              <w:rPr>
                <w:rFonts w:ascii="Noto Sans" w:eastAsiaTheme="minorEastAsia" w:hAnsi="Noto Sans" w:cs="Noto Sans"/>
                <w:bCs/>
                <w:sz w:val="20"/>
                <w:szCs w:val="20"/>
                <w:lang w:val="es-ES_tradnl"/>
              </w:rPr>
              <w:t>202</w:t>
            </w:r>
            <w:r w:rsidR="008C5D63" w:rsidRPr="000C5890">
              <w:rPr>
                <w:rFonts w:ascii="Noto Sans" w:eastAsiaTheme="minorEastAsia" w:hAnsi="Noto Sans" w:cs="Noto Sans"/>
                <w:bCs/>
                <w:sz w:val="20"/>
                <w:szCs w:val="20"/>
                <w:lang w:val="es-ES_tradnl"/>
              </w:rPr>
              <w:t>6</w:t>
            </w:r>
          </w:p>
        </w:tc>
        <w:tc>
          <w:tcPr>
            <w:tcW w:w="1559" w:type="dxa"/>
            <w:tcBorders>
              <w:top w:val="single" w:sz="4" w:space="0" w:color="000000"/>
              <w:left w:val="single" w:sz="4" w:space="0" w:color="000000"/>
              <w:bottom w:val="single" w:sz="4" w:space="0" w:color="000000"/>
            </w:tcBorders>
            <w:shd w:val="clear" w:color="auto" w:fill="auto"/>
            <w:vAlign w:val="center"/>
          </w:tcPr>
          <w:p w14:paraId="0FD3C660" w14:textId="3342E9AB" w:rsidR="00A6266D" w:rsidRPr="000C5890" w:rsidRDefault="006F085B" w:rsidP="0025234F">
            <w:pPr>
              <w:suppressAutoHyphens/>
              <w:snapToGrid w:val="0"/>
              <w:spacing w:line="192" w:lineRule="atLeast"/>
              <w:jc w:val="center"/>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1</w:t>
            </w:r>
            <w:r w:rsidR="0025234F">
              <w:rPr>
                <w:rFonts w:ascii="Noto Sans" w:eastAsiaTheme="minorEastAsia" w:hAnsi="Noto Sans" w:cs="Noto Sans"/>
                <w:bCs/>
                <w:sz w:val="20"/>
                <w:szCs w:val="20"/>
                <w:lang w:val="es-ES_tradnl"/>
              </w:rPr>
              <w:t>0</w:t>
            </w:r>
            <w:r w:rsidR="00A6266D" w:rsidRPr="000C5890">
              <w:rPr>
                <w:rFonts w:ascii="Noto Sans" w:eastAsiaTheme="minorEastAsia" w:hAnsi="Noto Sans" w:cs="Noto Sans"/>
                <w:bCs/>
                <w:sz w:val="20"/>
                <w:szCs w:val="20"/>
                <w:lang w:val="es-ES_tradnl"/>
              </w:rPr>
              <w:t xml:space="preserve">:00 </w:t>
            </w:r>
            <w:r w:rsidRPr="000C5890">
              <w:rPr>
                <w:rFonts w:ascii="Noto Sans" w:eastAsiaTheme="minorEastAsia" w:hAnsi="Noto Sans" w:cs="Noto Sans"/>
                <w:bCs/>
                <w:sz w:val="20"/>
                <w:szCs w:val="20"/>
                <w:lang w:val="es-ES_tradnl"/>
              </w:rPr>
              <w:t>horas</w:t>
            </w:r>
          </w:p>
        </w:tc>
        <w:tc>
          <w:tcPr>
            <w:tcW w:w="2801" w:type="dxa"/>
            <w:vMerge/>
            <w:tcBorders>
              <w:left w:val="single" w:sz="4" w:space="0" w:color="000000"/>
              <w:bottom w:val="single" w:sz="4" w:space="0" w:color="000000"/>
              <w:right w:val="single" w:sz="4" w:space="0" w:color="000000"/>
            </w:tcBorders>
            <w:shd w:val="clear" w:color="auto" w:fill="auto"/>
            <w:vAlign w:val="center"/>
          </w:tcPr>
          <w:p w14:paraId="4A6E00E7" w14:textId="77777777" w:rsidR="00A6266D" w:rsidRPr="000C5890" w:rsidRDefault="00A6266D" w:rsidP="00A6266D">
            <w:pPr>
              <w:suppressAutoHyphens/>
              <w:snapToGrid w:val="0"/>
              <w:spacing w:line="192" w:lineRule="atLeast"/>
              <w:jc w:val="center"/>
              <w:rPr>
                <w:rFonts w:ascii="Noto Sans" w:eastAsiaTheme="minorEastAsia" w:hAnsi="Noto Sans" w:cs="Noto Sans"/>
                <w:bCs/>
                <w:sz w:val="20"/>
                <w:szCs w:val="20"/>
                <w:lang w:val="es-ES_tradnl"/>
              </w:rPr>
            </w:pPr>
          </w:p>
        </w:tc>
      </w:tr>
      <w:tr w:rsidR="00973F3B" w:rsidRPr="00A6266D" w14:paraId="4B7A78AB" w14:textId="77777777" w:rsidTr="004E3893">
        <w:trPr>
          <w:trHeight w:val="20"/>
          <w:jc w:val="center"/>
        </w:trPr>
        <w:tc>
          <w:tcPr>
            <w:tcW w:w="2553" w:type="dxa"/>
            <w:tcBorders>
              <w:top w:val="single" w:sz="4" w:space="0" w:color="000000"/>
              <w:left w:val="single" w:sz="4" w:space="0" w:color="000000"/>
              <w:bottom w:val="single" w:sz="4" w:space="0" w:color="000000"/>
            </w:tcBorders>
            <w:vAlign w:val="center"/>
          </w:tcPr>
          <w:p w14:paraId="2FEB6292" w14:textId="77777777" w:rsidR="00A6266D" w:rsidRPr="000C5890" w:rsidRDefault="00A6266D" w:rsidP="00A6266D">
            <w:pPr>
              <w:suppressAutoHyphens/>
              <w:spacing w:line="192" w:lineRule="atLeast"/>
              <w:jc w:val="center"/>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Firma del contrato</w:t>
            </w:r>
          </w:p>
        </w:tc>
        <w:tc>
          <w:tcPr>
            <w:tcW w:w="3969" w:type="dxa"/>
            <w:gridSpan w:val="2"/>
            <w:tcBorders>
              <w:top w:val="single" w:sz="4" w:space="0" w:color="000000"/>
              <w:left w:val="single" w:sz="4" w:space="0" w:color="000000"/>
              <w:bottom w:val="single" w:sz="4" w:space="0" w:color="000000"/>
            </w:tcBorders>
            <w:vAlign w:val="center"/>
          </w:tcPr>
          <w:p w14:paraId="7431381A" w14:textId="03025FBF" w:rsidR="00A6266D" w:rsidRPr="000C5890" w:rsidRDefault="00A6266D" w:rsidP="00A6266D">
            <w:pPr>
              <w:suppressAutoHyphens/>
              <w:jc w:val="center"/>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 xml:space="preserve">Conforme al plazo establecido en el artículo </w:t>
            </w:r>
            <w:r w:rsidR="000038CF" w:rsidRPr="000C5890">
              <w:rPr>
                <w:rFonts w:ascii="Noto Sans" w:eastAsiaTheme="minorEastAsia" w:hAnsi="Noto Sans" w:cs="Noto Sans"/>
                <w:bCs/>
                <w:sz w:val="20"/>
                <w:szCs w:val="20"/>
                <w:lang w:val="es-ES_tradnl"/>
              </w:rPr>
              <w:t>67</w:t>
            </w:r>
            <w:r w:rsidRPr="000C5890">
              <w:rPr>
                <w:rFonts w:ascii="Noto Sans" w:eastAsiaTheme="minorEastAsia" w:hAnsi="Noto Sans" w:cs="Noto Sans"/>
                <w:bCs/>
                <w:sz w:val="20"/>
                <w:szCs w:val="20"/>
                <w:lang w:val="es-ES_tradnl"/>
              </w:rPr>
              <w:t xml:space="preserve"> de LAASSP</w:t>
            </w:r>
          </w:p>
        </w:tc>
        <w:tc>
          <w:tcPr>
            <w:tcW w:w="2801" w:type="dxa"/>
            <w:tcBorders>
              <w:top w:val="single" w:sz="4" w:space="0" w:color="000000"/>
              <w:left w:val="single" w:sz="4" w:space="0" w:color="000000"/>
              <w:bottom w:val="single" w:sz="4" w:space="0" w:color="000000"/>
              <w:right w:val="single" w:sz="4" w:space="0" w:color="000000"/>
            </w:tcBorders>
          </w:tcPr>
          <w:p w14:paraId="1F423F13" w14:textId="73BC8226" w:rsidR="00A6266D" w:rsidRPr="000C5890" w:rsidRDefault="00E82FC7" w:rsidP="00E82FC7">
            <w:pPr>
              <w:suppressAutoHyphens/>
              <w:snapToGrid w:val="0"/>
              <w:spacing w:line="192" w:lineRule="atLeast"/>
              <w:jc w:val="center"/>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A través de la Plataforma electrónica del Módulo de Formalización de Instrumentos Jurídicos (MFIJ)</w:t>
            </w:r>
          </w:p>
        </w:tc>
      </w:tr>
      <w:tr w:rsidR="00973F3B" w:rsidRPr="00A6266D" w14:paraId="687F09A3" w14:textId="77777777" w:rsidTr="004E3893">
        <w:trPr>
          <w:trHeight w:val="20"/>
          <w:jc w:val="center"/>
        </w:trPr>
        <w:tc>
          <w:tcPr>
            <w:tcW w:w="2553" w:type="dxa"/>
            <w:tcBorders>
              <w:top w:val="single" w:sz="4" w:space="0" w:color="000000"/>
              <w:left w:val="single" w:sz="4" w:space="0" w:color="000000"/>
              <w:bottom w:val="single" w:sz="4" w:space="0" w:color="000000"/>
            </w:tcBorders>
          </w:tcPr>
          <w:p w14:paraId="34741DE0" w14:textId="3FD1D048" w:rsidR="00A6266D" w:rsidRPr="000C5890" w:rsidRDefault="00A6266D" w:rsidP="008127CF">
            <w:pPr>
              <w:suppressAutoHyphens/>
              <w:spacing w:line="192" w:lineRule="atLeast"/>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 xml:space="preserve">Tipo de </w:t>
            </w:r>
            <w:r w:rsidR="008127CF" w:rsidRPr="000C5890">
              <w:rPr>
                <w:rFonts w:ascii="Noto Sans" w:eastAsiaTheme="minorEastAsia" w:hAnsi="Noto Sans" w:cs="Noto Sans"/>
                <w:bCs/>
                <w:sz w:val="20"/>
                <w:szCs w:val="20"/>
                <w:lang w:val="es-ES_tradnl"/>
              </w:rPr>
              <w:t>Procedimiento</w:t>
            </w:r>
          </w:p>
        </w:tc>
        <w:tc>
          <w:tcPr>
            <w:tcW w:w="6770" w:type="dxa"/>
            <w:gridSpan w:val="3"/>
            <w:tcBorders>
              <w:top w:val="single" w:sz="4" w:space="0" w:color="000000"/>
              <w:left w:val="single" w:sz="4" w:space="0" w:color="000000"/>
              <w:bottom w:val="single" w:sz="4" w:space="0" w:color="000000"/>
              <w:right w:val="single" w:sz="4" w:space="0" w:color="000000"/>
            </w:tcBorders>
          </w:tcPr>
          <w:p w14:paraId="65AAE779" w14:textId="7224032E" w:rsidR="00A6266D" w:rsidRPr="000C5890" w:rsidRDefault="00A6266D" w:rsidP="008127CF">
            <w:pPr>
              <w:suppressAutoHyphens/>
              <w:spacing w:line="192" w:lineRule="atLeast"/>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Electrónic</w:t>
            </w:r>
            <w:r w:rsidR="008127CF" w:rsidRPr="000C5890">
              <w:rPr>
                <w:rFonts w:ascii="Noto Sans" w:eastAsiaTheme="minorEastAsia" w:hAnsi="Noto Sans" w:cs="Noto Sans"/>
                <w:bCs/>
                <w:sz w:val="20"/>
                <w:szCs w:val="20"/>
                <w:lang w:val="es-ES_tradnl"/>
              </w:rPr>
              <w:t>o</w:t>
            </w:r>
            <w:r w:rsidRPr="000C5890">
              <w:rPr>
                <w:rFonts w:ascii="Noto Sans" w:eastAsiaTheme="minorEastAsia" w:hAnsi="Noto Sans" w:cs="Noto Sans"/>
                <w:bCs/>
                <w:sz w:val="20"/>
                <w:szCs w:val="20"/>
                <w:lang w:val="es-ES_tradnl"/>
              </w:rPr>
              <w:t xml:space="preserve"> conforme al artículo </w:t>
            </w:r>
            <w:r w:rsidR="008127CF" w:rsidRPr="000C5890">
              <w:rPr>
                <w:rFonts w:ascii="Noto Sans" w:eastAsiaTheme="minorEastAsia" w:hAnsi="Noto Sans" w:cs="Noto Sans"/>
                <w:bCs/>
                <w:sz w:val="20"/>
                <w:szCs w:val="20"/>
                <w:lang w:val="es-ES_tradnl"/>
              </w:rPr>
              <w:t>3</w:t>
            </w:r>
            <w:r w:rsidRPr="000C5890">
              <w:rPr>
                <w:rFonts w:ascii="Noto Sans" w:eastAsiaTheme="minorEastAsia" w:hAnsi="Noto Sans" w:cs="Noto Sans"/>
                <w:bCs/>
                <w:sz w:val="20"/>
                <w:szCs w:val="20"/>
                <w:lang w:val="es-ES_tradnl"/>
              </w:rPr>
              <w:t>6 de la LAASSP</w:t>
            </w:r>
          </w:p>
        </w:tc>
      </w:tr>
      <w:tr w:rsidR="00973F3B" w:rsidRPr="00A6266D" w14:paraId="4CB8CC05" w14:textId="77777777" w:rsidTr="004E3893">
        <w:trPr>
          <w:trHeight w:val="20"/>
          <w:jc w:val="center"/>
        </w:trPr>
        <w:tc>
          <w:tcPr>
            <w:tcW w:w="2553" w:type="dxa"/>
            <w:tcBorders>
              <w:left w:val="single" w:sz="4" w:space="0" w:color="000000"/>
              <w:bottom w:val="single" w:sz="4" w:space="0" w:color="auto"/>
            </w:tcBorders>
          </w:tcPr>
          <w:p w14:paraId="6CA195A4" w14:textId="77777777" w:rsidR="00A6266D" w:rsidRPr="000C5890" w:rsidRDefault="00A6266D" w:rsidP="00A6266D">
            <w:pPr>
              <w:suppressAutoHyphens/>
              <w:snapToGrid w:val="0"/>
              <w:spacing w:line="192" w:lineRule="atLeast"/>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Forma de Presentación de las Proposiciones.</w:t>
            </w:r>
          </w:p>
        </w:tc>
        <w:tc>
          <w:tcPr>
            <w:tcW w:w="6770" w:type="dxa"/>
            <w:gridSpan w:val="3"/>
            <w:tcBorders>
              <w:left w:val="single" w:sz="4" w:space="0" w:color="000000"/>
              <w:bottom w:val="single" w:sz="4" w:space="0" w:color="auto"/>
              <w:right w:val="single" w:sz="4" w:space="0" w:color="000000"/>
            </w:tcBorders>
          </w:tcPr>
          <w:p w14:paraId="0DF6B635" w14:textId="16DC5AEA" w:rsidR="00A6266D" w:rsidRPr="000C5890" w:rsidRDefault="00A6266D" w:rsidP="008127CF">
            <w:pPr>
              <w:suppressAutoHyphens/>
              <w:snapToGrid w:val="0"/>
              <w:spacing w:line="192" w:lineRule="atLeast"/>
              <w:rPr>
                <w:rFonts w:ascii="Noto Sans" w:eastAsiaTheme="minorEastAsia" w:hAnsi="Noto Sans" w:cs="Noto Sans"/>
                <w:bCs/>
                <w:sz w:val="20"/>
                <w:szCs w:val="20"/>
                <w:lang w:val="es-ES_tradnl"/>
              </w:rPr>
            </w:pPr>
            <w:r w:rsidRPr="000C5890">
              <w:rPr>
                <w:rFonts w:ascii="Noto Sans" w:eastAsiaTheme="minorEastAsia" w:hAnsi="Noto Sans" w:cs="Noto Sans"/>
                <w:bCs/>
                <w:sz w:val="20"/>
                <w:szCs w:val="20"/>
                <w:lang w:val="es-ES_tradnl"/>
              </w:rPr>
              <w:t xml:space="preserve">Electrónica en base al artículo </w:t>
            </w:r>
            <w:r w:rsidR="008127CF" w:rsidRPr="000C5890">
              <w:rPr>
                <w:rFonts w:ascii="Noto Sans" w:eastAsiaTheme="minorEastAsia" w:hAnsi="Noto Sans" w:cs="Noto Sans"/>
                <w:bCs/>
                <w:sz w:val="20"/>
                <w:szCs w:val="20"/>
                <w:lang w:val="es-ES_tradnl"/>
              </w:rPr>
              <w:t>36</w:t>
            </w:r>
            <w:r w:rsidRPr="000C5890">
              <w:rPr>
                <w:rFonts w:ascii="Noto Sans" w:eastAsiaTheme="minorEastAsia" w:hAnsi="Noto Sans" w:cs="Noto Sans"/>
                <w:bCs/>
                <w:sz w:val="20"/>
                <w:szCs w:val="20"/>
                <w:lang w:val="es-ES_tradnl"/>
              </w:rPr>
              <w:t xml:space="preserve"> de la LAASSP</w:t>
            </w:r>
            <w:r w:rsidR="008127CF" w:rsidRPr="000C5890">
              <w:rPr>
                <w:rFonts w:ascii="Noto Sans" w:eastAsiaTheme="minorEastAsia" w:hAnsi="Noto Sans" w:cs="Noto Sans"/>
                <w:bCs/>
                <w:sz w:val="20"/>
                <w:szCs w:val="20"/>
                <w:lang w:val="es-ES_tradnl"/>
              </w:rPr>
              <w:t>.</w:t>
            </w:r>
          </w:p>
        </w:tc>
      </w:tr>
    </w:tbl>
    <w:p w14:paraId="6877C191" w14:textId="77777777" w:rsidR="00A6266D" w:rsidRDefault="00A6266D" w:rsidP="003F491F">
      <w:pPr>
        <w:ind w:right="49"/>
        <w:rPr>
          <w:rFonts w:ascii="Montserrat" w:hAnsi="Montserrat"/>
          <w:sz w:val="20"/>
          <w:szCs w:val="20"/>
          <w:lang w:val="es-ES_tradnl" w:eastAsia="ar-SA"/>
        </w:rPr>
      </w:pPr>
    </w:p>
    <w:p w14:paraId="5549CB24" w14:textId="77777777" w:rsidR="00415CEB" w:rsidRPr="001766F8" w:rsidRDefault="00415CEB" w:rsidP="003F491F">
      <w:pPr>
        <w:ind w:right="49"/>
        <w:rPr>
          <w:rFonts w:ascii="Noto Sans" w:eastAsia="Times New Roman" w:hAnsi="Noto Sans" w:cs="Noto Sans"/>
          <w:b/>
          <w:bCs/>
          <w:sz w:val="20"/>
          <w:szCs w:val="20"/>
          <w:lang w:val="es-ES" w:eastAsia="ar-SA"/>
        </w:rPr>
      </w:pPr>
    </w:p>
    <w:p w14:paraId="0B02FA66" w14:textId="77777777" w:rsidR="008F6777" w:rsidRPr="001766F8" w:rsidRDefault="008F6777" w:rsidP="000C5890">
      <w:pPr>
        <w:pStyle w:val="Ttulo2"/>
        <w:numPr>
          <w:ilvl w:val="1"/>
          <w:numId w:val="45"/>
        </w:numPr>
        <w:tabs>
          <w:tab w:val="left" w:pos="851"/>
        </w:tabs>
        <w:spacing w:before="0" w:after="0"/>
        <w:ind w:left="851" w:hanging="567"/>
        <w:jc w:val="both"/>
        <w:rPr>
          <w:rFonts w:ascii="Noto Sans" w:hAnsi="Noto Sans" w:cs="Noto Sans"/>
          <w:bCs/>
          <w:i w:val="0"/>
          <w:sz w:val="20"/>
          <w:lang w:val="es-ES"/>
        </w:rPr>
      </w:pPr>
      <w:bookmarkStart w:id="73" w:name="_Toc203404049"/>
      <w:r w:rsidRPr="001766F8">
        <w:rPr>
          <w:rFonts w:ascii="Noto Sans" w:hAnsi="Noto Sans" w:cs="Noto Sans"/>
          <w:bCs/>
          <w:i w:val="0"/>
          <w:sz w:val="20"/>
          <w:lang w:val="es-ES"/>
        </w:rPr>
        <w:t>Visitas a las instalaciones institucionales, donde se prestarán los servicios</w:t>
      </w:r>
      <w:r w:rsidR="00A44473" w:rsidRPr="001766F8">
        <w:rPr>
          <w:rFonts w:ascii="Noto Sans" w:hAnsi="Noto Sans" w:cs="Noto Sans"/>
          <w:bCs/>
          <w:i w:val="0"/>
          <w:sz w:val="20"/>
          <w:lang w:val="es-ES"/>
        </w:rPr>
        <w:t>.</w:t>
      </w:r>
      <w:bookmarkEnd w:id="73"/>
      <w:r w:rsidRPr="001766F8">
        <w:rPr>
          <w:rFonts w:ascii="Noto Sans" w:hAnsi="Noto Sans" w:cs="Noto Sans"/>
          <w:bCs/>
          <w:i w:val="0"/>
          <w:sz w:val="20"/>
          <w:lang w:val="es-ES"/>
        </w:rPr>
        <w:t xml:space="preserve"> </w:t>
      </w:r>
    </w:p>
    <w:p w14:paraId="0C4CD820" w14:textId="77777777" w:rsidR="008F6777" w:rsidRDefault="008F6777" w:rsidP="003F491F">
      <w:pPr>
        <w:jc w:val="both"/>
        <w:rPr>
          <w:rFonts w:ascii="Montserrat" w:eastAsia="Times New Roman" w:hAnsi="Montserrat" w:cs="Arial"/>
          <w:sz w:val="20"/>
          <w:szCs w:val="20"/>
          <w:lang w:val="es-ES_tradnl" w:eastAsia="ar-SA"/>
        </w:rPr>
      </w:pPr>
    </w:p>
    <w:p w14:paraId="7B0BF885" w14:textId="77777777" w:rsidR="00200235" w:rsidRPr="001766F8" w:rsidRDefault="004F7BBE" w:rsidP="001766F8">
      <w:pPr>
        <w:ind w:left="567" w:firstLine="142"/>
        <w:jc w:val="both"/>
        <w:rPr>
          <w:rFonts w:ascii="Noto Sans" w:eastAsiaTheme="minorEastAsia" w:hAnsi="Noto Sans" w:cs="Noto Sans"/>
          <w:bCs/>
          <w:sz w:val="20"/>
          <w:szCs w:val="20"/>
          <w:lang w:val="es-ES_tradnl"/>
        </w:rPr>
      </w:pPr>
      <w:r w:rsidRPr="001766F8">
        <w:rPr>
          <w:rFonts w:ascii="Noto Sans" w:eastAsiaTheme="minorEastAsia" w:hAnsi="Noto Sans" w:cs="Noto Sans"/>
          <w:bCs/>
          <w:sz w:val="20"/>
          <w:szCs w:val="20"/>
          <w:lang w:val="es-ES_tradnl"/>
        </w:rPr>
        <w:t xml:space="preserve">No se requiere efectuar visitas a las instalaciones del </w:t>
      </w:r>
      <w:r w:rsidR="00A44473" w:rsidRPr="001766F8">
        <w:rPr>
          <w:rFonts w:ascii="Noto Sans" w:eastAsiaTheme="minorEastAsia" w:hAnsi="Noto Sans" w:cs="Noto Sans"/>
          <w:bCs/>
          <w:sz w:val="20"/>
          <w:szCs w:val="20"/>
          <w:lang w:val="es-ES_tradnl"/>
        </w:rPr>
        <w:t>I</w:t>
      </w:r>
      <w:r w:rsidRPr="001766F8">
        <w:rPr>
          <w:rFonts w:ascii="Noto Sans" w:eastAsiaTheme="minorEastAsia" w:hAnsi="Noto Sans" w:cs="Noto Sans"/>
          <w:bCs/>
          <w:sz w:val="20"/>
          <w:szCs w:val="20"/>
          <w:lang w:val="es-ES_tradnl"/>
        </w:rPr>
        <w:t>nstituto</w:t>
      </w:r>
      <w:r w:rsidR="001136F2" w:rsidRPr="001766F8">
        <w:rPr>
          <w:rFonts w:ascii="Noto Sans" w:eastAsiaTheme="minorEastAsia" w:hAnsi="Noto Sans" w:cs="Noto Sans"/>
          <w:bCs/>
          <w:sz w:val="20"/>
          <w:szCs w:val="20"/>
          <w:lang w:val="es-ES_tradnl"/>
        </w:rPr>
        <w:t>.</w:t>
      </w:r>
    </w:p>
    <w:p w14:paraId="154A0FAA" w14:textId="77777777" w:rsidR="001136F2" w:rsidRPr="001766F8" w:rsidRDefault="001136F2" w:rsidP="001136F2">
      <w:pPr>
        <w:jc w:val="both"/>
        <w:rPr>
          <w:rFonts w:ascii="Noto Sans" w:eastAsiaTheme="minorEastAsia" w:hAnsi="Noto Sans" w:cs="Noto Sans"/>
          <w:bCs/>
          <w:sz w:val="20"/>
          <w:szCs w:val="20"/>
          <w:lang w:val="es-ES_tradnl"/>
        </w:rPr>
      </w:pPr>
    </w:p>
    <w:p w14:paraId="379032D5" w14:textId="77777777" w:rsidR="008F6777" w:rsidRPr="001766F8" w:rsidRDefault="008F6777" w:rsidP="000C5890">
      <w:pPr>
        <w:pStyle w:val="Ttulo2"/>
        <w:numPr>
          <w:ilvl w:val="1"/>
          <w:numId w:val="45"/>
        </w:numPr>
        <w:tabs>
          <w:tab w:val="left" w:pos="1276"/>
        </w:tabs>
        <w:spacing w:before="0" w:after="0"/>
        <w:ind w:left="0" w:right="49" w:firstLine="284"/>
        <w:rPr>
          <w:rFonts w:ascii="Noto Sans" w:hAnsi="Noto Sans" w:cs="Noto Sans"/>
          <w:bCs/>
          <w:i w:val="0"/>
          <w:sz w:val="20"/>
          <w:lang w:val="es-ES"/>
        </w:rPr>
      </w:pPr>
      <w:bookmarkStart w:id="74" w:name="_Toc203404050"/>
      <w:r w:rsidRPr="001766F8">
        <w:rPr>
          <w:rFonts w:ascii="Noto Sans" w:hAnsi="Noto Sans" w:cs="Noto Sans"/>
          <w:bCs/>
          <w:i w:val="0"/>
          <w:sz w:val="20"/>
          <w:lang w:val="es-ES"/>
        </w:rPr>
        <w:t>Junta de Aclaraciones.</w:t>
      </w:r>
      <w:bookmarkEnd w:id="74"/>
    </w:p>
    <w:p w14:paraId="31FAE6D4"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01761781" w14:textId="04D9407E" w:rsidR="008F6777" w:rsidRPr="001766F8" w:rsidRDefault="008056DF" w:rsidP="001766F8">
      <w:pPr>
        <w:suppressAutoHyphens/>
        <w:ind w:left="709" w:right="49"/>
        <w:jc w:val="both"/>
        <w:rPr>
          <w:rFonts w:ascii="Noto Sans" w:eastAsiaTheme="minorEastAsia" w:hAnsi="Noto Sans" w:cs="Noto Sans"/>
          <w:bCs/>
          <w:sz w:val="20"/>
          <w:szCs w:val="20"/>
          <w:lang w:val="es-ES_tradnl"/>
        </w:rPr>
      </w:pPr>
      <w:r w:rsidRPr="001766F8">
        <w:rPr>
          <w:rFonts w:ascii="Noto Sans" w:eastAsiaTheme="minorEastAsia" w:hAnsi="Noto Sans" w:cs="Noto Sans"/>
          <w:bCs/>
          <w:sz w:val="20"/>
          <w:szCs w:val="20"/>
          <w:lang w:val="es-ES_tradnl"/>
        </w:rPr>
        <w:t xml:space="preserve">La Junta de Aclaraciones se llevará a cabo conforme a lo dispuesto en los artículos </w:t>
      </w:r>
      <w:r w:rsidR="00B27CFC" w:rsidRPr="001766F8">
        <w:rPr>
          <w:rFonts w:ascii="Noto Sans" w:eastAsiaTheme="minorEastAsia" w:hAnsi="Noto Sans" w:cs="Noto Sans"/>
          <w:bCs/>
          <w:sz w:val="20"/>
          <w:szCs w:val="20"/>
          <w:lang w:val="es-ES_tradnl"/>
        </w:rPr>
        <w:t>44</w:t>
      </w:r>
      <w:r w:rsidRPr="001766F8">
        <w:rPr>
          <w:rFonts w:ascii="Noto Sans" w:eastAsiaTheme="minorEastAsia" w:hAnsi="Noto Sans" w:cs="Noto Sans"/>
          <w:bCs/>
          <w:sz w:val="20"/>
          <w:szCs w:val="20"/>
          <w:lang w:val="es-ES_tradnl"/>
        </w:rPr>
        <w:t xml:space="preserve"> de la LAASSP, </w:t>
      </w:r>
      <w:r w:rsidR="00E35FFD">
        <w:rPr>
          <w:rFonts w:ascii="Noto Sans" w:eastAsiaTheme="minorEastAsia" w:hAnsi="Noto Sans" w:cs="Noto Sans"/>
          <w:bCs/>
          <w:sz w:val="20"/>
          <w:szCs w:val="20"/>
          <w:lang w:val="es-ES_tradnl"/>
        </w:rPr>
        <w:t>90</w:t>
      </w:r>
      <w:r w:rsidRPr="001766F8">
        <w:rPr>
          <w:rFonts w:ascii="Noto Sans" w:eastAsiaTheme="minorEastAsia" w:hAnsi="Noto Sans" w:cs="Noto Sans"/>
          <w:bCs/>
          <w:sz w:val="20"/>
          <w:szCs w:val="20"/>
          <w:lang w:val="es-ES_tradnl"/>
        </w:rPr>
        <w:t xml:space="preserve"> y </w:t>
      </w:r>
      <w:r w:rsidR="00E35FFD">
        <w:rPr>
          <w:rFonts w:ascii="Noto Sans" w:eastAsiaTheme="minorEastAsia" w:hAnsi="Noto Sans" w:cs="Noto Sans"/>
          <w:bCs/>
          <w:sz w:val="20"/>
          <w:szCs w:val="20"/>
          <w:lang w:val="es-ES_tradnl"/>
        </w:rPr>
        <w:t>91</w:t>
      </w:r>
      <w:r w:rsidRPr="001766F8">
        <w:rPr>
          <w:rFonts w:ascii="Noto Sans" w:eastAsiaTheme="minorEastAsia" w:hAnsi="Noto Sans" w:cs="Noto Sans"/>
          <w:bCs/>
          <w:sz w:val="20"/>
          <w:szCs w:val="20"/>
          <w:lang w:val="es-ES_tradnl"/>
        </w:rPr>
        <w:t xml:space="preserve"> del Reglamento, por lo que los licitantes que manifiesten su interés en participar en la licitación pública deberán enviar un escrito, a través de </w:t>
      </w:r>
      <w:r w:rsidR="003C111B">
        <w:rPr>
          <w:rFonts w:ascii="Noto Sans" w:eastAsiaTheme="minorEastAsia" w:hAnsi="Noto Sans" w:cs="Noto Sans"/>
          <w:bCs/>
          <w:sz w:val="20"/>
          <w:szCs w:val="20"/>
          <w:lang w:val="es-ES_tradnl"/>
        </w:rPr>
        <w:t>l</w:t>
      </w:r>
      <w:r w:rsidR="00B27CFC" w:rsidRPr="001766F8">
        <w:rPr>
          <w:rFonts w:ascii="Noto Sans" w:eastAsiaTheme="minorEastAsia" w:hAnsi="Noto Sans" w:cs="Noto Sans"/>
          <w:bCs/>
          <w:sz w:val="20"/>
          <w:szCs w:val="20"/>
          <w:lang w:val="es-ES_tradnl"/>
        </w:rPr>
        <w:t>a Plataforma Digital de Contrataciones Públicas,</w:t>
      </w:r>
      <w:r w:rsidRPr="001766F8">
        <w:rPr>
          <w:rFonts w:ascii="Noto Sans" w:eastAsiaTheme="minorEastAsia" w:hAnsi="Noto Sans" w:cs="Noto Sans"/>
          <w:bCs/>
          <w:sz w:val="20"/>
          <w:szCs w:val="20"/>
          <w:lang w:val="es-ES_tradnl"/>
        </w:rPr>
        <w:t xml:space="preserve"> por sí o en representación de un tercero, de acuerdo con el formato  “Manifestación de Interés en Participar en la Licitación” que se localiza en </w:t>
      </w:r>
      <w:r w:rsidR="00794439" w:rsidRPr="001766F8">
        <w:rPr>
          <w:rFonts w:ascii="Noto Sans" w:eastAsiaTheme="minorEastAsia" w:hAnsi="Noto Sans" w:cs="Noto Sans"/>
          <w:bCs/>
          <w:sz w:val="20"/>
          <w:szCs w:val="20"/>
          <w:lang w:val="es-ES_tradnl"/>
        </w:rPr>
        <w:t xml:space="preserve">Plataforma Digital de Contrataciones Públicas </w:t>
      </w:r>
      <w:r w:rsidRPr="001766F8">
        <w:rPr>
          <w:rFonts w:ascii="Noto Sans" w:eastAsiaTheme="minorEastAsia" w:hAnsi="Noto Sans" w:cs="Noto Sans"/>
          <w:bCs/>
          <w:sz w:val="20"/>
          <w:szCs w:val="20"/>
          <w:lang w:val="es-ES_tradnl"/>
        </w:rPr>
        <w:t>Compra</w:t>
      </w:r>
      <w:r w:rsidR="00EB3B03" w:rsidRPr="001766F8">
        <w:rPr>
          <w:rFonts w:ascii="Noto Sans" w:eastAsiaTheme="minorEastAsia" w:hAnsi="Noto Sans" w:cs="Noto Sans"/>
          <w:bCs/>
          <w:sz w:val="20"/>
          <w:szCs w:val="20"/>
          <w:lang w:val="es-ES_tradnl"/>
        </w:rPr>
        <w:t>s MX</w:t>
      </w:r>
      <w:r w:rsidRPr="001766F8">
        <w:rPr>
          <w:rFonts w:ascii="Noto Sans" w:eastAsiaTheme="minorEastAsia" w:hAnsi="Noto Sans" w:cs="Noto Sans"/>
          <w:bCs/>
          <w:sz w:val="20"/>
          <w:szCs w:val="20"/>
          <w:lang w:val="es-ES_tradnl"/>
        </w:rPr>
        <w:t>, con el cual serán considerados como licitantes y tendrán derecho a formular solicitudes de aclaración utilizando para tal caso el formato que se encuentra en Compra</w:t>
      </w:r>
      <w:r w:rsidR="00C24894" w:rsidRPr="001766F8">
        <w:rPr>
          <w:rFonts w:ascii="Noto Sans" w:eastAsiaTheme="minorEastAsia" w:hAnsi="Noto Sans" w:cs="Noto Sans"/>
          <w:bCs/>
          <w:sz w:val="20"/>
          <w:szCs w:val="20"/>
          <w:lang w:val="es-ES_tradnl"/>
        </w:rPr>
        <w:t>s MX</w:t>
      </w:r>
      <w:r w:rsidRPr="001766F8">
        <w:rPr>
          <w:rFonts w:ascii="Noto Sans" w:eastAsiaTheme="minorEastAsia" w:hAnsi="Noto Sans" w:cs="Noto Sans"/>
          <w:bCs/>
          <w:sz w:val="20"/>
          <w:szCs w:val="20"/>
          <w:lang w:val="es-ES_tradnl"/>
        </w:rPr>
        <w:t xml:space="preserve"> “Formato de Solicitud de Aclaraciones a la Convocatoria” de la presente Convocatoria, mismo que deberá ser legible; en caso de presentar solicitudes de aclaración ilegibles, serán desechadas.</w:t>
      </w:r>
    </w:p>
    <w:p w14:paraId="4112F597" w14:textId="77777777" w:rsidR="00323D89" w:rsidRPr="001766F8" w:rsidRDefault="00323D89" w:rsidP="001766F8">
      <w:pPr>
        <w:suppressAutoHyphens/>
        <w:ind w:left="709" w:right="49"/>
        <w:jc w:val="both"/>
        <w:rPr>
          <w:rFonts w:ascii="Noto Sans" w:eastAsiaTheme="minorEastAsia" w:hAnsi="Noto Sans" w:cs="Noto Sans"/>
          <w:bCs/>
          <w:sz w:val="20"/>
          <w:szCs w:val="20"/>
          <w:lang w:val="es-ES_tradnl"/>
        </w:rPr>
      </w:pPr>
    </w:p>
    <w:p w14:paraId="0F64827B" w14:textId="77777777" w:rsidR="000758AD" w:rsidRPr="001766F8" w:rsidRDefault="00323D89" w:rsidP="001766F8">
      <w:pPr>
        <w:pStyle w:val="Prrafodelista"/>
        <w:numPr>
          <w:ilvl w:val="0"/>
          <w:numId w:val="49"/>
        </w:numPr>
        <w:suppressAutoHyphens/>
        <w:ind w:left="993" w:right="49" w:hanging="284"/>
        <w:jc w:val="both"/>
        <w:rPr>
          <w:rFonts w:ascii="Noto Sans" w:eastAsiaTheme="minorEastAsia" w:hAnsi="Noto Sans" w:cs="Noto Sans"/>
          <w:bCs/>
          <w:sz w:val="20"/>
          <w:szCs w:val="20"/>
          <w:lang w:val="es-ES_tradnl" w:eastAsia="en-US"/>
        </w:rPr>
      </w:pPr>
      <w:r w:rsidRPr="001766F8">
        <w:rPr>
          <w:rFonts w:ascii="Noto Sans" w:eastAsiaTheme="minorEastAsia" w:hAnsi="Noto Sans" w:cs="Noto Sans"/>
          <w:bCs/>
          <w:sz w:val="20"/>
          <w:szCs w:val="20"/>
          <w:lang w:val="es-ES_tradnl" w:eastAsia="en-US"/>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1DEE5199" w14:textId="77777777" w:rsidR="000758AD" w:rsidRPr="001766F8" w:rsidRDefault="000758AD" w:rsidP="001766F8">
      <w:pPr>
        <w:suppressAutoHyphens/>
        <w:ind w:left="709" w:right="49"/>
        <w:jc w:val="both"/>
        <w:rPr>
          <w:rFonts w:ascii="Noto Sans" w:eastAsiaTheme="minorEastAsia" w:hAnsi="Noto Sans" w:cs="Noto Sans"/>
          <w:bCs/>
          <w:sz w:val="20"/>
          <w:szCs w:val="20"/>
          <w:lang w:val="es-ES_tradnl"/>
        </w:rPr>
      </w:pPr>
    </w:p>
    <w:p w14:paraId="5ABD14CD" w14:textId="77777777" w:rsidR="00323D89" w:rsidRPr="001766F8" w:rsidRDefault="00323D89" w:rsidP="001766F8">
      <w:pPr>
        <w:pStyle w:val="Prrafodelista"/>
        <w:numPr>
          <w:ilvl w:val="0"/>
          <w:numId w:val="49"/>
        </w:numPr>
        <w:suppressAutoHyphens/>
        <w:ind w:left="993" w:right="49" w:hanging="284"/>
        <w:jc w:val="both"/>
        <w:rPr>
          <w:rFonts w:ascii="Noto Sans" w:eastAsiaTheme="minorEastAsia" w:hAnsi="Noto Sans" w:cs="Noto Sans"/>
          <w:bCs/>
          <w:sz w:val="20"/>
          <w:szCs w:val="20"/>
          <w:lang w:val="es-ES_tradnl" w:eastAsia="en-US"/>
        </w:rPr>
      </w:pPr>
      <w:r w:rsidRPr="001766F8">
        <w:rPr>
          <w:rFonts w:ascii="Noto Sans" w:eastAsiaTheme="minorEastAsia" w:hAnsi="Noto Sans" w:cs="Noto Sans"/>
          <w:bCs/>
          <w:sz w:val="20"/>
          <w:szCs w:val="20"/>
          <w:lang w:val="es-ES_tradnl" w:eastAsia="en-US"/>
        </w:rPr>
        <w:lastRenderedPageBreak/>
        <w:t xml:space="preserve">Las solicitudes que no cumplan con los requisitos señalados, podrán ser desechadas por la convocante, </w:t>
      </w:r>
      <w:r w:rsidR="00497568" w:rsidRPr="001766F8">
        <w:rPr>
          <w:rFonts w:ascii="Noto Sans" w:eastAsiaTheme="minorEastAsia" w:hAnsi="Noto Sans" w:cs="Noto Sans"/>
          <w:bCs/>
          <w:sz w:val="20"/>
          <w:szCs w:val="20"/>
          <w:lang w:val="es-ES_tradnl" w:eastAsia="en-US"/>
        </w:rPr>
        <w:t>asimismo</w:t>
      </w:r>
      <w:r w:rsidRPr="001766F8">
        <w:rPr>
          <w:rFonts w:ascii="Noto Sans" w:eastAsiaTheme="minorEastAsia" w:hAnsi="Noto Sans" w:cs="Noto Sans"/>
          <w:bCs/>
          <w:sz w:val="20"/>
          <w:szCs w:val="20"/>
          <w:lang w:val="es-ES_tradnl" w:eastAsia="en-US"/>
        </w:rPr>
        <w:t xml:space="preserve"> se deberán agrupar por temas técnicos y administrativos para su análisis y respuesta.</w:t>
      </w:r>
    </w:p>
    <w:p w14:paraId="22D3DB7C" w14:textId="77777777" w:rsidR="009D074C" w:rsidRPr="001766F8" w:rsidRDefault="009D074C" w:rsidP="001766F8">
      <w:pPr>
        <w:ind w:left="993" w:hanging="284"/>
        <w:jc w:val="both"/>
        <w:rPr>
          <w:rFonts w:ascii="Noto Sans" w:eastAsiaTheme="minorEastAsia" w:hAnsi="Noto Sans" w:cs="Noto Sans"/>
          <w:bCs/>
          <w:sz w:val="20"/>
          <w:szCs w:val="20"/>
          <w:lang w:val="es-ES_tradnl"/>
        </w:rPr>
      </w:pPr>
    </w:p>
    <w:p w14:paraId="3497E3D0" w14:textId="21C85A4C" w:rsidR="009D074C" w:rsidRPr="001766F8" w:rsidRDefault="008F6777" w:rsidP="001766F8">
      <w:pPr>
        <w:pStyle w:val="Prrafodelista"/>
        <w:numPr>
          <w:ilvl w:val="0"/>
          <w:numId w:val="49"/>
        </w:numPr>
        <w:suppressAutoHyphens/>
        <w:ind w:left="993" w:right="49" w:hanging="284"/>
        <w:jc w:val="both"/>
        <w:rPr>
          <w:rFonts w:ascii="Noto Sans" w:eastAsiaTheme="minorEastAsia" w:hAnsi="Noto Sans" w:cs="Noto Sans"/>
          <w:bCs/>
          <w:sz w:val="20"/>
          <w:szCs w:val="20"/>
          <w:lang w:val="es-ES_tradnl" w:eastAsia="en-US"/>
        </w:rPr>
      </w:pPr>
      <w:r w:rsidRPr="001766F8">
        <w:rPr>
          <w:rFonts w:ascii="Noto Sans" w:eastAsiaTheme="minorEastAsia" w:hAnsi="Noto Sans" w:cs="Noto Sans"/>
          <w:bCs/>
          <w:sz w:val="20"/>
          <w:szCs w:val="20"/>
          <w:lang w:val="es-ES_tradnl" w:eastAsia="en-US"/>
        </w:rPr>
        <w:t xml:space="preserve">El plazo para enviar dichas solicitudes </w:t>
      </w:r>
      <w:r w:rsidR="00504274" w:rsidRPr="001766F8">
        <w:rPr>
          <w:rFonts w:ascii="Noto Sans" w:eastAsiaTheme="minorEastAsia" w:hAnsi="Noto Sans" w:cs="Noto Sans"/>
          <w:bCs/>
          <w:sz w:val="20"/>
          <w:szCs w:val="20"/>
          <w:lang w:val="es-ES_tradnl" w:eastAsia="en-US"/>
        </w:rPr>
        <w:t xml:space="preserve">junto con el escrito de interés en participar, </w:t>
      </w:r>
      <w:r w:rsidRPr="001766F8">
        <w:rPr>
          <w:rFonts w:ascii="Noto Sans" w:eastAsiaTheme="minorEastAsia" w:hAnsi="Noto Sans" w:cs="Noto Sans"/>
          <w:bCs/>
          <w:sz w:val="20"/>
          <w:szCs w:val="20"/>
          <w:lang w:val="es-ES_tradnl" w:eastAsia="en-US"/>
        </w:rPr>
        <w:t xml:space="preserve">será a más tardar veinticuatro horas antes de la fecha y hora en que se realice la Junta de Aclaraciones, de conformidad con lo establecido en el artículo </w:t>
      </w:r>
      <w:r w:rsidR="00F03A36" w:rsidRPr="001766F8">
        <w:rPr>
          <w:rFonts w:ascii="Noto Sans" w:eastAsiaTheme="minorEastAsia" w:hAnsi="Noto Sans" w:cs="Noto Sans"/>
          <w:bCs/>
          <w:sz w:val="20"/>
          <w:szCs w:val="20"/>
          <w:lang w:val="es-ES_tradnl" w:eastAsia="en-US"/>
        </w:rPr>
        <w:t>44</w:t>
      </w:r>
      <w:r w:rsidRPr="001766F8">
        <w:rPr>
          <w:rFonts w:ascii="Noto Sans" w:eastAsiaTheme="minorEastAsia" w:hAnsi="Noto Sans" w:cs="Noto Sans"/>
          <w:bCs/>
          <w:sz w:val="20"/>
          <w:szCs w:val="20"/>
          <w:lang w:val="es-ES_tradnl" w:eastAsia="en-US"/>
        </w:rPr>
        <w:t xml:space="preserve"> de la LAASSP.</w:t>
      </w:r>
    </w:p>
    <w:p w14:paraId="420B6C24" w14:textId="77777777" w:rsidR="009D074C" w:rsidRPr="001766F8" w:rsidRDefault="009D074C" w:rsidP="001766F8">
      <w:pPr>
        <w:suppressAutoHyphens/>
        <w:ind w:left="993" w:right="49" w:hanging="284"/>
        <w:jc w:val="both"/>
        <w:rPr>
          <w:rFonts w:ascii="Noto Sans" w:eastAsiaTheme="minorEastAsia" w:hAnsi="Noto Sans" w:cs="Noto Sans"/>
          <w:bCs/>
          <w:sz w:val="20"/>
          <w:szCs w:val="20"/>
          <w:lang w:val="es-ES_tradnl"/>
        </w:rPr>
      </w:pPr>
    </w:p>
    <w:p w14:paraId="4B408927" w14:textId="31C3626E" w:rsidR="009D074C" w:rsidRPr="001766F8" w:rsidRDefault="009D074C" w:rsidP="001766F8">
      <w:pPr>
        <w:pStyle w:val="Prrafodelista"/>
        <w:numPr>
          <w:ilvl w:val="0"/>
          <w:numId w:val="47"/>
        </w:numPr>
        <w:suppressAutoHyphens/>
        <w:ind w:left="993" w:right="49" w:hanging="284"/>
        <w:jc w:val="both"/>
        <w:rPr>
          <w:rFonts w:ascii="Noto Sans" w:eastAsiaTheme="minorEastAsia" w:hAnsi="Noto Sans" w:cs="Noto Sans"/>
          <w:bCs/>
          <w:sz w:val="20"/>
          <w:szCs w:val="20"/>
          <w:lang w:val="es-ES_tradnl" w:eastAsia="en-US"/>
        </w:rPr>
      </w:pPr>
      <w:r w:rsidRPr="001766F8">
        <w:rPr>
          <w:rFonts w:ascii="Noto Sans" w:eastAsiaTheme="minorEastAsia" w:hAnsi="Noto Sans" w:cs="Noto Sans"/>
          <w:bCs/>
          <w:sz w:val="20"/>
          <w:szCs w:val="20"/>
          <w:lang w:val="es-ES_tradnl" w:eastAsia="en-US"/>
        </w:rPr>
        <w:t xml:space="preserve">La Convocante abrirá la bóveda de </w:t>
      </w:r>
      <w:r w:rsidR="00F03A36" w:rsidRPr="001766F8">
        <w:rPr>
          <w:rFonts w:ascii="Noto Sans" w:eastAsiaTheme="minorEastAsia" w:hAnsi="Noto Sans" w:cs="Noto Sans"/>
          <w:bCs/>
          <w:sz w:val="20"/>
          <w:szCs w:val="20"/>
          <w:lang w:val="es-ES_tradnl" w:eastAsia="en-US"/>
        </w:rPr>
        <w:t xml:space="preserve">Plataforma Digital de Contrataciones Públicas </w:t>
      </w:r>
      <w:r w:rsidRPr="001766F8">
        <w:rPr>
          <w:rFonts w:ascii="Noto Sans" w:eastAsiaTheme="minorEastAsia" w:hAnsi="Noto Sans" w:cs="Noto Sans"/>
          <w:bCs/>
          <w:sz w:val="20"/>
          <w:szCs w:val="20"/>
          <w:lang w:val="es-ES_tradnl" w:eastAsia="en-US"/>
        </w:rPr>
        <w:t>Compra</w:t>
      </w:r>
      <w:r w:rsidR="00C24894" w:rsidRPr="001766F8">
        <w:rPr>
          <w:rFonts w:ascii="Noto Sans" w:eastAsiaTheme="minorEastAsia" w:hAnsi="Noto Sans" w:cs="Noto Sans"/>
          <w:bCs/>
          <w:sz w:val="20"/>
          <w:szCs w:val="20"/>
          <w:lang w:val="es-ES_tradnl" w:eastAsia="en-US"/>
        </w:rPr>
        <w:t>s MX,</w:t>
      </w:r>
      <w:r w:rsidRPr="001766F8">
        <w:rPr>
          <w:rFonts w:ascii="Noto Sans" w:eastAsiaTheme="minorEastAsia" w:hAnsi="Noto Sans" w:cs="Noto Sans"/>
          <w:bCs/>
          <w:sz w:val="20"/>
          <w:szCs w:val="20"/>
          <w:lang w:val="es-ES_tradnl" w:eastAsia="en-US"/>
        </w:rPr>
        <w:t xml:space="preserve"> 24 </w:t>
      </w:r>
      <w:r w:rsidR="00831537" w:rsidRPr="001766F8">
        <w:rPr>
          <w:rFonts w:ascii="Noto Sans" w:eastAsiaTheme="minorEastAsia" w:hAnsi="Noto Sans" w:cs="Noto Sans"/>
          <w:bCs/>
          <w:sz w:val="20"/>
          <w:szCs w:val="20"/>
          <w:lang w:val="es-ES_tradnl" w:eastAsia="en-US"/>
        </w:rPr>
        <w:t xml:space="preserve">(veinticuatro) </w:t>
      </w:r>
      <w:r w:rsidRPr="001766F8">
        <w:rPr>
          <w:rFonts w:ascii="Noto Sans" w:eastAsiaTheme="minorEastAsia" w:hAnsi="Noto Sans" w:cs="Noto Sans"/>
          <w:bCs/>
          <w:sz w:val="20"/>
          <w:szCs w:val="20"/>
          <w:lang w:val="es-ES_tradnl" w:eastAsia="en-US"/>
        </w:rPr>
        <w:t xml:space="preserve">horas previas a la fecha de la celebración de la junta de aclaraciones para verificar si llegaron </w:t>
      </w:r>
      <w:r w:rsidR="00041A06" w:rsidRPr="001766F8">
        <w:rPr>
          <w:rFonts w:ascii="Noto Sans" w:eastAsiaTheme="minorEastAsia" w:hAnsi="Noto Sans" w:cs="Noto Sans"/>
          <w:bCs/>
          <w:sz w:val="20"/>
          <w:szCs w:val="20"/>
          <w:lang w:val="es-ES_tradnl" w:eastAsia="en-US"/>
        </w:rPr>
        <w:t>solicitudes de aclaración</w:t>
      </w:r>
      <w:r w:rsidRPr="001766F8">
        <w:rPr>
          <w:rFonts w:ascii="Noto Sans" w:eastAsiaTheme="minorEastAsia" w:hAnsi="Noto Sans" w:cs="Noto Sans"/>
          <w:bCs/>
          <w:sz w:val="20"/>
          <w:szCs w:val="20"/>
          <w:lang w:val="es-ES_tradnl" w:eastAsia="en-US"/>
        </w:rPr>
        <w:t xml:space="preserve"> y el escrito en el que expresen su interés en participar en la Licitación, por si o en representación de un tercero.</w:t>
      </w:r>
    </w:p>
    <w:p w14:paraId="05DA827A" w14:textId="77777777" w:rsidR="009D074C" w:rsidRPr="001766F8" w:rsidRDefault="009D074C" w:rsidP="001766F8">
      <w:pPr>
        <w:suppressAutoHyphens/>
        <w:ind w:left="993" w:right="49" w:hanging="284"/>
        <w:jc w:val="both"/>
        <w:rPr>
          <w:rFonts w:ascii="Noto Sans" w:eastAsiaTheme="minorEastAsia" w:hAnsi="Noto Sans" w:cs="Noto Sans"/>
          <w:bCs/>
          <w:sz w:val="20"/>
          <w:szCs w:val="20"/>
          <w:lang w:val="es-ES_tradnl"/>
        </w:rPr>
      </w:pPr>
    </w:p>
    <w:p w14:paraId="2ACC259D" w14:textId="32187D66" w:rsidR="009D074C" w:rsidRPr="001766F8" w:rsidRDefault="009D074C" w:rsidP="001766F8">
      <w:pPr>
        <w:pStyle w:val="Prrafodelista"/>
        <w:numPr>
          <w:ilvl w:val="0"/>
          <w:numId w:val="47"/>
        </w:numPr>
        <w:suppressAutoHyphens/>
        <w:ind w:left="993" w:right="49" w:hanging="284"/>
        <w:jc w:val="both"/>
        <w:rPr>
          <w:rFonts w:ascii="Noto Sans" w:eastAsiaTheme="minorEastAsia" w:hAnsi="Noto Sans" w:cs="Noto Sans"/>
          <w:bCs/>
          <w:sz w:val="20"/>
          <w:szCs w:val="20"/>
          <w:lang w:val="es-ES_tradnl" w:eastAsia="en-US"/>
        </w:rPr>
      </w:pPr>
      <w:r w:rsidRPr="001766F8">
        <w:rPr>
          <w:rFonts w:ascii="Noto Sans" w:eastAsiaTheme="minorEastAsia" w:hAnsi="Noto Sans" w:cs="Noto Sans"/>
          <w:bCs/>
          <w:sz w:val="20"/>
          <w:szCs w:val="20"/>
          <w:lang w:val="es-ES_tradnl" w:eastAsia="en-US"/>
        </w:rPr>
        <w:t xml:space="preserve">El día de la celebración de la junta de aclaraciones se volverá a abrir la bóveda para verificar si llegaron </w:t>
      </w:r>
      <w:r w:rsidR="00041A06" w:rsidRPr="001766F8">
        <w:rPr>
          <w:rFonts w:ascii="Noto Sans" w:eastAsiaTheme="minorEastAsia" w:hAnsi="Noto Sans" w:cs="Noto Sans"/>
          <w:bCs/>
          <w:sz w:val="20"/>
          <w:szCs w:val="20"/>
          <w:lang w:val="es-ES_tradnl" w:eastAsia="en-US"/>
        </w:rPr>
        <w:t xml:space="preserve">solicitudes de aclaración </w:t>
      </w:r>
      <w:r w:rsidRPr="001766F8">
        <w:rPr>
          <w:rFonts w:ascii="Noto Sans" w:eastAsiaTheme="minorEastAsia" w:hAnsi="Noto Sans" w:cs="Noto Sans"/>
          <w:bCs/>
          <w:sz w:val="20"/>
          <w:szCs w:val="20"/>
          <w:lang w:val="es-ES_tradnl" w:eastAsia="en-US"/>
        </w:rPr>
        <w:t xml:space="preserve">posteriores a la hora de la apertura de la bóveda indicada en el párrafo anterior, las cuales no serán contestadas al no cumplir con el tiempo estipulado en el artículo </w:t>
      </w:r>
      <w:r w:rsidR="00F03A36" w:rsidRPr="001766F8">
        <w:rPr>
          <w:rFonts w:ascii="Noto Sans" w:eastAsiaTheme="minorEastAsia" w:hAnsi="Noto Sans" w:cs="Noto Sans"/>
          <w:bCs/>
          <w:sz w:val="20"/>
          <w:szCs w:val="20"/>
          <w:lang w:val="es-ES_tradnl" w:eastAsia="en-US"/>
        </w:rPr>
        <w:t>44</w:t>
      </w:r>
      <w:r w:rsidRPr="001766F8">
        <w:rPr>
          <w:rFonts w:ascii="Noto Sans" w:eastAsiaTheme="minorEastAsia" w:hAnsi="Noto Sans" w:cs="Noto Sans"/>
          <w:bCs/>
          <w:sz w:val="20"/>
          <w:szCs w:val="20"/>
          <w:lang w:val="es-ES_tradnl" w:eastAsia="en-US"/>
        </w:rPr>
        <w:t xml:space="preserve"> de la LAASSP y solamente se responderán las solicitudes de aclaración que hayan llegado por Compra</w:t>
      </w:r>
      <w:r w:rsidR="00C24894" w:rsidRPr="001766F8">
        <w:rPr>
          <w:rFonts w:ascii="Noto Sans" w:eastAsiaTheme="minorEastAsia" w:hAnsi="Noto Sans" w:cs="Noto Sans"/>
          <w:bCs/>
          <w:sz w:val="20"/>
          <w:szCs w:val="20"/>
          <w:lang w:val="es-ES_tradnl" w:eastAsia="en-US"/>
        </w:rPr>
        <w:t>s MX</w:t>
      </w:r>
      <w:r w:rsidRPr="001766F8">
        <w:rPr>
          <w:rFonts w:ascii="Noto Sans" w:eastAsiaTheme="minorEastAsia" w:hAnsi="Noto Sans" w:cs="Noto Sans"/>
          <w:bCs/>
          <w:sz w:val="20"/>
          <w:szCs w:val="20"/>
          <w:lang w:val="es-ES_tradnl" w:eastAsia="en-US"/>
        </w:rPr>
        <w:t>, que se hayan recibido en el tiempo y forma establecidos con anterioridad.</w:t>
      </w:r>
    </w:p>
    <w:p w14:paraId="74CBC0B6" w14:textId="77777777" w:rsidR="009D074C" w:rsidRPr="001766F8" w:rsidRDefault="009D074C" w:rsidP="001766F8">
      <w:pPr>
        <w:suppressAutoHyphens/>
        <w:ind w:left="993" w:right="49" w:hanging="284"/>
        <w:jc w:val="both"/>
        <w:rPr>
          <w:rFonts w:ascii="Noto Sans" w:eastAsiaTheme="minorEastAsia" w:hAnsi="Noto Sans" w:cs="Noto Sans"/>
          <w:bCs/>
          <w:sz w:val="20"/>
          <w:szCs w:val="20"/>
          <w:lang w:val="es-ES_tradnl"/>
        </w:rPr>
      </w:pPr>
    </w:p>
    <w:p w14:paraId="47AD0DAA" w14:textId="77777777" w:rsidR="008F6777" w:rsidRPr="001766F8" w:rsidRDefault="008F6777" w:rsidP="001766F8">
      <w:pPr>
        <w:pStyle w:val="Prrafodelista"/>
        <w:numPr>
          <w:ilvl w:val="0"/>
          <w:numId w:val="47"/>
        </w:numPr>
        <w:suppressAutoHyphens/>
        <w:ind w:left="993" w:right="49" w:hanging="284"/>
        <w:jc w:val="both"/>
        <w:rPr>
          <w:rFonts w:ascii="Noto Sans" w:eastAsiaTheme="minorEastAsia" w:hAnsi="Noto Sans" w:cs="Noto Sans"/>
          <w:bCs/>
          <w:sz w:val="20"/>
          <w:szCs w:val="20"/>
          <w:lang w:val="es-ES_tradnl" w:eastAsia="en-US"/>
        </w:rPr>
      </w:pPr>
      <w:r w:rsidRPr="001766F8">
        <w:rPr>
          <w:rFonts w:ascii="Noto Sans" w:eastAsiaTheme="minorEastAsia" w:hAnsi="Noto Sans" w:cs="Noto Sans"/>
          <w:bCs/>
          <w:sz w:val="20"/>
          <w:szCs w:val="20"/>
          <w:lang w:val="es-ES_tradnl" w:eastAsia="en-US"/>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54F1FCDC" w14:textId="77777777" w:rsidR="008F6777" w:rsidRPr="001766F8" w:rsidRDefault="008F6777" w:rsidP="001766F8">
      <w:pPr>
        <w:suppressAutoHyphens/>
        <w:ind w:left="993" w:right="49" w:hanging="284"/>
        <w:jc w:val="both"/>
        <w:rPr>
          <w:rFonts w:ascii="Noto Sans" w:eastAsiaTheme="minorEastAsia" w:hAnsi="Noto Sans" w:cs="Noto Sans"/>
          <w:bCs/>
          <w:sz w:val="20"/>
          <w:szCs w:val="20"/>
          <w:lang w:val="es-ES_tradnl"/>
        </w:rPr>
      </w:pPr>
    </w:p>
    <w:p w14:paraId="627E7669" w14:textId="77777777" w:rsidR="000758AD" w:rsidRPr="001766F8" w:rsidRDefault="008F6777" w:rsidP="001766F8">
      <w:pPr>
        <w:pStyle w:val="Prrafodelista"/>
        <w:numPr>
          <w:ilvl w:val="0"/>
          <w:numId w:val="47"/>
        </w:numPr>
        <w:suppressAutoHyphens/>
        <w:ind w:left="993" w:right="49" w:hanging="284"/>
        <w:jc w:val="both"/>
        <w:rPr>
          <w:rFonts w:ascii="Noto Sans" w:eastAsiaTheme="minorEastAsia" w:hAnsi="Noto Sans" w:cs="Noto Sans"/>
          <w:bCs/>
          <w:sz w:val="20"/>
          <w:szCs w:val="20"/>
          <w:lang w:val="es-ES_tradnl" w:eastAsia="en-US"/>
        </w:rPr>
      </w:pPr>
      <w:r w:rsidRPr="001766F8">
        <w:rPr>
          <w:rFonts w:ascii="Noto Sans" w:eastAsiaTheme="minorEastAsia" w:hAnsi="Noto Sans" w:cs="Noto Sans"/>
          <w:bCs/>
          <w:sz w:val="20"/>
          <w:szCs w:val="20"/>
          <w:lang w:val="es-ES_tradnl" w:eastAsia="en-US"/>
        </w:rPr>
        <w:t>Con el envío de las respuestas a que se refiere el párrafo anterior, la convocante informará a los licitantes, atendiendo al número de solicitudes de aclaración contestadas, el plazo que estos tendrán para formular las</w:t>
      </w:r>
      <w:r w:rsidR="00DA7952" w:rsidRPr="001766F8">
        <w:rPr>
          <w:rFonts w:ascii="Noto Sans" w:eastAsiaTheme="minorEastAsia" w:hAnsi="Noto Sans" w:cs="Noto Sans"/>
          <w:bCs/>
          <w:sz w:val="20"/>
          <w:szCs w:val="20"/>
          <w:lang w:val="es-ES_tradnl" w:eastAsia="en-US"/>
        </w:rPr>
        <w:t xml:space="preserve"> solicitudes de aclaraciones</w:t>
      </w:r>
      <w:r w:rsidR="00B47C1E" w:rsidRPr="001766F8">
        <w:rPr>
          <w:rFonts w:ascii="Noto Sans" w:eastAsiaTheme="minorEastAsia" w:hAnsi="Noto Sans" w:cs="Noto Sans"/>
          <w:bCs/>
          <w:sz w:val="20"/>
          <w:szCs w:val="20"/>
          <w:lang w:val="es-ES_tradnl" w:eastAsia="en-US"/>
        </w:rPr>
        <w:t xml:space="preserve"> que consideren necesarias con</w:t>
      </w:r>
      <w:r w:rsidRPr="001766F8">
        <w:rPr>
          <w:rFonts w:ascii="Noto Sans" w:eastAsiaTheme="minorEastAsia" w:hAnsi="Noto Sans" w:cs="Noto Sans"/>
          <w:bCs/>
          <w:sz w:val="20"/>
          <w:szCs w:val="20"/>
          <w:lang w:val="es-ES_tradnl" w:eastAsia="en-US"/>
        </w:rPr>
        <w:t xml:space="preserve"> relación a las respuestas remitidas. </w:t>
      </w:r>
    </w:p>
    <w:p w14:paraId="289188F7" w14:textId="77777777" w:rsidR="000758AD" w:rsidRPr="001766F8" w:rsidRDefault="000758AD" w:rsidP="001766F8">
      <w:pPr>
        <w:suppressAutoHyphens/>
        <w:ind w:left="993" w:right="49" w:hanging="284"/>
        <w:jc w:val="both"/>
        <w:rPr>
          <w:rFonts w:ascii="Noto Sans" w:eastAsiaTheme="minorEastAsia" w:hAnsi="Noto Sans" w:cs="Noto Sans"/>
          <w:bCs/>
          <w:sz w:val="20"/>
          <w:szCs w:val="20"/>
          <w:lang w:val="es-ES_tradnl"/>
        </w:rPr>
      </w:pPr>
    </w:p>
    <w:p w14:paraId="72403801" w14:textId="21692818" w:rsidR="008F6777" w:rsidRPr="001766F8" w:rsidRDefault="008F6777" w:rsidP="001766F8">
      <w:pPr>
        <w:pStyle w:val="Prrafodelista"/>
        <w:numPr>
          <w:ilvl w:val="0"/>
          <w:numId w:val="47"/>
        </w:numPr>
        <w:suppressAutoHyphens/>
        <w:ind w:left="993" w:right="49" w:hanging="284"/>
        <w:jc w:val="both"/>
        <w:rPr>
          <w:rFonts w:ascii="Noto Sans" w:eastAsiaTheme="minorEastAsia" w:hAnsi="Noto Sans" w:cs="Noto Sans"/>
          <w:bCs/>
          <w:sz w:val="20"/>
          <w:szCs w:val="20"/>
          <w:lang w:val="es-ES_tradnl" w:eastAsia="en-US"/>
        </w:rPr>
      </w:pPr>
      <w:r w:rsidRPr="001766F8">
        <w:rPr>
          <w:rFonts w:ascii="Noto Sans" w:eastAsiaTheme="minorEastAsia" w:hAnsi="Noto Sans" w:cs="Noto Sans"/>
          <w:bCs/>
          <w:sz w:val="20"/>
          <w:szCs w:val="20"/>
          <w:lang w:val="es-ES_tradnl" w:eastAsia="en-US"/>
        </w:rPr>
        <w:t xml:space="preserve">Dicho plazo no podrá ser inferior a </w:t>
      </w:r>
      <w:r w:rsidR="00831537" w:rsidRPr="001766F8">
        <w:rPr>
          <w:rFonts w:ascii="Noto Sans" w:eastAsiaTheme="minorEastAsia" w:hAnsi="Noto Sans" w:cs="Noto Sans"/>
          <w:bCs/>
          <w:sz w:val="20"/>
          <w:szCs w:val="20"/>
          <w:lang w:val="es-ES_tradnl" w:eastAsia="en-US"/>
        </w:rPr>
        <w:t>6 (</w:t>
      </w:r>
      <w:r w:rsidRPr="001766F8">
        <w:rPr>
          <w:rFonts w:ascii="Noto Sans" w:eastAsiaTheme="minorEastAsia" w:hAnsi="Noto Sans" w:cs="Noto Sans"/>
          <w:bCs/>
          <w:sz w:val="20"/>
          <w:szCs w:val="20"/>
          <w:lang w:val="es-ES_tradnl" w:eastAsia="en-US"/>
        </w:rPr>
        <w:t>seis</w:t>
      </w:r>
      <w:r w:rsidR="00831537" w:rsidRPr="001766F8">
        <w:rPr>
          <w:rFonts w:ascii="Noto Sans" w:eastAsiaTheme="minorEastAsia" w:hAnsi="Noto Sans" w:cs="Noto Sans"/>
          <w:bCs/>
          <w:sz w:val="20"/>
          <w:szCs w:val="20"/>
          <w:lang w:val="es-ES_tradnl" w:eastAsia="en-US"/>
        </w:rPr>
        <w:t>)</w:t>
      </w:r>
      <w:r w:rsidRPr="001766F8">
        <w:rPr>
          <w:rFonts w:ascii="Noto Sans" w:eastAsiaTheme="minorEastAsia" w:hAnsi="Noto Sans" w:cs="Noto Sans"/>
          <w:bCs/>
          <w:sz w:val="20"/>
          <w:szCs w:val="20"/>
          <w:lang w:val="es-ES_tradnl" w:eastAsia="en-US"/>
        </w:rPr>
        <w:t xml:space="preserve"> ni superior a </w:t>
      </w:r>
      <w:r w:rsidR="00831537" w:rsidRPr="001766F8">
        <w:rPr>
          <w:rFonts w:ascii="Noto Sans" w:eastAsiaTheme="minorEastAsia" w:hAnsi="Noto Sans" w:cs="Noto Sans"/>
          <w:bCs/>
          <w:sz w:val="20"/>
          <w:szCs w:val="20"/>
          <w:lang w:val="es-ES_tradnl" w:eastAsia="en-US"/>
        </w:rPr>
        <w:t>48 (</w:t>
      </w:r>
      <w:r w:rsidRPr="001766F8">
        <w:rPr>
          <w:rFonts w:ascii="Noto Sans" w:eastAsiaTheme="minorEastAsia" w:hAnsi="Noto Sans" w:cs="Noto Sans"/>
          <w:bCs/>
          <w:sz w:val="20"/>
          <w:szCs w:val="20"/>
          <w:lang w:val="es-ES_tradnl" w:eastAsia="en-US"/>
        </w:rPr>
        <w:t>cuarenta y ocho</w:t>
      </w:r>
      <w:r w:rsidR="00831537" w:rsidRPr="001766F8">
        <w:rPr>
          <w:rFonts w:ascii="Noto Sans" w:eastAsiaTheme="minorEastAsia" w:hAnsi="Noto Sans" w:cs="Noto Sans"/>
          <w:bCs/>
          <w:sz w:val="20"/>
          <w:szCs w:val="20"/>
          <w:lang w:val="es-ES_tradnl" w:eastAsia="en-US"/>
        </w:rPr>
        <w:t>)</w:t>
      </w:r>
      <w:r w:rsidRPr="001766F8">
        <w:rPr>
          <w:rFonts w:ascii="Noto Sans" w:eastAsiaTheme="minorEastAsia" w:hAnsi="Noto Sans" w:cs="Noto Sans"/>
          <w:bCs/>
          <w:sz w:val="20"/>
          <w:szCs w:val="20"/>
          <w:lang w:val="es-ES_tradnl" w:eastAsia="en-US"/>
        </w:rPr>
        <w:t xml:space="preserve"> horas</w:t>
      </w:r>
      <w:r w:rsidR="00777492" w:rsidRPr="001766F8">
        <w:rPr>
          <w:rFonts w:ascii="Noto Sans" w:eastAsiaTheme="minorEastAsia" w:hAnsi="Noto Sans" w:cs="Noto Sans"/>
          <w:bCs/>
          <w:sz w:val="20"/>
          <w:szCs w:val="20"/>
          <w:lang w:val="es-ES_tradnl" w:eastAsia="en-US"/>
        </w:rPr>
        <w:t xml:space="preserve"> conforme al artículo </w:t>
      </w:r>
      <w:r w:rsidR="00C3741B" w:rsidRPr="001766F8">
        <w:rPr>
          <w:rFonts w:ascii="Noto Sans" w:eastAsiaTheme="minorEastAsia" w:hAnsi="Noto Sans" w:cs="Noto Sans"/>
          <w:bCs/>
          <w:sz w:val="20"/>
          <w:szCs w:val="20"/>
          <w:lang w:val="es-ES_tradnl" w:eastAsia="en-US"/>
        </w:rPr>
        <w:t>91</w:t>
      </w:r>
      <w:r w:rsidR="00777492" w:rsidRPr="001766F8">
        <w:rPr>
          <w:rFonts w:ascii="Noto Sans" w:eastAsiaTheme="minorEastAsia" w:hAnsi="Noto Sans" w:cs="Noto Sans"/>
          <w:bCs/>
          <w:sz w:val="20"/>
          <w:szCs w:val="20"/>
          <w:lang w:val="es-ES_tradnl" w:eastAsia="en-US"/>
        </w:rPr>
        <w:t xml:space="preserve"> fracción I del RLAASSP</w:t>
      </w:r>
      <w:r w:rsidRPr="001766F8">
        <w:rPr>
          <w:rFonts w:ascii="Noto Sans" w:eastAsiaTheme="minorEastAsia" w:hAnsi="Noto Sans" w:cs="Noto Sans"/>
          <w:bCs/>
          <w:sz w:val="20"/>
          <w:szCs w:val="20"/>
          <w:lang w:val="es-ES_tradnl" w:eastAsia="en-US"/>
        </w:rPr>
        <w:t xml:space="preserve">. Una vez recibidas las </w:t>
      </w:r>
      <w:r w:rsidR="00DA7952" w:rsidRPr="001766F8">
        <w:rPr>
          <w:rFonts w:ascii="Noto Sans" w:eastAsiaTheme="minorEastAsia" w:hAnsi="Noto Sans" w:cs="Noto Sans"/>
          <w:bCs/>
          <w:sz w:val="20"/>
          <w:szCs w:val="20"/>
          <w:lang w:val="es-ES_tradnl" w:eastAsia="en-US"/>
        </w:rPr>
        <w:t xml:space="preserve">solicitudes de aclaraciones </w:t>
      </w:r>
      <w:r w:rsidRPr="001766F8">
        <w:rPr>
          <w:rFonts w:ascii="Noto Sans" w:eastAsiaTheme="minorEastAsia" w:hAnsi="Noto Sans" w:cs="Noto Sans"/>
          <w:bCs/>
          <w:sz w:val="20"/>
          <w:szCs w:val="20"/>
          <w:lang w:val="es-ES_tradnl" w:eastAsia="en-US"/>
        </w:rPr>
        <w:t>a las respuestas otorgadas por la convocante, ésta informará a los licitantes el plazo máximo en el que enviará las contestaciones correspondientes.</w:t>
      </w:r>
    </w:p>
    <w:p w14:paraId="24B17B1F" w14:textId="77777777" w:rsidR="008F6777" w:rsidRPr="001766F8" w:rsidRDefault="008F6777" w:rsidP="001766F8">
      <w:pPr>
        <w:suppressAutoHyphens/>
        <w:ind w:left="993" w:right="49" w:hanging="284"/>
        <w:jc w:val="both"/>
        <w:rPr>
          <w:rFonts w:ascii="Noto Sans" w:eastAsiaTheme="minorEastAsia" w:hAnsi="Noto Sans" w:cs="Noto Sans"/>
          <w:bCs/>
          <w:sz w:val="20"/>
          <w:szCs w:val="20"/>
          <w:lang w:val="es-ES_tradnl"/>
        </w:rPr>
      </w:pPr>
    </w:p>
    <w:p w14:paraId="47CD185F" w14:textId="5DE8BAD0" w:rsidR="00777492" w:rsidRPr="001766F8" w:rsidRDefault="00020C87" w:rsidP="001766F8">
      <w:pPr>
        <w:pStyle w:val="Prrafodelista"/>
        <w:numPr>
          <w:ilvl w:val="0"/>
          <w:numId w:val="47"/>
        </w:numPr>
        <w:ind w:left="993" w:hanging="284"/>
        <w:jc w:val="both"/>
        <w:rPr>
          <w:rFonts w:ascii="Noto Sans" w:eastAsiaTheme="minorEastAsia" w:hAnsi="Noto Sans" w:cs="Noto Sans"/>
          <w:bCs/>
          <w:sz w:val="20"/>
          <w:szCs w:val="20"/>
          <w:lang w:val="es-ES_tradnl" w:eastAsia="en-US"/>
        </w:rPr>
      </w:pPr>
      <w:r w:rsidRPr="001766F8">
        <w:rPr>
          <w:rFonts w:ascii="Noto Sans" w:eastAsiaTheme="minorEastAsia" w:hAnsi="Noto Sans" w:cs="Noto Sans"/>
          <w:bCs/>
          <w:sz w:val="20"/>
          <w:szCs w:val="20"/>
          <w:lang w:val="es-ES_tradnl" w:eastAsia="en-US"/>
        </w:rPr>
        <w:t xml:space="preserve">De conformidad con lo establecido en el artículo </w:t>
      </w:r>
      <w:r w:rsidR="00F03A36" w:rsidRPr="001766F8">
        <w:rPr>
          <w:rFonts w:ascii="Noto Sans" w:eastAsiaTheme="minorEastAsia" w:hAnsi="Noto Sans" w:cs="Noto Sans"/>
          <w:bCs/>
          <w:sz w:val="20"/>
          <w:szCs w:val="20"/>
          <w:lang w:val="es-ES_tradnl" w:eastAsia="en-US"/>
        </w:rPr>
        <w:t xml:space="preserve">44 </w:t>
      </w:r>
      <w:r w:rsidRPr="001766F8">
        <w:rPr>
          <w:rFonts w:ascii="Noto Sans" w:eastAsiaTheme="minorEastAsia" w:hAnsi="Noto Sans" w:cs="Noto Sans"/>
          <w:bCs/>
          <w:sz w:val="20"/>
          <w:szCs w:val="20"/>
          <w:lang w:val="es-ES_tradnl" w:eastAsia="en-US"/>
        </w:rPr>
        <w:t>de la LAASSP la</w:t>
      </w:r>
      <w:r w:rsidR="003F725C" w:rsidRPr="001766F8">
        <w:rPr>
          <w:rFonts w:ascii="Noto Sans" w:eastAsiaTheme="minorEastAsia" w:hAnsi="Noto Sans" w:cs="Noto Sans"/>
          <w:bCs/>
          <w:sz w:val="20"/>
          <w:szCs w:val="20"/>
          <w:lang w:val="es-ES_tradnl" w:eastAsia="en-US"/>
        </w:rPr>
        <w:t>s</w:t>
      </w:r>
      <w:r w:rsidRPr="001766F8">
        <w:rPr>
          <w:rFonts w:ascii="Noto Sans" w:eastAsiaTheme="minorEastAsia" w:hAnsi="Noto Sans" w:cs="Noto Sans"/>
          <w:bCs/>
          <w:sz w:val="20"/>
          <w:szCs w:val="20"/>
          <w:lang w:val="es-ES_tradnl" w:eastAsia="en-US"/>
        </w:rPr>
        <w:t xml:space="preserve"> precisiones formuladas por el IMSS, las </w:t>
      </w:r>
      <w:r w:rsidR="00DA7952" w:rsidRPr="001766F8">
        <w:rPr>
          <w:rFonts w:ascii="Noto Sans" w:eastAsiaTheme="minorEastAsia" w:hAnsi="Noto Sans" w:cs="Noto Sans"/>
          <w:bCs/>
          <w:sz w:val="20"/>
          <w:szCs w:val="20"/>
          <w:lang w:val="es-ES_tradnl" w:eastAsia="en-US"/>
        </w:rPr>
        <w:t>solicitudes de aclaraciones</w:t>
      </w:r>
      <w:r w:rsidRPr="001766F8">
        <w:rPr>
          <w:rFonts w:ascii="Noto Sans" w:eastAsiaTheme="minorEastAsia" w:hAnsi="Noto Sans" w:cs="Noto Sans"/>
          <w:bCs/>
          <w:sz w:val="20"/>
          <w:szCs w:val="20"/>
          <w:lang w:val="es-ES_tradnl" w:eastAsia="en-US"/>
        </w:rPr>
        <w:t xml:space="preserve">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w:t>
      </w:r>
      <w:r w:rsidR="00831537" w:rsidRPr="001766F8">
        <w:rPr>
          <w:rFonts w:ascii="Noto Sans" w:eastAsiaTheme="minorEastAsia" w:hAnsi="Noto Sans" w:cs="Noto Sans"/>
          <w:bCs/>
          <w:sz w:val="20"/>
          <w:szCs w:val="20"/>
          <w:lang w:val="es-ES_tradnl" w:eastAsia="en-US"/>
        </w:rPr>
        <w:t>vidores públicos presentes, asi</w:t>
      </w:r>
      <w:r w:rsidRPr="001766F8">
        <w:rPr>
          <w:rFonts w:ascii="Noto Sans" w:eastAsiaTheme="minorEastAsia" w:hAnsi="Noto Sans" w:cs="Noto Sans"/>
          <w:bCs/>
          <w:sz w:val="20"/>
          <w:szCs w:val="20"/>
          <w:lang w:val="es-ES_tradnl" w:eastAsia="en-US"/>
        </w:rPr>
        <w:t xml:space="preserve">mismo se les entregará copia simple de la misma y de los anexos que se deriven de ésta. </w:t>
      </w:r>
    </w:p>
    <w:p w14:paraId="222CD2A0" w14:textId="77777777" w:rsidR="00777492" w:rsidRPr="001766F8" w:rsidRDefault="00777492" w:rsidP="001766F8">
      <w:pPr>
        <w:ind w:left="993" w:hanging="284"/>
        <w:jc w:val="both"/>
        <w:rPr>
          <w:rFonts w:ascii="Noto Sans" w:eastAsiaTheme="minorEastAsia" w:hAnsi="Noto Sans" w:cs="Noto Sans"/>
          <w:bCs/>
          <w:sz w:val="20"/>
          <w:szCs w:val="20"/>
          <w:lang w:val="es-ES_tradnl"/>
        </w:rPr>
      </w:pPr>
    </w:p>
    <w:p w14:paraId="24EA5F62" w14:textId="23930915" w:rsidR="004E3893" w:rsidRPr="001766F8" w:rsidRDefault="00020C87" w:rsidP="001766F8">
      <w:pPr>
        <w:ind w:left="993"/>
        <w:jc w:val="both"/>
        <w:rPr>
          <w:rFonts w:ascii="Noto Sans" w:eastAsiaTheme="minorEastAsia" w:hAnsi="Noto Sans" w:cs="Noto Sans"/>
          <w:bCs/>
          <w:sz w:val="20"/>
          <w:szCs w:val="20"/>
          <w:lang w:val="es-ES_tradnl"/>
        </w:rPr>
      </w:pPr>
      <w:r w:rsidRPr="001766F8">
        <w:rPr>
          <w:rFonts w:ascii="Noto Sans" w:eastAsiaTheme="minorEastAsia" w:hAnsi="Noto Sans" w:cs="Noto Sans"/>
          <w:bCs/>
          <w:sz w:val="20"/>
          <w:szCs w:val="20"/>
          <w:lang w:val="es-ES_tradnl"/>
        </w:rPr>
        <w:t xml:space="preserve">La falta de firma de </w:t>
      </w:r>
      <w:r w:rsidR="00504274" w:rsidRPr="001766F8">
        <w:rPr>
          <w:rFonts w:ascii="Noto Sans" w:eastAsiaTheme="minorEastAsia" w:hAnsi="Noto Sans" w:cs="Noto Sans"/>
          <w:bCs/>
          <w:sz w:val="20"/>
          <w:szCs w:val="20"/>
          <w:lang w:val="es-ES_tradnl"/>
        </w:rPr>
        <w:t>alguno de ellos</w:t>
      </w:r>
      <w:r w:rsidRPr="001766F8">
        <w:rPr>
          <w:rFonts w:ascii="Noto Sans" w:eastAsiaTheme="minorEastAsia" w:hAnsi="Noto Sans" w:cs="Noto Sans"/>
          <w:bCs/>
          <w:sz w:val="20"/>
          <w:szCs w:val="20"/>
          <w:lang w:val="es-ES_tradnl"/>
        </w:rPr>
        <w:t xml:space="preserve"> no invalidará su contenido y efectos, poniéndose a partir de esa fecha a disposición de los que no hayan asistido, para efectos de su notificación; </w:t>
      </w:r>
      <w:r w:rsidRPr="001766F8">
        <w:rPr>
          <w:rFonts w:ascii="Noto Sans" w:eastAsiaTheme="minorEastAsia" w:hAnsi="Noto Sans" w:cs="Noto Sans"/>
          <w:bCs/>
          <w:sz w:val="20"/>
          <w:szCs w:val="20"/>
          <w:lang w:val="es-ES_tradnl"/>
        </w:rPr>
        <w:lastRenderedPageBreak/>
        <w:t xml:space="preserve">asimismo, podrán ser consultados en </w:t>
      </w:r>
      <w:r w:rsidR="00F03A36" w:rsidRPr="001766F8">
        <w:rPr>
          <w:rFonts w:ascii="Noto Sans" w:eastAsiaTheme="minorEastAsia" w:hAnsi="Noto Sans" w:cs="Noto Sans"/>
          <w:bCs/>
          <w:sz w:val="20"/>
          <w:szCs w:val="20"/>
          <w:lang w:val="es-ES_tradnl"/>
        </w:rPr>
        <w:t>Plataforma Digital de Contrataciones Públicas</w:t>
      </w:r>
      <w:r w:rsidRPr="001766F8">
        <w:rPr>
          <w:rFonts w:ascii="Noto Sans" w:eastAsiaTheme="minorEastAsia" w:hAnsi="Noto Sans" w:cs="Noto Sans"/>
          <w:bCs/>
          <w:sz w:val="20"/>
          <w:szCs w:val="20"/>
          <w:lang w:val="es-ES_tradnl"/>
        </w:rPr>
        <w:t xml:space="preserve">, en la dirección electrónica </w:t>
      </w:r>
      <w:hyperlink r:id="rId11" w:history="1">
        <w:r w:rsidR="00B42703" w:rsidRPr="001766F8">
          <w:rPr>
            <w:rFonts w:ascii="Noto Sans" w:eastAsiaTheme="minorEastAsia" w:hAnsi="Noto Sans" w:cs="Noto Sans"/>
            <w:bCs/>
            <w:lang w:val="es-ES_tradnl"/>
          </w:rPr>
          <w:t>https://comprasmx.buengobierno.gob.mx</w:t>
        </w:r>
      </w:hyperlink>
    </w:p>
    <w:p w14:paraId="40604995" w14:textId="77777777" w:rsidR="00C24894" w:rsidRDefault="00C24894" w:rsidP="001766F8">
      <w:pPr>
        <w:suppressAutoHyphens/>
        <w:ind w:left="993" w:right="49" w:hanging="284"/>
        <w:jc w:val="both"/>
        <w:rPr>
          <w:rFonts w:ascii="Montserrat" w:eastAsia="Times New Roman" w:hAnsi="Montserrat" w:cs="Arial"/>
          <w:sz w:val="20"/>
          <w:szCs w:val="20"/>
          <w:lang w:eastAsia="ar-SA"/>
        </w:rPr>
      </w:pPr>
    </w:p>
    <w:p w14:paraId="48F3B4EA" w14:textId="77777777" w:rsidR="00C24894" w:rsidRPr="00445349" w:rsidRDefault="00C24894" w:rsidP="003F491F">
      <w:pPr>
        <w:suppressAutoHyphens/>
        <w:ind w:right="49"/>
        <w:jc w:val="both"/>
        <w:rPr>
          <w:rFonts w:ascii="Montserrat" w:eastAsia="Times New Roman" w:hAnsi="Montserrat" w:cs="Arial"/>
          <w:sz w:val="20"/>
          <w:szCs w:val="20"/>
          <w:lang w:eastAsia="ar-SA"/>
        </w:rPr>
      </w:pPr>
    </w:p>
    <w:p w14:paraId="6FFEF034" w14:textId="77777777" w:rsidR="008F6777" w:rsidRPr="001766F8" w:rsidRDefault="008F6777" w:rsidP="000C5890">
      <w:pPr>
        <w:pStyle w:val="Ttulo2"/>
        <w:numPr>
          <w:ilvl w:val="1"/>
          <w:numId w:val="45"/>
        </w:numPr>
        <w:spacing w:before="0" w:after="0"/>
        <w:ind w:left="993" w:right="49" w:hanging="567"/>
        <w:rPr>
          <w:rFonts w:ascii="Noto Sans" w:hAnsi="Noto Sans" w:cs="Noto Sans"/>
          <w:bCs/>
          <w:i w:val="0"/>
          <w:sz w:val="20"/>
          <w:lang w:val="es-ES"/>
        </w:rPr>
      </w:pPr>
      <w:bookmarkStart w:id="75" w:name="_Toc203404051"/>
      <w:r w:rsidRPr="001766F8">
        <w:rPr>
          <w:rFonts w:ascii="Noto Sans" w:hAnsi="Noto Sans" w:cs="Noto Sans"/>
          <w:bCs/>
          <w:i w:val="0"/>
          <w:sz w:val="20"/>
          <w:lang w:val="es-ES"/>
        </w:rPr>
        <w:t>Acto de Presentación y Apertura de Proposiciones.</w:t>
      </w:r>
      <w:bookmarkEnd w:id="75"/>
    </w:p>
    <w:p w14:paraId="2251FBFF" w14:textId="77777777" w:rsidR="008F6777" w:rsidRPr="00445349" w:rsidRDefault="008F6777" w:rsidP="003F491F">
      <w:pPr>
        <w:ind w:right="49"/>
        <w:rPr>
          <w:rFonts w:ascii="Montserrat" w:hAnsi="Montserrat" w:cs="Arial"/>
          <w:sz w:val="20"/>
          <w:szCs w:val="20"/>
        </w:rPr>
      </w:pPr>
    </w:p>
    <w:p w14:paraId="3E3D17EA" w14:textId="2A07B8A1" w:rsidR="00555C08" w:rsidRPr="001766F8" w:rsidRDefault="00555C08" w:rsidP="00E25E18">
      <w:pPr>
        <w:ind w:left="709" w:right="49"/>
        <w:jc w:val="both"/>
        <w:rPr>
          <w:rFonts w:ascii="Noto Sans" w:eastAsiaTheme="minorEastAsia" w:hAnsi="Noto Sans" w:cs="Noto Sans"/>
          <w:bCs/>
          <w:sz w:val="20"/>
          <w:szCs w:val="20"/>
          <w:lang w:val="es-ES_tradnl"/>
        </w:rPr>
      </w:pPr>
      <w:bookmarkStart w:id="76" w:name="_Toc442265813"/>
      <w:r w:rsidRPr="001766F8">
        <w:rPr>
          <w:rFonts w:ascii="Noto Sans" w:eastAsiaTheme="minorEastAsia" w:hAnsi="Noto Sans" w:cs="Noto Sans"/>
          <w:bCs/>
          <w:sz w:val="20"/>
          <w:szCs w:val="20"/>
          <w:lang w:val="es-ES_tradnl"/>
        </w:rPr>
        <w:t xml:space="preserve">La </w:t>
      </w:r>
      <w:r w:rsidR="00831537" w:rsidRPr="001766F8">
        <w:rPr>
          <w:rFonts w:ascii="Noto Sans" w:eastAsiaTheme="minorEastAsia" w:hAnsi="Noto Sans" w:cs="Noto Sans"/>
          <w:bCs/>
          <w:sz w:val="20"/>
          <w:szCs w:val="20"/>
          <w:lang w:val="es-ES_tradnl"/>
        </w:rPr>
        <w:t>S</w:t>
      </w:r>
      <w:r w:rsidR="00F03A36" w:rsidRPr="001766F8">
        <w:rPr>
          <w:rFonts w:ascii="Noto Sans" w:eastAsiaTheme="minorEastAsia" w:hAnsi="Noto Sans" w:cs="Noto Sans"/>
          <w:bCs/>
          <w:sz w:val="20"/>
          <w:szCs w:val="20"/>
          <w:lang w:val="es-ES_tradnl"/>
        </w:rPr>
        <w:t>ecretaría</w:t>
      </w:r>
      <w:r w:rsidRPr="001766F8">
        <w:rPr>
          <w:rFonts w:ascii="Noto Sans" w:eastAsiaTheme="minorEastAsia" w:hAnsi="Noto Sans" w:cs="Noto Sans"/>
          <w:bCs/>
          <w:sz w:val="20"/>
          <w:szCs w:val="20"/>
          <w:lang w:val="es-ES_tradnl"/>
        </w:rPr>
        <w:t xml:space="preserve"> </w:t>
      </w:r>
      <w:r w:rsidR="00504274" w:rsidRPr="001766F8">
        <w:rPr>
          <w:rFonts w:ascii="Noto Sans" w:eastAsiaTheme="minorEastAsia" w:hAnsi="Noto Sans" w:cs="Noto Sans"/>
          <w:bCs/>
          <w:sz w:val="20"/>
          <w:szCs w:val="20"/>
          <w:lang w:val="es-ES_tradnl"/>
        </w:rPr>
        <w:t>administra</w:t>
      </w:r>
      <w:r w:rsidR="0035628E" w:rsidRPr="001766F8">
        <w:rPr>
          <w:rFonts w:ascii="Noto Sans" w:eastAsiaTheme="minorEastAsia" w:hAnsi="Noto Sans" w:cs="Noto Sans"/>
          <w:bCs/>
          <w:sz w:val="20"/>
          <w:szCs w:val="20"/>
          <w:lang w:val="es-ES_tradnl"/>
        </w:rPr>
        <w:t xml:space="preserve"> </w:t>
      </w:r>
      <w:r w:rsidRPr="001766F8">
        <w:rPr>
          <w:rFonts w:ascii="Noto Sans" w:eastAsiaTheme="minorEastAsia" w:hAnsi="Noto Sans" w:cs="Noto Sans"/>
          <w:bCs/>
          <w:sz w:val="20"/>
          <w:szCs w:val="20"/>
          <w:lang w:val="es-ES_tradnl"/>
        </w:rPr>
        <w:t>y se encarga del sistema de certificación de los medios de identificación electrónica que utilicen las dependencias, entidades o los licitantes y será responsable de ejercer el control de estos medios, salvaguardando la confidencialidad de la información que se remita por esta vía.</w:t>
      </w:r>
    </w:p>
    <w:p w14:paraId="48CB4147" w14:textId="77777777" w:rsidR="00555C08" w:rsidRPr="001766F8" w:rsidRDefault="00555C08" w:rsidP="004F7BBE">
      <w:pPr>
        <w:ind w:left="426" w:right="49"/>
        <w:jc w:val="both"/>
        <w:rPr>
          <w:rFonts w:ascii="Noto Sans" w:eastAsiaTheme="minorEastAsia" w:hAnsi="Noto Sans" w:cs="Noto Sans"/>
          <w:bCs/>
          <w:sz w:val="20"/>
          <w:szCs w:val="20"/>
          <w:lang w:val="es-ES_tradnl"/>
        </w:rPr>
      </w:pPr>
    </w:p>
    <w:p w14:paraId="0469DBB0" w14:textId="63DE6115" w:rsidR="00F03A36" w:rsidRPr="001766F8" w:rsidRDefault="00F03A36" w:rsidP="000C5890">
      <w:pPr>
        <w:pStyle w:val="Prrafodelista"/>
        <w:numPr>
          <w:ilvl w:val="0"/>
          <w:numId w:val="48"/>
        </w:numPr>
        <w:ind w:left="1134" w:right="49" w:hanging="425"/>
        <w:jc w:val="both"/>
        <w:rPr>
          <w:rFonts w:ascii="Noto Sans" w:eastAsiaTheme="minorEastAsia" w:hAnsi="Noto Sans" w:cs="Noto Sans"/>
          <w:bCs/>
          <w:sz w:val="20"/>
          <w:szCs w:val="20"/>
          <w:lang w:val="es-ES_tradnl" w:eastAsia="en-US"/>
        </w:rPr>
      </w:pPr>
      <w:r w:rsidRPr="001766F8">
        <w:rPr>
          <w:rFonts w:ascii="Noto Sans" w:eastAsiaTheme="minorEastAsia" w:hAnsi="Noto Sans" w:cs="Noto Sans"/>
          <w:bCs/>
          <w:sz w:val="20"/>
          <w:szCs w:val="20"/>
          <w:lang w:val="es-ES_tradnl" w:eastAsia="en-US"/>
        </w:rPr>
        <w:t xml:space="preserve">La entrega de proposiciones se hará en sobre digital generado por la Plataforma, que contendrá la oferta técnica y económica, dichos sobres serán generados mediante el uso de tecnologías que resguarden la confidencialidad de la información de tal forma que sean inviolables, conforme a las disposiciones que al efecto establezca la Secretaría. La oferta técnica incluye la documentación legal y administrativa. </w:t>
      </w:r>
    </w:p>
    <w:p w14:paraId="653F520C" w14:textId="77777777" w:rsidR="00F03A36" w:rsidRPr="001766F8" w:rsidRDefault="00F03A36" w:rsidP="008C5D63">
      <w:pPr>
        <w:ind w:left="1134" w:right="49" w:hanging="425"/>
        <w:jc w:val="both"/>
        <w:rPr>
          <w:rFonts w:ascii="Noto Sans" w:eastAsiaTheme="minorEastAsia" w:hAnsi="Noto Sans" w:cs="Noto Sans"/>
          <w:bCs/>
          <w:sz w:val="20"/>
          <w:szCs w:val="20"/>
          <w:lang w:val="es-ES_tradnl"/>
        </w:rPr>
      </w:pPr>
    </w:p>
    <w:p w14:paraId="48A765C6" w14:textId="493B7405" w:rsidR="00F03A36" w:rsidRPr="001766F8" w:rsidRDefault="00F03A36" w:rsidP="000C5890">
      <w:pPr>
        <w:pStyle w:val="Prrafodelista"/>
        <w:numPr>
          <w:ilvl w:val="0"/>
          <w:numId w:val="48"/>
        </w:numPr>
        <w:ind w:left="1134" w:right="49" w:hanging="425"/>
        <w:jc w:val="both"/>
        <w:rPr>
          <w:rFonts w:ascii="Noto Sans" w:eastAsiaTheme="minorEastAsia" w:hAnsi="Noto Sans" w:cs="Noto Sans"/>
          <w:bCs/>
          <w:sz w:val="20"/>
          <w:szCs w:val="20"/>
          <w:lang w:val="es-ES_tradnl" w:eastAsia="en-US"/>
        </w:rPr>
      </w:pPr>
      <w:r w:rsidRPr="001766F8">
        <w:rPr>
          <w:rFonts w:ascii="Noto Sans" w:eastAsiaTheme="minorEastAsia" w:hAnsi="Noto Sans" w:cs="Noto Sans"/>
          <w:bCs/>
          <w:sz w:val="20"/>
          <w:szCs w:val="20"/>
          <w:lang w:val="es-ES_tradnl" w:eastAsia="en-US"/>
        </w:rPr>
        <w:t xml:space="preserve">La veracidad o autenticidad de la información y documentación contenida en la proposición técnica y económica, será de exclusiva responsabilidad del licitante. </w:t>
      </w:r>
    </w:p>
    <w:p w14:paraId="08DEBF9B" w14:textId="77777777" w:rsidR="00F03A36" w:rsidRPr="001766F8" w:rsidRDefault="00F03A36" w:rsidP="008C5D63">
      <w:pPr>
        <w:ind w:left="1134" w:right="49" w:hanging="425"/>
        <w:jc w:val="both"/>
        <w:rPr>
          <w:rFonts w:ascii="Noto Sans" w:eastAsiaTheme="minorEastAsia" w:hAnsi="Noto Sans" w:cs="Noto Sans"/>
          <w:bCs/>
          <w:sz w:val="20"/>
          <w:szCs w:val="20"/>
          <w:lang w:val="es-ES_tradnl"/>
        </w:rPr>
      </w:pPr>
    </w:p>
    <w:p w14:paraId="231F5DED" w14:textId="64696457" w:rsidR="006D5F26" w:rsidRPr="001766F8" w:rsidRDefault="00F03A36" w:rsidP="000C5890">
      <w:pPr>
        <w:pStyle w:val="Prrafodelista"/>
        <w:numPr>
          <w:ilvl w:val="0"/>
          <w:numId w:val="48"/>
        </w:numPr>
        <w:ind w:left="1134" w:right="49" w:hanging="425"/>
        <w:jc w:val="both"/>
        <w:rPr>
          <w:rFonts w:ascii="Noto Sans" w:eastAsiaTheme="minorEastAsia" w:hAnsi="Noto Sans" w:cs="Noto Sans"/>
          <w:bCs/>
          <w:sz w:val="20"/>
          <w:szCs w:val="20"/>
          <w:lang w:val="es-ES_tradnl" w:eastAsia="en-US"/>
        </w:rPr>
      </w:pPr>
      <w:r w:rsidRPr="001766F8">
        <w:rPr>
          <w:rFonts w:ascii="Noto Sans" w:eastAsiaTheme="minorEastAsia" w:hAnsi="Noto Sans" w:cs="Noto Sans"/>
          <w:bCs/>
          <w:sz w:val="20"/>
          <w:szCs w:val="20"/>
          <w:lang w:val="es-ES_tradnl" w:eastAsia="en-US"/>
        </w:rPr>
        <w:t>La documentación distinta a la proposición podrá entregarse, a elección del licitante, dentro o fuera del sobre que la contenga.</w:t>
      </w:r>
    </w:p>
    <w:p w14:paraId="3A3B3EF0" w14:textId="77777777" w:rsidR="00F03A36" w:rsidRPr="001766F8" w:rsidRDefault="00F03A36" w:rsidP="008C5D63">
      <w:pPr>
        <w:ind w:left="1134" w:right="49" w:hanging="425"/>
        <w:jc w:val="both"/>
        <w:rPr>
          <w:rFonts w:ascii="Noto Sans" w:eastAsiaTheme="minorEastAsia" w:hAnsi="Noto Sans" w:cs="Noto Sans"/>
          <w:bCs/>
          <w:sz w:val="20"/>
          <w:szCs w:val="20"/>
          <w:lang w:val="es-ES_tradnl"/>
        </w:rPr>
      </w:pPr>
    </w:p>
    <w:p w14:paraId="05630479" w14:textId="3C0C041D" w:rsidR="006D5F26" w:rsidRPr="001766F8" w:rsidRDefault="006D5F26" w:rsidP="000C5890">
      <w:pPr>
        <w:pStyle w:val="Prrafodelista"/>
        <w:numPr>
          <w:ilvl w:val="0"/>
          <w:numId w:val="48"/>
        </w:numPr>
        <w:ind w:left="1134" w:right="49" w:hanging="425"/>
        <w:jc w:val="both"/>
        <w:rPr>
          <w:rFonts w:ascii="Noto Sans" w:eastAsiaTheme="minorEastAsia" w:hAnsi="Noto Sans" w:cs="Noto Sans"/>
          <w:bCs/>
          <w:sz w:val="20"/>
          <w:szCs w:val="20"/>
          <w:lang w:val="es-ES_tradnl" w:eastAsia="en-US"/>
        </w:rPr>
      </w:pPr>
      <w:r w:rsidRPr="001766F8">
        <w:rPr>
          <w:rFonts w:ascii="Noto Sans" w:eastAsiaTheme="minorEastAsia" w:hAnsi="Noto Sans" w:cs="Noto Sans"/>
          <w:bCs/>
          <w:sz w:val="20"/>
          <w:szCs w:val="20"/>
          <w:lang w:val="es-ES_tradnl" w:eastAsia="en-US"/>
        </w:rPr>
        <w:t xml:space="preserve">Cabe señalar que de conformidad con el apartado "Envío de proposiciones electrónicas </w:t>
      </w:r>
      <w:r w:rsidR="00F03A36" w:rsidRPr="001766F8">
        <w:rPr>
          <w:rFonts w:ascii="Noto Sans" w:eastAsiaTheme="minorEastAsia" w:hAnsi="Noto Sans" w:cs="Noto Sans"/>
          <w:bCs/>
          <w:sz w:val="20"/>
          <w:szCs w:val="20"/>
          <w:lang w:val="es-ES_tradnl" w:eastAsia="en-US"/>
        </w:rPr>
        <w:t xml:space="preserve">Plataforma Digital de Contrataciones Públicas </w:t>
      </w:r>
      <w:r w:rsidRPr="001766F8">
        <w:rPr>
          <w:rFonts w:ascii="Noto Sans" w:eastAsiaTheme="minorEastAsia" w:hAnsi="Noto Sans" w:cs="Noto Sans"/>
          <w:bCs/>
          <w:sz w:val="20"/>
          <w:szCs w:val="20"/>
          <w:lang w:val="es-ES_tradnl" w:eastAsia="en-US"/>
        </w:rPr>
        <w:t>de la Guía técnica para licitantes sobre el uso y manejo de Compra</w:t>
      </w:r>
      <w:r w:rsidR="00F03A36" w:rsidRPr="001766F8">
        <w:rPr>
          <w:rFonts w:ascii="Noto Sans" w:eastAsiaTheme="minorEastAsia" w:hAnsi="Noto Sans" w:cs="Noto Sans"/>
          <w:bCs/>
          <w:sz w:val="20"/>
          <w:szCs w:val="20"/>
          <w:lang w:val="es-ES_tradnl" w:eastAsia="en-US"/>
        </w:rPr>
        <w:t>s</w:t>
      </w:r>
      <w:r w:rsidR="00C24894" w:rsidRPr="001766F8">
        <w:rPr>
          <w:rFonts w:ascii="Noto Sans" w:eastAsiaTheme="minorEastAsia" w:hAnsi="Noto Sans" w:cs="Noto Sans"/>
          <w:bCs/>
          <w:sz w:val="20"/>
          <w:szCs w:val="20"/>
          <w:lang w:val="es-ES_tradnl" w:eastAsia="en-US"/>
        </w:rPr>
        <w:t xml:space="preserve"> MX</w:t>
      </w:r>
      <w:r w:rsidRPr="001766F8">
        <w:rPr>
          <w:rFonts w:ascii="Noto Sans" w:eastAsiaTheme="minorEastAsia" w:hAnsi="Noto Sans" w:cs="Noto Sans"/>
          <w:bCs/>
          <w:sz w:val="20"/>
          <w:szCs w:val="20"/>
          <w:lang w:val="es-ES_tradnl" w:eastAsia="en-US"/>
        </w:rPr>
        <w:t xml:space="preserve">, </w:t>
      </w:r>
      <w:r w:rsidR="001103F7" w:rsidRPr="001766F8">
        <w:rPr>
          <w:rFonts w:ascii="Noto Sans" w:eastAsiaTheme="minorEastAsia" w:hAnsi="Noto Sans" w:cs="Noto Sans"/>
          <w:bCs/>
          <w:sz w:val="20"/>
          <w:szCs w:val="20"/>
          <w:lang w:val="es-ES_tradnl" w:eastAsia="en-US"/>
        </w:rPr>
        <w:t xml:space="preserve">la capacidad del sistema para almacenar datos y documentos de cada </w:t>
      </w:r>
      <w:r w:rsidRPr="001766F8">
        <w:rPr>
          <w:rFonts w:ascii="Noto Sans" w:eastAsiaTheme="minorEastAsia" w:hAnsi="Noto Sans" w:cs="Noto Sans"/>
          <w:bCs/>
          <w:sz w:val="20"/>
          <w:szCs w:val="20"/>
          <w:lang w:val="es-ES_tradnl" w:eastAsia="en-US"/>
        </w:rPr>
        <w:t xml:space="preserve">parámetro </w:t>
      </w:r>
      <w:r w:rsidR="001103F7" w:rsidRPr="001766F8">
        <w:rPr>
          <w:rFonts w:ascii="Noto Sans" w:eastAsiaTheme="minorEastAsia" w:hAnsi="Noto Sans" w:cs="Noto Sans"/>
          <w:bCs/>
          <w:sz w:val="20"/>
          <w:szCs w:val="20"/>
          <w:lang w:val="es-ES_tradnl" w:eastAsia="en-US"/>
        </w:rPr>
        <w:t>es de</w:t>
      </w:r>
      <w:r w:rsidRPr="001766F8">
        <w:rPr>
          <w:rFonts w:ascii="Noto Sans" w:eastAsiaTheme="minorEastAsia" w:hAnsi="Noto Sans" w:cs="Noto Sans"/>
          <w:bCs/>
          <w:sz w:val="20"/>
          <w:szCs w:val="20"/>
          <w:lang w:val="es-ES_tradnl" w:eastAsia="en-US"/>
        </w:rPr>
        <w:t xml:space="preserve"> 150 Megabytes</w:t>
      </w:r>
      <w:r w:rsidR="001103F7" w:rsidRPr="001766F8">
        <w:rPr>
          <w:rFonts w:ascii="Noto Sans" w:eastAsiaTheme="minorEastAsia" w:hAnsi="Noto Sans" w:cs="Noto Sans"/>
          <w:bCs/>
          <w:sz w:val="20"/>
          <w:szCs w:val="20"/>
          <w:lang w:val="es-ES_tradnl" w:eastAsia="en-US"/>
        </w:rPr>
        <w:t>, se debe considerar que la propuesta no debe superar los 3 Gigabytes, conforme a lo establecido por la S</w:t>
      </w:r>
      <w:r w:rsidR="00F03A36" w:rsidRPr="001766F8">
        <w:rPr>
          <w:rFonts w:ascii="Noto Sans" w:eastAsiaTheme="minorEastAsia" w:hAnsi="Noto Sans" w:cs="Noto Sans"/>
          <w:bCs/>
          <w:sz w:val="20"/>
          <w:szCs w:val="20"/>
          <w:lang w:val="es-ES_tradnl" w:eastAsia="en-US"/>
        </w:rPr>
        <w:t>ecretaría</w:t>
      </w:r>
      <w:r w:rsidR="001103F7" w:rsidRPr="001766F8">
        <w:rPr>
          <w:rFonts w:ascii="Noto Sans" w:eastAsiaTheme="minorEastAsia" w:hAnsi="Noto Sans" w:cs="Noto Sans"/>
          <w:bCs/>
          <w:sz w:val="20"/>
          <w:szCs w:val="20"/>
          <w:lang w:val="es-ES_tradnl" w:eastAsia="en-US"/>
        </w:rPr>
        <w:t xml:space="preserve">. </w:t>
      </w:r>
    </w:p>
    <w:p w14:paraId="42AF5259" w14:textId="77777777" w:rsidR="00C430B5" w:rsidRPr="001766F8" w:rsidRDefault="00C430B5" w:rsidP="008C5D63">
      <w:pPr>
        <w:ind w:left="1134" w:right="49" w:hanging="425"/>
        <w:jc w:val="both"/>
        <w:rPr>
          <w:rFonts w:ascii="Noto Sans" w:eastAsiaTheme="minorEastAsia" w:hAnsi="Noto Sans" w:cs="Noto Sans"/>
          <w:bCs/>
          <w:sz w:val="20"/>
          <w:szCs w:val="20"/>
          <w:lang w:val="es-ES_tradnl"/>
        </w:rPr>
      </w:pPr>
    </w:p>
    <w:p w14:paraId="5AF7099B" w14:textId="06CCE2AB" w:rsidR="00C430B5" w:rsidRPr="001766F8" w:rsidRDefault="00C430B5" w:rsidP="000C5890">
      <w:pPr>
        <w:pStyle w:val="Prrafodelista"/>
        <w:numPr>
          <w:ilvl w:val="0"/>
          <w:numId w:val="48"/>
        </w:numPr>
        <w:ind w:left="1134" w:right="49" w:hanging="425"/>
        <w:jc w:val="both"/>
        <w:rPr>
          <w:rFonts w:ascii="Noto Sans" w:eastAsiaTheme="minorEastAsia" w:hAnsi="Noto Sans" w:cs="Noto Sans"/>
          <w:bCs/>
          <w:sz w:val="20"/>
          <w:szCs w:val="20"/>
          <w:lang w:val="es-ES_tradnl" w:eastAsia="en-US"/>
        </w:rPr>
      </w:pPr>
      <w:r w:rsidRPr="001766F8">
        <w:rPr>
          <w:rFonts w:ascii="Noto Sans" w:eastAsiaTheme="minorEastAsia" w:hAnsi="Noto Sans" w:cs="Noto Sans"/>
          <w:bCs/>
          <w:sz w:val="20"/>
          <w:szCs w:val="20"/>
          <w:lang w:val="es-ES_tradnl" w:eastAsia="en-US"/>
        </w:rPr>
        <w:t>Asimismo</w:t>
      </w:r>
      <w:r w:rsidR="00504274" w:rsidRPr="001766F8">
        <w:rPr>
          <w:rFonts w:ascii="Noto Sans" w:eastAsiaTheme="minorEastAsia" w:hAnsi="Noto Sans" w:cs="Noto Sans"/>
          <w:bCs/>
          <w:sz w:val="20"/>
          <w:szCs w:val="20"/>
          <w:lang w:val="es-ES_tradnl" w:eastAsia="en-US"/>
        </w:rPr>
        <w:t>,</w:t>
      </w:r>
      <w:r w:rsidRPr="001766F8">
        <w:rPr>
          <w:rFonts w:ascii="Noto Sans" w:eastAsiaTheme="minorEastAsia" w:hAnsi="Noto Sans" w:cs="Noto Sans"/>
          <w:bCs/>
          <w:sz w:val="20"/>
          <w:szCs w:val="20"/>
          <w:lang w:val="es-ES_tradnl" w:eastAsia="en-US"/>
        </w:rPr>
        <w:t xml:space="preserve"> en caso de que los parámetros establecidos</w:t>
      </w:r>
      <w:r w:rsidR="00E54FA7" w:rsidRPr="001766F8">
        <w:rPr>
          <w:rFonts w:ascii="Noto Sans" w:eastAsiaTheme="minorEastAsia" w:hAnsi="Noto Sans" w:cs="Noto Sans"/>
          <w:bCs/>
          <w:sz w:val="20"/>
          <w:szCs w:val="20"/>
          <w:lang w:val="es-ES_tradnl" w:eastAsia="en-US"/>
        </w:rPr>
        <w:t xml:space="preserve"> en Compra</w:t>
      </w:r>
      <w:r w:rsidR="00C24894" w:rsidRPr="001766F8">
        <w:rPr>
          <w:rFonts w:ascii="Noto Sans" w:eastAsiaTheme="minorEastAsia" w:hAnsi="Noto Sans" w:cs="Noto Sans"/>
          <w:bCs/>
          <w:sz w:val="20"/>
          <w:szCs w:val="20"/>
          <w:lang w:val="es-ES_tradnl" w:eastAsia="en-US"/>
        </w:rPr>
        <w:t>s MX</w:t>
      </w:r>
      <w:r w:rsidRPr="001766F8">
        <w:rPr>
          <w:rFonts w:ascii="Noto Sans" w:eastAsiaTheme="minorEastAsia" w:hAnsi="Noto Sans" w:cs="Noto Sans"/>
          <w:bCs/>
          <w:sz w:val="20"/>
          <w:szCs w:val="20"/>
          <w:lang w:val="es-ES_tradnl" w:eastAsia="en-US"/>
        </w:rPr>
        <w:t xml:space="preserve"> fueran insuficientes para cargar la información requerida, se habilitará en l</w:t>
      </w:r>
      <w:r w:rsidR="00F03A36" w:rsidRPr="001766F8">
        <w:rPr>
          <w:rFonts w:ascii="Noto Sans" w:eastAsiaTheme="minorEastAsia" w:hAnsi="Noto Sans" w:cs="Noto Sans"/>
          <w:bCs/>
          <w:sz w:val="20"/>
          <w:szCs w:val="20"/>
          <w:lang w:val="es-ES_tradnl" w:eastAsia="en-US"/>
        </w:rPr>
        <w:t>a</w:t>
      </w:r>
      <w:r w:rsidRPr="001766F8">
        <w:rPr>
          <w:rFonts w:ascii="Noto Sans" w:eastAsiaTheme="minorEastAsia" w:hAnsi="Noto Sans" w:cs="Noto Sans"/>
          <w:bCs/>
          <w:sz w:val="20"/>
          <w:szCs w:val="20"/>
          <w:lang w:val="es-ES_tradnl" w:eastAsia="en-US"/>
        </w:rPr>
        <w:t xml:space="preserve"> </w:t>
      </w:r>
      <w:r w:rsidR="00E54FA7" w:rsidRPr="001766F8">
        <w:rPr>
          <w:rFonts w:ascii="Noto Sans" w:eastAsiaTheme="minorEastAsia" w:hAnsi="Noto Sans" w:cs="Noto Sans"/>
          <w:bCs/>
          <w:sz w:val="20"/>
          <w:szCs w:val="20"/>
          <w:lang w:val="es-ES_tradnl" w:eastAsia="en-US"/>
        </w:rPr>
        <w:t xml:space="preserve">propio </w:t>
      </w:r>
      <w:r w:rsidR="00F03A36" w:rsidRPr="001766F8">
        <w:rPr>
          <w:rFonts w:ascii="Noto Sans" w:eastAsiaTheme="minorEastAsia" w:hAnsi="Noto Sans" w:cs="Noto Sans"/>
          <w:bCs/>
          <w:sz w:val="20"/>
          <w:szCs w:val="20"/>
          <w:lang w:val="es-ES_tradnl" w:eastAsia="en-US"/>
        </w:rPr>
        <w:t>Plataforma</w:t>
      </w:r>
      <w:r w:rsidRPr="001766F8">
        <w:rPr>
          <w:rFonts w:ascii="Noto Sans" w:eastAsiaTheme="minorEastAsia" w:hAnsi="Noto Sans" w:cs="Noto Sans"/>
          <w:bCs/>
          <w:sz w:val="20"/>
          <w:szCs w:val="20"/>
          <w:lang w:val="es-ES_tradnl" w:eastAsia="en-US"/>
        </w:rPr>
        <w:t xml:space="preserve"> </w:t>
      </w:r>
      <w:r w:rsidR="00DC11D6" w:rsidRPr="001766F8">
        <w:rPr>
          <w:rFonts w:ascii="Noto Sans" w:eastAsiaTheme="minorEastAsia" w:hAnsi="Noto Sans" w:cs="Noto Sans"/>
          <w:bCs/>
          <w:sz w:val="20"/>
          <w:szCs w:val="20"/>
          <w:lang w:val="es-ES_tradnl" w:eastAsia="en-US"/>
        </w:rPr>
        <w:t xml:space="preserve">el área adicional de anexos, </w:t>
      </w:r>
      <w:r w:rsidRPr="001766F8">
        <w:rPr>
          <w:rFonts w:ascii="Noto Sans" w:eastAsiaTheme="minorEastAsia" w:hAnsi="Noto Sans" w:cs="Noto Sans"/>
          <w:bCs/>
          <w:sz w:val="20"/>
          <w:szCs w:val="20"/>
          <w:lang w:val="es-ES_tradnl" w:eastAsia="en-US"/>
        </w:rPr>
        <w:t xml:space="preserve">por lo que de ser el caso es necesario se </w:t>
      </w:r>
      <w:r w:rsidR="00E92B10" w:rsidRPr="001766F8">
        <w:rPr>
          <w:rFonts w:ascii="Noto Sans" w:eastAsiaTheme="minorEastAsia" w:hAnsi="Noto Sans" w:cs="Noto Sans"/>
          <w:bCs/>
          <w:sz w:val="20"/>
          <w:szCs w:val="20"/>
          <w:lang w:val="es-ES_tradnl" w:eastAsia="en-US"/>
        </w:rPr>
        <w:t>referencié</w:t>
      </w:r>
      <w:r w:rsidR="002435E3" w:rsidRPr="001766F8">
        <w:rPr>
          <w:rFonts w:ascii="Noto Sans" w:eastAsiaTheme="minorEastAsia" w:hAnsi="Noto Sans" w:cs="Noto Sans"/>
          <w:bCs/>
          <w:sz w:val="20"/>
          <w:szCs w:val="20"/>
          <w:lang w:val="es-ES_tradnl" w:eastAsia="en-US"/>
        </w:rPr>
        <w:t xml:space="preserve"> claramente </w:t>
      </w:r>
      <w:r w:rsidR="00E54FA7" w:rsidRPr="001766F8">
        <w:rPr>
          <w:rFonts w:ascii="Noto Sans" w:eastAsiaTheme="minorEastAsia" w:hAnsi="Noto Sans" w:cs="Noto Sans"/>
          <w:bCs/>
          <w:sz w:val="20"/>
          <w:szCs w:val="20"/>
          <w:lang w:val="es-ES_tradnl" w:eastAsia="en-US"/>
        </w:rPr>
        <w:t xml:space="preserve">la </w:t>
      </w:r>
      <w:r w:rsidRPr="001766F8">
        <w:rPr>
          <w:rFonts w:ascii="Noto Sans" w:eastAsiaTheme="minorEastAsia" w:hAnsi="Noto Sans" w:cs="Noto Sans"/>
          <w:bCs/>
          <w:sz w:val="20"/>
          <w:szCs w:val="20"/>
          <w:lang w:val="es-ES_tradnl" w:eastAsia="en-US"/>
        </w:rPr>
        <w:t>documentación</w:t>
      </w:r>
      <w:r w:rsidR="00E54FA7" w:rsidRPr="001766F8">
        <w:rPr>
          <w:rFonts w:ascii="Noto Sans" w:eastAsiaTheme="minorEastAsia" w:hAnsi="Noto Sans" w:cs="Noto Sans"/>
          <w:bCs/>
          <w:sz w:val="20"/>
          <w:szCs w:val="20"/>
          <w:lang w:val="es-ES_tradnl" w:eastAsia="en-US"/>
        </w:rPr>
        <w:t xml:space="preserve"> que se cargue en dicho apartado</w:t>
      </w:r>
      <w:r w:rsidRPr="001766F8">
        <w:rPr>
          <w:rFonts w:ascii="Noto Sans" w:eastAsiaTheme="minorEastAsia" w:hAnsi="Noto Sans" w:cs="Noto Sans"/>
          <w:bCs/>
          <w:sz w:val="20"/>
          <w:szCs w:val="20"/>
          <w:lang w:val="es-ES_tradnl" w:eastAsia="en-US"/>
        </w:rPr>
        <w:t>.</w:t>
      </w:r>
    </w:p>
    <w:p w14:paraId="52386104" w14:textId="77777777" w:rsidR="0056715E" w:rsidRPr="001766F8" w:rsidRDefault="0056715E" w:rsidP="008C5D63">
      <w:pPr>
        <w:ind w:left="1134" w:right="49" w:hanging="425"/>
        <w:jc w:val="both"/>
        <w:rPr>
          <w:rFonts w:ascii="Noto Sans" w:eastAsiaTheme="minorEastAsia" w:hAnsi="Noto Sans" w:cs="Noto Sans"/>
          <w:bCs/>
          <w:sz w:val="20"/>
          <w:szCs w:val="20"/>
          <w:lang w:val="es-ES_tradnl"/>
        </w:rPr>
      </w:pPr>
    </w:p>
    <w:p w14:paraId="57EEAAE5" w14:textId="1572DD90" w:rsidR="008F6777" w:rsidRPr="001766F8" w:rsidRDefault="00555C08" w:rsidP="000C5890">
      <w:pPr>
        <w:pStyle w:val="Prrafodelista"/>
        <w:numPr>
          <w:ilvl w:val="0"/>
          <w:numId w:val="48"/>
        </w:numPr>
        <w:ind w:left="1134" w:right="49" w:hanging="425"/>
        <w:jc w:val="both"/>
        <w:rPr>
          <w:rFonts w:ascii="Noto Sans" w:eastAsiaTheme="minorEastAsia" w:hAnsi="Noto Sans" w:cs="Noto Sans"/>
          <w:bCs/>
          <w:sz w:val="20"/>
          <w:szCs w:val="20"/>
          <w:lang w:val="es-ES_tradnl" w:eastAsia="en-US"/>
        </w:rPr>
      </w:pPr>
      <w:r w:rsidRPr="001766F8">
        <w:rPr>
          <w:rFonts w:ascii="Noto Sans" w:eastAsiaTheme="minorEastAsia" w:hAnsi="Noto Sans" w:cs="Noto Sans"/>
          <w:bCs/>
          <w:sz w:val="20"/>
          <w:szCs w:val="20"/>
          <w:lang w:val="es-ES_tradnl" w:eastAsia="en-US"/>
        </w:rPr>
        <w:t>L</w:t>
      </w:r>
      <w:r w:rsidR="008F6777" w:rsidRPr="001766F8">
        <w:rPr>
          <w:rFonts w:ascii="Noto Sans" w:eastAsiaTheme="minorEastAsia" w:hAnsi="Noto Sans" w:cs="Noto Sans"/>
          <w:bCs/>
          <w:sz w:val="20"/>
          <w:szCs w:val="20"/>
          <w:lang w:val="es-ES_tradnl" w:eastAsia="en-US"/>
        </w:rPr>
        <w:t>a documentación técnica, legal y económica que integre la proposición remitida a través de</w:t>
      </w:r>
      <w:r w:rsidR="00F03A36" w:rsidRPr="001766F8">
        <w:rPr>
          <w:rFonts w:ascii="Noto Sans" w:eastAsiaTheme="minorEastAsia" w:hAnsi="Noto Sans" w:cs="Noto Sans"/>
          <w:bCs/>
          <w:sz w:val="20"/>
          <w:szCs w:val="20"/>
          <w:lang w:val="es-ES_tradnl" w:eastAsia="en-US"/>
        </w:rPr>
        <w:t xml:space="preserve"> Plataforma Digital de Contrataciones Públicas</w:t>
      </w:r>
      <w:r w:rsidR="0097275D" w:rsidRPr="001766F8">
        <w:rPr>
          <w:rFonts w:ascii="Noto Sans" w:eastAsiaTheme="minorEastAsia" w:hAnsi="Noto Sans" w:cs="Noto Sans"/>
          <w:bCs/>
          <w:sz w:val="20"/>
          <w:szCs w:val="20"/>
          <w:lang w:val="es-ES_tradnl" w:eastAsia="en-US"/>
        </w:rPr>
        <w:t xml:space="preserve"> </w:t>
      </w:r>
      <w:r w:rsidR="008F6777" w:rsidRPr="001766F8">
        <w:rPr>
          <w:rFonts w:ascii="Noto Sans" w:eastAsiaTheme="minorEastAsia" w:hAnsi="Noto Sans" w:cs="Noto Sans"/>
          <w:bCs/>
          <w:sz w:val="20"/>
          <w:szCs w:val="20"/>
          <w:lang w:val="es-ES_tradnl" w:eastAsia="en-US"/>
        </w:rPr>
        <w:t>Compra</w:t>
      </w:r>
      <w:r w:rsidR="00C24894" w:rsidRPr="001766F8">
        <w:rPr>
          <w:rFonts w:ascii="Noto Sans" w:eastAsiaTheme="minorEastAsia" w:hAnsi="Noto Sans" w:cs="Noto Sans"/>
          <w:bCs/>
          <w:sz w:val="20"/>
          <w:szCs w:val="20"/>
          <w:lang w:val="es-ES_tradnl" w:eastAsia="en-US"/>
        </w:rPr>
        <w:t>s MX</w:t>
      </w:r>
      <w:r w:rsidR="008F6777" w:rsidRPr="001766F8">
        <w:rPr>
          <w:rFonts w:ascii="Noto Sans" w:eastAsiaTheme="minorEastAsia" w:hAnsi="Noto Sans" w:cs="Noto Sans"/>
          <w:bCs/>
          <w:sz w:val="20"/>
          <w:szCs w:val="20"/>
          <w:lang w:val="es-ES_tradnl" w:eastAsia="en-US"/>
        </w:rPr>
        <w:t xml:space="preserve">, se deberán emplear los medios de identificación electrónica en sustitución de la firma autógrafa, lo anterior de conformidad con lo señalado en el artículo </w:t>
      </w:r>
      <w:r w:rsidR="00F03A36" w:rsidRPr="001766F8">
        <w:rPr>
          <w:rFonts w:ascii="Noto Sans" w:eastAsiaTheme="minorEastAsia" w:hAnsi="Noto Sans" w:cs="Noto Sans"/>
          <w:bCs/>
          <w:sz w:val="20"/>
          <w:szCs w:val="20"/>
          <w:lang w:val="es-ES_tradnl" w:eastAsia="en-US"/>
        </w:rPr>
        <w:t xml:space="preserve">36 y 37 </w:t>
      </w:r>
      <w:r w:rsidR="008F6777" w:rsidRPr="001766F8">
        <w:rPr>
          <w:rFonts w:ascii="Noto Sans" w:eastAsiaTheme="minorEastAsia" w:hAnsi="Noto Sans" w:cs="Noto Sans"/>
          <w:bCs/>
          <w:sz w:val="20"/>
          <w:szCs w:val="20"/>
          <w:lang w:val="es-ES_tradnl" w:eastAsia="en-US"/>
        </w:rPr>
        <w:t xml:space="preserve">de la LAASSP y el primer párrafo del artículo </w:t>
      </w:r>
      <w:r w:rsidR="00B03B96" w:rsidRPr="001766F8">
        <w:rPr>
          <w:rFonts w:ascii="Noto Sans" w:eastAsiaTheme="minorEastAsia" w:hAnsi="Noto Sans" w:cs="Noto Sans"/>
          <w:bCs/>
          <w:sz w:val="20"/>
          <w:szCs w:val="20"/>
          <w:lang w:val="es-ES_tradnl" w:eastAsia="en-US"/>
        </w:rPr>
        <w:t>9</w:t>
      </w:r>
      <w:r w:rsidR="008F6777" w:rsidRPr="001766F8">
        <w:rPr>
          <w:rFonts w:ascii="Noto Sans" w:eastAsiaTheme="minorEastAsia" w:hAnsi="Noto Sans" w:cs="Noto Sans"/>
          <w:bCs/>
          <w:sz w:val="20"/>
          <w:szCs w:val="20"/>
          <w:lang w:val="es-ES_tradnl" w:eastAsia="en-US"/>
        </w:rPr>
        <w:t>5 del RLAASSP.</w:t>
      </w:r>
    </w:p>
    <w:p w14:paraId="7A1F083A" w14:textId="77777777" w:rsidR="008F6777" w:rsidRPr="001766F8" w:rsidRDefault="008F6777" w:rsidP="008C5D63">
      <w:pPr>
        <w:ind w:left="1134" w:right="49" w:hanging="425"/>
        <w:jc w:val="both"/>
        <w:rPr>
          <w:rFonts w:ascii="Noto Sans" w:eastAsiaTheme="minorEastAsia" w:hAnsi="Noto Sans" w:cs="Noto Sans"/>
          <w:bCs/>
          <w:sz w:val="20"/>
          <w:szCs w:val="20"/>
          <w:lang w:val="es-ES_tradnl"/>
        </w:rPr>
      </w:pPr>
    </w:p>
    <w:p w14:paraId="138B8EA3" w14:textId="16980F01" w:rsidR="00555C08" w:rsidRPr="001766F8" w:rsidRDefault="00555C08" w:rsidP="000C5890">
      <w:pPr>
        <w:pStyle w:val="Prrafodelista"/>
        <w:numPr>
          <w:ilvl w:val="0"/>
          <w:numId w:val="48"/>
        </w:numPr>
        <w:ind w:left="1134" w:hanging="425"/>
        <w:jc w:val="both"/>
        <w:rPr>
          <w:rFonts w:ascii="Noto Sans" w:eastAsiaTheme="minorEastAsia" w:hAnsi="Noto Sans" w:cs="Noto Sans"/>
          <w:bCs/>
          <w:sz w:val="20"/>
          <w:szCs w:val="20"/>
          <w:lang w:val="es-ES_tradnl" w:eastAsia="en-US"/>
        </w:rPr>
      </w:pPr>
      <w:r w:rsidRPr="001766F8">
        <w:rPr>
          <w:rFonts w:ascii="Noto Sans" w:eastAsiaTheme="minorEastAsia" w:hAnsi="Noto Sans" w:cs="Noto Sans"/>
          <w:bCs/>
          <w:sz w:val="20"/>
          <w:szCs w:val="20"/>
          <w:lang w:val="es-ES_tradnl" w:eastAsia="en-US"/>
        </w:rPr>
        <w:t xml:space="preserve">De conformidad con el artículo </w:t>
      </w:r>
      <w:r w:rsidR="00B03B96" w:rsidRPr="001766F8">
        <w:rPr>
          <w:rFonts w:ascii="Noto Sans" w:eastAsiaTheme="minorEastAsia" w:hAnsi="Noto Sans" w:cs="Noto Sans"/>
          <w:bCs/>
          <w:sz w:val="20"/>
          <w:szCs w:val="20"/>
          <w:lang w:val="es-ES_tradnl" w:eastAsia="en-US"/>
        </w:rPr>
        <w:t>9</w:t>
      </w:r>
      <w:r w:rsidRPr="001766F8">
        <w:rPr>
          <w:rFonts w:ascii="Noto Sans" w:eastAsiaTheme="minorEastAsia" w:hAnsi="Noto Sans" w:cs="Noto Sans"/>
          <w:bCs/>
          <w:sz w:val="20"/>
          <w:szCs w:val="20"/>
          <w:lang w:val="es-ES_tradnl" w:eastAsia="en-US"/>
        </w:rPr>
        <w:t xml:space="preserve">5 del RLAASSP, las proposiciones presentadas deberán estar foliadas en todas y cada una de las hojas, se numerarán de manera individual la propuesta técnica y la propuesta económica, así como la documentación legal administrativa junto con el resto de los documentos que </w:t>
      </w:r>
      <w:r w:rsidR="00B8109D" w:rsidRPr="001766F8">
        <w:rPr>
          <w:rFonts w:ascii="Noto Sans" w:eastAsiaTheme="minorEastAsia" w:hAnsi="Noto Sans" w:cs="Noto Sans"/>
          <w:bCs/>
          <w:sz w:val="20"/>
          <w:szCs w:val="20"/>
          <w:lang w:val="es-ES_tradnl" w:eastAsia="en-US"/>
        </w:rPr>
        <w:t>envíe</w:t>
      </w:r>
      <w:r w:rsidRPr="001766F8">
        <w:rPr>
          <w:rFonts w:ascii="Noto Sans" w:eastAsiaTheme="minorEastAsia" w:hAnsi="Noto Sans" w:cs="Noto Sans"/>
          <w:bCs/>
          <w:sz w:val="20"/>
          <w:szCs w:val="20"/>
          <w:lang w:val="es-ES_tradnl" w:eastAsia="en-US"/>
        </w:rPr>
        <w:t xml:space="preserve"> el licitante.</w:t>
      </w:r>
    </w:p>
    <w:p w14:paraId="6BEBB68A" w14:textId="77777777" w:rsidR="006072B9" w:rsidRPr="001766F8" w:rsidRDefault="006072B9" w:rsidP="008C5D63">
      <w:pPr>
        <w:ind w:left="1134" w:hanging="425"/>
        <w:jc w:val="both"/>
        <w:rPr>
          <w:rFonts w:ascii="Noto Sans" w:eastAsiaTheme="minorEastAsia" w:hAnsi="Noto Sans" w:cs="Noto Sans"/>
          <w:bCs/>
          <w:sz w:val="20"/>
          <w:szCs w:val="20"/>
          <w:lang w:val="es-ES_tradnl"/>
        </w:rPr>
      </w:pPr>
    </w:p>
    <w:p w14:paraId="71CC74A6" w14:textId="1527C940" w:rsidR="006072B9" w:rsidRPr="001766F8" w:rsidRDefault="00C01F7F" w:rsidP="000C5890">
      <w:pPr>
        <w:pStyle w:val="Prrafodelista"/>
        <w:numPr>
          <w:ilvl w:val="0"/>
          <w:numId w:val="48"/>
        </w:numPr>
        <w:ind w:left="1134" w:hanging="425"/>
        <w:jc w:val="both"/>
        <w:rPr>
          <w:rFonts w:ascii="Noto Sans" w:eastAsiaTheme="minorEastAsia" w:hAnsi="Noto Sans" w:cs="Noto Sans"/>
          <w:bCs/>
          <w:sz w:val="20"/>
          <w:szCs w:val="20"/>
          <w:lang w:val="es-ES_tradnl" w:eastAsia="en-US"/>
        </w:rPr>
      </w:pPr>
      <w:r w:rsidRPr="001766F8">
        <w:rPr>
          <w:rFonts w:ascii="Noto Sans" w:eastAsiaTheme="minorEastAsia" w:hAnsi="Noto Sans" w:cs="Noto Sans"/>
          <w:bCs/>
          <w:sz w:val="20"/>
          <w:szCs w:val="20"/>
          <w:lang w:val="es-ES_tradnl" w:eastAsia="en-US"/>
        </w:rPr>
        <w:t>De igual forma se verificará</w:t>
      </w:r>
      <w:r w:rsidR="006072B9" w:rsidRPr="001766F8">
        <w:rPr>
          <w:rFonts w:ascii="Noto Sans" w:eastAsiaTheme="minorEastAsia" w:hAnsi="Noto Sans" w:cs="Noto Sans"/>
          <w:bCs/>
          <w:sz w:val="20"/>
          <w:szCs w:val="20"/>
          <w:lang w:val="es-ES_tradnl" w:eastAsia="en-US"/>
        </w:rPr>
        <w:t xml:space="preserve"> que los licitantes en cumplimiento al artículo </w:t>
      </w:r>
      <w:r w:rsidR="000F79CF" w:rsidRPr="001766F8">
        <w:rPr>
          <w:rFonts w:ascii="Noto Sans" w:eastAsiaTheme="minorEastAsia" w:hAnsi="Noto Sans" w:cs="Noto Sans"/>
          <w:bCs/>
          <w:sz w:val="20"/>
          <w:szCs w:val="20"/>
          <w:lang w:val="es-ES_tradnl" w:eastAsia="en-US"/>
        </w:rPr>
        <w:t>40</w:t>
      </w:r>
      <w:r w:rsidR="006072B9" w:rsidRPr="001766F8">
        <w:rPr>
          <w:rFonts w:ascii="Noto Sans" w:eastAsiaTheme="minorEastAsia" w:hAnsi="Noto Sans" w:cs="Noto Sans"/>
          <w:bCs/>
          <w:sz w:val="20"/>
          <w:szCs w:val="20"/>
          <w:lang w:val="es-ES_tradnl" w:eastAsia="en-US"/>
        </w:rPr>
        <w:t>, fracción V</w:t>
      </w:r>
      <w:r w:rsidR="000F79CF" w:rsidRPr="001766F8">
        <w:rPr>
          <w:rFonts w:ascii="Noto Sans" w:eastAsiaTheme="minorEastAsia" w:hAnsi="Noto Sans" w:cs="Noto Sans"/>
          <w:bCs/>
          <w:sz w:val="20"/>
          <w:szCs w:val="20"/>
          <w:lang w:val="es-ES_tradnl" w:eastAsia="en-US"/>
        </w:rPr>
        <w:t>I</w:t>
      </w:r>
      <w:r w:rsidR="006072B9" w:rsidRPr="001766F8">
        <w:rPr>
          <w:rFonts w:ascii="Noto Sans" w:eastAsiaTheme="minorEastAsia" w:hAnsi="Noto Sans" w:cs="Noto Sans"/>
          <w:bCs/>
          <w:sz w:val="20"/>
          <w:szCs w:val="20"/>
          <w:lang w:val="es-ES_tradnl" w:eastAsia="en-US"/>
        </w:rPr>
        <w:t xml:space="preserve">, de la LAASSP, presenten el </w:t>
      </w:r>
      <w:r w:rsidR="006E7767" w:rsidRPr="001766F8">
        <w:rPr>
          <w:rFonts w:ascii="Noto Sans" w:eastAsiaTheme="minorEastAsia" w:hAnsi="Noto Sans" w:cs="Noto Sans"/>
          <w:bCs/>
          <w:sz w:val="20"/>
          <w:szCs w:val="20"/>
          <w:lang w:val="es-ES_tradnl" w:eastAsia="en-US"/>
        </w:rPr>
        <w:t>ANEXO</w:t>
      </w:r>
      <w:r w:rsidR="006072B9" w:rsidRPr="001766F8">
        <w:rPr>
          <w:rFonts w:ascii="Noto Sans" w:eastAsiaTheme="minorEastAsia" w:hAnsi="Noto Sans" w:cs="Noto Sans"/>
          <w:bCs/>
          <w:sz w:val="20"/>
          <w:szCs w:val="20"/>
          <w:lang w:val="es-ES_tradnl" w:eastAsia="en-US"/>
        </w:rPr>
        <w:t xml:space="preserve"> V el cual será suscrito Bajo Protesta de Decir Verdad, </w:t>
      </w:r>
      <w:r w:rsidR="006072B9" w:rsidRPr="001766F8">
        <w:rPr>
          <w:rFonts w:ascii="Noto Sans" w:eastAsiaTheme="minorEastAsia" w:hAnsi="Noto Sans" w:cs="Noto Sans"/>
          <w:bCs/>
          <w:sz w:val="20"/>
          <w:szCs w:val="20"/>
          <w:lang w:val="es-ES_tradnl" w:eastAsia="en-US"/>
        </w:rPr>
        <w:lastRenderedPageBreak/>
        <w:t>donde se manifieste que se cuenta con facultades suficientes para comprometerse por sí o por su representada</w:t>
      </w:r>
      <w:r w:rsidRPr="001766F8">
        <w:rPr>
          <w:rFonts w:ascii="Noto Sans" w:eastAsiaTheme="minorEastAsia" w:hAnsi="Noto Sans" w:cs="Noto Sans"/>
          <w:bCs/>
          <w:sz w:val="20"/>
          <w:szCs w:val="20"/>
          <w:lang w:val="es-ES_tradnl" w:eastAsia="en-US"/>
        </w:rPr>
        <w:t>.</w:t>
      </w:r>
      <w:r w:rsidR="006072B9" w:rsidRPr="001766F8">
        <w:rPr>
          <w:rFonts w:ascii="Noto Sans" w:eastAsiaTheme="minorEastAsia" w:hAnsi="Noto Sans" w:cs="Noto Sans"/>
          <w:bCs/>
          <w:sz w:val="20"/>
          <w:szCs w:val="20"/>
          <w:lang w:val="es-ES_tradnl" w:eastAsia="en-US"/>
        </w:rPr>
        <w:t xml:space="preserve"> </w:t>
      </w:r>
    </w:p>
    <w:p w14:paraId="4BA3FD9D" w14:textId="77777777" w:rsidR="006072B9" w:rsidRPr="001766F8" w:rsidRDefault="006072B9" w:rsidP="00E82FC7">
      <w:pPr>
        <w:ind w:left="567"/>
        <w:jc w:val="both"/>
        <w:rPr>
          <w:rFonts w:ascii="Noto Sans" w:eastAsiaTheme="minorEastAsia" w:hAnsi="Noto Sans" w:cs="Noto Sans"/>
          <w:bCs/>
          <w:sz w:val="20"/>
          <w:szCs w:val="20"/>
          <w:lang w:val="es-ES_tradnl"/>
        </w:rPr>
      </w:pPr>
    </w:p>
    <w:p w14:paraId="6D454CDE" w14:textId="77777777" w:rsidR="001339AE" w:rsidRPr="001766F8" w:rsidRDefault="001339AE" w:rsidP="00E82FC7">
      <w:pPr>
        <w:ind w:left="709"/>
        <w:jc w:val="both"/>
        <w:rPr>
          <w:rFonts w:ascii="Noto Sans" w:eastAsiaTheme="minorEastAsia" w:hAnsi="Noto Sans" w:cs="Noto Sans"/>
          <w:bCs/>
          <w:sz w:val="20"/>
          <w:szCs w:val="20"/>
          <w:lang w:val="es-ES_tradnl"/>
        </w:rPr>
      </w:pPr>
      <w:r w:rsidRPr="001766F8">
        <w:rPr>
          <w:rFonts w:ascii="Noto Sans" w:eastAsiaTheme="minorEastAsia" w:hAnsi="Noto Sans" w:cs="Noto Sans"/>
          <w:bCs/>
          <w:sz w:val="20"/>
          <w:szCs w:val="20"/>
          <w:lang w:val="es-ES_tradnl"/>
        </w:rPr>
        <w:t>A la hora señalada para la celebración de este acto, se desarrollará de la siguiente forma:</w:t>
      </w:r>
    </w:p>
    <w:p w14:paraId="16A2E2E0" w14:textId="77777777" w:rsidR="00DB6432" w:rsidRPr="001766F8" w:rsidRDefault="00DB6432" w:rsidP="003F491F">
      <w:pPr>
        <w:ind w:left="851" w:hanging="425"/>
        <w:jc w:val="both"/>
        <w:rPr>
          <w:rFonts w:ascii="Noto Sans" w:eastAsiaTheme="minorEastAsia" w:hAnsi="Noto Sans" w:cs="Noto Sans"/>
          <w:bCs/>
          <w:sz w:val="20"/>
          <w:szCs w:val="20"/>
          <w:lang w:val="es-ES_tradnl"/>
        </w:rPr>
      </w:pPr>
    </w:p>
    <w:p w14:paraId="01E67988" w14:textId="77777777" w:rsidR="00FF28E0" w:rsidRPr="001766F8" w:rsidRDefault="001339AE" w:rsidP="0090698F">
      <w:pPr>
        <w:widowControl w:val="0"/>
        <w:numPr>
          <w:ilvl w:val="0"/>
          <w:numId w:val="31"/>
        </w:numPr>
        <w:tabs>
          <w:tab w:val="left" w:pos="-720"/>
        </w:tabs>
        <w:suppressAutoHyphens/>
        <w:adjustRightInd w:val="0"/>
        <w:ind w:left="1418" w:hanging="425"/>
        <w:jc w:val="both"/>
        <w:textAlignment w:val="baseline"/>
        <w:rPr>
          <w:rFonts w:ascii="Noto Sans" w:eastAsiaTheme="minorEastAsia" w:hAnsi="Noto Sans" w:cs="Noto Sans"/>
          <w:bCs/>
          <w:sz w:val="20"/>
          <w:szCs w:val="20"/>
          <w:lang w:val="es-ES_tradnl"/>
        </w:rPr>
      </w:pPr>
      <w:r w:rsidRPr="001766F8">
        <w:rPr>
          <w:rFonts w:ascii="Noto Sans" w:eastAsiaTheme="minorEastAsia" w:hAnsi="Noto Sans" w:cs="Noto Sans"/>
          <w:bCs/>
          <w:sz w:val="20"/>
          <w:szCs w:val="20"/>
          <w:lang w:val="es-ES_tradnl"/>
        </w:rPr>
        <w:t>El servidor público del Instituto facultado para presidir el acto, declarará su inicio y será la única persona facultada para tomar todas las decisiones durante su realización.</w:t>
      </w:r>
    </w:p>
    <w:p w14:paraId="01D0F4D5" w14:textId="77777777" w:rsidR="00BB4EAA" w:rsidRPr="001766F8" w:rsidRDefault="00BB4EAA" w:rsidP="0090698F">
      <w:pPr>
        <w:widowControl w:val="0"/>
        <w:tabs>
          <w:tab w:val="left" w:pos="-720"/>
        </w:tabs>
        <w:suppressAutoHyphens/>
        <w:adjustRightInd w:val="0"/>
        <w:ind w:left="1418" w:hanging="425"/>
        <w:jc w:val="both"/>
        <w:textAlignment w:val="baseline"/>
        <w:rPr>
          <w:rFonts w:ascii="Noto Sans" w:eastAsiaTheme="minorEastAsia" w:hAnsi="Noto Sans" w:cs="Noto Sans"/>
          <w:bCs/>
          <w:sz w:val="20"/>
          <w:szCs w:val="20"/>
          <w:lang w:val="es-ES_tradnl"/>
        </w:rPr>
      </w:pPr>
    </w:p>
    <w:p w14:paraId="484D391E" w14:textId="77777777" w:rsidR="00FF28E0" w:rsidRPr="001766F8" w:rsidRDefault="001339AE" w:rsidP="0090698F">
      <w:pPr>
        <w:widowControl w:val="0"/>
        <w:numPr>
          <w:ilvl w:val="0"/>
          <w:numId w:val="31"/>
        </w:numPr>
        <w:tabs>
          <w:tab w:val="left" w:pos="-720"/>
        </w:tabs>
        <w:suppressAutoHyphens/>
        <w:adjustRightInd w:val="0"/>
        <w:ind w:left="1418" w:hanging="425"/>
        <w:jc w:val="both"/>
        <w:textAlignment w:val="baseline"/>
        <w:rPr>
          <w:rFonts w:ascii="Noto Sans" w:eastAsiaTheme="minorEastAsia" w:hAnsi="Noto Sans" w:cs="Noto Sans"/>
          <w:bCs/>
          <w:sz w:val="20"/>
          <w:szCs w:val="20"/>
          <w:lang w:val="es-ES_tradnl"/>
        </w:rPr>
      </w:pPr>
      <w:r w:rsidRPr="001766F8">
        <w:rPr>
          <w:rFonts w:ascii="Noto Sans" w:eastAsiaTheme="minorEastAsia" w:hAnsi="Noto Sans" w:cs="Noto Sans"/>
          <w:bCs/>
          <w:sz w:val="20"/>
          <w:szCs w:val="20"/>
          <w:lang w:val="es-ES_tradnl"/>
        </w:rPr>
        <w:t>Se darán a conocer los servidores públicos participan</w:t>
      </w:r>
      <w:r w:rsidR="00497568" w:rsidRPr="001766F8">
        <w:rPr>
          <w:rFonts w:ascii="Noto Sans" w:eastAsiaTheme="minorEastAsia" w:hAnsi="Noto Sans" w:cs="Noto Sans"/>
          <w:bCs/>
          <w:sz w:val="20"/>
          <w:szCs w:val="20"/>
          <w:lang w:val="es-ES_tradnl"/>
        </w:rPr>
        <w:t>tes y</w:t>
      </w:r>
      <w:r w:rsidRPr="001766F8">
        <w:rPr>
          <w:rFonts w:ascii="Noto Sans" w:eastAsiaTheme="minorEastAsia" w:hAnsi="Noto Sans" w:cs="Noto Sans"/>
          <w:bCs/>
          <w:sz w:val="20"/>
          <w:szCs w:val="20"/>
          <w:lang w:val="es-ES_tradnl"/>
        </w:rPr>
        <w:t xml:space="preserve"> </w:t>
      </w:r>
      <w:r w:rsidR="009905C0" w:rsidRPr="001766F8">
        <w:rPr>
          <w:rFonts w:ascii="Noto Sans" w:eastAsiaTheme="minorEastAsia" w:hAnsi="Noto Sans" w:cs="Noto Sans"/>
          <w:bCs/>
          <w:sz w:val="20"/>
          <w:szCs w:val="20"/>
          <w:lang w:val="es-ES_tradnl"/>
        </w:rPr>
        <w:t xml:space="preserve">en su caso </w:t>
      </w:r>
      <w:r w:rsidRPr="001766F8">
        <w:rPr>
          <w:rFonts w:ascii="Noto Sans" w:eastAsiaTheme="minorEastAsia" w:hAnsi="Noto Sans" w:cs="Noto Sans"/>
          <w:bCs/>
          <w:sz w:val="20"/>
          <w:szCs w:val="20"/>
          <w:lang w:val="es-ES_tradnl"/>
        </w:rPr>
        <w:t>observadores asistentes al acto.</w:t>
      </w:r>
    </w:p>
    <w:p w14:paraId="5595050A" w14:textId="77777777" w:rsidR="00BB4EAA" w:rsidRPr="001766F8" w:rsidRDefault="00BB4EAA" w:rsidP="0090698F">
      <w:pPr>
        <w:pStyle w:val="Prrafodelista"/>
        <w:ind w:left="1418" w:hanging="425"/>
        <w:rPr>
          <w:rFonts w:ascii="Noto Sans" w:eastAsiaTheme="minorEastAsia" w:hAnsi="Noto Sans" w:cs="Noto Sans"/>
          <w:bCs/>
          <w:sz w:val="20"/>
          <w:szCs w:val="20"/>
          <w:lang w:val="es-ES_tradnl" w:eastAsia="en-US"/>
        </w:rPr>
      </w:pPr>
    </w:p>
    <w:p w14:paraId="50EF3E54" w14:textId="1FAE2493" w:rsidR="00FF28E0" w:rsidRPr="001766F8" w:rsidRDefault="001339AE" w:rsidP="0090698F">
      <w:pPr>
        <w:widowControl w:val="0"/>
        <w:numPr>
          <w:ilvl w:val="0"/>
          <w:numId w:val="31"/>
        </w:numPr>
        <w:tabs>
          <w:tab w:val="left" w:pos="-720"/>
        </w:tabs>
        <w:suppressAutoHyphens/>
        <w:adjustRightInd w:val="0"/>
        <w:ind w:left="1418" w:hanging="425"/>
        <w:jc w:val="both"/>
        <w:textAlignment w:val="baseline"/>
        <w:rPr>
          <w:rFonts w:ascii="Noto Sans" w:eastAsiaTheme="minorEastAsia" w:hAnsi="Noto Sans" w:cs="Noto Sans"/>
          <w:bCs/>
          <w:sz w:val="20"/>
          <w:szCs w:val="20"/>
          <w:lang w:val="es-ES_tradnl"/>
        </w:rPr>
      </w:pPr>
      <w:r w:rsidRPr="001766F8">
        <w:rPr>
          <w:rFonts w:ascii="Noto Sans" w:eastAsiaTheme="minorEastAsia" w:hAnsi="Noto Sans" w:cs="Noto Sans"/>
          <w:bCs/>
          <w:sz w:val="20"/>
          <w:szCs w:val="20"/>
          <w:lang w:val="es-ES_tradnl"/>
        </w:rPr>
        <w:t>Una vez iniciado el acto se ingresará a Compra</w:t>
      </w:r>
      <w:r w:rsidR="00C24894" w:rsidRPr="001766F8">
        <w:rPr>
          <w:rFonts w:ascii="Noto Sans" w:eastAsiaTheme="minorEastAsia" w:hAnsi="Noto Sans" w:cs="Noto Sans"/>
          <w:bCs/>
          <w:sz w:val="20"/>
          <w:szCs w:val="20"/>
          <w:lang w:val="es-ES_tradnl"/>
        </w:rPr>
        <w:t>s MX</w:t>
      </w:r>
      <w:r w:rsidRPr="001766F8">
        <w:rPr>
          <w:rFonts w:ascii="Noto Sans" w:eastAsiaTheme="minorEastAsia" w:hAnsi="Noto Sans" w:cs="Noto Sans"/>
          <w:bCs/>
          <w:sz w:val="20"/>
          <w:szCs w:val="20"/>
          <w:lang w:val="es-ES_tradnl"/>
        </w:rPr>
        <w:t xml:space="preserve"> para verificar el envío de proposiciones por medios remotos de comunicación electrónica.</w:t>
      </w:r>
    </w:p>
    <w:p w14:paraId="0536F35D" w14:textId="77777777" w:rsidR="00BB4EAA" w:rsidRPr="001766F8" w:rsidRDefault="00BB4EAA" w:rsidP="0090698F">
      <w:pPr>
        <w:pStyle w:val="Prrafodelista"/>
        <w:ind w:left="1418" w:hanging="425"/>
        <w:jc w:val="both"/>
        <w:rPr>
          <w:rFonts w:ascii="Noto Sans" w:eastAsiaTheme="minorEastAsia" w:hAnsi="Noto Sans" w:cs="Noto Sans"/>
          <w:bCs/>
          <w:sz w:val="20"/>
          <w:szCs w:val="20"/>
          <w:lang w:val="es-ES_tradnl" w:eastAsia="en-US"/>
        </w:rPr>
      </w:pPr>
    </w:p>
    <w:p w14:paraId="2822D7E8" w14:textId="5548132A" w:rsidR="0072465E" w:rsidRPr="001766F8" w:rsidRDefault="0072465E" w:rsidP="0090698F">
      <w:pPr>
        <w:pStyle w:val="Prrafodelista"/>
        <w:numPr>
          <w:ilvl w:val="0"/>
          <w:numId w:val="31"/>
        </w:numPr>
        <w:ind w:left="1418" w:hanging="425"/>
        <w:jc w:val="both"/>
        <w:rPr>
          <w:rFonts w:ascii="Noto Sans" w:eastAsiaTheme="minorEastAsia" w:hAnsi="Noto Sans" w:cs="Noto Sans"/>
          <w:bCs/>
          <w:sz w:val="20"/>
          <w:szCs w:val="20"/>
          <w:lang w:val="es-ES_tradnl" w:eastAsia="en-US"/>
        </w:rPr>
      </w:pPr>
      <w:r w:rsidRPr="001766F8">
        <w:rPr>
          <w:rFonts w:ascii="Noto Sans" w:eastAsiaTheme="minorEastAsia" w:hAnsi="Noto Sans" w:cs="Noto Sans"/>
          <w:bCs/>
          <w:sz w:val="20"/>
          <w:szCs w:val="20"/>
          <w:lang w:val="es-ES_tradnl" w:eastAsia="en-US"/>
        </w:rPr>
        <w:t>De conformidad con el volumen de información de las propuestas y archivos electrónicos presentados en el Sistema Compra</w:t>
      </w:r>
      <w:r w:rsidR="00C24894" w:rsidRPr="001766F8">
        <w:rPr>
          <w:rFonts w:ascii="Noto Sans" w:eastAsiaTheme="minorEastAsia" w:hAnsi="Noto Sans" w:cs="Noto Sans"/>
          <w:bCs/>
          <w:sz w:val="20"/>
          <w:szCs w:val="20"/>
          <w:lang w:val="es-ES_tradnl" w:eastAsia="en-US"/>
        </w:rPr>
        <w:t>s MX</w:t>
      </w:r>
      <w:r w:rsidRPr="001766F8">
        <w:rPr>
          <w:rFonts w:ascii="Noto Sans" w:eastAsiaTheme="minorEastAsia" w:hAnsi="Noto Sans" w:cs="Noto Sans"/>
          <w:bCs/>
          <w:sz w:val="20"/>
          <w:szCs w:val="20"/>
          <w:lang w:val="es-ES_tradnl" w:eastAsia="en-US"/>
        </w:rPr>
        <w:t>, se podrá declarar un receso para descargar y verificar cuantitativamente las proposiciones.</w:t>
      </w:r>
    </w:p>
    <w:p w14:paraId="5BC19DB2" w14:textId="77777777" w:rsidR="0072465E" w:rsidRPr="001766F8" w:rsidRDefault="0072465E" w:rsidP="0090698F">
      <w:pPr>
        <w:pStyle w:val="Prrafodelista"/>
        <w:ind w:left="1418" w:hanging="425"/>
        <w:rPr>
          <w:rFonts w:ascii="Noto Sans" w:eastAsiaTheme="minorEastAsia" w:hAnsi="Noto Sans" w:cs="Noto Sans"/>
          <w:bCs/>
          <w:sz w:val="20"/>
          <w:szCs w:val="20"/>
          <w:lang w:val="es-ES_tradnl" w:eastAsia="en-US"/>
        </w:rPr>
      </w:pPr>
    </w:p>
    <w:p w14:paraId="2DCB9B45" w14:textId="72F4AB63" w:rsidR="001339AE" w:rsidRPr="001766F8" w:rsidRDefault="001339AE" w:rsidP="0090698F">
      <w:pPr>
        <w:pStyle w:val="Prrafodelista"/>
        <w:numPr>
          <w:ilvl w:val="0"/>
          <w:numId w:val="31"/>
        </w:numPr>
        <w:ind w:left="1418" w:hanging="425"/>
        <w:jc w:val="both"/>
        <w:rPr>
          <w:rFonts w:ascii="Noto Sans" w:eastAsiaTheme="minorEastAsia" w:hAnsi="Noto Sans" w:cs="Noto Sans"/>
          <w:bCs/>
          <w:sz w:val="20"/>
          <w:szCs w:val="20"/>
          <w:lang w:val="es-ES_tradnl" w:eastAsia="en-US"/>
        </w:rPr>
      </w:pPr>
      <w:r w:rsidRPr="001766F8">
        <w:rPr>
          <w:rFonts w:ascii="Noto Sans" w:eastAsiaTheme="minorEastAsia" w:hAnsi="Noto Sans" w:cs="Noto Sans"/>
          <w:bCs/>
          <w:sz w:val="20"/>
          <w:szCs w:val="20"/>
          <w:lang w:val="es-ES_tradnl" w:eastAsia="en-US"/>
        </w:rPr>
        <w:t xml:space="preserve">Se procederá a la apertura de los sobres generados mediante el sistema, en el supuesto de que durante el acto de presentación y apertura de proposiciones, por causas ajenas a la Convocante, no sea posible abrir los sobres que contengan las </w:t>
      </w:r>
      <w:r w:rsidR="004F447F" w:rsidRPr="001766F8">
        <w:rPr>
          <w:rFonts w:ascii="Noto Sans" w:eastAsiaTheme="minorEastAsia" w:hAnsi="Noto Sans" w:cs="Noto Sans"/>
          <w:bCs/>
          <w:sz w:val="20"/>
          <w:szCs w:val="20"/>
          <w:lang w:val="es-ES_tradnl" w:eastAsia="en-US"/>
        </w:rPr>
        <w:t xml:space="preserve">proposiciones </w:t>
      </w:r>
      <w:r w:rsidRPr="001766F8">
        <w:rPr>
          <w:rFonts w:ascii="Noto Sans" w:eastAsiaTheme="minorEastAsia" w:hAnsi="Noto Sans" w:cs="Noto Sans"/>
          <w:bCs/>
          <w:sz w:val="20"/>
          <w:szCs w:val="20"/>
          <w:lang w:val="es-ES_tradnl" w:eastAsia="en-US"/>
        </w:rPr>
        <w:t>enviadas por Compra</w:t>
      </w:r>
      <w:r w:rsidR="00C24894" w:rsidRPr="001766F8">
        <w:rPr>
          <w:rFonts w:ascii="Noto Sans" w:eastAsiaTheme="minorEastAsia" w:hAnsi="Noto Sans" w:cs="Noto Sans"/>
          <w:bCs/>
          <w:sz w:val="20"/>
          <w:szCs w:val="20"/>
          <w:lang w:val="es-ES_tradnl" w:eastAsia="en-US"/>
        </w:rPr>
        <w:t>s MX</w:t>
      </w:r>
      <w:r w:rsidRPr="001766F8">
        <w:rPr>
          <w:rFonts w:ascii="Noto Sans" w:eastAsiaTheme="minorEastAsia" w:hAnsi="Noto Sans" w:cs="Noto Sans"/>
          <w:bCs/>
          <w:sz w:val="20"/>
          <w:szCs w:val="20"/>
          <w:lang w:val="es-ES_tradnl" w:eastAsia="en-US"/>
        </w:rPr>
        <w:t>, el acto se reanudará a partir de que se restablezcan las condiciones que dieron origen a la interrupción, salvo lo previsto en el numeral 29 del “ACUERDO por el que se establecen las disposiciones que se deberán observar para la utilización del Sistema electrónico de Información Pública Gubernamental denominado Compra</w:t>
      </w:r>
      <w:r w:rsidR="00C24894" w:rsidRPr="001766F8">
        <w:rPr>
          <w:rFonts w:ascii="Noto Sans" w:eastAsiaTheme="minorEastAsia" w:hAnsi="Noto Sans" w:cs="Noto Sans"/>
          <w:bCs/>
          <w:sz w:val="20"/>
          <w:szCs w:val="20"/>
          <w:lang w:val="es-ES_tradnl" w:eastAsia="en-US"/>
        </w:rPr>
        <w:t>s MX</w:t>
      </w:r>
      <w:r w:rsidRPr="001766F8">
        <w:rPr>
          <w:rFonts w:ascii="Noto Sans" w:eastAsiaTheme="minorEastAsia" w:hAnsi="Noto Sans" w:cs="Noto Sans"/>
          <w:bCs/>
          <w:sz w:val="20"/>
          <w:szCs w:val="20"/>
          <w:lang w:val="es-ES_tradnl" w:eastAsia="en-US"/>
        </w:rPr>
        <w:t>” el cual contempla lo siguiente:</w:t>
      </w:r>
    </w:p>
    <w:p w14:paraId="7710653A" w14:textId="77777777" w:rsidR="001339AE" w:rsidRPr="001766F8" w:rsidRDefault="001339AE" w:rsidP="006B06A8">
      <w:pPr>
        <w:spacing w:line="276" w:lineRule="auto"/>
        <w:rPr>
          <w:rFonts w:ascii="Noto Sans" w:eastAsiaTheme="minorEastAsia" w:hAnsi="Noto Sans" w:cs="Noto Sans"/>
          <w:bCs/>
          <w:sz w:val="20"/>
          <w:szCs w:val="20"/>
          <w:lang w:val="es-ES_tradnl"/>
        </w:rPr>
      </w:pPr>
    </w:p>
    <w:p w14:paraId="4B0866FE" w14:textId="77777777" w:rsidR="001339AE" w:rsidRPr="001766F8" w:rsidRDefault="001339AE" w:rsidP="0090698F">
      <w:pPr>
        <w:widowControl w:val="0"/>
        <w:tabs>
          <w:tab w:val="left" w:pos="-720"/>
        </w:tabs>
        <w:suppressAutoHyphens/>
        <w:adjustRightInd w:val="0"/>
        <w:ind w:left="1418" w:right="333"/>
        <w:jc w:val="both"/>
        <w:textAlignment w:val="baseline"/>
        <w:rPr>
          <w:rFonts w:ascii="Noto Sans" w:eastAsiaTheme="minorEastAsia" w:hAnsi="Noto Sans" w:cs="Noto Sans"/>
          <w:bCs/>
          <w:sz w:val="20"/>
          <w:szCs w:val="20"/>
          <w:lang w:val="es-ES_tradnl"/>
        </w:rPr>
      </w:pPr>
      <w:r w:rsidRPr="001766F8">
        <w:rPr>
          <w:rFonts w:ascii="Noto Sans" w:eastAsiaTheme="minorEastAsia" w:hAnsi="Noto Sans" w:cs="Noto Sans"/>
          <w:bCs/>
          <w:sz w:val="20"/>
          <w:szCs w:val="20"/>
          <w:lang w:val="es-ES_tradnl"/>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14:paraId="1C64011B" w14:textId="77777777" w:rsidR="00E54FA7" w:rsidRPr="001766F8" w:rsidRDefault="00E54FA7" w:rsidP="003F491F">
      <w:pPr>
        <w:widowControl w:val="0"/>
        <w:tabs>
          <w:tab w:val="left" w:pos="-720"/>
        </w:tabs>
        <w:suppressAutoHyphens/>
        <w:adjustRightInd w:val="0"/>
        <w:ind w:left="851" w:right="193" w:hanging="425"/>
        <w:jc w:val="both"/>
        <w:textAlignment w:val="baseline"/>
        <w:rPr>
          <w:rFonts w:ascii="Noto Sans" w:eastAsiaTheme="minorEastAsia" w:hAnsi="Noto Sans" w:cs="Noto Sans"/>
          <w:bCs/>
          <w:sz w:val="20"/>
          <w:szCs w:val="20"/>
          <w:lang w:val="es-ES_tradnl"/>
        </w:rPr>
      </w:pPr>
    </w:p>
    <w:p w14:paraId="438B32B0" w14:textId="41BF6187" w:rsidR="001339AE" w:rsidRPr="001766F8" w:rsidRDefault="001339AE" w:rsidP="0090698F">
      <w:pPr>
        <w:ind w:left="1418" w:right="49"/>
        <w:jc w:val="both"/>
        <w:rPr>
          <w:rFonts w:ascii="Noto Sans" w:eastAsiaTheme="minorEastAsia" w:hAnsi="Noto Sans" w:cs="Noto Sans"/>
          <w:bCs/>
          <w:sz w:val="20"/>
          <w:szCs w:val="20"/>
          <w:lang w:val="es-ES_tradnl"/>
        </w:rPr>
      </w:pPr>
      <w:r w:rsidRPr="001766F8">
        <w:rPr>
          <w:rFonts w:ascii="Noto Sans" w:eastAsiaTheme="minorEastAsia" w:hAnsi="Noto Sans" w:cs="Noto Sans"/>
          <w:bCs/>
          <w:sz w:val="20"/>
          <w:szCs w:val="20"/>
          <w:lang w:val="es-ES_tradnl"/>
        </w:rPr>
        <w:t>Se precisa que una vez recibidas las proposiciones a través de Compra</w:t>
      </w:r>
      <w:r w:rsidR="00C24894" w:rsidRPr="001766F8">
        <w:rPr>
          <w:rFonts w:ascii="Noto Sans" w:eastAsiaTheme="minorEastAsia" w:hAnsi="Noto Sans" w:cs="Noto Sans"/>
          <w:bCs/>
          <w:sz w:val="20"/>
          <w:szCs w:val="20"/>
          <w:lang w:val="es-ES_tradnl"/>
        </w:rPr>
        <w:t>s MX</w:t>
      </w:r>
      <w:r w:rsidRPr="001766F8">
        <w:rPr>
          <w:rFonts w:ascii="Noto Sans" w:eastAsiaTheme="minorEastAsia" w:hAnsi="Noto Sans" w:cs="Noto Sans"/>
          <w:bCs/>
          <w:sz w:val="20"/>
          <w:szCs w:val="20"/>
          <w:lang w:val="es-ES_tradnl"/>
        </w:rPr>
        <w:t xml:space="preserve"> en la fecha y hora establecidas, éstas no podrán retirarse o dejarse sin efecto, por lo que deberán considerarse vigentes dentro del </w:t>
      </w:r>
      <w:r w:rsidR="00C01F7F" w:rsidRPr="001766F8">
        <w:rPr>
          <w:rFonts w:ascii="Noto Sans" w:eastAsiaTheme="minorEastAsia" w:hAnsi="Noto Sans" w:cs="Noto Sans"/>
          <w:bCs/>
          <w:sz w:val="20"/>
          <w:szCs w:val="20"/>
          <w:lang w:val="es-ES_tradnl"/>
        </w:rPr>
        <w:t xml:space="preserve">procedimiento de contratación </w:t>
      </w:r>
      <w:r w:rsidR="00072F45" w:rsidRPr="001766F8">
        <w:rPr>
          <w:rFonts w:ascii="Noto Sans" w:eastAsiaTheme="minorEastAsia" w:hAnsi="Noto Sans" w:cs="Noto Sans"/>
          <w:bCs/>
          <w:sz w:val="20"/>
          <w:szCs w:val="20"/>
          <w:lang w:val="es-ES_tradnl"/>
        </w:rPr>
        <w:t xml:space="preserve">y </w:t>
      </w:r>
      <w:r w:rsidRPr="001766F8">
        <w:rPr>
          <w:rFonts w:ascii="Noto Sans" w:eastAsiaTheme="minorEastAsia" w:hAnsi="Noto Sans" w:cs="Noto Sans"/>
          <w:bCs/>
          <w:sz w:val="20"/>
          <w:szCs w:val="20"/>
          <w:lang w:val="es-ES_tradnl"/>
        </w:rPr>
        <w:t xml:space="preserve">hasta </w:t>
      </w:r>
      <w:r w:rsidR="00C01F7F" w:rsidRPr="001766F8">
        <w:rPr>
          <w:rFonts w:ascii="Noto Sans" w:eastAsiaTheme="minorEastAsia" w:hAnsi="Noto Sans" w:cs="Noto Sans"/>
          <w:bCs/>
          <w:sz w:val="20"/>
          <w:szCs w:val="20"/>
          <w:lang w:val="es-ES_tradnl"/>
        </w:rPr>
        <w:t>su conclusión</w:t>
      </w:r>
      <w:r w:rsidRPr="001766F8">
        <w:rPr>
          <w:rFonts w:ascii="Noto Sans" w:eastAsiaTheme="minorEastAsia" w:hAnsi="Noto Sans" w:cs="Noto Sans"/>
          <w:bCs/>
          <w:sz w:val="20"/>
          <w:szCs w:val="20"/>
          <w:lang w:val="es-ES_tradnl"/>
        </w:rPr>
        <w:t>, de resultar adjudicado deberán estar vigentes durante la vigencia del contrato.</w:t>
      </w:r>
    </w:p>
    <w:p w14:paraId="4E246786" w14:textId="77777777" w:rsidR="00FF28E0" w:rsidRPr="001766F8" w:rsidRDefault="00FF28E0" w:rsidP="0090698F">
      <w:pPr>
        <w:ind w:left="1418" w:right="49"/>
        <w:jc w:val="both"/>
        <w:rPr>
          <w:rFonts w:ascii="Noto Sans" w:eastAsiaTheme="minorEastAsia" w:hAnsi="Noto Sans" w:cs="Noto Sans"/>
          <w:bCs/>
          <w:sz w:val="20"/>
          <w:szCs w:val="20"/>
          <w:lang w:val="es-ES_tradnl"/>
        </w:rPr>
      </w:pPr>
    </w:p>
    <w:p w14:paraId="65A4547F" w14:textId="77777777" w:rsidR="001339AE" w:rsidRPr="001766F8" w:rsidRDefault="001339AE" w:rsidP="0090698F">
      <w:pPr>
        <w:ind w:left="1418" w:right="49"/>
        <w:jc w:val="both"/>
        <w:rPr>
          <w:rFonts w:ascii="Noto Sans" w:eastAsiaTheme="minorEastAsia" w:hAnsi="Noto Sans" w:cs="Noto Sans"/>
          <w:bCs/>
          <w:sz w:val="20"/>
          <w:szCs w:val="20"/>
          <w:lang w:val="es-ES_tradnl"/>
        </w:rPr>
      </w:pPr>
      <w:r w:rsidRPr="001766F8">
        <w:rPr>
          <w:rFonts w:ascii="Noto Sans" w:eastAsiaTheme="minorEastAsia" w:hAnsi="Noto Sans" w:cs="Noto Sans"/>
          <w:bCs/>
          <w:sz w:val="20"/>
          <w:szCs w:val="20"/>
          <w:lang w:val="es-ES_tradnl"/>
        </w:rPr>
        <w:t>Sin perjuicio de lo anterior, en caso de presentarse alguna inconformidad o cualquier medio de impugnación derivados del procedimiento de contratación, la cotización estará vigente hasta en tanto ésta no sea resuelta.</w:t>
      </w:r>
    </w:p>
    <w:p w14:paraId="6C4A7DA7" w14:textId="77777777" w:rsidR="00FF28E0" w:rsidRPr="001766F8" w:rsidRDefault="00FF28E0" w:rsidP="003F491F">
      <w:pPr>
        <w:widowControl w:val="0"/>
        <w:tabs>
          <w:tab w:val="left" w:pos="-720"/>
        </w:tabs>
        <w:suppressAutoHyphens/>
        <w:adjustRightInd w:val="0"/>
        <w:ind w:left="851" w:hanging="425"/>
        <w:jc w:val="both"/>
        <w:textAlignment w:val="baseline"/>
        <w:rPr>
          <w:rFonts w:ascii="Noto Sans" w:eastAsiaTheme="minorEastAsia" w:hAnsi="Noto Sans" w:cs="Noto Sans"/>
          <w:bCs/>
          <w:sz w:val="20"/>
          <w:szCs w:val="20"/>
          <w:lang w:val="es-ES_tradnl"/>
        </w:rPr>
      </w:pPr>
    </w:p>
    <w:p w14:paraId="00C350A1" w14:textId="5DCDEB07" w:rsidR="00FF28E0" w:rsidRPr="001766F8" w:rsidRDefault="001339AE" w:rsidP="0090698F">
      <w:pPr>
        <w:widowControl w:val="0"/>
        <w:numPr>
          <w:ilvl w:val="0"/>
          <w:numId w:val="31"/>
        </w:numPr>
        <w:tabs>
          <w:tab w:val="left" w:pos="-720"/>
        </w:tabs>
        <w:suppressAutoHyphens/>
        <w:adjustRightInd w:val="0"/>
        <w:ind w:left="1418" w:hanging="425"/>
        <w:jc w:val="both"/>
        <w:textAlignment w:val="baseline"/>
        <w:rPr>
          <w:rFonts w:ascii="Noto Sans" w:eastAsiaTheme="minorEastAsia" w:hAnsi="Noto Sans" w:cs="Noto Sans"/>
          <w:bCs/>
          <w:sz w:val="20"/>
          <w:szCs w:val="20"/>
          <w:lang w:val="es-ES_tradnl"/>
        </w:rPr>
      </w:pPr>
      <w:r w:rsidRPr="001766F8">
        <w:rPr>
          <w:rFonts w:ascii="Noto Sans" w:eastAsiaTheme="minorEastAsia" w:hAnsi="Noto Sans" w:cs="Noto Sans"/>
          <w:bCs/>
          <w:sz w:val="20"/>
          <w:szCs w:val="20"/>
          <w:lang w:val="es-ES_tradnl"/>
        </w:rPr>
        <w:t xml:space="preserve">Acto seguido, en presencia de los que asistan al acto, de acuerdo a lo señalado en los artículos </w:t>
      </w:r>
      <w:r w:rsidR="00B03B96" w:rsidRPr="001766F8">
        <w:rPr>
          <w:rFonts w:ascii="Noto Sans" w:eastAsiaTheme="minorEastAsia" w:hAnsi="Noto Sans" w:cs="Noto Sans"/>
          <w:bCs/>
          <w:sz w:val="20"/>
          <w:szCs w:val="20"/>
          <w:lang w:val="es-ES_tradnl"/>
        </w:rPr>
        <w:t>92</w:t>
      </w:r>
      <w:r w:rsidRPr="001766F8">
        <w:rPr>
          <w:rFonts w:ascii="Noto Sans" w:eastAsiaTheme="minorEastAsia" w:hAnsi="Noto Sans" w:cs="Noto Sans"/>
          <w:bCs/>
          <w:sz w:val="20"/>
          <w:szCs w:val="20"/>
          <w:lang w:val="es-ES_tradnl"/>
        </w:rPr>
        <w:t xml:space="preserve"> del RLAASSP y se hará constar la documentación presentada en el formato de recepción de los documentos que integran la propuesta conforme al </w:t>
      </w:r>
      <w:r w:rsidR="00521A7C" w:rsidRPr="001766F8">
        <w:rPr>
          <w:rFonts w:ascii="Noto Sans" w:eastAsiaTheme="minorEastAsia" w:hAnsi="Noto Sans" w:cs="Noto Sans"/>
          <w:bCs/>
          <w:sz w:val="20"/>
          <w:szCs w:val="20"/>
          <w:lang w:val="es-ES_tradnl"/>
        </w:rPr>
        <w:t>ANEXO</w:t>
      </w:r>
      <w:r w:rsidRPr="001766F8">
        <w:rPr>
          <w:rFonts w:ascii="Noto Sans" w:eastAsiaTheme="minorEastAsia" w:hAnsi="Noto Sans" w:cs="Noto Sans"/>
          <w:bCs/>
          <w:sz w:val="20"/>
          <w:szCs w:val="20"/>
          <w:lang w:val="es-ES_tradnl"/>
        </w:rPr>
        <w:t xml:space="preserve"> X</w:t>
      </w:r>
      <w:r w:rsidR="00143E79" w:rsidRPr="001766F8">
        <w:rPr>
          <w:rFonts w:ascii="Noto Sans" w:eastAsiaTheme="minorEastAsia" w:hAnsi="Noto Sans" w:cs="Noto Sans"/>
          <w:bCs/>
          <w:sz w:val="20"/>
          <w:szCs w:val="20"/>
          <w:lang w:val="es-ES_tradnl"/>
        </w:rPr>
        <w:t>VI</w:t>
      </w:r>
      <w:r w:rsidRPr="001766F8">
        <w:rPr>
          <w:rFonts w:ascii="Noto Sans" w:eastAsiaTheme="minorEastAsia" w:hAnsi="Noto Sans" w:cs="Noto Sans"/>
          <w:bCs/>
          <w:sz w:val="20"/>
          <w:szCs w:val="20"/>
          <w:lang w:val="es-ES_tradnl"/>
        </w:rPr>
        <w:t xml:space="preserve">I </w:t>
      </w:r>
      <w:r w:rsidR="00567436" w:rsidRPr="001766F8">
        <w:rPr>
          <w:rFonts w:ascii="Noto Sans" w:eastAsiaTheme="minorEastAsia" w:hAnsi="Noto Sans" w:cs="Noto Sans"/>
          <w:bCs/>
          <w:sz w:val="20"/>
          <w:szCs w:val="20"/>
          <w:lang w:val="es-ES_tradnl"/>
        </w:rPr>
        <w:t>“Relación de Entrega de Documentación</w:t>
      </w:r>
      <w:r w:rsidR="00506377" w:rsidRPr="001766F8">
        <w:rPr>
          <w:rFonts w:ascii="Noto Sans" w:eastAsiaTheme="minorEastAsia" w:hAnsi="Noto Sans" w:cs="Noto Sans"/>
          <w:bCs/>
          <w:sz w:val="20"/>
          <w:szCs w:val="20"/>
          <w:lang w:val="es-ES_tradnl"/>
        </w:rPr>
        <w:t>”</w:t>
      </w:r>
      <w:r w:rsidRPr="001766F8">
        <w:rPr>
          <w:rFonts w:ascii="Noto Sans" w:eastAsiaTheme="minorEastAsia" w:hAnsi="Noto Sans" w:cs="Noto Sans"/>
          <w:bCs/>
          <w:sz w:val="20"/>
          <w:szCs w:val="20"/>
          <w:lang w:val="es-ES_tradnl"/>
        </w:rPr>
        <w:t xml:space="preserve">, sin entrar al análisis de su contenido, el cual </w:t>
      </w:r>
      <w:r w:rsidRPr="001766F8">
        <w:rPr>
          <w:rFonts w:ascii="Noto Sans" w:eastAsiaTheme="minorEastAsia" w:hAnsi="Noto Sans" w:cs="Noto Sans"/>
          <w:bCs/>
          <w:sz w:val="20"/>
          <w:szCs w:val="20"/>
          <w:lang w:val="es-ES_tradnl"/>
        </w:rPr>
        <w:lastRenderedPageBreak/>
        <w:t>se efectuará posteriormente durante el proceso de evaluación de prop</w:t>
      </w:r>
      <w:r w:rsidR="00E54FA7" w:rsidRPr="001766F8">
        <w:rPr>
          <w:rFonts w:ascii="Noto Sans" w:eastAsiaTheme="minorEastAsia" w:hAnsi="Noto Sans" w:cs="Noto Sans"/>
          <w:bCs/>
          <w:sz w:val="20"/>
          <w:szCs w:val="20"/>
          <w:lang w:val="es-ES_tradnl"/>
        </w:rPr>
        <w:t>osiciones</w:t>
      </w:r>
      <w:r w:rsidRPr="001766F8">
        <w:rPr>
          <w:rFonts w:ascii="Noto Sans" w:eastAsiaTheme="minorEastAsia" w:hAnsi="Noto Sans" w:cs="Noto Sans"/>
          <w:bCs/>
          <w:sz w:val="20"/>
          <w:szCs w:val="20"/>
          <w:lang w:val="es-ES_tradnl"/>
        </w:rPr>
        <w:t>, por lo que en términos de</w:t>
      </w:r>
      <w:r w:rsidR="00B03B96" w:rsidRPr="001766F8">
        <w:rPr>
          <w:rFonts w:ascii="Noto Sans" w:eastAsiaTheme="minorEastAsia" w:hAnsi="Noto Sans" w:cs="Noto Sans"/>
          <w:bCs/>
          <w:sz w:val="20"/>
          <w:szCs w:val="20"/>
          <w:lang w:val="es-ES_tradnl"/>
        </w:rPr>
        <w:t>l</w:t>
      </w:r>
      <w:r w:rsidRPr="001766F8">
        <w:rPr>
          <w:rFonts w:ascii="Noto Sans" w:eastAsiaTheme="minorEastAsia" w:hAnsi="Noto Sans" w:cs="Noto Sans"/>
          <w:bCs/>
          <w:sz w:val="20"/>
          <w:szCs w:val="20"/>
          <w:lang w:val="es-ES_tradnl"/>
        </w:rPr>
        <w:t xml:space="preserve">  artículo </w:t>
      </w:r>
      <w:r w:rsidR="00B03B96" w:rsidRPr="001766F8">
        <w:rPr>
          <w:rFonts w:ascii="Noto Sans" w:eastAsiaTheme="minorEastAsia" w:hAnsi="Noto Sans" w:cs="Noto Sans"/>
          <w:bCs/>
          <w:sz w:val="20"/>
          <w:szCs w:val="20"/>
          <w:lang w:val="es-ES_tradnl"/>
        </w:rPr>
        <w:t>92</w:t>
      </w:r>
      <w:r w:rsidRPr="001766F8">
        <w:rPr>
          <w:rFonts w:ascii="Noto Sans" w:eastAsiaTheme="minorEastAsia" w:hAnsi="Noto Sans" w:cs="Noto Sans"/>
          <w:bCs/>
          <w:sz w:val="20"/>
          <w:szCs w:val="20"/>
          <w:lang w:val="es-ES_tradnl"/>
        </w:rPr>
        <w:t xml:space="preserve"> del RLAASSP, no se podrá desechar ninguna propuesta durante este acto.</w:t>
      </w:r>
    </w:p>
    <w:p w14:paraId="5FF8E5C3" w14:textId="77777777" w:rsidR="00FF28E0" w:rsidRPr="001766F8" w:rsidRDefault="00FF28E0" w:rsidP="0090698F">
      <w:pPr>
        <w:widowControl w:val="0"/>
        <w:tabs>
          <w:tab w:val="left" w:pos="-720"/>
        </w:tabs>
        <w:suppressAutoHyphens/>
        <w:adjustRightInd w:val="0"/>
        <w:ind w:left="1418" w:hanging="425"/>
        <w:jc w:val="both"/>
        <w:textAlignment w:val="baseline"/>
        <w:rPr>
          <w:rFonts w:ascii="Noto Sans" w:eastAsiaTheme="minorEastAsia" w:hAnsi="Noto Sans" w:cs="Noto Sans"/>
          <w:bCs/>
          <w:sz w:val="20"/>
          <w:szCs w:val="20"/>
          <w:lang w:val="es-ES_tradnl"/>
        </w:rPr>
      </w:pPr>
    </w:p>
    <w:p w14:paraId="6A93494C" w14:textId="272CF460" w:rsidR="00E11ED3" w:rsidRPr="001766F8" w:rsidRDefault="001339AE" w:rsidP="0090698F">
      <w:pPr>
        <w:widowControl w:val="0"/>
        <w:numPr>
          <w:ilvl w:val="0"/>
          <w:numId w:val="31"/>
        </w:numPr>
        <w:tabs>
          <w:tab w:val="left" w:pos="-720"/>
        </w:tabs>
        <w:suppressAutoHyphens/>
        <w:adjustRightInd w:val="0"/>
        <w:ind w:left="1418" w:hanging="425"/>
        <w:jc w:val="both"/>
        <w:textAlignment w:val="baseline"/>
        <w:rPr>
          <w:rFonts w:ascii="Noto Sans" w:eastAsiaTheme="minorEastAsia" w:hAnsi="Noto Sans" w:cs="Noto Sans"/>
          <w:bCs/>
          <w:sz w:val="20"/>
          <w:szCs w:val="20"/>
          <w:lang w:val="es-ES_tradnl"/>
        </w:rPr>
      </w:pPr>
      <w:r w:rsidRPr="001766F8">
        <w:rPr>
          <w:rFonts w:ascii="Noto Sans" w:eastAsiaTheme="minorEastAsia" w:hAnsi="Noto Sans" w:cs="Noto Sans"/>
          <w:bCs/>
          <w:sz w:val="20"/>
          <w:szCs w:val="20"/>
          <w:lang w:val="es-ES_tradnl"/>
        </w:rPr>
        <w:t xml:space="preserve">El Instituto conforme al artículo </w:t>
      </w:r>
      <w:r w:rsidR="00171631" w:rsidRPr="001766F8">
        <w:rPr>
          <w:rFonts w:ascii="Noto Sans" w:eastAsiaTheme="minorEastAsia" w:hAnsi="Noto Sans" w:cs="Noto Sans"/>
          <w:bCs/>
          <w:sz w:val="20"/>
          <w:szCs w:val="20"/>
          <w:lang w:val="es-ES_tradnl"/>
        </w:rPr>
        <w:t>46</w:t>
      </w:r>
      <w:r w:rsidRPr="001766F8">
        <w:rPr>
          <w:rFonts w:ascii="Noto Sans" w:eastAsiaTheme="minorEastAsia" w:hAnsi="Noto Sans" w:cs="Noto Sans"/>
          <w:bCs/>
          <w:sz w:val="20"/>
          <w:szCs w:val="20"/>
          <w:lang w:val="es-ES_tradnl"/>
        </w:rPr>
        <w:t xml:space="preserve"> fracción II de la LAASSP, levantará el acta correspondiente que servirá de constancia de la celebración del acto de presentación y apertura de proposiciones, se hará constar el importe total de l</w:t>
      </w:r>
      <w:r w:rsidR="00AC6F9F" w:rsidRPr="001766F8">
        <w:rPr>
          <w:rFonts w:ascii="Noto Sans" w:eastAsiaTheme="minorEastAsia" w:hAnsi="Noto Sans" w:cs="Noto Sans"/>
          <w:bCs/>
          <w:sz w:val="20"/>
          <w:szCs w:val="20"/>
          <w:lang w:val="es-ES_tradnl"/>
        </w:rPr>
        <w:t>a</w:t>
      </w:r>
      <w:r w:rsidR="00F01D7A" w:rsidRPr="001766F8">
        <w:rPr>
          <w:rFonts w:ascii="Noto Sans" w:eastAsiaTheme="minorEastAsia" w:hAnsi="Noto Sans" w:cs="Noto Sans"/>
          <w:bCs/>
          <w:sz w:val="20"/>
          <w:szCs w:val="20"/>
          <w:lang w:val="es-ES_tradnl"/>
        </w:rPr>
        <w:t>s</w:t>
      </w:r>
      <w:r w:rsidRPr="001766F8">
        <w:rPr>
          <w:rFonts w:ascii="Noto Sans" w:eastAsiaTheme="minorEastAsia" w:hAnsi="Noto Sans" w:cs="Noto Sans"/>
          <w:bCs/>
          <w:sz w:val="20"/>
          <w:szCs w:val="20"/>
          <w:lang w:val="es-ES_tradnl"/>
        </w:rPr>
        <w:t xml:space="preserve"> </w:t>
      </w:r>
      <w:r w:rsidR="00AC6F9F" w:rsidRPr="001766F8">
        <w:rPr>
          <w:rFonts w:ascii="Noto Sans" w:eastAsiaTheme="minorEastAsia" w:hAnsi="Noto Sans" w:cs="Noto Sans"/>
          <w:bCs/>
          <w:sz w:val="20"/>
          <w:szCs w:val="20"/>
          <w:lang w:val="es-ES_tradnl"/>
        </w:rPr>
        <w:t xml:space="preserve">partidas </w:t>
      </w:r>
      <w:r w:rsidRPr="001766F8">
        <w:rPr>
          <w:rFonts w:ascii="Noto Sans" w:eastAsiaTheme="minorEastAsia" w:hAnsi="Noto Sans" w:cs="Noto Sans"/>
          <w:bCs/>
          <w:sz w:val="20"/>
          <w:szCs w:val="20"/>
          <w:lang w:val="es-ES_tradnl"/>
        </w:rPr>
        <w:t xml:space="preserve">de las proposiciones presentadas, </w:t>
      </w:r>
      <w:r w:rsidR="00497568" w:rsidRPr="001766F8">
        <w:rPr>
          <w:rFonts w:ascii="Noto Sans" w:eastAsiaTheme="minorEastAsia" w:hAnsi="Noto Sans" w:cs="Noto Sans"/>
          <w:bCs/>
          <w:sz w:val="20"/>
          <w:szCs w:val="20"/>
          <w:lang w:val="es-ES_tradnl"/>
        </w:rPr>
        <w:t>asimismo</w:t>
      </w:r>
      <w:r w:rsidRPr="001766F8">
        <w:rPr>
          <w:rFonts w:ascii="Noto Sans" w:eastAsiaTheme="minorEastAsia" w:hAnsi="Noto Sans" w:cs="Noto Sans"/>
          <w:bCs/>
          <w:sz w:val="20"/>
          <w:szCs w:val="20"/>
          <w:lang w:val="es-ES_tradnl"/>
        </w:rPr>
        <w:t xml:space="preserve"> se señalará lugar, fecha y hora en que se dará a conocer el fallo de la Licitación. </w:t>
      </w:r>
    </w:p>
    <w:p w14:paraId="2F6FDDA6" w14:textId="77777777" w:rsidR="00E11ED3" w:rsidRPr="001766F8" w:rsidRDefault="00E11ED3" w:rsidP="0090698F">
      <w:pPr>
        <w:pStyle w:val="Prrafodelista"/>
        <w:ind w:left="1418" w:hanging="425"/>
        <w:rPr>
          <w:rFonts w:ascii="Noto Sans" w:eastAsiaTheme="minorEastAsia" w:hAnsi="Noto Sans" w:cs="Noto Sans"/>
          <w:bCs/>
          <w:sz w:val="20"/>
          <w:szCs w:val="20"/>
          <w:lang w:val="es-ES_tradnl" w:eastAsia="en-US"/>
        </w:rPr>
      </w:pPr>
    </w:p>
    <w:p w14:paraId="7196F880" w14:textId="77777777" w:rsidR="002435E3" w:rsidRPr="001766F8" w:rsidRDefault="001339AE" w:rsidP="0090698F">
      <w:pPr>
        <w:widowControl w:val="0"/>
        <w:tabs>
          <w:tab w:val="left" w:pos="-720"/>
        </w:tabs>
        <w:suppressAutoHyphens/>
        <w:adjustRightInd w:val="0"/>
        <w:ind w:left="1418"/>
        <w:jc w:val="both"/>
        <w:textAlignment w:val="baseline"/>
        <w:rPr>
          <w:rFonts w:ascii="Noto Sans" w:eastAsiaTheme="minorEastAsia" w:hAnsi="Noto Sans" w:cs="Noto Sans"/>
          <w:bCs/>
          <w:sz w:val="20"/>
          <w:szCs w:val="20"/>
          <w:lang w:val="es-ES_tradnl"/>
        </w:rPr>
      </w:pPr>
      <w:r w:rsidRPr="001766F8">
        <w:rPr>
          <w:rFonts w:ascii="Noto Sans" w:eastAsiaTheme="minorEastAsia" w:hAnsi="Noto Sans" w:cs="Noto Sans"/>
          <w:bCs/>
          <w:sz w:val="20"/>
          <w:szCs w:val="20"/>
          <w:lang w:val="es-ES_tradnl"/>
        </w:rPr>
        <w:t xml:space="preserve">El acta será firmada por los asistentes, </w:t>
      </w:r>
      <w:r w:rsidR="00E71A03" w:rsidRPr="001766F8">
        <w:rPr>
          <w:rFonts w:ascii="Noto Sans" w:eastAsiaTheme="minorEastAsia" w:hAnsi="Noto Sans" w:cs="Noto Sans"/>
          <w:bCs/>
          <w:sz w:val="20"/>
          <w:szCs w:val="20"/>
          <w:lang w:val="es-ES_tradnl"/>
        </w:rPr>
        <w:t>l</w:t>
      </w:r>
      <w:r w:rsidR="0058771E" w:rsidRPr="001766F8">
        <w:rPr>
          <w:rFonts w:ascii="Noto Sans" w:eastAsiaTheme="minorEastAsia" w:hAnsi="Noto Sans" w:cs="Noto Sans"/>
          <w:bCs/>
          <w:sz w:val="20"/>
          <w:szCs w:val="20"/>
          <w:lang w:val="es-ES_tradnl"/>
        </w:rPr>
        <w:t>a falta de firma de alg</w:t>
      </w:r>
      <w:r w:rsidR="00504274" w:rsidRPr="001766F8">
        <w:rPr>
          <w:rFonts w:ascii="Noto Sans" w:eastAsiaTheme="minorEastAsia" w:hAnsi="Noto Sans" w:cs="Noto Sans"/>
          <w:bCs/>
          <w:sz w:val="20"/>
          <w:szCs w:val="20"/>
          <w:lang w:val="es-ES_tradnl"/>
        </w:rPr>
        <w:t xml:space="preserve">uno de ellos </w:t>
      </w:r>
      <w:r w:rsidR="0058771E" w:rsidRPr="001766F8">
        <w:rPr>
          <w:rFonts w:ascii="Noto Sans" w:eastAsiaTheme="minorEastAsia" w:hAnsi="Noto Sans" w:cs="Noto Sans"/>
          <w:bCs/>
          <w:sz w:val="20"/>
          <w:szCs w:val="20"/>
          <w:lang w:val="es-ES_tradnl"/>
        </w:rPr>
        <w:t>no invalidará su contenido y efectos.</w:t>
      </w:r>
    </w:p>
    <w:p w14:paraId="47C8467A" w14:textId="77777777" w:rsidR="00FF28E0" w:rsidRPr="001766F8" w:rsidRDefault="00FF28E0" w:rsidP="0090698F">
      <w:pPr>
        <w:widowControl w:val="0"/>
        <w:tabs>
          <w:tab w:val="left" w:pos="-720"/>
        </w:tabs>
        <w:suppressAutoHyphens/>
        <w:adjustRightInd w:val="0"/>
        <w:ind w:left="1418" w:hanging="425"/>
        <w:jc w:val="both"/>
        <w:textAlignment w:val="baseline"/>
        <w:rPr>
          <w:rFonts w:ascii="Noto Sans" w:eastAsiaTheme="minorEastAsia" w:hAnsi="Noto Sans" w:cs="Noto Sans"/>
          <w:bCs/>
          <w:sz w:val="20"/>
          <w:szCs w:val="20"/>
          <w:lang w:val="es-ES_tradnl"/>
        </w:rPr>
      </w:pPr>
    </w:p>
    <w:p w14:paraId="69449973" w14:textId="45ABF0FF" w:rsidR="001339AE" w:rsidRPr="001766F8" w:rsidRDefault="001339AE" w:rsidP="0090698F">
      <w:pPr>
        <w:widowControl w:val="0"/>
        <w:numPr>
          <w:ilvl w:val="0"/>
          <w:numId w:val="31"/>
        </w:numPr>
        <w:tabs>
          <w:tab w:val="left" w:pos="-720"/>
        </w:tabs>
        <w:suppressAutoHyphens/>
        <w:adjustRightInd w:val="0"/>
        <w:ind w:left="1418" w:hanging="425"/>
        <w:jc w:val="both"/>
        <w:textAlignment w:val="baseline"/>
        <w:rPr>
          <w:rFonts w:ascii="Noto Sans" w:eastAsiaTheme="minorEastAsia" w:hAnsi="Noto Sans" w:cs="Noto Sans"/>
          <w:bCs/>
          <w:sz w:val="20"/>
          <w:szCs w:val="20"/>
          <w:lang w:val="es-ES_tradnl"/>
        </w:rPr>
      </w:pPr>
      <w:r w:rsidRPr="001766F8">
        <w:rPr>
          <w:rFonts w:ascii="Noto Sans" w:eastAsiaTheme="minorEastAsia" w:hAnsi="Noto Sans" w:cs="Noto Sans"/>
          <w:bCs/>
          <w:sz w:val="20"/>
          <w:szCs w:val="20"/>
          <w:lang w:val="es-ES_tradnl"/>
        </w:rPr>
        <w:t xml:space="preserve">El acta correspondiente al acto de presentación y apertura de proposiciones, se difundirá a través de </w:t>
      </w:r>
      <w:r w:rsidR="00171631" w:rsidRPr="001766F8">
        <w:rPr>
          <w:rFonts w:ascii="Noto Sans" w:eastAsiaTheme="minorEastAsia" w:hAnsi="Noto Sans" w:cs="Noto Sans"/>
          <w:bCs/>
          <w:sz w:val="20"/>
          <w:szCs w:val="20"/>
          <w:lang w:val="es-ES_tradnl"/>
        </w:rPr>
        <w:t xml:space="preserve">Plataforma Digital de Contrataciones Públicas </w:t>
      </w:r>
      <w:r w:rsidRPr="001766F8">
        <w:rPr>
          <w:rFonts w:ascii="Noto Sans" w:eastAsiaTheme="minorEastAsia" w:hAnsi="Noto Sans" w:cs="Noto Sans"/>
          <w:bCs/>
          <w:sz w:val="20"/>
          <w:szCs w:val="20"/>
          <w:lang w:val="es-ES_tradnl"/>
        </w:rPr>
        <w:t>Compra</w:t>
      </w:r>
      <w:r w:rsidR="00C24894" w:rsidRPr="001766F8">
        <w:rPr>
          <w:rFonts w:ascii="Noto Sans" w:eastAsiaTheme="minorEastAsia" w:hAnsi="Noto Sans" w:cs="Noto Sans"/>
          <w:bCs/>
          <w:sz w:val="20"/>
          <w:szCs w:val="20"/>
          <w:lang w:val="es-ES_tradnl"/>
        </w:rPr>
        <w:t>s MX</w:t>
      </w:r>
      <w:r w:rsidR="00171631" w:rsidRPr="001766F8">
        <w:rPr>
          <w:rFonts w:ascii="Noto Sans" w:eastAsiaTheme="minorEastAsia" w:hAnsi="Noto Sans" w:cs="Noto Sans"/>
          <w:bCs/>
          <w:sz w:val="20"/>
          <w:szCs w:val="20"/>
          <w:lang w:val="es-ES_tradnl"/>
        </w:rPr>
        <w:t>,</w:t>
      </w:r>
      <w:r w:rsidRPr="001766F8">
        <w:rPr>
          <w:rFonts w:ascii="Noto Sans" w:eastAsiaTheme="minorEastAsia" w:hAnsi="Noto Sans" w:cs="Noto Sans"/>
          <w:bCs/>
          <w:sz w:val="20"/>
          <w:szCs w:val="20"/>
          <w:lang w:val="es-ES_tradnl"/>
        </w:rPr>
        <w:t xml:space="preserve"> al concluir el mismo, para efectos de su notificación en términos de lo dispuesto en el artículo </w:t>
      </w:r>
      <w:r w:rsidR="00171631" w:rsidRPr="001766F8">
        <w:rPr>
          <w:rFonts w:ascii="Noto Sans" w:eastAsiaTheme="minorEastAsia" w:hAnsi="Noto Sans" w:cs="Noto Sans"/>
          <w:bCs/>
          <w:sz w:val="20"/>
          <w:szCs w:val="20"/>
          <w:lang w:val="es-ES_tradnl"/>
        </w:rPr>
        <w:t>50</w:t>
      </w:r>
      <w:r w:rsidRPr="001766F8">
        <w:rPr>
          <w:rFonts w:ascii="Noto Sans" w:eastAsiaTheme="minorEastAsia" w:hAnsi="Noto Sans" w:cs="Noto Sans"/>
          <w:bCs/>
          <w:sz w:val="20"/>
          <w:szCs w:val="20"/>
          <w:lang w:val="es-ES_tradnl"/>
        </w:rPr>
        <w:t xml:space="preserve"> de la LAASSP.</w:t>
      </w:r>
    </w:p>
    <w:p w14:paraId="07BFB689" w14:textId="77777777" w:rsidR="001339AE" w:rsidRPr="001766F8" w:rsidRDefault="001339AE" w:rsidP="003F491F">
      <w:pPr>
        <w:ind w:left="851" w:hanging="425"/>
        <w:jc w:val="both"/>
        <w:rPr>
          <w:rFonts w:ascii="Noto Sans" w:eastAsiaTheme="minorEastAsia" w:hAnsi="Noto Sans" w:cs="Noto Sans"/>
          <w:bCs/>
          <w:sz w:val="20"/>
          <w:szCs w:val="20"/>
          <w:lang w:val="es-ES_tradnl"/>
        </w:rPr>
      </w:pPr>
    </w:p>
    <w:bookmarkEnd w:id="76"/>
    <w:p w14:paraId="60CA4C81" w14:textId="77777777" w:rsidR="008F6777" w:rsidRPr="001766F8" w:rsidRDefault="00CC385D" w:rsidP="0090698F">
      <w:pPr>
        <w:ind w:left="993" w:right="49"/>
        <w:jc w:val="both"/>
        <w:rPr>
          <w:rFonts w:ascii="Noto Sans" w:eastAsiaTheme="minorEastAsia" w:hAnsi="Noto Sans" w:cs="Noto Sans"/>
          <w:bCs/>
          <w:sz w:val="20"/>
          <w:szCs w:val="20"/>
          <w:lang w:val="es-ES_tradnl"/>
        </w:rPr>
      </w:pPr>
      <w:r w:rsidRPr="001766F8">
        <w:rPr>
          <w:rFonts w:ascii="Noto Sans" w:eastAsiaTheme="minorEastAsia" w:hAnsi="Noto Sans" w:cs="Noto Sans"/>
          <w:bCs/>
          <w:sz w:val="20"/>
          <w:szCs w:val="20"/>
          <w:lang w:val="es-ES_tradnl"/>
        </w:rPr>
        <w:t>El medio del presente procedimiento de contratación será electrónico, por lo que no se recibirán proposiciones de forma presencial y/o enviadas a través del servicio postal o de mensajería.</w:t>
      </w:r>
    </w:p>
    <w:p w14:paraId="4BE5ED8B" w14:textId="77777777" w:rsidR="00CC385D" w:rsidRDefault="00CC385D" w:rsidP="003F491F">
      <w:pPr>
        <w:ind w:right="49"/>
        <w:jc w:val="both"/>
        <w:rPr>
          <w:rFonts w:ascii="Montserrat" w:hAnsi="Montserrat" w:cs="Arial"/>
          <w:sz w:val="20"/>
          <w:szCs w:val="20"/>
        </w:rPr>
      </w:pPr>
    </w:p>
    <w:p w14:paraId="2F4FFAB3" w14:textId="77777777" w:rsidR="00C6676E" w:rsidRPr="00445349" w:rsidRDefault="00C6676E" w:rsidP="003F491F">
      <w:pPr>
        <w:ind w:right="49"/>
        <w:jc w:val="both"/>
        <w:rPr>
          <w:rFonts w:ascii="Montserrat" w:hAnsi="Montserrat" w:cs="Arial"/>
          <w:sz w:val="20"/>
          <w:szCs w:val="20"/>
        </w:rPr>
      </w:pPr>
    </w:p>
    <w:p w14:paraId="4ED6D0ED" w14:textId="77777777" w:rsidR="008F6777" w:rsidRPr="00CC143E" w:rsidRDefault="008F6777" w:rsidP="000C5890">
      <w:pPr>
        <w:pStyle w:val="Ttulo2"/>
        <w:numPr>
          <w:ilvl w:val="1"/>
          <w:numId w:val="45"/>
        </w:numPr>
        <w:spacing w:before="0" w:after="0"/>
        <w:ind w:left="567" w:right="49" w:hanging="141"/>
        <w:rPr>
          <w:rFonts w:ascii="Noto Sans" w:hAnsi="Noto Sans" w:cs="Noto Sans"/>
          <w:bCs/>
          <w:i w:val="0"/>
          <w:sz w:val="20"/>
          <w:lang w:val="es-ES"/>
        </w:rPr>
      </w:pPr>
      <w:bookmarkStart w:id="77" w:name="_Toc424735333"/>
      <w:bookmarkStart w:id="78" w:name="_Toc203404052"/>
      <w:r w:rsidRPr="00CC143E">
        <w:rPr>
          <w:rFonts w:ascii="Noto Sans" w:hAnsi="Noto Sans" w:cs="Noto Sans"/>
          <w:bCs/>
          <w:i w:val="0"/>
          <w:sz w:val="20"/>
          <w:lang w:val="es-ES"/>
        </w:rPr>
        <w:t>Proposiciones conjuntas</w:t>
      </w:r>
      <w:bookmarkEnd w:id="77"/>
      <w:r w:rsidRPr="00CC143E">
        <w:rPr>
          <w:rFonts w:ascii="Noto Sans" w:hAnsi="Noto Sans" w:cs="Noto Sans"/>
          <w:bCs/>
          <w:i w:val="0"/>
          <w:sz w:val="20"/>
          <w:lang w:val="es-ES"/>
        </w:rPr>
        <w:t>.</w:t>
      </w:r>
      <w:bookmarkEnd w:id="78"/>
      <w:r w:rsidRPr="00CC143E">
        <w:rPr>
          <w:rFonts w:ascii="Noto Sans" w:hAnsi="Noto Sans" w:cs="Noto Sans"/>
          <w:bCs/>
          <w:i w:val="0"/>
          <w:sz w:val="20"/>
          <w:lang w:val="es-ES"/>
        </w:rPr>
        <w:t xml:space="preserve"> </w:t>
      </w:r>
    </w:p>
    <w:p w14:paraId="2219EF5D" w14:textId="77777777" w:rsidR="008F6777" w:rsidRPr="00445349" w:rsidRDefault="008F6777" w:rsidP="003F491F">
      <w:pPr>
        <w:ind w:right="-93"/>
        <w:jc w:val="both"/>
        <w:rPr>
          <w:rFonts w:ascii="Montserrat" w:hAnsi="Montserrat" w:cs="Arial"/>
          <w:sz w:val="20"/>
          <w:szCs w:val="20"/>
        </w:rPr>
      </w:pPr>
    </w:p>
    <w:p w14:paraId="58007F67" w14:textId="5D88BB7D" w:rsidR="008F6777" w:rsidRPr="00CC143E" w:rsidRDefault="008F6777" w:rsidP="007C2514">
      <w:pPr>
        <w:ind w:left="993" w:right="-93"/>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Conforme a lo dispuesto en el artículo </w:t>
      </w:r>
      <w:r w:rsidR="00171631" w:rsidRPr="00CC143E">
        <w:rPr>
          <w:rFonts w:ascii="Noto Sans" w:eastAsiaTheme="minorEastAsia" w:hAnsi="Noto Sans" w:cs="Noto Sans"/>
          <w:bCs/>
          <w:sz w:val="20"/>
          <w:szCs w:val="20"/>
          <w:lang w:val="es-ES_tradnl"/>
        </w:rPr>
        <w:t>45</w:t>
      </w:r>
      <w:r w:rsidRPr="00CC143E">
        <w:rPr>
          <w:rFonts w:ascii="Noto Sans" w:eastAsiaTheme="minorEastAsia" w:hAnsi="Noto Sans" w:cs="Noto Sans"/>
          <w:bCs/>
          <w:sz w:val="20"/>
          <w:szCs w:val="20"/>
          <w:lang w:val="es-ES_tradnl"/>
        </w:rPr>
        <w:t xml:space="preserve"> de la LAASSP, serán aceptadas proposiciones conjuntas, siempre y cuando éstas cumplan con lo establecido en el artículo </w:t>
      </w:r>
      <w:r w:rsidR="00B03B96" w:rsidRPr="00CC143E">
        <w:rPr>
          <w:rFonts w:ascii="Noto Sans" w:eastAsiaTheme="minorEastAsia" w:hAnsi="Noto Sans" w:cs="Noto Sans"/>
          <w:bCs/>
          <w:sz w:val="20"/>
          <w:szCs w:val="20"/>
          <w:lang w:val="es-ES_tradnl"/>
        </w:rPr>
        <w:t>88</w:t>
      </w:r>
      <w:r w:rsidRPr="00CC143E">
        <w:rPr>
          <w:rFonts w:ascii="Noto Sans" w:eastAsiaTheme="minorEastAsia" w:hAnsi="Noto Sans" w:cs="Noto Sans"/>
          <w:bCs/>
          <w:sz w:val="20"/>
          <w:szCs w:val="20"/>
          <w:lang w:val="es-ES_tradnl"/>
        </w:rPr>
        <w:t xml:space="preserve"> del RLAASSP.</w:t>
      </w:r>
    </w:p>
    <w:p w14:paraId="26246A3C" w14:textId="77777777" w:rsidR="008F6777" w:rsidRPr="00CC143E" w:rsidRDefault="008F6777" w:rsidP="007C2514">
      <w:pPr>
        <w:ind w:left="993" w:right="-93"/>
        <w:jc w:val="both"/>
        <w:rPr>
          <w:rFonts w:ascii="Noto Sans" w:eastAsiaTheme="minorEastAsia" w:hAnsi="Noto Sans" w:cs="Noto Sans"/>
          <w:bCs/>
          <w:sz w:val="20"/>
          <w:szCs w:val="20"/>
          <w:lang w:val="es-ES_tradnl"/>
        </w:rPr>
      </w:pPr>
    </w:p>
    <w:p w14:paraId="5E0C5524" w14:textId="77777777" w:rsidR="008F6777" w:rsidRPr="00CC143E" w:rsidRDefault="008F6777" w:rsidP="007C2514">
      <w:pPr>
        <w:ind w:left="993" w:right="-93"/>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Las personas interesadas podrán agruparse para presentar una proposición, para tal efecto deberán cubrir los siguientes requisitos:</w:t>
      </w:r>
    </w:p>
    <w:p w14:paraId="1A2B1BA6" w14:textId="77777777" w:rsidR="008F6777" w:rsidRPr="00CC143E" w:rsidRDefault="008F6777" w:rsidP="003F491F">
      <w:pPr>
        <w:ind w:left="709" w:right="-93" w:hanging="425"/>
        <w:jc w:val="both"/>
        <w:rPr>
          <w:rFonts w:ascii="Noto Sans" w:eastAsiaTheme="minorEastAsia" w:hAnsi="Noto Sans" w:cs="Noto Sans"/>
          <w:bCs/>
          <w:sz w:val="20"/>
          <w:szCs w:val="20"/>
          <w:lang w:val="es-ES_tradnl"/>
        </w:rPr>
      </w:pPr>
    </w:p>
    <w:p w14:paraId="02D0736B" w14:textId="77777777" w:rsidR="008F6777" w:rsidRPr="00CC143E" w:rsidRDefault="008F6777" w:rsidP="008C5D63">
      <w:pPr>
        <w:pStyle w:val="Prrafodelista"/>
        <w:numPr>
          <w:ilvl w:val="0"/>
          <w:numId w:val="29"/>
        </w:numPr>
        <w:ind w:left="1418" w:right="-93" w:hanging="425"/>
        <w:jc w:val="both"/>
        <w:rPr>
          <w:rFonts w:ascii="Noto Sans" w:eastAsiaTheme="minorEastAsia" w:hAnsi="Noto Sans" w:cs="Noto Sans"/>
          <w:bCs/>
          <w:sz w:val="20"/>
          <w:szCs w:val="20"/>
          <w:lang w:val="es-ES_tradnl" w:eastAsia="en-US"/>
        </w:rPr>
      </w:pPr>
      <w:r w:rsidRPr="00CC143E">
        <w:rPr>
          <w:rFonts w:ascii="Noto Sans" w:eastAsiaTheme="minorEastAsia" w:hAnsi="Noto Sans" w:cs="Noto Sans"/>
          <w:bCs/>
          <w:sz w:val="20"/>
          <w:szCs w:val="20"/>
          <w:lang w:val="es-ES_tradnl" w:eastAsia="en-US"/>
        </w:rPr>
        <w:t>Los escritos señalados a continuación</w:t>
      </w:r>
      <w:r w:rsidR="005D0C50" w:rsidRPr="00CC143E">
        <w:rPr>
          <w:rFonts w:ascii="Noto Sans" w:eastAsiaTheme="minorEastAsia" w:hAnsi="Noto Sans" w:cs="Noto Sans"/>
          <w:bCs/>
          <w:sz w:val="20"/>
          <w:szCs w:val="20"/>
          <w:lang w:val="es-ES_tradnl" w:eastAsia="en-US"/>
        </w:rPr>
        <w:t xml:space="preserve">, </w:t>
      </w:r>
      <w:r w:rsidRPr="00CC143E">
        <w:rPr>
          <w:rFonts w:ascii="Noto Sans" w:eastAsiaTheme="minorEastAsia" w:hAnsi="Noto Sans" w:cs="Noto Sans"/>
          <w:bCs/>
          <w:sz w:val="20"/>
          <w:szCs w:val="20"/>
          <w:lang w:val="es-ES_tradnl" w:eastAsia="en-US"/>
        </w:rPr>
        <w:t>deberán ser presentados de manera individual por cada integrante.</w:t>
      </w:r>
    </w:p>
    <w:p w14:paraId="11E8879F" w14:textId="77777777" w:rsidR="00DB6432" w:rsidRPr="00CC143E" w:rsidRDefault="00DB6432" w:rsidP="003F491F">
      <w:pPr>
        <w:ind w:right="-93"/>
        <w:jc w:val="both"/>
        <w:rPr>
          <w:rFonts w:ascii="Noto Sans" w:eastAsiaTheme="minorEastAsia" w:hAnsi="Noto Sans" w:cs="Noto Sans"/>
          <w:bCs/>
          <w:sz w:val="20"/>
          <w:szCs w:val="20"/>
          <w:lang w:val="es-ES_tradnl"/>
        </w:rPr>
      </w:pPr>
    </w:p>
    <w:p w14:paraId="20A797A3" w14:textId="77777777" w:rsidR="00492E93" w:rsidRPr="00CC143E" w:rsidRDefault="00492E93" w:rsidP="008C5D63">
      <w:pPr>
        <w:numPr>
          <w:ilvl w:val="0"/>
          <w:numId w:val="32"/>
        </w:numPr>
        <w:ind w:left="1701" w:right="49" w:hanging="283"/>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Acreditamiento de personalidad jurídica (</w:t>
      </w:r>
      <w:r w:rsidRPr="003C111B">
        <w:rPr>
          <w:rFonts w:ascii="Noto Sans" w:eastAsiaTheme="minorEastAsia" w:hAnsi="Noto Sans" w:cs="Noto Sans"/>
          <w:b/>
          <w:bCs/>
          <w:sz w:val="20"/>
          <w:szCs w:val="20"/>
          <w:lang w:val="es-ES_tradnl"/>
        </w:rPr>
        <w:t xml:space="preserve">ANEXO </w:t>
      </w:r>
      <w:r w:rsidR="00DD60F2" w:rsidRPr="003C111B">
        <w:rPr>
          <w:rFonts w:ascii="Noto Sans" w:eastAsiaTheme="minorEastAsia" w:hAnsi="Noto Sans" w:cs="Noto Sans"/>
          <w:b/>
          <w:bCs/>
          <w:sz w:val="20"/>
          <w:szCs w:val="20"/>
          <w:lang w:val="es-ES_tradnl"/>
        </w:rPr>
        <w:t>I</w:t>
      </w:r>
      <w:r w:rsidR="00123338" w:rsidRPr="00CC143E">
        <w:rPr>
          <w:rFonts w:ascii="Noto Sans" w:eastAsiaTheme="minorEastAsia" w:hAnsi="Noto Sans" w:cs="Noto Sans"/>
          <w:bCs/>
          <w:sz w:val="20"/>
          <w:szCs w:val="20"/>
          <w:lang w:val="es-ES_tradnl"/>
        </w:rPr>
        <w:t>).</w:t>
      </w:r>
    </w:p>
    <w:p w14:paraId="58710D86" w14:textId="77777777" w:rsidR="00492E93" w:rsidRPr="00CC143E" w:rsidRDefault="00492E93" w:rsidP="008C5D63">
      <w:pPr>
        <w:numPr>
          <w:ilvl w:val="0"/>
          <w:numId w:val="32"/>
        </w:numPr>
        <w:ind w:left="1701" w:right="49" w:hanging="283"/>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Dirección de correo electrónico del licitante (</w:t>
      </w:r>
      <w:r w:rsidRPr="003C111B">
        <w:rPr>
          <w:rFonts w:ascii="Noto Sans" w:eastAsiaTheme="minorEastAsia" w:hAnsi="Noto Sans" w:cs="Noto Sans"/>
          <w:b/>
          <w:bCs/>
          <w:sz w:val="20"/>
          <w:szCs w:val="20"/>
          <w:lang w:val="es-ES_tradnl"/>
        </w:rPr>
        <w:t>ANEXO</w:t>
      </w:r>
      <w:r w:rsidR="008834D2" w:rsidRPr="003C111B">
        <w:rPr>
          <w:rFonts w:ascii="Noto Sans" w:eastAsiaTheme="minorEastAsia" w:hAnsi="Noto Sans" w:cs="Noto Sans"/>
          <w:b/>
          <w:bCs/>
          <w:sz w:val="20"/>
          <w:szCs w:val="20"/>
          <w:lang w:val="es-ES_tradnl"/>
        </w:rPr>
        <w:t xml:space="preserve"> II</w:t>
      </w:r>
      <w:r w:rsidR="00123338" w:rsidRPr="00CC143E">
        <w:rPr>
          <w:rFonts w:ascii="Noto Sans" w:eastAsiaTheme="minorEastAsia" w:hAnsi="Noto Sans" w:cs="Noto Sans"/>
          <w:bCs/>
          <w:sz w:val="20"/>
          <w:szCs w:val="20"/>
          <w:lang w:val="es-ES_tradnl"/>
        </w:rPr>
        <w:t>).</w:t>
      </w:r>
    </w:p>
    <w:p w14:paraId="0420A832" w14:textId="77777777" w:rsidR="00492E93" w:rsidRPr="00CC143E" w:rsidRDefault="00492E93" w:rsidP="008C5D63">
      <w:pPr>
        <w:numPr>
          <w:ilvl w:val="0"/>
          <w:numId w:val="32"/>
        </w:numPr>
        <w:ind w:left="1701" w:right="49" w:hanging="283"/>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Domicilio para recibir notificaciones (</w:t>
      </w:r>
      <w:r w:rsidRPr="003C111B">
        <w:rPr>
          <w:rFonts w:ascii="Noto Sans" w:eastAsiaTheme="minorEastAsia" w:hAnsi="Noto Sans" w:cs="Noto Sans"/>
          <w:b/>
          <w:bCs/>
          <w:sz w:val="20"/>
          <w:szCs w:val="20"/>
          <w:lang w:val="es-ES_tradnl"/>
        </w:rPr>
        <w:t xml:space="preserve">ANEXO </w:t>
      </w:r>
      <w:r w:rsidR="00DD60F2" w:rsidRPr="003C111B">
        <w:rPr>
          <w:rFonts w:ascii="Noto Sans" w:eastAsiaTheme="minorEastAsia" w:hAnsi="Noto Sans" w:cs="Noto Sans"/>
          <w:b/>
          <w:bCs/>
          <w:sz w:val="20"/>
          <w:szCs w:val="20"/>
          <w:lang w:val="es-ES_tradnl"/>
        </w:rPr>
        <w:t>III</w:t>
      </w:r>
      <w:r w:rsidR="00123338" w:rsidRPr="00CC143E">
        <w:rPr>
          <w:rFonts w:ascii="Noto Sans" w:eastAsiaTheme="minorEastAsia" w:hAnsi="Noto Sans" w:cs="Noto Sans"/>
          <w:bCs/>
          <w:sz w:val="20"/>
          <w:szCs w:val="20"/>
          <w:lang w:val="es-ES_tradnl"/>
        </w:rPr>
        <w:t>).</w:t>
      </w:r>
    </w:p>
    <w:p w14:paraId="73E149D2" w14:textId="36658236" w:rsidR="00492E93" w:rsidRPr="00CC143E" w:rsidRDefault="00492E93" w:rsidP="008C5D63">
      <w:pPr>
        <w:numPr>
          <w:ilvl w:val="0"/>
          <w:numId w:val="32"/>
        </w:numPr>
        <w:ind w:left="1701" w:right="49" w:hanging="283"/>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Escrito de no encontrarse en </w:t>
      </w:r>
      <w:r w:rsidR="000F47CE" w:rsidRPr="00CC143E">
        <w:rPr>
          <w:rFonts w:ascii="Noto Sans" w:eastAsiaTheme="minorEastAsia" w:hAnsi="Noto Sans" w:cs="Noto Sans"/>
          <w:bCs/>
          <w:sz w:val="20"/>
          <w:szCs w:val="20"/>
          <w:lang w:val="es-ES_tradnl"/>
        </w:rPr>
        <w:t>los supuestos de los artículos 71</w:t>
      </w:r>
      <w:r w:rsidRPr="00CC143E">
        <w:rPr>
          <w:rFonts w:ascii="Noto Sans" w:eastAsiaTheme="minorEastAsia" w:hAnsi="Noto Sans" w:cs="Noto Sans"/>
          <w:bCs/>
          <w:sz w:val="20"/>
          <w:szCs w:val="20"/>
          <w:lang w:val="es-ES_tradnl"/>
        </w:rPr>
        <w:t xml:space="preserve"> y </w:t>
      </w:r>
      <w:r w:rsidR="000F47CE" w:rsidRPr="00CC143E">
        <w:rPr>
          <w:rFonts w:ascii="Noto Sans" w:eastAsiaTheme="minorEastAsia" w:hAnsi="Noto Sans" w:cs="Noto Sans"/>
          <w:bCs/>
          <w:sz w:val="20"/>
          <w:szCs w:val="20"/>
          <w:lang w:val="es-ES_tradnl"/>
        </w:rPr>
        <w:t>9</w:t>
      </w:r>
      <w:r w:rsidRPr="00CC143E">
        <w:rPr>
          <w:rFonts w:ascii="Noto Sans" w:eastAsiaTheme="minorEastAsia" w:hAnsi="Noto Sans" w:cs="Noto Sans"/>
          <w:bCs/>
          <w:sz w:val="20"/>
          <w:szCs w:val="20"/>
          <w:lang w:val="es-ES_tradnl"/>
        </w:rPr>
        <w:t>0 de la LAASSP (</w:t>
      </w:r>
      <w:r w:rsidRPr="003C111B">
        <w:rPr>
          <w:rFonts w:ascii="Noto Sans" w:eastAsiaTheme="minorEastAsia" w:hAnsi="Noto Sans" w:cs="Noto Sans"/>
          <w:b/>
          <w:bCs/>
          <w:sz w:val="20"/>
          <w:szCs w:val="20"/>
          <w:lang w:val="es-ES_tradnl"/>
        </w:rPr>
        <w:t xml:space="preserve">ANEXO </w:t>
      </w:r>
      <w:r w:rsidR="00D75868" w:rsidRPr="003C111B">
        <w:rPr>
          <w:rFonts w:ascii="Noto Sans" w:eastAsiaTheme="minorEastAsia" w:hAnsi="Noto Sans" w:cs="Noto Sans"/>
          <w:b/>
          <w:bCs/>
          <w:sz w:val="20"/>
          <w:szCs w:val="20"/>
          <w:lang w:val="es-ES_tradnl"/>
        </w:rPr>
        <w:t>I</w:t>
      </w:r>
      <w:r w:rsidRPr="003C111B">
        <w:rPr>
          <w:rFonts w:ascii="Noto Sans" w:eastAsiaTheme="minorEastAsia" w:hAnsi="Noto Sans" w:cs="Noto Sans"/>
          <w:b/>
          <w:bCs/>
          <w:sz w:val="20"/>
          <w:szCs w:val="20"/>
          <w:lang w:val="es-ES_tradnl"/>
        </w:rPr>
        <w:t>V</w:t>
      </w:r>
      <w:r w:rsidRPr="00CC143E">
        <w:rPr>
          <w:rFonts w:ascii="Noto Sans" w:eastAsiaTheme="minorEastAsia" w:hAnsi="Noto Sans" w:cs="Noto Sans"/>
          <w:bCs/>
          <w:sz w:val="20"/>
          <w:szCs w:val="20"/>
          <w:lang w:val="es-ES_tradnl"/>
        </w:rPr>
        <w:t>)</w:t>
      </w:r>
      <w:r w:rsidR="00123338" w:rsidRPr="00CC143E">
        <w:rPr>
          <w:rFonts w:ascii="Noto Sans" w:eastAsiaTheme="minorEastAsia" w:hAnsi="Noto Sans" w:cs="Noto Sans"/>
          <w:bCs/>
          <w:sz w:val="20"/>
          <w:szCs w:val="20"/>
          <w:lang w:val="es-ES_tradnl"/>
        </w:rPr>
        <w:t>.</w:t>
      </w:r>
    </w:p>
    <w:p w14:paraId="24D9FE51" w14:textId="77777777" w:rsidR="00492E93" w:rsidRPr="00CC143E" w:rsidRDefault="00492E93" w:rsidP="008C5D63">
      <w:pPr>
        <w:numPr>
          <w:ilvl w:val="0"/>
          <w:numId w:val="32"/>
        </w:numPr>
        <w:ind w:left="1701" w:right="49" w:hanging="283"/>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Declaración de Integridad (</w:t>
      </w:r>
      <w:r w:rsidRPr="003C111B">
        <w:rPr>
          <w:rFonts w:ascii="Noto Sans" w:eastAsiaTheme="minorEastAsia" w:hAnsi="Noto Sans" w:cs="Noto Sans"/>
          <w:b/>
          <w:bCs/>
          <w:sz w:val="20"/>
          <w:szCs w:val="20"/>
          <w:lang w:val="es-ES_tradnl"/>
        </w:rPr>
        <w:t xml:space="preserve">ANEXO </w:t>
      </w:r>
      <w:r w:rsidR="00DD60F2" w:rsidRPr="003C111B">
        <w:rPr>
          <w:rFonts w:ascii="Noto Sans" w:eastAsiaTheme="minorEastAsia" w:hAnsi="Noto Sans" w:cs="Noto Sans"/>
          <w:b/>
          <w:bCs/>
          <w:sz w:val="20"/>
          <w:szCs w:val="20"/>
          <w:lang w:val="es-ES_tradnl"/>
        </w:rPr>
        <w:t>V</w:t>
      </w:r>
      <w:r w:rsidRPr="00CC143E">
        <w:rPr>
          <w:rFonts w:ascii="Noto Sans" w:eastAsiaTheme="minorEastAsia" w:hAnsi="Noto Sans" w:cs="Noto Sans"/>
          <w:bCs/>
          <w:sz w:val="20"/>
          <w:szCs w:val="20"/>
          <w:lang w:val="es-ES_tradnl"/>
        </w:rPr>
        <w:t>),</w:t>
      </w:r>
    </w:p>
    <w:p w14:paraId="59FE3B2C" w14:textId="1757C5D7" w:rsidR="00492E93" w:rsidRPr="00CC143E" w:rsidRDefault="00492E93" w:rsidP="008C5D63">
      <w:pPr>
        <w:numPr>
          <w:ilvl w:val="0"/>
          <w:numId w:val="32"/>
        </w:numPr>
        <w:ind w:left="1701" w:right="49" w:hanging="283"/>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Opinión de cumplimiento de obligaciones fiscales</w:t>
      </w:r>
      <w:r w:rsidR="0018106E" w:rsidRPr="00CC143E">
        <w:rPr>
          <w:rFonts w:ascii="Noto Sans" w:eastAsiaTheme="minorEastAsia" w:hAnsi="Noto Sans" w:cs="Noto Sans"/>
          <w:bCs/>
          <w:sz w:val="20"/>
          <w:szCs w:val="20"/>
          <w:lang w:val="es-ES_tradnl"/>
        </w:rPr>
        <w:t>,</w:t>
      </w:r>
      <w:r w:rsidR="007F6617">
        <w:rPr>
          <w:rFonts w:ascii="Noto Sans" w:eastAsiaTheme="minorEastAsia" w:hAnsi="Noto Sans" w:cs="Noto Sans"/>
          <w:bCs/>
          <w:sz w:val="20"/>
          <w:szCs w:val="20"/>
          <w:lang w:val="es-ES_tradnl"/>
        </w:rPr>
        <w:t xml:space="preserve"> </w:t>
      </w:r>
      <w:r w:rsidR="0018106E" w:rsidRPr="00CC143E">
        <w:rPr>
          <w:rFonts w:ascii="Noto Sans" w:eastAsiaTheme="minorEastAsia" w:hAnsi="Noto Sans" w:cs="Noto Sans"/>
          <w:bCs/>
          <w:sz w:val="20"/>
          <w:szCs w:val="20"/>
          <w:lang w:val="es-ES_tradnl"/>
        </w:rPr>
        <w:t>(</w:t>
      </w:r>
      <w:r w:rsidR="0018106E" w:rsidRPr="003C111B">
        <w:rPr>
          <w:rFonts w:ascii="Noto Sans" w:eastAsiaTheme="minorEastAsia" w:hAnsi="Noto Sans" w:cs="Noto Sans"/>
          <w:b/>
          <w:bCs/>
          <w:sz w:val="20"/>
          <w:szCs w:val="20"/>
          <w:lang w:val="es-ES_tradnl"/>
        </w:rPr>
        <w:t>ANEXO V</w:t>
      </w:r>
      <w:r w:rsidR="00143E79" w:rsidRPr="003C111B">
        <w:rPr>
          <w:rFonts w:ascii="Noto Sans" w:eastAsiaTheme="minorEastAsia" w:hAnsi="Noto Sans" w:cs="Noto Sans"/>
          <w:b/>
          <w:bCs/>
          <w:sz w:val="20"/>
          <w:szCs w:val="20"/>
          <w:lang w:val="es-ES_tradnl"/>
        </w:rPr>
        <w:t>I</w:t>
      </w:r>
      <w:r w:rsidR="0018106E" w:rsidRPr="00CC143E">
        <w:rPr>
          <w:rFonts w:ascii="Noto Sans" w:eastAsiaTheme="minorEastAsia" w:hAnsi="Noto Sans" w:cs="Noto Sans"/>
          <w:bCs/>
          <w:sz w:val="20"/>
          <w:szCs w:val="20"/>
          <w:lang w:val="es-ES_tradnl"/>
        </w:rPr>
        <w:t>).</w:t>
      </w:r>
    </w:p>
    <w:p w14:paraId="0930E759" w14:textId="77777777" w:rsidR="00492E93" w:rsidRPr="00CC143E" w:rsidRDefault="00492E93" w:rsidP="008C5D63">
      <w:pPr>
        <w:numPr>
          <w:ilvl w:val="0"/>
          <w:numId w:val="32"/>
        </w:numPr>
        <w:ind w:left="1701" w:right="49" w:hanging="283"/>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En su caso, Estratificación de las micro, pequeñas y medianas empresas </w:t>
      </w:r>
      <w:r w:rsidRPr="003C111B">
        <w:rPr>
          <w:rFonts w:ascii="Noto Sans" w:eastAsiaTheme="minorEastAsia" w:hAnsi="Noto Sans" w:cs="Noto Sans"/>
          <w:b/>
          <w:bCs/>
          <w:sz w:val="20"/>
          <w:szCs w:val="20"/>
          <w:lang w:val="es-ES_tradnl"/>
        </w:rPr>
        <w:t xml:space="preserve">(ANEXO </w:t>
      </w:r>
      <w:r w:rsidR="008834D2" w:rsidRPr="003C111B">
        <w:rPr>
          <w:rFonts w:ascii="Noto Sans" w:eastAsiaTheme="minorEastAsia" w:hAnsi="Noto Sans" w:cs="Noto Sans"/>
          <w:b/>
          <w:bCs/>
          <w:sz w:val="20"/>
          <w:szCs w:val="20"/>
          <w:lang w:val="es-ES_tradnl"/>
        </w:rPr>
        <w:t>VII</w:t>
      </w:r>
      <w:r w:rsidRPr="00CC143E">
        <w:rPr>
          <w:rFonts w:ascii="Noto Sans" w:eastAsiaTheme="minorEastAsia" w:hAnsi="Noto Sans" w:cs="Noto Sans"/>
          <w:bCs/>
          <w:sz w:val="20"/>
          <w:szCs w:val="20"/>
          <w:lang w:val="es-ES_tradnl"/>
        </w:rPr>
        <w:t>, y</w:t>
      </w:r>
    </w:p>
    <w:p w14:paraId="3427E513" w14:textId="45613F37" w:rsidR="00492E93" w:rsidRPr="00CC143E" w:rsidRDefault="00492E93" w:rsidP="008C5D63">
      <w:pPr>
        <w:numPr>
          <w:ilvl w:val="0"/>
          <w:numId w:val="32"/>
        </w:numPr>
        <w:ind w:left="1701" w:right="49" w:hanging="283"/>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Manifestación de Nacionalidad Mexicana (</w:t>
      </w:r>
      <w:r w:rsidRPr="003C111B">
        <w:rPr>
          <w:rFonts w:ascii="Noto Sans" w:eastAsiaTheme="minorEastAsia" w:hAnsi="Noto Sans" w:cs="Noto Sans"/>
          <w:b/>
          <w:bCs/>
          <w:sz w:val="20"/>
          <w:szCs w:val="20"/>
          <w:lang w:val="es-ES_tradnl"/>
        </w:rPr>
        <w:t>ANEXO V</w:t>
      </w:r>
      <w:r w:rsidR="008834D2" w:rsidRPr="003C111B">
        <w:rPr>
          <w:rFonts w:ascii="Noto Sans" w:eastAsiaTheme="minorEastAsia" w:hAnsi="Noto Sans" w:cs="Noto Sans"/>
          <w:b/>
          <w:bCs/>
          <w:sz w:val="20"/>
          <w:szCs w:val="20"/>
          <w:lang w:val="es-ES_tradnl"/>
        </w:rPr>
        <w:t>II</w:t>
      </w:r>
      <w:r w:rsidRPr="003C111B">
        <w:rPr>
          <w:rFonts w:ascii="Noto Sans" w:eastAsiaTheme="minorEastAsia" w:hAnsi="Noto Sans" w:cs="Noto Sans"/>
          <w:b/>
          <w:bCs/>
          <w:sz w:val="20"/>
          <w:szCs w:val="20"/>
          <w:lang w:val="es-ES_tradnl"/>
        </w:rPr>
        <w:t>I</w:t>
      </w:r>
      <w:r w:rsidRPr="00CC143E">
        <w:rPr>
          <w:rFonts w:ascii="Noto Sans" w:eastAsiaTheme="minorEastAsia" w:hAnsi="Noto Sans" w:cs="Noto Sans"/>
          <w:bCs/>
          <w:sz w:val="20"/>
          <w:szCs w:val="20"/>
          <w:lang w:val="es-ES_tradnl"/>
        </w:rPr>
        <w:t>)</w:t>
      </w:r>
      <w:r w:rsidR="00B20122" w:rsidRPr="00CC143E">
        <w:rPr>
          <w:rFonts w:ascii="Noto Sans" w:eastAsiaTheme="minorEastAsia" w:hAnsi="Noto Sans" w:cs="Noto Sans"/>
          <w:bCs/>
          <w:sz w:val="20"/>
          <w:szCs w:val="20"/>
          <w:lang w:val="es-ES_tradnl"/>
        </w:rPr>
        <w:t>.</w:t>
      </w:r>
      <w:r w:rsidRPr="00CC143E">
        <w:rPr>
          <w:rFonts w:ascii="Noto Sans" w:eastAsiaTheme="minorEastAsia" w:hAnsi="Noto Sans" w:cs="Noto Sans"/>
          <w:bCs/>
          <w:sz w:val="20"/>
          <w:szCs w:val="20"/>
          <w:lang w:val="es-ES_tradnl"/>
        </w:rPr>
        <w:t xml:space="preserve"> </w:t>
      </w:r>
    </w:p>
    <w:p w14:paraId="798BD607" w14:textId="77777777" w:rsidR="00247938" w:rsidRPr="00CC143E" w:rsidRDefault="00247938" w:rsidP="003F491F">
      <w:pPr>
        <w:pStyle w:val="Prrafodelista"/>
        <w:rPr>
          <w:rFonts w:ascii="Noto Sans" w:eastAsiaTheme="minorEastAsia" w:hAnsi="Noto Sans" w:cs="Noto Sans"/>
          <w:bCs/>
          <w:sz w:val="20"/>
          <w:szCs w:val="20"/>
          <w:lang w:val="es-ES_tradnl" w:eastAsia="en-US"/>
        </w:rPr>
      </w:pPr>
    </w:p>
    <w:p w14:paraId="049EB95E" w14:textId="77777777" w:rsidR="00C01F7F" w:rsidRPr="00CC143E" w:rsidRDefault="008F6777" w:rsidP="008C5D63">
      <w:pPr>
        <w:pStyle w:val="Prrafodelista"/>
        <w:numPr>
          <w:ilvl w:val="0"/>
          <w:numId w:val="29"/>
        </w:numPr>
        <w:ind w:left="1418" w:right="49" w:hanging="425"/>
        <w:jc w:val="both"/>
        <w:rPr>
          <w:rFonts w:ascii="Noto Sans" w:eastAsiaTheme="minorEastAsia" w:hAnsi="Noto Sans" w:cs="Noto Sans"/>
          <w:bCs/>
          <w:sz w:val="20"/>
          <w:szCs w:val="20"/>
          <w:lang w:val="es-ES_tradnl" w:eastAsia="en-US"/>
        </w:rPr>
      </w:pPr>
      <w:r w:rsidRPr="00CC143E">
        <w:rPr>
          <w:rFonts w:ascii="Noto Sans" w:eastAsiaTheme="minorEastAsia" w:hAnsi="Noto Sans" w:cs="Noto Sans"/>
          <w:bCs/>
          <w:sz w:val="20"/>
          <w:szCs w:val="20"/>
          <w:lang w:val="es-ES_tradnl" w:eastAsia="en-US"/>
        </w:rPr>
        <w:lastRenderedPageBreak/>
        <w:t>Uno de los integrantes podrá presentar el escrito mediante el cual se manifieste el interés en participar en</w:t>
      </w:r>
      <w:r w:rsidR="00300BC0" w:rsidRPr="00CC143E">
        <w:rPr>
          <w:rFonts w:ascii="Noto Sans" w:eastAsiaTheme="minorEastAsia" w:hAnsi="Noto Sans" w:cs="Noto Sans"/>
          <w:bCs/>
          <w:sz w:val="20"/>
          <w:szCs w:val="20"/>
          <w:lang w:val="es-ES_tradnl" w:eastAsia="en-US"/>
        </w:rPr>
        <w:t xml:space="preserve"> términos del Acreditamiento de personalidad jurídica y datos de notificación.</w:t>
      </w:r>
    </w:p>
    <w:p w14:paraId="5839F123" w14:textId="77777777" w:rsidR="00C01F7F" w:rsidRPr="00CC143E" w:rsidRDefault="00C01F7F" w:rsidP="007C2514">
      <w:pPr>
        <w:pStyle w:val="Prrafodelista"/>
        <w:ind w:left="1134" w:right="49" w:hanging="283"/>
        <w:jc w:val="both"/>
        <w:rPr>
          <w:rFonts w:ascii="Noto Sans" w:eastAsiaTheme="minorEastAsia" w:hAnsi="Noto Sans" w:cs="Noto Sans"/>
          <w:bCs/>
          <w:sz w:val="20"/>
          <w:szCs w:val="20"/>
          <w:lang w:val="es-ES_tradnl" w:eastAsia="en-US"/>
        </w:rPr>
      </w:pPr>
    </w:p>
    <w:p w14:paraId="41E4A913" w14:textId="01091DE0" w:rsidR="008F6777" w:rsidRPr="00CC143E" w:rsidRDefault="008F6777" w:rsidP="008C5D63">
      <w:pPr>
        <w:pStyle w:val="Prrafodelista"/>
        <w:numPr>
          <w:ilvl w:val="0"/>
          <w:numId w:val="29"/>
        </w:numPr>
        <w:ind w:left="1418" w:right="49" w:hanging="425"/>
        <w:jc w:val="both"/>
        <w:rPr>
          <w:rFonts w:ascii="Noto Sans" w:eastAsiaTheme="minorEastAsia" w:hAnsi="Noto Sans" w:cs="Noto Sans"/>
          <w:bCs/>
          <w:sz w:val="20"/>
          <w:szCs w:val="20"/>
          <w:lang w:val="es-ES_tradnl" w:eastAsia="en-US"/>
        </w:rPr>
      </w:pPr>
      <w:r w:rsidRPr="00CC143E">
        <w:rPr>
          <w:rFonts w:ascii="Noto Sans" w:eastAsiaTheme="minorEastAsia" w:hAnsi="Noto Sans" w:cs="Noto Sans"/>
          <w:bCs/>
          <w:sz w:val="20"/>
          <w:szCs w:val="20"/>
          <w:lang w:val="es-ES_tradnl" w:eastAsia="en-US"/>
        </w:rPr>
        <w:t xml:space="preserve">Los integrantes deberán celebrar en términos de la legislación aplicable un convenio, en el cual se establezcan con precisión los siguientes aspectos, de conformidad con el </w:t>
      </w:r>
      <w:r w:rsidR="00521A7C" w:rsidRPr="003C111B">
        <w:rPr>
          <w:rFonts w:ascii="Noto Sans" w:eastAsiaTheme="minorEastAsia" w:hAnsi="Noto Sans" w:cs="Noto Sans"/>
          <w:b/>
          <w:bCs/>
          <w:sz w:val="20"/>
          <w:szCs w:val="20"/>
          <w:lang w:val="es-ES_tradnl" w:eastAsia="en-US"/>
        </w:rPr>
        <w:t xml:space="preserve">ANEXO </w:t>
      </w:r>
      <w:r w:rsidR="008834D2" w:rsidRPr="003C111B">
        <w:rPr>
          <w:rFonts w:ascii="Noto Sans" w:eastAsiaTheme="minorEastAsia" w:hAnsi="Noto Sans" w:cs="Noto Sans"/>
          <w:b/>
          <w:bCs/>
          <w:sz w:val="20"/>
          <w:szCs w:val="20"/>
          <w:lang w:val="es-ES_tradnl" w:eastAsia="en-US"/>
        </w:rPr>
        <w:t>IX</w:t>
      </w:r>
      <w:r w:rsidR="00521A7C" w:rsidRPr="00CC143E">
        <w:rPr>
          <w:rFonts w:ascii="Noto Sans" w:eastAsiaTheme="minorEastAsia" w:hAnsi="Noto Sans" w:cs="Noto Sans"/>
          <w:bCs/>
          <w:sz w:val="20"/>
          <w:szCs w:val="20"/>
          <w:lang w:val="es-ES_tradnl" w:eastAsia="en-US"/>
        </w:rPr>
        <w:t xml:space="preserve"> </w:t>
      </w:r>
      <w:r w:rsidRPr="00CC143E">
        <w:rPr>
          <w:rFonts w:ascii="Noto Sans" w:eastAsiaTheme="minorEastAsia" w:hAnsi="Noto Sans" w:cs="Noto Sans"/>
          <w:bCs/>
          <w:sz w:val="20"/>
          <w:szCs w:val="20"/>
          <w:lang w:val="es-ES_tradnl" w:eastAsia="en-US"/>
        </w:rPr>
        <w:t>“</w:t>
      </w:r>
      <w:r w:rsidR="00B20122" w:rsidRPr="00CC143E">
        <w:rPr>
          <w:rFonts w:ascii="Noto Sans" w:eastAsiaTheme="minorEastAsia" w:hAnsi="Noto Sans" w:cs="Noto Sans"/>
          <w:bCs/>
          <w:sz w:val="20"/>
          <w:szCs w:val="20"/>
          <w:lang w:val="es-ES_tradnl" w:eastAsia="en-US"/>
        </w:rPr>
        <w:t>modelo de convenio de participación conjunta</w:t>
      </w:r>
      <w:r w:rsidR="00702E9F" w:rsidRPr="00CC143E">
        <w:rPr>
          <w:rFonts w:ascii="Noto Sans" w:eastAsiaTheme="minorEastAsia" w:hAnsi="Noto Sans" w:cs="Noto Sans"/>
          <w:bCs/>
          <w:sz w:val="20"/>
          <w:szCs w:val="20"/>
          <w:lang w:val="es-ES_tradnl" w:eastAsia="en-US"/>
        </w:rPr>
        <w:t>”</w:t>
      </w:r>
      <w:r w:rsidR="00C01F7F" w:rsidRPr="00CC143E">
        <w:rPr>
          <w:rFonts w:ascii="Noto Sans" w:eastAsiaTheme="minorEastAsia" w:hAnsi="Noto Sans" w:cs="Noto Sans"/>
          <w:bCs/>
          <w:sz w:val="20"/>
          <w:szCs w:val="20"/>
          <w:lang w:val="es-ES_tradnl" w:eastAsia="en-US"/>
        </w:rPr>
        <w:t xml:space="preserve"> de la presente Convocatoria o en cualquier instrumento siempre que cumpla con los requisitos de los artículos </w:t>
      </w:r>
      <w:r w:rsidR="00171631" w:rsidRPr="00CC143E">
        <w:rPr>
          <w:rFonts w:ascii="Noto Sans" w:eastAsiaTheme="minorEastAsia" w:hAnsi="Noto Sans" w:cs="Noto Sans"/>
          <w:bCs/>
          <w:sz w:val="20"/>
          <w:szCs w:val="20"/>
          <w:lang w:val="es-ES_tradnl" w:eastAsia="en-US"/>
        </w:rPr>
        <w:t>45</w:t>
      </w:r>
      <w:r w:rsidR="00C01F7F" w:rsidRPr="00CC143E">
        <w:rPr>
          <w:rFonts w:ascii="Noto Sans" w:eastAsiaTheme="minorEastAsia" w:hAnsi="Noto Sans" w:cs="Noto Sans"/>
          <w:bCs/>
          <w:sz w:val="20"/>
          <w:szCs w:val="20"/>
          <w:lang w:val="es-ES_tradnl" w:eastAsia="en-US"/>
        </w:rPr>
        <w:t xml:space="preserve"> de la LAASSP y </w:t>
      </w:r>
      <w:r w:rsidR="001B5A5F" w:rsidRPr="00CC143E">
        <w:rPr>
          <w:rFonts w:ascii="Noto Sans" w:eastAsiaTheme="minorEastAsia" w:hAnsi="Noto Sans" w:cs="Noto Sans"/>
          <w:bCs/>
          <w:sz w:val="20"/>
          <w:szCs w:val="20"/>
          <w:lang w:val="es-ES_tradnl" w:eastAsia="en-US"/>
        </w:rPr>
        <w:t>88</w:t>
      </w:r>
      <w:r w:rsidR="00C01F7F" w:rsidRPr="00CC143E">
        <w:rPr>
          <w:rFonts w:ascii="Noto Sans" w:eastAsiaTheme="minorEastAsia" w:hAnsi="Noto Sans" w:cs="Noto Sans"/>
          <w:bCs/>
          <w:sz w:val="20"/>
          <w:szCs w:val="20"/>
          <w:lang w:val="es-ES_tradnl" w:eastAsia="en-US"/>
        </w:rPr>
        <w:t xml:space="preserve"> de su Reglamento.</w:t>
      </w:r>
    </w:p>
    <w:p w14:paraId="7C37242D" w14:textId="77777777" w:rsidR="00493475" w:rsidRPr="00CC143E" w:rsidRDefault="00493475" w:rsidP="003F491F">
      <w:pPr>
        <w:ind w:left="851" w:right="49" w:hanging="142"/>
        <w:jc w:val="both"/>
        <w:rPr>
          <w:rFonts w:ascii="Noto Sans" w:eastAsiaTheme="minorEastAsia" w:hAnsi="Noto Sans" w:cs="Noto Sans"/>
          <w:bCs/>
          <w:sz w:val="20"/>
          <w:szCs w:val="20"/>
          <w:lang w:val="es-ES_tradnl"/>
        </w:rPr>
      </w:pPr>
    </w:p>
    <w:p w14:paraId="6A73D03A" w14:textId="77777777" w:rsidR="00493475" w:rsidRPr="00CC143E" w:rsidRDefault="00493475" w:rsidP="007C2514">
      <w:pPr>
        <w:pStyle w:val="Prrafodelista"/>
        <w:numPr>
          <w:ilvl w:val="0"/>
          <w:numId w:val="28"/>
        </w:numPr>
        <w:ind w:left="1701" w:right="49" w:hanging="425"/>
        <w:jc w:val="both"/>
        <w:rPr>
          <w:rFonts w:ascii="Noto Sans" w:eastAsiaTheme="minorEastAsia" w:hAnsi="Noto Sans" w:cs="Noto Sans"/>
          <w:bCs/>
          <w:sz w:val="20"/>
          <w:szCs w:val="20"/>
          <w:lang w:val="es-ES_tradnl" w:eastAsia="en-US"/>
        </w:rPr>
      </w:pPr>
      <w:r w:rsidRPr="00CC143E">
        <w:rPr>
          <w:rFonts w:ascii="Noto Sans" w:eastAsiaTheme="minorEastAsia" w:hAnsi="Noto Sans" w:cs="Noto Sans"/>
          <w:bCs/>
          <w:sz w:val="20"/>
          <w:szCs w:val="20"/>
          <w:lang w:val="es-ES_tradnl" w:eastAsia="en-US"/>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80820E7" w14:textId="77777777" w:rsidR="00493475" w:rsidRPr="00CC143E" w:rsidRDefault="00493475" w:rsidP="007C2514">
      <w:pPr>
        <w:pStyle w:val="Prrafodelista"/>
        <w:ind w:left="1701" w:right="49" w:hanging="425"/>
        <w:jc w:val="both"/>
        <w:rPr>
          <w:rFonts w:ascii="Noto Sans" w:eastAsiaTheme="minorEastAsia" w:hAnsi="Noto Sans" w:cs="Noto Sans"/>
          <w:bCs/>
          <w:sz w:val="20"/>
          <w:szCs w:val="20"/>
          <w:lang w:val="es-ES_tradnl" w:eastAsia="en-US"/>
        </w:rPr>
      </w:pPr>
    </w:p>
    <w:p w14:paraId="6AE323F8" w14:textId="77777777" w:rsidR="00493475" w:rsidRPr="00CC143E" w:rsidRDefault="00493475" w:rsidP="007C2514">
      <w:pPr>
        <w:pStyle w:val="Prrafodelista"/>
        <w:numPr>
          <w:ilvl w:val="0"/>
          <w:numId w:val="28"/>
        </w:numPr>
        <w:ind w:left="1701" w:right="49" w:hanging="425"/>
        <w:jc w:val="both"/>
        <w:rPr>
          <w:rFonts w:ascii="Noto Sans" w:eastAsiaTheme="minorEastAsia" w:hAnsi="Noto Sans" w:cs="Noto Sans"/>
          <w:bCs/>
          <w:sz w:val="20"/>
          <w:szCs w:val="20"/>
          <w:lang w:val="es-ES_tradnl" w:eastAsia="en-US"/>
        </w:rPr>
      </w:pPr>
      <w:r w:rsidRPr="00CC143E">
        <w:rPr>
          <w:rFonts w:ascii="Noto Sans" w:eastAsiaTheme="minorEastAsia" w:hAnsi="Noto Sans" w:cs="Noto Sans"/>
          <w:bCs/>
          <w:sz w:val="20"/>
          <w:szCs w:val="20"/>
          <w:lang w:val="es-ES_tradnl" w:eastAsia="en-US"/>
        </w:rPr>
        <w:t>Nombre y domicilio de los representantes de cada una de las personas agrupadas, señalando, en su caso, los datos de las escrituras públicas con las que acrediten las facultades de representación;</w:t>
      </w:r>
    </w:p>
    <w:p w14:paraId="26E7CA38" w14:textId="77777777" w:rsidR="00493475" w:rsidRPr="00CC143E" w:rsidRDefault="00493475" w:rsidP="007C2514">
      <w:pPr>
        <w:pStyle w:val="Prrafodelista"/>
        <w:ind w:left="1701" w:hanging="425"/>
        <w:rPr>
          <w:rFonts w:ascii="Noto Sans" w:eastAsiaTheme="minorEastAsia" w:hAnsi="Noto Sans" w:cs="Noto Sans"/>
          <w:bCs/>
          <w:sz w:val="20"/>
          <w:szCs w:val="20"/>
          <w:lang w:val="es-ES_tradnl" w:eastAsia="en-US"/>
        </w:rPr>
      </w:pPr>
    </w:p>
    <w:p w14:paraId="25459A31" w14:textId="77777777" w:rsidR="00493475" w:rsidRPr="00CC143E" w:rsidRDefault="00493475" w:rsidP="007C2514">
      <w:pPr>
        <w:pStyle w:val="Prrafodelista"/>
        <w:numPr>
          <w:ilvl w:val="0"/>
          <w:numId w:val="28"/>
        </w:numPr>
        <w:ind w:left="1701" w:right="49" w:hanging="425"/>
        <w:jc w:val="both"/>
        <w:rPr>
          <w:rFonts w:ascii="Noto Sans" w:eastAsiaTheme="minorEastAsia" w:hAnsi="Noto Sans" w:cs="Noto Sans"/>
          <w:bCs/>
          <w:sz w:val="20"/>
          <w:szCs w:val="20"/>
          <w:lang w:val="es-ES_tradnl" w:eastAsia="en-US"/>
        </w:rPr>
      </w:pPr>
      <w:r w:rsidRPr="00CC143E">
        <w:rPr>
          <w:rFonts w:ascii="Noto Sans" w:eastAsiaTheme="minorEastAsia" w:hAnsi="Noto Sans" w:cs="Noto Sans"/>
          <w:bCs/>
          <w:sz w:val="20"/>
          <w:szCs w:val="20"/>
          <w:lang w:val="es-ES_tradnl" w:eastAsia="en-US"/>
        </w:rPr>
        <w:t>Designación de un representante común, así como el señalamiento de un domicilio común del consorciado para oír y recibir toda clase de notificaciones y documentos; otorgándole poder amplio y suficiente, para atender todo lo relacionado con la proposición y con el procedimiento de Licitación Pública.</w:t>
      </w:r>
    </w:p>
    <w:p w14:paraId="7A390717" w14:textId="77777777" w:rsidR="00493475" w:rsidRPr="00CC143E" w:rsidRDefault="00493475" w:rsidP="007C2514">
      <w:pPr>
        <w:pStyle w:val="Prrafodelista"/>
        <w:ind w:left="1701" w:hanging="425"/>
        <w:rPr>
          <w:rFonts w:ascii="Noto Sans" w:eastAsiaTheme="minorEastAsia" w:hAnsi="Noto Sans" w:cs="Noto Sans"/>
          <w:bCs/>
          <w:sz w:val="20"/>
          <w:szCs w:val="20"/>
          <w:lang w:val="es-ES_tradnl" w:eastAsia="en-US"/>
        </w:rPr>
      </w:pPr>
    </w:p>
    <w:p w14:paraId="78D1ED85" w14:textId="77777777" w:rsidR="00493475" w:rsidRPr="00CC143E" w:rsidRDefault="00493475" w:rsidP="007C2514">
      <w:pPr>
        <w:pStyle w:val="Prrafodelista"/>
        <w:numPr>
          <w:ilvl w:val="0"/>
          <w:numId w:val="28"/>
        </w:numPr>
        <w:ind w:left="1701" w:right="49" w:hanging="425"/>
        <w:jc w:val="both"/>
        <w:rPr>
          <w:rFonts w:ascii="Noto Sans" w:eastAsiaTheme="minorEastAsia" w:hAnsi="Noto Sans" w:cs="Noto Sans"/>
          <w:bCs/>
          <w:sz w:val="20"/>
          <w:szCs w:val="20"/>
          <w:lang w:val="es-ES_tradnl" w:eastAsia="en-US"/>
        </w:rPr>
      </w:pPr>
      <w:r w:rsidRPr="00CC143E">
        <w:rPr>
          <w:rFonts w:ascii="Noto Sans" w:eastAsiaTheme="minorEastAsia" w:hAnsi="Noto Sans" w:cs="Noto Sans"/>
          <w:bCs/>
          <w:sz w:val="20"/>
          <w:szCs w:val="20"/>
          <w:lang w:val="es-ES_tradnl" w:eastAsia="en-US"/>
        </w:rPr>
        <w:t>Descripción de las partes objeto del contrato que corresponderá cumplir a cada persona integrante, así como la manera en que se exigirá el cumplimiento de las obligaciones, y</w:t>
      </w:r>
    </w:p>
    <w:p w14:paraId="28920460" w14:textId="77777777" w:rsidR="00493475" w:rsidRPr="00CC143E" w:rsidRDefault="00493475" w:rsidP="007C2514">
      <w:pPr>
        <w:pStyle w:val="Prrafodelista"/>
        <w:ind w:left="1701" w:hanging="425"/>
        <w:rPr>
          <w:rFonts w:ascii="Noto Sans" w:eastAsiaTheme="minorEastAsia" w:hAnsi="Noto Sans" w:cs="Noto Sans"/>
          <w:bCs/>
          <w:sz w:val="20"/>
          <w:szCs w:val="20"/>
          <w:lang w:val="es-ES_tradnl" w:eastAsia="en-US"/>
        </w:rPr>
      </w:pPr>
    </w:p>
    <w:p w14:paraId="04BE9080" w14:textId="77777777" w:rsidR="00493475" w:rsidRPr="00CC143E" w:rsidRDefault="00493475" w:rsidP="007C2514">
      <w:pPr>
        <w:pStyle w:val="Prrafodelista"/>
        <w:numPr>
          <w:ilvl w:val="0"/>
          <w:numId w:val="28"/>
        </w:numPr>
        <w:ind w:left="1701" w:right="49" w:hanging="425"/>
        <w:jc w:val="both"/>
        <w:rPr>
          <w:rFonts w:ascii="Noto Sans" w:eastAsiaTheme="minorEastAsia" w:hAnsi="Noto Sans" w:cs="Noto Sans"/>
          <w:bCs/>
          <w:sz w:val="20"/>
          <w:szCs w:val="20"/>
          <w:lang w:val="es-ES_tradnl" w:eastAsia="en-US"/>
        </w:rPr>
      </w:pPr>
      <w:r w:rsidRPr="00CC143E">
        <w:rPr>
          <w:rFonts w:ascii="Noto Sans" w:eastAsiaTheme="minorEastAsia" w:hAnsi="Noto Sans" w:cs="Noto Sans"/>
          <w:bCs/>
          <w:sz w:val="20"/>
          <w:szCs w:val="20"/>
          <w:lang w:val="es-ES_tradnl" w:eastAsia="en-US"/>
        </w:rPr>
        <w:t>Estipulación expresa de que cada uno de los firmantes quedará obligado junto con los demás integrantes, en forma solidaria o mancomunada según convenga, para efectos del procedimiento de contratación y del contrato, en caso de que se les adjudique el mismo.</w:t>
      </w:r>
    </w:p>
    <w:p w14:paraId="09478A93" w14:textId="77777777" w:rsidR="001534E9" w:rsidRPr="00CC143E" w:rsidRDefault="001534E9" w:rsidP="003F491F">
      <w:pPr>
        <w:ind w:left="851" w:right="49" w:hanging="142"/>
        <w:jc w:val="both"/>
        <w:rPr>
          <w:rFonts w:ascii="Noto Sans" w:eastAsiaTheme="minorEastAsia" w:hAnsi="Noto Sans" w:cs="Noto Sans"/>
          <w:bCs/>
          <w:sz w:val="20"/>
          <w:szCs w:val="20"/>
          <w:lang w:val="es-ES_tradnl"/>
        </w:rPr>
      </w:pPr>
    </w:p>
    <w:p w14:paraId="189BEFFD" w14:textId="77777777" w:rsidR="008F6777" w:rsidRPr="00CC143E" w:rsidRDefault="008F6777" w:rsidP="000C5890">
      <w:pPr>
        <w:pStyle w:val="Ttulo2"/>
        <w:numPr>
          <w:ilvl w:val="1"/>
          <w:numId w:val="45"/>
        </w:numPr>
        <w:spacing w:before="0" w:after="0"/>
        <w:ind w:left="0" w:right="49" w:firstLine="426"/>
        <w:jc w:val="both"/>
        <w:rPr>
          <w:rFonts w:ascii="Noto Sans" w:eastAsiaTheme="minorEastAsia" w:hAnsi="Noto Sans" w:cs="Noto Sans"/>
          <w:bCs/>
          <w:i w:val="0"/>
          <w:sz w:val="20"/>
          <w:lang w:val="es-ES_tradnl" w:eastAsia="en-US"/>
        </w:rPr>
      </w:pPr>
      <w:bookmarkStart w:id="79" w:name="_Toc203404053"/>
      <w:r w:rsidRPr="00CC143E">
        <w:rPr>
          <w:rFonts w:ascii="Noto Sans" w:eastAsiaTheme="minorEastAsia" w:hAnsi="Noto Sans" w:cs="Noto Sans"/>
          <w:bCs/>
          <w:i w:val="0"/>
          <w:sz w:val="20"/>
          <w:lang w:val="es-ES_tradnl" w:eastAsia="en-US"/>
        </w:rPr>
        <w:t>Envío de una sola proposición.</w:t>
      </w:r>
      <w:bookmarkEnd w:id="79"/>
    </w:p>
    <w:p w14:paraId="3152746F" w14:textId="77777777" w:rsidR="008F6777" w:rsidRPr="00CC143E" w:rsidRDefault="008F6777" w:rsidP="003F491F">
      <w:pPr>
        <w:ind w:right="49"/>
        <w:jc w:val="both"/>
        <w:rPr>
          <w:rFonts w:ascii="Noto Sans" w:eastAsiaTheme="minorEastAsia" w:hAnsi="Noto Sans" w:cs="Noto Sans"/>
          <w:bCs/>
          <w:sz w:val="20"/>
          <w:szCs w:val="20"/>
          <w:lang w:val="es-ES_tradnl"/>
        </w:rPr>
      </w:pPr>
    </w:p>
    <w:p w14:paraId="434990A7" w14:textId="4F964493" w:rsidR="008F6777" w:rsidRPr="00CC143E" w:rsidRDefault="008F6777" w:rsidP="007C2514">
      <w:pPr>
        <w:ind w:left="1134"/>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Los licitantes sólo pod</w:t>
      </w:r>
      <w:r w:rsidR="00497568" w:rsidRPr="00CC143E">
        <w:rPr>
          <w:rFonts w:ascii="Noto Sans" w:eastAsiaTheme="minorEastAsia" w:hAnsi="Noto Sans" w:cs="Noto Sans"/>
          <w:bCs/>
          <w:sz w:val="20"/>
          <w:szCs w:val="20"/>
          <w:lang w:val="es-ES_tradnl"/>
        </w:rPr>
        <w:t>rán presentar una proposición p</w:t>
      </w:r>
      <w:r w:rsidR="00072F45" w:rsidRPr="00CC143E">
        <w:rPr>
          <w:rFonts w:ascii="Noto Sans" w:eastAsiaTheme="minorEastAsia" w:hAnsi="Noto Sans" w:cs="Noto Sans"/>
          <w:bCs/>
          <w:sz w:val="20"/>
          <w:szCs w:val="20"/>
          <w:lang w:val="es-ES_tradnl"/>
        </w:rPr>
        <w:t>or</w:t>
      </w:r>
      <w:r w:rsidR="00497568" w:rsidRPr="00CC143E">
        <w:rPr>
          <w:rFonts w:ascii="Noto Sans" w:eastAsiaTheme="minorEastAsia" w:hAnsi="Noto Sans" w:cs="Noto Sans"/>
          <w:bCs/>
          <w:sz w:val="20"/>
          <w:szCs w:val="20"/>
          <w:lang w:val="es-ES_tradnl"/>
        </w:rPr>
        <w:t xml:space="preserve"> </w:t>
      </w:r>
      <w:r w:rsidR="008B6C5D" w:rsidRPr="00CC143E">
        <w:rPr>
          <w:rFonts w:ascii="Noto Sans" w:eastAsiaTheme="minorEastAsia" w:hAnsi="Noto Sans" w:cs="Noto Sans"/>
          <w:bCs/>
          <w:sz w:val="20"/>
          <w:szCs w:val="20"/>
          <w:lang w:val="es-ES_tradnl"/>
        </w:rPr>
        <w:t>partida</w:t>
      </w:r>
      <w:r w:rsidRPr="00CC143E">
        <w:rPr>
          <w:rFonts w:ascii="Noto Sans" w:eastAsiaTheme="minorEastAsia" w:hAnsi="Noto Sans" w:cs="Noto Sans"/>
          <w:bCs/>
          <w:sz w:val="20"/>
          <w:szCs w:val="20"/>
          <w:lang w:val="es-ES_tradnl"/>
        </w:rPr>
        <w:t xml:space="preserve"> complet</w:t>
      </w:r>
      <w:r w:rsidR="00F01D7A" w:rsidRPr="00CC143E">
        <w:rPr>
          <w:rFonts w:ascii="Noto Sans" w:eastAsiaTheme="minorEastAsia" w:hAnsi="Noto Sans" w:cs="Noto Sans"/>
          <w:bCs/>
          <w:sz w:val="20"/>
          <w:szCs w:val="20"/>
          <w:lang w:val="es-ES_tradnl"/>
        </w:rPr>
        <w:t>o</w:t>
      </w:r>
      <w:r w:rsidRPr="00CC143E">
        <w:rPr>
          <w:rFonts w:ascii="Noto Sans" w:eastAsiaTheme="minorEastAsia" w:hAnsi="Noto Sans" w:cs="Noto Sans"/>
          <w:bCs/>
          <w:sz w:val="20"/>
          <w:szCs w:val="20"/>
          <w:lang w:val="es-ES_tradnl"/>
        </w:rPr>
        <w:t xml:space="preserve"> en el presente procedimiento de contratación, ya sea por sí mismo, o como integra</w:t>
      </w:r>
      <w:r w:rsidR="00497568" w:rsidRPr="00CC143E">
        <w:rPr>
          <w:rFonts w:ascii="Noto Sans" w:eastAsiaTheme="minorEastAsia" w:hAnsi="Noto Sans" w:cs="Noto Sans"/>
          <w:bCs/>
          <w:sz w:val="20"/>
          <w:szCs w:val="20"/>
          <w:lang w:val="es-ES_tradnl"/>
        </w:rPr>
        <w:t>nte de una proposición conjunta</w:t>
      </w:r>
      <w:r w:rsidR="0058771E" w:rsidRPr="00CC143E">
        <w:rPr>
          <w:rFonts w:ascii="Noto Sans" w:eastAsiaTheme="minorEastAsia" w:hAnsi="Noto Sans" w:cs="Noto Sans"/>
          <w:bCs/>
          <w:sz w:val="20"/>
          <w:szCs w:val="20"/>
          <w:lang w:val="es-ES_tradnl"/>
        </w:rPr>
        <w:t>, en el entendido que a elección de cada licitante, podrán participar en l</w:t>
      </w:r>
      <w:r w:rsidR="008B6C5D" w:rsidRPr="00CC143E">
        <w:rPr>
          <w:rFonts w:ascii="Noto Sans" w:eastAsiaTheme="minorEastAsia" w:hAnsi="Noto Sans" w:cs="Noto Sans"/>
          <w:bCs/>
          <w:sz w:val="20"/>
          <w:szCs w:val="20"/>
          <w:lang w:val="es-ES_tradnl"/>
        </w:rPr>
        <w:t xml:space="preserve">a partida </w:t>
      </w:r>
      <w:r w:rsidR="0058771E" w:rsidRPr="00CC143E">
        <w:rPr>
          <w:rFonts w:ascii="Noto Sans" w:eastAsiaTheme="minorEastAsia" w:hAnsi="Noto Sans" w:cs="Noto Sans"/>
          <w:bCs/>
          <w:sz w:val="20"/>
          <w:szCs w:val="20"/>
          <w:lang w:val="es-ES_tradnl"/>
        </w:rPr>
        <w:t>de su elección.</w:t>
      </w:r>
    </w:p>
    <w:p w14:paraId="783F37B2" w14:textId="77777777" w:rsidR="008F6777" w:rsidRPr="00CC143E" w:rsidRDefault="008F6777" w:rsidP="007C2514">
      <w:pPr>
        <w:ind w:left="1134" w:right="49"/>
        <w:jc w:val="both"/>
        <w:rPr>
          <w:rFonts w:ascii="Noto Sans" w:eastAsiaTheme="minorEastAsia" w:hAnsi="Noto Sans" w:cs="Noto Sans"/>
          <w:bCs/>
          <w:sz w:val="20"/>
          <w:szCs w:val="20"/>
          <w:lang w:val="es-ES_tradnl"/>
        </w:rPr>
      </w:pPr>
    </w:p>
    <w:p w14:paraId="2C48B07C" w14:textId="52CB8FAD" w:rsidR="008F6777" w:rsidRPr="00CC143E" w:rsidRDefault="008F6777" w:rsidP="007C2514">
      <w:pPr>
        <w:ind w:left="1134"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Los licitantes sólo podrán presentar una proposición por</w:t>
      </w:r>
      <w:r w:rsidR="00F01D7A" w:rsidRPr="00CC143E">
        <w:rPr>
          <w:rFonts w:ascii="Noto Sans" w:eastAsiaTheme="minorEastAsia" w:hAnsi="Noto Sans" w:cs="Noto Sans"/>
          <w:bCs/>
          <w:sz w:val="20"/>
          <w:szCs w:val="20"/>
          <w:lang w:val="es-ES_tradnl"/>
        </w:rPr>
        <w:t xml:space="preserve"> </w:t>
      </w:r>
      <w:r w:rsidR="008B6C5D" w:rsidRPr="00CC143E">
        <w:rPr>
          <w:rFonts w:ascii="Noto Sans" w:eastAsiaTheme="minorEastAsia" w:hAnsi="Noto Sans" w:cs="Noto Sans"/>
          <w:bCs/>
          <w:sz w:val="20"/>
          <w:szCs w:val="20"/>
          <w:lang w:val="es-ES_tradnl"/>
        </w:rPr>
        <w:t xml:space="preserve">la partida en que participen </w:t>
      </w:r>
      <w:r w:rsidRPr="00CC143E">
        <w:rPr>
          <w:rFonts w:ascii="Noto Sans" w:eastAsiaTheme="minorEastAsia" w:hAnsi="Noto Sans" w:cs="Noto Sans"/>
          <w:bCs/>
          <w:sz w:val="20"/>
          <w:szCs w:val="20"/>
          <w:lang w:val="es-ES_tradnl"/>
        </w:rPr>
        <w:t>para esta licitación.</w:t>
      </w:r>
    </w:p>
    <w:p w14:paraId="7BA75298" w14:textId="77777777" w:rsidR="0050610A" w:rsidRPr="00CC143E" w:rsidRDefault="0050610A" w:rsidP="003F491F">
      <w:pPr>
        <w:ind w:right="49"/>
        <w:jc w:val="both"/>
        <w:rPr>
          <w:rFonts w:ascii="Noto Sans" w:eastAsiaTheme="minorEastAsia" w:hAnsi="Noto Sans" w:cs="Noto Sans"/>
          <w:bCs/>
          <w:sz w:val="20"/>
          <w:szCs w:val="20"/>
          <w:lang w:val="es-ES_tradnl"/>
        </w:rPr>
      </w:pPr>
    </w:p>
    <w:p w14:paraId="5D189158" w14:textId="77777777" w:rsidR="002B3D35" w:rsidRPr="00CC143E" w:rsidRDefault="002B3D35" w:rsidP="000C5890">
      <w:pPr>
        <w:pStyle w:val="Ttulo2"/>
        <w:numPr>
          <w:ilvl w:val="1"/>
          <w:numId w:val="45"/>
        </w:numPr>
        <w:spacing w:before="0" w:after="0"/>
        <w:ind w:left="0" w:right="49" w:firstLine="426"/>
        <w:rPr>
          <w:rFonts w:ascii="Noto Sans" w:eastAsiaTheme="minorEastAsia" w:hAnsi="Noto Sans" w:cs="Noto Sans"/>
          <w:bCs/>
          <w:i w:val="0"/>
          <w:sz w:val="20"/>
          <w:lang w:val="es-ES_tradnl" w:eastAsia="en-US"/>
        </w:rPr>
      </w:pPr>
      <w:bookmarkStart w:id="80" w:name="_Toc203404054"/>
      <w:r w:rsidRPr="00CC143E">
        <w:rPr>
          <w:rFonts w:ascii="Noto Sans" w:eastAsiaTheme="minorEastAsia" w:hAnsi="Noto Sans" w:cs="Noto Sans"/>
          <w:bCs/>
          <w:i w:val="0"/>
          <w:sz w:val="20"/>
          <w:lang w:val="es-ES_tradnl" w:eastAsia="en-US"/>
        </w:rPr>
        <w:t xml:space="preserve">Acreditamiento de personalidad jurídica y datos de </w:t>
      </w:r>
      <w:r w:rsidR="00072F45" w:rsidRPr="00CC143E">
        <w:rPr>
          <w:rFonts w:ascii="Noto Sans" w:eastAsiaTheme="minorEastAsia" w:hAnsi="Noto Sans" w:cs="Noto Sans"/>
          <w:bCs/>
          <w:i w:val="0"/>
          <w:sz w:val="20"/>
          <w:lang w:val="es-ES_tradnl" w:eastAsia="en-US"/>
        </w:rPr>
        <w:t>notificación</w:t>
      </w:r>
      <w:r w:rsidR="004135CB" w:rsidRPr="00CC143E">
        <w:rPr>
          <w:rFonts w:ascii="Noto Sans" w:eastAsiaTheme="minorEastAsia" w:hAnsi="Noto Sans" w:cs="Noto Sans"/>
          <w:bCs/>
          <w:i w:val="0"/>
          <w:sz w:val="20"/>
          <w:lang w:val="es-ES_tradnl" w:eastAsia="en-US"/>
        </w:rPr>
        <w:t>.</w:t>
      </w:r>
      <w:bookmarkEnd w:id="80"/>
    </w:p>
    <w:p w14:paraId="128CCE30" w14:textId="77777777" w:rsidR="002B3D35" w:rsidRPr="00CC143E" w:rsidRDefault="002B3D35" w:rsidP="003F491F">
      <w:pPr>
        <w:rPr>
          <w:rFonts w:ascii="Noto Sans" w:eastAsiaTheme="minorEastAsia" w:hAnsi="Noto Sans" w:cs="Noto Sans"/>
          <w:bCs/>
          <w:sz w:val="20"/>
          <w:szCs w:val="20"/>
          <w:lang w:val="es-ES_tradnl"/>
        </w:rPr>
      </w:pPr>
    </w:p>
    <w:p w14:paraId="3ECECC86" w14:textId="77777777" w:rsidR="002B3D35" w:rsidRPr="00CC143E" w:rsidRDefault="002B3D35" w:rsidP="007C2514">
      <w:pPr>
        <w:ind w:left="1134"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lastRenderedPageBreak/>
        <w:t xml:space="preserve">Se deberá presentar el </w:t>
      </w:r>
      <w:r w:rsidR="00521A7C" w:rsidRPr="003C111B">
        <w:rPr>
          <w:rFonts w:ascii="Noto Sans" w:eastAsiaTheme="minorEastAsia" w:hAnsi="Noto Sans" w:cs="Noto Sans"/>
          <w:b/>
          <w:bCs/>
          <w:sz w:val="20"/>
          <w:szCs w:val="20"/>
          <w:lang w:val="es-ES_tradnl"/>
        </w:rPr>
        <w:t xml:space="preserve">ANEXO </w:t>
      </w:r>
      <w:r w:rsidR="008834D2" w:rsidRPr="003C111B">
        <w:rPr>
          <w:rFonts w:ascii="Noto Sans" w:eastAsiaTheme="minorEastAsia" w:hAnsi="Noto Sans" w:cs="Noto Sans"/>
          <w:b/>
          <w:bCs/>
          <w:sz w:val="20"/>
          <w:szCs w:val="20"/>
          <w:lang w:val="es-ES_tradnl"/>
        </w:rPr>
        <w:t>I</w:t>
      </w:r>
      <w:r w:rsidR="00521A7C" w:rsidRPr="00CC143E">
        <w:rPr>
          <w:rFonts w:ascii="Noto Sans" w:eastAsiaTheme="minorEastAsia" w:hAnsi="Noto Sans" w:cs="Noto Sans"/>
          <w:bCs/>
          <w:sz w:val="20"/>
          <w:szCs w:val="20"/>
          <w:lang w:val="es-ES_tradnl"/>
        </w:rPr>
        <w:t xml:space="preserve"> </w:t>
      </w:r>
      <w:r w:rsidRPr="00CC143E">
        <w:rPr>
          <w:rFonts w:ascii="Noto Sans" w:eastAsiaTheme="minorEastAsia" w:hAnsi="Noto Sans" w:cs="Noto Sans"/>
          <w:bCs/>
          <w:sz w:val="20"/>
          <w:szCs w:val="20"/>
          <w:lang w:val="es-ES_tradnl"/>
        </w:rPr>
        <w:t>“</w:t>
      </w:r>
      <w:r w:rsidR="00567436" w:rsidRPr="00CC143E">
        <w:rPr>
          <w:rFonts w:ascii="Noto Sans" w:eastAsiaTheme="minorEastAsia" w:hAnsi="Noto Sans" w:cs="Noto Sans"/>
          <w:bCs/>
          <w:sz w:val="20"/>
          <w:szCs w:val="20"/>
          <w:lang w:val="es-ES_tradnl"/>
        </w:rPr>
        <w:t>Acreditamiento de personalidad jurídica y datos de notificación”</w:t>
      </w:r>
      <w:r w:rsidRPr="00CC143E">
        <w:rPr>
          <w:rFonts w:ascii="Noto Sans" w:eastAsiaTheme="minorEastAsia" w:hAnsi="Noto Sans" w:cs="Noto Sans"/>
          <w:bCs/>
          <w:sz w:val="20"/>
          <w:szCs w:val="20"/>
          <w:lang w:val="es-ES_tradnl"/>
        </w:rPr>
        <w:t xml:space="preserve"> debidamente requisitado, por cada uno de los licitantes participantes.</w:t>
      </w:r>
    </w:p>
    <w:p w14:paraId="1E88F64A" w14:textId="77777777" w:rsidR="002B3D35" w:rsidRPr="00CC143E" w:rsidRDefault="002B3D35" w:rsidP="003F491F">
      <w:pPr>
        <w:rPr>
          <w:rFonts w:ascii="Noto Sans" w:eastAsiaTheme="minorEastAsia" w:hAnsi="Noto Sans" w:cs="Noto Sans"/>
          <w:b/>
          <w:bCs/>
          <w:sz w:val="20"/>
          <w:szCs w:val="20"/>
          <w:lang w:val="es-ES_tradnl"/>
        </w:rPr>
      </w:pPr>
    </w:p>
    <w:p w14:paraId="075D44E9" w14:textId="77777777" w:rsidR="008F6777" w:rsidRPr="00CC143E" w:rsidRDefault="008F6777" w:rsidP="000C5890">
      <w:pPr>
        <w:pStyle w:val="Ttulo2"/>
        <w:numPr>
          <w:ilvl w:val="1"/>
          <w:numId w:val="45"/>
        </w:numPr>
        <w:spacing w:before="0" w:after="0"/>
        <w:ind w:left="0" w:right="49" w:firstLine="426"/>
        <w:rPr>
          <w:rFonts w:ascii="Noto Sans" w:eastAsiaTheme="minorEastAsia" w:hAnsi="Noto Sans" w:cs="Noto Sans"/>
          <w:bCs/>
          <w:i w:val="0"/>
          <w:sz w:val="20"/>
          <w:lang w:val="es-ES_tradnl" w:eastAsia="en-US"/>
        </w:rPr>
      </w:pPr>
      <w:bookmarkStart w:id="81" w:name="_Toc203404055"/>
      <w:r w:rsidRPr="00CC143E">
        <w:rPr>
          <w:rFonts w:ascii="Noto Sans" w:eastAsiaTheme="minorEastAsia" w:hAnsi="Noto Sans" w:cs="Noto Sans"/>
          <w:bCs/>
          <w:i w:val="0"/>
          <w:sz w:val="20"/>
          <w:lang w:val="es-ES_tradnl" w:eastAsia="en-US"/>
        </w:rPr>
        <w:t>Documentación que se rubricará</w:t>
      </w:r>
      <w:r w:rsidR="00702E9F" w:rsidRPr="00CC143E">
        <w:rPr>
          <w:rFonts w:ascii="Noto Sans" w:eastAsiaTheme="minorEastAsia" w:hAnsi="Noto Sans" w:cs="Noto Sans"/>
          <w:bCs/>
          <w:i w:val="0"/>
          <w:sz w:val="20"/>
          <w:lang w:val="es-ES_tradnl" w:eastAsia="en-US"/>
        </w:rPr>
        <w:t>.</w:t>
      </w:r>
      <w:bookmarkEnd w:id="81"/>
    </w:p>
    <w:p w14:paraId="202951D3" w14:textId="77777777" w:rsidR="008F6777" w:rsidRPr="00CC143E" w:rsidRDefault="008F6777" w:rsidP="003F491F">
      <w:pPr>
        <w:ind w:right="49"/>
        <w:rPr>
          <w:rFonts w:ascii="Noto Sans" w:eastAsiaTheme="minorEastAsia" w:hAnsi="Noto Sans" w:cs="Noto Sans"/>
          <w:bCs/>
          <w:sz w:val="20"/>
          <w:szCs w:val="20"/>
          <w:lang w:val="es-ES_tradnl"/>
        </w:rPr>
      </w:pPr>
    </w:p>
    <w:p w14:paraId="6C34C173" w14:textId="5F56C8F3" w:rsidR="00386C48" w:rsidRPr="00CC143E" w:rsidRDefault="00386C48" w:rsidP="007C2514">
      <w:pPr>
        <w:ind w:left="1134"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Los actos se realizarán de conformidad con lo establecido en el artículo </w:t>
      </w:r>
      <w:r w:rsidR="00B725F7" w:rsidRPr="00CC143E">
        <w:rPr>
          <w:rFonts w:ascii="Noto Sans" w:eastAsiaTheme="minorEastAsia" w:hAnsi="Noto Sans" w:cs="Noto Sans"/>
          <w:bCs/>
          <w:sz w:val="20"/>
          <w:szCs w:val="20"/>
          <w:lang w:val="es-ES_tradnl"/>
        </w:rPr>
        <w:t xml:space="preserve">36 y </w:t>
      </w:r>
      <w:r w:rsidR="00AA7957" w:rsidRPr="00CC143E">
        <w:rPr>
          <w:rFonts w:ascii="Noto Sans" w:eastAsiaTheme="minorEastAsia" w:hAnsi="Noto Sans" w:cs="Noto Sans"/>
          <w:bCs/>
          <w:sz w:val="20"/>
          <w:szCs w:val="20"/>
          <w:lang w:val="es-ES_tradnl"/>
        </w:rPr>
        <w:t>45</w:t>
      </w:r>
      <w:r w:rsidRPr="00CC143E">
        <w:rPr>
          <w:rFonts w:ascii="Noto Sans" w:eastAsiaTheme="minorEastAsia" w:hAnsi="Noto Sans" w:cs="Noto Sans"/>
          <w:bCs/>
          <w:sz w:val="20"/>
          <w:szCs w:val="20"/>
          <w:lang w:val="es-ES_tradnl"/>
        </w:rPr>
        <w:t xml:space="preserve"> de la LAASSP, a través </w:t>
      </w:r>
      <w:r w:rsidR="00421073" w:rsidRPr="00CC143E">
        <w:rPr>
          <w:rFonts w:ascii="Noto Sans" w:eastAsiaTheme="minorEastAsia" w:hAnsi="Noto Sans" w:cs="Noto Sans"/>
          <w:bCs/>
          <w:sz w:val="20"/>
          <w:szCs w:val="20"/>
          <w:lang w:val="es-ES_tradnl"/>
        </w:rPr>
        <w:t>de la Plataforma Digital de Contrataciones Públicas</w:t>
      </w:r>
      <w:r w:rsidRPr="00CC143E">
        <w:rPr>
          <w:rFonts w:ascii="Noto Sans" w:eastAsiaTheme="minorEastAsia" w:hAnsi="Noto Sans" w:cs="Noto Sans"/>
          <w:bCs/>
          <w:sz w:val="20"/>
          <w:szCs w:val="20"/>
          <w:lang w:val="es-ES_tradnl"/>
        </w:rPr>
        <w:t xml:space="preserve"> Compra</w:t>
      </w:r>
      <w:r w:rsidR="00C24894" w:rsidRPr="00CC143E">
        <w:rPr>
          <w:rFonts w:ascii="Noto Sans" w:eastAsiaTheme="minorEastAsia" w:hAnsi="Noto Sans" w:cs="Noto Sans"/>
          <w:bCs/>
          <w:sz w:val="20"/>
          <w:szCs w:val="20"/>
          <w:lang w:val="es-ES_tradnl"/>
        </w:rPr>
        <w:t>s MX</w:t>
      </w:r>
      <w:r w:rsidRPr="00CC143E">
        <w:rPr>
          <w:rFonts w:ascii="Noto Sans" w:eastAsiaTheme="minorEastAsia" w:hAnsi="Noto Sans" w:cs="Noto Sans"/>
          <w:bCs/>
          <w:sz w:val="20"/>
          <w:szCs w:val="20"/>
          <w:lang w:val="es-ES_tradnl"/>
        </w:rPr>
        <w:t>.</w:t>
      </w:r>
    </w:p>
    <w:p w14:paraId="3EEE42A7" w14:textId="77777777" w:rsidR="00386C48" w:rsidRPr="00CC143E" w:rsidRDefault="00386C48" w:rsidP="007C2514">
      <w:pPr>
        <w:ind w:left="1134" w:right="49"/>
        <w:jc w:val="both"/>
        <w:rPr>
          <w:rFonts w:ascii="Noto Sans" w:eastAsiaTheme="minorEastAsia" w:hAnsi="Noto Sans" w:cs="Noto Sans"/>
          <w:bCs/>
          <w:sz w:val="20"/>
          <w:szCs w:val="20"/>
          <w:lang w:val="es-ES_tradnl"/>
        </w:rPr>
      </w:pPr>
    </w:p>
    <w:p w14:paraId="557FCD78" w14:textId="77777777" w:rsidR="00C01F7F" w:rsidRPr="00CC143E" w:rsidRDefault="00386C48" w:rsidP="007C2514">
      <w:pPr>
        <w:ind w:left="1134"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Al tratarse de una licitación pública electrónica, los licitantes únicamente podrán participar en los actos a través de ese medio.</w:t>
      </w:r>
    </w:p>
    <w:p w14:paraId="22FA5567" w14:textId="77777777" w:rsidR="00386C48" w:rsidRPr="00CC143E" w:rsidRDefault="00386C48" w:rsidP="007C2514">
      <w:pPr>
        <w:ind w:left="1134" w:right="49"/>
        <w:jc w:val="both"/>
        <w:rPr>
          <w:rFonts w:ascii="Noto Sans" w:eastAsiaTheme="minorEastAsia" w:hAnsi="Noto Sans" w:cs="Noto Sans"/>
          <w:bCs/>
          <w:sz w:val="20"/>
          <w:szCs w:val="20"/>
          <w:lang w:val="es-ES_tradnl"/>
        </w:rPr>
      </w:pPr>
    </w:p>
    <w:p w14:paraId="78AB1DF7" w14:textId="77777777" w:rsidR="00C01F7F" w:rsidRPr="00CC143E" w:rsidRDefault="00C01F7F" w:rsidP="007C2514">
      <w:pPr>
        <w:ind w:left="1134"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En todo caso, la totalidad de los archivos se almacenarán en medios ópticos de almacenamiento, uno para ser entregado al área técnica y requirente y otro para que obre en el expediente.</w:t>
      </w:r>
    </w:p>
    <w:p w14:paraId="7DD61F69" w14:textId="77777777" w:rsidR="00BC7093" w:rsidRPr="00CC143E" w:rsidRDefault="00BC7093" w:rsidP="007C2514">
      <w:pPr>
        <w:ind w:left="1134" w:right="49"/>
        <w:jc w:val="both"/>
        <w:rPr>
          <w:rFonts w:ascii="Noto Sans" w:eastAsiaTheme="minorEastAsia" w:hAnsi="Noto Sans" w:cs="Noto Sans"/>
          <w:bCs/>
          <w:sz w:val="20"/>
          <w:szCs w:val="20"/>
          <w:lang w:val="es-ES_tradnl"/>
        </w:rPr>
      </w:pPr>
    </w:p>
    <w:p w14:paraId="1E8D9EC7" w14:textId="77777777" w:rsidR="00FA2020" w:rsidRPr="00CC143E" w:rsidRDefault="00FA2020" w:rsidP="007C2514">
      <w:pPr>
        <w:ind w:left="1134" w:right="49"/>
        <w:jc w:val="both"/>
        <w:rPr>
          <w:rFonts w:ascii="Noto Sans" w:eastAsiaTheme="minorEastAsia" w:hAnsi="Noto Sans" w:cs="Noto Sans"/>
          <w:bCs/>
          <w:sz w:val="20"/>
          <w:szCs w:val="20"/>
          <w:lang w:val="es-ES_tradnl"/>
        </w:rPr>
      </w:pPr>
    </w:p>
    <w:p w14:paraId="3A10FD61" w14:textId="30B74BD4" w:rsidR="00001EAE" w:rsidRPr="00CC143E" w:rsidRDefault="008F6777" w:rsidP="000C5890">
      <w:pPr>
        <w:pStyle w:val="Ttulo2"/>
        <w:numPr>
          <w:ilvl w:val="1"/>
          <w:numId w:val="45"/>
        </w:numPr>
        <w:tabs>
          <w:tab w:val="left" w:pos="709"/>
        </w:tabs>
        <w:spacing w:before="0" w:after="0"/>
        <w:ind w:left="0" w:right="49" w:firstLine="426"/>
        <w:rPr>
          <w:rFonts w:ascii="Noto Sans" w:eastAsiaTheme="minorEastAsia" w:hAnsi="Noto Sans" w:cs="Noto Sans"/>
          <w:bCs/>
          <w:i w:val="0"/>
          <w:sz w:val="20"/>
          <w:lang w:val="es-ES_tradnl" w:eastAsia="en-US"/>
        </w:rPr>
      </w:pPr>
      <w:bookmarkStart w:id="82" w:name="_Toc203404056"/>
      <w:bookmarkStart w:id="83" w:name="_Toc21612339"/>
      <w:r w:rsidRPr="00CC143E">
        <w:rPr>
          <w:rFonts w:ascii="Noto Sans" w:eastAsiaTheme="minorEastAsia" w:hAnsi="Noto Sans" w:cs="Noto Sans"/>
          <w:bCs/>
          <w:i w:val="0"/>
          <w:sz w:val="20"/>
          <w:lang w:val="es-ES_tradnl" w:eastAsia="en-US"/>
        </w:rPr>
        <w:t>Acto de Fallo</w:t>
      </w:r>
      <w:bookmarkEnd w:id="82"/>
      <w:r w:rsidR="007C2514" w:rsidRPr="00CC143E">
        <w:rPr>
          <w:rFonts w:ascii="Noto Sans" w:eastAsiaTheme="minorEastAsia" w:hAnsi="Noto Sans" w:cs="Noto Sans"/>
          <w:bCs/>
          <w:i w:val="0"/>
          <w:sz w:val="20"/>
          <w:lang w:val="es-ES_tradnl" w:eastAsia="en-US"/>
        </w:rPr>
        <w:t>.</w:t>
      </w:r>
      <w:r w:rsidRPr="00CC143E">
        <w:rPr>
          <w:rFonts w:ascii="Noto Sans" w:eastAsiaTheme="minorEastAsia" w:hAnsi="Noto Sans" w:cs="Noto Sans"/>
          <w:bCs/>
          <w:i w:val="0"/>
          <w:sz w:val="20"/>
          <w:lang w:val="es-ES_tradnl" w:eastAsia="en-US"/>
        </w:rPr>
        <w:t xml:space="preserve"> </w:t>
      </w:r>
    </w:p>
    <w:p w14:paraId="38D537D9" w14:textId="77777777" w:rsidR="00364740" w:rsidRPr="00CC143E" w:rsidRDefault="00364740" w:rsidP="003F491F">
      <w:pPr>
        <w:rPr>
          <w:rFonts w:ascii="Noto Sans" w:eastAsiaTheme="minorEastAsia" w:hAnsi="Noto Sans" w:cs="Noto Sans"/>
          <w:bCs/>
          <w:sz w:val="20"/>
          <w:szCs w:val="20"/>
          <w:lang w:val="es-ES_tradnl"/>
        </w:rPr>
      </w:pPr>
    </w:p>
    <w:p w14:paraId="66CC4FDA" w14:textId="455DD0A7" w:rsidR="00001EAE" w:rsidRPr="00CC143E" w:rsidRDefault="00001EAE" w:rsidP="00CC143E">
      <w:pPr>
        <w:ind w:left="993"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El Fallo se emitirá de conformidad con el artículo </w:t>
      </w:r>
      <w:r w:rsidR="00AA7957" w:rsidRPr="00CC143E">
        <w:rPr>
          <w:rFonts w:ascii="Noto Sans" w:eastAsiaTheme="minorEastAsia" w:hAnsi="Noto Sans" w:cs="Noto Sans"/>
          <w:bCs/>
          <w:sz w:val="20"/>
          <w:szCs w:val="20"/>
          <w:lang w:val="es-ES_tradnl"/>
        </w:rPr>
        <w:t>49</w:t>
      </w:r>
      <w:r w:rsidRPr="00CC143E">
        <w:rPr>
          <w:rFonts w:ascii="Noto Sans" w:eastAsiaTheme="minorEastAsia" w:hAnsi="Noto Sans" w:cs="Noto Sans"/>
          <w:bCs/>
          <w:sz w:val="20"/>
          <w:szCs w:val="20"/>
          <w:lang w:val="es-ES_tradnl"/>
        </w:rPr>
        <w:t xml:space="preserve"> de la LAASSP, en la fecha y hora establecida en el numeral </w:t>
      </w:r>
      <w:r w:rsidR="0067096E" w:rsidRPr="003C111B">
        <w:rPr>
          <w:rFonts w:ascii="Noto Sans" w:eastAsiaTheme="minorEastAsia" w:hAnsi="Noto Sans" w:cs="Noto Sans"/>
          <w:b/>
          <w:bCs/>
          <w:sz w:val="20"/>
          <w:szCs w:val="20"/>
          <w:lang w:val="es-ES_tradnl"/>
        </w:rPr>
        <w:t>1</w:t>
      </w:r>
      <w:r w:rsidR="003C111B">
        <w:rPr>
          <w:rFonts w:ascii="Noto Sans" w:eastAsiaTheme="minorEastAsia" w:hAnsi="Noto Sans" w:cs="Noto Sans"/>
          <w:b/>
          <w:bCs/>
          <w:sz w:val="20"/>
          <w:szCs w:val="20"/>
          <w:lang w:val="es-ES_tradnl"/>
        </w:rPr>
        <w:t>0</w:t>
      </w:r>
      <w:r w:rsidRPr="003C111B">
        <w:rPr>
          <w:rFonts w:ascii="Noto Sans" w:eastAsiaTheme="minorEastAsia" w:hAnsi="Noto Sans" w:cs="Noto Sans"/>
          <w:b/>
          <w:bCs/>
          <w:sz w:val="20"/>
          <w:szCs w:val="20"/>
          <w:lang w:val="es-ES_tradnl"/>
        </w:rPr>
        <w:t>.2 “FECHA, HORA Y LUGAR PARA LOS ACTOS DE LA LICITACIÓN</w:t>
      </w:r>
      <w:r w:rsidRPr="00CC143E">
        <w:rPr>
          <w:rFonts w:ascii="Noto Sans" w:eastAsiaTheme="minorEastAsia" w:hAnsi="Noto Sans" w:cs="Noto Sans"/>
          <w:bCs/>
          <w:sz w:val="20"/>
          <w:szCs w:val="20"/>
          <w:lang w:val="es-ES_tradnl"/>
        </w:rPr>
        <w:t xml:space="preserve">” del numeral </w:t>
      </w:r>
      <w:r w:rsidR="0067096E" w:rsidRPr="003C111B">
        <w:rPr>
          <w:rFonts w:ascii="Noto Sans" w:eastAsiaTheme="minorEastAsia" w:hAnsi="Noto Sans" w:cs="Noto Sans"/>
          <w:b/>
          <w:bCs/>
          <w:sz w:val="20"/>
          <w:szCs w:val="20"/>
          <w:lang w:val="es-ES_tradnl"/>
        </w:rPr>
        <w:t>1</w:t>
      </w:r>
      <w:r w:rsidR="003C111B">
        <w:rPr>
          <w:rFonts w:ascii="Noto Sans" w:eastAsiaTheme="minorEastAsia" w:hAnsi="Noto Sans" w:cs="Noto Sans"/>
          <w:b/>
          <w:bCs/>
          <w:sz w:val="20"/>
          <w:szCs w:val="20"/>
          <w:lang w:val="es-ES_tradnl"/>
        </w:rPr>
        <w:t>0</w:t>
      </w:r>
      <w:r w:rsidRPr="003C111B">
        <w:rPr>
          <w:rFonts w:ascii="Noto Sans" w:eastAsiaTheme="minorEastAsia" w:hAnsi="Noto Sans" w:cs="Noto Sans"/>
          <w:b/>
          <w:bCs/>
          <w:sz w:val="20"/>
          <w:szCs w:val="20"/>
          <w:lang w:val="es-ES_tradnl"/>
        </w:rPr>
        <w:t xml:space="preserve"> “FORMA Y TÉRMINOS QUE REGIRÁN LOS DIVERSOS ACTOS DEL PROCEDIMIENTO DE LICITACIÓN PÚBLICA</w:t>
      </w:r>
      <w:r w:rsidRPr="00CC143E">
        <w:rPr>
          <w:rFonts w:ascii="Noto Sans" w:eastAsiaTheme="minorEastAsia" w:hAnsi="Noto Sans" w:cs="Noto Sans"/>
          <w:bCs/>
          <w:sz w:val="20"/>
          <w:szCs w:val="20"/>
          <w:lang w:val="es-ES_tradnl"/>
        </w:rPr>
        <w:t>” de la presente Convocatoria, se llevará a cabo conforme lo siguiente:</w:t>
      </w:r>
    </w:p>
    <w:p w14:paraId="47205E19" w14:textId="77777777" w:rsidR="00001EAE" w:rsidRPr="00CC143E" w:rsidRDefault="00001EAE" w:rsidP="007C2514">
      <w:pPr>
        <w:ind w:left="1134" w:right="49"/>
        <w:jc w:val="both"/>
        <w:rPr>
          <w:rFonts w:ascii="Noto Sans" w:eastAsiaTheme="minorEastAsia" w:hAnsi="Noto Sans" w:cs="Noto Sans"/>
          <w:bCs/>
          <w:sz w:val="20"/>
          <w:szCs w:val="20"/>
          <w:lang w:val="es-ES_tradnl"/>
        </w:rPr>
      </w:pPr>
    </w:p>
    <w:p w14:paraId="3FC6C13F" w14:textId="77777777" w:rsidR="00001EAE" w:rsidRPr="00CC143E" w:rsidRDefault="00001EAE" w:rsidP="007C2514">
      <w:pPr>
        <w:pStyle w:val="Prrafodelista"/>
        <w:numPr>
          <w:ilvl w:val="0"/>
          <w:numId w:val="33"/>
        </w:numPr>
        <w:ind w:left="1418" w:right="49" w:hanging="284"/>
        <w:jc w:val="both"/>
        <w:rPr>
          <w:rFonts w:ascii="Noto Sans" w:eastAsiaTheme="minorEastAsia" w:hAnsi="Noto Sans" w:cs="Noto Sans"/>
          <w:bCs/>
          <w:sz w:val="20"/>
          <w:szCs w:val="20"/>
          <w:lang w:val="es-ES_tradnl" w:eastAsia="en-US"/>
        </w:rPr>
      </w:pPr>
      <w:r w:rsidRPr="00CC143E">
        <w:rPr>
          <w:rFonts w:ascii="Noto Sans" w:eastAsiaTheme="minorEastAsia" w:hAnsi="Noto Sans" w:cs="Noto Sans"/>
          <w:bCs/>
          <w:sz w:val="20"/>
          <w:szCs w:val="20"/>
          <w:lang w:val="es-ES_tradnl" w:eastAsia="en-US"/>
        </w:rPr>
        <w:t>El servidor público del IMSS facultado para presidir el fallo, declarará el inicio del acto.</w:t>
      </w:r>
    </w:p>
    <w:p w14:paraId="46F05166" w14:textId="77777777" w:rsidR="00001EAE" w:rsidRPr="00CC143E" w:rsidRDefault="00001EAE" w:rsidP="007C2514">
      <w:pPr>
        <w:ind w:left="1418" w:right="49" w:hanging="284"/>
        <w:jc w:val="both"/>
        <w:rPr>
          <w:rFonts w:ascii="Noto Sans" w:eastAsiaTheme="minorEastAsia" w:hAnsi="Noto Sans" w:cs="Noto Sans"/>
          <w:bCs/>
          <w:sz w:val="20"/>
          <w:szCs w:val="20"/>
          <w:lang w:val="es-ES_tradnl"/>
        </w:rPr>
      </w:pPr>
    </w:p>
    <w:p w14:paraId="0C6F82C9" w14:textId="7164065C" w:rsidR="00001EAE" w:rsidRPr="00CC143E" w:rsidRDefault="00001EAE" w:rsidP="007C2514">
      <w:pPr>
        <w:pStyle w:val="Prrafodelista"/>
        <w:numPr>
          <w:ilvl w:val="0"/>
          <w:numId w:val="33"/>
        </w:numPr>
        <w:ind w:left="1418" w:right="49" w:hanging="284"/>
        <w:jc w:val="both"/>
        <w:rPr>
          <w:rFonts w:ascii="Noto Sans" w:eastAsiaTheme="minorEastAsia" w:hAnsi="Noto Sans" w:cs="Noto Sans"/>
          <w:bCs/>
          <w:sz w:val="20"/>
          <w:szCs w:val="20"/>
          <w:lang w:val="es-ES_tradnl" w:eastAsia="en-US"/>
        </w:rPr>
      </w:pPr>
      <w:r w:rsidRPr="00CC143E">
        <w:rPr>
          <w:rFonts w:ascii="Noto Sans" w:eastAsiaTheme="minorEastAsia" w:hAnsi="Noto Sans" w:cs="Noto Sans"/>
          <w:bCs/>
          <w:sz w:val="20"/>
          <w:szCs w:val="20"/>
          <w:lang w:val="es-ES_tradnl" w:eastAsia="en-US"/>
        </w:rPr>
        <w:t xml:space="preserve">Se dará a conocer el fallo de la Licitación a los </w:t>
      </w:r>
      <w:r w:rsidR="0058771E" w:rsidRPr="00CC143E">
        <w:rPr>
          <w:rFonts w:ascii="Noto Sans" w:eastAsiaTheme="minorEastAsia" w:hAnsi="Noto Sans" w:cs="Noto Sans"/>
          <w:bCs/>
          <w:sz w:val="20"/>
          <w:szCs w:val="20"/>
          <w:lang w:val="es-ES_tradnl" w:eastAsia="en-US"/>
        </w:rPr>
        <w:t xml:space="preserve">licitantes </w:t>
      </w:r>
      <w:r w:rsidRPr="00CC143E">
        <w:rPr>
          <w:rFonts w:ascii="Noto Sans" w:eastAsiaTheme="minorEastAsia" w:hAnsi="Noto Sans" w:cs="Noto Sans"/>
          <w:bCs/>
          <w:sz w:val="20"/>
          <w:szCs w:val="20"/>
          <w:lang w:val="es-ES_tradnl" w:eastAsia="en-US"/>
        </w:rPr>
        <w:t xml:space="preserve">registrados, servidores públicos y a todas aquellas personas asistentes, el cual contendrá la información referida en el artículo </w:t>
      </w:r>
      <w:r w:rsidR="00AA7957" w:rsidRPr="00CC143E">
        <w:rPr>
          <w:rFonts w:ascii="Noto Sans" w:eastAsiaTheme="minorEastAsia" w:hAnsi="Noto Sans" w:cs="Noto Sans"/>
          <w:bCs/>
          <w:sz w:val="20"/>
          <w:szCs w:val="20"/>
          <w:lang w:val="es-ES_tradnl" w:eastAsia="en-US"/>
        </w:rPr>
        <w:t>4</w:t>
      </w:r>
      <w:r w:rsidR="00B725F7" w:rsidRPr="00CC143E">
        <w:rPr>
          <w:rFonts w:ascii="Noto Sans" w:eastAsiaTheme="minorEastAsia" w:hAnsi="Noto Sans" w:cs="Noto Sans"/>
          <w:bCs/>
          <w:sz w:val="20"/>
          <w:szCs w:val="20"/>
          <w:lang w:val="es-ES_tradnl" w:eastAsia="en-US"/>
        </w:rPr>
        <w:t>9</w:t>
      </w:r>
      <w:r w:rsidRPr="00CC143E">
        <w:rPr>
          <w:rFonts w:ascii="Noto Sans" w:eastAsiaTheme="minorEastAsia" w:hAnsi="Noto Sans" w:cs="Noto Sans"/>
          <w:bCs/>
          <w:sz w:val="20"/>
          <w:szCs w:val="20"/>
          <w:lang w:val="es-ES_tradnl" w:eastAsia="en-US"/>
        </w:rPr>
        <w:t xml:space="preserve"> de la LAASSP.</w:t>
      </w:r>
    </w:p>
    <w:p w14:paraId="2CF90C7F" w14:textId="77777777" w:rsidR="00001EAE" w:rsidRPr="00CC143E" w:rsidRDefault="00001EAE" w:rsidP="003F491F">
      <w:pPr>
        <w:ind w:right="49"/>
        <w:jc w:val="both"/>
        <w:rPr>
          <w:rFonts w:ascii="Noto Sans" w:eastAsiaTheme="minorEastAsia" w:hAnsi="Noto Sans" w:cs="Noto Sans"/>
          <w:bCs/>
          <w:sz w:val="20"/>
          <w:szCs w:val="20"/>
          <w:lang w:val="es-ES_tradnl"/>
        </w:rPr>
      </w:pPr>
    </w:p>
    <w:p w14:paraId="696135CE" w14:textId="77777777" w:rsidR="0058771E" w:rsidRPr="00CC143E" w:rsidRDefault="00001EAE" w:rsidP="007C2514">
      <w:pPr>
        <w:pStyle w:val="Prrafodelista"/>
        <w:numPr>
          <w:ilvl w:val="0"/>
          <w:numId w:val="33"/>
        </w:numPr>
        <w:ind w:left="1418" w:hanging="284"/>
        <w:jc w:val="both"/>
        <w:rPr>
          <w:rFonts w:ascii="Noto Sans" w:eastAsiaTheme="minorEastAsia" w:hAnsi="Noto Sans" w:cs="Noto Sans"/>
          <w:bCs/>
          <w:sz w:val="20"/>
          <w:szCs w:val="20"/>
          <w:lang w:val="es-ES_tradnl" w:eastAsia="en-US"/>
        </w:rPr>
      </w:pPr>
      <w:r w:rsidRPr="00CC143E">
        <w:rPr>
          <w:rFonts w:ascii="Noto Sans" w:eastAsiaTheme="minorEastAsia" w:hAnsi="Noto Sans" w:cs="Noto Sans"/>
          <w:bCs/>
          <w:sz w:val="20"/>
          <w:szCs w:val="20"/>
          <w:lang w:val="es-ES_tradnl" w:eastAsia="en-US"/>
        </w:rPr>
        <w:t>El servidor público del IMSS levantará el acta de fallo de la Licitación, misma que será firmada por los</w:t>
      </w:r>
      <w:r w:rsidR="0058771E" w:rsidRPr="00CC143E">
        <w:rPr>
          <w:rFonts w:ascii="Noto Sans" w:eastAsiaTheme="minorEastAsia" w:hAnsi="Noto Sans" w:cs="Noto Sans"/>
          <w:bCs/>
          <w:sz w:val="20"/>
          <w:szCs w:val="20"/>
          <w:lang w:val="es-ES_tradnl" w:eastAsia="en-US"/>
        </w:rPr>
        <w:t xml:space="preserve"> </w:t>
      </w:r>
      <w:r w:rsidRPr="00CC143E">
        <w:rPr>
          <w:rFonts w:ascii="Noto Sans" w:eastAsiaTheme="minorEastAsia" w:hAnsi="Noto Sans" w:cs="Noto Sans"/>
          <w:bCs/>
          <w:sz w:val="20"/>
          <w:szCs w:val="20"/>
          <w:lang w:val="es-ES_tradnl" w:eastAsia="en-US"/>
        </w:rPr>
        <w:t>servidores públicos presentes</w:t>
      </w:r>
      <w:r w:rsidR="00F874D1" w:rsidRPr="00CC143E">
        <w:rPr>
          <w:rFonts w:ascii="Noto Sans" w:eastAsiaTheme="minorEastAsia" w:hAnsi="Noto Sans" w:cs="Noto Sans"/>
          <w:bCs/>
          <w:sz w:val="20"/>
          <w:szCs w:val="20"/>
          <w:lang w:val="es-ES_tradnl" w:eastAsia="en-US"/>
        </w:rPr>
        <w:t xml:space="preserve"> y el representante del Testigo Social</w:t>
      </w:r>
      <w:r w:rsidRPr="00CC143E">
        <w:rPr>
          <w:rFonts w:ascii="Noto Sans" w:eastAsiaTheme="minorEastAsia" w:hAnsi="Noto Sans" w:cs="Noto Sans"/>
          <w:bCs/>
          <w:sz w:val="20"/>
          <w:szCs w:val="20"/>
          <w:lang w:val="es-ES_tradnl" w:eastAsia="en-US"/>
        </w:rPr>
        <w:t xml:space="preserve">, se les entregará copia simple del acta y en su caso, de los anexos correspondientes. </w:t>
      </w:r>
      <w:r w:rsidR="0058771E" w:rsidRPr="00CC143E">
        <w:rPr>
          <w:rFonts w:ascii="Noto Sans" w:eastAsiaTheme="minorEastAsia" w:hAnsi="Noto Sans" w:cs="Noto Sans"/>
          <w:bCs/>
          <w:sz w:val="20"/>
          <w:szCs w:val="20"/>
          <w:lang w:val="es-ES_tradnl" w:eastAsia="en-US"/>
        </w:rPr>
        <w:t>La falta de firma de alg</w:t>
      </w:r>
      <w:r w:rsidR="00504274" w:rsidRPr="00CC143E">
        <w:rPr>
          <w:rFonts w:ascii="Noto Sans" w:eastAsiaTheme="minorEastAsia" w:hAnsi="Noto Sans" w:cs="Noto Sans"/>
          <w:bCs/>
          <w:sz w:val="20"/>
          <w:szCs w:val="20"/>
          <w:lang w:val="es-ES_tradnl" w:eastAsia="en-US"/>
        </w:rPr>
        <w:t>uno de ellos</w:t>
      </w:r>
      <w:r w:rsidR="0058771E" w:rsidRPr="00CC143E">
        <w:rPr>
          <w:rFonts w:ascii="Noto Sans" w:eastAsiaTheme="minorEastAsia" w:hAnsi="Noto Sans" w:cs="Noto Sans"/>
          <w:bCs/>
          <w:sz w:val="20"/>
          <w:szCs w:val="20"/>
          <w:lang w:val="es-ES_tradnl" w:eastAsia="en-US"/>
        </w:rPr>
        <w:t>, no invalidará su contenido y efectos.</w:t>
      </w:r>
    </w:p>
    <w:p w14:paraId="515A1F97" w14:textId="77777777" w:rsidR="002E5014" w:rsidRPr="00CC143E" w:rsidRDefault="002E5014" w:rsidP="003F491F">
      <w:pPr>
        <w:pStyle w:val="Prrafodelista"/>
        <w:rPr>
          <w:rFonts w:ascii="Noto Sans" w:eastAsiaTheme="minorEastAsia" w:hAnsi="Noto Sans" w:cs="Noto Sans"/>
          <w:bCs/>
          <w:sz w:val="20"/>
          <w:szCs w:val="20"/>
          <w:lang w:val="es-ES_tradnl" w:eastAsia="en-US"/>
        </w:rPr>
      </w:pPr>
    </w:p>
    <w:p w14:paraId="097AB216" w14:textId="77777777" w:rsidR="00001EAE" w:rsidRPr="00CC143E" w:rsidRDefault="00001EAE" w:rsidP="007C2514">
      <w:pPr>
        <w:ind w:left="993"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En caso de que en la fecha originalmente prevista el fallo no se pueda emitir, </w:t>
      </w:r>
      <w:r w:rsidR="000C6287" w:rsidRPr="00CC143E">
        <w:rPr>
          <w:rFonts w:ascii="Noto Sans" w:eastAsiaTheme="minorEastAsia" w:hAnsi="Noto Sans" w:cs="Noto Sans"/>
          <w:bCs/>
          <w:sz w:val="20"/>
          <w:szCs w:val="20"/>
          <w:lang w:val="es-ES_tradnl"/>
        </w:rPr>
        <w:t>é</w:t>
      </w:r>
      <w:r w:rsidRPr="00CC143E">
        <w:rPr>
          <w:rFonts w:ascii="Noto Sans" w:eastAsiaTheme="minorEastAsia" w:hAnsi="Noto Sans" w:cs="Noto Sans"/>
          <w:bCs/>
          <w:sz w:val="20"/>
          <w:szCs w:val="20"/>
          <w:lang w:val="es-ES_tradnl"/>
        </w:rPr>
        <w:t xml:space="preserve">ste podrá ser diferido </w:t>
      </w:r>
      <w:r w:rsidR="006031B8" w:rsidRPr="00CC143E">
        <w:rPr>
          <w:rFonts w:ascii="Noto Sans" w:eastAsiaTheme="minorEastAsia" w:hAnsi="Noto Sans" w:cs="Noto Sans"/>
          <w:bCs/>
          <w:sz w:val="20"/>
          <w:szCs w:val="20"/>
          <w:lang w:val="es-ES_tradnl"/>
        </w:rPr>
        <w:t>siempre y cuando el nuevo plazo no exceda  de</w:t>
      </w:r>
      <w:r w:rsidRPr="00CC143E">
        <w:rPr>
          <w:rFonts w:ascii="Noto Sans" w:eastAsiaTheme="minorEastAsia" w:hAnsi="Noto Sans" w:cs="Noto Sans"/>
          <w:bCs/>
          <w:sz w:val="20"/>
          <w:szCs w:val="20"/>
          <w:lang w:val="es-ES_tradnl"/>
        </w:rPr>
        <w:t xml:space="preserve"> veinte días naturales </w:t>
      </w:r>
      <w:r w:rsidR="006031B8" w:rsidRPr="00CC143E">
        <w:rPr>
          <w:rFonts w:ascii="Noto Sans" w:eastAsiaTheme="minorEastAsia" w:hAnsi="Noto Sans" w:cs="Noto Sans"/>
          <w:bCs/>
          <w:sz w:val="20"/>
          <w:szCs w:val="20"/>
          <w:lang w:val="es-ES_tradnl"/>
        </w:rPr>
        <w:t xml:space="preserve">contados a partir de </w:t>
      </w:r>
      <w:r w:rsidRPr="00CC143E">
        <w:rPr>
          <w:rFonts w:ascii="Noto Sans" w:eastAsiaTheme="minorEastAsia" w:hAnsi="Noto Sans" w:cs="Noto Sans"/>
          <w:bCs/>
          <w:sz w:val="20"/>
          <w:szCs w:val="20"/>
          <w:lang w:val="es-ES_tradnl"/>
        </w:rPr>
        <w:t xml:space="preserve">la fecha señalada </w:t>
      </w:r>
      <w:r w:rsidR="00204AC1" w:rsidRPr="00CC143E">
        <w:rPr>
          <w:rFonts w:ascii="Noto Sans" w:eastAsiaTheme="minorEastAsia" w:hAnsi="Noto Sans" w:cs="Noto Sans"/>
          <w:bCs/>
          <w:sz w:val="20"/>
          <w:szCs w:val="20"/>
          <w:lang w:val="es-ES_tradnl"/>
        </w:rPr>
        <w:t>originalmente</w:t>
      </w:r>
      <w:r w:rsidR="006A0F45" w:rsidRPr="00CC143E">
        <w:rPr>
          <w:rFonts w:ascii="Noto Sans" w:eastAsiaTheme="minorEastAsia" w:hAnsi="Noto Sans" w:cs="Noto Sans"/>
          <w:bCs/>
          <w:sz w:val="20"/>
          <w:szCs w:val="20"/>
          <w:lang w:val="es-ES_tradnl"/>
        </w:rPr>
        <w:t xml:space="preserve"> o en su defecto la fecha señalada </w:t>
      </w:r>
      <w:r w:rsidRPr="00CC143E">
        <w:rPr>
          <w:rFonts w:ascii="Noto Sans" w:eastAsiaTheme="minorEastAsia" w:hAnsi="Noto Sans" w:cs="Noto Sans"/>
          <w:bCs/>
          <w:sz w:val="20"/>
          <w:szCs w:val="20"/>
          <w:lang w:val="es-ES_tradnl"/>
        </w:rPr>
        <w:t>en el Acta de Presentación y Apertura de Proposiciones.</w:t>
      </w:r>
    </w:p>
    <w:p w14:paraId="430E9B62" w14:textId="77777777" w:rsidR="00001EAE" w:rsidRPr="00CC143E" w:rsidRDefault="00001EAE" w:rsidP="007C2514">
      <w:pPr>
        <w:ind w:left="993" w:right="49"/>
        <w:jc w:val="both"/>
        <w:rPr>
          <w:rFonts w:ascii="Noto Sans" w:eastAsiaTheme="minorEastAsia" w:hAnsi="Noto Sans" w:cs="Noto Sans"/>
          <w:bCs/>
          <w:sz w:val="20"/>
          <w:szCs w:val="20"/>
          <w:lang w:val="es-ES_tradnl"/>
        </w:rPr>
      </w:pPr>
    </w:p>
    <w:p w14:paraId="226BCA95" w14:textId="275E9D31" w:rsidR="008834D2" w:rsidRPr="00CC143E" w:rsidRDefault="00001EAE" w:rsidP="007C2514">
      <w:pPr>
        <w:pStyle w:val="Prrafodelista"/>
        <w:suppressAutoHyphens/>
        <w:ind w:left="993" w:right="49"/>
        <w:jc w:val="both"/>
        <w:rPr>
          <w:rFonts w:ascii="Noto Sans" w:eastAsiaTheme="minorEastAsia" w:hAnsi="Noto Sans" w:cs="Noto Sans"/>
          <w:bCs/>
          <w:sz w:val="20"/>
          <w:szCs w:val="20"/>
          <w:lang w:val="es-ES_tradnl" w:eastAsia="en-US"/>
        </w:rPr>
      </w:pPr>
      <w:r w:rsidRPr="00CC143E">
        <w:rPr>
          <w:rFonts w:ascii="Noto Sans" w:eastAsiaTheme="minorEastAsia" w:hAnsi="Noto Sans" w:cs="Noto Sans"/>
          <w:bCs/>
          <w:sz w:val="20"/>
          <w:szCs w:val="20"/>
          <w:lang w:val="es-ES_tradnl" w:eastAsia="en-US"/>
        </w:rPr>
        <w:t>Al finalizar cada evento (Junta de aclaraciones, Presentación y Apertura de Proposiciones y Notificación de Fallo),</w:t>
      </w:r>
      <w:r w:rsidR="00FA2020" w:rsidRPr="00CC143E">
        <w:rPr>
          <w:rFonts w:ascii="Noto Sans" w:eastAsiaTheme="minorEastAsia" w:hAnsi="Noto Sans" w:cs="Noto Sans"/>
          <w:bCs/>
          <w:sz w:val="20"/>
          <w:szCs w:val="20"/>
          <w:lang w:val="es-ES_tradnl" w:eastAsia="en-US"/>
        </w:rPr>
        <w:t xml:space="preserve"> </w:t>
      </w:r>
      <w:r w:rsidR="008834D2" w:rsidRPr="00CC143E">
        <w:rPr>
          <w:rFonts w:ascii="Noto Sans" w:eastAsiaTheme="minorEastAsia" w:hAnsi="Noto Sans" w:cs="Noto Sans"/>
          <w:bCs/>
          <w:sz w:val="20"/>
          <w:szCs w:val="20"/>
          <w:lang w:val="es-ES_tradnl" w:eastAsia="en-US"/>
        </w:rPr>
        <w:t xml:space="preserve">por tratarse de un procedimiento de contratación realizado de conformidad con lo previsto en el artículo </w:t>
      </w:r>
      <w:r w:rsidR="00AA7957" w:rsidRPr="00CC143E">
        <w:rPr>
          <w:rFonts w:ascii="Noto Sans" w:eastAsiaTheme="minorEastAsia" w:hAnsi="Noto Sans" w:cs="Noto Sans"/>
          <w:bCs/>
          <w:sz w:val="20"/>
          <w:szCs w:val="20"/>
          <w:lang w:val="es-ES_tradnl" w:eastAsia="en-US"/>
        </w:rPr>
        <w:t>5</w:t>
      </w:r>
      <w:r w:rsidR="00E726DB" w:rsidRPr="00CC143E">
        <w:rPr>
          <w:rFonts w:ascii="Noto Sans" w:eastAsiaTheme="minorEastAsia" w:hAnsi="Noto Sans" w:cs="Noto Sans"/>
          <w:bCs/>
          <w:sz w:val="20"/>
          <w:szCs w:val="20"/>
          <w:lang w:val="es-ES_tradnl" w:eastAsia="en-US"/>
        </w:rPr>
        <w:t>0</w:t>
      </w:r>
      <w:r w:rsidR="00AA7957" w:rsidRPr="00CC143E">
        <w:rPr>
          <w:rFonts w:ascii="Noto Sans" w:eastAsiaTheme="minorEastAsia" w:hAnsi="Noto Sans" w:cs="Noto Sans"/>
          <w:bCs/>
          <w:sz w:val="20"/>
          <w:szCs w:val="20"/>
          <w:lang w:val="es-ES_tradnl" w:eastAsia="en-US"/>
        </w:rPr>
        <w:t xml:space="preserve"> de </w:t>
      </w:r>
      <w:r w:rsidR="008834D2" w:rsidRPr="00CC143E">
        <w:rPr>
          <w:rFonts w:ascii="Noto Sans" w:eastAsiaTheme="minorEastAsia" w:hAnsi="Noto Sans" w:cs="Noto Sans"/>
          <w:bCs/>
          <w:sz w:val="20"/>
          <w:szCs w:val="20"/>
          <w:lang w:val="es-ES_tradnl" w:eastAsia="en-US"/>
        </w:rPr>
        <w:t xml:space="preserve">la LAASSP, el acto de fallo se difundirá a través de </w:t>
      </w:r>
      <w:r w:rsidR="00AA7957" w:rsidRPr="00CC143E">
        <w:rPr>
          <w:rFonts w:ascii="Noto Sans" w:eastAsiaTheme="minorEastAsia" w:hAnsi="Noto Sans" w:cs="Noto Sans"/>
          <w:bCs/>
          <w:sz w:val="20"/>
          <w:szCs w:val="20"/>
          <w:lang w:val="es-ES_tradnl" w:eastAsia="en-US"/>
        </w:rPr>
        <w:t xml:space="preserve">Plataforma Digital de Contrataciones Públicas </w:t>
      </w:r>
      <w:r w:rsidR="008834D2" w:rsidRPr="00CC143E">
        <w:rPr>
          <w:rFonts w:ascii="Noto Sans" w:eastAsiaTheme="minorEastAsia" w:hAnsi="Noto Sans" w:cs="Noto Sans"/>
          <w:bCs/>
          <w:sz w:val="20"/>
          <w:szCs w:val="20"/>
          <w:lang w:val="es-ES_tradnl" w:eastAsia="en-US"/>
        </w:rPr>
        <w:t>Compra</w:t>
      </w:r>
      <w:r w:rsidR="00C24894" w:rsidRPr="00CC143E">
        <w:rPr>
          <w:rFonts w:ascii="Noto Sans" w:eastAsiaTheme="minorEastAsia" w:hAnsi="Noto Sans" w:cs="Noto Sans"/>
          <w:bCs/>
          <w:sz w:val="20"/>
          <w:szCs w:val="20"/>
          <w:lang w:val="es-ES_tradnl" w:eastAsia="en-US"/>
        </w:rPr>
        <w:t>s MX</w:t>
      </w:r>
      <w:r w:rsidR="008834D2" w:rsidRPr="00CC143E">
        <w:rPr>
          <w:rFonts w:ascii="Noto Sans" w:eastAsiaTheme="minorEastAsia" w:hAnsi="Noto Sans" w:cs="Noto Sans"/>
          <w:bCs/>
          <w:sz w:val="20"/>
          <w:szCs w:val="20"/>
          <w:lang w:val="es-ES_tradnl" w:eastAsia="en-US"/>
        </w:rPr>
        <w:t xml:space="preserve">. </w:t>
      </w:r>
    </w:p>
    <w:p w14:paraId="1C4770A7" w14:textId="77777777" w:rsidR="008834D2" w:rsidRPr="00CC143E" w:rsidRDefault="008834D2" w:rsidP="007C2514">
      <w:pPr>
        <w:pStyle w:val="Prrafodelista"/>
        <w:suppressAutoHyphens/>
        <w:ind w:left="993" w:right="49"/>
        <w:jc w:val="both"/>
        <w:rPr>
          <w:rFonts w:ascii="Noto Sans" w:eastAsiaTheme="minorEastAsia" w:hAnsi="Noto Sans" w:cs="Noto Sans"/>
          <w:bCs/>
          <w:sz w:val="20"/>
          <w:szCs w:val="20"/>
          <w:lang w:val="es-ES_tradnl" w:eastAsia="en-US"/>
        </w:rPr>
      </w:pPr>
    </w:p>
    <w:p w14:paraId="7BB964D2" w14:textId="64C0CB91" w:rsidR="008834D2" w:rsidRPr="00CC143E" w:rsidRDefault="008834D2" w:rsidP="007C2514">
      <w:pPr>
        <w:pStyle w:val="Prrafodelista"/>
        <w:suppressAutoHyphens/>
        <w:ind w:left="993" w:right="49"/>
        <w:jc w:val="both"/>
        <w:rPr>
          <w:rFonts w:ascii="Noto Sans" w:eastAsiaTheme="minorEastAsia" w:hAnsi="Noto Sans" w:cs="Noto Sans"/>
          <w:bCs/>
          <w:sz w:val="20"/>
          <w:szCs w:val="20"/>
          <w:lang w:val="es-ES_tradnl" w:eastAsia="en-US"/>
        </w:rPr>
      </w:pPr>
      <w:r w:rsidRPr="00CC143E">
        <w:rPr>
          <w:rFonts w:ascii="Noto Sans" w:eastAsiaTheme="minorEastAsia" w:hAnsi="Noto Sans" w:cs="Noto Sans"/>
          <w:bCs/>
          <w:sz w:val="20"/>
          <w:szCs w:val="20"/>
          <w:lang w:val="es-ES_tradnl" w:eastAsia="en-US"/>
        </w:rPr>
        <w:t xml:space="preserve">Las actas de las juntas de aclaraciones, del acto de presentación y apertura de proposiciones y del fallo, al finalizar los actos, se difundirá un ejemplar de dichas actas en </w:t>
      </w:r>
      <w:r w:rsidR="00683B10" w:rsidRPr="00CC143E">
        <w:rPr>
          <w:rFonts w:ascii="Noto Sans" w:eastAsiaTheme="minorEastAsia" w:hAnsi="Noto Sans" w:cs="Noto Sans"/>
          <w:bCs/>
          <w:sz w:val="20"/>
          <w:szCs w:val="20"/>
          <w:lang w:val="es-ES_tradnl" w:eastAsia="en-US"/>
        </w:rPr>
        <w:lastRenderedPageBreak/>
        <w:t xml:space="preserve">Plataforma Digital de Contrataciones Públicas </w:t>
      </w:r>
      <w:r w:rsidRPr="00CC143E">
        <w:rPr>
          <w:rFonts w:ascii="Noto Sans" w:eastAsiaTheme="minorEastAsia" w:hAnsi="Noto Sans" w:cs="Noto Sans"/>
          <w:bCs/>
          <w:sz w:val="20"/>
          <w:szCs w:val="20"/>
          <w:lang w:val="es-ES_tradnl" w:eastAsia="en-US"/>
        </w:rPr>
        <w:t>Compra</w:t>
      </w:r>
      <w:r w:rsidR="00C24894" w:rsidRPr="00CC143E">
        <w:rPr>
          <w:rFonts w:ascii="Noto Sans" w:eastAsiaTheme="minorEastAsia" w:hAnsi="Noto Sans" w:cs="Noto Sans"/>
          <w:bCs/>
          <w:sz w:val="20"/>
          <w:szCs w:val="20"/>
          <w:lang w:val="es-ES_tradnl" w:eastAsia="en-US"/>
        </w:rPr>
        <w:t>s MX</w:t>
      </w:r>
      <w:r w:rsidRPr="00CC143E">
        <w:rPr>
          <w:rFonts w:ascii="Noto Sans" w:eastAsiaTheme="minorEastAsia" w:hAnsi="Noto Sans" w:cs="Noto Sans"/>
          <w:bCs/>
          <w:sz w:val="20"/>
          <w:szCs w:val="20"/>
          <w:lang w:val="es-ES_tradnl" w:eastAsia="en-US"/>
        </w:rPr>
        <w:t xml:space="preserve"> para efectos de notificación a los licitantes que hayan participado.</w:t>
      </w:r>
    </w:p>
    <w:p w14:paraId="6A10D7CB" w14:textId="77777777" w:rsidR="00001EAE" w:rsidRPr="00CC143E" w:rsidRDefault="00001EAE" w:rsidP="007C2514">
      <w:pPr>
        <w:tabs>
          <w:tab w:val="left" w:pos="-720"/>
        </w:tabs>
        <w:suppressAutoHyphens/>
        <w:ind w:left="993"/>
        <w:jc w:val="both"/>
        <w:rPr>
          <w:rFonts w:ascii="Noto Sans" w:eastAsiaTheme="minorEastAsia" w:hAnsi="Noto Sans" w:cs="Noto Sans"/>
          <w:bCs/>
          <w:sz w:val="20"/>
          <w:szCs w:val="20"/>
          <w:lang w:val="es-ES_tradnl"/>
        </w:rPr>
      </w:pPr>
    </w:p>
    <w:p w14:paraId="71AF500F" w14:textId="77777777" w:rsidR="00EF4BB4" w:rsidRPr="00CC143E" w:rsidRDefault="00001EAE" w:rsidP="007C2514">
      <w:pPr>
        <w:ind w:left="993"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Los licitantes presentarán sus proposiciones por medios remotos de comunicación electrónica y aceptarán que se tendrán por notificados de las actas que se levanten, cuando éstas se encuentren a su disposición a través de Compra</w:t>
      </w:r>
      <w:r w:rsidR="00C24894" w:rsidRPr="00CC143E">
        <w:rPr>
          <w:rFonts w:ascii="Noto Sans" w:eastAsiaTheme="minorEastAsia" w:hAnsi="Noto Sans" w:cs="Noto Sans"/>
          <w:bCs/>
          <w:sz w:val="20"/>
          <w:szCs w:val="20"/>
          <w:lang w:val="es-ES_tradnl"/>
        </w:rPr>
        <w:t>s MX</w:t>
      </w:r>
      <w:r w:rsidRPr="00CC143E">
        <w:rPr>
          <w:rFonts w:ascii="Noto Sans" w:eastAsiaTheme="minorEastAsia" w:hAnsi="Noto Sans" w:cs="Noto Sans"/>
          <w:bCs/>
          <w:sz w:val="20"/>
          <w:szCs w:val="20"/>
          <w:lang w:val="es-ES_tradnl"/>
        </w:rPr>
        <w:t>, en la dirección electrónica</w:t>
      </w:r>
      <w:r w:rsidR="00EF4BB4" w:rsidRPr="00CC143E">
        <w:rPr>
          <w:rFonts w:ascii="Noto Sans" w:eastAsiaTheme="minorEastAsia" w:hAnsi="Noto Sans" w:cs="Noto Sans"/>
          <w:bCs/>
          <w:sz w:val="20"/>
          <w:szCs w:val="20"/>
          <w:lang w:val="es-ES_tradnl"/>
        </w:rPr>
        <w:t>:</w:t>
      </w:r>
    </w:p>
    <w:p w14:paraId="23338899" w14:textId="4E772438" w:rsidR="00001EAE" w:rsidRPr="00CC143E" w:rsidRDefault="007F6617" w:rsidP="007C2514">
      <w:pPr>
        <w:ind w:left="993" w:right="49"/>
        <w:jc w:val="both"/>
        <w:rPr>
          <w:rFonts w:ascii="Noto Sans" w:eastAsiaTheme="minorEastAsia" w:hAnsi="Noto Sans" w:cs="Noto Sans"/>
          <w:bCs/>
          <w:sz w:val="20"/>
          <w:szCs w:val="20"/>
          <w:lang w:val="es-ES_tradnl"/>
        </w:rPr>
      </w:pPr>
      <w:hyperlink r:id="rId12" w:history="1">
        <w:r w:rsidR="004023AF" w:rsidRPr="00CC143E">
          <w:rPr>
            <w:rFonts w:ascii="Noto Sans" w:eastAsiaTheme="minorEastAsia" w:hAnsi="Noto Sans" w:cs="Noto Sans"/>
            <w:bCs/>
            <w:lang w:val="es-ES_tradnl"/>
          </w:rPr>
          <w:t>https://comprasmx.buengobierno.gob.mx</w:t>
        </w:r>
      </w:hyperlink>
      <w:r w:rsidR="004023AF" w:rsidRPr="00CC143E">
        <w:rPr>
          <w:rFonts w:ascii="Noto Sans" w:eastAsiaTheme="minorEastAsia" w:hAnsi="Noto Sans" w:cs="Noto Sans"/>
          <w:bCs/>
          <w:sz w:val="20"/>
          <w:szCs w:val="20"/>
          <w:lang w:val="es-ES_tradnl"/>
        </w:rPr>
        <w:t xml:space="preserve"> </w:t>
      </w:r>
      <w:r w:rsidR="00001EAE" w:rsidRPr="00CC143E">
        <w:rPr>
          <w:rFonts w:ascii="Noto Sans" w:eastAsiaTheme="minorEastAsia" w:hAnsi="Noto Sans" w:cs="Noto Sans"/>
          <w:bCs/>
          <w:sz w:val="20"/>
          <w:szCs w:val="20"/>
          <w:lang w:val="es-ES_tradnl"/>
        </w:rPr>
        <w:t xml:space="preserve"> sin menoscabo de que puedan acudir a recoger las actas en el domicilio de la Convocante.</w:t>
      </w:r>
    </w:p>
    <w:p w14:paraId="0B0C271C" w14:textId="77777777" w:rsidR="00525977" w:rsidRPr="00CC143E" w:rsidRDefault="00525977" w:rsidP="007C2514">
      <w:pPr>
        <w:ind w:left="993" w:right="49"/>
        <w:jc w:val="both"/>
        <w:rPr>
          <w:rFonts w:ascii="Noto Sans" w:eastAsiaTheme="minorEastAsia" w:hAnsi="Noto Sans" w:cs="Noto Sans"/>
          <w:bCs/>
          <w:sz w:val="20"/>
          <w:szCs w:val="20"/>
          <w:lang w:val="es-ES_tradnl"/>
        </w:rPr>
      </w:pPr>
    </w:p>
    <w:p w14:paraId="2E749ACF" w14:textId="77777777" w:rsidR="00363D63" w:rsidRPr="00CC143E" w:rsidRDefault="00363D63" w:rsidP="003F491F">
      <w:pPr>
        <w:ind w:right="49"/>
        <w:jc w:val="both"/>
        <w:rPr>
          <w:rFonts w:ascii="Noto Sans" w:eastAsiaTheme="minorEastAsia" w:hAnsi="Noto Sans" w:cs="Noto Sans"/>
          <w:bCs/>
          <w:sz w:val="20"/>
          <w:szCs w:val="20"/>
          <w:lang w:val="es-ES_tradnl"/>
        </w:rPr>
      </w:pPr>
    </w:p>
    <w:p w14:paraId="4A63C25A" w14:textId="77777777" w:rsidR="00363D63" w:rsidRPr="00CC143E" w:rsidRDefault="00363D63" w:rsidP="000C5890">
      <w:pPr>
        <w:pStyle w:val="Ttulo2"/>
        <w:numPr>
          <w:ilvl w:val="1"/>
          <w:numId w:val="45"/>
        </w:numPr>
        <w:tabs>
          <w:tab w:val="left" w:pos="993"/>
        </w:tabs>
        <w:spacing w:before="0" w:after="0"/>
        <w:ind w:left="0" w:right="49" w:firstLine="426"/>
        <w:rPr>
          <w:rFonts w:ascii="Noto Sans" w:eastAsiaTheme="minorEastAsia" w:hAnsi="Noto Sans" w:cs="Noto Sans"/>
          <w:bCs/>
          <w:i w:val="0"/>
          <w:sz w:val="20"/>
          <w:lang w:val="es-ES_tradnl" w:eastAsia="en-US"/>
        </w:rPr>
      </w:pPr>
      <w:bookmarkStart w:id="84" w:name="_Toc203404057"/>
      <w:r w:rsidRPr="00CC143E">
        <w:rPr>
          <w:rFonts w:ascii="Noto Sans" w:eastAsiaTheme="minorEastAsia" w:hAnsi="Noto Sans" w:cs="Noto Sans"/>
          <w:bCs/>
          <w:i w:val="0"/>
          <w:sz w:val="20"/>
          <w:lang w:val="es-ES_tradnl" w:eastAsia="en-US"/>
        </w:rPr>
        <w:t>Firma de Contrato</w:t>
      </w:r>
      <w:r w:rsidR="00CF0E8F" w:rsidRPr="00CC143E">
        <w:rPr>
          <w:rFonts w:ascii="Noto Sans" w:eastAsiaTheme="minorEastAsia" w:hAnsi="Noto Sans" w:cs="Noto Sans"/>
          <w:bCs/>
          <w:i w:val="0"/>
          <w:sz w:val="20"/>
          <w:lang w:val="es-ES_tradnl" w:eastAsia="en-US"/>
        </w:rPr>
        <w:t>.</w:t>
      </w:r>
      <w:bookmarkEnd w:id="84"/>
    </w:p>
    <w:bookmarkEnd w:id="83"/>
    <w:p w14:paraId="7023D7A6" w14:textId="77777777" w:rsidR="00001EAE" w:rsidRPr="00CC143E" w:rsidRDefault="00001EAE" w:rsidP="003F491F">
      <w:pPr>
        <w:rPr>
          <w:rFonts w:ascii="Noto Sans" w:eastAsiaTheme="minorEastAsia" w:hAnsi="Noto Sans" w:cs="Noto Sans"/>
          <w:bCs/>
          <w:sz w:val="20"/>
          <w:szCs w:val="20"/>
          <w:lang w:val="es-ES_tradnl"/>
        </w:rPr>
      </w:pPr>
    </w:p>
    <w:p w14:paraId="19CB5AE5" w14:textId="33E4FE7E" w:rsidR="00024F77" w:rsidRPr="00CC143E" w:rsidRDefault="00CC385D" w:rsidP="007C2514">
      <w:pPr>
        <w:ind w:left="993"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El</w:t>
      </w:r>
      <w:r w:rsidR="00364740" w:rsidRPr="00CC143E">
        <w:rPr>
          <w:rFonts w:ascii="Noto Sans" w:eastAsiaTheme="minorEastAsia" w:hAnsi="Noto Sans" w:cs="Noto Sans"/>
          <w:bCs/>
          <w:sz w:val="20"/>
          <w:szCs w:val="20"/>
          <w:lang w:val="es-ES_tradnl"/>
        </w:rPr>
        <w:t xml:space="preserve"> </w:t>
      </w:r>
      <w:r w:rsidRPr="00CC143E">
        <w:rPr>
          <w:rFonts w:ascii="Noto Sans" w:eastAsiaTheme="minorEastAsia" w:hAnsi="Noto Sans" w:cs="Noto Sans"/>
          <w:bCs/>
          <w:sz w:val="20"/>
          <w:szCs w:val="20"/>
          <w:lang w:val="es-ES_tradnl"/>
        </w:rPr>
        <w:t>licitante adjudicado</w:t>
      </w:r>
      <w:r w:rsidR="008F6777" w:rsidRPr="00CC143E">
        <w:rPr>
          <w:rFonts w:ascii="Noto Sans" w:eastAsiaTheme="minorEastAsia" w:hAnsi="Noto Sans" w:cs="Noto Sans"/>
          <w:bCs/>
          <w:sz w:val="20"/>
          <w:szCs w:val="20"/>
          <w:lang w:val="es-ES_tradnl"/>
        </w:rPr>
        <w:t xml:space="preserve"> deberá firmar los contratos, dentro de los 15</w:t>
      </w:r>
      <w:r w:rsidR="00682EC4" w:rsidRPr="00CC143E">
        <w:rPr>
          <w:rFonts w:ascii="Noto Sans" w:eastAsiaTheme="minorEastAsia" w:hAnsi="Noto Sans" w:cs="Noto Sans"/>
          <w:bCs/>
          <w:sz w:val="20"/>
          <w:szCs w:val="20"/>
          <w:lang w:val="es-ES_tradnl"/>
        </w:rPr>
        <w:t xml:space="preserve"> (quince)</w:t>
      </w:r>
      <w:r w:rsidR="008F6777" w:rsidRPr="00CC143E">
        <w:rPr>
          <w:rFonts w:ascii="Noto Sans" w:eastAsiaTheme="minorEastAsia" w:hAnsi="Noto Sans" w:cs="Noto Sans"/>
          <w:bCs/>
          <w:sz w:val="20"/>
          <w:szCs w:val="20"/>
          <w:lang w:val="es-ES_tradnl"/>
        </w:rPr>
        <w:t xml:space="preserve"> días naturales siguientes al de la notificación del fallo</w:t>
      </w:r>
      <w:r w:rsidR="00525977" w:rsidRPr="00CC143E">
        <w:rPr>
          <w:rFonts w:ascii="Noto Sans" w:eastAsiaTheme="minorEastAsia" w:hAnsi="Noto Sans" w:cs="Noto Sans"/>
          <w:bCs/>
          <w:sz w:val="20"/>
          <w:szCs w:val="20"/>
          <w:lang w:val="es-ES_tradnl"/>
        </w:rPr>
        <w:t xml:space="preserve"> sin perjuicio de que con la citada notificación se realice la requisición de los servicios objeto de la presente licitación</w:t>
      </w:r>
      <w:r w:rsidR="002D35AC" w:rsidRPr="00CC143E">
        <w:rPr>
          <w:rFonts w:ascii="Noto Sans" w:eastAsiaTheme="minorEastAsia" w:hAnsi="Noto Sans" w:cs="Noto Sans"/>
          <w:bCs/>
          <w:sz w:val="20"/>
          <w:szCs w:val="20"/>
          <w:lang w:val="es-ES_tradnl"/>
        </w:rPr>
        <w:t>, de conformidad con el artículo 62 de la LAASSP</w:t>
      </w:r>
      <w:r w:rsidR="008F6777" w:rsidRPr="00CC143E">
        <w:rPr>
          <w:rFonts w:ascii="Noto Sans" w:eastAsiaTheme="minorEastAsia" w:hAnsi="Noto Sans" w:cs="Noto Sans"/>
          <w:bCs/>
          <w:sz w:val="20"/>
          <w:szCs w:val="20"/>
          <w:lang w:val="es-ES_tradnl"/>
        </w:rPr>
        <w:t>.</w:t>
      </w:r>
    </w:p>
    <w:p w14:paraId="2A14FD28" w14:textId="296AC940" w:rsidR="005305E0" w:rsidRPr="00CC143E" w:rsidRDefault="008F6777" w:rsidP="007C2514">
      <w:pPr>
        <w:ind w:left="993"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 </w:t>
      </w:r>
    </w:p>
    <w:p w14:paraId="12A1B549" w14:textId="77777777" w:rsidR="00024F77" w:rsidRPr="00CC143E" w:rsidRDefault="00024F77" w:rsidP="00024F77">
      <w:pPr>
        <w:ind w:left="993"/>
        <w:jc w:val="both"/>
        <w:rPr>
          <w:rFonts w:ascii="Noto Sans" w:eastAsiaTheme="minorEastAsia" w:hAnsi="Noto Sans" w:cs="Noto Sans"/>
          <w:b/>
          <w:bCs/>
          <w:sz w:val="20"/>
          <w:szCs w:val="20"/>
          <w:lang w:val="es-ES_tradnl"/>
        </w:rPr>
      </w:pPr>
      <w:r w:rsidRPr="00CC143E">
        <w:rPr>
          <w:rFonts w:ascii="Noto Sans" w:eastAsiaTheme="minorEastAsia" w:hAnsi="Noto Sans" w:cs="Noto Sans"/>
          <w:b/>
          <w:bCs/>
          <w:sz w:val="20"/>
          <w:szCs w:val="20"/>
          <w:lang w:val="es-ES_tradnl"/>
        </w:rPr>
        <w:t>Módulo de Formalización de Instrumentos Jurídicos de la Plataforma Compras MX.</w:t>
      </w:r>
    </w:p>
    <w:p w14:paraId="60B47D32" w14:textId="77777777" w:rsidR="00024F77" w:rsidRPr="00CC143E" w:rsidRDefault="00024F77" w:rsidP="00024F77">
      <w:pPr>
        <w:ind w:left="993"/>
        <w:jc w:val="both"/>
        <w:rPr>
          <w:rFonts w:ascii="Noto Sans" w:eastAsiaTheme="minorEastAsia" w:hAnsi="Noto Sans" w:cs="Noto Sans"/>
          <w:bCs/>
          <w:sz w:val="20"/>
          <w:szCs w:val="20"/>
          <w:lang w:val="es-ES_tradnl"/>
        </w:rPr>
      </w:pPr>
    </w:p>
    <w:p w14:paraId="0733D28A" w14:textId="54AA1B03" w:rsidR="00024F77" w:rsidRPr="00CC143E" w:rsidRDefault="00024F77" w:rsidP="00024F77">
      <w:pPr>
        <w:ind w:left="993"/>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En cumplimiento a lo establecido en el “ACUERDO por el que se incorpora como un módulo de la Plataforma, </w:t>
      </w:r>
      <w:r w:rsidR="003C111B">
        <w:rPr>
          <w:rFonts w:ascii="Noto Sans" w:eastAsiaTheme="minorEastAsia" w:hAnsi="Noto Sans" w:cs="Noto Sans"/>
          <w:bCs/>
          <w:sz w:val="20"/>
          <w:szCs w:val="20"/>
          <w:lang w:val="es-ES_tradnl"/>
        </w:rPr>
        <w:t>a</w:t>
      </w:r>
      <w:r w:rsidRPr="00CC143E">
        <w:rPr>
          <w:rFonts w:ascii="Noto Sans" w:eastAsiaTheme="minorEastAsia" w:hAnsi="Noto Sans" w:cs="Noto Sans"/>
          <w:bCs/>
          <w:sz w:val="20"/>
          <w:szCs w:val="20"/>
          <w:lang w:val="es-ES_tradnl"/>
        </w:rPr>
        <w:t>ctualmente Compras MX, la aplicación denominada Formalización de Instrumentos Jurídicos y se emiten las Disposiciones de carácter general que regulan su funcionamiento” publicado en el DOF el 18 de septiembre de 2020, las dependencias y entidades, deberán formalizar de manera electrónica los instrumentos jurídicos que se deriven de los diversos procedimientos de contratación previstos en la LAASSP, así como generar y/o incorporar la documentación que se les requiera de los mismos.</w:t>
      </w:r>
    </w:p>
    <w:p w14:paraId="6A20B6C5" w14:textId="77777777" w:rsidR="00024F77" w:rsidRPr="00CC143E" w:rsidRDefault="00024F77" w:rsidP="00024F77">
      <w:pPr>
        <w:ind w:left="993"/>
        <w:jc w:val="both"/>
        <w:rPr>
          <w:rFonts w:ascii="Noto Sans" w:eastAsiaTheme="minorEastAsia" w:hAnsi="Noto Sans" w:cs="Noto Sans"/>
          <w:bCs/>
          <w:sz w:val="20"/>
          <w:szCs w:val="20"/>
          <w:lang w:val="es-ES_tradnl"/>
        </w:rPr>
      </w:pPr>
    </w:p>
    <w:p w14:paraId="04109E14" w14:textId="77777777" w:rsidR="00024F77" w:rsidRPr="00CC143E" w:rsidRDefault="00024F77" w:rsidP="00024F77">
      <w:pPr>
        <w:ind w:left="993"/>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Debido a lo anterior, los licitantes deberán realizar su registro en el Módulo de Formalización de Instrumentos Jurídicos, para poder suscribir contratos y/o convenios a través del referido Sistema, para lo cual deberán acceder a la siguiente liga:</w:t>
      </w:r>
    </w:p>
    <w:p w14:paraId="0C8D1812" w14:textId="77777777" w:rsidR="00024F77" w:rsidRPr="00CC143E" w:rsidRDefault="00024F77" w:rsidP="00024F77">
      <w:pPr>
        <w:ind w:left="993"/>
        <w:jc w:val="both"/>
        <w:rPr>
          <w:rFonts w:ascii="Noto Sans" w:eastAsiaTheme="minorEastAsia" w:hAnsi="Noto Sans" w:cs="Noto Sans"/>
          <w:bCs/>
          <w:sz w:val="20"/>
          <w:szCs w:val="20"/>
          <w:lang w:val="es-ES_tradnl"/>
        </w:rPr>
      </w:pPr>
      <w:proofErr w:type="gramStart"/>
      <w:r w:rsidRPr="00CC143E">
        <w:rPr>
          <w:rFonts w:ascii="Noto Sans" w:eastAsiaTheme="minorEastAsia" w:hAnsi="Noto Sans" w:cs="Noto Sans"/>
          <w:bCs/>
          <w:sz w:val="20"/>
          <w:szCs w:val="20"/>
          <w:lang w:val="es-ES_tradnl"/>
        </w:rPr>
        <w:t>https</w:t>
      </w:r>
      <w:proofErr w:type="gramEnd"/>
      <w:r w:rsidRPr="00CC143E">
        <w:rPr>
          <w:rFonts w:ascii="Noto Sans" w:eastAsiaTheme="minorEastAsia" w:hAnsi="Noto Sans" w:cs="Noto Sans"/>
          <w:bCs/>
          <w:sz w:val="20"/>
          <w:szCs w:val="20"/>
          <w:lang w:val="es-ES_tradnl"/>
        </w:rPr>
        <w:t>://comprasmx.buengobierno.gob.mx/mfij, asimismo, para consultar la Guía de Registro de Empresas.</w:t>
      </w:r>
    </w:p>
    <w:p w14:paraId="1BE123DD" w14:textId="77777777" w:rsidR="00024F77" w:rsidRPr="00CC143E" w:rsidRDefault="00024F77" w:rsidP="00024F77">
      <w:pPr>
        <w:ind w:left="993"/>
        <w:jc w:val="both"/>
        <w:rPr>
          <w:rFonts w:ascii="Noto Sans" w:eastAsiaTheme="minorEastAsia" w:hAnsi="Noto Sans" w:cs="Noto Sans"/>
          <w:bCs/>
          <w:sz w:val="20"/>
          <w:szCs w:val="20"/>
          <w:lang w:val="es-ES_tradnl"/>
        </w:rPr>
      </w:pPr>
    </w:p>
    <w:p w14:paraId="280F037F" w14:textId="2729870A" w:rsidR="0072465E" w:rsidRDefault="00024F77" w:rsidP="00024F77">
      <w:pPr>
        <w:ind w:left="993"/>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Para llevar a cabo el registro, es indispensable contar con la e. Firma vigente de la persona moral o física con actividad empresarial a la que se desea registrar.</w:t>
      </w:r>
    </w:p>
    <w:p w14:paraId="653E41A7" w14:textId="77777777" w:rsidR="00224E22" w:rsidRDefault="00224E22" w:rsidP="00024F77">
      <w:pPr>
        <w:ind w:left="993"/>
        <w:jc w:val="both"/>
        <w:rPr>
          <w:rFonts w:ascii="Noto Sans" w:eastAsiaTheme="minorEastAsia" w:hAnsi="Noto Sans" w:cs="Noto Sans"/>
          <w:bCs/>
          <w:sz w:val="20"/>
          <w:szCs w:val="20"/>
          <w:lang w:val="es-ES_tradnl"/>
        </w:rPr>
      </w:pPr>
    </w:p>
    <w:p w14:paraId="2069878D" w14:textId="77777777" w:rsidR="00224E22" w:rsidRPr="00CC143E" w:rsidRDefault="00224E22" w:rsidP="00024F77">
      <w:pPr>
        <w:ind w:left="993"/>
        <w:jc w:val="both"/>
        <w:rPr>
          <w:rFonts w:ascii="Noto Sans" w:eastAsiaTheme="minorEastAsia" w:hAnsi="Noto Sans" w:cs="Noto Sans"/>
          <w:bCs/>
          <w:sz w:val="20"/>
          <w:szCs w:val="20"/>
          <w:lang w:val="es-ES_tradnl"/>
        </w:rPr>
      </w:pPr>
    </w:p>
    <w:p w14:paraId="4450B7BB" w14:textId="77777777" w:rsidR="003F67F0" w:rsidRPr="00CC143E" w:rsidRDefault="003F67F0" w:rsidP="003F491F">
      <w:pPr>
        <w:ind w:right="49"/>
        <w:jc w:val="both"/>
        <w:rPr>
          <w:rFonts w:ascii="Noto Sans" w:eastAsiaTheme="minorEastAsia" w:hAnsi="Noto Sans" w:cs="Noto Sans"/>
          <w:b/>
          <w:bCs/>
          <w:sz w:val="20"/>
          <w:szCs w:val="20"/>
          <w:lang w:val="es-ES_tradnl"/>
        </w:rPr>
      </w:pPr>
    </w:p>
    <w:p w14:paraId="67A55646" w14:textId="77777777" w:rsidR="00734214" w:rsidRPr="00CC143E" w:rsidRDefault="008F6777" w:rsidP="000C5890">
      <w:pPr>
        <w:pStyle w:val="Ttulo1"/>
        <w:numPr>
          <w:ilvl w:val="0"/>
          <w:numId w:val="45"/>
        </w:numPr>
        <w:spacing w:before="0" w:after="0"/>
        <w:ind w:right="49"/>
        <w:rPr>
          <w:rFonts w:ascii="Noto Sans" w:eastAsiaTheme="minorEastAsia" w:hAnsi="Noto Sans" w:cs="Noto Sans"/>
          <w:kern w:val="0"/>
          <w:sz w:val="20"/>
          <w:szCs w:val="20"/>
          <w:lang w:val="es-ES_tradnl" w:eastAsia="en-US"/>
        </w:rPr>
      </w:pPr>
      <w:bookmarkStart w:id="85" w:name="_Toc424735341"/>
      <w:bookmarkStart w:id="86" w:name="_Toc203404058"/>
      <w:bookmarkStart w:id="87" w:name="_Toc442265821"/>
      <w:bookmarkStart w:id="88" w:name="_Toc424735343"/>
      <w:r w:rsidRPr="00CC143E">
        <w:rPr>
          <w:rFonts w:ascii="Noto Sans" w:eastAsiaTheme="minorEastAsia" w:hAnsi="Noto Sans" w:cs="Noto Sans"/>
          <w:kern w:val="0"/>
          <w:sz w:val="20"/>
          <w:szCs w:val="20"/>
          <w:lang w:val="es-ES_tradnl" w:eastAsia="en-US"/>
        </w:rPr>
        <w:t>REQUISITOS QUE LOS LICITANTES DEBEN CUMPLIR</w:t>
      </w:r>
      <w:bookmarkEnd w:id="85"/>
      <w:r w:rsidR="006B2970" w:rsidRPr="00CC143E">
        <w:rPr>
          <w:rFonts w:ascii="Noto Sans" w:eastAsiaTheme="minorEastAsia" w:hAnsi="Noto Sans" w:cs="Noto Sans"/>
          <w:kern w:val="0"/>
          <w:sz w:val="20"/>
          <w:szCs w:val="20"/>
          <w:lang w:val="es-ES_tradnl" w:eastAsia="en-US"/>
        </w:rPr>
        <w:t>.</w:t>
      </w:r>
      <w:bookmarkEnd w:id="86"/>
    </w:p>
    <w:p w14:paraId="4CEBB75C" w14:textId="77777777" w:rsidR="00734214" w:rsidRPr="00CC143E" w:rsidRDefault="00734214" w:rsidP="003F491F">
      <w:pPr>
        <w:rPr>
          <w:rFonts w:ascii="Noto Sans" w:eastAsiaTheme="minorEastAsia" w:hAnsi="Noto Sans" w:cs="Noto Sans"/>
          <w:bCs/>
          <w:sz w:val="20"/>
          <w:szCs w:val="20"/>
          <w:lang w:val="es-ES_tradnl"/>
        </w:rPr>
      </w:pPr>
    </w:p>
    <w:p w14:paraId="09E62EE6" w14:textId="0BFA13CE" w:rsidR="00734214" w:rsidRPr="00CC143E" w:rsidRDefault="00734214" w:rsidP="00314BDD">
      <w:pPr>
        <w:ind w:left="567"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Con fundamento en los artículos </w:t>
      </w:r>
      <w:r w:rsidR="00F7234C" w:rsidRPr="00CC143E">
        <w:rPr>
          <w:rFonts w:ascii="Noto Sans" w:eastAsiaTheme="minorEastAsia" w:hAnsi="Noto Sans" w:cs="Noto Sans"/>
          <w:bCs/>
          <w:sz w:val="20"/>
          <w:szCs w:val="20"/>
          <w:lang w:val="es-ES_tradnl"/>
        </w:rPr>
        <w:t xml:space="preserve">36 y </w:t>
      </w:r>
      <w:r w:rsidR="00CE0793" w:rsidRPr="00CC143E">
        <w:rPr>
          <w:rFonts w:ascii="Noto Sans" w:eastAsiaTheme="minorEastAsia" w:hAnsi="Noto Sans" w:cs="Noto Sans"/>
          <w:bCs/>
          <w:sz w:val="20"/>
          <w:szCs w:val="20"/>
          <w:lang w:val="es-ES_tradnl"/>
        </w:rPr>
        <w:t>45</w:t>
      </w:r>
      <w:r w:rsidR="00B8109D" w:rsidRPr="00CC143E">
        <w:rPr>
          <w:rFonts w:ascii="Noto Sans" w:eastAsiaTheme="minorEastAsia" w:hAnsi="Noto Sans" w:cs="Noto Sans"/>
          <w:bCs/>
          <w:sz w:val="20"/>
          <w:szCs w:val="20"/>
          <w:lang w:val="es-ES_tradnl"/>
        </w:rPr>
        <w:t xml:space="preserve"> de la LAASSP, los</w:t>
      </w:r>
      <w:r w:rsidRPr="00CC143E">
        <w:rPr>
          <w:rFonts w:ascii="Noto Sans" w:eastAsiaTheme="minorEastAsia" w:hAnsi="Noto Sans" w:cs="Noto Sans"/>
          <w:bCs/>
          <w:sz w:val="20"/>
          <w:szCs w:val="20"/>
          <w:lang w:val="es-ES_tradnl"/>
        </w:rPr>
        <w:t xml:space="preserve"> licitante</w:t>
      </w:r>
      <w:r w:rsidR="00B8109D" w:rsidRPr="00CC143E">
        <w:rPr>
          <w:rFonts w:ascii="Noto Sans" w:eastAsiaTheme="minorEastAsia" w:hAnsi="Noto Sans" w:cs="Noto Sans"/>
          <w:bCs/>
          <w:sz w:val="20"/>
          <w:szCs w:val="20"/>
          <w:lang w:val="es-ES_tradnl"/>
        </w:rPr>
        <w:t>s</w:t>
      </w:r>
      <w:r w:rsidRPr="00CC143E">
        <w:rPr>
          <w:rFonts w:ascii="Noto Sans" w:eastAsiaTheme="minorEastAsia" w:hAnsi="Noto Sans" w:cs="Noto Sans"/>
          <w:bCs/>
          <w:sz w:val="20"/>
          <w:szCs w:val="20"/>
          <w:lang w:val="es-ES_tradnl"/>
        </w:rPr>
        <w:t xml:space="preserve"> deberá</w:t>
      </w:r>
      <w:r w:rsidR="00B8109D" w:rsidRPr="00CC143E">
        <w:rPr>
          <w:rFonts w:ascii="Noto Sans" w:eastAsiaTheme="minorEastAsia" w:hAnsi="Noto Sans" w:cs="Noto Sans"/>
          <w:bCs/>
          <w:sz w:val="20"/>
          <w:szCs w:val="20"/>
          <w:lang w:val="es-ES_tradnl"/>
        </w:rPr>
        <w:t>n</w:t>
      </w:r>
      <w:r w:rsidRPr="00CC143E">
        <w:rPr>
          <w:rFonts w:ascii="Noto Sans" w:eastAsiaTheme="minorEastAsia" w:hAnsi="Noto Sans" w:cs="Noto Sans"/>
          <w:bCs/>
          <w:sz w:val="20"/>
          <w:szCs w:val="20"/>
          <w:lang w:val="es-ES_tradnl"/>
        </w:rPr>
        <w:t xml:space="preserve"> remitir a través </w:t>
      </w:r>
      <w:r w:rsidR="00CE0793" w:rsidRPr="00CC143E">
        <w:rPr>
          <w:rFonts w:ascii="Noto Sans" w:eastAsiaTheme="minorEastAsia" w:hAnsi="Noto Sans" w:cs="Noto Sans"/>
          <w:bCs/>
          <w:sz w:val="20"/>
          <w:szCs w:val="20"/>
          <w:lang w:val="es-ES_tradnl"/>
        </w:rPr>
        <w:t>Plataforma Digital de Contrataciones Públicas</w:t>
      </w:r>
      <w:r w:rsidRPr="00CC143E">
        <w:rPr>
          <w:rFonts w:ascii="Noto Sans" w:eastAsiaTheme="minorEastAsia" w:hAnsi="Noto Sans" w:cs="Noto Sans"/>
          <w:bCs/>
          <w:sz w:val="20"/>
          <w:szCs w:val="20"/>
          <w:lang w:val="es-ES_tradnl"/>
        </w:rPr>
        <w:t xml:space="preserve"> Compra</w:t>
      </w:r>
      <w:r w:rsidR="00EF4BB4" w:rsidRPr="00CC143E">
        <w:rPr>
          <w:rFonts w:ascii="Noto Sans" w:eastAsiaTheme="minorEastAsia" w:hAnsi="Noto Sans" w:cs="Noto Sans"/>
          <w:bCs/>
          <w:sz w:val="20"/>
          <w:szCs w:val="20"/>
          <w:lang w:val="es-ES_tradnl"/>
        </w:rPr>
        <w:t>s MX</w:t>
      </w:r>
      <w:r w:rsidRPr="00CC143E">
        <w:rPr>
          <w:rFonts w:ascii="Noto Sans" w:eastAsiaTheme="minorEastAsia" w:hAnsi="Noto Sans" w:cs="Noto Sans"/>
          <w:bCs/>
          <w:sz w:val="20"/>
          <w:szCs w:val="20"/>
          <w:lang w:val="es-ES_tradnl"/>
        </w:rPr>
        <w:t>, la documentación legal, su proposición técnica y económica firmada</w:t>
      </w:r>
      <w:r w:rsidR="00504274" w:rsidRPr="00CC143E">
        <w:rPr>
          <w:rFonts w:ascii="Noto Sans" w:eastAsiaTheme="minorEastAsia" w:hAnsi="Noto Sans" w:cs="Noto Sans"/>
          <w:bCs/>
          <w:sz w:val="20"/>
          <w:szCs w:val="20"/>
          <w:lang w:val="es-ES_tradnl"/>
        </w:rPr>
        <w:t>.</w:t>
      </w:r>
    </w:p>
    <w:p w14:paraId="5EA1E54D" w14:textId="77777777" w:rsidR="00734214" w:rsidRPr="00CC143E" w:rsidRDefault="00734214" w:rsidP="00314BDD">
      <w:pPr>
        <w:tabs>
          <w:tab w:val="left" w:pos="1089"/>
        </w:tabs>
        <w:ind w:left="567" w:right="49"/>
        <w:jc w:val="both"/>
        <w:rPr>
          <w:rFonts w:ascii="Noto Sans" w:eastAsiaTheme="minorEastAsia" w:hAnsi="Noto Sans" w:cs="Noto Sans"/>
          <w:bCs/>
          <w:sz w:val="20"/>
          <w:szCs w:val="20"/>
          <w:lang w:val="es-ES_tradnl"/>
        </w:rPr>
      </w:pPr>
    </w:p>
    <w:p w14:paraId="03E69A36" w14:textId="77777777" w:rsidR="00C01F7F" w:rsidRPr="00CC143E" w:rsidRDefault="00C01F7F" w:rsidP="00314BDD">
      <w:pPr>
        <w:ind w:left="567"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En caso de propuestas conjuntas, la proposición deberá ser firmada por aquel consorciado designado en el convenio como representante común.</w:t>
      </w:r>
    </w:p>
    <w:p w14:paraId="40B6B7EC" w14:textId="77777777" w:rsidR="00BE5DFF" w:rsidRPr="00CC143E" w:rsidRDefault="00BE5DFF" w:rsidP="00314BDD">
      <w:pPr>
        <w:ind w:left="567" w:right="49"/>
        <w:jc w:val="both"/>
        <w:rPr>
          <w:rFonts w:ascii="Noto Sans" w:eastAsiaTheme="minorEastAsia" w:hAnsi="Noto Sans" w:cs="Noto Sans"/>
          <w:bCs/>
          <w:sz w:val="20"/>
          <w:szCs w:val="20"/>
          <w:lang w:val="es-ES_tradnl"/>
        </w:rPr>
      </w:pPr>
    </w:p>
    <w:p w14:paraId="3CBABC51" w14:textId="174DB127" w:rsidR="00734214" w:rsidRPr="00CC143E" w:rsidRDefault="00734214" w:rsidP="00314BDD">
      <w:pPr>
        <w:ind w:left="567"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lastRenderedPageBreak/>
        <w:t xml:space="preserve">De acuerdo a lo dispuesto en el artículo </w:t>
      </w:r>
      <w:r w:rsidR="00E35FFD">
        <w:rPr>
          <w:rFonts w:ascii="Noto Sans" w:eastAsiaTheme="minorEastAsia" w:hAnsi="Noto Sans" w:cs="Noto Sans"/>
          <w:bCs/>
          <w:sz w:val="20"/>
          <w:szCs w:val="20"/>
          <w:lang w:val="es-ES_tradnl"/>
        </w:rPr>
        <w:t>95</w:t>
      </w:r>
      <w:r w:rsidRPr="00CC143E">
        <w:rPr>
          <w:rFonts w:ascii="Noto Sans" w:eastAsiaTheme="minorEastAsia" w:hAnsi="Noto Sans" w:cs="Noto Sans"/>
          <w:bCs/>
          <w:sz w:val="20"/>
          <w:szCs w:val="20"/>
          <w:lang w:val="es-ES_tradnl"/>
        </w:rPr>
        <w:t xml:space="preserve"> del Reglamento, el licitante deberá foliar cada uno de los documentos que integren la proposición y aquéllos distintos a ésta, en todas y cada una de las hojas que los integren. Al efecto, se deberán numerar de manera individual la propuesta legal-administrativa</w:t>
      </w:r>
      <w:r w:rsidR="00682EC4" w:rsidRPr="00CC143E">
        <w:rPr>
          <w:rFonts w:ascii="Noto Sans" w:eastAsiaTheme="minorEastAsia" w:hAnsi="Noto Sans" w:cs="Noto Sans"/>
          <w:bCs/>
          <w:sz w:val="20"/>
          <w:szCs w:val="20"/>
          <w:lang w:val="es-ES_tradnl"/>
        </w:rPr>
        <w:t>, técnica y económica</w:t>
      </w:r>
      <w:r w:rsidRPr="00CC143E">
        <w:rPr>
          <w:rFonts w:ascii="Noto Sans" w:eastAsiaTheme="minorEastAsia" w:hAnsi="Noto Sans" w:cs="Noto Sans"/>
          <w:bCs/>
          <w:sz w:val="20"/>
          <w:szCs w:val="20"/>
          <w:lang w:val="es-ES_tradnl"/>
        </w:rPr>
        <w:t>, así como el resto de los documentos que entregue el licitante y por ser una licitación electrónica, podrá enviarse en varios archivos electrónicos.</w:t>
      </w:r>
    </w:p>
    <w:p w14:paraId="62D73243" w14:textId="77777777" w:rsidR="0055531C" w:rsidRPr="00CC143E" w:rsidRDefault="0055531C" w:rsidP="00314BDD">
      <w:pPr>
        <w:ind w:left="567"/>
        <w:jc w:val="both"/>
        <w:rPr>
          <w:rFonts w:ascii="Noto Sans" w:eastAsiaTheme="minorEastAsia" w:hAnsi="Noto Sans" w:cs="Noto Sans"/>
          <w:bCs/>
          <w:sz w:val="20"/>
          <w:szCs w:val="20"/>
          <w:lang w:val="es-ES_tradnl"/>
        </w:rPr>
      </w:pPr>
    </w:p>
    <w:p w14:paraId="14269BD5" w14:textId="77777777" w:rsidR="00C01F7F" w:rsidRPr="00CC143E" w:rsidRDefault="00C01F7F" w:rsidP="00314BDD">
      <w:pPr>
        <w:ind w:left="567"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Sólo la falta absoluta de folio será causa de </w:t>
      </w:r>
      <w:proofErr w:type="spellStart"/>
      <w:r w:rsidRPr="00CC143E">
        <w:rPr>
          <w:rFonts w:ascii="Noto Sans" w:eastAsiaTheme="minorEastAsia" w:hAnsi="Noto Sans" w:cs="Noto Sans"/>
          <w:bCs/>
          <w:sz w:val="20"/>
          <w:szCs w:val="20"/>
          <w:lang w:val="es-ES_tradnl"/>
        </w:rPr>
        <w:t>desechamiento</w:t>
      </w:r>
      <w:proofErr w:type="spellEnd"/>
      <w:r w:rsidRPr="00CC143E">
        <w:rPr>
          <w:rFonts w:ascii="Noto Sans" w:eastAsiaTheme="minorEastAsia" w:hAnsi="Noto Sans" w:cs="Noto Sans"/>
          <w:bCs/>
          <w:sz w:val="20"/>
          <w:szCs w:val="20"/>
          <w:lang w:val="es-ES_tradnl"/>
        </w:rPr>
        <w:t xml:space="preserve">, cuando </w:t>
      </w:r>
      <w:r w:rsidR="00C54E54" w:rsidRPr="00CC143E">
        <w:rPr>
          <w:rFonts w:ascii="Noto Sans" w:eastAsiaTheme="minorEastAsia" w:hAnsi="Noto Sans" w:cs="Noto Sans"/>
          <w:bCs/>
          <w:sz w:val="20"/>
          <w:szCs w:val="20"/>
          <w:lang w:val="es-ES_tradnl"/>
        </w:rPr>
        <w:t>se constate que la documentación no mantiene continuidad en las hojas que integran la proposición y ello implique no contar con información suficiente</w:t>
      </w:r>
      <w:r w:rsidR="000072DE" w:rsidRPr="00CC143E">
        <w:rPr>
          <w:rFonts w:ascii="Noto Sans" w:eastAsiaTheme="minorEastAsia" w:hAnsi="Noto Sans" w:cs="Noto Sans"/>
          <w:bCs/>
          <w:sz w:val="20"/>
          <w:szCs w:val="20"/>
          <w:lang w:val="es-ES_tradnl"/>
        </w:rPr>
        <w:t xml:space="preserve"> y</w:t>
      </w:r>
      <w:r w:rsidR="00C54E54" w:rsidRPr="00CC143E">
        <w:rPr>
          <w:rFonts w:ascii="Noto Sans" w:eastAsiaTheme="minorEastAsia" w:hAnsi="Noto Sans" w:cs="Noto Sans"/>
          <w:bCs/>
          <w:sz w:val="20"/>
          <w:szCs w:val="20"/>
          <w:lang w:val="es-ES_tradnl"/>
        </w:rPr>
        <w:t xml:space="preserve"> </w:t>
      </w:r>
      <w:r w:rsidRPr="00CC143E">
        <w:rPr>
          <w:rFonts w:ascii="Noto Sans" w:eastAsiaTheme="minorEastAsia" w:hAnsi="Noto Sans" w:cs="Noto Sans"/>
          <w:bCs/>
          <w:sz w:val="20"/>
          <w:szCs w:val="20"/>
          <w:lang w:val="es-ES_tradnl"/>
        </w:rPr>
        <w:t>esta circunstancia impid</w:t>
      </w:r>
      <w:r w:rsidR="00453AF4" w:rsidRPr="00CC143E">
        <w:rPr>
          <w:rFonts w:ascii="Noto Sans" w:eastAsiaTheme="minorEastAsia" w:hAnsi="Noto Sans" w:cs="Noto Sans"/>
          <w:bCs/>
          <w:sz w:val="20"/>
          <w:szCs w:val="20"/>
          <w:lang w:val="es-ES_tradnl"/>
        </w:rPr>
        <w:t>a</w:t>
      </w:r>
      <w:r w:rsidRPr="00CC143E">
        <w:rPr>
          <w:rFonts w:ascii="Noto Sans" w:eastAsiaTheme="minorEastAsia" w:hAnsi="Noto Sans" w:cs="Noto Sans"/>
          <w:bCs/>
          <w:sz w:val="20"/>
          <w:szCs w:val="20"/>
          <w:lang w:val="es-ES_tradnl"/>
        </w:rPr>
        <w:t xml:space="preserve"> llevar a cabo su evaluación y por tanto, afecte la solvencia de la proposición.</w:t>
      </w:r>
    </w:p>
    <w:p w14:paraId="2834F4AD" w14:textId="77777777" w:rsidR="0055531C" w:rsidRPr="00CC143E" w:rsidRDefault="0055531C" w:rsidP="00314BDD">
      <w:pPr>
        <w:ind w:left="567"/>
        <w:jc w:val="both"/>
        <w:rPr>
          <w:rFonts w:ascii="Noto Sans" w:eastAsiaTheme="minorEastAsia" w:hAnsi="Noto Sans" w:cs="Noto Sans"/>
          <w:bCs/>
          <w:sz w:val="20"/>
          <w:szCs w:val="20"/>
          <w:lang w:val="es-ES_tradnl"/>
        </w:rPr>
      </w:pPr>
    </w:p>
    <w:p w14:paraId="129B5077" w14:textId="77777777" w:rsidR="0055531C" w:rsidRPr="00CC143E" w:rsidRDefault="0055531C" w:rsidP="00314BDD">
      <w:pPr>
        <w:ind w:left="567"/>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Por otra parte, la propuesta técnica, económica y documentación legal administrativa deberá dirigirse a las áreas establecidas en la carátula de la Convocatoria, las cuales se transcriben a continuación para pronta referencia: </w:t>
      </w:r>
    </w:p>
    <w:p w14:paraId="6B6AA0DF" w14:textId="77777777" w:rsidR="000A3903" w:rsidRPr="00CC143E" w:rsidRDefault="000A3903" w:rsidP="00790A1E">
      <w:pPr>
        <w:ind w:left="360"/>
        <w:jc w:val="both"/>
        <w:rPr>
          <w:rFonts w:ascii="Noto Sans" w:eastAsiaTheme="minorEastAsia" w:hAnsi="Noto Sans" w:cs="Noto Sans"/>
          <w:bCs/>
          <w:sz w:val="20"/>
          <w:szCs w:val="20"/>
          <w:lang w:val="es-ES_tradnl"/>
        </w:rPr>
      </w:pPr>
    </w:p>
    <w:p w14:paraId="74AA7B54" w14:textId="77777777" w:rsidR="00F50D39" w:rsidRPr="003C111B" w:rsidRDefault="0055531C" w:rsidP="002D35AC">
      <w:pPr>
        <w:ind w:left="709"/>
        <w:jc w:val="both"/>
        <w:rPr>
          <w:rFonts w:ascii="Noto Sans" w:eastAsiaTheme="minorEastAsia" w:hAnsi="Noto Sans" w:cs="Noto Sans"/>
          <w:b/>
          <w:bCs/>
          <w:sz w:val="20"/>
          <w:szCs w:val="20"/>
          <w:lang w:val="es-ES_tradnl"/>
        </w:rPr>
      </w:pPr>
      <w:r w:rsidRPr="003C111B">
        <w:rPr>
          <w:rFonts w:ascii="Noto Sans" w:eastAsiaTheme="minorEastAsia" w:hAnsi="Noto Sans" w:cs="Noto Sans"/>
          <w:b/>
          <w:bCs/>
          <w:sz w:val="20"/>
          <w:szCs w:val="20"/>
          <w:lang w:val="es-ES_tradnl"/>
        </w:rPr>
        <w:t>Insti</w:t>
      </w:r>
      <w:r w:rsidR="00F50D39" w:rsidRPr="003C111B">
        <w:rPr>
          <w:rFonts w:ascii="Noto Sans" w:eastAsiaTheme="minorEastAsia" w:hAnsi="Noto Sans" w:cs="Noto Sans"/>
          <w:b/>
          <w:bCs/>
          <w:sz w:val="20"/>
          <w:szCs w:val="20"/>
          <w:lang w:val="es-ES_tradnl"/>
        </w:rPr>
        <w:t>tuto Mexicano del Seguro Social</w:t>
      </w:r>
    </w:p>
    <w:p w14:paraId="4B4A2A25" w14:textId="77777777" w:rsidR="00F50D39" w:rsidRPr="003C111B" w:rsidRDefault="00F50D39" w:rsidP="002D35AC">
      <w:pPr>
        <w:ind w:left="709"/>
        <w:jc w:val="both"/>
        <w:rPr>
          <w:rFonts w:ascii="Noto Sans" w:eastAsiaTheme="minorEastAsia" w:hAnsi="Noto Sans" w:cs="Noto Sans"/>
          <w:b/>
          <w:bCs/>
          <w:sz w:val="20"/>
          <w:szCs w:val="20"/>
          <w:lang w:val="es-ES_tradnl"/>
        </w:rPr>
      </w:pPr>
      <w:r w:rsidRPr="003C111B">
        <w:rPr>
          <w:rFonts w:ascii="Noto Sans" w:eastAsiaTheme="minorEastAsia" w:hAnsi="Noto Sans" w:cs="Noto Sans"/>
          <w:b/>
          <w:bCs/>
          <w:sz w:val="20"/>
          <w:szCs w:val="20"/>
          <w:lang w:val="es-ES_tradnl"/>
        </w:rPr>
        <w:t>Órgano de Operación Administrativa Desconcentrada</w:t>
      </w:r>
    </w:p>
    <w:p w14:paraId="773FA52E" w14:textId="77777777" w:rsidR="00F50D39" w:rsidRPr="003C111B" w:rsidRDefault="00F50D39" w:rsidP="002D35AC">
      <w:pPr>
        <w:ind w:left="709"/>
        <w:jc w:val="both"/>
        <w:rPr>
          <w:rFonts w:ascii="Noto Sans" w:eastAsiaTheme="minorEastAsia" w:hAnsi="Noto Sans" w:cs="Noto Sans"/>
          <w:b/>
          <w:bCs/>
          <w:sz w:val="20"/>
          <w:szCs w:val="20"/>
          <w:lang w:val="es-ES_tradnl"/>
        </w:rPr>
      </w:pPr>
      <w:r w:rsidRPr="003C111B">
        <w:rPr>
          <w:rFonts w:ascii="Noto Sans" w:eastAsiaTheme="minorEastAsia" w:hAnsi="Noto Sans" w:cs="Noto Sans"/>
          <w:b/>
          <w:bCs/>
          <w:sz w:val="20"/>
          <w:szCs w:val="20"/>
          <w:lang w:val="es-ES_tradnl"/>
        </w:rPr>
        <w:t>Delegación Estata</w:t>
      </w:r>
      <w:r w:rsidR="00627C9F" w:rsidRPr="003C111B">
        <w:rPr>
          <w:rFonts w:ascii="Noto Sans" w:eastAsiaTheme="minorEastAsia" w:hAnsi="Noto Sans" w:cs="Noto Sans"/>
          <w:b/>
          <w:bCs/>
          <w:sz w:val="20"/>
          <w:szCs w:val="20"/>
          <w:lang w:val="es-ES_tradnl"/>
        </w:rPr>
        <w:t>l</w:t>
      </w:r>
      <w:r w:rsidRPr="003C111B">
        <w:rPr>
          <w:rFonts w:ascii="Noto Sans" w:eastAsiaTheme="minorEastAsia" w:hAnsi="Noto Sans" w:cs="Noto Sans"/>
          <w:b/>
          <w:bCs/>
          <w:sz w:val="20"/>
          <w:szCs w:val="20"/>
          <w:lang w:val="es-ES_tradnl"/>
        </w:rPr>
        <w:t xml:space="preserve"> </w:t>
      </w:r>
      <w:r w:rsidR="00C54B3F" w:rsidRPr="003C111B">
        <w:rPr>
          <w:rFonts w:ascii="Noto Sans" w:eastAsiaTheme="minorEastAsia" w:hAnsi="Noto Sans" w:cs="Noto Sans"/>
          <w:b/>
          <w:bCs/>
          <w:sz w:val="20"/>
          <w:szCs w:val="20"/>
          <w:lang w:val="es-ES_tradnl"/>
        </w:rPr>
        <w:t>Guanajuato</w:t>
      </w:r>
    </w:p>
    <w:p w14:paraId="5FB0CA73" w14:textId="77777777" w:rsidR="00627C9F" w:rsidRPr="003C111B" w:rsidRDefault="00627C9F" w:rsidP="002D35AC">
      <w:pPr>
        <w:ind w:left="709"/>
        <w:jc w:val="both"/>
        <w:rPr>
          <w:rFonts w:ascii="Noto Sans" w:eastAsiaTheme="minorEastAsia" w:hAnsi="Noto Sans" w:cs="Noto Sans"/>
          <w:b/>
          <w:bCs/>
          <w:sz w:val="20"/>
          <w:szCs w:val="20"/>
          <w:lang w:val="es-ES_tradnl"/>
        </w:rPr>
      </w:pPr>
      <w:r w:rsidRPr="003C111B">
        <w:rPr>
          <w:rFonts w:ascii="Noto Sans" w:eastAsiaTheme="minorEastAsia" w:hAnsi="Noto Sans" w:cs="Noto Sans"/>
          <w:b/>
          <w:bCs/>
          <w:sz w:val="20"/>
          <w:szCs w:val="20"/>
          <w:lang w:val="es-ES_tradnl"/>
        </w:rPr>
        <w:t>Jefatura de Servicios Administrativos</w:t>
      </w:r>
    </w:p>
    <w:p w14:paraId="1C53779E" w14:textId="77777777" w:rsidR="00627C9F" w:rsidRPr="003C111B" w:rsidRDefault="00627C9F" w:rsidP="002D35AC">
      <w:pPr>
        <w:ind w:left="709"/>
        <w:jc w:val="both"/>
        <w:rPr>
          <w:rFonts w:ascii="Noto Sans" w:eastAsiaTheme="minorEastAsia" w:hAnsi="Noto Sans" w:cs="Noto Sans"/>
          <w:b/>
          <w:bCs/>
          <w:sz w:val="20"/>
          <w:szCs w:val="20"/>
          <w:lang w:val="es-ES_tradnl"/>
        </w:rPr>
      </w:pPr>
      <w:r w:rsidRPr="003C111B">
        <w:rPr>
          <w:rFonts w:ascii="Noto Sans" w:eastAsiaTheme="minorEastAsia" w:hAnsi="Noto Sans" w:cs="Noto Sans"/>
          <w:b/>
          <w:bCs/>
          <w:sz w:val="20"/>
          <w:szCs w:val="20"/>
          <w:lang w:val="es-ES_tradnl"/>
        </w:rPr>
        <w:t>Coordinación de Abastecimiento y Equipamiento</w:t>
      </w:r>
    </w:p>
    <w:p w14:paraId="4920BA12" w14:textId="77777777" w:rsidR="00627C9F" w:rsidRPr="003C111B" w:rsidRDefault="00627C9F" w:rsidP="002D35AC">
      <w:pPr>
        <w:ind w:left="709"/>
        <w:jc w:val="both"/>
        <w:rPr>
          <w:rFonts w:ascii="Noto Sans" w:eastAsiaTheme="minorEastAsia" w:hAnsi="Noto Sans" w:cs="Noto Sans"/>
          <w:b/>
          <w:bCs/>
          <w:sz w:val="20"/>
          <w:szCs w:val="20"/>
          <w:lang w:val="es-ES_tradnl"/>
        </w:rPr>
      </w:pPr>
      <w:r w:rsidRPr="003C111B">
        <w:rPr>
          <w:rFonts w:ascii="Noto Sans" w:eastAsiaTheme="minorEastAsia" w:hAnsi="Noto Sans" w:cs="Noto Sans"/>
          <w:b/>
          <w:bCs/>
          <w:sz w:val="20"/>
          <w:szCs w:val="20"/>
          <w:lang w:val="es-ES_tradnl"/>
        </w:rPr>
        <w:t>Departamento de Adquisición de Bienes y Contratación de Servicios</w:t>
      </w:r>
    </w:p>
    <w:p w14:paraId="078F1DEF" w14:textId="77777777" w:rsidR="00F50D39" w:rsidRPr="003C111B" w:rsidRDefault="00627C9F" w:rsidP="002D35AC">
      <w:pPr>
        <w:ind w:left="709"/>
        <w:jc w:val="both"/>
        <w:rPr>
          <w:rFonts w:ascii="Noto Sans" w:eastAsiaTheme="minorEastAsia" w:hAnsi="Noto Sans" w:cs="Noto Sans"/>
          <w:b/>
          <w:bCs/>
          <w:sz w:val="20"/>
          <w:szCs w:val="20"/>
          <w:lang w:val="es-ES_tradnl"/>
        </w:rPr>
      </w:pPr>
      <w:r w:rsidRPr="003C111B">
        <w:rPr>
          <w:rFonts w:ascii="Noto Sans" w:eastAsiaTheme="minorEastAsia" w:hAnsi="Noto Sans" w:cs="Noto Sans"/>
          <w:b/>
          <w:bCs/>
          <w:sz w:val="20"/>
          <w:szCs w:val="20"/>
          <w:lang w:val="es-ES_tradnl"/>
        </w:rPr>
        <w:t>Oficina de Adquisición de Bienes y Contratación de Servicios</w:t>
      </w:r>
    </w:p>
    <w:bookmarkEnd w:id="87"/>
    <w:p w14:paraId="187C01B0" w14:textId="77777777" w:rsidR="008F6777" w:rsidRPr="00CC143E" w:rsidRDefault="008F6777" w:rsidP="003F491F">
      <w:pPr>
        <w:ind w:right="49"/>
        <w:jc w:val="both"/>
        <w:rPr>
          <w:rFonts w:ascii="Noto Sans" w:eastAsiaTheme="minorEastAsia" w:hAnsi="Noto Sans" w:cs="Noto Sans"/>
          <w:bCs/>
          <w:sz w:val="20"/>
          <w:szCs w:val="20"/>
          <w:lang w:val="es-ES_tradnl"/>
        </w:rPr>
      </w:pPr>
    </w:p>
    <w:p w14:paraId="2A7C78B5" w14:textId="77777777" w:rsidR="007C2514" w:rsidRPr="00CC143E" w:rsidRDefault="007C2514" w:rsidP="007C2514">
      <w:pPr>
        <w:rPr>
          <w:rFonts w:ascii="Noto Sans" w:eastAsiaTheme="minorEastAsia" w:hAnsi="Noto Sans" w:cs="Noto Sans"/>
          <w:b/>
          <w:bCs/>
          <w:sz w:val="20"/>
          <w:szCs w:val="20"/>
          <w:lang w:val="es-ES_tradnl"/>
        </w:rPr>
      </w:pPr>
      <w:bookmarkStart w:id="89" w:name="_Toc442265824"/>
    </w:p>
    <w:p w14:paraId="4E4016AD" w14:textId="77777777" w:rsidR="001D1DB5" w:rsidRPr="00CC143E" w:rsidRDefault="00B8582E" w:rsidP="000C5890">
      <w:pPr>
        <w:pStyle w:val="Ttulo2"/>
        <w:numPr>
          <w:ilvl w:val="1"/>
          <w:numId w:val="45"/>
        </w:numPr>
        <w:tabs>
          <w:tab w:val="left" w:pos="1134"/>
        </w:tabs>
        <w:spacing w:before="0" w:after="0"/>
        <w:ind w:right="49" w:hanging="148"/>
        <w:rPr>
          <w:rFonts w:ascii="Noto Sans" w:eastAsiaTheme="minorEastAsia" w:hAnsi="Noto Sans" w:cs="Noto Sans"/>
          <w:bCs/>
          <w:i w:val="0"/>
          <w:sz w:val="20"/>
          <w:lang w:val="es-ES_tradnl" w:eastAsia="en-US"/>
        </w:rPr>
      </w:pPr>
      <w:bookmarkStart w:id="90" w:name="_Toc203404059"/>
      <w:r w:rsidRPr="00CC143E">
        <w:rPr>
          <w:rFonts w:ascii="Noto Sans" w:eastAsiaTheme="minorEastAsia" w:hAnsi="Noto Sans" w:cs="Noto Sans"/>
          <w:bCs/>
          <w:i w:val="0"/>
          <w:sz w:val="20"/>
          <w:lang w:val="es-ES_tradnl" w:eastAsia="en-US"/>
        </w:rPr>
        <w:t xml:space="preserve">Propuesta </w:t>
      </w:r>
      <w:r w:rsidR="008F6777" w:rsidRPr="00CC143E">
        <w:rPr>
          <w:rFonts w:ascii="Noto Sans" w:eastAsiaTheme="minorEastAsia" w:hAnsi="Noto Sans" w:cs="Noto Sans"/>
          <w:bCs/>
          <w:i w:val="0"/>
          <w:sz w:val="20"/>
          <w:lang w:val="es-ES_tradnl" w:eastAsia="en-US"/>
        </w:rPr>
        <w:t>legal-administrativa</w:t>
      </w:r>
      <w:r w:rsidR="00874EC6" w:rsidRPr="00CC143E">
        <w:rPr>
          <w:rFonts w:ascii="Noto Sans" w:eastAsiaTheme="minorEastAsia" w:hAnsi="Noto Sans" w:cs="Noto Sans"/>
          <w:bCs/>
          <w:i w:val="0"/>
          <w:sz w:val="20"/>
          <w:lang w:val="es-ES_tradnl" w:eastAsia="en-US"/>
        </w:rPr>
        <w:t>.</w:t>
      </w:r>
      <w:bookmarkEnd w:id="90"/>
    </w:p>
    <w:p w14:paraId="0BB2BF5F" w14:textId="77777777" w:rsidR="001D1DB5" w:rsidRPr="00CC143E" w:rsidRDefault="001D1DB5" w:rsidP="003F491F">
      <w:pPr>
        <w:rPr>
          <w:rFonts w:ascii="Noto Sans" w:eastAsiaTheme="minorEastAsia" w:hAnsi="Noto Sans" w:cs="Noto Sans"/>
          <w:bCs/>
          <w:sz w:val="20"/>
          <w:szCs w:val="20"/>
          <w:lang w:val="es-ES_tradnl"/>
        </w:rPr>
      </w:pPr>
    </w:p>
    <w:p w14:paraId="63644ECA" w14:textId="77777777" w:rsidR="001D1DB5" w:rsidRPr="00CC143E" w:rsidRDefault="001D1DB5" w:rsidP="00E46D61">
      <w:pPr>
        <w:ind w:left="851"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Los licitantes deberán presentar en papel preferentemente membretado y firmado por su Representante Legal, Apoderado Legal o persona facultada para ello la documentación legal-administrativa, misma que deberá estar </w:t>
      </w:r>
      <w:r w:rsidR="00DB2054" w:rsidRPr="00CC143E">
        <w:rPr>
          <w:rFonts w:ascii="Noto Sans" w:eastAsiaTheme="minorEastAsia" w:hAnsi="Noto Sans" w:cs="Noto Sans"/>
          <w:bCs/>
          <w:sz w:val="20"/>
          <w:szCs w:val="20"/>
          <w:lang w:val="es-ES_tradnl"/>
        </w:rPr>
        <w:t>foliada</w:t>
      </w:r>
      <w:r w:rsidRPr="00CC143E">
        <w:rPr>
          <w:rFonts w:ascii="Noto Sans" w:eastAsiaTheme="minorEastAsia" w:hAnsi="Noto Sans" w:cs="Noto Sans"/>
          <w:bCs/>
          <w:sz w:val="20"/>
          <w:szCs w:val="20"/>
          <w:lang w:val="es-ES_tradnl"/>
        </w:rPr>
        <w:t xml:space="preserve"> en cada una de sus fojas de manera consecutiva.</w:t>
      </w:r>
    </w:p>
    <w:p w14:paraId="1A2F8CD4" w14:textId="77777777" w:rsidR="001D1DB5" w:rsidRPr="00CC143E" w:rsidRDefault="001D1DB5" w:rsidP="00E46D61">
      <w:pPr>
        <w:ind w:left="851" w:right="49"/>
        <w:jc w:val="both"/>
        <w:rPr>
          <w:rFonts w:ascii="Noto Sans" w:eastAsiaTheme="minorEastAsia" w:hAnsi="Noto Sans" w:cs="Noto Sans"/>
          <w:bCs/>
          <w:sz w:val="20"/>
          <w:szCs w:val="20"/>
          <w:lang w:val="es-ES_tradnl"/>
        </w:rPr>
      </w:pPr>
    </w:p>
    <w:p w14:paraId="2D3A54A5" w14:textId="7E0DE712" w:rsidR="001D1DB5" w:rsidRPr="00CC143E" w:rsidRDefault="001D1DB5" w:rsidP="00E46D61">
      <w:pPr>
        <w:ind w:left="851"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La documentación legal-administrativa enviada a través de Compra</w:t>
      </w:r>
      <w:r w:rsidR="00EF4BB4" w:rsidRPr="00CC143E">
        <w:rPr>
          <w:rFonts w:ascii="Noto Sans" w:eastAsiaTheme="minorEastAsia" w:hAnsi="Noto Sans" w:cs="Noto Sans"/>
          <w:bCs/>
          <w:sz w:val="20"/>
          <w:szCs w:val="20"/>
          <w:lang w:val="es-ES_tradnl"/>
        </w:rPr>
        <w:t>s MX</w:t>
      </w:r>
      <w:r w:rsidRPr="00CC143E">
        <w:rPr>
          <w:rFonts w:ascii="Noto Sans" w:eastAsiaTheme="minorEastAsia" w:hAnsi="Noto Sans" w:cs="Noto Sans"/>
          <w:bCs/>
          <w:sz w:val="20"/>
          <w:szCs w:val="20"/>
          <w:lang w:val="es-ES_tradnl"/>
        </w:rPr>
        <w:t xml:space="preserve"> podrá ser presentada en formato PDF (utilizar alta resolución), formato imagen o equivalente. En caso de comprimir archivos, no deberá depender de otro (s) programa (s) y/o procedimiento (s) para realizar la apertura de los mismos.</w:t>
      </w:r>
    </w:p>
    <w:p w14:paraId="6ACC2A3A" w14:textId="77777777" w:rsidR="00BC7093" w:rsidRPr="00CC143E" w:rsidRDefault="00BC7093" w:rsidP="00E46D61">
      <w:pPr>
        <w:ind w:left="851" w:right="49"/>
        <w:jc w:val="both"/>
        <w:rPr>
          <w:rFonts w:ascii="Noto Sans" w:eastAsiaTheme="minorEastAsia" w:hAnsi="Noto Sans" w:cs="Noto Sans"/>
          <w:bCs/>
          <w:sz w:val="20"/>
          <w:szCs w:val="20"/>
          <w:lang w:val="es-ES_tradnl"/>
        </w:rPr>
      </w:pPr>
    </w:p>
    <w:p w14:paraId="032AC0EF" w14:textId="1A384DE5" w:rsidR="00BC7093" w:rsidRPr="00CC143E" w:rsidRDefault="00BC7093" w:rsidP="00E46D61">
      <w:pPr>
        <w:ind w:left="851"/>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Se informa a los licitantes que para el caso de los escritos y/o anexos que no le apliquen a su representada, podrá presentarlos con la leyenda “No aplica”. </w:t>
      </w:r>
    </w:p>
    <w:p w14:paraId="357CE590" w14:textId="77777777" w:rsidR="00BC7093" w:rsidRPr="00CC143E" w:rsidRDefault="00BC7093" w:rsidP="00230A66">
      <w:pPr>
        <w:ind w:left="1134" w:right="49"/>
        <w:jc w:val="both"/>
        <w:rPr>
          <w:rFonts w:ascii="Noto Sans" w:eastAsiaTheme="minorEastAsia" w:hAnsi="Noto Sans" w:cs="Noto Sans"/>
          <w:bCs/>
          <w:sz w:val="20"/>
          <w:szCs w:val="20"/>
          <w:lang w:val="es-ES_tradnl"/>
        </w:rPr>
      </w:pPr>
    </w:p>
    <w:p w14:paraId="4590BD96" w14:textId="77777777" w:rsidR="006F085B" w:rsidRPr="00CC143E" w:rsidRDefault="006F085B" w:rsidP="00790A1E">
      <w:pPr>
        <w:ind w:left="426" w:right="49"/>
        <w:jc w:val="both"/>
        <w:rPr>
          <w:rFonts w:ascii="Noto Sans" w:eastAsiaTheme="minorEastAsia" w:hAnsi="Noto Sans" w:cs="Noto Sans"/>
          <w:b/>
          <w:bCs/>
          <w:sz w:val="20"/>
          <w:szCs w:val="20"/>
          <w:lang w:val="es-ES_tradnl"/>
        </w:rPr>
      </w:pPr>
    </w:p>
    <w:p w14:paraId="5A365A4D" w14:textId="77777777" w:rsidR="005D0CFE" w:rsidRPr="00CC143E" w:rsidRDefault="00585187" w:rsidP="000C5890">
      <w:pPr>
        <w:pStyle w:val="Prrafodelista"/>
        <w:numPr>
          <w:ilvl w:val="1"/>
          <w:numId w:val="45"/>
        </w:numPr>
        <w:tabs>
          <w:tab w:val="left" w:pos="1134"/>
        </w:tabs>
        <w:ind w:right="49" w:hanging="148"/>
        <w:jc w:val="both"/>
        <w:outlineLvl w:val="1"/>
        <w:rPr>
          <w:rFonts w:ascii="Noto Sans" w:eastAsiaTheme="minorEastAsia" w:hAnsi="Noto Sans" w:cs="Noto Sans"/>
          <w:b/>
          <w:bCs/>
          <w:sz w:val="20"/>
          <w:szCs w:val="20"/>
          <w:lang w:val="es-ES_tradnl" w:eastAsia="en-US"/>
        </w:rPr>
      </w:pPr>
      <w:bookmarkStart w:id="91" w:name="_Toc203404060"/>
      <w:bookmarkStart w:id="92" w:name="_Toc87611257"/>
      <w:bookmarkStart w:id="93" w:name="_Toc22644715"/>
      <w:r w:rsidRPr="00CC143E">
        <w:rPr>
          <w:rFonts w:ascii="Noto Sans" w:eastAsiaTheme="minorEastAsia" w:hAnsi="Noto Sans" w:cs="Noto Sans"/>
          <w:b/>
          <w:bCs/>
          <w:sz w:val="20"/>
          <w:szCs w:val="20"/>
          <w:lang w:val="es-ES_tradnl" w:eastAsia="en-US"/>
        </w:rPr>
        <w:t>Acreditamiento de la Personalidad Jurídica</w:t>
      </w:r>
      <w:r w:rsidR="005D0CFE" w:rsidRPr="00CC143E">
        <w:rPr>
          <w:rFonts w:ascii="Noto Sans" w:eastAsiaTheme="minorEastAsia" w:hAnsi="Noto Sans" w:cs="Noto Sans"/>
          <w:b/>
          <w:bCs/>
          <w:sz w:val="20"/>
          <w:szCs w:val="20"/>
          <w:lang w:val="es-ES_tradnl" w:eastAsia="en-US"/>
        </w:rPr>
        <w:t>.</w:t>
      </w:r>
      <w:bookmarkEnd w:id="91"/>
    </w:p>
    <w:p w14:paraId="1423E5C1" w14:textId="77777777" w:rsidR="005D0CFE" w:rsidRPr="00CC143E" w:rsidRDefault="005D0CFE" w:rsidP="005D0CFE">
      <w:pPr>
        <w:pStyle w:val="Prrafodelista"/>
        <w:tabs>
          <w:tab w:val="left" w:pos="1134"/>
        </w:tabs>
        <w:ind w:left="1020" w:right="49"/>
        <w:jc w:val="both"/>
        <w:outlineLvl w:val="1"/>
        <w:rPr>
          <w:rFonts w:ascii="Noto Sans" w:eastAsiaTheme="minorEastAsia" w:hAnsi="Noto Sans" w:cs="Noto Sans"/>
          <w:bCs/>
          <w:sz w:val="20"/>
          <w:szCs w:val="20"/>
          <w:lang w:val="es-ES_tradnl" w:eastAsia="en-US"/>
        </w:rPr>
      </w:pPr>
    </w:p>
    <w:p w14:paraId="2F2C09E1" w14:textId="77777777" w:rsidR="005D0CFE" w:rsidRPr="00CC143E" w:rsidRDefault="005D0CFE" w:rsidP="00E46D61">
      <w:pPr>
        <w:ind w:left="851"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Escrito Bajo Protesta de Decir Verdad, en el que manifieste que cuenta con facultades suficientes para comprometerse y suscribir las proposiciones por sí o por su representada, sin que sea necesario presentar su acta constitutiva. </w:t>
      </w:r>
      <w:r w:rsidRPr="003C111B">
        <w:rPr>
          <w:rFonts w:ascii="Noto Sans" w:eastAsiaTheme="minorEastAsia" w:hAnsi="Noto Sans" w:cs="Noto Sans"/>
          <w:b/>
          <w:bCs/>
          <w:sz w:val="20"/>
          <w:szCs w:val="20"/>
          <w:lang w:val="es-ES_tradnl"/>
        </w:rPr>
        <w:t>ANEXO I.</w:t>
      </w:r>
    </w:p>
    <w:p w14:paraId="58BA7219" w14:textId="77777777" w:rsidR="005D0CFE" w:rsidRDefault="005D0CFE" w:rsidP="005D0CFE">
      <w:pPr>
        <w:pStyle w:val="Prrafodelista"/>
        <w:tabs>
          <w:tab w:val="left" w:pos="1134"/>
        </w:tabs>
        <w:ind w:left="1020" w:right="49"/>
        <w:jc w:val="both"/>
        <w:outlineLvl w:val="1"/>
        <w:rPr>
          <w:rFonts w:ascii="Noto Sans" w:eastAsiaTheme="minorEastAsia" w:hAnsi="Noto Sans" w:cs="Noto Sans"/>
          <w:bCs/>
          <w:sz w:val="20"/>
          <w:szCs w:val="20"/>
          <w:lang w:val="es-ES_tradnl" w:eastAsia="en-US"/>
        </w:rPr>
      </w:pPr>
    </w:p>
    <w:p w14:paraId="290B1479" w14:textId="77777777" w:rsidR="0025234F" w:rsidRPr="00CC143E" w:rsidRDefault="0025234F" w:rsidP="005D0CFE">
      <w:pPr>
        <w:pStyle w:val="Prrafodelista"/>
        <w:tabs>
          <w:tab w:val="left" w:pos="1134"/>
        </w:tabs>
        <w:ind w:left="1020" w:right="49"/>
        <w:jc w:val="both"/>
        <w:outlineLvl w:val="1"/>
        <w:rPr>
          <w:rFonts w:ascii="Noto Sans" w:eastAsiaTheme="minorEastAsia" w:hAnsi="Noto Sans" w:cs="Noto Sans"/>
          <w:bCs/>
          <w:sz w:val="20"/>
          <w:szCs w:val="20"/>
          <w:lang w:val="es-ES_tradnl" w:eastAsia="en-US"/>
        </w:rPr>
      </w:pPr>
    </w:p>
    <w:p w14:paraId="4B50B3B5" w14:textId="3258764A" w:rsidR="005D0CFE" w:rsidRPr="00CC143E" w:rsidRDefault="005D0CFE" w:rsidP="000C5890">
      <w:pPr>
        <w:pStyle w:val="Prrafodelista"/>
        <w:numPr>
          <w:ilvl w:val="2"/>
          <w:numId w:val="45"/>
        </w:numPr>
        <w:tabs>
          <w:tab w:val="left" w:pos="1134"/>
          <w:tab w:val="left" w:pos="1560"/>
        </w:tabs>
        <w:ind w:right="49"/>
        <w:jc w:val="both"/>
        <w:outlineLvl w:val="1"/>
        <w:rPr>
          <w:rFonts w:ascii="Noto Sans" w:eastAsiaTheme="minorEastAsia" w:hAnsi="Noto Sans" w:cs="Noto Sans"/>
          <w:b/>
          <w:bCs/>
          <w:sz w:val="20"/>
          <w:szCs w:val="20"/>
          <w:lang w:val="es-ES_tradnl" w:eastAsia="en-US"/>
        </w:rPr>
      </w:pPr>
      <w:bookmarkStart w:id="94" w:name="_Toc203404061"/>
      <w:r w:rsidRPr="00CC143E">
        <w:rPr>
          <w:rFonts w:ascii="Noto Sans" w:eastAsiaTheme="minorEastAsia" w:hAnsi="Noto Sans" w:cs="Noto Sans"/>
          <w:b/>
          <w:bCs/>
          <w:sz w:val="20"/>
          <w:szCs w:val="20"/>
          <w:lang w:val="es-ES_tradnl" w:eastAsia="en-US"/>
        </w:rPr>
        <w:lastRenderedPageBreak/>
        <w:t>Inscripción en el Registro de personas físicas y morales.</w:t>
      </w:r>
      <w:bookmarkEnd w:id="94"/>
    </w:p>
    <w:p w14:paraId="2BA3F313" w14:textId="77777777" w:rsidR="005D0CFE" w:rsidRPr="00CC143E" w:rsidRDefault="005D0CFE" w:rsidP="005D0CFE">
      <w:pPr>
        <w:pStyle w:val="Prrafodelista"/>
        <w:tabs>
          <w:tab w:val="left" w:pos="1134"/>
        </w:tabs>
        <w:ind w:left="1020" w:right="49"/>
        <w:jc w:val="both"/>
        <w:outlineLvl w:val="1"/>
        <w:rPr>
          <w:rFonts w:ascii="Noto Sans" w:eastAsiaTheme="minorEastAsia" w:hAnsi="Noto Sans" w:cs="Noto Sans"/>
          <w:bCs/>
          <w:sz w:val="20"/>
          <w:szCs w:val="20"/>
          <w:lang w:val="es-ES_tradnl" w:eastAsia="en-US"/>
        </w:rPr>
      </w:pPr>
    </w:p>
    <w:p w14:paraId="3ECB28DC" w14:textId="0FA20BE2" w:rsidR="006F085B" w:rsidRPr="00CC143E" w:rsidRDefault="002E158B" w:rsidP="007C2514">
      <w:pPr>
        <w:ind w:left="1418"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Las personas físicas y morales interesadas en participar en los procedimientos de contratación y acuerdos marco, deberán estar inscribirse en el registro electrónico de personas físicas y morales, y mantener actualizada la información que le sea requerida, conforme a los lineamientos que establezca la Secretaría, de conformidad con el Artículo 40 y 86 de la LAASSP. El Licitante podrá acreditar este punto con el Registro Único de Proveedores y Contratistas (</w:t>
      </w:r>
      <w:r w:rsidRPr="003C111B">
        <w:rPr>
          <w:rFonts w:ascii="Noto Sans" w:eastAsiaTheme="minorEastAsia" w:hAnsi="Noto Sans" w:cs="Noto Sans"/>
          <w:b/>
          <w:bCs/>
          <w:sz w:val="20"/>
          <w:szCs w:val="20"/>
          <w:lang w:val="es-ES_tradnl"/>
        </w:rPr>
        <w:t>RUPC</w:t>
      </w:r>
      <w:r w:rsidRPr="00CC143E">
        <w:rPr>
          <w:rFonts w:ascii="Noto Sans" w:eastAsiaTheme="minorEastAsia" w:hAnsi="Noto Sans" w:cs="Noto Sans"/>
          <w:bCs/>
          <w:sz w:val="20"/>
          <w:szCs w:val="20"/>
          <w:lang w:val="es-ES_tradnl"/>
        </w:rPr>
        <w:t xml:space="preserve">), en el supuesto de no contar con tal registro, podrá acreditarlo con la Solicitud de inscripción al </w:t>
      </w:r>
      <w:r w:rsidRPr="003C111B">
        <w:rPr>
          <w:rFonts w:ascii="Noto Sans" w:eastAsiaTheme="minorEastAsia" w:hAnsi="Noto Sans" w:cs="Noto Sans"/>
          <w:b/>
          <w:bCs/>
          <w:sz w:val="20"/>
          <w:szCs w:val="20"/>
          <w:lang w:val="es-ES_tradnl"/>
        </w:rPr>
        <w:t>RUPC</w:t>
      </w:r>
      <w:r w:rsidRPr="00CC143E">
        <w:rPr>
          <w:rFonts w:ascii="Noto Sans" w:eastAsiaTheme="minorEastAsia" w:hAnsi="Noto Sans" w:cs="Noto Sans"/>
          <w:bCs/>
          <w:sz w:val="20"/>
          <w:szCs w:val="20"/>
          <w:lang w:val="es-ES_tradnl"/>
        </w:rPr>
        <w:t>.</w:t>
      </w:r>
    </w:p>
    <w:p w14:paraId="12EB5797" w14:textId="77777777" w:rsidR="00585187" w:rsidRPr="00CC143E" w:rsidRDefault="00585187" w:rsidP="00585187">
      <w:pPr>
        <w:ind w:right="49"/>
        <w:jc w:val="both"/>
        <w:rPr>
          <w:rFonts w:ascii="Noto Sans" w:eastAsiaTheme="minorEastAsia" w:hAnsi="Noto Sans" w:cs="Noto Sans"/>
          <w:bCs/>
          <w:sz w:val="20"/>
          <w:szCs w:val="20"/>
          <w:lang w:val="es-ES_tradnl"/>
        </w:rPr>
      </w:pPr>
    </w:p>
    <w:p w14:paraId="698C0343" w14:textId="77777777" w:rsidR="00BF1309" w:rsidRPr="00CC143E" w:rsidRDefault="00BF1309" w:rsidP="000C5890">
      <w:pPr>
        <w:pStyle w:val="Ttulo2"/>
        <w:numPr>
          <w:ilvl w:val="1"/>
          <w:numId w:val="45"/>
        </w:numPr>
        <w:tabs>
          <w:tab w:val="left" w:pos="1134"/>
        </w:tabs>
        <w:spacing w:before="0" w:after="0"/>
        <w:ind w:right="49" w:hanging="148"/>
        <w:rPr>
          <w:rFonts w:ascii="Noto Sans" w:eastAsiaTheme="minorEastAsia" w:hAnsi="Noto Sans" w:cs="Noto Sans"/>
          <w:bCs/>
          <w:i w:val="0"/>
          <w:sz w:val="20"/>
          <w:lang w:val="es-ES_tradnl" w:eastAsia="en-US"/>
        </w:rPr>
      </w:pPr>
      <w:bookmarkStart w:id="95" w:name="_Toc203404062"/>
      <w:r w:rsidRPr="00CC143E">
        <w:rPr>
          <w:rFonts w:ascii="Noto Sans" w:eastAsiaTheme="minorEastAsia" w:hAnsi="Noto Sans" w:cs="Noto Sans"/>
          <w:bCs/>
          <w:i w:val="0"/>
          <w:sz w:val="20"/>
          <w:lang w:val="es-ES_tradnl" w:eastAsia="en-US"/>
        </w:rPr>
        <w:t>Dirección de correo electrónico del licitante</w:t>
      </w:r>
      <w:r w:rsidR="00C575C1" w:rsidRPr="00CC143E">
        <w:rPr>
          <w:rFonts w:ascii="Noto Sans" w:eastAsiaTheme="minorEastAsia" w:hAnsi="Noto Sans" w:cs="Noto Sans"/>
          <w:bCs/>
          <w:i w:val="0"/>
          <w:sz w:val="20"/>
          <w:lang w:val="es-ES_tradnl" w:eastAsia="en-US"/>
        </w:rPr>
        <w:t>.</w:t>
      </w:r>
      <w:bookmarkEnd w:id="95"/>
    </w:p>
    <w:p w14:paraId="3B65FF27" w14:textId="77777777" w:rsidR="00BF1309" w:rsidRPr="00CC143E" w:rsidRDefault="00BF1309" w:rsidP="00BF1309">
      <w:pPr>
        <w:rPr>
          <w:rFonts w:ascii="Noto Sans" w:eastAsiaTheme="minorEastAsia" w:hAnsi="Noto Sans" w:cs="Noto Sans"/>
          <w:bCs/>
          <w:sz w:val="20"/>
          <w:szCs w:val="20"/>
          <w:lang w:val="es-ES_tradnl"/>
        </w:rPr>
      </w:pPr>
    </w:p>
    <w:p w14:paraId="52FA3E87" w14:textId="77777777" w:rsidR="00BF1309" w:rsidRPr="00CC143E" w:rsidRDefault="00BF1309" w:rsidP="00E46D61">
      <w:pPr>
        <w:ind w:left="851"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Escrito libre, en el que manifieste una o más cuentas de correo electrónico del licitante en las cuales el IMSS pueda realizar cualquier tipo de notificación/comunicación al licitante relacionada con el procedimiento de contratación </w:t>
      </w:r>
      <w:r w:rsidR="00AE2BB5" w:rsidRPr="00CC143E">
        <w:rPr>
          <w:rFonts w:ascii="Noto Sans" w:eastAsiaTheme="minorEastAsia" w:hAnsi="Noto Sans" w:cs="Noto Sans"/>
          <w:bCs/>
          <w:sz w:val="20"/>
          <w:szCs w:val="20"/>
          <w:lang w:val="es-ES_tradnl"/>
        </w:rPr>
        <w:t xml:space="preserve">y </w:t>
      </w:r>
      <w:r w:rsidRPr="00CC143E">
        <w:rPr>
          <w:rFonts w:ascii="Noto Sans" w:eastAsiaTheme="minorEastAsia" w:hAnsi="Noto Sans" w:cs="Noto Sans"/>
          <w:bCs/>
          <w:sz w:val="20"/>
          <w:szCs w:val="20"/>
          <w:lang w:val="es-ES_tradnl"/>
        </w:rPr>
        <w:t xml:space="preserve">que nos ocupa. </w:t>
      </w:r>
      <w:r w:rsidRPr="003C111B">
        <w:rPr>
          <w:rFonts w:ascii="Noto Sans" w:eastAsiaTheme="minorEastAsia" w:hAnsi="Noto Sans" w:cs="Noto Sans"/>
          <w:b/>
          <w:bCs/>
          <w:sz w:val="20"/>
          <w:szCs w:val="20"/>
          <w:lang w:val="es-ES_tradnl"/>
        </w:rPr>
        <w:t>ANEXO</w:t>
      </w:r>
      <w:r w:rsidR="00C54B3F" w:rsidRPr="003C111B">
        <w:rPr>
          <w:rFonts w:ascii="Noto Sans" w:eastAsiaTheme="minorEastAsia" w:hAnsi="Noto Sans" w:cs="Noto Sans"/>
          <w:b/>
          <w:bCs/>
          <w:sz w:val="20"/>
          <w:szCs w:val="20"/>
          <w:lang w:val="es-ES_tradnl"/>
        </w:rPr>
        <w:t xml:space="preserve"> II</w:t>
      </w:r>
      <w:r w:rsidRPr="003C111B">
        <w:rPr>
          <w:rFonts w:ascii="Noto Sans" w:eastAsiaTheme="minorEastAsia" w:hAnsi="Noto Sans" w:cs="Noto Sans"/>
          <w:b/>
          <w:bCs/>
          <w:sz w:val="20"/>
          <w:szCs w:val="20"/>
          <w:lang w:val="es-ES_tradnl"/>
        </w:rPr>
        <w:t>.</w:t>
      </w:r>
    </w:p>
    <w:p w14:paraId="653DA632" w14:textId="77777777" w:rsidR="00BF1309" w:rsidRPr="00CC143E" w:rsidRDefault="00BF1309" w:rsidP="00BF1309">
      <w:pPr>
        <w:rPr>
          <w:rFonts w:ascii="Noto Sans" w:eastAsiaTheme="minorEastAsia" w:hAnsi="Noto Sans" w:cs="Noto Sans"/>
          <w:bCs/>
          <w:sz w:val="20"/>
          <w:szCs w:val="20"/>
          <w:lang w:val="es-ES_tradnl"/>
        </w:rPr>
      </w:pPr>
    </w:p>
    <w:p w14:paraId="091DAE40" w14:textId="77777777" w:rsidR="00BF1309" w:rsidRPr="00CC143E" w:rsidRDefault="00BF1309" w:rsidP="000C5890">
      <w:pPr>
        <w:pStyle w:val="Ttulo2"/>
        <w:numPr>
          <w:ilvl w:val="1"/>
          <w:numId w:val="45"/>
        </w:numPr>
        <w:tabs>
          <w:tab w:val="left" w:pos="1134"/>
        </w:tabs>
        <w:spacing w:before="0" w:after="0"/>
        <w:ind w:right="49" w:hanging="148"/>
        <w:rPr>
          <w:rFonts w:ascii="Noto Sans" w:eastAsiaTheme="minorEastAsia" w:hAnsi="Noto Sans" w:cs="Noto Sans"/>
          <w:bCs/>
          <w:i w:val="0"/>
          <w:sz w:val="20"/>
          <w:lang w:val="es-ES_tradnl" w:eastAsia="en-US"/>
        </w:rPr>
      </w:pPr>
      <w:bookmarkStart w:id="96" w:name="_Toc203404063"/>
      <w:r w:rsidRPr="00CC143E">
        <w:rPr>
          <w:rFonts w:ascii="Noto Sans" w:eastAsiaTheme="minorEastAsia" w:hAnsi="Noto Sans" w:cs="Noto Sans"/>
          <w:bCs/>
          <w:i w:val="0"/>
          <w:sz w:val="20"/>
          <w:lang w:val="es-ES_tradnl" w:eastAsia="en-US"/>
        </w:rPr>
        <w:t>Domicilio para recibir notificaciones</w:t>
      </w:r>
      <w:r w:rsidR="00C575C1" w:rsidRPr="00CC143E">
        <w:rPr>
          <w:rFonts w:ascii="Noto Sans" w:eastAsiaTheme="minorEastAsia" w:hAnsi="Noto Sans" w:cs="Noto Sans"/>
          <w:bCs/>
          <w:i w:val="0"/>
          <w:sz w:val="20"/>
          <w:lang w:val="es-ES_tradnl" w:eastAsia="en-US"/>
        </w:rPr>
        <w:t>.</w:t>
      </w:r>
      <w:bookmarkEnd w:id="96"/>
    </w:p>
    <w:p w14:paraId="52B277CF" w14:textId="77777777" w:rsidR="00BF1309" w:rsidRPr="00CC143E" w:rsidRDefault="00BF1309" w:rsidP="00BF1309">
      <w:pPr>
        <w:rPr>
          <w:rFonts w:ascii="Noto Sans" w:eastAsiaTheme="minorEastAsia" w:hAnsi="Noto Sans" w:cs="Noto Sans"/>
          <w:bCs/>
          <w:sz w:val="20"/>
          <w:szCs w:val="20"/>
          <w:lang w:val="es-ES_tradnl"/>
        </w:rPr>
      </w:pPr>
    </w:p>
    <w:p w14:paraId="23AB20A2" w14:textId="77777777" w:rsidR="00BF1309" w:rsidRPr="00CC143E" w:rsidRDefault="00BF1309" w:rsidP="00E46D61">
      <w:pPr>
        <w:ind w:left="851"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Escrito libre, en el que manifieste uno o más domicilios donde el licitante autorice para oír y recibir notificaciones </w:t>
      </w:r>
      <w:r w:rsidR="00AE2BB5" w:rsidRPr="00CC143E">
        <w:rPr>
          <w:rFonts w:ascii="Noto Sans" w:eastAsiaTheme="minorEastAsia" w:hAnsi="Noto Sans" w:cs="Noto Sans"/>
          <w:bCs/>
          <w:sz w:val="20"/>
          <w:szCs w:val="20"/>
          <w:lang w:val="es-ES_tradnl"/>
        </w:rPr>
        <w:t>relacionadas</w:t>
      </w:r>
      <w:r w:rsidRPr="00CC143E">
        <w:rPr>
          <w:rFonts w:ascii="Noto Sans" w:eastAsiaTheme="minorEastAsia" w:hAnsi="Noto Sans" w:cs="Noto Sans"/>
          <w:bCs/>
          <w:sz w:val="20"/>
          <w:szCs w:val="20"/>
          <w:lang w:val="es-ES_tradnl"/>
        </w:rPr>
        <w:t xml:space="preserve"> con el procedimiento de contratación que nos ocupa. </w:t>
      </w:r>
      <w:r w:rsidRPr="003C111B">
        <w:rPr>
          <w:rFonts w:ascii="Noto Sans" w:eastAsiaTheme="minorEastAsia" w:hAnsi="Noto Sans" w:cs="Noto Sans"/>
          <w:b/>
          <w:bCs/>
          <w:sz w:val="20"/>
          <w:szCs w:val="20"/>
          <w:lang w:val="es-ES_tradnl"/>
        </w:rPr>
        <w:t>ANEXO</w:t>
      </w:r>
      <w:r w:rsidR="00C54B3F" w:rsidRPr="003C111B">
        <w:rPr>
          <w:rFonts w:ascii="Noto Sans" w:eastAsiaTheme="minorEastAsia" w:hAnsi="Noto Sans" w:cs="Noto Sans"/>
          <w:b/>
          <w:bCs/>
          <w:sz w:val="20"/>
          <w:szCs w:val="20"/>
          <w:lang w:val="es-ES_tradnl"/>
        </w:rPr>
        <w:t xml:space="preserve"> III</w:t>
      </w:r>
      <w:r w:rsidRPr="00CC143E">
        <w:rPr>
          <w:rFonts w:ascii="Noto Sans" w:eastAsiaTheme="minorEastAsia" w:hAnsi="Noto Sans" w:cs="Noto Sans"/>
          <w:bCs/>
          <w:sz w:val="20"/>
          <w:szCs w:val="20"/>
          <w:lang w:val="es-ES_tradnl"/>
        </w:rPr>
        <w:t>.</w:t>
      </w:r>
    </w:p>
    <w:p w14:paraId="770FB7EC" w14:textId="77777777" w:rsidR="00BF1309" w:rsidRPr="00CC143E" w:rsidRDefault="00BF1309" w:rsidP="00BF1309">
      <w:pPr>
        <w:rPr>
          <w:rFonts w:ascii="Noto Sans" w:eastAsiaTheme="minorEastAsia" w:hAnsi="Noto Sans" w:cs="Noto Sans"/>
          <w:b/>
          <w:bCs/>
          <w:sz w:val="20"/>
          <w:szCs w:val="20"/>
          <w:lang w:val="es-ES_tradnl"/>
        </w:rPr>
      </w:pPr>
    </w:p>
    <w:p w14:paraId="310FC71B" w14:textId="53A69622" w:rsidR="00BF1309" w:rsidRPr="00CC143E" w:rsidRDefault="00BF1309" w:rsidP="000C5890">
      <w:pPr>
        <w:pStyle w:val="Ttulo2"/>
        <w:numPr>
          <w:ilvl w:val="1"/>
          <w:numId w:val="45"/>
        </w:numPr>
        <w:tabs>
          <w:tab w:val="left" w:pos="1134"/>
        </w:tabs>
        <w:spacing w:before="0" w:after="0"/>
        <w:ind w:left="1134" w:right="49" w:hanging="708"/>
        <w:rPr>
          <w:rFonts w:ascii="Noto Sans" w:eastAsiaTheme="minorEastAsia" w:hAnsi="Noto Sans" w:cs="Noto Sans"/>
          <w:bCs/>
          <w:i w:val="0"/>
          <w:sz w:val="20"/>
          <w:lang w:val="es-ES_tradnl" w:eastAsia="en-US"/>
        </w:rPr>
      </w:pPr>
      <w:bookmarkStart w:id="97" w:name="_Toc203404064"/>
      <w:r w:rsidRPr="00CC143E">
        <w:rPr>
          <w:rFonts w:ascii="Noto Sans" w:eastAsiaTheme="minorEastAsia" w:hAnsi="Noto Sans" w:cs="Noto Sans"/>
          <w:bCs/>
          <w:i w:val="0"/>
          <w:sz w:val="20"/>
          <w:lang w:val="es-ES_tradnl" w:eastAsia="en-US"/>
        </w:rPr>
        <w:t>Escrito de no encontrarse en los supuestos de</w:t>
      </w:r>
      <w:r w:rsidR="005D0CFE" w:rsidRPr="00CC143E">
        <w:rPr>
          <w:rFonts w:ascii="Noto Sans" w:eastAsiaTheme="minorEastAsia" w:hAnsi="Noto Sans" w:cs="Noto Sans"/>
          <w:bCs/>
          <w:i w:val="0"/>
          <w:sz w:val="20"/>
          <w:lang w:val="es-ES_tradnl" w:eastAsia="en-US"/>
        </w:rPr>
        <w:t xml:space="preserve"> los artículos 71</w:t>
      </w:r>
      <w:r w:rsidRPr="00CC143E">
        <w:rPr>
          <w:rFonts w:ascii="Noto Sans" w:eastAsiaTheme="minorEastAsia" w:hAnsi="Noto Sans" w:cs="Noto Sans"/>
          <w:bCs/>
          <w:i w:val="0"/>
          <w:sz w:val="20"/>
          <w:lang w:val="es-ES_tradnl" w:eastAsia="en-US"/>
        </w:rPr>
        <w:t xml:space="preserve"> y </w:t>
      </w:r>
      <w:r w:rsidR="005D0CFE" w:rsidRPr="00CC143E">
        <w:rPr>
          <w:rFonts w:ascii="Noto Sans" w:eastAsiaTheme="minorEastAsia" w:hAnsi="Noto Sans" w:cs="Noto Sans"/>
          <w:bCs/>
          <w:i w:val="0"/>
          <w:sz w:val="20"/>
          <w:lang w:val="es-ES_tradnl" w:eastAsia="en-US"/>
        </w:rPr>
        <w:t>9</w:t>
      </w:r>
      <w:r w:rsidRPr="00CC143E">
        <w:rPr>
          <w:rFonts w:ascii="Noto Sans" w:eastAsiaTheme="minorEastAsia" w:hAnsi="Noto Sans" w:cs="Noto Sans"/>
          <w:bCs/>
          <w:i w:val="0"/>
          <w:sz w:val="20"/>
          <w:lang w:val="es-ES_tradnl" w:eastAsia="en-US"/>
        </w:rPr>
        <w:t>0 de la LAASSP.</w:t>
      </w:r>
      <w:bookmarkEnd w:id="97"/>
    </w:p>
    <w:p w14:paraId="45561FB7" w14:textId="77777777" w:rsidR="00BF1309" w:rsidRPr="00CC143E" w:rsidRDefault="00BF1309" w:rsidP="00BF1309">
      <w:pPr>
        <w:rPr>
          <w:rFonts w:ascii="Noto Sans" w:eastAsiaTheme="minorEastAsia" w:hAnsi="Noto Sans" w:cs="Noto Sans"/>
          <w:bCs/>
          <w:sz w:val="20"/>
          <w:szCs w:val="20"/>
          <w:lang w:val="es-ES_tradnl"/>
        </w:rPr>
      </w:pPr>
    </w:p>
    <w:p w14:paraId="140B7F35" w14:textId="320AB2EC" w:rsidR="00BF1309" w:rsidRPr="00CC143E" w:rsidRDefault="00BF1309" w:rsidP="00E46D61">
      <w:pPr>
        <w:ind w:left="851"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Escrito Bajo Protesta de Decir Verdad, que no se ubica en alguno de los supuestos establecidos en los artículos </w:t>
      </w:r>
      <w:r w:rsidR="00F7234C" w:rsidRPr="00CC143E">
        <w:rPr>
          <w:rFonts w:ascii="Noto Sans" w:eastAsiaTheme="minorEastAsia" w:hAnsi="Noto Sans" w:cs="Noto Sans"/>
          <w:bCs/>
          <w:sz w:val="20"/>
          <w:szCs w:val="20"/>
          <w:lang w:val="es-ES_tradnl"/>
        </w:rPr>
        <w:t>71</w:t>
      </w:r>
      <w:r w:rsidRPr="00CC143E">
        <w:rPr>
          <w:rFonts w:ascii="Noto Sans" w:eastAsiaTheme="minorEastAsia" w:hAnsi="Noto Sans" w:cs="Noto Sans"/>
          <w:bCs/>
          <w:sz w:val="20"/>
          <w:szCs w:val="20"/>
          <w:lang w:val="es-ES_tradnl"/>
        </w:rPr>
        <w:t xml:space="preserve"> y </w:t>
      </w:r>
      <w:r w:rsidR="00F7234C" w:rsidRPr="00CC143E">
        <w:rPr>
          <w:rFonts w:ascii="Noto Sans" w:eastAsiaTheme="minorEastAsia" w:hAnsi="Noto Sans" w:cs="Noto Sans"/>
          <w:bCs/>
          <w:sz w:val="20"/>
          <w:szCs w:val="20"/>
          <w:lang w:val="es-ES_tradnl"/>
        </w:rPr>
        <w:t>9</w:t>
      </w:r>
      <w:r w:rsidRPr="00CC143E">
        <w:rPr>
          <w:rFonts w:ascii="Noto Sans" w:eastAsiaTheme="minorEastAsia" w:hAnsi="Noto Sans" w:cs="Noto Sans"/>
          <w:bCs/>
          <w:sz w:val="20"/>
          <w:szCs w:val="20"/>
          <w:lang w:val="es-ES_tradnl"/>
        </w:rPr>
        <w:t xml:space="preserve">0 de la LAASSP, de acuerdo con el </w:t>
      </w:r>
      <w:r w:rsidRPr="003C111B">
        <w:rPr>
          <w:rFonts w:ascii="Noto Sans" w:eastAsiaTheme="minorEastAsia" w:hAnsi="Noto Sans" w:cs="Noto Sans"/>
          <w:b/>
          <w:bCs/>
          <w:sz w:val="20"/>
          <w:szCs w:val="20"/>
          <w:lang w:val="es-ES_tradnl"/>
        </w:rPr>
        <w:t xml:space="preserve">ANEXO </w:t>
      </w:r>
      <w:r w:rsidR="00C54B3F" w:rsidRPr="003C111B">
        <w:rPr>
          <w:rFonts w:ascii="Noto Sans" w:eastAsiaTheme="minorEastAsia" w:hAnsi="Noto Sans" w:cs="Noto Sans"/>
          <w:b/>
          <w:bCs/>
          <w:sz w:val="20"/>
          <w:szCs w:val="20"/>
          <w:lang w:val="es-ES_tradnl"/>
        </w:rPr>
        <w:t>I</w:t>
      </w:r>
      <w:r w:rsidRPr="003C111B">
        <w:rPr>
          <w:rFonts w:ascii="Noto Sans" w:eastAsiaTheme="minorEastAsia" w:hAnsi="Noto Sans" w:cs="Noto Sans"/>
          <w:b/>
          <w:bCs/>
          <w:sz w:val="20"/>
          <w:szCs w:val="20"/>
          <w:lang w:val="es-ES_tradnl"/>
        </w:rPr>
        <w:t>V</w:t>
      </w:r>
      <w:r w:rsidRPr="00CC143E">
        <w:rPr>
          <w:rFonts w:ascii="Noto Sans" w:eastAsiaTheme="minorEastAsia" w:hAnsi="Noto Sans" w:cs="Noto Sans"/>
          <w:bCs/>
          <w:sz w:val="20"/>
          <w:szCs w:val="20"/>
          <w:lang w:val="es-ES_tradnl"/>
        </w:rPr>
        <w:t xml:space="preserve"> de la Convocatoria.</w:t>
      </w:r>
    </w:p>
    <w:p w14:paraId="181BD1EC" w14:textId="77777777" w:rsidR="00BF1309" w:rsidRPr="00CC143E" w:rsidRDefault="00BF1309" w:rsidP="00BF1309">
      <w:pPr>
        <w:rPr>
          <w:rFonts w:ascii="Noto Sans" w:eastAsiaTheme="minorEastAsia" w:hAnsi="Noto Sans" w:cs="Noto Sans"/>
          <w:bCs/>
          <w:sz w:val="20"/>
          <w:szCs w:val="20"/>
          <w:lang w:val="es-ES_tradnl"/>
        </w:rPr>
      </w:pPr>
    </w:p>
    <w:p w14:paraId="7E511103" w14:textId="77777777" w:rsidR="00BF1309" w:rsidRPr="00CC143E" w:rsidRDefault="00BF1309" w:rsidP="000C5890">
      <w:pPr>
        <w:pStyle w:val="Ttulo2"/>
        <w:numPr>
          <w:ilvl w:val="1"/>
          <w:numId w:val="45"/>
        </w:numPr>
        <w:tabs>
          <w:tab w:val="left" w:pos="1134"/>
        </w:tabs>
        <w:spacing w:before="0" w:after="0"/>
        <w:ind w:right="49" w:hanging="148"/>
        <w:rPr>
          <w:rFonts w:ascii="Noto Sans" w:eastAsiaTheme="minorEastAsia" w:hAnsi="Noto Sans" w:cs="Noto Sans"/>
          <w:bCs/>
          <w:i w:val="0"/>
          <w:sz w:val="20"/>
          <w:lang w:val="es-ES_tradnl" w:eastAsia="en-US"/>
        </w:rPr>
      </w:pPr>
      <w:bookmarkStart w:id="98" w:name="_Toc203404065"/>
      <w:r w:rsidRPr="00CC143E">
        <w:rPr>
          <w:rFonts w:ascii="Noto Sans" w:eastAsiaTheme="minorEastAsia" w:hAnsi="Noto Sans" w:cs="Noto Sans"/>
          <w:bCs/>
          <w:i w:val="0"/>
          <w:sz w:val="20"/>
          <w:lang w:val="es-ES_tradnl" w:eastAsia="en-US"/>
        </w:rPr>
        <w:t>Declaración de Integridad.</w:t>
      </w:r>
      <w:bookmarkEnd w:id="98"/>
    </w:p>
    <w:p w14:paraId="0706AED5" w14:textId="77777777" w:rsidR="00BF1309" w:rsidRPr="00CC143E" w:rsidRDefault="00BF1309" w:rsidP="00BF1309">
      <w:pPr>
        <w:rPr>
          <w:rFonts w:ascii="Noto Sans" w:eastAsiaTheme="minorEastAsia" w:hAnsi="Noto Sans" w:cs="Noto Sans"/>
          <w:bCs/>
          <w:sz w:val="20"/>
          <w:szCs w:val="20"/>
          <w:lang w:val="es-ES_tradnl"/>
        </w:rPr>
      </w:pPr>
    </w:p>
    <w:p w14:paraId="266DD5E8" w14:textId="77777777" w:rsidR="00BF1309" w:rsidRPr="00CC143E" w:rsidRDefault="00BF1309" w:rsidP="00E46D61">
      <w:pPr>
        <w:ind w:left="851"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Declaración de integridad, en la que el licitante manifieste, Bajo Protesta de Decir Verdad, 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Que la empresa así como el(los) producto(s) y servicios que oferta no se encuentran sancionados por la SSA y COFEPRIS.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3C111B">
        <w:rPr>
          <w:rFonts w:ascii="Noto Sans" w:eastAsiaTheme="minorEastAsia" w:hAnsi="Noto Sans" w:cs="Noto Sans"/>
          <w:b/>
          <w:bCs/>
          <w:sz w:val="20"/>
          <w:szCs w:val="20"/>
          <w:lang w:val="es-ES_tradnl"/>
        </w:rPr>
        <w:t xml:space="preserve">ANEXO </w:t>
      </w:r>
      <w:r w:rsidR="00C54B3F" w:rsidRPr="003C111B">
        <w:rPr>
          <w:rFonts w:ascii="Noto Sans" w:eastAsiaTheme="minorEastAsia" w:hAnsi="Noto Sans" w:cs="Noto Sans"/>
          <w:b/>
          <w:bCs/>
          <w:sz w:val="20"/>
          <w:szCs w:val="20"/>
          <w:lang w:val="es-ES_tradnl"/>
        </w:rPr>
        <w:t>V</w:t>
      </w:r>
      <w:r w:rsidRPr="00CC143E">
        <w:rPr>
          <w:rFonts w:ascii="Noto Sans" w:eastAsiaTheme="minorEastAsia" w:hAnsi="Noto Sans" w:cs="Noto Sans"/>
          <w:bCs/>
          <w:sz w:val="20"/>
          <w:szCs w:val="20"/>
          <w:lang w:val="es-ES_tradnl"/>
        </w:rPr>
        <w:t xml:space="preserve"> de la Convocatoria.</w:t>
      </w:r>
    </w:p>
    <w:p w14:paraId="5EB3E56B" w14:textId="77777777" w:rsidR="00585187" w:rsidRDefault="00585187" w:rsidP="00585187">
      <w:pPr>
        <w:rPr>
          <w:rFonts w:ascii="Noto Sans" w:eastAsiaTheme="minorEastAsia" w:hAnsi="Noto Sans" w:cs="Noto Sans"/>
          <w:bCs/>
          <w:sz w:val="20"/>
          <w:szCs w:val="20"/>
          <w:lang w:val="es-ES_tradnl"/>
        </w:rPr>
      </w:pPr>
    </w:p>
    <w:p w14:paraId="291D2725" w14:textId="77777777" w:rsidR="0025234F" w:rsidRPr="00CC143E" w:rsidRDefault="0025234F" w:rsidP="00585187">
      <w:pPr>
        <w:rPr>
          <w:rFonts w:ascii="Noto Sans" w:eastAsiaTheme="minorEastAsia" w:hAnsi="Noto Sans" w:cs="Noto Sans"/>
          <w:bCs/>
          <w:sz w:val="20"/>
          <w:szCs w:val="20"/>
          <w:lang w:val="es-ES_tradnl"/>
        </w:rPr>
      </w:pPr>
    </w:p>
    <w:p w14:paraId="3675264B" w14:textId="77777777" w:rsidR="00BF1309" w:rsidRPr="00CC143E" w:rsidRDefault="00492E93" w:rsidP="000C5890">
      <w:pPr>
        <w:pStyle w:val="Ttulo2"/>
        <w:numPr>
          <w:ilvl w:val="1"/>
          <w:numId w:val="45"/>
        </w:numPr>
        <w:tabs>
          <w:tab w:val="left" w:pos="1134"/>
        </w:tabs>
        <w:spacing w:before="0" w:after="0"/>
        <w:ind w:right="49" w:hanging="148"/>
        <w:rPr>
          <w:rFonts w:ascii="Noto Sans" w:eastAsiaTheme="minorEastAsia" w:hAnsi="Noto Sans" w:cs="Noto Sans"/>
          <w:bCs/>
          <w:i w:val="0"/>
          <w:sz w:val="20"/>
          <w:lang w:val="es-ES_tradnl" w:eastAsia="en-US"/>
        </w:rPr>
      </w:pPr>
      <w:bookmarkStart w:id="99" w:name="_Toc79067950"/>
      <w:bookmarkStart w:id="100" w:name="_Toc87611274"/>
      <w:bookmarkStart w:id="101" w:name="_Toc203404066"/>
      <w:r w:rsidRPr="00CC143E">
        <w:rPr>
          <w:rFonts w:ascii="Noto Sans" w:eastAsiaTheme="minorEastAsia" w:hAnsi="Noto Sans" w:cs="Noto Sans"/>
          <w:bCs/>
          <w:i w:val="0"/>
          <w:sz w:val="20"/>
          <w:lang w:val="es-ES_tradnl" w:eastAsia="en-US"/>
        </w:rPr>
        <w:lastRenderedPageBreak/>
        <w:t>Opinión de cumplimiento de obligaciones fiscales</w:t>
      </w:r>
      <w:bookmarkEnd w:id="99"/>
      <w:bookmarkEnd w:id="100"/>
      <w:r w:rsidR="00A843DD" w:rsidRPr="00CC143E">
        <w:rPr>
          <w:rFonts w:ascii="Noto Sans" w:eastAsiaTheme="minorEastAsia" w:hAnsi="Noto Sans" w:cs="Noto Sans"/>
          <w:bCs/>
          <w:i w:val="0"/>
          <w:sz w:val="20"/>
          <w:lang w:val="es-ES_tradnl" w:eastAsia="en-US"/>
        </w:rPr>
        <w:t>.</w:t>
      </w:r>
      <w:bookmarkEnd w:id="101"/>
    </w:p>
    <w:p w14:paraId="474ADEB7" w14:textId="77777777" w:rsidR="00BF1309" w:rsidRPr="00CC143E" w:rsidRDefault="00BF1309" w:rsidP="00BF1309">
      <w:pPr>
        <w:ind w:right="49"/>
        <w:jc w:val="both"/>
        <w:rPr>
          <w:rFonts w:ascii="Noto Sans" w:eastAsiaTheme="minorEastAsia" w:hAnsi="Noto Sans" w:cs="Noto Sans"/>
          <w:bCs/>
          <w:sz w:val="20"/>
          <w:szCs w:val="20"/>
          <w:lang w:val="es-ES_tradnl"/>
        </w:rPr>
      </w:pPr>
    </w:p>
    <w:p w14:paraId="1E4EF9A9" w14:textId="19CD8662" w:rsidR="00BF1309" w:rsidRPr="00CC143E" w:rsidRDefault="00BF1309" w:rsidP="00E46D61">
      <w:pPr>
        <w:ind w:left="851"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El licitante deberá presentar la</w:t>
      </w:r>
      <w:r w:rsidR="00492E93" w:rsidRPr="00CC143E">
        <w:rPr>
          <w:rFonts w:ascii="Noto Sans" w:eastAsiaTheme="minorEastAsia" w:hAnsi="Noto Sans" w:cs="Noto Sans"/>
          <w:bCs/>
          <w:sz w:val="20"/>
          <w:szCs w:val="20"/>
          <w:lang w:val="es-ES_tradnl"/>
        </w:rPr>
        <w:t xml:space="preserve"> </w:t>
      </w:r>
      <w:r w:rsidRPr="00CC143E">
        <w:rPr>
          <w:rFonts w:ascii="Noto Sans" w:eastAsiaTheme="minorEastAsia" w:hAnsi="Noto Sans" w:cs="Noto Sans"/>
          <w:bCs/>
          <w:sz w:val="20"/>
          <w:szCs w:val="20"/>
          <w:lang w:val="es-ES_tradnl"/>
        </w:rPr>
        <w:t>Opinión positiva de cumplimiento de obligaciones fiscales emitida por el SAT vigente a al acto de presentación y apertura de proposiciones, en términos del artículo 32-D del Código Fiscal de la Federación</w:t>
      </w:r>
      <w:r w:rsidR="00EF4BB4" w:rsidRPr="00CC143E">
        <w:rPr>
          <w:rFonts w:ascii="Noto Sans" w:eastAsiaTheme="minorEastAsia" w:hAnsi="Noto Sans" w:cs="Noto Sans"/>
          <w:bCs/>
          <w:sz w:val="20"/>
          <w:szCs w:val="20"/>
          <w:lang w:val="es-ES_tradnl"/>
        </w:rPr>
        <w:t xml:space="preserve"> </w:t>
      </w:r>
      <w:r w:rsidR="00192100" w:rsidRPr="00CC143E">
        <w:rPr>
          <w:rFonts w:ascii="Noto Sans" w:eastAsiaTheme="minorEastAsia" w:hAnsi="Noto Sans" w:cs="Noto Sans"/>
          <w:bCs/>
          <w:sz w:val="20"/>
          <w:szCs w:val="20"/>
          <w:lang w:val="es-ES_tradnl"/>
        </w:rPr>
        <w:t>(</w:t>
      </w:r>
      <w:r w:rsidR="00192100" w:rsidRPr="003C111B">
        <w:rPr>
          <w:rFonts w:ascii="Noto Sans" w:eastAsiaTheme="minorEastAsia" w:hAnsi="Noto Sans" w:cs="Noto Sans"/>
          <w:b/>
          <w:bCs/>
          <w:sz w:val="20"/>
          <w:szCs w:val="20"/>
          <w:lang w:val="es-ES_tradnl"/>
        </w:rPr>
        <w:t>A</w:t>
      </w:r>
      <w:r w:rsidR="0004765C">
        <w:rPr>
          <w:rFonts w:ascii="Noto Sans" w:eastAsiaTheme="minorEastAsia" w:hAnsi="Noto Sans" w:cs="Noto Sans"/>
          <w:b/>
          <w:bCs/>
          <w:sz w:val="20"/>
          <w:szCs w:val="20"/>
          <w:lang w:val="es-ES_tradnl"/>
        </w:rPr>
        <w:t>NEXO</w:t>
      </w:r>
      <w:r w:rsidR="00192100" w:rsidRPr="003C111B">
        <w:rPr>
          <w:rFonts w:ascii="Noto Sans" w:eastAsiaTheme="minorEastAsia" w:hAnsi="Noto Sans" w:cs="Noto Sans"/>
          <w:b/>
          <w:bCs/>
          <w:sz w:val="20"/>
          <w:szCs w:val="20"/>
          <w:lang w:val="es-ES_tradnl"/>
        </w:rPr>
        <w:t xml:space="preserve"> VI</w:t>
      </w:r>
      <w:r w:rsidR="00192100" w:rsidRPr="00CC143E">
        <w:rPr>
          <w:rFonts w:ascii="Noto Sans" w:eastAsiaTheme="minorEastAsia" w:hAnsi="Noto Sans" w:cs="Noto Sans"/>
          <w:bCs/>
          <w:sz w:val="20"/>
          <w:szCs w:val="20"/>
          <w:lang w:val="es-ES_tradnl"/>
        </w:rPr>
        <w:t>).</w:t>
      </w:r>
    </w:p>
    <w:p w14:paraId="7E6843CB" w14:textId="77777777" w:rsidR="002646E5" w:rsidRPr="00CC143E" w:rsidRDefault="002646E5" w:rsidP="00BF1309">
      <w:pPr>
        <w:pStyle w:val="Prrafodelista"/>
        <w:ind w:left="720" w:right="49"/>
        <w:jc w:val="both"/>
        <w:rPr>
          <w:rFonts w:ascii="Noto Sans" w:eastAsiaTheme="minorEastAsia" w:hAnsi="Noto Sans" w:cs="Noto Sans"/>
          <w:bCs/>
          <w:sz w:val="20"/>
          <w:szCs w:val="20"/>
          <w:lang w:val="es-ES_tradnl" w:eastAsia="en-US"/>
        </w:rPr>
      </w:pPr>
    </w:p>
    <w:p w14:paraId="00FDAD4C" w14:textId="77777777" w:rsidR="00AE2BB5" w:rsidRPr="00CC143E" w:rsidRDefault="00AE2BB5" w:rsidP="000C5890">
      <w:pPr>
        <w:pStyle w:val="Ttulo2"/>
        <w:numPr>
          <w:ilvl w:val="1"/>
          <w:numId w:val="45"/>
        </w:numPr>
        <w:tabs>
          <w:tab w:val="left" w:pos="1134"/>
        </w:tabs>
        <w:spacing w:before="0" w:after="0"/>
        <w:ind w:left="1134" w:right="49" w:hanging="708"/>
        <w:jc w:val="both"/>
        <w:rPr>
          <w:rFonts w:ascii="Noto Sans" w:eastAsiaTheme="minorEastAsia" w:hAnsi="Noto Sans" w:cs="Noto Sans"/>
          <w:bCs/>
          <w:i w:val="0"/>
          <w:sz w:val="20"/>
          <w:lang w:val="es-ES_tradnl" w:eastAsia="en-US"/>
        </w:rPr>
      </w:pPr>
      <w:bookmarkStart w:id="102" w:name="_Toc203404067"/>
      <w:r w:rsidRPr="00CC143E">
        <w:rPr>
          <w:rFonts w:ascii="Noto Sans" w:eastAsiaTheme="minorEastAsia" w:hAnsi="Noto Sans" w:cs="Noto Sans"/>
          <w:bCs/>
          <w:i w:val="0"/>
          <w:sz w:val="20"/>
          <w:lang w:val="es-ES_tradnl" w:eastAsia="en-US"/>
        </w:rPr>
        <w:t>Estratificación de las micro, pequeñas y medianas empresas (MIPYMES).</w:t>
      </w:r>
      <w:bookmarkEnd w:id="102"/>
    </w:p>
    <w:p w14:paraId="1EEDFB7A" w14:textId="77777777" w:rsidR="00AE2BB5" w:rsidRPr="00CC143E" w:rsidRDefault="00AE2BB5" w:rsidP="00AE2BB5">
      <w:pPr>
        <w:rPr>
          <w:rFonts w:ascii="Noto Sans" w:eastAsiaTheme="minorEastAsia" w:hAnsi="Noto Sans" w:cs="Noto Sans"/>
          <w:bCs/>
          <w:sz w:val="20"/>
          <w:szCs w:val="20"/>
          <w:lang w:val="es-ES_tradnl"/>
        </w:rPr>
      </w:pPr>
    </w:p>
    <w:p w14:paraId="2AD53A02" w14:textId="77777777" w:rsidR="00AE2BB5" w:rsidRPr="00CC143E" w:rsidRDefault="00AE2BB5" w:rsidP="00E46D61">
      <w:pPr>
        <w:ind w:left="851"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Escrito Bajo Protesta de Decir Verdad, que el licitante cuenta con el carácter de micro, pequeña o mediana empresa, de acuerdo con el </w:t>
      </w:r>
      <w:r w:rsidRPr="003C111B">
        <w:rPr>
          <w:rFonts w:ascii="Noto Sans" w:eastAsiaTheme="minorEastAsia" w:hAnsi="Noto Sans" w:cs="Noto Sans"/>
          <w:b/>
          <w:bCs/>
          <w:sz w:val="20"/>
          <w:szCs w:val="20"/>
          <w:lang w:val="es-ES_tradnl"/>
        </w:rPr>
        <w:t xml:space="preserve">ANEXO </w:t>
      </w:r>
      <w:r w:rsidR="00C54B3F" w:rsidRPr="003C111B">
        <w:rPr>
          <w:rFonts w:ascii="Noto Sans" w:eastAsiaTheme="minorEastAsia" w:hAnsi="Noto Sans" w:cs="Noto Sans"/>
          <w:b/>
          <w:bCs/>
          <w:sz w:val="20"/>
          <w:szCs w:val="20"/>
          <w:lang w:val="es-ES_tradnl"/>
        </w:rPr>
        <w:t>VII</w:t>
      </w:r>
      <w:r w:rsidRPr="00CC143E">
        <w:rPr>
          <w:rFonts w:ascii="Noto Sans" w:eastAsiaTheme="minorEastAsia" w:hAnsi="Noto Sans" w:cs="Noto Sans"/>
          <w:bCs/>
          <w:sz w:val="20"/>
          <w:szCs w:val="20"/>
          <w:lang w:val="es-ES_tradnl"/>
        </w:rPr>
        <w:t xml:space="preserve"> de la Convocatoria, sin embargo, tendrá la opción de presentar un escrito libre en el cual manifieste algún otro tipo de sector o estratificación al cual pertenezca.</w:t>
      </w:r>
    </w:p>
    <w:p w14:paraId="511F3707" w14:textId="77777777" w:rsidR="00AE2BB5" w:rsidRPr="00CC143E" w:rsidRDefault="00AE2BB5" w:rsidP="00767199">
      <w:pPr>
        <w:ind w:left="1134" w:right="49"/>
        <w:jc w:val="both"/>
        <w:rPr>
          <w:rFonts w:ascii="Noto Sans" w:eastAsiaTheme="minorEastAsia" w:hAnsi="Noto Sans" w:cs="Noto Sans"/>
          <w:bCs/>
          <w:sz w:val="20"/>
          <w:szCs w:val="20"/>
          <w:lang w:val="es-ES_tradnl"/>
        </w:rPr>
      </w:pPr>
    </w:p>
    <w:p w14:paraId="358EF700" w14:textId="77777777" w:rsidR="00AE2BB5" w:rsidRPr="00CC143E" w:rsidRDefault="00AE2BB5" w:rsidP="00E46D61">
      <w:pPr>
        <w:ind w:left="851"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En caso de que el licitante no se ubique dentro de la estratificación de </w:t>
      </w:r>
      <w:r w:rsidRPr="003C111B">
        <w:rPr>
          <w:rFonts w:ascii="Noto Sans" w:eastAsiaTheme="minorEastAsia" w:hAnsi="Noto Sans" w:cs="Noto Sans"/>
          <w:b/>
          <w:bCs/>
          <w:sz w:val="20"/>
          <w:szCs w:val="20"/>
          <w:lang w:val="es-ES_tradnl"/>
        </w:rPr>
        <w:t>MIPYME</w:t>
      </w:r>
      <w:r w:rsidRPr="00CC143E">
        <w:rPr>
          <w:rFonts w:ascii="Noto Sans" w:eastAsiaTheme="minorEastAsia" w:hAnsi="Noto Sans" w:cs="Noto Sans"/>
          <w:bCs/>
          <w:sz w:val="20"/>
          <w:szCs w:val="20"/>
          <w:lang w:val="es-ES_tradnl"/>
        </w:rPr>
        <w:t xml:space="preserve">, deberá integrar a su proposición un escrito libre en el cual manifieste el tipo de sector o estratificación al cual pertenezca. </w:t>
      </w:r>
    </w:p>
    <w:p w14:paraId="48A688ED" w14:textId="77777777" w:rsidR="00AE2BB5" w:rsidRPr="00CC143E" w:rsidRDefault="00AE2BB5" w:rsidP="00BF1309">
      <w:pPr>
        <w:ind w:right="49"/>
        <w:jc w:val="both"/>
        <w:rPr>
          <w:rFonts w:ascii="Noto Sans" w:eastAsiaTheme="minorEastAsia" w:hAnsi="Noto Sans" w:cs="Noto Sans"/>
          <w:b/>
          <w:bCs/>
          <w:sz w:val="20"/>
          <w:szCs w:val="20"/>
          <w:lang w:val="es-ES_tradnl"/>
        </w:rPr>
      </w:pPr>
    </w:p>
    <w:p w14:paraId="37DFC257" w14:textId="02B1DBAB" w:rsidR="00AC3F3C" w:rsidRPr="00CC143E" w:rsidRDefault="00AC3F3C" w:rsidP="000C5890">
      <w:pPr>
        <w:pStyle w:val="Ttulo2"/>
        <w:numPr>
          <w:ilvl w:val="1"/>
          <w:numId w:val="45"/>
        </w:numPr>
        <w:tabs>
          <w:tab w:val="left" w:pos="1134"/>
        </w:tabs>
        <w:spacing w:before="0" w:after="0"/>
        <w:ind w:right="49" w:hanging="148"/>
        <w:rPr>
          <w:rFonts w:ascii="Noto Sans" w:eastAsiaTheme="minorEastAsia" w:hAnsi="Noto Sans" w:cs="Noto Sans"/>
          <w:bCs/>
          <w:i w:val="0"/>
          <w:sz w:val="20"/>
          <w:lang w:val="es-ES_tradnl" w:eastAsia="en-US"/>
        </w:rPr>
      </w:pPr>
      <w:bookmarkStart w:id="103" w:name="_Toc203404068"/>
      <w:bookmarkEnd w:id="92"/>
      <w:r w:rsidRPr="00CC143E">
        <w:rPr>
          <w:rFonts w:ascii="Noto Sans" w:eastAsiaTheme="minorEastAsia" w:hAnsi="Noto Sans" w:cs="Noto Sans"/>
          <w:bCs/>
          <w:i w:val="0"/>
          <w:sz w:val="20"/>
          <w:lang w:val="es-ES_tradnl" w:eastAsia="en-US"/>
        </w:rPr>
        <w:t>Manifestación de Nacionalidad</w:t>
      </w:r>
      <w:bookmarkEnd w:id="103"/>
      <w:r w:rsidR="004B7AC5" w:rsidRPr="00CC143E">
        <w:rPr>
          <w:rFonts w:ascii="Noto Sans" w:eastAsiaTheme="minorEastAsia" w:hAnsi="Noto Sans" w:cs="Noto Sans"/>
          <w:bCs/>
          <w:i w:val="0"/>
          <w:sz w:val="20"/>
          <w:lang w:val="es-ES_tradnl" w:eastAsia="en-US"/>
        </w:rPr>
        <w:t>.</w:t>
      </w:r>
      <w:r w:rsidRPr="00CC143E">
        <w:rPr>
          <w:rFonts w:ascii="Noto Sans" w:eastAsiaTheme="minorEastAsia" w:hAnsi="Noto Sans" w:cs="Noto Sans"/>
          <w:bCs/>
          <w:i w:val="0"/>
          <w:sz w:val="20"/>
          <w:lang w:val="es-ES_tradnl" w:eastAsia="en-US"/>
        </w:rPr>
        <w:t xml:space="preserve"> </w:t>
      </w:r>
    </w:p>
    <w:p w14:paraId="1E2F6012" w14:textId="77777777" w:rsidR="00AD6E8D" w:rsidRPr="00CC143E" w:rsidRDefault="00AD6E8D" w:rsidP="003F491F">
      <w:pPr>
        <w:rPr>
          <w:rFonts w:ascii="Noto Sans" w:eastAsiaTheme="minorEastAsia" w:hAnsi="Noto Sans" w:cs="Noto Sans"/>
          <w:bCs/>
          <w:sz w:val="20"/>
          <w:szCs w:val="20"/>
          <w:lang w:val="es-ES_tradnl"/>
        </w:rPr>
      </w:pPr>
    </w:p>
    <w:p w14:paraId="1A854B90" w14:textId="77777777" w:rsidR="00AC3F3C" w:rsidRPr="00CC143E" w:rsidRDefault="00AC3F3C" w:rsidP="00E46D61">
      <w:pPr>
        <w:ind w:left="851"/>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En su caso, escrito en el que manifieste, Bajo Protesta de Decir Verdad, que la empresa licitante que representa es de nacionalidad mexicana, </w:t>
      </w:r>
      <w:r w:rsidR="00B36083" w:rsidRPr="00CC143E">
        <w:rPr>
          <w:rFonts w:ascii="Noto Sans" w:eastAsiaTheme="minorEastAsia" w:hAnsi="Noto Sans" w:cs="Noto Sans"/>
          <w:bCs/>
          <w:sz w:val="20"/>
          <w:szCs w:val="20"/>
          <w:lang w:val="es-ES_tradnl"/>
        </w:rPr>
        <w:t>en cumplimiento a lo dispuesto en la regla 5.3, de las “Reglas para la celebración de licitaciones públicas internacionales bajo la cobertura de tratados de libre comercio suscritos por los estados unidos mexicanos”</w:t>
      </w:r>
      <w:r w:rsidR="00AE2BB5" w:rsidRPr="00CC143E">
        <w:rPr>
          <w:rFonts w:ascii="Noto Sans" w:eastAsiaTheme="minorEastAsia" w:hAnsi="Noto Sans" w:cs="Noto Sans"/>
          <w:bCs/>
          <w:sz w:val="20"/>
          <w:szCs w:val="20"/>
          <w:lang w:val="es-ES_tradnl"/>
        </w:rPr>
        <w:t>.</w:t>
      </w:r>
      <w:r w:rsidR="00B36083" w:rsidRPr="00CC143E">
        <w:rPr>
          <w:rFonts w:ascii="Noto Sans" w:eastAsiaTheme="minorEastAsia" w:hAnsi="Noto Sans" w:cs="Noto Sans"/>
          <w:bCs/>
          <w:sz w:val="20"/>
          <w:szCs w:val="20"/>
          <w:lang w:val="es-ES_tradnl"/>
        </w:rPr>
        <w:t xml:space="preserve"> </w:t>
      </w:r>
      <w:r w:rsidR="00AE2BB5" w:rsidRPr="003C111B">
        <w:rPr>
          <w:rFonts w:ascii="Noto Sans" w:eastAsiaTheme="minorEastAsia" w:hAnsi="Noto Sans" w:cs="Noto Sans"/>
          <w:b/>
          <w:bCs/>
          <w:sz w:val="20"/>
          <w:szCs w:val="20"/>
          <w:lang w:val="es-ES_tradnl"/>
        </w:rPr>
        <w:t>ANEXO V</w:t>
      </w:r>
      <w:r w:rsidR="00C54B3F" w:rsidRPr="003C111B">
        <w:rPr>
          <w:rFonts w:ascii="Noto Sans" w:eastAsiaTheme="minorEastAsia" w:hAnsi="Noto Sans" w:cs="Noto Sans"/>
          <w:b/>
          <w:bCs/>
          <w:sz w:val="20"/>
          <w:szCs w:val="20"/>
          <w:lang w:val="es-ES_tradnl"/>
        </w:rPr>
        <w:t>II</w:t>
      </w:r>
      <w:r w:rsidR="00AE2BB5" w:rsidRPr="003C111B">
        <w:rPr>
          <w:rFonts w:ascii="Noto Sans" w:eastAsiaTheme="minorEastAsia" w:hAnsi="Noto Sans" w:cs="Noto Sans"/>
          <w:b/>
          <w:bCs/>
          <w:sz w:val="20"/>
          <w:szCs w:val="20"/>
          <w:lang w:val="es-ES_tradnl"/>
        </w:rPr>
        <w:t>I</w:t>
      </w:r>
      <w:r w:rsidR="00AE2BB5" w:rsidRPr="00CC143E">
        <w:rPr>
          <w:rFonts w:ascii="Noto Sans" w:eastAsiaTheme="minorEastAsia" w:hAnsi="Noto Sans" w:cs="Noto Sans"/>
          <w:bCs/>
          <w:sz w:val="20"/>
          <w:szCs w:val="20"/>
          <w:lang w:val="es-ES_tradnl"/>
        </w:rPr>
        <w:t>.</w:t>
      </w:r>
    </w:p>
    <w:p w14:paraId="06B08F8F" w14:textId="77777777" w:rsidR="00AC3F3C" w:rsidRPr="00CC143E" w:rsidRDefault="00AC3F3C" w:rsidP="00E46D61">
      <w:pPr>
        <w:ind w:left="851"/>
        <w:jc w:val="both"/>
        <w:rPr>
          <w:rFonts w:ascii="Noto Sans" w:eastAsiaTheme="minorEastAsia" w:hAnsi="Noto Sans" w:cs="Noto Sans"/>
          <w:bCs/>
          <w:sz w:val="20"/>
          <w:szCs w:val="20"/>
          <w:lang w:val="es-ES_tradnl"/>
        </w:rPr>
      </w:pPr>
    </w:p>
    <w:p w14:paraId="52D5E8AF" w14:textId="77777777" w:rsidR="003F725C" w:rsidRPr="00CC143E" w:rsidRDefault="003F725C" w:rsidP="003F491F">
      <w:pPr>
        <w:ind w:right="49"/>
        <w:jc w:val="both"/>
        <w:rPr>
          <w:rFonts w:ascii="Noto Sans" w:eastAsiaTheme="minorEastAsia" w:hAnsi="Noto Sans" w:cs="Noto Sans"/>
          <w:bCs/>
          <w:sz w:val="20"/>
          <w:szCs w:val="20"/>
          <w:lang w:val="es-ES_tradnl"/>
        </w:rPr>
      </w:pPr>
    </w:p>
    <w:p w14:paraId="734C5544" w14:textId="77777777" w:rsidR="005648FD" w:rsidRPr="00CC143E" w:rsidRDefault="005648FD" w:rsidP="000C5890">
      <w:pPr>
        <w:pStyle w:val="Ttulo2"/>
        <w:numPr>
          <w:ilvl w:val="1"/>
          <w:numId w:val="45"/>
        </w:numPr>
        <w:tabs>
          <w:tab w:val="left" w:pos="709"/>
          <w:tab w:val="left" w:pos="851"/>
        </w:tabs>
        <w:spacing w:before="0" w:after="0"/>
        <w:ind w:right="49" w:hanging="148"/>
        <w:jc w:val="both"/>
        <w:rPr>
          <w:rFonts w:ascii="Noto Sans" w:eastAsiaTheme="minorEastAsia" w:hAnsi="Noto Sans" w:cs="Noto Sans"/>
          <w:bCs/>
          <w:i w:val="0"/>
          <w:sz w:val="20"/>
          <w:lang w:val="es-ES_tradnl" w:eastAsia="en-US"/>
        </w:rPr>
      </w:pPr>
      <w:bookmarkStart w:id="104" w:name="_Toc203404069"/>
      <w:r w:rsidRPr="00CC143E">
        <w:rPr>
          <w:rFonts w:ascii="Noto Sans" w:eastAsiaTheme="minorEastAsia" w:hAnsi="Noto Sans" w:cs="Noto Sans"/>
          <w:bCs/>
          <w:i w:val="0"/>
          <w:sz w:val="20"/>
          <w:lang w:val="es-ES_tradnl" w:eastAsia="en-US"/>
        </w:rPr>
        <w:t>Convenio de participación conjunta.</w:t>
      </w:r>
      <w:bookmarkEnd w:id="104"/>
    </w:p>
    <w:p w14:paraId="52700DC9" w14:textId="77777777" w:rsidR="005648FD" w:rsidRPr="00CC143E" w:rsidRDefault="005648FD" w:rsidP="003F491F">
      <w:pPr>
        <w:rPr>
          <w:rFonts w:ascii="Noto Sans" w:eastAsiaTheme="minorEastAsia" w:hAnsi="Noto Sans" w:cs="Noto Sans"/>
          <w:bCs/>
          <w:sz w:val="20"/>
          <w:szCs w:val="20"/>
          <w:lang w:val="es-ES_tradnl"/>
        </w:rPr>
      </w:pPr>
    </w:p>
    <w:p w14:paraId="2FCDAA11" w14:textId="08A738C3" w:rsidR="00330AF6" w:rsidRPr="00CC143E" w:rsidRDefault="00330AF6" w:rsidP="00E46D61">
      <w:pPr>
        <w:ind w:left="851" w:right="-93"/>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Conforme a lo dispuesto en el artículo 4</w:t>
      </w:r>
      <w:r w:rsidR="00D84966" w:rsidRPr="00CC143E">
        <w:rPr>
          <w:rFonts w:ascii="Noto Sans" w:eastAsiaTheme="minorEastAsia" w:hAnsi="Noto Sans" w:cs="Noto Sans"/>
          <w:bCs/>
          <w:sz w:val="20"/>
          <w:szCs w:val="20"/>
          <w:lang w:val="es-ES_tradnl"/>
        </w:rPr>
        <w:t>5</w:t>
      </w:r>
      <w:r w:rsidRPr="00CC143E">
        <w:rPr>
          <w:rFonts w:ascii="Noto Sans" w:eastAsiaTheme="minorEastAsia" w:hAnsi="Noto Sans" w:cs="Noto Sans"/>
          <w:bCs/>
          <w:sz w:val="20"/>
          <w:szCs w:val="20"/>
          <w:lang w:val="es-ES_tradnl"/>
        </w:rPr>
        <w:t xml:space="preserve"> de la LAASSP, serán aceptadas proposiciones conjuntas, siempre y cuando éstas cumplan con lo establecido en el artículo </w:t>
      </w:r>
      <w:r w:rsidR="003D245C" w:rsidRPr="00CC143E">
        <w:rPr>
          <w:rFonts w:ascii="Noto Sans" w:eastAsiaTheme="minorEastAsia" w:hAnsi="Noto Sans" w:cs="Noto Sans"/>
          <w:bCs/>
          <w:sz w:val="20"/>
          <w:szCs w:val="20"/>
          <w:lang w:val="es-ES_tradnl"/>
        </w:rPr>
        <w:t>88</w:t>
      </w:r>
      <w:r w:rsidRPr="00CC143E">
        <w:rPr>
          <w:rFonts w:ascii="Noto Sans" w:eastAsiaTheme="minorEastAsia" w:hAnsi="Noto Sans" w:cs="Noto Sans"/>
          <w:bCs/>
          <w:sz w:val="20"/>
          <w:szCs w:val="20"/>
          <w:lang w:val="es-ES_tradnl"/>
        </w:rPr>
        <w:t xml:space="preserve"> del RLAASSP.</w:t>
      </w:r>
    </w:p>
    <w:p w14:paraId="0002240C" w14:textId="77777777" w:rsidR="00330AF6" w:rsidRPr="00CC143E" w:rsidRDefault="00330AF6" w:rsidP="00E46D61">
      <w:pPr>
        <w:ind w:left="851" w:right="-93"/>
        <w:jc w:val="both"/>
        <w:rPr>
          <w:rFonts w:ascii="Noto Sans" w:eastAsiaTheme="minorEastAsia" w:hAnsi="Noto Sans" w:cs="Noto Sans"/>
          <w:bCs/>
          <w:sz w:val="20"/>
          <w:szCs w:val="20"/>
          <w:lang w:val="es-ES_tradnl"/>
        </w:rPr>
      </w:pPr>
    </w:p>
    <w:p w14:paraId="6D2D99FA" w14:textId="1D2E34F7" w:rsidR="00330AF6" w:rsidRPr="00CC143E" w:rsidRDefault="00330AF6" w:rsidP="00E46D61">
      <w:pPr>
        <w:ind w:left="851" w:right="-93"/>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Las personas interesadas podrán agruparse para presentar una proposición, para tal efecto deberán cubrir los requisitos</w:t>
      </w:r>
      <w:r w:rsidR="000D23F7" w:rsidRPr="00CC143E">
        <w:rPr>
          <w:rFonts w:ascii="Noto Sans" w:eastAsiaTheme="minorEastAsia" w:hAnsi="Noto Sans" w:cs="Noto Sans"/>
          <w:bCs/>
          <w:sz w:val="20"/>
          <w:szCs w:val="20"/>
          <w:lang w:val="es-ES_tradnl"/>
        </w:rPr>
        <w:t xml:space="preserve"> del numeral 1</w:t>
      </w:r>
      <w:r w:rsidR="002D35AC" w:rsidRPr="00CC143E">
        <w:rPr>
          <w:rFonts w:ascii="Noto Sans" w:eastAsiaTheme="minorEastAsia" w:hAnsi="Noto Sans" w:cs="Noto Sans"/>
          <w:bCs/>
          <w:sz w:val="20"/>
          <w:szCs w:val="20"/>
          <w:lang w:val="es-ES_tradnl"/>
        </w:rPr>
        <w:t>2</w:t>
      </w:r>
      <w:r w:rsidR="000D23F7" w:rsidRPr="00CC143E">
        <w:rPr>
          <w:rFonts w:ascii="Noto Sans" w:eastAsiaTheme="minorEastAsia" w:hAnsi="Noto Sans" w:cs="Noto Sans"/>
          <w:bCs/>
          <w:sz w:val="20"/>
          <w:szCs w:val="20"/>
          <w:lang w:val="es-ES_tradnl"/>
        </w:rPr>
        <w:t>.6.</w:t>
      </w:r>
    </w:p>
    <w:p w14:paraId="0978FFD0" w14:textId="77777777" w:rsidR="00330AF6" w:rsidRPr="00CC143E" w:rsidRDefault="00330AF6" w:rsidP="00E46D61">
      <w:pPr>
        <w:ind w:left="851" w:right="-93"/>
        <w:jc w:val="both"/>
        <w:rPr>
          <w:rFonts w:ascii="Noto Sans" w:eastAsiaTheme="minorEastAsia" w:hAnsi="Noto Sans" w:cs="Noto Sans"/>
          <w:bCs/>
          <w:sz w:val="20"/>
          <w:szCs w:val="20"/>
          <w:lang w:val="es-ES_tradnl"/>
        </w:rPr>
      </w:pPr>
    </w:p>
    <w:p w14:paraId="4209E2CD" w14:textId="77777777" w:rsidR="005648FD" w:rsidRPr="00CC143E" w:rsidRDefault="005648FD" w:rsidP="00E46D61">
      <w:pPr>
        <w:ind w:left="851"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En caso de que el licitante no se ubique dentro de este supuesto podrá integrar a su proposición el </w:t>
      </w:r>
      <w:r w:rsidR="009F5F86" w:rsidRPr="003C111B">
        <w:rPr>
          <w:rFonts w:ascii="Noto Sans" w:eastAsiaTheme="minorEastAsia" w:hAnsi="Noto Sans" w:cs="Noto Sans"/>
          <w:b/>
          <w:bCs/>
          <w:sz w:val="20"/>
          <w:szCs w:val="20"/>
          <w:lang w:val="es-ES_tradnl"/>
        </w:rPr>
        <w:t>ANEXO I</w:t>
      </w:r>
      <w:r w:rsidR="00915CA2" w:rsidRPr="003C111B">
        <w:rPr>
          <w:rFonts w:ascii="Noto Sans" w:eastAsiaTheme="minorEastAsia" w:hAnsi="Noto Sans" w:cs="Noto Sans"/>
          <w:b/>
          <w:bCs/>
          <w:sz w:val="20"/>
          <w:szCs w:val="20"/>
          <w:lang w:val="es-ES_tradnl"/>
        </w:rPr>
        <w:t>X</w:t>
      </w:r>
      <w:r w:rsidR="009F5F86" w:rsidRPr="00CC143E">
        <w:rPr>
          <w:rFonts w:ascii="Noto Sans" w:eastAsiaTheme="minorEastAsia" w:hAnsi="Noto Sans" w:cs="Noto Sans"/>
          <w:bCs/>
          <w:sz w:val="20"/>
          <w:szCs w:val="20"/>
          <w:lang w:val="es-ES_tradnl"/>
        </w:rPr>
        <w:t xml:space="preserve"> </w:t>
      </w:r>
      <w:r w:rsidRPr="00CC143E">
        <w:rPr>
          <w:rFonts w:ascii="Noto Sans" w:eastAsiaTheme="minorEastAsia" w:hAnsi="Noto Sans" w:cs="Noto Sans"/>
          <w:bCs/>
          <w:sz w:val="20"/>
          <w:szCs w:val="20"/>
          <w:lang w:val="es-ES_tradnl"/>
        </w:rPr>
        <w:t xml:space="preserve">con la leyenda “No aplica” u omitir la entrega del mismo, en consecuencia no será considerado como causal de </w:t>
      </w:r>
      <w:proofErr w:type="spellStart"/>
      <w:r w:rsidRPr="00CC143E">
        <w:rPr>
          <w:rFonts w:ascii="Noto Sans" w:eastAsiaTheme="minorEastAsia" w:hAnsi="Noto Sans" w:cs="Noto Sans"/>
          <w:bCs/>
          <w:sz w:val="20"/>
          <w:szCs w:val="20"/>
          <w:lang w:val="es-ES_tradnl"/>
        </w:rPr>
        <w:t>desechamiento</w:t>
      </w:r>
      <w:proofErr w:type="spellEnd"/>
      <w:r w:rsidRPr="00CC143E">
        <w:rPr>
          <w:rFonts w:ascii="Noto Sans" w:eastAsiaTheme="minorEastAsia" w:hAnsi="Noto Sans" w:cs="Noto Sans"/>
          <w:bCs/>
          <w:sz w:val="20"/>
          <w:szCs w:val="20"/>
          <w:lang w:val="es-ES_tradnl"/>
        </w:rPr>
        <w:t>.</w:t>
      </w:r>
    </w:p>
    <w:p w14:paraId="104E9A2F" w14:textId="77777777" w:rsidR="00B8109D" w:rsidRPr="00CC143E" w:rsidRDefault="00B8109D" w:rsidP="003F491F">
      <w:pPr>
        <w:ind w:right="49"/>
        <w:jc w:val="both"/>
        <w:rPr>
          <w:rFonts w:ascii="Noto Sans" w:eastAsiaTheme="minorEastAsia" w:hAnsi="Noto Sans" w:cs="Noto Sans"/>
          <w:bCs/>
          <w:sz w:val="20"/>
          <w:szCs w:val="20"/>
          <w:lang w:val="es-ES_tradnl"/>
        </w:rPr>
      </w:pPr>
    </w:p>
    <w:p w14:paraId="327DAA08" w14:textId="77777777" w:rsidR="00FD153E" w:rsidRDefault="00FD153E" w:rsidP="003F491F">
      <w:pPr>
        <w:ind w:right="49"/>
        <w:jc w:val="both"/>
        <w:rPr>
          <w:rFonts w:ascii="Noto Sans" w:eastAsiaTheme="minorEastAsia" w:hAnsi="Noto Sans" w:cs="Noto Sans"/>
          <w:bCs/>
          <w:sz w:val="20"/>
          <w:szCs w:val="20"/>
          <w:lang w:val="es-ES_tradnl"/>
        </w:rPr>
      </w:pPr>
    </w:p>
    <w:p w14:paraId="0B81E492" w14:textId="77777777" w:rsidR="00224E22" w:rsidRPr="00CC143E" w:rsidRDefault="00224E22" w:rsidP="003F491F">
      <w:pPr>
        <w:ind w:right="49"/>
        <w:jc w:val="both"/>
        <w:rPr>
          <w:rFonts w:ascii="Noto Sans" w:eastAsiaTheme="minorEastAsia" w:hAnsi="Noto Sans" w:cs="Noto Sans"/>
          <w:bCs/>
          <w:sz w:val="20"/>
          <w:szCs w:val="20"/>
          <w:lang w:val="es-ES_tradnl"/>
        </w:rPr>
      </w:pPr>
    </w:p>
    <w:p w14:paraId="19F0CE26" w14:textId="77777777" w:rsidR="00AE2BB5" w:rsidRPr="00CC143E" w:rsidRDefault="00AE2BB5" w:rsidP="000C5890">
      <w:pPr>
        <w:pStyle w:val="Ttulo2"/>
        <w:numPr>
          <w:ilvl w:val="1"/>
          <w:numId w:val="45"/>
        </w:numPr>
        <w:tabs>
          <w:tab w:val="left" w:pos="851"/>
          <w:tab w:val="left" w:pos="1276"/>
          <w:tab w:val="left" w:pos="1418"/>
        </w:tabs>
        <w:spacing w:before="0" w:after="0"/>
        <w:ind w:right="49" w:hanging="148"/>
        <w:rPr>
          <w:rFonts w:ascii="Noto Sans" w:eastAsiaTheme="minorEastAsia" w:hAnsi="Noto Sans" w:cs="Noto Sans"/>
          <w:bCs/>
          <w:i w:val="0"/>
          <w:sz w:val="20"/>
          <w:lang w:val="es-ES_tradnl" w:eastAsia="en-US"/>
        </w:rPr>
      </w:pPr>
      <w:bookmarkStart w:id="105" w:name="_Toc203404070"/>
      <w:r w:rsidRPr="00CC143E">
        <w:rPr>
          <w:rFonts w:ascii="Noto Sans" w:eastAsiaTheme="minorEastAsia" w:hAnsi="Noto Sans" w:cs="Noto Sans"/>
          <w:bCs/>
          <w:i w:val="0"/>
          <w:sz w:val="20"/>
          <w:lang w:val="es-ES_tradnl" w:eastAsia="en-US"/>
        </w:rPr>
        <w:t>Identificación oficial vigente.</w:t>
      </w:r>
      <w:bookmarkEnd w:id="105"/>
    </w:p>
    <w:p w14:paraId="46214818" w14:textId="77777777" w:rsidR="00AE2BB5" w:rsidRPr="00CC143E" w:rsidRDefault="00AE2BB5" w:rsidP="00AE2BB5">
      <w:pPr>
        <w:jc w:val="both"/>
        <w:rPr>
          <w:rFonts w:ascii="Noto Sans" w:eastAsiaTheme="minorEastAsia" w:hAnsi="Noto Sans" w:cs="Noto Sans"/>
          <w:bCs/>
          <w:sz w:val="20"/>
          <w:szCs w:val="20"/>
          <w:lang w:val="es-ES_tradnl"/>
        </w:rPr>
      </w:pPr>
    </w:p>
    <w:p w14:paraId="05D794B8" w14:textId="495A7C34" w:rsidR="00AE2BB5" w:rsidRPr="00CC143E" w:rsidRDefault="00AE2BB5" w:rsidP="00E46D61">
      <w:pPr>
        <w:ind w:left="851"/>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r w:rsidR="00E514BE" w:rsidRPr="00CC143E">
        <w:rPr>
          <w:rFonts w:ascii="Noto Sans" w:eastAsiaTheme="minorEastAsia" w:hAnsi="Noto Sans" w:cs="Noto Sans"/>
          <w:bCs/>
          <w:sz w:val="20"/>
          <w:szCs w:val="20"/>
          <w:lang w:val="es-ES_tradnl"/>
        </w:rPr>
        <w:t>(</w:t>
      </w:r>
      <w:r w:rsidR="00E514BE" w:rsidRPr="009D4BBF">
        <w:rPr>
          <w:rFonts w:ascii="Noto Sans" w:eastAsiaTheme="minorEastAsia" w:hAnsi="Noto Sans" w:cs="Noto Sans"/>
          <w:b/>
          <w:bCs/>
          <w:sz w:val="20"/>
          <w:szCs w:val="20"/>
          <w:lang w:val="es-ES_tradnl"/>
        </w:rPr>
        <w:t>A</w:t>
      </w:r>
      <w:r w:rsidR="0004765C">
        <w:rPr>
          <w:rFonts w:ascii="Noto Sans" w:eastAsiaTheme="minorEastAsia" w:hAnsi="Noto Sans" w:cs="Noto Sans"/>
          <w:b/>
          <w:bCs/>
          <w:sz w:val="20"/>
          <w:szCs w:val="20"/>
          <w:lang w:val="es-ES_tradnl"/>
        </w:rPr>
        <w:t>NEXO</w:t>
      </w:r>
      <w:r w:rsidR="00E514BE" w:rsidRPr="009D4BBF">
        <w:rPr>
          <w:rFonts w:ascii="Noto Sans" w:eastAsiaTheme="minorEastAsia" w:hAnsi="Noto Sans" w:cs="Noto Sans"/>
          <w:b/>
          <w:bCs/>
          <w:sz w:val="20"/>
          <w:szCs w:val="20"/>
          <w:lang w:val="es-ES_tradnl"/>
        </w:rPr>
        <w:t xml:space="preserve"> X</w:t>
      </w:r>
      <w:r w:rsidR="00E514BE" w:rsidRPr="00CC143E">
        <w:rPr>
          <w:rFonts w:ascii="Noto Sans" w:eastAsiaTheme="minorEastAsia" w:hAnsi="Noto Sans" w:cs="Noto Sans"/>
          <w:bCs/>
          <w:sz w:val="20"/>
          <w:szCs w:val="20"/>
          <w:lang w:val="es-ES_tradnl"/>
        </w:rPr>
        <w:t>).</w:t>
      </w:r>
    </w:p>
    <w:p w14:paraId="29B776CD" w14:textId="77777777" w:rsidR="00836E72" w:rsidRPr="00CC143E" w:rsidRDefault="00836E72" w:rsidP="00836E72">
      <w:pPr>
        <w:jc w:val="center"/>
        <w:rPr>
          <w:rFonts w:ascii="Noto Sans" w:eastAsiaTheme="minorEastAsia" w:hAnsi="Noto Sans" w:cs="Noto Sans"/>
          <w:bCs/>
          <w:sz w:val="20"/>
          <w:szCs w:val="20"/>
          <w:lang w:val="es-ES_tradnl"/>
        </w:rPr>
      </w:pPr>
    </w:p>
    <w:p w14:paraId="7E55666B" w14:textId="77777777" w:rsidR="00836E72" w:rsidRPr="00CC143E" w:rsidRDefault="00836E72" w:rsidP="00836E72">
      <w:pPr>
        <w:jc w:val="center"/>
        <w:rPr>
          <w:rFonts w:ascii="Noto Sans" w:eastAsiaTheme="minorEastAsia" w:hAnsi="Noto Sans" w:cs="Noto Sans"/>
          <w:bCs/>
          <w:sz w:val="20"/>
          <w:szCs w:val="20"/>
          <w:lang w:val="es-ES_tradnl"/>
        </w:rPr>
      </w:pPr>
    </w:p>
    <w:p w14:paraId="4669DD11" w14:textId="686D4D13" w:rsidR="002F7903" w:rsidRPr="00CC143E" w:rsidRDefault="00E300FE" w:rsidP="000C5890">
      <w:pPr>
        <w:pStyle w:val="Ttulo2"/>
        <w:numPr>
          <w:ilvl w:val="1"/>
          <w:numId w:val="45"/>
        </w:numPr>
        <w:tabs>
          <w:tab w:val="left" w:pos="851"/>
          <w:tab w:val="left" w:pos="1276"/>
        </w:tabs>
        <w:spacing w:before="0" w:after="0"/>
        <w:ind w:right="49" w:hanging="148"/>
        <w:jc w:val="both"/>
        <w:rPr>
          <w:rFonts w:ascii="Noto Sans" w:eastAsiaTheme="minorEastAsia" w:hAnsi="Noto Sans" w:cs="Noto Sans"/>
          <w:bCs/>
          <w:i w:val="0"/>
          <w:sz w:val="20"/>
          <w:lang w:val="es-ES_tradnl" w:eastAsia="en-US"/>
        </w:rPr>
      </w:pPr>
      <w:bookmarkStart w:id="106" w:name="_Toc203404071"/>
      <w:r w:rsidRPr="00CC143E">
        <w:rPr>
          <w:rFonts w:ascii="Noto Sans" w:eastAsiaTheme="minorEastAsia" w:hAnsi="Noto Sans" w:cs="Noto Sans"/>
          <w:bCs/>
          <w:i w:val="0"/>
          <w:sz w:val="20"/>
          <w:lang w:val="es-ES_tradnl" w:eastAsia="en-US"/>
        </w:rPr>
        <w:lastRenderedPageBreak/>
        <w:t>Autorización para consultar su opinión de cumplimiento (32-D)</w:t>
      </w:r>
      <w:r w:rsidR="002F7903" w:rsidRPr="00CC143E">
        <w:rPr>
          <w:rFonts w:ascii="Noto Sans" w:eastAsiaTheme="minorEastAsia" w:hAnsi="Noto Sans" w:cs="Noto Sans"/>
          <w:bCs/>
          <w:i w:val="0"/>
          <w:sz w:val="20"/>
          <w:lang w:val="es-ES_tradnl" w:eastAsia="en-US"/>
        </w:rPr>
        <w:t>.</w:t>
      </w:r>
    </w:p>
    <w:p w14:paraId="26A37932" w14:textId="77777777" w:rsidR="002F7903" w:rsidRPr="00CC143E" w:rsidRDefault="002F7903" w:rsidP="002F7903">
      <w:pPr>
        <w:rPr>
          <w:rFonts w:ascii="Noto Sans" w:eastAsiaTheme="minorEastAsia" w:hAnsi="Noto Sans" w:cs="Noto Sans"/>
          <w:bCs/>
          <w:sz w:val="20"/>
          <w:szCs w:val="20"/>
          <w:lang w:val="es-ES_tradnl"/>
        </w:rPr>
      </w:pPr>
    </w:p>
    <w:p w14:paraId="1D86CA9E" w14:textId="2BE87627" w:rsidR="002F7903" w:rsidRPr="00CC143E" w:rsidRDefault="002F7903" w:rsidP="009D4BBF">
      <w:pPr>
        <w:ind w:left="851"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Escrito mediante el cual el licitante autorice a los servidores públicos del Instituto puedan consultar su opinión de cumplimiento en materia de seguridad social</w:t>
      </w:r>
      <w:r w:rsidR="0004765C">
        <w:rPr>
          <w:rFonts w:ascii="Noto Sans" w:eastAsiaTheme="minorEastAsia" w:hAnsi="Noto Sans" w:cs="Noto Sans"/>
          <w:bCs/>
          <w:sz w:val="20"/>
          <w:szCs w:val="20"/>
          <w:lang w:val="es-ES_tradnl"/>
        </w:rPr>
        <w:t xml:space="preserve"> (</w:t>
      </w:r>
      <w:r w:rsidRPr="009D4BBF">
        <w:rPr>
          <w:rFonts w:ascii="Noto Sans" w:eastAsiaTheme="minorEastAsia" w:hAnsi="Noto Sans" w:cs="Noto Sans"/>
          <w:b/>
          <w:bCs/>
          <w:sz w:val="20"/>
          <w:szCs w:val="20"/>
          <w:lang w:val="es-ES_tradnl"/>
        </w:rPr>
        <w:t>ANEXO XI</w:t>
      </w:r>
      <w:r w:rsidR="0004765C">
        <w:rPr>
          <w:rFonts w:ascii="Noto Sans" w:eastAsiaTheme="minorEastAsia" w:hAnsi="Noto Sans" w:cs="Noto Sans"/>
          <w:b/>
          <w:bCs/>
          <w:sz w:val="20"/>
          <w:szCs w:val="20"/>
          <w:lang w:val="es-ES_tradnl"/>
        </w:rPr>
        <w:t>)</w:t>
      </w:r>
      <w:r w:rsidRPr="00CC143E">
        <w:rPr>
          <w:rFonts w:ascii="Noto Sans" w:eastAsiaTheme="minorEastAsia" w:hAnsi="Noto Sans" w:cs="Noto Sans"/>
          <w:bCs/>
          <w:sz w:val="20"/>
          <w:szCs w:val="20"/>
          <w:lang w:val="es-ES_tradnl"/>
        </w:rPr>
        <w:t>.</w:t>
      </w:r>
    </w:p>
    <w:p w14:paraId="4432D0E8" w14:textId="77777777" w:rsidR="002F7903" w:rsidRPr="00CC143E" w:rsidRDefault="002F7903" w:rsidP="009D4BBF">
      <w:pPr>
        <w:ind w:left="851"/>
        <w:rPr>
          <w:rFonts w:ascii="Noto Sans" w:eastAsiaTheme="minorEastAsia" w:hAnsi="Noto Sans" w:cs="Noto Sans"/>
          <w:bCs/>
          <w:sz w:val="20"/>
          <w:szCs w:val="20"/>
          <w:lang w:val="es-ES_tradnl"/>
        </w:rPr>
      </w:pPr>
    </w:p>
    <w:p w14:paraId="4B97D4D2" w14:textId="77777777" w:rsidR="002F7903" w:rsidRPr="00CC143E" w:rsidRDefault="002F7903" w:rsidP="002F7903">
      <w:pPr>
        <w:rPr>
          <w:rFonts w:ascii="Noto Sans" w:eastAsiaTheme="minorEastAsia" w:hAnsi="Noto Sans" w:cs="Noto Sans"/>
          <w:bCs/>
          <w:sz w:val="20"/>
          <w:szCs w:val="20"/>
          <w:lang w:val="es-ES_tradnl"/>
        </w:rPr>
      </w:pPr>
    </w:p>
    <w:p w14:paraId="1B7536AF" w14:textId="31408A6B" w:rsidR="00E300FE" w:rsidRPr="00CC143E" w:rsidRDefault="002F7903" w:rsidP="000C5890">
      <w:pPr>
        <w:pStyle w:val="Ttulo2"/>
        <w:numPr>
          <w:ilvl w:val="1"/>
          <w:numId w:val="45"/>
        </w:numPr>
        <w:tabs>
          <w:tab w:val="left" w:pos="851"/>
          <w:tab w:val="left" w:pos="1276"/>
        </w:tabs>
        <w:spacing w:before="0" w:after="0"/>
        <w:ind w:right="49" w:hanging="148"/>
        <w:jc w:val="both"/>
        <w:rPr>
          <w:rFonts w:ascii="Noto Sans" w:eastAsiaTheme="minorEastAsia" w:hAnsi="Noto Sans" w:cs="Noto Sans"/>
          <w:bCs/>
          <w:i w:val="0"/>
          <w:sz w:val="20"/>
          <w:lang w:val="es-ES_tradnl" w:eastAsia="en-US"/>
        </w:rPr>
      </w:pPr>
      <w:r w:rsidRPr="00CC143E">
        <w:rPr>
          <w:rFonts w:ascii="Noto Sans" w:eastAsiaTheme="minorEastAsia" w:hAnsi="Noto Sans" w:cs="Noto Sans"/>
          <w:bCs/>
          <w:i w:val="0"/>
          <w:sz w:val="20"/>
          <w:lang w:val="es-ES_tradnl" w:eastAsia="en-US"/>
        </w:rPr>
        <w:t>Opiniones de cumplimiento Fiscales</w:t>
      </w:r>
      <w:r w:rsidR="00B7357D" w:rsidRPr="00CC143E">
        <w:rPr>
          <w:rFonts w:ascii="Noto Sans" w:eastAsiaTheme="minorEastAsia" w:hAnsi="Noto Sans" w:cs="Noto Sans"/>
          <w:bCs/>
          <w:i w:val="0"/>
          <w:sz w:val="20"/>
          <w:lang w:val="es-ES_tradnl" w:eastAsia="en-US"/>
        </w:rPr>
        <w:t>.</w:t>
      </w:r>
      <w:bookmarkEnd w:id="106"/>
    </w:p>
    <w:p w14:paraId="7ABF8893" w14:textId="77777777" w:rsidR="00E300FE" w:rsidRPr="00CC143E" w:rsidRDefault="00E300FE" w:rsidP="003F491F">
      <w:pPr>
        <w:rPr>
          <w:rFonts w:ascii="Noto Sans" w:eastAsiaTheme="minorEastAsia" w:hAnsi="Noto Sans" w:cs="Noto Sans"/>
          <w:bCs/>
          <w:sz w:val="20"/>
          <w:szCs w:val="20"/>
          <w:lang w:val="es-ES_tradnl"/>
        </w:rPr>
      </w:pPr>
    </w:p>
    <w:p w14:paraId="036FEC69" w14:textId="0220CB8B" w:rsidR="002F7903" w:rsidRPr="00CC143E" w:rsidRDefault="002F7903" w:rsidP="009D4BBF">
      <w:pPr>
        <w:ind w:left="851"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El licitante deberá presentar la Opinión positiva de cumplimiento de obligaciones fiscales emitida por el SAT, IMSS, INFONAVIT vigente a al acto de presentación y apertura de proposiciones, en términos del artículo 32-D del Código Fiscal de la Federación, (</w:t>
      </w:r>
      <w:r w:rsidRPr="009D4BBF">
        <w:rPr>
          <w:rFonts w:ascii="Noto Sans" w:eastAsiaTheme="minorEastAsia" w:hAnsi="Noto Sans" w:cs="Noto Sans"/>
          <w:b/>
          <w:bCs/>
          <w:sz w:val="20"/>
          <w:szCs w:val="20"/>
          <w:lang w:val="es-ES_tradnl"/>
        </w:rPr>
        <w:t xml:space="preserve">ANEXO </w:t>
      </w:r>
      <w:r w:rsidR="00E705F6" w:rsidRPr="009D4BBF">
        <w:rPr>
          <w:rFonts w:ascii="Noto Sans" w:eastAsiaTheme="minorEastAsia" w:hAnsi="Noto Sans" w:cs="Noto Sans"/>
          <w:b/>
          <w:bCs/>
          <w:sz w:val="20"/>
          <w:szCs w:val="20"/>
          <w:lang w:val="es-ES_tradnl"/>
        </w:rPr>
        <w:t>XII</w:t>
      </w:r>
      <w:r w:rsidRPr="00CC143E">
        <w:rPr>
          <w:rFonts w:ascii="Noto Sans" w:eastAsiaTheme="minorEastAsia" w:hAnsi="Noto Sans" w:cs="Noto Sans"/>
          <w:bCs/>
          <w:sz w:val="20"/>
          <w:szCs w:val="20"/>
          <w:lang w:val="es-ES_tradnl"/>
        </w:rPr>
        <w:t>).</w:t>
      </w:r>
    </w:p>
    <w:p w14:paraId="4642958C" w14:textId="77777777" w:rsidR="002F7903" w:rsidRPr="00CC143E" w:rsidRDefault="002F7903" w:rsidP="002F7903">
      <w:pPr>
        <w:ind w:left="1418"/>
        <w:rPr>
          <w:rFonts w:ascii="Noto Sans" w:eastAsiaTheme="minorEastAsia" w:hAnsi="Noto Sans" w:cs="Noto Sans"/>
          <w:bCs/>
          <w:sz w:val="20"/>
          <w:szCs w:val="20"/>
          <w:lang w:val="es-ES_tradnl"/>
        </w:rPr>
      </w:pPr>
    </w:p>
    <w:p w14:paraId="6880ACC3" w14:textId="77777777" w:rsidR="009F5F86" w:rsidRPr="00CC143E" w:rsidRDefault="009F5F86" w:rsidP="003F491F">
      <w:pPr>
        <w:ind w:right="49"/>
        <w:jc w:val="both"/>
        <w:rPr>
          <w:rFonts w:ascii="Noto Sans" w:eastAsiaTheme="minorEastAsia" w:hAnsi="Noto Sans" w:cs="Noto Sans"/>
          <w:b/>
          <w:bCs/>
          <w:sz w:val="20"/>
          <w:szCs w:val="20"/>
          <w:lang w:val="es-ES_tradnl"/>
        </w:rPr>
      </w:pPr>
    </w:p>
    <w:p w14:paraId="1B51B607" w14:textId="77777777" w:rsidR="009F5F86" w:rsidRPr="00CC143E" w:rsidRDefault="009F5F86" w:rsidP="000C5890">
      <w:pPr>
        <w:pStyle w:val="Ttulo2"/>
        <w:numPr>
          <w:ilvl w:val="1"/>
          <w:numId w:val="45"/>
        </w:numPr>
        <w:tabs>
          <w:tab w:val="left" w:pos="851"/>
          <w:tab w:val="left" w:pos="1276"/>
        </w:tabs>
        <w:spacing w:before="0" w:after="0"/>
        <w:ind w:right="49" w:hanging="148"/>
        <w:rPr>
          <w:rFonts w:ascii="Noto Sans" w:eastAsiaTheme="minorEastAsia" w:hAnsi="Noto Sans" w:cs="Noto Sans"/>
          <w:bCs/>
          <w:i w:val="0"/>
          <w:sz w:val="20"/>
          <w:lang w:val="es-ES_tradnl" w:eastAsia="en-US"/>
        </w:rPr>
      </w:pPr>
      <w:bookmarkStart w:id="107" w:name="_Toc203404072"/>
      <w:bookmarkEnd w:id="93"/>
      <w:r w:rsidRPr="00CC143E">
        <w:rPr>
          <w:rFonts w:ascii="Noto Sans" w:eastAsiaTheme="minorEastAsia" w:hAnsi="Noto Sans" w:cs="Noto Sans"/>
          <w:bCs/>
          <w:i w:val="0"/>
          <w:sz w:val="20"/>
          <w:lang w:val="es-ES_tradnl" w:eastAsia="en-US"/>
        </w:rPr>
        <w:t>Información reservada y confidencial.</w:t>
      </w:r>
      <w:bookmarkEnd w:id="107"/>
    </w:p>
    <w:p w14:paraId="28C0EC55" w14:textId="77777777" w:rsidR="009F5F86" w:rsidRPr="00CC143E" w:rsidRDefault="009F5F86" w:rsidP="009F5F86">
      <w:pPr>
        <w:rPr>
          <w:rFonts w:ascii="Noto Sans" w:eastAsiaTheme="minorEastAsia" w:hAnsi="Noto Sans" w:cs="Noto Sans"/>
          <w:bCs/>
          <w:sz w:val="20"/>
          <w:szCs w:val="20"/>
          <w:lang w:val="es-ES_tradnl"/>
        </w:rPr>
      </w:pPr>
    </w:p>
    <w:p w14:paraId="0C373ECA" w14:textId="77777777" w:rsidR="009F5F86" w:rsidRPr="00CC143E" w:rsidRDefault="009F5F86" w:rsidP="009D4BBF">
      <w:pPr>
        <w:ind w:left="851"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Escrito mediante el cual el licitante deberá indicar si en los documentos que proporciona al IMSS se contiene información de carácter confidencial o comercial reservada, señalando los documentos o las secciones de éstos que la contengan, así como el fundamento y motivación por los cuales considera que tengan ese carácter, para lo cual el licitante utilizará el </w:t>
      </w:r>
      <w:r w:rsidR="006A771A" w:rsidRPr="00CC143E">
        <w:rPr>
          <w:rFonts w:ascii="Noto Sans" w:eastAsiaTheme="minorEastAsia" w:hAnsi="Noto Sans" w:cs="Noto Sans"/>
          <w:bCs/>
          <w:sz w:val="20"/>
          <w:szCs w:val="20"/>
          <w:lang w:val="es-ES_tradnl"/>
        </w:rPr>
        <w:t>ANEXO X</w:t>
      </w:r>
      <w:r w:rsidR="003C3ED5" w:rsidRPr="00CC143E">
        <w:rPr>
          <w:rFonts w:ascii="Noto Sans" w:eastAsiaTheme="minorEastAsia" w:hAnsi="Noto Sans" w:cs="Noto Sans"/>
          <w:bCs/>
          <w:sz w:val="20"/>
          <w:szCs w:val="20"/>
          <w:lang w:val="es-ES_tradnl"/>
        </w:rPr>
        <w:t>II</w:t>
      </w:r>
      <w:r w:rsidR="006A771A" w:rsidRPr="00CC143E">
        <w:rPr>
          <w:rFonts w:ascii="Noto Sans" w:eastAsiaTheme="minorEastAsia" w:hAnsi="Noto Sans" w:cs="Noto Sans"/>
          <w:bCs/>
          <w:sz w:val="20"/>
          <w:szCs w:val="20"/>
          <w:lang w:val="es-ES_tradnl"/>
        </w:rPr>
        <w:t xml:space="preserve">I </w:t>
      </w:r>
      <w:r w:rsidRPr="00CC143E">
        <w:rPr>
          <w:rFonts w:ascii="Noto Sans" w:eastAsiaTheme="minorEastAsia" w:hAnsi="Noto Sans" w:cs="Noto Sans"/>
          <w:bCs/>
          <w:sz w:val="20"/>
          <w:szCs w:val="20"/>
          <w:lang w:val="es-ES_tradnl"/>
        </w:rPr>
        <w:t xml:space="preserve">Información Reservada y Confidencial. </w:t>
      </w:r>
    </w:p>
    <w:p w14:paraId="3E7090EB" w14:textId="77777777" w:rsidR="009F5F86" w:rsidRPr="00CC143E" w:rsidRDefault="009F5F86" w:rsidP="002F7903">
      <w:pPr>
        <w:ind w:left="993" w:right="49"/>
        <w:jc w:val="both"/>
        <w:rPr>
          <w:rFonts w:ascii="Noto Sans" w:eastAsiaTheme="minorEastAsia" w:hAnsi="Noto Sans" w:cs="Noto Sans"/>
          <w:bCs/>
          <w:sz w:val="20"/>
          <w:szCs w:val="20"/>
          <w:lang w:val="es-ES_tradnl"/>
        </w:rPr>
      </w:pPr>
    </w:p>
    <w:p w14:paraId="7F74506C" w14:textId="77777777" w:rsidR="009F5F86" w:rsidRPr="00CC143E" w:rsidRDefault="009F5F86" w:rsidP="009D4BBF">
      <w:pPr>
        <w:ind w:left="851"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Cabe señalar que de no clasificarse la información por parte del Licitante en los términos señalados, o no señalar motivo y fundamento de la clasificación, la información presentada como parte de su proposición técnica, legal y económica tendrá tratamiento de información de carácter público de conformidad con el artículo 113, fracción III de la LFTAIP así como el numeral 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DOF el día 15 de abril del 2016. </w:t>
      </w:r>
    </w:p>
    <w:p w14:paraId="2C3E4342" w14:textId="77777777" w:rsidR="009F5F86" w:rsidRPr="00CC143E" w:rsidRDefault="009F5F86" w:rsidP="009D4BBF">
      <w:pPr>
        <w:ind w:left="851" w:right="49"/>
        <w:jc w:val="both"/>
        <w:rPr>
          <w:rFonts w:ascii="Noto Sans" w:eastAsiaTheme="minorEastAsia" w:hAnsi="Noto Sans" w:cs="Noto Sans"/>
          <w:bCs/>
          <w:sz w:val="20"/>
          <w:szCs w:val="20"/>
          <w:lang w:val="es-ES_tradnl"/>
        </w:rPr>
      </w:pPr>
    </w:p>
    <w:p w14:paraId="6BA716E9" w14:textId="24D44E59" w:rsidR="009F5F86" w:rsidRPr="00CC143E" w:rsidRDefault="009F5F86" w:rsidP="009D4BBF">
      <w:pPr>
        <w:ind w:left="851"/>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En caso de que la documentación o información proporcionada por el licitante no sea susceptible de clasificarla como reservada o confidencial, el licitante podrá presentar un escrito libre en el que especifique tal circunstancia o bien se informa a los licitantes que para el caso de los escritos y anexos que no le apliquen a su representada, podrá presentarlos con la leyenda “No aplica”. </w:t>
      </w:r>
      <w:r w:rsidR="00CB792F">
        <w:rPr>
          <w:rFonts w:ascii="Noto Sans" w:eastAsiaTheme="minorEastAsia" w:hAnsi="Noto Sans" w:cs="Noto Sans"/>
          <w:bCs/>
          <w:sz w:val="20"/>
          <w:szCs w:val="20"/>
          <w:lang w:val="es-ES_tradnl"/>
        </w:rPr>
        <w:t xml:space="preserve"> (</w:t>
      </w:r>
      <w:r w:rsidR="00CB792F" w:rsidRPr="00CB792F">
        <w:rPr>
          <w:rFonts w:ascii="Noto Sans" w:eastAsiaTheme="minorEastAsia" w:hAnsi="Noto Sans" w:cs="Noto Sans"/>
          <w:b/>
          <w:bCs/>
          <w:sz w:val="20"/>
          <w:szCs w:val="20"/>
          <w:lang w:val="es-ES_tradnl"/>
        </w:rPr>
        <w:t>ANEXO XIII</w:t>
      </w:r>
      <w:r w:rsidR="00CB792F">
        <w:rPr>
          <w:rFonts w:ascii="Noto Sans" w:eastAsiaTheme="minorEastAsia" w:hAnsi="Noto Sans" w:cs="Noto Sans"/>
          <w:b/>
          <w:bCs/>
          <w:sz w:val="20"/>
          <w:szCs w:val="20"/>
          <w:lang w:val="es-ES_tradnl"/>
        </w:rPr>
        <w:t>)</w:t>
      </w:r>
      <w:r w:rsidR="00CB792F" w:rsidRPr="00CB792F">
        <w:rPr>
          <w:rFonts w:ascii="Noto Sans" w:eastAsiaTheme="minorEastAsia" w:hAnsi="Noto Sans" w:cs="Noto Sans"/>
          <w:b/>
          <w:bCs/>
          <w:sz w:val="20"/>
          <w:szCs w:val="20"/>
          <w:lang w:val="es-ES_tradnl"/>
        </w:rPr>
        <w:t>.</w:t>
      </w:r>
    </w:p>
    <w:p w14:paraId="0426E3FB" w14:textId="77777777" w:rsidR="009F5F86" w:rsidRDefault="009F5F86" w:rsidP="009F5F86">
      <w:pPr>
        <w:ind w:right="49"/>
        <w:jc w:val="both"/>
        <w:rPr>
          <w:rFonts w:ascii="Noto Sans" w:eastAsiaTheme="minorEastAsia" w:hAnsi="Noto Sans" w:cs="Noto Sans"/>
          <w:bCs/>
          <w:sz w:val="20"/>
          <w:szCs w:val="20"/>
          <w:lang w:val="es-ES_tradnl"/>
        </w:rPr>
      </w:pPr>
    </w:p>
    <w:p w14:paraId="112A7F4C" w14:textId="77777777" w:rsidR="00224E22" w:rsidRDefault="00224E22" w:rsidP="009F5F86">
      <w:pPr>
        <w:ind w:right="49"/>
        <w:jc w:val="both"/>
        <w:rPr>
          <w:rFonts w:ascii="Noto Sans" w:eastAsiaTheme="minorEastAsia" w:hAnsi="Noto Sans" w:cs="Noto Sans"/>
          <w:bCs/>
          <w:sz w:val="20"/>
          <w:szCs w:val="20"/>
          <w:lang w:val="es-ES_tradnl"/>
        </w:rPr>
      </w:pPr>
    </w:p>
    <w:p w14:paraId="26623A50" w14:textId="77777777" w:rsidR="00224E22" w:rsidRPr="00CC143E" w:rsidRDefault="00224E22" w:rsidP="009F5F86">
      <w:pPr>
        <w:ind w:right="49"/>
        <w:jc w:val="both"/>
        <w:rPr>
          <w:rFonts w:ascii="Noto Sans" w:eastAsiaTheme="minorEastAsia" w:hAnsi="Noto Sans" w:cs="Noto Sans"/>
          <w:bCs/>
          <w:sz w:val="20"/>
          <w:szCs w:val="20"/>
          <w:lang w:val="es-ES_tradnl"/>
        </w:rPr>
      </w:pPr>
    </w:p>
    <w:p w14:paraId="54E483CE" w14:textId="3BF84B8B" w:rsidR="00B278B4" w:rsidRPr="00CC143E" w:rsidRDefault="009F5F86" w:rsidP="000C5890">
      <w:pPr>
        <w:pStyle w:val="Ttulo2"/>
        <w:numPr>
          <w:ilvl w:val="1"/>
          <w:numId w:val="45"/>
        </w:numPr>
        <w:tabs>
          <w:tab w:val="left" w:pos="851"/>
        </w:tabs>
        <w:spacing w:before="0" w:after="0"/>
        <w:ind w:right="49" w:hanging="148"/>
        <w:rPr>
          <w:rFonts w:ascii="Noto Sans" w:eastAsiaTheme="minorEastAsia" w:hAnsi="Noto Sans" w:cs="Noto Sans"/>
          <w:bCs/>
          <w:i w:val="0"/>
          <w:sz w:val="20"/>
          <w:lang w:val="es-ES_tradnl" w:eastAsia="en-US"/>
        </w:rPr>
      </w:pPr>
      <w:bookmarkStart w:id="108" w:name="_Toc203404073"/>
      <w:r w:rsidRPr="00CC143E">
        <w:rPr>
          <w:rFonts w:ascii="Noto Sans" w:eastAsiaTheme="minorEastAsia" w:hAnsi="Noto Sans" w:cs="Noto Sans"/>
          <w:bCs/>
          <w:i w:val="0"/>
          <w:sz w:val="20"/>
          <w:lang w:val="es-ES_tradnl" w:eastAsia="en-US"/>
        </w:rPr>
        <w:t>Escrito de no conflicto de Interés</w:t>
      </w:r>
      <w:r w:rsidR="00B278B4" w:rsidRPr="00CC143E">
        <w:rPr>
          <w:rFonts w:ascii="Noto Sans" w:eastAsiaTheme="minorEastAsia" w:hAnsi="Noto Sans" w:cs="Noto Sans"/>
          <w:bCs/>
          <w:i w:val="0"/>
          <w:sz w:val="20"/>
          <w:lang w:val="es-ES_tradnl" w:eastAsia="en-US"/>
        </w:rPr>
        <w:t>.</w:t>
      </w:r>
    </w:p>
    <w:p w14:paraId="3F76E8FD" w14:textId="77777777" w:rsidR="00B278B4" w:rsidRPr="00CC143E" w:rsidRDefault="00B278B4" w:rsidP="00B278B4">
      <w:pPr>
        <w:rPr>
          <w:rFonts w:ascii="Noto Sans" w:eastAsiaTheme="minorEastAsia" w:hAnsi="Noto Sans" w:cs="Noto Sans"/>
          <w:bCs/>
          <w:sz w:val="20"/>
          <w:szCs w:val="20"/>
          <w:lang w:val="es-ES_tradnl"/>
        </w:rPr>
      </w:pPr>
    </w:p>
    <w:p w14:paraId="72408CAF" w14:textId="41AE0396" w:rsidR="00B278B4" w:rsidRPr="00CC143E" w:rsidRDefault="00B278B4" w:rsidP="009D4BBF">
      <w:pPr>
        <w:ind w:left="851"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A fin de dar cumplimiento al artículo 49 fracción IX de la Ley General de Responsabilidades Administrativas donde manifieste bajo protesta de decir verdad que no desempeña empleo, cargo o comisión en el servicio público o, en su caso, que a pesar de desempeñarlo, con la formalización del contrato correspondiente no se actualiza un conflicto de interés </w:t>
      </w:r>
      <w:r w:rsidR="0004765C">
        <w:rPr>
          <w:rFonts w:ascii="Noto Sans" w:eastAsiaTheme="minorEastAsia" w:hAnsi="Noto Sans" w:cs="Noto Sans"/>
          <w:bCs/>
          <w:sz w:val="20"/>
          <w:szCs w:val="20"/>
          <w:lang w:val="es-ES_tradnl"/>
        </w:rPr>
        <w:t>(</w:t>
      </w:r>
      <w:r w:rsidRPr="009D4BBF">
        <w:rPr>
          <w:rFonts w:ascii="Noto Sans" w:eastAsiaTheme="minorEastAsia" w:hAnsi="Noto Sans" w:cs="Noto Sans"/>
          <w:b/>
          <w:bCs/>
          <w:sz w:val="20"/>
          <w:szCs w:val="20"/>
          <w:lang w:val="es-ES_tradnl"/>
        </w:rPr>
        <w:t>ANEXO XIV</w:t>
      </w:r>
      <w:r w:rsidR="0004765C">
        <w:rPr>
          <w:rFonts w:ascii="Noto Sans" w:eastAsiaTheme="minorEastAsia" w:hAnsi="Noto Sans" w:cs="Noto Sans"/>
          <w:b/>
          <w:bCs/>
          <w:sz w:val="20"/>
          <w:szCs w:val="20"/>
          <w:lang w:val="es-ES_tradnl"/>
        </w:rPr>
        <w:t>)</w:t>
      </w:r>
      <w:r w:rsidRPr="00CC143E">
        <w:rPr>
          <w:rFonts w:ascii="Noto Sans" w:eastAsiaTheme="minorEastAsia" w:hAnsi="Noto Sans" w:cs="Noto Sans"/>
          <w:bCs/>
          <w:sz w:val="20"/>
          <w:szCs w:val="20"/>
          <w:lang w:val="es-ES_tradnl"/>
        </w:rPr>
        <w:t>.</w:t>
      </w:r>
    </w:p>
    <w:p w14:paraId="3CA365BD" w14:textId="77777777" w:rsidR="00B278B4" w:rsidRPr="00CC143E" w:rsidRDefault="00B278B4" w:rsidP="00B278B4">
      <w:pPr>
        <w:rPr>
          <w:rFonts w:ascii="Noto Sans" w:eastAsiaTheme="minorEastAsia" w:hAnsi="Noto Sans" w:cs="Noto Sans"/>
          <w:bCs/>
          <w:sz w:val="20"/>
          <w:szCs w:val="20"/>
          <w:lang w:val="es-ES_tradnl"/>
        </w:rPr>
      </w:pPr>
    </w:p>
    <w:p w14:paraId="12F3BD74" w14:textId="12D0101F" w:rsidR="0097137E" w:rsidRPr="00CC143E" w:rsidRDefault="00B278B4" w:rsidP="009D4BBF">
      <w:pPr>
        <w:pStyle w:val="Ttulo2"/>
        <w:numPr>
          <w:ilvl w:val="1"/>
          <w:numId w:val="45"/>
        </w:numPr>
        <w:tabs>
          <w:tab w:val="left" w:pos="851"/>
        </w:tabs>
        <w:spacing w:before="0" w:after="0"/>
        <w:ind w:left="851" w:right="49" w:hanging="425"/>
        <w:jc w:val="both"/>
        <w:rPr>
          <w:rFonts w:ascii="Noto Sans" w:eastAsiaTheme="minorEastAsia" w:hAnsi="Noto Sans" w:cs="Noto Sans"/>
          <w:b w:val="0"/>
          <w:bCs/>
          <w:i w:val="0"/>
          <w:sz w:val="20"/>
          <w:lang w:val="es-ES_tradnl" w:eastAsia="en-US"/>
        </w:rPr>
      </w:pPr>
      <w:r w:rsidRPr="00CC143E">
        <w:rPr>
          <w:rFonts w:ascii="Noto Sans" w:eastAsiaTheme="minorEastAsia" w:hAnsi="Noto Sans" w:cs="Noto Sans"/>
          <w:bCs/>
          <w:i w:val="0"/>
          <w:sz w:val="20"/>
          <w:lang w:val="es-ES_tradnl" w:eastAsia="en-US"/>
        </w:rPr>
        <w:lastRenderedPageBreak/>
        <w:t>Protocolo de actuación en materia de contrataciones Públicas y otorgamiento y prórroga de Licencias</w:t>
      </w:r>
      <w:r w:rsidR="0097137E" w:rsidRPr="00CC143E">
        <w:rPr>
          <w:rFonts w:ascii="Noto Sans" w:eastAsiaTheme="minorEastAsia" w:hAnsi="Noto Sans" w:cs="Noto Sans"/>
          <w:bCs/>
          <w:i w:val="0"/>
          <w:sz w:val="20"/>
          <w:lang w:val="es-ES_tradnl" w:eastAsia="en-US"/>
        </w:rPr>
        <w:t>, Permisos, Autorizaciones y Concesiones</w:t>
      </w:r>
      <w:r w:rsidR="0097137E" w:rsidRPr="00CC143E">
        <w:rPr>
          <w:rFonts w:ascii="Noto Sans" w:eastAsiaTheme="minorEastAsia" w:hAnsi="Noto Sans" w:cs="Noto Sans"/>
          <w:b w:val="0"/>
          <w:bCs/>
          <w:i w:val="0"/>
          <w:sz w:val="20"/>
          <w:lang w:val="es-ES_tradnl" w:eastAsia="en-US"/>
        </w:rPr>
        <w:t>.</w:t>
      </w:r>
    </w:p>
    <w:p w14:paraId="4396FF61" w14:textId="77777777" w:rsidR="0097137E" w:rsidRPr="00CC143E" w:rsidRDefault="0097137E" w:rsidP="0097137E">
      <w:pPr>
        <w:rPr>
          <w:rFonts w:ascii="Noto Sans" w:eastAsiaTheme="minorEastAsia" w:hAnsi="Noto Sans" w:cs="Noto Sans"/>
          <w:bCs/>
          <w:sz w:val="20"/>
          <w:szCs w:val="20"/>
          <w:lang w:val="es-ES_tradnl"/>
        </w:rPr>
      </w:pPr>
    </w:p>
    <w:p w14:paraId="767B5BDC" w14:textId="77777777" w:rsidR="0097137E" w:rsidRPr="00CC143E" w:rsidRDefault="0097137E" w:rsidP="009D4BBF">
      <w:pPr>
        <w:ind w:left="851"/>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A fin de fomentar las mejores prácticas en la prevención de conflictos de interés, los particulares podrán formular el manifiesto señalado en los numerales 2, 3, 4, 5 y 6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w:t>
      </w:r>
    </w:p>
    <w:p w14:paraId="758000D4" w14:textId="77777777" w:rsidR="0097137E" w:rsidRPr="00CC143E" w:rsidRDefault="0097137E" w:rsidP="009D4BBF">
      <w:pPr>
        <w:ind w:left="851"/>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https://manifiesto.buengobierno.gob.mx/SMP-web/loginPage.jsf</w:t>
      </w:r>
    </w:p>
    <w:p w14:paraId="4AACB33C" w14:textId="77777777" w:rsidR="0097137E" w:rsidRPr="00CC143E" w:rsidRDefault="0097137E" w:rsidP="009D4BBF">
      <w:pPr>
        <w:ind w:left="851"/>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Siendo este medio electrónico de comunicación el único para presentarlo. </w:t>
      </w:r>
    </w:p>
    <w:p w14:paraId="5E64E621" w14:textId="77777777" w:rsidR="0097137E" w:rsidRPr="00CC143E" w:rsidRDefault="0097137E" w:rsidP="009D4BBF">
      <w:pPr>
        <w:ind w:left="851"/>
        <w:jc w:val="both"/>
        <w:rPr>
          <w:rFonts w:ascii="Noto Sans" w:eastAsiaTheme="minorEastAsia" w:hAnsi="Noto Sans" w:cs="Noto Sans"/>
          <w:bCs/>
          <w:sz w:val="20"/>
          <w:szCs w:val="20"/>
          <w:lang w:val="es-ES_tradnl"/>
        </w:rPr>
      </w:pPr>
    </w:p>
    <w:p w14:paraId="5FDD57F4" w14:textId="42E78AD4" w:rsidR="0097137E" w:rsidRPr="00CC143E" w:rsidRDefault="0097137E" w:rsidP="009D4BBF">
      <w:pPr>
        <w:ind w:left="851"/>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El Sistema generará un acuse de presentación del manifiesto, mismo que será necesario presentar como parte de su proposición, de conformidad con la Guía de Operación del Sistema del Manifiesto de los Particulares, disponible en la misma dirección electrónica</w:t>
      </w:r>
      <w:r w:rsidR="00EC5C51" w:rsidRPr="00CC143E">
        <w:rPr>
          <w:rFonts w:ascii="Noto Sans" w:eastAsiaTheme="minorEastAsia" w:hAnsi="Noto Sans" w:cs="Noto Sans"/>
          <w:bCs/>
          <w:sz w:val="20"/>
          <w:szCs w:val="20"/>
          <w:lang w:val="es-ES_tradnl"/>
        </w:rPr>
        <w:t>.</w:t>
      </w:r>
      <w:r w:rsidRPr="00CC143E">
        <w:rPr>
          <w:rFonts w:ascii="Noto Sans" w:eastAsiaTheme="minorEastAsia" w:hAnsi="Noto Sans" w:cs="Noto Sans"/>
          <w:bCs/>
          <w:sz w:val="20"/>
          <w:szCs w:val="20"/>
          <w:lang w:val="es-ES_tradnl"/>
        </w:rPr>
        <w:t xml:space="preserve"> </w:t>
      </w:r>
      <w:r w:rsidR="00CB792F">
        <w:rPr>
          <w:rFonts w:ascii="Noto Sans" w:eastAsiaTheme="minorEastAsia" w:hAnsi="Noto Sans" w:cs="Noto Sans"/>
          <w:bCs/>
          <w:sz w:val="20"/>
          <w:szCs w:val="20"/>
          <w:lang w:val="es-ES_tradnl"/>
        </w:rPr>
        <w:t>(</w:t>
      </w:r>
      <w:r w:rsidR="00CB792F" w:rsidRPr="00CB792F">
        <w:rPr>
          <w:rFonts w:ascii="Noto Sans" w:eastAsiaTheme="minorEastAsia" w:hAnsi="Noto Sans" w:cs="Noto Sans"/>
          <w:b/>
          <w:bCs/>
          <w:sz w:val="20"/>
          <w:szCs w:val="20"/>
          <w:lang w:val="es-ES_tradnl"/>
        </w:rPr>
        <w:t>ANEXO XV</w:t>
      </w:r>
      <w:r w:rsidR="00CB792F">
        <w:rPr>
          <w:rFonts w:ascii="Noto Sans" w:eastAsiaTheme="minorEastAsia" w:hAnsi="Noto Sans" w:cs="Noto Sans"/>
          <w:b/>
          <w:bCs/>
          <w:sz w:val="20"/>
          <w:szCs w:val="20"/>
          <w:lang w:val="es-ES_tradnl"/>
        </w:rPr>
        <w:t>)</w:t>
      </w:r>
      <w:r w:rsidR="00CB792F" w:rsidRPr="00CB792F">
        <w:rPr>
          <w:rFonts w:ascii="Noto Sans" w:eastAsiaTheme="minorEastAsia" w:hAnsi="Noto Sans" w:cs="Noto Sans"/>
          <w:b/>
          <w:bCs/>
          <w:sz w:val="20"/>
          <w:szCs w:val="20"/>
          <w:lang w:val="es-ES_tradnl"/>
        </w:rPr>
        <w:t>.</w:t>
      </w:r>
    </w:p>
    <w:p w14:paraId="53072D9B" w14:textId="77777777" w:rsidR="0097137E" w:rsidRPr="00CC143E" w:rsidRDefault="0097137E" w:rsidP="0097137E">
      <w:pPr>
        <w:rPr>
          <w:rFonts w:ascii="Noto Sans" w:eastAsiaTheme="minorEastAsia" w:hAnsi="Noto Sans" w:cs="Noto Sans"/>
          <w:bCs/>
          <w:sz w:val="20"/>
          <w:szCs w:val="20"/>
          <w:lang w:val="es-ES_tradnl"/>
        </w:rPr>
      </w:pPr>
    </w:p>
    <w:p w14:paraId="534C0C78" w14:textId="77777777" w:rsidR="0097137E" w:rsidRPr="00CC143E" w:rsidRDefault="0097137E" w:rsidP="0097137E">
      <w:pPr>
        <w:rPr>
          <w:rFonts w:ascii="Noto Sans" w:eastAsiaTheme="minorEastAsia" w:hAnsi="Noto Sans" w:cs="Noto Sans"/>
          <w:bCs/>
          <w:sz w:val="20"/>
          <w:szCs w:val="20"/>
          <w:lang w:val="es-ES_tradnl"/>
        </w:rPr>
      </w:pPr>
    </w:p>
    <w:p w14:paraId="6304C70F" w14:textId="461D0817" w:rsidR="009F5F86" w:rsidRPr="009D4BBF" w:rsidRDefault="0097137E" w:rsidP="000C5890">
      <w:pPr>
        <w:pStyle w:val="Ttulo2"/>
        <w:numPr>
          <w:ilvl w:val="1"/>
          <w:numId w:val="45"/>
        </w:numPr>
        <w:tabs>
          <w:tab w:val="left" w:pos="851"/>
        </w:tabs>
        <w:spacing w:before="0" w:after="0"/>
        <w:ind w:left="1134" w:right="49" w:hanging="708"/>
        <w:jc w:val="both"/>
        <w:rPr>
          <w:rFonts w:ascii="Noto Sans" w:eastAsiaTheme="minorEastAsia" w:hAnsi="Noto Sans" w:cs="Noto Sans"/>
          <w:bCs/>
          <w:i w:val="0"/>
          <w:sz w:val="20"/>
          <w:lang w:val="es-ES_tradnl" w:eastAsia="en-US"/>
        </w:rPr>
      </w:pPr>
      <w:r w:rsidRPr="009D4BBF">
        <w:rPr>
          <w:rFonts w:ascii="Noto Sans" w:eastAsiaTheme="minorEastAsia" w:hAnsi="Noto Sans" w:cs="Noto Sans"/>
          <w:bCs/>
          <w:i w:val="0"/>
          <w:sz w:val="20"/>
          <w:lang w:val="es-ES_tradnl" w:eastAsia="en-US"/>
        </w:rPr>
        <w:t xml:space="preserve">Declaración de no colusión de la Comisión Federal de </w:t>
      </w:r>
      <w:r w:rsidR="00EC5C51" w:rsidRPr="009D4BBF">
        <w:rPr>
          <w:rFonts w:ascii="Noto Sans" w:eastAsiaTheme="minorEastAsia" w:hAnsi="Noto Sans" w:cs="Noto Sans"/>
          <w:bCs/>
          <w:i w:val="0"/>
          <w:sz w:val="20"/>
          <w:lang w:val="es-ES_tradnl" w:eastAsia="en-US"/>
        </w:rPr>
        <w:t>Competencia</w:t>
      </w:r>
      <w:r w:rsidRPr="009D4BBF">
        <w:rPr>
          <w:rFonts w:ascii="Noto Sans" w:eastAsiaTheme="minorEastAsia" w:hAnsi="Noto Sans" w:cs="Noto Sans"/>
          <w:bCs/>
          <w:i w:val="0"/>
          <w:sz w:val="20"/>
          <w:lang w:val="es-ES_tradnl" w:eastAsia="en-US"/>
        </w:rPr>
        <w:t xml:space="preserve"> Económica</w:t>
      </w:r>
      <w:r w:rsidR="009F5F86" w:rsidRPr="009D4BBF">
        <w:rPr>
          <w:rFonts w:ascii="Noto Sans" w:eastAsiaTheme="minorEastAsia" w:hAnsi="Noto Sans" w:cs="Noto Sans"/>
          <w:bCs/>
          <w:i w:val="0"/>
          <w:sz w:val="20"/>
          <w:lang w:val="es-ES_tradnl" w:eastAsia="en-US"/>
        </w:rPr>
        <w:t>.</w:t>
      </w:r>
      <w:bookmarkEnd w:id="108"/>
    </w:p>
    <w:p w14:paraId="4955711A" w14:textId="77777777" w:rsidR="009F5F86" w:rsidRPr="00CC143E" w:rsidRDefault="009F5F86" w:rsidP="009F5F86">
      <w:pPr>
        <w:rPr>
          <w:rFonts w:ascii="Noto Sans" w:eastAsiaTheme="minorEastAsia" w:hAnsi="Noto Sans" w:cs="Noto Sans"/>
          <w:bCs/>
          <w:sz w:val="20"/>
          <w:szCs w:val="20"/>
          <w:lang w:val="es-ES_tradnl"/>
        </w:rPr>
      </w:pPr>
    </w:p>
    <w:p w14:paraId="7017CF1A" w14:textId="6D3C02F6" w:rsidR="0097137E" w:rsidRPr="00CC143E" w:rsidRDefault="0097137E" w:rsidP="009D4BBF">
      <w:pPr>
        <w:ind w:left="851"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Escrito mediante el cual el licitante manifieste una declaración de integridad que conoce la Ley Federal de Competencia Económica. </w:t>
      </w:r>
      <w:r w:rsidRPr="009D4BBF">
        <w:rPr>
          <w:rFonts w:ascii="Noto Sans" w:eastAsiaTheme="minorEastAsia" w:hAnsi="Noto Sans" w:cs="Noto Sans"/>
          <w:b/>
          <w:bCs/>
          <w:sz w:val="20"/>
          <w:szCs w:val="20"/>
          <w:lang w:val="es-ES_tradnl"/>
        </w:rPr>
        <w:t>ANEXO XVI</w:t>
      </w:r>
      <w:r w:rsidRPr="00CC143E">
        <w:rPr>
          <w:rFonts w:ascii="Noto Sans" w:eastAsiaTheme="minorEastAsia" w:hAnsi="Noto Sans" w:cs="Noto Sans"/>
          <w:bCs/>
          <w:sz w:val="20"/>
          <w:szCs w:val="20"/>
          <w:lang w:val="es-ES_tradnl"/>
        </w:rPr>
        <w:t>.</w:t>
      </w:r>
    </w:p>
    <w:p w14:paraId="5C7112A7" w14:textId="77777777" w:rsidR="0097137E" w:rsidRPr="00CC143E" w:rsidRDefault="0097137E" w:rsidP="009D4BBF">
      <w:pPr>
        <w:ind w:left="851" w:right="49"/>
        <w:jc w:val="both"/>
        <w:rPr>
          <w:rFonts w:ascii="Noto Sans" w:eastAsiaTheme="minorEastAsia" w:hAnsi="Noto Sans" w:cs="Noto Sans"/>
          <w:bCs/>
          <w:sz w:val="20"/>
          <w:szCs w:val="20"/>
          <w:lang w:val="es-ES_tradnl"/>
        </w:rPr>
      </w:pPr>
    </w:p>
    <w:p w14:paraId="78E57465" w14:textId="77777777" w:rsidR="0097137E" w:rsidRPr="00CC143E" w:rsidRDefault="0097137E" w:rsidP="009D4BBF">
      <w:pPr>
        <w:ind w:left="851"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Este escrito es a sugerencia de la Comisión Federal de Competencia Económica, siendo optativa al licitante la presentación del mismo.</w:t>
      </w:r>
    </w:p>
    <w:p w14:paraId="0682E06B" w14:textId="77777777" w:rsidR="00B278B4" w:rsidRPr="00CC143E" w:rsidRDefault="00B278B4" w:rsidP="002F7903">
      <w:pPr>
        <w:ind w:left="993" w:right="49"/>
        <w:jc w:val="both"/>
        <w:rPr>
          <w:rFonts w:ascii="Noto Sans" w:eastAsiaTheme="minorEastAsia" w:hAnsi="Noto Sans" w:cs="Noto Sans"/>
          <w:bCs/>
          <w:sz w:val="20"/>
          <w:szCs w:val="20"/>
          <w:lang w:val="es-ES_tradnl"/>
        </w:rPr>
      </w:pPr>
    </w:p>
    <w:p w14:paraId="6329A847" w14:textId="77777777" w:rsidR="009F5F86" w:rsidRPr="00CC143E" w:rsidRDefault="009F5F86" w:rsidP="009F5F86">
      <w:pPr>
        <w:rPr>
          <w:rFonts w:ascii="Noto Sans" w:eastAsiaTheme="minorEastAsia" w:hAnsi="Noto Sans" w:cs="Noto Sans"/>
          <w:bCs/>
          <w:sz w:val="20"/>
          <w:szCs w:val="20"/>
          <w:lang w:val="es-ES_tradnl"/>
        </w:rPr>
      </w:pPr>
    </w:p>
    <w:p w14:paraId="502993B8" w14:textId="77777777" w:rsidR="009F5F86" w:rsidRPr="009D4BBF" w:rsidRDefault="009F5F86" w:rsidP="000C5890">
      <w:pPr>
        <w:pStyle w:val="Ttulo2"/>
        <w:numPr>
          <w:ilvl w:val="1"/>
          <w:numId w:val="45"/>
        </w:numPr>
        <w:tabs>
          <w:tab w:val="left" w:pos="851"/>
          <w:tab w:val="left" w:pos="1276"/>
        </w:tabs>
        <w:spacing w:before="0" w:after="0"/>
        <w:ind w:left="1276" w:right="49" w:hanging="850"/>
        <w:jc w:val="both"/>
        <w:rPr>
          <w:rFonts w:ascii="Noto Sans" w:eastAsiaTheme="minorEastAsia" w:hAnsi="Noto Sans" w:cs="Noto Sans"/>
          <w:bCs/>
          <w:i w:val="0"/>
          <w:sz w:val="20"/>
          <w:lang w:val="es-ES_tradnl" w:eastAsia="en-US"/>
        </w:rPr>
      </w:pPr>
      <w:bookmarkStart w:id="109" w:name="_Toc203404074"/>
      <w:r w:rsidRPr="009D4BBF">
        <w:rPr>
          <w:rFonts w:ascii="Noto Sans" w:eastAsiaTheme="minorEastAsia" w:hAnsi="Noto Sans" w:cs="Noto Sans"/>
          <w:bCs/>
          <w:i w:val="0"/>
          <w:sz w:val="20"/>
          <w:lang w:val="es-ES_tradnl" w:eastAsia="en-US"/>
        </w:rPr>
        <w:t>Relación de entrega de documentación que debe presentar el licitante.</w:t>
      </w:r>
      <w:bookmarkEnd w:id="109"/>
    </w:p>
    <w:p w14:paraId="6614D135" w14:textId="77777777" w:rsidR="009F5F86" w:rsidRPr="00CC143E" w:rsidRDefault="009F5F86" w:rsidP="009F5F86">
      <w:pPr>
        <w:rPr>
          <w:rFonts w:ascii="Noto Sans" w:eastAsiaTheme="minorEastAsia" w:hAnsi="Noto Sans" w:cs="Noto Sans"/>
          <w:bCs/>
          <w:sz w:val="20"/>
          <w:szCs w:val="20"/>
          <w:lang w:val="es-ES_tradnl"/>
        </w:rPr>
      </w:pPr>
    </w:p>
    <w:p w14:paraId="47AAD683" w14:textId="77777777" w:rsidR="009F5F86" w:rsidRPr="00CC143E" w:rsidRDefault="009F5F86" w:rsidP="00D051DE">
      <w:pPr>
        <w:ind w:left="1134"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En el </w:t>
      </w:r>
      <w:r w:rsidR="00872C21" w:rsidRPr="009D4BBF">
        <w:rPr>
          <w:rFonts w:ascii="Noto Sans" w:eastAsiaTheme="minorEastAsia" w:hAnsi="Noto Sans" w:cs="Noto Sans"/>
          <w:b/>
          <w:bCs/>
          <w:sz w:val="20"/>
          <w:szCs w:val="20"/>
          <w:lang w:val="es-ES_tradnl"/>
        </w:rPr>
        <w:t>ANEXO X</w:t>
      </w:r>
      <w:r w:rsidR="003C3ED5" w:rsidRPr="009D4BBF">
        <w:rPr>
          <w:rFonts w:ascii="Noto Sans" w:eastAsiaTheme="minorEastAsia" w:hAnsi="Noto Sans" w:cs="Noto Sans"/>
          <w:b/>
          <w:bCs/>
          <w:sz w:val="20"/>
          <w:szCs w:val="20"/>
          <w:lang w:val="es-ES_tradnl"/>
        </w:rPr>
        <w:t>VII</w:t>
      </w:r>
      <w:r w:rsidRPr="00CC143E">
        <w:rPr>
          <w:rFonts w:ascii="Noto Sans" w:eastAsiaTheme="minorEastAsia" w:hAnsi="Noto Sans" w:cs="Noto Sans"/>
          <w:bCs/>
          <w:sz w:val="20"/>
          <w:szCs w:val="20"/>
          <w:lang w:val="es-ES_tradnl"/>
        </w:rPr>
        <w:t xml:space="preserve"> de la Convocatoria se relacionan los documentos que deben presentar los licitantes; se deberán numerar de manera individual las proposiciones técnica y económica, así como el resto de los documentos que entregue el licitante y por ser una licitación electrónica, podrá enviarse en varios archivos electrónicos.</w:t>
      </w:r>
    </w:p>
    <w:p w14:paraId="7FF44DE1" w14:textId="77777777" w:rsidR="009F5F86" w:rsidRPr="00CC143E" w:rsidRDefault="009F5F86" w:rsidP="00015D06">
      <w:pPr>
        <w:ind w:left="709" w:right="49"/>
        <w:jc w:val="both"/>
        <w:rPr>
          <w:rFonts w:ascii="Noto Sans" w:eastAsiaTheme="minorEastAsia" w:hAnsi="Noto Sans" w:cs="Noto Sans"/>
          <w:bCs/>
          <w:sz w:val="20"/>
          <w:szCs w:val="20"/>
          <w:lang w:val="es-ES_tradnl"/>
        </w:rPr>
      </w:pPr>
    </w:p>
    <w:p w14:paraId="3324C678" w14:textId="77777777" w:rsidR="008F6777" w:rsidRPr="009D4BBF" w:rsidRDefault="008F6777" w:rsidP="000C5890">
      <w:pPr>
        <w:pStyle w:val="Ttulo2"/>
        <w:numPr>
          <w:ilvl w:val="1"/>
          <w:numId w:val="45"/>
        </w:numPr>
        <w:tabs>
          <w:tab w:val="left" w:pos="851"/>
        </w:tabs>
        <w:spacing w:before="0" w:after="0"/>
        <w:ind w:left="0" w:right="49" w:firstLine="567"/>
        <w:rPr>
          <w:rFonts w:ascii="Noto Sans" w:eastAsiaTheme="minorEastAsia" w:hAnsi="Noto Sans" w:cs="Noto Sans"/>
          <w:bCs/>
          <w:i w:val="0"/>
          <w:sz w:val="20"/>
          <w:lang w:val="es-ES_tradnl" w:eastAsia="en-US"/>
        </w:rPr>
      </w:pPr>
      <w:bookmarkStart w:id="110" w:name="_Toc203404075"/>
      <w:r w:rsidRPr="009D4BBF">
        <w:rPr>
          <w:rFonts w:ascii="Noto Sans" w:eastAsiaTheme="minorEastAsia" w:hAnsi="Noto Sans" w:cs="Noto Sans"/>
          <w:bCs/>
          <w:i w:val="0"/>
          <w:sz w:val="20"/>
          <w:lang w:val="es-ES_tradnl" w:eastAsia="en-US"/>
        </w:rPr>
        <w:t>Propuesta técnic</w:t>
      </w:r>
      <w:bookmarkEnd w:id="89"/>
      <w:r w:rsidRPr="009D4BBF">
        <w:rPr>
          <w:rFonts w:ascii="Noto Sans" w:eastAsiaTheme="minorEastAsia" w:hAnsi="Noto Sans" w:cs="Noto Sans"/>
          <w:bCs/>
          <w:i w:val="0"/>
          <w:sz w:val="20"/>
          <w:lang w:val="es-ES_tradnl" w:eastAsia="en-US"/>
        </w:rPr>
        <w:t>a</w:t>
      </w:r>
      <w:r w:rsidR="000F5AEA" w:rsidRPr="009D4BBF">
        <w:rPr>
          <w:rFonts w:ascii="Noto Sans" w:eastAsiaTheme="minorEastAsia" w:hAnsi="Noto Sans" w:cs="Noto Sans"/>
          <w:bCs/>
          <w:i w:val="0"/>
          <w:sz w:val="20"/>
          <w:lang w:val="es-ES_tradnl" w:eastAsia="en-US"/>
        </w:rPr>
        <w:t>.</w:t>
      </w:r>
      <w:bookmarkEnd w:id="110"/>
    </w:p>
    <w:p w14:paraId="24DEB1FA" w14:textId="77777777" w:rsidR="00770A4C" w:rsidRPr="00CC143E" w:rsidRDefault="00770A4C" w:rsidP="003F491F">
      <w:pPr>
        <w:tabs>
          <w:tab w:val="left" w:pos="3909"/>
        </w:tabs>
        <w:suppressAutoHyphens/>
        <w:ind w:right="49"/>
        <w:jc w:val="both"/>
        <w:rPr>
          <w:rFonts w:ascii="Noto Sans" w:eastAsiaTheme="minorEastAsia" w:hAnsi="Noto Sans" w:cs="Noto Sans"/>
          <w:bCs/>
          <w:sz w:val="20"/>
          <w:szCs w:val="20"/>
          <w:lang w:val="es-ES_tradnl"/>
        </w:rPr>
      </w:pPr>
    </w:p>
    <w:p w14:paraId="0E5E8922" w14:textId="3E8D3593" w:rsidR="00FF5DE5" w:rsidRPr="00CC143E" w:rsidRDefault="00FF5DE5" w:rsidP="00E607A9">
      <w:pPr>
        <w:tabs>
          <w:tab w:val="left" w:pos="3909"/>
        </w:tabs>
        <w:suppressAutoHyphens/>
        <w:ind w:left="1134"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Los licitantes, para la presentación de sus proposiciones deberán ajustarse estrictamente a los requisitos y especificaciones previstas en l</w:t>
      </w:r>
      <w:r w:rsidR="008E7908" w:rsidRPr="00CC143E">
        <w:rPr>
          <w:rFonts w:ascii="Noto Sans" w:eastAsiaTheme="minorEastAsia" w:hAnsi="Noto Sans" w:cs="Noto Sans"/>
          <w:bCs/>
          <w:sz w:val="20"/>
          <w:szCs w:val="20"/>
          <w:lang w:val="es-ES_tradnl"/>
        </w:rPr>
        <w:t xml:space="preserve">a </w:t>
      </w:r>
      <w:r w:rsidR="00AE27D0" w:rsidRPr="00CC143E">
        <w:rPr>
          <w:rFonts w:ascii="Noto Sans" w:eastAsiaTheme="minorEastAsia" w:hAnsi="Noto Sans" w:cs="Noto Sans"/>
          <w:bCs/>
          <w:sz w:val="20"/>
          <w:szCs w:val="20"/>
          <w:lang w:val="es-ES_tradnl"/>
        </w:rPr>
        <w:t>descripción</w:t>
      </w:r>
      <w:r w:rsidR="00904A11" w:rsidRPr="00CC143E">
        <w:rPr>
          <w:rFonts w:ascii="Noto Sans" w:eastAsiaTheme="minorEastAsia" w:hAnsi="Noto Sans" w:cs="Noto Sans"/>
          <w:bCs/>
          <w:sz w:val="20"/>
          <w:szCs w:val="20"/>
          <w:lang w:val="es-ES_tradnl"/>
        </w:rPr>
        <w:t xml:space="preserve"> de los bienes </w:t>
      </w:r>
      <w:r w:rsidR="0087713E" w:rsidRPr="00CC143E">
        <w:rPr>
          <w:rFonts w:ascii="Noto Sans" w:eastAsiaTheme="minorEastAsia" w:hAnsi="Noto Sans" w:cs="Noto Sans"/>
          <w:bCs/>
          <w:sz w:val="20"/>
          <w:szCs w:val="20"/>
          <w:lang w:val="es-ES_tradnl"/>
        </w:rPr>
        <w:t>que nos ocupa</w:t>
      </w:r>
      <w:r w:rsidRPr="00CC143E">
        <w:rPr>
          <w:rFonts w:ascii="Noto Sans" w:eastAsiaTheme="minorEastAsia" w:hAnsi="Noto Sans" w:cs="Noto Sans"/>
          <w:bCs/>
          <w:sz w:val="20"/>
          <w:szCs w:val="20"/>
          <w:lang w:val="es-ES_tradnl"/>
        </w:rPr>
        <w:t>, describiendo en forma amplia y detallada las características de</w:t>
      </w:r>
      <w:r w:rsidR="00C17E8D" w:rsidRPr="00CC143E">
        <w:rPr>
          <w:rFonts w:ascii="Noto Sans" w:eastAsiaTheme="minorEastAsia" w:hAnsi="Noto Sans" w:cs="Noto Sans"/>
          <w:bCs/>
          <w:sz w:val="20"/>
          <w:szCs w:val="20"/>
          <w:lang w:val="es-ES_tradnl"/>
        </w:rPr>
        <w:t xml:space="preserve"> </w:t>
      </w:r>
      <w:r w:rsidRPr="00CC143E">
        <w:rPr>
          <w:rFonts w:ascii="Noto Sans" w:eastAsiaTheme="minorEastAsia" w:hAnsi="Noto Sans" w:cs="Noto Sans"/>
          <w:bCs/>
          <w:sz w:val="20"/>
          <w:szCs w:val="20"/>
          <w:lang w:val="es-ES_tradnl"/>
        </w:rPr>
        <w:t>l</w:t>
      </w:r>
      <w:r w:rsidR="00C17E8D" w:rsidRPr="00CC143E">
        <w:rPr>
          <w:rFonts w:ascii="Noto Sans" w:eastAsiaTheme="minorEastAsia" w:hAnsi="Noto Sans" w:cs="Noto Sans"/>
          <w:bCs/>
          <w:sz w:val="20"/>
          <w:szCs w:val="20"/>
          <w:lang w:val="es-ES_tradnl"/>
        </w:rPr>
        <w:t>os</w:t>
      </w:r>
      <w:r w:rsidRPr="00CC143E">
        <w:rPr>
          <w:rFonts w:ascii="Noto Sans" w:eastAsiaTheme="minorEastAsia" w:hAnsi="Noto Sans" w:cs="Noto Sans"/>
          <w:bCs/>
          <w:sz w:val="20"/>
          <w:szCs w:val="20"/>
          <w:lang w:val="es-ES_tradnl"/>
        </w:rPr>
        <w:t xml:space="preserve"> </w:t>
      </w:r>
      <w:r w:rsidR="002F7903" w:rsidRPr="00CC143E">
        <w:rPr>
          <w:rFonts w:ascii="Noto Sans" w:eastAsiaTheme="minorEastAsia" w:hAnsi="Noto Sans" w:cs="Noto Sans"/>
          <w:bCs/>
          <w:sz w:val="20"/>
          <w:szCs w:val="20"/>
          <w:lang w:val="es-ES_tradnl"/>
        </w:rPr>
        <w:t>servicios</w:t>
      </w:r>
      <w:r w:rsidRPr="00CC143E">
        <w:rPr>
          <w:rFonts w:ascii="Noto Sans" w:eastAsiaTheme="minorEastAsia" w:hAnsi="Noto Sans" w:cs="Noto Sans"/>
          <w:bCs/>
          <w:sz w:val="20"/>
          <w:szCs w:val="20"/>
          <w:lang w:val="es-ES_tradnl"/>
        </w:rPr>
        <w:t xml:space="preserve"> que se están ofertando, para l</w:t>
      </w:r>
      <w:r w:rsidR="00AC6F9F" w:rsidRPr="00CC143E">
        <w:rPr>
          <w:rFonts w:ascii="Noto Sans" w:eastAsiaTheme="minorEastAsia" w:hAnsi="Noto Sans" w:cs="Noto Sans"/>
          <w:bCs/>
          <w:sz w:val="20"/>
          <w:szCs w:val="20"/>
          <w:lang w:val="es-ES_tradnl"/>
        </w:rPr>
        <w:t>a</w:t>
      </w:r>
      <w:r w:rsidR="00F01D7A" w:rsidRPr="00CC143E">
        <w:rPr>
          <w:rFonts w:ascii="Noto Sans" w:eastAsiaTheme="minorEastAsia" w:hAnsi="Noto Sans" w:cs="Noto Sans"/>
          <w:bCs/>
          <w:sz w:val="20"/>
          <w:szCs w:val="20"/>
          <w:lang w:val="es-ES_tradnl"/>
        </w:rPr>
        <w:t>s</w:t>
      </w:r>
      <w:r w:rsidRPr="00CC143E">
        <w:rPr>
          <w:rFonts w:ascii="Noto Sans" w:eastAsiaTheme="minorEastAsia" w:hAnsi="Noto Sans" w:cs="Noto Sans"/>
          <w:bCs/>
          <w:sz w:val="20"/>
          <w:szCs w:val="20"/>
          <w:lang w:val="es-ES_tradnl"/>
        </w:rPr>
        <w:t xml:space="preserve"> </w:t>
      </w:r>
      <w:r w:rsidR="00AC6F9F" w:rsidRPr="00CC143E">
        <w:rPr>
          <w:rFonts w:ascii="Noto Sans" w:eastAsiaTheme="minorEastAsia" w:hAnsi="Noto Sans" w:cs="Noto Sans"/>
          <w:bCs/>
          <w:sz w:val="20"/>
          <w:szCs w:val="20"/>
          <w:lang w:val="es-ES_tradnl"/>
        </w:rPr>
        <w:t>partidas</w:t>
      </w:r>
      <w:r w:rsidRPr="00CC143E">
        <w:rPr>
          <w:rFonts w:ascii="Noto Sans" w:eastAsiaTheme="minorEastAsia" w:hAnsi="Noto Sans" w:cs="Noto Sans"/>
          <w:bCs/>
          <w:sz w:val="20"/>
          <w:szCs w:val="20"/>
          <w:lang w:val="es-ES_tradnl"/>
        </w:rPr>
        <w:t xml:space="preserve"> en su propuesta técnica, cumpliendo estrictamente con lo señalado en l</w:t>
      </w:r>
      <w:r w:rsidR="00EF7E2E" w:rsidRPr="00CC143E">
        <w:rPr>
          <w:rFonts w:ascii="Noto Sans" w:eastAsiaTheme="minorEastAsia" w:hAnsi="Noto Sans" w:cs="Noto Sans"/>
          <w:bCs/>
          <w:sz w:val="20"/>
          <w:szCs w:val="20"/>
          <w:lang w:val="es-ES_tradnl"/>
        </w:rPr>
        <w:t>a</w:t>
      </w:r>
      <w:r w:rsidRPr="00CC143E">
        <w:rPr>
          <w:rFonts w:ascii="Noto Sans" w:eastAsiaTheme="minorEastAsia" w:hAnsi="Noto Sans" w:cs="Noto Sans"/>
          <w:bCs/>
          <w:sz w:val="20"/>
          <w:szCs w:val="20"/>
          <w:lang w:val="es-ES_tradnl"/>
        </w:rPr>
        <w:t xml:space="preserve"> presente </w:t>
      </w:r>
      <w:r w:rsidR="00EF7E2E" w:rsidRPr="00CC143E">
        <w:rPr>
          <w:rFonts w:ascii="Noto Sans" w:eastAsiaTheme="minorEastAsia" w:hAnsi="Noto Sans" w:cs="Noto Sans"/>
          <w:bCs/>
          <w:sz w:val="20"/>
          <w:szCs w:val="20"/>
          <w:lang w:val="es-ES_tradnl"/>
        </w:rPr>
        <w:t>Convocatoria</w:t>
      </w:r>
      <w:r w:rsidRPr="00CC143E">
        <w:rPr>
          <w:rFonts w:ascii="Noto Sans" w:eastAsiaTheme="minorEastAsia" w:hAnsi="Noto Sans" w:cs="Noto Sans"/>
          <w:bCs/>
          <w:sz w:val="20"/>
          <w:szCs w:val="20"/>
          <w:lang w:val="es-ES_tradnl"/>
        </w:rPr>
        <w:t xml:space="preserve">, debiendo el licitante garantizar </w:t>
      </w:r>
      <w:r w:rsidR="00272DC6" w:rsidRPr="00CC143E">
        <w:rPr>
          <w:rFonts w:ascii="Noto Sans" w:eastAsiaTheme="minorEastAsia" w:hAnsi="Noto Sans" w:cs="Noto Sans"/>
          <w:bCs/>
          <w:sz w:val="20"/>
          <w:szCs w:val="20"/>
          <w:lang w:val="es-ES_tradnl"/>
        </w:rPr>
        <w:t>e</w:t>
      </w:r>
      <w:r w:rsidRPr="00CC143E">
        <w:rPr>
          <w:rFonts w:ascii="Noto Sans" w:eastAsiaTheme="minorEastAsia" w:hAnsi="Noto Sans" w:cs="Noto Sans"/>
          <w:bCs/>
          <w:sz w:val="20"/>
          <w:szCs w:val="20"/>
          <w:lang w:val="es-ES_tradnl"/>
        </w:rPr>
        <w:t xml:space="preserve">l </w:t>
      </w:r>
      <w:r w:rsidR="002F7903" w:rsidRPr="00CC143E">
        <w:rPr>
          <w:rFonts w:ascii="Noto Sans" w:eastAsiaTheme="minorEastAsia" w:hAnsi="Noto Sans" w:cs="Noto Sans"/>
          <w:bCs/>
          <w:sz w:val="20"/>
          <w:szCs w:val="20"/>
          <w:lang w:val="es-ES_tradnl"/>
        </w:rPr>
        <w:t>servicio</w:t>
      </w:r>
      <w:r w:rsidR="00AE27D0" w:rsidRPr="00CC143E">
        <w:rPr>
          <w:rFonts w:ascii="Noto Sans" w:eastAsiaTheme="minorEastAsia" w:hAnsi="Noto Sans" w:cs="Noto Sans"/>
          <w:bCs/>
          <w:sz w:val="20"/>
          <w:szCs w:val="20"/>
          <w:lang w:val="es-ES_tradnl"/>
        </w:rPr>
        <w:t>,</w:t>
      </w:r>
      <w:r w:rsidR="00C17E8D" w:rsidRPr="00CC143E">
        <w:rPr>
          <w:rFonts w:ascii="Noto Sans" w:eastAsiaTheme="minorEastAsia" w:hAnsi="Noto Sans" w:cs="Noto Sans"/>
          <w:bCs/>
          <w:sz w:val="20"/>
          <w:szCs w:val="20"/>
          <w:lang w:val="es-ES_tradnl"/>
        </w:rPr>
        <w:t xml:space="preserve"> </w:t>
      </w:r>
      <w:r w:rsidR="00AE27D0" w:rsidRPr="00CC143E">
        <w:rPr>
          <w:rFonts w:ascii="Noto Sans" w:eastAsiaTheme="minorEastAsia" w:hAnsi="Noto Sans" w:cs="Noto Sans"/>
          <w:bCs/>
          <w:sz w:val="20"/>
          <w:szCs w:val="20"/>
          <w:lang w:val="es-ES_tradnl"/>
        </w:rPr>
        <w:t xml:space="preserve">descrito en el </w:t>
      </w:r>
      <w:r w:rsidR="00090CB4" w:rsidRPr="00CC143E">
        <w:rPr>
          <w:rFonts w:ascii="Noto Sans" w:eastAsiaTheme="minorEastAsia" w:hAnsi="Noto Sans" w:cs="Noto Sans"/>
          <w:bCs/>
          <w:sz w:val="20"/>
          <w:szCs w:val="20"/>
          <w:lang w:val="es-ES_tradnl"/>
        </w:rPr>
        <w:t>Anexo Técnico</w:t>
      </w:r>
      <w:r w:rsidR="005062D9" w:rsidRPr="00CC143E">
        <w:rPr>
          <w:rFonts w:ascii="Noto Sans" w:eastAsiaTheme="minorEastAsia" w:hAnsi="Noto Sans" w:cs="Noto Sans"/>
          <w:bCs/>
          <w:sz w:val="20"/>
          <w:szCs w:val="20"/>
          <w:lang w:val="es-ES_tradnl"/>
        </w:rPr>
        <w:t xml:space="preserve"> y </w:t>
      </w:r>
      <w:r w:rsidR="006A3241" w:rsidRPr="00CC143E">
        <w:rPr>
          <w:rFonts w:ascii="Noto Sans" w:eastAsiaTheme="minorEastAsia" w:hAnsi="Noto Sans" w:cs="Noto Sans"/>
          <w:bCs/>
          <w:sz w:val="20"/>
          <w:szCs w:val="20"/>
          <w:lang w:val="es-ES_tradnl"/>
        </w:rPr>
        <w:t>Términos</w:t>
      </w:r>
      <w:r w:rsidR="005062D9" w:rsidRPr="00CC143E">
        <w:rPr>
          <w:rFonts w:ascii="Noto Sans" w:eastAsiaTheme="minorEastAsia" w:hAnsi="Noto Sans" w:cs="Noto Sans"/>
          <w:bCs/>
          <w:sz w:val="20"/>
          <w:szCs w:val="20"/>
          <w:lang w:val="es-ES_tradnl"/>
        </w:rPr>
        <w:t xml:space="preserve"> y Condiciones</w:t>
      </w:r>
      <w:r w:rsidR="006C4344" w:rsidRPr="00CC143E">
        <w:rPr>
          <w:rFonts w:ascii="Noto Sans" w:eastAsiaTheme="minorEastAsia" w:hAnsi="Noto Sans" w:cs="Noto Sans"/>
          <w:bCs/>
          <w:sz w:val="20"/>
          <w:szCs w:val="20"/>
          <w:lang w:val="es-ES_tradnl"/>
        </w:rPr>
        <w:t>.</w:t>
      </w:r>
      <w:r w:rsidR="00AE27D0" w:rsidRPr="00CC143E">
        <w:rPr>
          <w:rFonts w:ascii="Noto Sans" w:eastAsiaTheme="minorEastAsia" w:hAnsi="Noto Sans" w:cs="Noto Sans"/>
          <w:bCs/>
          <w:sz w:val="20"/>
          <w:szCs w:val="20"/>
          <w:lang w:val="es-ES_tradnl"/>
        </w:rPr>
        <w:t xml:space="preserve"> </w:t>
      </w:r>
    </w:p>
    <w:p w14:paraId="5BBF9180" w14:textId="77777777" w:rsidR="00AB1E75" w:rsidRPr="00CC143E" w:rsidRDefault="00AB1E75" w:rsidP="00E607A9">
      <w:pPr>
        <w:pStyle w:val="Sangra3detindependiente1"/>
        <w:tabs>
          <w:tab w:val="left" w:pos="426"/>
        </w:tabs>
        <w:ind w:left="1134" w:firstLine="0"/>
        <w:rPr>
          <w:rFonts w:ascii="Noto Sans" w:eastAsiaTheme="minorEastAsia" w:hAnsi="Noto Sans" w:cs="Noto Sans"/>
          <w:bCs/>
          <w:lang w:eastAsia="en-US"/>
        </w:rPr>
      </w:pPr>
    </w:p>
    <w:p w14:paraId="5F3DC586" w14:textId="09815E4B" w:rsidR="00AB1E75" w:rsidRPr="00CC143E" w:rsidRDefault="00AB1E75" w:rsidP="00E607A9">
      <w:pPr>
        <w:pStyle w:val="Sangra3detindependiente1"/>
        <w:tabs>
          <w:tab w:val="left" w:pos="851"/>
        </w:tabs>
        <w:ind w:left="1134" w:firstLine="0"/>
        <w:rPr>
          <w:rFonts w:ascii="Noto Sans" w:eastAsiaTheme="minorEastAsia" w:hAnsi="Noto Sans" w:cs="Noto Sans"/>
          <w:bCs/>
          <w:lang w:eastAsia="en-US"/>
        </w:rPr>
      </w:pPr>
      <w:r w:rsidRPr="00CC143E">
        <w:rPr>
          <w:rFonts w:ascii="Noto Sans" w:eastAsiaTheme="minorEastAsia" w:hAnsi="Noto Sans" w:cs="Noto Sans"/>
          <w:bCs/>
          <w:lang w:eastAsia="en-US"/>
        </w:rPr>
        <w:t xml:space="preserve">Los licitantes deberán incluir dentro de su propuesta descripción amplia y detallada de los </w:t>
      </w:r>
      <w:r w:rsidR="002F7903" w:rsidRPr="00CC143E">
        <w:rPr>
          <w:rFonts w:ascii="Noto Sans" w:eastAsiaTheme="minorEastAsia" w:hAnsi="Noto Sans" w:cs="Noto Sans"/>
          <w:bCs/>
          <w:lang w:eastAsia="en-US"/>
        </w:rPr>
        <w:t>servicio</w:t>
      </w:r>
      <w:r w:rsidR="0063482A" w:rsidRPr="00CC143E">
        <w:rPr>
          <w:rFonts w:ascii="Noto Sans" w:eastAsiaTheme="minorEastAsia" w:hAnsi="Noto Sans" w:cs="Noto Sans"/>
          <w:bCs/>
          <w:lang w:eastAsia="en-US"/>
        </w:rPr>
        <w:t>s</w:t>
      </w:r>
      <w:r w:rsidRPr="00CC143E">
        <w:rPr>
          <w:rFonts w:ascii="Noto Sans" w:eastAsiaTheme="minorEastAsia" w:hAnsi="Noto Sans" w:cs="Noto Sans"/>
          <w:bCs/>
          <w:lang w:eastAsia="en-US"/>
        </w:rPr>
        <w:t xml:space="preserve"> ofertados, cumpliendo estrictamente con lo señalado en el Anexo Número 1 (Uno)</w:t>
      </w:r>
      <w:r w:rsidR="005062D9" w:rsidRPr="00CC143E">
        <w:rPr>
          <w:rFonts w:ascii="Noto Sans" w:eastAsiaTheme="minorEastAsia" w:hAnsi="Noto Sans" w:cs="Noto Sans"/>
          <w:bCs/>
          <w:lang w:eastAsia="en-US"/>
        </w:rPr>
        <w:t xml:space="preserve"> y lo requerido en l</w:t>
      </w:r>
      <w:r w:rsidR="002D35AC" w:rsidRPr="00CC143E">
        <w:rPr>
          <w:rFonts w:ascii="Noto Sans" w:eastAsiaTheme="minorEastAsia" w:hAnsi="Noto Sans" w:cs="Noto Sans"/>
          <w:bCs/>
          <w:lang w:eastAsia="en-US"/>
        </w:rPr>
        <w:t>os</w:t>
      </w:r>
      <w:r w:rsidR="005062D9" w:rsidRPr="00CC143E">
        <w:rPr>
          <w:rFonts w:ascii="Noto Sans" w:eastAsiaTheme="minorEastAsia" w:hAnsi="Noto Sans" w:cs="Noto Sans"/>
          <w:bCs/>
          <w:lang w:eastAsia="en-US"/>
        </w:rPr>
        <w:t xml:space="preserve"> Anexo</w:t>
      </w:r>
      <w:r w:rsidR="002D35AC" w:rsidRPr="00CC143E">
        <w:rPr>
          <w:rFonts w:ascii="Noto Sans" w:eastAsiaTheme="minorEastAsia" w:hAnsi="Noto Sans" w:cs="Noto Sans"/>
          <w:bCs/>
          <w:lang w:eastAsia="en-US"/>
        </w:rPr>
        <w:t>s</w:t>
      </w:r>
      <w:r w:rsidR="005062D9" w:rsidRPr="00CC143E">
        <w:rPr>
          <w:rFonts w:ascii="Noto Sans" w:eastAsiaTheme="minorEastAsia" w:hAnsi="Noto Sans" w:cs="Noto Sans"/>
          <w:bCs/>
          <w:lang w:eastAsia="en-US"/>
        </w:rPr>
        <w:t xml:space="preserve"> Técnico</w:t>
      </w:r>
      <w:r w:rsidR="002D35AC" w:rsidRPr="00CC143E">
        <w:rPr>
          <w:rFonts w:ascii="Noto Sans" w:eastAsiaTheme="minorEastAsia" w:hAnsi="Noto Sans" w:cs="Noto Sans"/>
          <w:bCs/>
          <w:lang w:eastAsia="en-US"/>
        </w:rPr>
        <w:t>s</w:t>
      </w:r>
      <w:r w:rsidRPr="00CC143E">
        <w:rPr>
          <w:rFonts w:ascii="Noto Sans" w:eastAsiaTheme="minorEastAsia" w:hAnsi="Noto Sans" w:cs="Noto Sans"/>
          <w:bCs/>
          <w:lang w:eastAsia="en-US"/>
        </w:rPr>
        <w:t>, el cual forma parte de esta convocatoria.</w:t>
      </w:r>
    </w:p>
    <w:p w14:paraId="5FCF8057" w14:textId="77777777" w:rsidR="00354D83" w:rsidRPr="00CC143E" w:rsidRDefault="00354D83" w:rsidP="003F491F">
      <w:pPr>
        <w:rPr>
          <w:rFonts w:ascii="Noto Sans" w:eastAsiaTheme="minorEastAsia" w:hAnsi="Noto Sans" w:cs="Noto Sans"/>
          <w:bCs/>
          <w:sz w:val="20"/>
          <w:szCs w:val="20"/>
          <w:lang w:val="es-ES_tradnl"/>
        </w:rPr>
      </w:pPr>
      <w:bookmarkStart w:id="111" w:name="_Toc442265825"/>
    </w:p>
    <w:p w14:paraId="367B8191" w14:textId="77777777" w:rsidR="00CB2E88" w:rsidRPr="00CC143E" w:rsidRDefault="00CB2E88" w:rsidP="003F491F">
      <w:pPr>
        <w:rPr>
          <w:rFonts w:ascii="Noto Sans" w:eastAsiaTheme="minorEastAsia" w:hAnsi="Noto Sans" w:cs="Noto Sans"/>
          <w:bCs/>
          <w:sz w:val="20"/>
          <w:szCs w:val="20"/>
          <w:lang w:val="es-ES_tradnl"/>
        </w:rPr>
      </w:pPr>
    </w:p>
    <w:p w14:paraId="3B266A19" w14:textId="7C77A422" w:rsidR="008F6777" w:rsidRPr="009D4BBF" w:rsidRDefault="00071762" w:rsidP="000C5890">
      <w:pPr>
        <w:pStyle w:val="Ttulo2"/>
        <w:numPr>
          <w:ilvl w:val="0"/>
          <w:numId w:val="45"/>
        </w:numPr>
        <w:spacing w:before="0" w:after="0"/>
        <w:ind w:right="49"/>
        <w:rPr>
          <w:rFonts w:ascii="Noto Sans" w:eastAsiaTheme="minorEastAsia" w:hAnsi="Noto Sans" w:cs="Noto Sans"/>
          <w:bCs/>
          <w:i w:val="0"/>
          <w:sz w:val="20"/>
          <w:lang w:val="es-ES_tradnl" w:eastAsia="en-US"/>
        </w:rPr>
      </w:pPr>
      <w:bookmarkStart w:id="112" w:name="_Toc99120361"/>
      <w:bookmarkStart w:id="113" w:name="_Toc203404076"/>
      <w:bookmarkEnd w:id="111"/>
      <w:r w:rsidRPr="009D4BBF">
        <w:rPr>
          <w:rFonts w:ascii="Noto Sans" w:eastAsiaTheme="minorEastAsia" w:hAnsi="Noto Sans" w:cs="Noto Sans"/>
          <w:bCs/>
          <w:i w:val="0"/>
          <w:sz w:val="20"/>
          <w:lang w:val="es-ES_tradnl" w:eastAsia="en-US"/>
        </w:rPr>
        <w:lastRenderedPageBreak/>
        <w:t>PROPUESTA ECONÓMICA</w:t>
      </w:r>
      <w:r w:rsidR="002A6545" w:rsidRPr="009D4BBF">
        <w:rPr>
          <w:rFonts w:ascii="Noto Sans" w:eastAsiaTheme="minorEastAsia" w:hAnsi="Noto Sans" w:cs="Noto Sans"/>
          <w:bCs/>
          <w:i w:val="0"/>
          <w:sz w:val="20"/>
          <w:lang w:val="es-ES_tradnl" w:eastAsia="en-US"/>
        </w:rPr>
        <w:t>.</w:t>
      </w:r>
      <w:bookmarkEnd w:id="112"/>
      <w:bookmarkEnd w:id="113"/>
    </w:p>
    <w:p w14:paraId="4BC1136E" w14:textId="77777777" w:rsidR="008F6777" w:rsidRPr="00CC143E" w:rsidRDefault="008F6777" w:rsidP="003F491F">
      <w:pPr>
        <w:ind w:right="49"/>
        <w:jc w:val="both"/>
        <w:rPr>
          <w:rFonts w:ascii="Noto Sans" w:eastAsiaTheme="minorEastAsia" w:hAnsi="Noto Sans" w:cs="Noto Sans"/>
          <w:bCs/>
          <w:sz w:val="20"/>
          <w:szCs w:val="20"/>
          <w:lang w:val="es-ES_tradnl"/>
        </w:rPr>
      </w:pPr>
    </w:p>
    <w:p w14:paraId="49132E57" w14:textId="77777777" w:rsidR="007136A2" w:rsidRPr="00CC143E" w:rsidRDefault="007136A2" w:rsidP="00015D06">
      <w:pPr>
        <w:ind w:left="426" w:right="49"/>
        <w:jc w:val="both"/>
        <w:rPr>
          <w:rFonts w:ascii="Noto Sans" w:eastAsiaTheme="minorEastAsia" w:hAnsi="Noto Sans" w:cs="Noto Sans"/>
          <w:bCs/>
          <w:sz w:val="20"/>
          <w:szCs w:val="20"/>
          <w:lang w:val="es-ES_tradnl"/>
        </w:rPr>
      </w:pPr>
      <w:bookmarkStart w:id="114" w:name="_Toc442265829"/>
      <w:r w:rsidRPr="00CC143E">
        <w:rPr>
          <w:rFonts w:ascii="Noto Sans" w:eastAsiaTheme="minorEastAsia" w:hAnsi="Noto Sans" w:cs="Noto Sans"/>
          <w:bCs/>
          <w:sz w:val="20"/>
          <w:szCs w:val="20"/>
          <w:lang w:val="es-ES_tradnl"/>
        </w:rPr>
        <w:t>Los licitantes deberán presentar en papel preferentemente membretado y firmado por su Representante Legal, Apoderado Legal o persona facultada para ello su propuesta económica, misma que deberá estar foliada en cada una de sus fojas de manera consecutiva</w:t>
      </w:r>
      <w:r w:rsidR="00886648" w:rsidRPr="00CC143E">
        <w:rPr>
          <w:rFonts w:ascii="Noto Sans" w:eastAsiaTheme="minorEastAsia" w:hAnsi="Noto Sans" w:cs="Noto Sans"/>
          <w:bCs/>
          <w:sz w:val="20"/>
          <w:szCs w:val="20"/>
          <w:lang w:val="es-ES_tradnl"/>
        </w:rPr>
        <w:t>.</w:t>
      </w:r>
    </w:p>
    <w:p w14:paraId="7FE58F1A" w14:textId="77777777" w:rsidR="000F5AEA" w:rsidRPr="00CC143E" w:rsidRDefault="000F5AEA" w:rsidP="00015D06">
      <w:pPr>
        <w:ind w:left="426" w:right="49"/>
        <w:jc w:val="both"/>
        <w:rPr>
          <w:rFonts w:ascii="Noto Sans" w:eastAsiaTheme="minorEastAsia" w:hAnsi="Noto Sans" w:cs="Noto Sans"/>
          <w:bCs/>
          <w:sz w:val="20"/>
          <w:szCs w:val="20"/>
          <w:lang w:val="es-ES_tradnl"/>
        </w:rPr>
      </w:pPr>
    </w:p>
    <w:p w14:paraId="24AFCDEF" w14:textId="5267CF77" w:rsidR="007136A2" w:rsidRPr="00CC143E" w:rsidRDefault="007136A2" w:rsidP="00015D06">
      <w:pPr>
        <w:ind w:left="426"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La propuesta económica enviada a través de Compra</w:t>
      </w:r>
      <w:r w:rsidR="00EF4BB4" w:rsidRPr="00CC143E">
        <w:rPr>
          <w:rFonts w:ascii="Noto Sans" w:eastAsiaTheme="minorEastAsia" w:hAnsi="Noto Sans" w:cs="Noto Sans"/>
          <w:bCs/>
          <w:sz w:val="20"/>
          <w:szCs w:val="20"/>
          <w:lang w:val="es-ES_tradnl"/>
        </w:rPr>
        <w:t>s MX</w:t>
      </w:r>
      <w:r w:rsidRPr="00CC143E">
        <w:rPr>
          <w:rFonts w:ascii="Noto Sans" w:eastAsiaTheme="minorEastAsia" w:hAnsi="Noto Sans" w:cs="Noto Sans"/>
          <w:bCs/>
          <w:sz w:val="20"/>
          <w:szCs w:val="20"/>
          <w:lang w:val="es-ES_tradnl"/>
        </w:rPr>
        <w:t xml:space="preserve"> </w:t>
      </w:r>
      <w:r w:rsidR="00E10A64" w:rsidRPr="00CC143E">
        <w:rPr>
          <w:rFonts w:ascii="Noto Sans" w:eastAsiaTheme="minorEastAsia" w:hAnsi="Noto Sans" w:cs="Noto Sans"/>
          <w:bCs/>
          <w:sz w:val="20"/>
          <w:szCs w:val="20"/>
          <w:lang w:val="es-ES_tradnl"/>
        </w:rPr>
        <w:t>podrá</w:t>
      </w:r>
      <w:r w:rsidRPr="00CC143E">
        <w:rPr>
          <w:rFonts w:ascii="Noto Sans" w:eastAsiaTheme="minorEastAsia" w:hAnsi="Noto Sans" w:cs="Noto Sans"/>
          <w:bCs/>
          <w:sz w:val="20"/>
          <w:szCs w:val="20"/>
          <w:lang w:val="es-ES_tradnl"/>
        </w:rPr>
        <w:t xml:space="preserve"> presentarse en formato PDF (sin utilizar baja resolución), formato imagen o equivalente, además de presentarse en formato Excel. En caso de comprimir archivos, no deberá depender de otro (s) programa (s) y/o procedimiento (s) para realizar la apertura de los mismos.</w:t>
      </w:r>
    </w:p>
    <w:p w14:paraId="077C1C79" w14:textId="77777777" w:rsidR="007136A2" w:rsidRPr="00CC143E" w:rsidRDefault="007136A2" w:rsidP="00015D06">
      <w:pPr>
        <w:ind w:left="426" w:right="49"/>
        <w:jc w:val="both"/>
        <w:rPr>
          <w:rFonts w:ascii="Noto Sans" w:eastAsiaTheme="minorEastAsia" w:hAnsi="Noto Sans" w:cs="Noto Sans"/>
          <w:bCs/>
          <w:sz w:val="20"/>
          <w:szCs w:val="20"/>
          <w:lang w:val="es-ES_tradnl"/>
        </w:rPr>
      </w:pPr>
    </w:p>
    <w:p w14:paraId="3F5D0ED8" w14:textId="77777777" w:rsidR="007136A2" w:rsidRPr="00CC143E" w:rsidRDefault="007136A2" w:rsidP="00015D06">
      <w:pPr>
        <w:ind w:left="426"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El licitante deberá presentar su propuesta económica debidamente requisitada con la información solicitada en el </w:t>
      </w:r>
      <w:r w:rsidR="007D5D11" w:rsidRPr="009D4BBF">
        <w:rPr>
          <w:rFonts w:ascii="Noto Sans" w:eastAsiaTheme="minorEastAsia" w:hAnsi="Noto Sans" w:cs="Noto Sans"/>
          <w:b/>
          <w:bCs/>
          <w:sz w:val="20"/>
          <w:szCs w:val="20"/>
          <w:lang w:val="es-ES_tradnl"/>
        </w:rPr>
        <w:t xml:space="preserve">ANEXO </w:t>
      </w:r>
      <w:r w:rsidR="009C2F72" w:rsidRPr="009D4BBF">
        <w:rPr>
          <w:rFonts w:ascii="Noto Sans" w:eastAsiaTheme="minorEastAsia" w:hAnsi="Noto Sans" w:cs="Noto Sans"/>
          <w:b/>
          <w:bCs/>
          <w:sz w:val="20"/>
          <w:szCs w:val="20"/>
          <w:lang w:val="es-ES_tradnl"/>
        </w:rPr>
        <w:t>X</w:t>
      </w:r>
      <w:r w:rsidR="00087BFC" w:rsidRPr="009D4BBF">
        <w:rPr>
          <w:rFonts w:ascii="Noto Sans" w:eastAsiaTheme="minorEastAsia" w:hAnsi="Noto Sans" w:cs="Noto Sans"/>
          <w:b/>
          <w:bCs/>
          <w:sz w:val="20"/>
          <w:szCs w:val="20"/>
          <w:lang w:val="es-ES_tradnl"/>
        </w:rPr>
        <w:t>V</w:t>
      </w:r>
      <w:r w:rsidR="009C2F72" w:rsidRPr="009D4BBF">
        <w:rPr>
          <w:rFonts w:ascii="Noto Sans" w:eastAsiaTheme="minorEastAsia" w:hAnsi="Noto Sans" w:cs="Noto Sans"/>
          <w:b/>
          <w:bCs/>
          <w:sz w:val="20"/>
          <w:szCs w:val="20"/>
          <w:lang w:val="es-ES_tradnl"/>
        </w:rPr>
        <w:t>III</w:t>
      </w:r>
      <w:r w:rsidRPr="00CC143E">
        <w:rPr>
          <w:rFonts w:ascii="Noto Sans" w:eastAsiaTheme="minorEastAsia" w:hAnsi="Noto Sans" w:cs="Noto Sans"/>
          <w:bCs/>
          <w:sz w:val="20"/>
          <w:szCs w:val="20"/>
          <w:lang w:val="es-ES_tradnl"/>
        </w:rPr>
        <w:t>, de la presente Convocatoria</w:t>
      </w:r>
      <w:r w:rsidR="000A1419" w:rsidRPr="00CC143E">
        <w:rPr>
          <w:rFonts w:ascii="Noto Sans" w:eastAsiaTheme="minorEastAsia" w:hAnsi="Noto Sans" w:cs="Noto Sans"/>
          <w:bCs/>
          <w:sz w:val="20"/>
          <w:szCs w:val="20"/>
          <w:lang w:val="es-ES_tradnl"/>
        </w:rPr>
        <w:t>;</w:t>
      </w:r>
      <w:r w:rsidRPr="00CC143E">
        <w:rPr>
          <w:rFonts w:ascii="Noto Sans" w:eastAsiaTheme="minorEastAsia" w:hAnsi="Noto Sans" w:cs="Noto Sans"/>
          <w:bCs/>
          <w:sz w:val="20"/>
          <w:szCs w:val="20"/>
          <w:lang w:val="es-ES_tradnl"/>
        </w:rPr>
        <w:t xml:space="preserve"> en caso de no usar el </w:t>
      </w:r>
      <w:r w:rsidR="009776D1" w:rsidRPr="00CC143E">
        <w:rPr>
          <w:rFonts w:ascii="Noto Sans" w:eastAsiaTheme="minorEastAsia" w:hAnsi="Noto Sans" w:cs="Noto Sans"/>
          <w:bCs/>
          <w:sz w:val="20"/>
          <w:szCs w:val="20"/>
          <w:lang w:val="es-ES_tradnl"/>
        </w:rPr>
        <w:t>Anexo referido</w:t>
      </w:r>
      <w:r w:rsidR="007D5D11" w:rsidRPr="00CC143E">
        <w:rPr>
          <w:rFonts w:ascii="Noto Sans" w:eastAsiaTheme="minorEastAsia" w:hAnsi="Noto Sans" w:cs="Noto Sans"/>
          <w:bCs/>
          <w:sz w:val="20"/>
          <w:szCs w:val="20"/>
          <w:lang w:val="es-ES_tradnl"/>
        </w:rPr>
        <w:t xml:space="preserve">, </w:t>
      </w:r>
      <w:r w:rsidRPr="00CC143E">
        <w:rPr>
          <w:rFonts w:ascii="Noto Sans" w:eastAsiaTheme="minorEastAsia" w:hAnsi="Noto Sans" w:cs="Noto Sans"/>
          <w:bCs/>
          <w:sz w:val="20"/>
          <w:szCs w:val="20"/>
          <w:lang w:val="es-ES_tradnl"/>
        </w:rPr>
        <w:t xml:space="preserve">el documento que se remita, deberá contener los mismos datos solicitados en el referido anexo, la cual deberá estar suscrita con la firma por la persona facultada para ello. </w:t>
      </w:r>
    </w:p>
    <w:p w14:paraId="71358A77" w14:textId="77777777" w:rsidR="0063482A" w:rsidRPr="00CC143E" w:rsidRDefault="0063482A" w:rsidP="00015D06">
      <w:pPr>
        <w:ind w:left="426" w:right="49"/>
        <w:jc w:val="both"/>
        <w:rPr>
          <w:rFonts w:ascii="Noto Sans" w:eastAsiaTheme="minorEastAsia" w:hAnsi="Noto Sans" w:cs="Noto Sans"/>
          <w:bCs/>
          <w:sz w:val="20"/>
          <w:szCs w:val="20"/>
          <w:lang w:val="es-ES_tradnl"/>
        </w:rPr>
      </w:pPr>
    </w:p>
    <w:p w14:paraId="17F6AA75" w14:textId="23975006" w:rsidR="007136A2" w:rsidRPr="00CC143E" w:rsidRDefault="007136A2" w:rsidP="00015D06">
      <w:pPr>
        <w:ind w:left="426"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Se precisa que en los parámetros económicos de </w:t>
      </w:r>
      <w:r w:rsidR="0063482A" w:rsidRPr="00CC143E">
        <w:rPr>
          <w:rFonts w:ascii="Noto Sans" w:eastAsiaTheme="minorEastAsia" w:hAnsi="Noto Sans" w:cs="Noto Sans"/>
          <w:bCs/>
          <w:sz w:val="20"/>
          <w:szCs w:val="20"/>
          <w:lang w:val="es-ES_tradnl"/>
        </w:rPr>
        <w:t xml:space="preserve">la Plataforma </w:t>
      </w:r>
      <w:r w:rsidRPr="00CC143E">
        <w:rPr>
          <w:rFonts w:ascii="Noto Sans" w:eastAsiaTheme="minorEastAsia" w:hAnsi="Noto Sans" w:cs="Noto Sans"/>
          <w:bCs/>
          <w:sz w:val="20"/>
          <w:szCs w:val="20"/>
          <w:lang w:val="es-ES_tradnl"/>
        </w:rPr>
        <w:t>Compra</w:t>
      </w:r>
      <w:r w:rsidR="00EF4BB4" w:rsidRPr="00CC143E">
        <w:rPr>
          <w:rFonts w:ascii="Noto Sans" w:eastAsiaTheme="minorEastAsia" w:hAnsi="Noto Sans" w:cs="Noto Sans"/>
          <w:bCs/>
          <w:sz w:val="20"/>
          <w:szCs w:val="20"/>
          <w:lang w:val="es-ES_tradnl"/>
        </w:rPr>
        <w:t>s MX</w:t>
      </w:r>
      <w:r w:rsidRPr="00CC143E">
        <w:rPr>
          <w:rFonts w:ascii="Noto Sans" w:eastAsiaTheme="minorEastAsia" w:hAnsi="Noto Sans" w:cs="Noto Sans"/>
          <w:bCs/>
          <w:sz w:val="20"/>
          <w:szCs w:val="20"/>
          <w:lang w:val="es-ES_tradnl"/>
        </w:rPr>
        <w:t xml:space="preserve"> se debe capturar el monto máximo total ofertado del</w:t>
      </w:r>
      <w:r w:rsidR="00F01D7A" w:rsidRPr="00CC143E">
        <w:rPr>
          <w:rFonts w:ascii="Noto Sans" w:eastAsiaTheme="minorEastAsia" w:hAnsi="Noto Sans" w:cs="Noto Sans"/>
          <w:bCs/>
          <w:sz w:val="20"/>
          <w:szCs w:val="20"/>
          <w:lang w:val="es-ES_tradnl"/>
        </w:rPr>
        <w:t xml:space="preserve"> </w:t>
      </w:r>
      <w:r w:rsidR="0063482A" w:rsidRPr="00CC143E">
        <w:rPr>
          <w:rFonts w:ascii="Noto Sans" w:eastAsiaTheme="minorEastAsia" w:hAnsi="Noto Sans" w:cs="Noto Sans"/>
          <w:bCs/>
          <w:sz w:val="20"/>
          <w:szCs w:val="20"/>
          <w:lang w:val="es-ES_tradnl"/>
        </w:rPr>
        <w:t>servicio</w:t>
      </w:r>
      <w:r w:rsidRPr="00CC143E">
        <w:rPr>
          <w:rFonts w:ascii="Noto Sans" w:eastAsiaTheme="minorEastAsia" w:hAnsi="Noto Sans" w:cs="Noto Sans"/>
          <w:bCs/>
          <w:sz w:val="20"/>
          <w:szCs w:val="20"/>
          <w:lang w:val="es-ES_tradnl"/>
        </w:rPr>
        <w:t xml:space="preserve"> sin el I</w:t>
      </w:r>
      <w:r w:rsidR="00682EC4" w:rsidRPr="00CC143E">
        <w:rPr>
          <w:rFonts w:ascii="Noto Sans" w:eastAsiaTheme="minorEastAsia" w:hAnsi="Noto Sans" w:cs="Noto Sans"/>
          <w:bCs/>
          <w:sz w:val="20"/>
          <w:szCs w:val="20"/>
          <w:lang w:val="es-ES_tradnl"/>
        </w:rPr>
        <w:t>VA</w:t>
      </w:r>
      <w:r w:rsidRPr="00CC143E">
        <w:rPr>
          <w:rFonts w:ascii="Noto Sans" w:eastAsiaTheme="minorEastAsia" w:hAnsi="Noto Sans" w:cs="Noto Sans"/>
          <w:bCs/>
          <w:sz w:val="20"/>
          <w:szCs w:val="20"/>
          <w:lang w:val="es-ES_tradnl"/>
        </w:rPr>
        <w:t xml:space="preserve">, </w:t>
      </w:r>
      <w:r w:rsidR="0063482A" w:rsidRPr="00CC143E">
        <w:rPr>
          <w:rFonts w:ascii="Noto Sans" w:eastAsiaTheme="minorEastAsia" w:hAnsi="Noto Sans" w:cs="Noto Sans"/>
          <w:bCs/>
          <w:sz w:val="20"/>
          <w:szCs w:val="20"/>
          <w:lang w:val="es-ES_tradnl"/>
        </w:rPr>
        <w:t xml:space="preserve">de conformidad </w:t>
      </w:r>
      <w:r w:rsidR="00621016" w:rsidRPr="00CC143E">
        <w:rPr>
          <w:rFonts w:ascii="Noto Sans" w:eastAsiaTheme="minorEastAsia" w:hAnsi="Noto Sans" w:cs="Noto Sans"/>
          <w:bCs/>
          <w:sz w:val="20"/>
          <w:szCs w:val="20"/>
          <w:lang w:val="es-ES_tradnl"/>
        </w:rPr>
        <w:t xml:space="preserve">en el </w:t>
      </w:r>
      <w:r w:rsidR="007D5D11" w:rsidRPr="00CC143E">
        <w:rPr>
          <w:rFonts w:ascii="Noto Sans" w:eastAsiaTheme="minorEastAsia" w:hAnsi="Noto Sans" w:cs="Noto Sans"/>
          <w:bCs/>
          <w:sz w:val="20"/>
          <w:szCs w:val="20"/>
          <w:lang w:val="es-ES_tradnl"/>
        </w:rPr>
        <w:t>A</w:t>
      </w:r>
      <w:r w:rsidR="00142925" w:rsidRPr="00CC143E">
        <w:rPr>
          <w:rFonts w:ascii="Noto Sans" w:eastAsiaTheme="minorEastAsia" w:hAnsi="Noto Sans" w:cs="Noto Sans"/>
          <w:bCs/>
          <w:sz w:val="20"/>
          <w:szCs w:val="20"/>
          <w:lang w:val="es-ES_tradnl"/>
        </w:rPr>
        <w:t>nexo Técnico</w:t>
      </w:r>
      <w:r w:rsidR="00015D06" w:rsidRPr="00CC143E">
        <w:rPr>
          <w:rFonts w:ascii="Noto Sans" w:eastAsiaTheme="minorEastAsia" w:hAnsi="Noto Sans" w:cs="Noto Sans"/>
          <w:bCs/>
          <w:sz w:val="20"/>
          <w:szCs w:val="20"/>
          <w:lang w:val="es-ES_tradnl"/>
        </w:rPr>
        <w:t xml:space="preserve"> 1</w:t>
      </w:r>
      <w:r w:rsidR="007D5D11" w:rsidRPr="00CC143E">
        <w:rPr>
          <w:rFonts w:ascii="Noto Sans" w:eastAsiaTheme="minorEastAsia" w:hAnsi="Noto Sans" w:cs="Noto Sans"/>
          <w:bCs/>
          <w:sz w:val="20"/>
          <w:szCs w:val="20"/>
          <w:lang w:val="es-ES_tradnl"/>
        </w:rPr>
        <w:t xml:space="preserve"> </w:t>
      </w:r>
      <w:r w:rsidR="00015D06" w:rsidRPr="00CC143E">
        <w:rPr>
          <w:rFonts w:ascii="Noto Sans" w:eastAsiaTheme="minorEastAsia" w:hAnsi="Noto Sans" w:cs="Noto Sans"/>
          <w:bCs/>
          <w:sz w:val="20"/>
          <w:szCs w:val="20"/>
          <w:lang w:val="es-ES_tradnl"/>
        </w:rPr>
        <w:t>Requerimiento.</w:t>
      </w:r>
    </w:p>
    <w:p w14:paraId="6CF60F10" w14:textId="77777777" w:rsidR="008F6777" w:rsidRPr="00CC143E" w:rsidRDefault="008F6777" w:rsidP="00015D06">
      <w:pPr>
        <w:ind w:left="426" w:right="49"/>
        <w:jc w:val="both"/>
        <w:rPr>
          <w:rFonts w:ascii="Noto Sans" w:eastAsiaTheme="minorEastAsia" w:hAnsi="Noto Sans" w:cs="Noto Sans"/>
          <w:bCs/>
          <w:sz w:val="20"/>
          <w:szCs w:val="20"/>
          <w:lang w:val="es-ES_tradnl"/>
        </w:rPr>
      </w:pPr>
    </w:p>
    <w:p w14:paraId="36ACBA5F" w14:textId="77777777" w:rsidR="008F6777" w:rsidRPr="00CC143E" w:rsidRDefault="008F6777" w:rsidP="00015D06">
      <w:pPr>
        <w:suppressAutoHyphens/>
        <w:autoSpaceDE w:val="0"/>
        <w:ind w:left="426"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La falta de presentación de la </w:t>
      </w:r>
      <w:r w:rsidR="007136A2" w:rsidRPr="00CC143E">
        <w:rPr>
          <w:rFonts w:ascii="Noto Sans" w:eastAsiaTheme="minorEastAsia" w:hAnsi="Noto Sans" w:cs="Noto Sans"/>
          <w:bCs/>
          <w:sz w:val="20"/>
          <w:szCs w:val="20"/>
          <w:lang w:val="es-ES_tradnl"/>
        </w:rPr>
        <w:t>propuesta económica</w:t>
      </w:r>
      <w:r w:rsidR="004853FC" w:rsidRPr="00CC143E">
        <w:rPr>
          <w:rFonts w:ascii="Noto Sans" w:eastAsiaTheme="minorEastAsia" w:hAnsi="Noto Sans" w:cs="Noto Sans"/>
          <w:bCs/>
          <w:sz w:val="20"/>
          <w:szCs w:val="20"/>
          <w:lang w:val="es-ES_tradnl"/>
        </w:rPr>
        <w:t xml:space="preserve"> afecta la solvencia </w:t>
      </w:r>
      <w:r w:rsidRPr="00CC143E">
        <w:rPr>
          <w:rFonts w:ascii="Noto Sans" w:eastAsiaTheme="minorEastAsia" w:hAnsi="Noto Sans" w:cs="Noto Sans"/>
          <w:bCs/>
          <w:sz w:val="20"/>
          <w:szCs w:val="20"/>
          <w:lang w:val="es-ES_tradnl"/>
        </w:rPr>
        <w:t xml:space="preserve">y motivará su </w:t>
      </w:r>
      <w:proofErr w:type="spellStart"/>
      <w:r w:rsidRPr="00CC143E">
        <w:rPr>
          <w:rFonts w:ascii="Noto Sans" w:eastAsiaTheme="minorEastAsia" w:hAnsi="Noto Sans" w:cs="Noto Sans"/>
          <w:bCs/>
          <w:sz w:val="20"/>
          <w:szCs w:val="20"/>
          <w:lang w:val="es-ES_tradnl"/>
        </w:rPr>
        <w:t>desechamiento</w:t>
      </w:r>
      <w:proofErr w:type="spellEnd"/>
      <w:r w:rsidRPr="00CC143E">
        <w:rPr>
          <w:rFonts w:ascii="Noto Sans" w:eastAsiaTheme="minorEastAsia" w:hAnsi="Noto Sans" w:cs="Noto Sans"/>
          <w:bCs/>
          <w:sz w:val="20"/>
          <w:szCs w:val="20"/>
          <w:lang w:val="es-ES_tradnl"/>
        </w:rPr>
        <w:t>.</w:t>
      </w:r>
    </w:p>
    <w:p w14:paraId="1B76952C" w14:textId="77777777" w:rsidR="00142925" w:rsidRPr="00CC143E" w:rsidRDefault="00142925" w:rsidP="00015D06">
      <w:pPr>
        <w:suppressAutoHyphens/>
        <w:autoSpaceDE w:val="0"/>
        <w:ind w:left="426" w:right="49"/>
        <w:jc w:val="both"/>
        <w:rPr>
          <w:rFonts w:ascii="Noto Sans" w:eastAsiaTheme="minorEastAsia" w:hAnsi="Noto Sans" w:cs="Noto Sans"/>
          <w:bCs/>
          <w:sz w:val="20"/>
          <w:szCs w:val="20"/>
          <w:lang w:val="es-ES_tradnl"/>
        </w:rPr>
      </w:pPr>
    </w:p>
    <w:p w14:paraId="2F45777A" w14:textId="77777777" w:rsidR="00142925" w:rsidRPr="00CC143E" w:rsidRDefault="00142925" w:rsidP="00015D06">
      <w:pPr>
        <w:suppressAutoHyphens/>
        <w:autoSpaceDE w:val="0"/>
        <w:ind w:left="426" w:right="49"/>
        <w:jc w:val="both"/>
        <w:rPr>
          <w:rFonts w:ascii="Noto Sans" w:eastAsiaTheme="minorEastAsia" w:hAnsi="Noto Sans" w:cs="Noto Sans"/>
          <w:bCs/>
          <w:sz w:val="20"/>
          <w:szCs w:val="20"/>
          <w:lang w:val="es-ES_tradnl"/>
        </w:rPr>
      </w:pPr>
    </w:p>
    <w:p w14:paraId="17054988" w14:textId="77777777" w:rsidR="008F6777" w:rsidRPr="009D4BBF" w:rsidRDefault="008F6777" w:rsidP="009D4BBF">
      <w:pPr>
        <w:pStyle w:val="Ttulo1"/>
        <w:numPr>
          <w:ilvl w:val="0"/>
          <w:numId w:val="45"/>
        </w:numPr>
        <w:spacing w:before="0" w:after="0"/>
        <w:ind w:left="426" w:right="49" w:hanging="284"/>
        <w:jc w:val="both"/>
        <w:rPr>
          <w:rFonts w:ascii="Noto Sans" w:eastAsiaTheme="minorEastAsia" w:hAnsi="Noto Sans" w:cs="Noto Sans"/>
          <w:kern w:val="0"/>
          <w:sz w:val="20"/>
          <w:szCs w:val="20"/>
          <w:lang w:val="es-ES_tradnl" w:eastAsia="en-US"/>
        </w:rPr>
      </w:pPr>
      <w:bookmarkStart w:id="115" w:name="_Toc203404077"/>
      <w:bookmarkEnd w:id="114"/>
      <w:r w:rsidRPr="009D4BBF">
        <w:rPr>
          <w:rFonts w:ascii="Noto Sans" w:eastAsiaTheme="minorEastAsia" w:hAnsi="Noto Sans" w:cs="Noto Sans"/>
          <w:kern w:val="0"/>
          <w:sz w:val="20"/>
          <w:szCs w:val="20"/>
          <w:lang w:val="es-ES_tradnl" w:eastAsia="en-US"/>
        </w:rPr>
        <w:t>CRITERIOS ESPECÍFICOS CONFORME A LOS CUALES SE EVALUARÁN LAS PROPOSICIONES</w:t>
      </w:r>
      <w:bookmarkEnd w:id="88"/>
      <w:r w:rsidRPr="009D4BBF">
        <w:rPr>
          <w:rFonts w:ascii="Noto Sans" w:eastAsiaTheme="minorEastAsia" w:hAnsi="Noto Sans" w:cs="Noto Sans"/>
          <w:kern w:val="0"/>
          <w:sz w:val="20"/>
          <w:szCs w:val="20"/>
          <w:lang w:val="es-ES_tradnl" w:eastAsia="en-US"/>
        </w:rPr>
        <w:t>.</w:t>
      </w:r>
      <w:bookmarkEnd w:id="115"/>
    </w:p>
    <w:p w14:paraId="40E2A173" w14:textId="77777777" w:rsidR="00DB394C" w:rsidRPr="00CC143E" w:rsidRDefault="00DB394C" w:rsidP="003F491F">
      <w:pPr>
        <w:rPr>
          <w:rFonts w:ascii="Noto Sans" w:eastAsiaTheme="minorEastAsia" w:hAnsi="Noto Sans" w:cs="Noto Sans"/>
          <w:bCs/>
          <w:sz w:val="20"/>
          <w:szCs w:val="20"/>
          <w:lang w:val="es-ES_tradnl"/>
        </w:rPr>
      </w:pPr>
    </w:p>
    <w:p w14:paraId="3ADB3407" w14:textId="4BC90125" w:rsidR="002E4710" w:rsidRPr="00CC143E" w:rsidRDefault="002E4710" w:rsidP="009D4BBF">
      <w:pPr>
        <w:ind w:left="426"/>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El presente procedimiento de contratación se llevará a cabo a través del criterio de evaluación Binario, de conformidad con lo señalado en el artículo </w:t>
      </w:r>
      <w:r w:rsidR="00B34FA2" w:rsidRPr="00CC143E">
        <w:rPr>
          <w:rFonts w:ascii="Noto Sans" w:eastAsiaTheme="minorEastAsia" w:hAnsi="Noto Sans" w:cs="Noto Sans"/>
          <w:bCs/>
          <w:sz w:val="20"/>
          <w:szCs w:val="20"/>
          <w:lang w:val="es-ES_tradnl"/>
        </w:rPr>
        <w:t xml:space="preserve">47 de la LAASSP </w:t>
      </w:r>
      <w:r w:rsidR="0004765C">
        <w:rPr>
          <w:rFonts w:ascii="Noto Sans" w:eastAsiaTheme="minorEastAsia" w:hAnsi="Noto Sans" w:cs="Noto Sans"/>
          <w:bCs/>
          <w:sz w:val="20"/>
          <w:szCs w:val="20"/>
          <w:lang w:val="es-ES_tradnl"/>
        </w:rPr>
        <w:t>99</w:t>
      </w:r>
      <w:r w:rsidRPr="00CC143E">
        <w:rPr>
          <w:rFonts w:ascii="Noto Sans" w:eastAsiaTheme="minorEastAsia" w:hAnsi="Noto Sans" w:cs="Noto Sans"/>
          <w:bCs/>
          <w:sz w:val="20"/>
          <w:szCs w:val="20"/>
          <w:lang w:val="es-ES_tradnl"/>
        </w:rPr>
        <w:t xml:space="preserve"> del RLAASSP, por lo que se procederá a evaluar técnicamente al menos las dos proposiciones cuyo precio resulte ser más bajo, de aquellas proposiciones que no cumplan con los aspectos técnicos, se realizará la evaluación de la propuesta que le siga en precio.</w:t>
      </w:r>
    </w:p>
    <w:p w14:paraId="0667BC13" w14:textId="77777777" w:rsidR="002E4710" w:rsidRPr="00CC143E" w:rsidRDefault="002E4710" w:rsidP="009D4BBF">
      <w:pPr>
        <w:ind w:left="426"/>
        <w:jc w:val="both"/>
        <w:rPr>
          <w:rFonts w:ascii="Noto Sans" w:eastAsiaTheme="minorEastAsia" w:hAnsi="Noto Sans" w:cs="Noto Sans"/>
          <w:bCs/>
          <w:sz w:val="20"/>
          <w:szCs w:val="20"/>
          <w:lang w:val="es-ES_tradnl"/>
        </w:rPr>
      </w:pPr>
    </w:p>
    <w:p w14:paraId="3FF2D679" w14:textId="54A6DBF9" w:rsidR="007849C0" w:rsidRPr="00CC143E" w:rsidRDefault="002E4710" w:rsidP="009D4BBF">
      <w:pPr>
        <w:ind w:left="426"/>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Los criterios de evaluación que el IMSS tomará en consideración, son los siguientes:</w:t>
      </w:r>
    </w:p>
    <w:p w14:paraId="2051CCB4" w14:textId="77777777" w:rsidR="002E4710" w:rsidRPr="00CC143E" w:rsidRDefault="002E4710" w:rsidP="002E4710">
      <w:pPr>
        <w:ind w:left="480"/>
        <w:jc w:val="both"/>
        <w:rPr>
          <w:rFonts w:ascii="Noto Sans" w:eastAsiaTheme="minorEastAsia" w:hAnsi="Noto Sans" w:cs="Noto Sans"/>
          <w:bCs/>
          <w:sz w:val="20"/>
          <w:szCs w:val="20"/>
          <w:lang w:val="es-ES_tradnl"/>
        </w:rPr>
      </w:pPr>
    </w:p>
    <w:p w14:paraId="621AC8C8" w14:textId="77777777" w:rsidR="007849C0" w:rsidRPr="009D4BBF" w:rsidRDefault="007849C0" w:rsidP="000C5890">
      <w:pPr>
        <w:pStyle w:val="Ttulo2"/>
        <w:numPr>
          <w:ilvl w:val="1"/>
          <w:numId w:val="45"/>
        </w:numPr>
        <w:tabs>
          <w:tab w:val="left" w:pos="993"/>
        </w:tabs>
        <w:spacing w:before="0" w:after="0"/>
        <w:ind w:right="49" w:hanging="148"/>
        <w:rPr>
          <w:rFonts w:ascii="Noto Sans" w:eastAsiaTheme="minorEastAsia" w:hAnsi="Noto Sans" w:cs="Noto Sans"/>
          <w:bCs/>
          <w:i w:val="0"/>
          <w:sz w:val="20"/>
          <w:lang w:val="es-ES_tradnl" w:eastAsia="en-US"/>
        </w:rPr>
      </w:pPr>
      <w:bookmarkStart w:id="116" w:name="_Toc203404078"/>
      <w:r w:rsidRPr="009D4BBF">
        <w:rPr>
          <w:rFonts w:ascii="Noto Sans" w:eastAsiaTheme="minorEastAsia" w:hAnsi="Noto Sans" w:cs="Noto Sans"/>
          <w:bCs/>
          <w:i w:val="0"/>
          <w:sz w:val="20"/>
          <w:lang w:val="es-ES_tradnl" w:eastAsia="en-US"/>
        </w:rPr>
        <w:t>Criterios de evaluación de la propuesta legal-administrativa</w:t>
      </w:r>
      <w:r w:rsidR="00841832" w:rsidRPr="009D4BBF">
        <w:rPr>
          <w:rFonts w:ascii="Noto Sans" w:eastAsiaTheme="minorEastAsia" w:hAnsi="Noto Sans" w:cs="Noto Sans"/>
          <w:bCs/>
          <w:i w:val="0"/>
          <w:sz w:val="20"/>
          <w:lang w:val="es-ES_tradnl" w:eastAsia="en-US"/>
        </w:rPr>
        <w:t>.</w:t>
      </w:r>
      <w:bookmarkEnd w:id="116"/>
      <w:r w:rsidRPr="009D4BBF">
        <w:rPr>
          <w:rFonts w:ascii="Noto Sans" w:eastAsiaTheme="minorEastAsia" w:hAnsi="Noto Sans" w:cs="Noto Sans"/>
          <w:bCs/>
          <w:i w:val="0"/>
          <w:sz w:val="20"/>
          <w:lang w:val="es-ES_tradnl" w:eastAsia="en-US"/>
        </w:rPr>
        <w:t xml:space="preserve"> </w:t>
      </w:r>
    </w:p>
    <w:p w14:paraId="38957EEB" w14:textId="77777777" w:rsidR="007849C0" w:rsidRPr="00CC143E" w:rsidRDefault="007849C0" w:rsidP="009C32F5">
      <w:pPr>
        <w:suppressAutoHyphens/>
        <w:ind w:right="49"/>
        <w:jc w:val="both"/>
        <w:rPr>
          <w:rFonts w:ascii="Noto Sans" w:eastAsiaTheme="minorEastAsia" w:hAnsi="Noto Sans" w:cs="Noto Sans"/>
          <w:bCs/>
          <w:sz w:val="20"/>
          <w:szCs w:val="20"/>
          <w:lang w:val="es-ES_tradnl"/>
        </w:rPr>
      </w:pPr>
    </w:p>
    <w:p w14:paraId="5A32C42D" w14:textId="51653808" w:rsidR="007849C0" w:rsidRPr="00CC143E" w:rsidRDefault="007849C0" w:rsidP="0063482A">
      <w:pPr>
        <w:tabs>
          <w:tab w:val="left" w:pos="2001"/>
        </w:tabs>
        <w:suppressAutoHyphens/>
        <w:ind w:left="709"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La evaluación legal-administrativa será realizada por el Área Contratante, verificando que la documentación presentada por el licitante cumpla con los requisitos solicitados en el numeral </w:t>
      </w:r>
      <w:r w:rsidR="00C6676E" w:rsidRPr="00CC143E">
        <w:rPr>
          <w:rFonts w:ascii="Noto Sans" w:eastAsiaTheme="minorEastAsia" w:hAnsi="Noto Sans" w:cs="Noto Sans"/>
          <w:bCs/>
          <w:sz w:val="20"/>
          <w:szCs w:val="20"/>
          <w:lang w:val="es-ES_tradnl"/>
        </w:rPr>
        <w:t>1</w:t>
      </w:r>
      <w:r w:rsidR="00EC5C51" w:rsidRPr="00CC143E">
        <w:rPr>
          <w:rFonts w:ascii="Noto Sans" w:eastAsiaTheme="minorEastAsia" w:hAnsi="Noto Sans" w:cs="Noto Sans"/>
          <w:bCs/>
          <w:sz w:val="20"/>
          <w:szCs w:val="20"/>
          <w:lang w:val="es-ES_tradnl"/>
        </w:rPr>
        <w:t>3</w:t>
      </w:r>
      <w:r w:rsidR="00C6676E" w:rsidRPr="00CC143E">
        <w:rPr>
          <w:rFonts w:ascii="Noto Sans" w:eastAsiaTheme="minorEastAsia" w:hAnsi="Noto Sans" w:cs="Noto Sans"/>
          <w:bCs/>
          <w:sz w:val="20"/>
          <w:szCs w:val="20"/>
          <w:lang w:val="es-ES_tradnl"/>
        </w:rPr>
        <w:t xml:space="preserve"> y sub numerales</w:t>
      </w:r>
      <w:r w:rsidRPr="00CC143E">
        <w:rPr>
          <w:rFonts w:ascii="Noto Sans" w:eastAsiaTheme="minorEastAsia" w:hAnsi="Noto Sans" w:cs="Noto Sans"/>
          <w:bCs/>
          <w:sz w:val="20"/>
          <w:szCs w:val="20"/>
          <w:lang w:val="es-ES_tradnl"/>
        </w:rPr>
        <w:t xml:space="preserve"> de la Convocatoria, así como los que se deriven del acto de la junta de aclaraciones y que con motivo de dicho incumplimiento se afecte la solvencia de la propuesta, observando que exista congruencia en la información proporcionada.</w:t>
      </w:r>
    </w:p>
    <w:p w14:paraId="689CE523" w14:textId="77777777" w:rsidR="007849C0" w:rsidRPr="00CC143E" w:rsidRDefault="007849C0" w:rsidP="0063482A">
      <w:pPr>
        <w:tabs>
          <w:tab w:val="left" w:pos="2001"/>
        </w:tabs>
        <w:suppressAutoHyphens/>
        <w:ind w:left="709" w:right="49"/>
        <w:jc w:val="both"/>
        <w:rPr>
          <w:rFonts w:ascii="Noto Sans" w:eastAsiaTheme="minorEastAsia" w:hAnsi="Noto Sans" w:cs="Noto Sans"/>
          <w:bCs/>
          <w:sz w:val="20"/>
          <w:szCs w:val="20"/>
          <w:lang w:val="es-ES_tradnl"/>
        </w:rPr>
      </w:pPr>
    </w:p>
    <w:p w14:paraId="660F540B" w14:textId="6F3EAC2B" w:rsidR="007849C0" w:rsidRPr="00CC143E" w:rsidRDefault="007849C0" w:rsidP="0063482A">
      <w:pPr>
        <w:suppressAutoHyphens/>
        <w:ind w:left="709"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Los escritos que se presenten con motivo de cumplir lo solicitado en el numeral </w:t>
      </w:r>
      <w:r w:rsidR="00247BBD" w:rsidRPr="00CC143E">
        <w:rPr>
          <w:rFonts w:ascii="Noto Sans" w:eastAsiaTheme="minorEastAsia" w:hAnsi="Noto Sans" w:cs="Noto Sans"/>
          <w:bCs/>
          <w:sz w:val="20"/>
          <w:szCs w:val="20"/>
          <w:lang w:val="es-ES_tradnl"/>
        </w:rPr>
        <w:t>1</w:t>
      </w:r>
      <w:r w:rsidR="00EC5C51" w:rsidRPr="00CC143E">
        <w:rPr>
          <w:rFonts w:ascii="Noto Sans" w:eastAsiaTheme="minorEastAsia" w:hAnsi="Noto Sans" w:cs="Noto Sans"/>
          <w:bCs/>
          <w:sz w:val="20"/>
          <w:szCs w:val="20"/>
          <w:lang w:val="es-ES_tradnl"/>
        </w:rPr>
        <w:t>3</w:t>
      </w:r>
      <w:r w:rsidR="00247BBD" w:rsidRPr="00CC143E">
        <w:rPr>
          <w:rFonts w:ascii="Noto Sans" w:eastAsiaTheme="minorEastAsia" w:hAnsi="Noto Sans" w:cs="Noto Sans"/>
          <w:bCs/>
          <w:sz w:val="20"/>
          <w:szCs w:val="20"/>
          <w:lang w:val="es-ES_tradnl"/>
        </w:rPr>
        <w:t xml:space="preserve"> y sub numerales</w:t>
      </w:r>
      <w:r w:rsidRPr="00CC143E">
        <w:rPr>
          <w:rFonts w:ascii="Noto Sans" w:eastAsiaTheme="minorEastAsia" w:hAnsi="Noto Sans" w:cs="Noto Sans"/>
          <w:bCs/>
          <w:sz w:val="20"/>
          <w:szCs w:val="20"/>
          <w:lang w:val="es-ES_tradnl"/>
        </w:rPr>
        <w:t xml:space="preserve"> se verificará que sea congruente con la información proporcionada en el </w:t>
      </w:r>
      <w:r w:rsidR="009C32F5" w:rsidRPr="00CC143E">
        <w:rPr>
          <w:rFonts w:ascii="Noto Sans" w:eastAsiaTheme="minorEastAsia" w:hAnsi="Noto Sans" w:cs="Noto Sans"/>
          <w:bCs/>
          <w:sz w:val="20"/>
          <w:szCs w:val="20"/>
          <w:lang w:val="es-ES_tradnl"/>
        </w:rPr>
        <w:t xml:space="preserve">ANEXO </w:t>
      </w:r>
      <w:r w:rsidR="00EE6323" w:rsidRPr="00CC143E">
        <w:rPr>
          <w:rFonts w:ascii="Noto Sans" w:eastAsiaTheme="minorEastAsia" w:hAnsi="Noto Sans" w:cs="Noto Sans"/>
          <w:bCs/>
          <w:sz w:val="20"/>
          <w:szCs w:val="20"/>
          <w:lang w:val="es-ES_tradnl"/>
        </w:rPr>
        <w:t>X</w:t>
      </w:r>
      <w:r w:rsidR="00087BFC" w:rsidRPr="00CC143E">
        <w:rPr>
          <w:rFonts w:ascii="Noto Sans" w:eastAsiaTheme="minorEastAsia" w:hAnsi="Noto Sans" w:cs="Noto Sans"/>
          <w:bCs/>
          <w:sz w:val="20"/>
          <w:szCs w:val="20"/>
          <w:lang w:val="es-ES_tradnl"/>
        </w:rPr>
        <w:t>VII</w:t>
      </w:r>
      <w:r w:rsidRPr="00CC143E">
        <w:rPr>
          <w:rFonts w:ascii="Noto Sans" w:eastAsiaTheme="minorEastAsia" w:hAnsi="Noto Sans" w:cs="Noto Sans"/>
          <w:bCs/>
          <w:sz w:val="20"/>
          <w:szCs w:val="20"/>
          <w:lang w:val="es-ES_tradnl"/>
        </w:rPr>
        <w:t>.</w:t>
      </w:r>
    </w:p>
    <w:p w14:paraId="75180C26" w14:textId="77777777" w:rsidR="007849C0" w:rsidRPr="00CC143E" w:rsidRDefault="007849C0" w:rsidP="0063482A">
      <w:pPr>
        <w:suppressAutoHyphens/>
        <w:ind w:left="709" w:right="49"/>
        <w:jc w:val="both"/>
        <w:rPr>
          <w:rFonts w:ascii="Noto Sans" w:eastAsiaTheme="minorEastAsia" w:hAnsi="Noto Sans" w:cs="Noto Sans"/>
          <w:bCs/>
          <w:sz w:val="20"/>
          <w:szCs w:val="20"/>
          <w:lang w:val="es-ES_tradnl"/>
        </w:rPr>
      </w:pPr>
    </w:p>
    <w:p w14:paraId="36970C0F" w14:textId="449B3054" w:rsidR="007849C0" w:rsidRPr="00CC143E" w:rsidRDefault="007849C0" w:rsidP="0063482A">
      <w:pPr>
        <w:suppressAutoHyphens/>
        <w:ind w:left="709"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lastRenderedPageBreak/>
        <w:t>Se verificará el Directorio de Proveedores y Contratistas Sancionados de la SFP, y que corresponda con la manifestación presentada en cumplimiento al numeral</w:t>
      </w:r>
      <w:r w:rsidR="005451CA" w:rsidRPr="00CC143E">
        <w:rPr>
          <w:rFonts w:ascii="Noto Sans" w:eastAsiaTheme="minorEastAsia" w:hAnsi="Noto Sans" w:cs="Noto Sans"/>
          <w:bCs/>
          <w:sz w:val="20"/>
          <w:szCs w:val="20"/>
          <w:lang w:val="es-ES_tradnl"/>
        </w:rPr>
        <w:t xml:space="preserve"> 1</w:t>
      </w:r>
      <w:r w:rsidR="00EC5C51" w:rsidRPr="00CC143E">
        <w:rPr>
          <w:rFonts w:ascii="Noto Sans" w:eastAsiaTheme="minorEastAsia" w:hAnsi="Noto Sans" w:cs="Noto Sans"/>
          <w:bCs/>
          <w:sz w:val="20"/>
          <w:szCs w:val="20"/>
          <w:lang w:val="es-ES_tradnl"/>
        </w:rPr>
        <w:t>3</w:t>
      </w:r>
      <w:r w:rsidR="005451CA" w:rsidRPr="00CC143E">
        <w:rPr>
          <w:rFonts w:ascii="Noto Sans" w:eastAsiaTheme="minorEastAsia" w:hAnsi="Noto Sans" w:cs="Noto Sans"/>
          <w:bCs/>
          <w:sz w:val="20"/>
          <w:szCs w:val="20"/>
          <w:lang w:val="es-ES_tradnl"/>
        </w:rPr>
        <w:t>.5</w:t>
      </w:r>
    </w:p>
    <w:p w14:paraId="5BB677D6" w14:textId="77777777" w:rsidR="007849C0" w:rsidRPr="00CC143E" w:rsidRDefault="007849C0" w:rsidP="0063482A">
      <w:pPr>
        <w:suppressAutoHyphens/>
        <w:ind w:left="709" w:right="49"/>
        <w:jc w:val="both"/>
        <w:rPr>
          <w:rFonts w:ascii="Noto Sans" w:eastAsiaTheme="minorEastAsia" w:hAnsi="Noto Sans" w:cs="Noto Sans"/>
          <w:bCs/>
          <w:sz w:val="20"/>
          <w:szCs w:val="20"/>
          <w:lang w:val="es-ES_tradnl"/>
        </w:rPr>
      </w:pPr>
    </w:p>
    <w:p w14:paraId="02202529" w14:textId="1099E215" w:rsidR="007849C0" w:rsidRPr="00CC143E" w:rsidRDefault="007849C0" w:rsidP="0063482A">
      <w:pPr>
        <w:suppressAutoHyphens/>
        <w:ind w:left="709"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Por disposición de la SFP se verificará en el Sistema Compra</w:t>
      </w:r>
      <w:r w:rsidR="00EB3B03" w:rsidRPr="00CC143E">
        <w:rPr>
          <w:rFonts w:ascii="Noto Sans" w:eastAsiaTheme="minorEastAsia" w:hAnsi="Noto Sans" w:cs="Noto Sans"/>
          <w:bCs/>
          <w:sz w:val="20"/>
          <w:szCs w:val="20"/>
          <w:lang w:val="es-ES_tradnl"/>
        </w:rPr>
        <w:t>s MX</w:t>
      </w:r>
      <w:r w:rsidRPr="00CC143E">
        <w:rPr>
          <w:rFonts w:ascii="Noto Sans" w:eastAsiaTheme="minorEastAsia" w:hAnsi="Noto Sans" w:cs="Noto Sans"/>
          <w:bCs/>
          <w:sz w:val="20"/>
          <w:szCs w:val="20"/>
          <w:lang w:val="es-ES_tradnl"/>
        </w:rPr>
        <w:t xml:space="preserve"> la relación de las personas que se encuentren impedidas de formalizar contrato con el </w:t>
      </w:r>
      <w:r w:rsidR="00B8109D" w:rsidRPr="00CC143E">
        <w:rPr>
          <w:rFonts w:ascii="Noto Sans" w:eastAsiaTheme="minorEastAsia" w:hAnsi="Noto Sans" w:cs="Noto Sans"/>
          <w:bCs/>
          <w:sz w:val="20"/>
          <w:szCs w:val="20"/>
          <w:lang w:val="es-ES_tradnl"/>
        </w:rPr>
        <w:t>IMSS</w:t>
      </w:r>
      <w:r w:rsidRPr="00CC143E">
        <w:rPr>
          <w:rFonts w:ascii="Noto Sans" w:eastAsiaTheme="minorEastAsia" w:hAnsi="Noto Sans" w:cs="Noto Sans"/>
          <w:bCs/>
          <w:sz w:val="20"/>
          <w:szCs w:val="20"/>
          <w:lang w:val="es-ES_tradnl"/>
        </w:rPr>
        <w:t xml:space="preserve"> conforme a lo dispuesto en </w:t>
      </w:r>
      <w:r w:rsidR="0053598C" w:rsidRPr="00CC143E">
        <w:rPr>
          <w:rFonts w:ascii="Noto Sans" w:eastAsiaTheme="minorEastAsia" w:hAnsi="Noto Sans" w:cs="Noto Sans"/>
          <w:bCs/>
          <w:sz w:val="20"/>
          <w:szCs w:val="20"/>
          <w:lang w:val="es-ES_tradnl"/>
        </w:rPr>
        <w:t>e</w:t>
      </w:r>
      <w:r w:rsidRPr="00CC143E">
        <w:rPr>
          <w:rFonts w:ascii="Noto Sans" w:eastAsiaTheme="minorEastAsia" w:hAnsi="Noto Sans" w:cs="Noto Sans"/>
          <w:bCs/>
          <w:sz w:val="20"/>
          <w:szCs w:val="20"/>
          <w:lang w:val="es-ES_tradnl"/>
        </w:rPr>
        <w:t xml:space="preserve">l artículo </w:t>
      </w:r>
      <w:r w:rsidR="009A3F72" w:rsidRPr="00CC143E">
        <w:rPr>
          <w:rFonts w:ascii="Noto Sans" w:eastAsiaTheme="minorEastAsia" w:hAnsi="Noto Sans" w:cs="Noto Sans"/>
          <w:bCs/>
          <w:sz w:val="20"/>
          <w:szCs w:val="20"/>
          <w:lang w:val="es-ES_tradnl"/>
        </w:rPr>
        <w:t>71</w:t>
      </w:r>
      <w:r w:rsidRPr="00CC143E">
        <w:rPr>
          <w:rFonts w:ascii="Noto Sans" w:eastAsiaTheme="minorEastAsia" w:hAnsi="Noto Sans" w:cs="Noto Sans"/>
          <w:bCs/>
          <w:sz w:val="20"/>
          <w:szCs w:val="20"/>
          <w:lang w:val="es-ES_tradnl"/>
        </w:rPr>
        <w:t xml:space="preserve"> </w:t>
      </w:r>
      <w:r w:rsidR="00841832" w:rsidRPr="00CC143E">
        <w:rPr>
          <w:rFonts w:ascii="Noto Sans" w:eastAsiaTheme="minorEastAsia" w:hAnsi="Noto Sans" w:cs="Noto Sans"/>
          <w:bCs/>
          <w:sz w:val="20"/>
          <w:szCs w:val="20"/>
          <w:lang w:val="es-ES_tradnl"/>
        </w:rPr>
        <w:t xml:space="preserve">de la </w:t>
      </w:r>
      <w:r w:rsidRPr="00CC143E">
        <w:rPr>
          <w:rFonts w:ascii="Noto Sans" w:eastAsiaTheme="minorEastAsia" w:hAnsi="Noto Sans" w:cs="Noto Sans"/>
          <w:bCs/>
          <w:sz w:val="20"/>
          <w:szCs w:val="20"/>
          <w:lang w:val="es-ES_tradnl"/>
        </w:rPr>
        <w:t>LAAASP, que consta en el sistema electrónico de Compra</w:t>
      </w:r>
      <w:r w:rsidR="00EB3B03" w:rsidRPr="00CC143E">
        <w:rPr>
          <w:rFonts w:ascii="Noto Sans" w:eastAsiaTheme="minorEastAsia" w:hAnsi="Noto Sans" w:cs="Noto Sans"/>
          <w:bCs/>
          <w:sz w:val="20"/>
          <w:szCs w:val="20"/>
          <w:lang w:val="es-ES_tradnl"/>
        </w:rPr>
        <w:t>s MX</w:t>
      </w:r>
      <w:r w:rsidRPr="00CC143E">
        <w:rPr>
          <w:rFonts w:ascii="Noto Sans" w:eastAsiaTheme="minorEastAsia" w:hAnsi="Noto Sans" w:cs="Noto Sans"/>
          <w:bCs/>
          <w:sz w:val="20"/>
          <w:szCs w:val="20"/>
          <w:lang w:val="es-ES_tradnl"/>
        </w:rPr>
        <w:t>.</w:t>
      </w:r>
    </w:p>
    <w:p w14:paraId="263E5643" w14:textId="77777777" w:rsidR="007849C0" w:rsidRPr="00CC143E" w:rsidRDefault="007849C0" w:rsidP="0063482A">
      <w:pPr>
        <w:suppressAutoHyphens/>
        <w:ind w:left="709" w:right="49"/>
        <w:jc w:val="both"/>
        <w:rPr>
          <w:rFonts w:ascii="Noto Sans" w:eastAsiaTheme="minorEastAsia" w:hAnsi="Noto Sans" w:cs="Noto Sans"/>
          <w:bCs/>
          <w:sz w:val="20"/>
          <w:szCs w:val="20"/>
          <w:lang w:val="es-ES_tradnl"/>
        </w:rPr>
      </w:pPr>
    </w:p>
    <w:p w14:paraId="407FFCF1" w14:textId="0C8166D0" w:rsidR="007849C0" w:rsidRPr="00CC143E" w:rsidRDefault="007849C0" w:rsidP="0063482A">
      <w:pPr>
        <w:suppressAutoHyphens/>
        <w:ind w:left="709"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Se verificará el escrito de declaración de integridad solicitada en el numeral</w:t>
      </w:r>
      <w:r w:rsidR="005451CA" w:rsidRPr="00CC143E">
        <w:rPr>
          <w:rFonts w:ascii="Noto Sans" w:eastAsiaTheme="minorEastAsia" w:hAnsi="Noto Sans" w:cs="Noto Sans"/>
          <w:bCs/>
          <w:sz w:val="20"/>
          <w:szCs w:val="20"/>
          <w:lang w:val="es-ES_tradnl"/>
        </w:rPr>
        <w:t xml:space="preserve"> 1</w:t>
      </w:r>
      <w:r w:rsidR="00EC5C51" w:rsidRPr="00CC143E">
        <w:rPr>
          <w:rFonts w:ascii="Noto Sans" w:eastAsiaTheme="minorEastAsia" w:hAnsi="Noto Sans" w:cs="Noto Sans"/>
          <w:bCs/>
          <w:sz w:val="20"/>
          <w:szCs w:val="20"/>
          <w:lang w:val="es-ES_tradnl"/>
        </w:rPr>
        <w:t>3</w:t>
      </w:r>
      <w:r w:rsidR="005451CA" w:rsidRPr="00CC143E">
        <w:rPr>
          <w:rFonts w:ascii="Noto Sans" w:eastAsiaTheme="minorEastAsia" w:hAnsi="Noto Sans" w:cs="Noto Sans"/>
          <w:bCs/>
          <w:sz w:val="20"/>
          <w:szCs w:val="20"/>
          <w:lang w:val="es-ES_tradnl"/>
        </w:rPr>
        <w:t>.6,</w:t>
      </w:r>
      <w:r w:rsidRPr="00CC143E">
        <w:rPr>
          <w:rFonts w:ascii="Noto Sans" w:eastAsiaTheme="minorEastAsia" w:hAnsi="Noto Sans" w:cs="Noto Sans"/>
          <w:bCs/>
          <w:sz w:val="20"/>
          <w:szCs w:val="20"/>
          <w:lang w:val="es-ES_tradnl"/>
        </w:rPr>
        <w:t xml:space="preserve"> contenga la información solicitada.</w:t>
      </w:r>
    </w:p>
    <w:p w14:paraId="091787AA" w14:textId="77777777" w:rsidR="007849C0" w:rsidRPr="00CC143E" w:rsidRDefault="007849C0" w:rsidP="0063482A">
      <w:pPr>
        <w:suppressAutoHyphens/>
        <w:ind w:left="709" w:right="49"/>
        <w:jc w:val="both"/>
        <w:rPr>
          <w:rFonts w:ascii="Noto Sans" w:eastAsiaTheme="minorEastAsia" w:hAnsi="Noto Sans" w:cs="Noto Sans"/>
          <w:bCs/>
          <w:sz w:val="20"/>
          <w:szCs w:val="20"/>
          <w:lang w:val="es-ES_tradnl"/>
        </w:rPr>
      </w:pPr>
    </w:p>
    <w:p w14:paraId="66BC3DA0" w14:textId="77777777" w:rsidR="007849C0" w:rsidRPr="00CC143E" w:rsidRDefault="007849C0" w:rsidP="0063482A">
      <w:pPr>
        <w:suppressAutoHyphens/>
        <w:ind w:left="709" w:right="49"/>
        <w:jc w:val="both"/>
        <w:rPr>
          <w:rFonts w:ascii="Noto Sans" w:eastAsiaTheme="minorEastAsia" w:hAnsi="Noto Sans" w:cs="Noto Sans"/>
          <w:bCs/>
          <w:sz w:val="20"/>
          <w:szCs w:val="20"/>
          <w:lang w:val="es-ES_tradnl"/>
        </w:rPr>
      </w:pPr>
      <w:r w:rsidRPr="00CC143E">
        <w:rPr>
          <w:rFonts w:ascii="Noto Sans" w:eastAsiaTheme="minorEastAsia" w:hAnsi="Noto Sans" w:cs="Noto Sans"/>
          <w:bCs/>
          <w:sz w:val="20"/>
          <w:szCs w:val="20"/>
          <w:lang w:val="es-ES_tradnl"/>
        </w:rPr>
        <w:t xml:space="preserve">En caso de que se presente proposición conjunta, se verificará que el convenio presentado, cumpla con la información señalada en el </w:t>
      </w:r>
      <w:r w:rsidR="009C32F5" w:rsidRPr="00CC143E">
        <w:rPr>
          <w:rFonts w:ascii="Noto Sans" w:eastAsiaTheme="minorEastAsia" w:hAnsi="Noto Sans" w:cs="Noto Sans"/>
          <w:bCs/>
          <w:sz w:val="20"/>
          <w:szCs w:val="20"/>
          <w:lang w:val="es-ES_tradnl"/>
        </w:rPr>
        <w:t xml:space="preserve">ANEXO </w:t>
      </w:r>
      <w:r w:rsidRPr="00CC143E">
        <w:rPr>
          <w:rFonts w:ascii="Noto Sans" w:eastAsiaTheme="minorEastAsia" w:hAnsi="Noto Sans" w:cs="Noto Sans"/>
          <w:bCs/>
          <w:sz w:val="20"/>
          <w:szCs w:val="20"/>
          <w:lang w:val="es-ES_tradnl"/>
        </w:rPr>
        <w:t>I</w:t>
      </w:r>
      <w:r w:rsidR="00EE6323" w:rsidRPr="00CC143E">
        <w:rPr>
          <w:rFonts w:ascii="Noto Sans" w:eastAsiaTheme="minorEastAsia" w:hAnsi="Noto Sans" w:cs="Noto Sans"/>
          <w:bCs/>
          <w:sz w:val="20"/>
          <w:szCs w:val="20"/>
          <w:lang w:val="es-ES_tradnl"/>
        </w:rPr>
        <w:t>X</w:t>
      </w:r>
      <w:r w:rsidR="009C32F5" w:rsidRPr="00CC143E">
        <w:rPr>
          <w:rFonts w:ascii="Noto Sans" w:eastAsiaTheme="minorEastAsia" w:hAnsi="Noto Sans" w:cs="Noto Sans"/>
          <w:bCs/>
          <w:sz w:val="20"/>
          <w:szCs w:val="20"/>
          <w:lang w:val="es-ES_tradnl"/>
        </w:rPr>
        <w:t>, el Área C</w:t>
      </w:r>
      <w:r w:rsidRPr="00CC143E">
        <w:rPr>
          <w:rFonts w:ascii="Noto Sans" w:eastAsiaTheme="minorEastAsia" w:hAnsi="Noto Sans" w:cs="Noto Sans"/>
          <w:bCs/>
          <w:sz w:val="20"/>
          <w:szCs w:val="20"/>
          <w:lang w:val="es-ES_tradnl"/>
        </w:rPr>
        <w:t xml:space="preserve">ontratante evaluará los términos legales </w:t>
      </w:r>
      <w:r w:rsidR="009C32F5" w:rsidRPr="00CC143E">
        <w:rPr>
          <w:rFonts w:ascii="Noto Sans" w:eastAsiaTheme="minorEastAsia" w:hAnsi="Noto Sans" w:cs="Noto Sans"/>
          <w:bCs/>
          <w:sz w:val="20"/>
          <w:szCs w:val="20"/>
          <w:lang w:val="es-ES_tradnl"/>
        </w:rPr>
        <w:t>del convenio, y el Área T</w:t>
      </w:r>
      <w:r w:rsidRPr="00CC143E">
        <w:rPr>
          <w:rFonts w:ascii="Noto Sans" w:eastAsiaTheme="minorEastAsia" w:hAnsi="Noto Sans" w:cs="Noto Sans"/>
          <w:bCs/>
          <w:sz w:val="20"/>
          <w:szCs w:val="20"/>
          <w:lang w:val="es-ES_tradnl"/>
        </w:rPr>
        <w:t>écnica, la descripción de las partes objeto del contrato que corresponderá cumplir a cada integrante, en términos del numeral 4.2.2.1.15 del MAAGMAASSP.</w:t>
      </w:r>
    </w:p>
    <w:p w14:paraId="5E951E28" w14:textId="77777777" w:rsidR="007849C0" w:rsidRPr="00CC143E" w:rsidRDefault="007849C0" w:rsidP="003F491F">
      <w:pPr>
        <w:suppressAutoHyphens/>
        <w:ind w:right="49"/>
        <w:jc w:val="both"/>
        <w:rPr>
          <w:rFonts w:ascii="Noto Sans" w:eastAsiaTheme="minorEastAsia" w:hAnsi="Noto Sans" w:cs="Noto Sans"/>
          <w:bCs/>
          <w:sz w:val="20"/>
          <w:szCs w:val="20"/>
          <w:lang w:val="es-ES_tradnl"/>
        </w:rPr>
      </w:pPr>
    </w:p>
    <w:p w14:paraId="19B2C81D" w14:textId="77777777" w:rsidR="00546F8C" w:rsidRPr="009D4BBF" w:rsidRDefault="00546F8C" w:rsidP="009D4BBF">
      <w:pPr>
        <w:pStyle w:val="Ttulo2"/>
        <w:numPr>
          <w:ilvl w:val="1"/>
          <w:numId w:val="45"/>
        </w:numPr>
        <w:tabs>
          <w:tab w:val="left" w:pos="993"/>
        </w:tabs>
        <w:spacing w:before="0" w:after="0"/>
        <w:ind w:right="49" w:hanging="148"/>
        <w:rPr>
          <w:rFonts w:ascii="Noto Sans" w:eastAsiaTheme="minorEastAsia" w:hAnsi="Noto Sans" w:cs="Noto Sans"/>
          <w:bCs/>
          <w:i w:val="0"/>
          <w:sz w:val="20"/>
          <w:lang w:val="es-ES_tradnl" w:eastAsia="en-US"/>
        </w:rPr>
      </w:pPr>
      <w:bookmarkStart w:id="117" w:name="_Toc203404079"/>
      <w:r w:rsidRPr="009D4BBF">
        <w:rPr>
          <w:rFonts w:ascii="Noto Sans" w:eastAsiaTheme="minorEastAsia" w:hAnsi="Noto Sans" w:cs="Noto Sans"/>
          <w:bCs/>
          <w:i w:val="0"/>
          <w:sz w:val="20"/>
          <w:lang w:val="es-ES_tradnl" w:eastAsia="en-US"/>
        </w:rPr>
        <w:t xml:space="preserve">Criterios </w:t>
      </w:r>
      <w:r w:rsidR="00F26DAA" w:rsidRPr="009D4BBF">
        <w:rPr>
          <w:rFonts w:ascii="Noto Sans" w:eastAsiaTheme="minorEastAsia" w:hAnsi="Noto Sans" w:cs="Noto Sans"/>
          <w:bCs/>
          <w:i w:val="0"/>
          <w:sz w:val="20"/>
          <w:lang w:val="es-ES_tradnl" w:eastAsia="en-US"/>
        </w:rPr>
        <w:t>de evaluación de la prop</w:t>
      </w:r>
      <w:r w:rsidR="00D51830" w:rsidRPr="009D4BBF">
        <w:rPr>
          <w:rFonts w:ascii="Noto Sans" w:eastAsiaTheme="minorEastAsia" w:hAnsi="Noto Sans" w:cs="Noto Sans"/>
          <w:bCs/>
          <w:i w:val="0"/>
          <w:sz w:val="20"/>
          <w:lang w:val="es-ES_tradnl" w:eastAsia="en-US"/>
        </w:rPr>
        <w:t>uesta</w:t>
      </w:r>
      <w:r w:rsidR="00F26DAA" w:rsidRPr="009D4BBF">
        <w:rPr>
          <w:rFonts w:ascii="Noto Sans" w:eastAsiaTheme="minorEastAsia" w:hAnsi="Noto Sans" w:cs="Noto Sans"/>
          <w:bCs/>
          <w:i w:val="0"/>
          <w:sz w:val="20"/>
          <w:lang w:val="es-ES_tradnl" w:eastAsia="en-US"/>
        </w:rPr>
        <w:t xml:space="preserve"> </w:t>
      </w:r>
      <w:r w:rsidR="007849C0" w:rsidRPr="009D4BBF">
        <w:rPr>
          <w:rFonts w:ascii="Noto Sans" w:eastAsiaTheme="minorEastAsia" w:hAnsi="Noto Sans" w:cs="Noto Sans"/>
          <w:bCs/>
          <w:i w:val="0"/>
          <w:sz w:val="20"/>
          <w:lang w:val="es-ES_tradnl" w:eastAsia="en-US"/>
        </w:rPr>
        <w:t>técnica</w:t>
      </w:r>
      <w:r w:rsidR="00F840CB" w:rsidRPr="009D4BBF">
        <w:rPr>
          <w:rFonts w:ascii="Noto Sans" w:eastAsiaTheme="minorEastAsia" w:hAnsi="Noto Sans" w:cs="Noto Sans"/>
          <w:bCs/>
          <w:i w:val="0"/>
          <w:sz w:val="20"/>
          <w:lang w:val="es-ES_tradnl" w:eastAsia="en-US"/>
        </w:rPr>
        <w:t>.</w:t>
      </w:r>
      <w:bookmarkEnd w:id="117"/>
    </w:p>
    <w:p w14:paraId="7AB3C35E" w14:textId="77777777" w:rsidR="00A82CDD" w:rsidRPr="00CC143E" w:rsidRDefault="00A82CDD" w:rsidP="003F491F">
      <w:pPr>
        <w:rPr>
          <w:rFonts w:ascii="Noto Sans" w:eastAsiaTheme="minorEastAsia" w:hAnsi="Noto Sans" w:cs="Noto Sans"/>
          <w:bCs/>
          <w:sz w:val="20"/>
          <w:szCs w:val="20"/>
          <w:lang w:val="es-ES_tradnl"/>
        </w:rPr>
      </w:pPr>
    </w:p>
    <w:p w14:paraId="432E3356" w14:textId="786798F9" w:rsidR="002E4710" w:rsidRPr="009D4BBF" w:rsidRDefault="002E4710" w:rsidP="002E4710">
      <w:pPr>
        <w:ind w:left="709"/>
        <w:jc w:val="both"/>
        <w:rPr>
          <w:rFonts w:ascii="Noto Sans" w:eastAsiaTheme="minorEastAsia" w:hAnsi="Noto Sans" w:cs="Noto Sans"/>
          <w:bCs/>
          <w:sz w:val="20"/>
          <w:szCs w:val="20"/>
          <w:lang w:val="es-ES_tradnl"/>
        </w:rPr>
      </w:pPr>
      <w:r w:rsidRPr="009D4BBF">
        <w:rPr>
          <w:rFonts w:ascii="Noto Sans" w:eastAsiaTheme="minorEastAsia" w:hAnsi="Noto Sans" w:cs="Noto Sans"/>
          <w:bCs/>
          <w:sz w:val="20"/>
          <w:szCs w:val="20"/>
          <w:lang w:val="es-ES_tradnl"/>
        </w:rPr>
        <w:t xml:space="preserve">Con fundamento en el artículo </w:t>
      </w:r>
      <w:r w:rsidR="00B34FA2" w:rsidRPr="009D4BBF">
        <w:rPr>
          <w:rFonts w:ascii="Noto Sans" w:eastAsiaTheme="minorEastAsia" w:hAnsi="Noto Sans" w:cs="Noto Sans"/>
          <w:bCs/>
          <w:sz w:val="20"/>
          <w:szCs w:val="20"/>
          <w:lang w:val="es-ES_tradnl"/>
        </w:rPr>
        <w:t>47</w:t>
      </w:r>
      <w:r w:rsidRPr="009D4BBF">
        <w:rPr>
          <w:rFonts w:ascii="Noto Sans" w:eastAsiaTheme="minorEastAsia" w:hAnsi="Noto Sans" w:cs="Noto Sans"/>
          <w:bCs/>
          <w:sz w:val="20"/>
          <w:szCs w:val="20"/>
          <w:lang w:val="es-ES_tradnl"/>
        </w:rPr>
        <w:t xml:space="preserve"> </w:t>
      </w:r>
      <w:r w:rsidR="00B34FA2" w:rsidRPr="009D4BBF">
        <w:rPr>
          <w:rFonts w:ascii="Noto Sans" w:eastAsiaTheme="minorEastAsia" w:hAnsi="Noto Sans" w:cs="Noto Sans"/>
          <w:bCs/>
          <w:sz w:val="20"/>
          <w:szCs w:val="20"/>
          <w:lang w:val="es-ES_tradnl"/>
        </w:rPr>
        <w:t xml:space="preserve">y 48 </w:t>
      </w:r>
      <w:r w:rsidRPr="009D4BBF">
        <w:rPr>
          <w:rFonts w:ascii="Noto Sans" w:eastAsiaTheme="minorEastAsia" w:hAnsi="Noto Sans" w:cs="Noto Sans"/>
          <w:bCs/>
          <w:sz w:val="20"/>
          <w:szCs w:val="20"/>
          <w:lang w:val="es-ES_tradnl"/>
        </w:rPr>
        <w:t xml:space="preserve">de </w:t>
      </w:r>
      <w:r w:rsidR="00B34FA2" w:rsidRPr="009D4BBF">
        <w:rPr>
          <w:rFonts w:ascii="Noto Sans" w:eastAsiaTheme="minorEastAsia" w:hAnsi="Noto Sans" w:cs="Noto Sans"/>
          <w:bCs/>
          <w:sz w:val="20"/>
          <w:szCs w:val="20"/>
          <w:lang w:val="es-ES_tradnl"/>
        </w:rPr>
        <w:t xml:space="preserve">la </w:t>
      </w:r>
      <w:r w:rsidRPr="009D4BBF">
        <w:rPr>
          <w:rFonts w:ascii="Noto Sans" w:eastAsiaTheme="minorEastAsia" w:hAnsi="Noto Sans" w:cs="Noto Sans"/>
          <w:bCs/>
          <w:sz w:val="20"/>
          <w:szCs w:val="20"/>
          <w:lang w:val="es-ES_tradnl"/>
        </w:rPr>
        <w:t xml:space="preserve">LAASSP, las proposiciones que se reciban en el acto de presentación y apertura de proposiciones, se evaluaran a través del criterio binario. </w:t>
      </w:r>
    </w:p>
    <w:p w14:paraId="5E743D7C" w14:textId="77777777" w:rsidR="002E4710" w:rsidRPr="009D4BBF" w:rsidRDefault="002E4710" w:rsidP="002E4710">
      <w:pPr>
        <w:ind w:left="709"/>
        <w:jc w:val="both"/>
        <w:rPr>
          <w:rFonts w:ascii="Noto Sans" w:eastAsiaTheme="minorEastAsia" w:hAnsi="Noto Sans" w:cs="Noto Sans"/>
          <w:bCs/>
          <w:sz w:val="20"/>
          <w:szCs w:val="20"/>
          <w:lang w:val="es-ES_tradnl"/>
        </w:rPr>
      </w:pPr>
    </w:p>
    <w:p w14:paraId="2C67B6AF" w14:textId="77777777" w:rsidR="002E4710" w:rsidRPr="009D4BBF" w:rsidRDefault="002E4710" w:rsidP="002E4710">
      <w:pPr>
        <w:ind w:left="709"/>
        <w:jc w:val="both"/>
        <w:rPr>
          <w:rFonts w:ascii="Noto Sans" w:eastAsiaTheme="minorEastAsia" w:hAnsi="Noto Sans" w:cs="Noto Sans"/>
          <w:bCs/>
          <w:sz w:val="20"/>
          <w:szCs w:val="20"/>
          <w:lang w:val="es-ES_tradnl"/>
        </w:rPr>
      </w:pPr>
      <w:r w:rsidRPr="009D4BBF">
        <w:rPr>
          <w:rFonts w:ascii="Noto Sans" w:eastAsiaTheme="minorEastAsia" w:hAnsi="Noto Sans" w:cs="Noto Sans"/>
          <w:bCs/>
          <w:sz w:val="20"/>
          <w:szCs w:val="20"/>
          <w:lang w:val="es-ES_tradnl"/>
        </w:rPr>
        <w:t>El Área Técnica realizará el análisis detallado de las ofertas técnicas bajo los siguientes criterios:</w:t>
      </w:r>
    </w:p>
    <w:p w14:paraId="21D81BFC" w14:textId="77777777" w:rsidR="002E4710" w:rsidRPr="009D4BBF" w:rsidRDefault="002E4710" w:rsidP="002E4710">
      <w:pPr>
        <w:ind w:left="709"/>
        <w:jc w:val="both"/>
        <w:rPr>
          <w:rFonts w:ascii="Noto Sans" w:eastAsiaTheme="minorEastAsia" w:hAnsi="Noto Sans" w:cs="Noto Sans"/>
          <w:bCs/>
          <w:sz w:val="20"/>
          <w:szCs w:val="20"/>
          <w:lang w:val="es-ES_tradnl"/>
        </w:rPr>
      </w:pPr>
    </w:p>
    <w:p w14:paraId="7AB6662A" w14:textId="1DF96439" w:rsidR="002E4710" w:rsidRPr="009D4BBF" w:rsidRDefault="002E4710" w:rsidP="009D3E36">
      <w:pPr>
        <w:pStyle w:val="Prrafodelista"/>
        <w:numPr>
          <w:ilvl w:val="1"/>
          <w:numId w:val="29"/>
        </w:numPr>
        <w:ind w:left="1418" w:hanging="338"/>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Se corroborará la inclusión y legibilidad de la totalidad de la documentación técnica del licitante, remitida a través del sistema Compra</w:t>
      </w:r>
      <w:r w:rsidR="00EF4BB4" w:rsidRPr="009D4BBF">
        <w:rPr>
          <w:rFonts w:ascii="Noto Sans" w:eastAsiaTheme="minorEastAsia" w:hAnsi="Noto Sans" w:cs="Noto Sans"/>
          <w:bCs/>
          <w:sz w:val="20"/>
          <w:szCs w:val="20"/>
          <w:lang w:val="es-ES_tradnl" w:eastAsia="en-US"/>
        </w:rPr>
        <w:t>s MX</w:t>
      </w:r>
      <w:r w:rsidRPr="009D4BBF">
        <w:rPr>
          <w:rFonts w:ascii="Noto Sans" w:eastAsiaTheme="minorEastAsia" w:hAnsi="Noto Sans" w:cs="Noto Sans"/>
          <w:bCs/>
          <w:sz w:val="20"/>
          <w:szCs w:val="20"/>
          <w:lang w:val="es-ES_tradnl" w:eastAsia="en-US"/>
        </w:rPr>
        <w:t xml:space="preserve">, solicitada en el presente procedimiento, considerando las modificaciones que deriven de la o las juntas de aclaraciones. </w:t>
      </w:r>
    </w:p>
    <w:p w14:paraId="427A4E5F" w14:textId="77777777" w:rsidR="002E4710" w:rsidRPr="009D4BBF" w:rsidRDefault="002E4710" w:rsidP="002E4710">
      <w:pPr>
        <w:ind w:left="709"/>
        <w:jc w:val="both"/>
        <w:rPr>
          <w:rFonts w:ascii="Noto Sans" w:eastAsiaTheme="minorEastAsia" w:hAnsi="Noto Sans" w:cs="Noto Sans"/>
          <w:bCs/>
          <w:sz w:val="20"/>
          <w:szCs w:val="20"/>
          <w:lang w:val="es-ES_tradnl"/>
        </w:rPr>
      </w:pPr>
    </w:p>
    <w:p w14:paraId="691D68C1" w14:textId="699E1330" w:rsidR="002E4710" w:rsidRPr="009D4BBF" w:rsidRDefault="002E4710" w:rsidP="009D3E36">
      <w:pPr>
        <w:pStyle w:val="Prrafodelista"/>
        <w:numPr>
          <w:ilvl w:val="1"/>
          <w:numId w:val="29"/>
        </w:numPr>
        <w:ind w:left="1418" w:hanging="338"/>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Se verificará que incluyan la información, los documentos y los requisitos solicitados en Anexo Técnico y los numerales</w:t>
      </w:r>
      <w:r w:rsidR="00C6676E" w:rsidRPr="009D4BBF">
        <w:rPr>
          <w:rFonts w:ascii="Noto Sans" w:eastAsiaTheme="minorEastAsia" w:hAnsi="Noto Sans" w:cs="Noto Sans"/>
          <w:bCs/>
          <w:sz w:val="20"/>
          <w:szCs w:val="20"/>
          <w:lang w:val="es-ES_tradnl" w:eastAsia="en-US"/>
        </w:rPr>
        <w:t xml:space="preserve"> </w:t>
      </w:r>
      <w:r w:rsidR="00EC5C51" w:rsidRPr="009D4BBF">
        <w:rPr>
          <w:rFonts w:ascii="Noto Sans" w:eastAsiaTheme="minorEastAsia" w:hAnsi="Noto Sans" w:cs="Noto Sans"/>
          <w:bCs/>
          <w:sz w:val="20"/>
          <w:szCs w:val="20"/>
          <w:lang w:val="es-ES_tradnl" w:eastAsia="en-US"/>
        </w:rPr>
        <w:t>2</w:t>
      </w:r>
      <w:r w:rsidR="00C6676E" w:rsidRPr="009D4BBF">
        <w:rPr>
          <w:rFonts w:ascii="Noto Sans" w:eastAsiaTheme="minorEastAsia" w:hAnsi="Noto Sans" w:cs="Noto Sans"/>
          <w:bCs/>
          <w:sz w:val="20"/>
          <w:szCs w:val="20"/>
          <w:lang w:val="es-ES_tradnl" w:eastAsia="en-US"/>
        </w:rPr>
        <w:t xml:space="preserve">, </w:t>
      </w:r>
      <w:r w:rsidR="00E35FFD">
        <w:rPr>
          <w:rFonts w:ascii="Noto Sans" w:eastAsiaTheme="minorEastAsia" w:hAnsi="Noto Sans" w:cs="Noto Sans"/>
          <w:bCs/>
          <w:sz w:val="20"/>
          <w:szCs w:val="20"/>
          <w:lang w:val="es-ES_tradnl" w:eastAsia="en-US"/>
        </w:rPr>
        <w:t xml:space="preserve">y </w:t>
      </w:r>
      <w:r w:rsidR="00EC5C51" w:rsidRPr="009D4BBF">
        <w:rPr>
          <w:rFonts w:ascii="Noto Sans" w:eastAsiaTheme="minorEastAsia" w:hAnsi="Noto Sans" w:cs="Noto Sans"/>
          <w:bCs/>
          <w:sz w:val="20"/>
          <w:szCs w:val="20"/>
          <w:lang w:val="es-ES_tradnl" w:eastAsia="en-US"/>
        </w:rPr>
        <w:t>3</w:t>
      </w:r>
      <w:r w:rsidRPr="009D4BBF">
        <w:rPr>
          <w:rFonts w:ascii="Noto Sans" w:eastAsiaTheme="minorEastAsia" w:hAnsi="Noto Sans" w:cs="Noto Sans"/>
          <w:bCs/>
          <w:sz w:val="20"/>
          <w:szCs w:val="20"/>
          <w:lang w:val="es-ES_tradnl" w:eastAsia="en-US"/>
        </w:rPr>
        <w:t>.</w:t>
      </w:r>
    </w:p>
    <w:p w14:paraId="28489094" w14:textId="77777777" w:rsidR="002E4710" w:rsidRPr="009D4BBF" w:rsidRDefault="002E4710" w:rsidP="002E4710">
      <w:pPr>
        <w:ind w:left="709"/>
        <w:jc w:val="both"/>
        <w:rPr>
          <w:rFonts w:ascii="Noto Sans" w:eastAsiaTheme="minorEastAsia" w:hAnsi="Noto Sans" w:cs="Noto Sans"/>
          <w:bCs/>
          <w:sz w:val="20"/>
          <w:szCs w:val="20"/>
          <w:lang w:val="es-ES_tradnl"/>
        </w:rPr>
      </w:pPr>
    </w:p>
    <w:p w14:paraId="02DF36CA" w14:textId="65B2FEAE" w:rsidR="002E4710" w:rsidRPr="009D4BBF" w:rsidRDefault="002E4710" w:rsidP="009D3E36">
      <w:pPr>
        <w:pStyle w:val="Prrafodelista"/>
        <w:numPr>
          <w:ilvl w:val="1"/>
          <w:numId w:val="29"/>
        </w:numPr>
        <w:ind w:left="1418" w:hanging="338"/>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Se verificará documentalmente que lo ofertado cumpla con las especificaciones técnicas y requisitos solicitados en el Anexo </w:t>
      </w:r>
      <w:r w:rsidR="0096648D" w:rsidRPr="009D4BBF">
        <w:rPr>
          <w:rFonts w:ascii="Noto Sans" w:eastAsiaTheme="minorEastAsia" w:hAnsi="Noto Sans" w:cs="Noto Sans"/>
          <w:bCs/>
          <w:sz w:val="20"/>
          <w:szCs w:val="20"/>
          <w:lang w:val="es-ES_tradnl" w:eastAsia="en-US"/>
        </w:rPr>
        <w:t xml:space="preserve">Técnico, </w:t>
      </w:r>
      <w:r w:rsidRPr="009D4BBF">
        <w:rPr>
          <w:rFonts w:ascii="Noto Sans" w:eastAsiaTheme="minorEastAsia" w:hAnsi="Noto Sans" w:cs="Noto Sans"/>
          <w:bCs/>
          <w:sz w:val="20"/>
          <w:szCs w:val="20"/>
          <w:lang w:val="es-ES_tradnl" w:eastAsia="en-US"/>
        </w:rPr>
        <w:t>así como con aquellos que resulten de la junta de aclaraciones.</w:t>
      </w:r>
    </w:p>
    <w:p w14:paraId="48459FA0" w14:textId="77777777" w:rsidR="002E4710" w:rsidRPr="009D4BBF" w:rsidRDefault="002E4710" w:rsidP="002E4710">
      <w:pPr>
        <w:ind w:left="709"/>
        <w:jc w:val="both"/>
        <w:rPr>
          <w:rFonts w:ascii="Noto Sans" w:eastAsiaTheme="minorEastAsia" w:hAnsi="Noto Sans" w:cs="Noto Sans"/>
          <w:bCs/>
          <w:sz w:val="20"/>
          <w:szCs w:val="20"/>
          <w:lang w:val="es-ES_tradnl"/>
        </w:rPr>
      </w:pPr>
    </w:p>
    <w:p w14:paraId="32099877" w14:textId="3B222893" w:rsidR="002E4710" w:rsidRPr="009D4BBF" w:rsidRDefault="002E4710" w:rsidP="009D3E36">
      <w:pPr>
        <w:pStyle w:val="Prrafodelista"/>
        <w:numPr>
          <w:ilvl w:val="1"/>
          <w:numId w:val="29"/>
        </w:numPr>
        <w:ind w:left="1418" w:hanging="338"/>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Se verificará que presenten la totalidad de los escritos y documentos obligatorios que afectan la solvencia de las proposiciones requeridos en el apartado</w:t>
      </w:r>
      <w:r w:rsidR="009D3E36" w:rsidRPr="009D4BBF">
        <w:rPr>
          <w:rFonts w:ascii="Noto Sans" w:eastAsiaTheme="minorEastAsia" w:hAnsi="Noto Sans" w:cs="Noto Sans"/>
          <w:bCs/>
          <w:sz w:val="20"/>
          <w:szCs w:val="20"/>
          <w:lang w:val="es-ES_tradnl" w:eastAsia="en-US"/>
        </w:rPr>
        <w:t xml:space="preserve"> </w:t>
      </w:r>
      <w:r w:rsidR="00EC5C51" w:rsidRPr="009D4BBF">
        <w:rPr>
          <w:rFonts w:ascii="Noto Sans" w:eastAsiaTheme="minorEastAsia" w:hAnsi="Noto Sans" w:cs="Noto Sans"/>
          <w:bCs/>
          <w:sz w:val="20"/>
          <w:szCs w:val="20"/>
          <w:lang w:val="es-ES_tradnl" w:eastAsia="en-US"/>
        </w:rPr>
        <w:t>2</w:t>
      </w:r>
      <w:r w:rsidR="009D3E36" w:rsidRPr="009D4BBF">
        <w:rPr>
          <w:rFonts w:ascii="Noto Sans" w:eastAsiaTheme="minorEastAsia" w:hAnsi="Noto Sans" w:cs="Noto Sans"/>
          <w:bCs/>
          <w:sz w:val="20"/>
          <w:szCs w:val="20"/>
          <w:lang w:val="es-ES_tradnl" w:eastAsia="en-US"/>
        </w:rPr>
        <w:t>,</w:t>
      </w:r>
      <w:r w:rsidR="00E35FFD">
        <w:rPr>
          <w:rFonts w:ascii="Noto Sans" w:eastAsiaTheme="minorEastAsia" w:hAnsi="Noto Sans" w:cs="Noto Sans"/>
          <w:bCs/>
          <w:sz w:val="20"/>
          <w:szCs w:val="20"/>
          <w:lang w:val="es-ES_tradnl" w:eastAsia="en-US"/>
        </w:rPr>
        <w:t xml:space="preserve"> y</w:t>
      </w:r>
      <w:r w:rsidR="009D3E36" w:rsidRPr="009D4BBF">
        <w:rPr>
          <w:rFonts w:ascii="Noto Sans" w:eastAsiaTheme="minorEastAsia" w:hAnsi="Noto Sans" w:cs="Noto Sans"/>
          <w:bCs/>
          <w:sz w:val="20"/>
          <w:szCs w:val="20"/>
          <w:lang w:val="es-ES_tradnl" w:eastAsia="en-US"/>
        </w:rPr>
        <w:t xml:space="preserve"> </w:t>
      </w:r>
      <w:r w:rsidR="00EC5C51" w:rsidRPr="009D4BBF">
        <w:rPr>
          <w:rFonts w:ascii="Noto Sans" w:eastAsiaTheme="minorEastAsia" w:hAnsi="Noto Sans" w:cs="Noto Sans"/>
          <w:bCs/>
          <w:sz w:val="20"/>
          <w:szCs w:val="20"/>
          <w:lang w:val="es-ES_tradnl" w:eastAsia="en-US"/>
        </w:rPr>
        <w:t>3</w:t>
      </w:r>
      <w:r w:rsidR="009D3E36" w:rsidRPr="009D4BBF">
        <w:rPr>
          <w:rFonts w:ascii="Noto Sans" w:eastAsiaTheme="minorEastAsia" w:hAnsi="Noto Sans" w:cs="Noto Sans"/>
          <w:bCs/>
          <w:sz w:val="20"/>
          <w:szCs w:val="20"/>
          <w:lang w:val="es-ES_tradnl" w:eastAsia="en-US"/>
        </w:rPr>
        <w:t xml:space="preserve">, </w:t>
      </w:r>
      <w:r w:rsidRPr="009D4BBF">
        <w:rPr>
          <w:rFonts w:ascii="Noto Sans" w:eastAsiaTheme="minorEastAsia" w:hAnsi="Noto Sans" w:cs="Noto Sans"/>
          <w:bCs/>
          <w:sz w:val="20"/>
          <w:szCs w:val="20"/>
          <w:lang w:val="es-ES_tradnl" w:eastAsia="en-US"/>
        </w:rPr>
        <w:t>Documentación Técnica, o si éstos no se apegan a las características solicitadas.</w:t>
      </w:r>
    </w:p>
    <w:p w14:paraId="352AE7D2" w14:textId="77777777" w:rsidR="002E4710" w:rsidRPr="009D4BBF" w:rsidRDefault="002E4710" w:rsidP="002E4710">
      <w:pPr>
        <w:ind w:left="709"/>
        <w:jc w:val="both"/>
        <w:rPr>
          <w:rFonts w:ascii="Noto Sans" w:eastAsiaTheme="minorEastAsia" w:hAnsi="Noto Sans" w:cs="Noto Sans"/>
          <w:bCs/>
          <w:sz w:val="20"/>
          <w:szCs w:val="20"/>
          <w:lang w:val="es-ES_tradnl"/>
        </w:rPr>
      </w:pPr>
    </w:p>
    <w:p w14:paraId="06ADF321" w14:textId="46E9EABE" w:rsidR="009D3E36" w:rsidRPr="009D4BBF" w:rsidRDefault="002E4710" w:rsidP="009D3E36">
      <w:pPr>
        <w:pStyle w:val="Prrafodelista"/>
        <w:numPr>
          <w:ilvl w:val="1"/>
          <w:numId w:val="29"/>
        </w:numPr>
        <w:ind w:left="1418"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Se verificará la descripción técnica del licitante, la cual deberá ser legible, amplia y detallada de los </w:t>
      </w:r>
      <w:r w:rsidR="009D3E36" w:rsidRPr="009D4BBF">
        <w:rPr>
          <w:rFonts w:ascii="Noto Sans" w:eastAsiaTheme="minorEastAsia" w:hAnsi="Noto Sans" w:cs="Noto Sans"/>
          <w:bCs/>
          <w:sz w:val="20"/>
          <w:szCs w:val="20"/>
          <w:lang w:val="es-ES_tradnl" w:eastAsia="en-US"/>
        </w:rPr>
        <w:t>bienes</w:t>
      </w:r>
      <w:r w:rsidRPr="009D4BBF">
        <w:rPr>
          <w:rFonts w:ascii="Noto Sans" w:eastAsiaTheme="minorEastAsia" w:hAnsi="Noto Sans" w:cs="Noto Sans"/>
          <w:bCs/>
          <w:sz w:val="20"/>
          <w:szCs w:val="20"/>
          <w:lang w:val="es-ES_tradnl" w:eastAsia="en-US"/>
        </w:rPr>
        <w:t xml:space="preserve"> ofertados, de su </w:t>
      </w:r>
      <w:r w:rsidRPr="009D4BBF">
        <w:rPr>
          <w:rFonts w:ascii="Noto Sans" w:eastAsiaTheme="minorEastAsia" w:hAnsi="Noto Sans" w:cs="Noto Sans"/>
          <w:sz w:val="20"/>
          <w:szCs w:val="20"/>
          <w:lang w:val="es-ES_tradnl" w:eastAsia="en-US"/>
        </w:rPr>
        <w:t xml:space="preserve">Anexo </w:t>
      </w:r>
      <w:r w:rsidR="00D22F05" w:rsidRPr="009D4BBF">
        <w:rPr>
          <w:rFonts w:ascii="Noto Sans" w:eastAsiaTheme="minorEastAsia" w:hAnsi="Noto Sans" w:cs="Noto Sans"/>
          <w:sz w:val="20"/>
          <w:szCs w:val="20"/>
          <w:lang w:val="es-ES_tradnl" w:eastAsia="en-US"/>
        </w:rPr>
        <w:t xml:space="preserve">Técnico </w:t>
      </w:r>
      <w:r w:rsidRPr="009D4BBF">
        <w:rPr>
          <w:rFonts w:ascii="Noto Sans" w:eastAsiaTheme="minorEastAsia" w:hAnsi="Noto Sans" w:cs="Noto Sans"/>
          <w:sz w:val="20"/>
          <w:szCs w:val="20"/>
          <w:lang w:val="es-ES_tradnl" w:eastAsia="en-US"/>
        </w:rPr>
        <w:t>número 1</w:t>
      </w:r>
      <w:r w:rsidRPr="009D4BBF">
        <w:rPr>
          <w:rFonts w:ascii="Noto Sans" w:eastAsiaTheme="minorEastAsia" w:hAnsi="Noto Sans" w:cs="Noto Sans"/>
          <w:bCs/>
          <w:sz w:val="20"/>
          <w:szCs w:val="20"/>
          <w:lang w:val="es-ES_tradnl" w:eastAsia="en-US"/>
        </w:rPr>
        <w:t>, conforme a lo precisado en la presente Convocatoria, con las especificaciones y requisitos obligatorios señalados para los servicios, incluyendo las que se deriven de las Juntas de Aclaraciones</w:t>
      </w:r>
      <w:r w:rsidR="009D3E36" w:rsidRPr="009D4BBF">
        <w:rPr>
          <w:rFonts w:ascii="Noto Sans" w:eastAsiaTheme="minorEastAsia" w:hAnsi="Noto Sans" w:cs="Noto Sans"/>
          <w:bCs/>
          <w:sz w:val="20"/>
          <w:szCs w:val="20"/>
          <w:lang w:val="es-ES_tradnl" w:eastAsia="en-US"/>
        </w:rPr>
        <w:t>.</w:t>
      </w:r>
    </w:p>
    <w:p w14:paraId="47C8839F" w14:textId="77777777" w:rsidR="009D3E36" w:rsidRPr="009D4BBF" w:rsidRDefault="009D3E36" w:rsidP="009D3E36">
      <w:pPr>
        <w:pStyle w:val="Prrafodelista"/>
        <w:rPr>
          <w:rFonts w:ascii="Noto Sans" w:eastAsiaTheme="minorEastAsia" w:hAnsi="Noto Sans" w:cs="Noto Sans"/>
          <w:bCs/>
          <w:sz w:val="20"/>
          <w:szCs w:val="20"/>
          <w:lang w:val="es-ES_tradnl" w:eastAsia="en-US"/>
        </w:rPr>
      </w:pPr>
    </w:p>
    <w:p w14:paraId="747401B9" w14:textId="77777777" w:rsidR="009D3E36" w:rsidRPr="009D4BBF" w:rsidRDefault="002E4710" w:rsidP="009D3E36">
      <w:pPr>
        <w:pStyle w:val="Prrafodelista"/>
        <w:numPr>
          <w:ilvl w:val="1"/>
          <w:numId w:val="29"/>
        </w:numPr>
        <w:ind w:left="1418"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lastRenderedPageBreak/>
        <w:t>Se verificará la correspondencia entre la descripción técnica del licitante, con la información contenida en anexos técnicos, folletos, catálogos, fotografías, imágenes, que envíe el licitante como sustento</w:t>
      </w:r>
    </w:p>
    <w:p w14:paraId="566EF47B" w14:textId="77777777" w:rsidR="009D3E36" w:rsidRPr="009D4BBF" w:rsidRDefault="009D3E36" w:rsidP="009D3E36">
      <w:pPr>
        <w:pStyle w:val="Prrafodelista"/>
        <w:rPr>
          <w:rFonts w:ascii="Noto Sans" w:eastAsiaTheme="minorEastAsia" w:hAnsi="Noto Sans" w:cs="Noto Sans"/>
          <w:bCs/>
          <w:sz w:val="20"/>
          <w:szCs w:val="20"/>
          <w:lang w:val="es-ES_tradnl" w:eastAsia="en-US"/>
        </w:rPr>
      </w:pPr>
    </w:p>
    <w:p w14:paraId="412594F6" w14:textId="7F7CE5A3" w:rsidR="002E4710" w:rsidRPr="009D4BBF" w:rsidRDefault="002E4710" w:rsidP="009D3E36">
      <w:pPr>
        <w:pStyle w:val="Prrafodelista"/>
        <w:numPr>
          <w:ilvl w:val="1"/>
          <w:numId w:val="29"/>
        </w:numPr>
        <w:ind w:left="1418"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La evaluación se realizará comparando entre sí, en forma equivalente, todas las condiciones ofrecidas explícitamente por los licitantes, verificando que se incluya la información, documentos y requisitos solicitados.</w:t>
      </w:r>
    </w:p>
    <w:p w14:paraId="2F51DD34" w14:textId="77777777" w:rsidR="009D3E36" w:rsidRPr="009D4BBF" w:rsidRDefault="009D3E36" w:rsidP="009D3E36">
      <w:pPr>
        <w:pStyle w:val="Prrafodelista"/>
        <w:rPr>
          <w:rFonts w:ascii="Noto Sans" w:eastAsiaTheme="minorEastAsia" w:hAnsi="Noto Sans" w:cs="Noto Sans"/>
          <w:bCs/>
          <w:sz w:val="20"/>
          <w:szCs w:val="20"/>
          <w:lang w:val="es-ES_tradnl" w:eastAsia="en-US"/>
        </w:rPr>
      </w:pPr>
    </w:p>
    <w:p w14:paraId="2D27BC88" w14:textId="16DF50AB" w:rsidR="002E4710" w:rsidRPr="009D4BBF" w:rsidRDefault="002E4710" w:rsidP="009D3E36">
      <w:pPr>
        <w:pStyle w:val="Prrafodelista"/>
        <w:numPr>
          <w:ilvl w:val="1"/>
          <w:numId w:val="29"/>
        </w:numPr>
        <w:ind w:left="1418"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Lo ofertado se deberá apegar a la descripción de</w:t>
      </w:r>
      <w:r w:rsidR="00962F81" w:rsidRPr="009D4BBF">
        <w:rPr>
          <w:rFonts w:ascii="Noto Sans" w:eastAsiaTheme="minorEastAsia" w:hAnsi="Noto Sans" w:cs="Noto Sans"/>
          <w:bCs/>
          <w:sz w:val="20"/>
          <w:szCs w:val="20"/>
          <w:lang w:val="es-ES_tradnl" w:eastAsia="en-US"/>
        </w:rPr>
        <w:t xml:space="preserve"> los bienes</w:t>
      </w:r>
      <w:r w:rsidRPr="009D4BBF">
        <w:rPr>
          <w:rFonts w:ascii="Noto Sans" w:eastAsiaTheme="minorEastAsia" w:hAnsi="Noto Sans" w:cs="Noto Sans"/>
          <w:bCs/>
          <w:sz w:val="20"/>
          <w:szCs w:val="20"/>
          <w:lang w:val="es-ES_tradnl" w:eastAsia="en-US"/>
        </w:rPr>
        <w:t xml:space="preserve"> detallados en el Anexo número 1, lo establecido en la presente Convocatoria y sus Anexos.</w:t>
      </w:r>
    </w:p>
    <w:p w14:paraId="1888C0D0" w14:textId="77777777" w:rsidR="009D3E36" w:rsidRPr="009D4BBF" w:rsidRDefault="009D3E36" w:rsidP="009D3E36">
      <w:pPr>
        <w:pStyle w:val="Prrafodelista"/>
        <w:rPr>
          <w:rFonts w:ascii="Noto Sans" w:eastAsiaTheme="minorEastAsia" w:hAnsi="Noto Sans" w:cs="Noto Sans"/>
          <w:bCs/>
          <w:sz w:val="20"/>
          <w:szCs w:val="20"/>
          <w:lang w:val="es-ES_tradnl" w:eastAsia="en-US"/>
        </w:rPr>
      </w:pPr>
    </w:p>
    <w:p w14:paraId="71BE5B01" w14:textId="3A669FE4" w:rsidR="002E4710" w:rsidRPr="009D4BBF" w:rsidRDefault="002E4710" w:rsidP="009D3E36">
      <w:pPr>
        <w:pStyle w:val="Prrafodelista"/>
        <w:numPr>
          <w:ilvl w:val="1"/>
          <w:numId w:val="29"/>
        </w:numPr>
        <w:ind w:left="1418"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La evaluación de la documentación técnica se realizará por el personal de la </w:t>
      </w:r>
      <w:r w:rsidR="0004765C">
        <w:rPr>
          <w:rFonts w:ascii="Noto Sans" w:eastAsiaTheme="minorEastAsia" w:hAnsi="Noto Sans" w:cs="Noto Sans"/>
          <w:bCs/>
          <w:sz w:val="20"/>
          <w:szCs w:val="20"/>
          <w:lang w:val="es-ES_tradnl" w:eastAsia="en-US"/>
        </w:rPr>
        <w:t>Coordinación de Informática del OOAD Guanajuato.</w:t>
      </w:r>
    </w:p>
    <w:p w14:paraId="2EB63BB6" w14:textId="77777777" w:rsidR="002E4710" w:rsidRPr="009D4BBF" w:rsidRDefault="002E4710" w:rsidP="004E3A5A">
      <w:pPr>
        <w:ind w:left="1418" w:hanging="425"/>
        <w:jc w:val="both"/>
        <w:rPr>
          <w:rFonts w:ascii="Noto Sans" w:eastAsiaTheme="minorEastAsia" w:hAnsi="Noto Sans" w:cs="Noto Sans"/>
          <w:bCs/>
          <w:sz w:val="20"/>
          <w:szCs w:val="20"/>
          <w:lang w:val="es-ES_tradnl"/>
        </w:rPr>
      </w:pPr>
    </w:p>
    <w:p w14:paraId="14CA224E" w14:textId="201D82D2" w:rsidR="00182BF2" w:rsidRPr="009D4BBF" w:rsidRDefault="002E4710" w:rsidP="004E3A5A">
      <w:pPr>
        <w:ind w:left="993"/>
        <w:jc w:val="both"/>
        <w:rPr>
          <w:rFonts w:ascii="Noto Sans" w:eastAsiaTheme="minorEastAsia" w:hAnsi="Noto Sans" w:cs="Noto Sans"/>
          <w:bCs/>
          <w:sz w:val="20"/>
          <w:szCs w:val="20"/>
          <w:lang w:val="es-ES_tradnl"/>
        </w:rPr>
      </w:pPr>
      <w:r w:rsidRPr="009D4BBF">
        <w:rPr>
          <w:rFonts w:ascii="Noto Sans" w:eastAsiaTheme="minorEastAsia" w:hAnsi="Noto Sans" w:cs="Noto Sans"/>
          <w:bCs/>
          <w:sz w:val="20"/>
          <w:szCs w:val="20"/>
          <w:lang w:val="es-ES_tradnl"/>
        </w:rPr>
        <w:t>El Área Técnica, será la encargada de remitir en una única cédula de evaluación, el resultado de la evaluación técnica al Área Contratante, especificando claramente si el licitante cumple o no cumple.</w:t>
      </w:r>
    </w:p>
    <w:p w14:paraId="185ACEF1" w14:textId="77777777" w:rsidR="0067096E" w:rsidRPr="009D4BBF" w:rsidRDefault="0067096E" w:rsidP="0067096E">
      <w:pPr>
        <w:ind w:left="1560"/>
        <w:jc w:val="both"/>
        <w:rPr>
          <w:rFonts w:ascii="Noto Sans" w:eastAsiaTheme="minorEastAsia" w:hAnsi="Noto Sans" w:cs="Noto Sans"/>
          <w:bCs/>
          <w:sz w:val="20"/>
          <w:szCs w:val="20"/>
          <w:lang w:val="es-ES_tradnl"/>
        </w:rPr>
      </w:pPr>
    </w:p>
    <w:p w14:paraId="6EC1B7E2" w14:textId="77777777" w:rsidR="0067096E" w:rsidRPr="009D4BBF" w:rsidRDefault="0067096E" w:rsidP="0067096E">
      <w:pPr>
        <w:ind w:left="1435"/>
        <w:jc w:val="both"/>
        <w:rPr>
          <w:rFonts w:ascii="Noto Sans" w:eastAsiaTheme="minorEastAsia" w:hAnsi="Noto Sans" w:cs="Noto Sans"/>
          <w:bCs/>
          <w:sz w:val="20"/>
          <w:szCs w:val="20"/>
          <w:lang w:val="es-ES_tradnl"/>
        </w:rPr>
      </w:pPr>
    </w:p>
    <w:p w14:paraId="18B84C1F" w14:textId="77777777" w:rsidR="008F6777" w:rsidRPr="009D4BBF" w:rsidRDefault="008F6777" w:rsidP="009D4BBF">
      <w:pPr>
        <w:pStyle w:val="Ttulo2"/>
        <w:numPr>
          <w:ilvl w:val="1"/>
          <w:numId w:val="45"/>
        </w:numPr>
        <w:tabs>
          <w:tab w:val="left" w:pos="993"/>
        </w:tabs>
        <w:spacing w:before="0" w:after="0"/>
        <w:ind w:right="49" w:hanging="148"/>
        <w:rPr>
          <w:rFonts w:ascii="Noto Sans" w:eastAsiaTheme="minorEastAsia" w:hAnsi="Noto Sans" w:cs="Noto Sans"/>
          <w:bCs/>
          <w:i w:val="0"/>
          <w:sz w:val="20"/>
          <w:lang w:val="es-ES_tradnl" w:eastAsia="en-US"/>
        </w:rPr>
      </w:pPr>
      <w:bookmarkStart w:id="118" w:name="_Toc203404080"/>
      <w:r w:rsidRPr="009D4BBF">
        <w:rPr>
          <w:rFonts w:ascii="Noto Sans" w:eastAsiaTheme="minorEastAsia" w:hAnsi="Noto Sans" w:cs="Noto Sans"/>
          <w:bCs/>
          <w:i w:val="0"/>
          <w:sz w:val="20"/>
          <w:lang w:val="es-ES_tradnl" w:eastAsia="en-US"/>
        </w:rPr>
        <w:t>Criterios de evaluación de la propuesta económica.</w:t>
      </w:r>
      <w:bookmarkEnd w:id="118"/>
    </w:p>
    <w:p w14:paraId="714CEDD7" w14:textId="77777777" w:rsidR="00233039" w:rsidRPr="009D4BBF" w:rsidRDefault="00233039" w:rsidP="00436598">
      <w:pPr>
        <w:spacing w:line="276" w:lineRule="auto"/>
        <w:ind w:right="49"/>
        <w:jc w:val="both"/>
        <w:rPr>
          <w:rFonts w:ascii="Noto Sans" w:eastAsiaTheme="minorEastAsia" w:hAnsi="Noto Sans" w:cs="Noto Sans"/>
          <w:bCs/>
          <w:sz w:val="20"/>
          <w:szCs w:val="20"/>
          <w:lang w:val="es-ES_tradnl"/>
        </w:rPr>
      </w:pPr>
    </w:p>
    <w:p w14:paraId="2F4D543B" w14:textId="77777777" w:rsidR="00436598" w:rsidRPr="009D4BBF" w:rsidRDefault="00436598" w:rsidP="009D4BBF">
      <w:pPr>
        <w:ind w:left="851" w:right="49"/>
        <w:jc w:val="both"/>
        <w:rPr>
          <w:rFonts w:ascii="Noto Sans" w:eastAsiaTheme="minorEastAsia" w:hAnsi="Noto Sans" w:cs="Noto Sans"/>
          <w:bCs/>
          <w:sz w:val="20"/>
          <w:szCs w:val="20"/>
          <w:lang w:val="es-ES_tradnl"/>
        </w:rPr>
      </w:pPr>
      <w:r w:rsidRPr="009D4BBF">
        <w:rPr>
          <w:rFonts w:ascii="Noto Sans" w:eastAsiaTheme="minorEastAsia" w:hAnsi="Noto Sans" w:cs="Noto Sans"/>
          <w:bCs/>
          <w:sz w:val="20"/>
          <w:szCs w:val="20"/>
          <w:lang w:val="es-ES_tradnl"/>
        </w:rPr>
        <w:t xml:space="preserve">El Área Contratante procederá a realizar la Evaluación Económica con apoyo del Área Requirente conforme al numeral 4.2.2.1.17 del MAAGMAASSP, de aquellas proposiciones que cumplan con los requisitos solicitados.  </w:t>
      </w:r>
    </w:p>
    <w:p w14:paraId="44A5307A" w14:textId="77777777" w:rsidR="00436598" w:rsidRPr="009D4BBF" w:rsidRDefault="00436598" w:rsidP="009D4BBF">
      <w:pPr>
        <w:ind w:left="851" w:right="49"/>
        <w:jc w:val="both"/>
        <w:rPr>
          <w:rFonts w:ascii="Noto Sans" w:eastAsiaTheme="minorEastAsia" w:hAnsi="Noto Sans" w:cs="Noto Sans"/>
          <w:bCs/>
          <w:sz w:val="20"/>
          <w:szCs w:val="20"/>
          <w:lang w:val="es-ES_tradnl"/>
        </w:rPr>
      </w:pPr>
    </w:p>
    <w:p w14:paraId="10419862" w14:textId="77777777" w:rsidR="00436598" w:rsidRPr="009D4BBF" w:rsidRDefault="00436598" w:rsidP="009D4BBF">
      <w:pPr>
        <w:ind w:left="851" w:right="49"/>
        <w:jc w:val="both"/>
        <w:rPr>
          <w:rFonts w:ascii="Noto Sans" w:eastAsiaTheme="minorEastAsia" w:hAnsi="Noto Sans" w:cs="Noto Sans"/>
          <w:bCs/>
          <w:sz w:val="20"/>
          <w:szCs w:val="20"/>
          <w:lang w:val="es-ES_tradnl"/>
        </w:rPr>
      </w:pPr>
      <w:r w:rsidRPr="009D4BBF">
        <w:rPr>
          <w:rFonts w:ascii="Noto Sans" w:eastAsiaTheme="minorEastAsia" w:hAnsi="Noto Sans" w:cs="Noto Sans"/>
          <w:bCs/>
          <w:sz w:val="20"/>
          <w:szCs w:val="20"/>
          <w:lang w:val="es-ES_tradnl"/>
        </w:rPr>
        <w:t>Los licitantes también deberán cumplir con las modificaciones que se deriven del acto de la junta de aclaraciones, ya que el incumplimiento de cualquier requisito afectará la solvencia de la propuesta.</w:t>
      </w:r>
    </w:p>
    <w:p w14:paraId="3F7F95D5" w14:textId="77777777" w:rsidR="00436598" w:rsidRPr="009D4BBF" w:rsidRDefault="00436598" w:rsidP="009D4BBF">
      <w:pPr>
        <w:ind w:left="851" w:right="49"/>
        <w:jc w:val="both"/>
        <w:rPr>
          <w:rFonts w:ascii="Noto Sans" w:eastAsiaTheme="minorEastAsia" w:hAnsi="Noto Sans" w:cs="Noto Sans"/>
          <w:bCs/>
          <w:sz w:val="20"/>
          <w:szCs w:val="20"/>
          <w:lang w:val="es-ES_tradnl"/>
        </w:rPr>
      </w:pPr>
    </w:p>
    <w:p w14:paraId="1CA3E8FE" w14:textId="77777777" w:rsidR="00436598" w:rsidRPr="009D4BBF" w:rsidRDefault="00436598" w:rsidP="009D4BBF">
      <w:pPr>
        <w:ind w:left="851" w:right="49"/>
        <w:jc w:val="both"/>
        <w:rPr>
          <w:rFonts w:ascii="Noto Sans" w:eastAsiaTheme="minorEastAsia" w:hAnsi="Noto Sans" w:cs="Noto Sans"/>
          <w:bCs/>
          <w:sz w:val="20"/>
          <w:szCs w:val="20"/>
          <w:lang w:val="es-ES_tradnl"/>
        </w:rPr>
      </w:pPr>
      <w:r w:rsidRPr="009D4BBF">
        <w:rPr>
          <w:rFonts w:ascii="Noto Sans" w:eastAsiaTheme="minorEastAsia" w:hAnsi="Noto Sans" w:cs="Noto Sans"/>
          <w:bCs/>
          <w:sz w:val="20"/>
          <w:szCs w:val="20"/>
          <w:lang w:val="es-ES_tradnl"/>
        </w:rPr>
        <w:t>Para efectos de la evaluación de la proposición económica, se tomarán en consideración los siguientes criterios:</w:t>
      </w:r>
    </w:p>
    <w:p w14:paraId="572E1F3B" w14:textId="77777777" w:rsidR="00436598" w:rsidRPr="009D4BBF" w:rsidRDefault="00436598" w:rsidP="001333F0">
      <w:pPr>
        <w:ind w:right="49"/>
        <w:jc w:val="both"/>
        <w:rPr>
          <w:rFonts w:ascii="Noto Sans" w:eastAsiaTheme="minorEastAsia" w:hAnsi="Noto Sans" w:cs="Noto Sans"/>
          <w:bCs/>
          <w:sz w:val="20"/>
          <w:szCs w:val="20"/>
          <w:lang w:val="es-ES_tradnl"/>
        </w:rPr>
      </w:pPr>
    </w:p>
    <w:p w14:paraId="1F70F4CD" w14:textId="77777777" w:rsidR="00436598" w:rsidRPr="009D4BBF" w:rsidRDefault="00436598" w:rsidP="007912E0">
      <w:pPr>
        <w:pStyle w:val="Prrafodelista"/>
        <w:numPr>
          <w:ilvl w:val="0"/>
          <w:numId w:val="40"/>
        </w:numPr>
        <w:ind w:left="1276" w:right="49" w:hanging="283"/>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Se verificará que la propuesta económica y datos contenidos en el ANEXO </w:t>
      </w:r>
      <w:r w:rsidR="00233039" w:rsidRPr="009D4BBF">
        <w:rPr>
          <w:rFonts w:ascii="Noto Sans" w:eastAsiaTheme="minorEastAsia" w:hAnsi="Noto Sans" w:cs="Noto Sans"/>
          <w:bCs/>
          <w:sz w:val="20"/>
          <w:szCs w:val="20"/>
          <w:lang w:val="es-ES_tradnl" w:eastAsia="en-US"/>
        </w:rPr>
        <w:t>X</w:t>
      </w:r>
      <w:r w:rsidR="00332DF7" w:rsidRPr="009D4BBF">
        <w:rPr>
          <w:rFonts w:ascii="Noto Sans" w:eastAsiaTheme="minorEastAsia" w:hAnsi="Noto Sans" w:cs="Noto Sans"/>
          <w:bCs/>
          <w:sz w:val="20"/>
          <w:szCs w:val="20"/>
          <w:lang w:val="es-ES_tradnl" w:eastAsia="en-US"/>
        </w:rPr>
        <w:t>V</w:t>
      </w:r>
      <w:r w:rsidR="00233039" w:rsidRPr="009D4BBF">
        <w:rPr>
          <w:rFonts w:ascii="Noto Sans" w:eastAsiaTheme="minorEastAsia" w:hAnsi="Noto Sans" w:cs="Noto Sans"/>
          <w:bCs/>
          <w:sz w:val="20"/>
          <w:szCs w:val="20"/>
          <w:lang w:val="es-ES_tradnl" w:eastAsia="en-US"/>
        </w:rPr>
        <w:t>III</w:t>
      </w:r>
      <w:r w:rsidRPr="009D4BBF">
        <w:rPr>
          <w:rFonts w:ascii="Noto Sans" w:eastAsiaTheme="minorEastAsia" w:hAnsi="Noto Sans" w:cs="Noto Sans"/>
          <w:bCs/>
          <w:sz w:val="20"/>
          <w:szCs w:val="20"/>
          <w:lang w:val="es-ES_tradnl" w:eastAsia="en-US"/>
        </w:rPr>
        <w:t>, cumplan con los requisitos establecidos en la Convocatoria, analizando las operaciones aritméticas.</w:t>
      </w:r>
    </w:p>
    <w:p w14:paraId="4B6C1232" w14:textId="77777777" w:rsidR="00436598" w:rsidRPr="009D4BBF" w:rsidRDefault="00436598" w:rsidP="00332DF7">
      <w:pPr>
        <w:pStyle w:val="Prrafodelista"/>
        <w:ind w:left="1276" w:hanging="283"/>
        <w:rPr>
          <w:rFonts w:ascii="Noto Sans" w:eastAsiaTheme="minorEastAsia" w:hAnsi="Noto Sans" w:cs="Noto Sans"/>
          <w:bCs/>
          <w:sz w:val="20"/>
          <w:szCs w:val="20"/>
          <w:lang w:val="es-ES_tradnl" w:eastAsia="en-US"/>
        </w:rPr>
      </w:pPr>
    </w:p>
    <w:p w14:paraId="0C02EB13" w14:textId="33419518" w:rsidR="00436598" w:rsidRPr="009D4BBF" w:rsidRDefault="00436598" w:rsidP="007912E0">
      <w:pPr>
        <w:pStyle w:val="Prrafodelista"/>
        <w:numPr>
          <w:ilvl w:val="0"/>
          <w:numId w:val="40"/>
        </w:numPr>
        <w:ind w:left="1276" w:right="49" w:hanging="283"/>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La evaluación económica se realizará conforme lo establecido en el artículo </w:t>
      </w:r>
      <w:r w:rsidR="00D22F05" w:rsidRPr="009D4BBF">
        <w:rPr>
          <w:rFonts w:ascii="Noto Sans" w:eastAsiaTheme="minorEastAsia" w:hAnsi="Noto Sans" w:cs="Noto Sans"/>
          <w:bCs/>
          <w:sz w:val="20"/>
          <w:szCs w:val="20"/>
          <w:lang w:val="es-ES_tradnl" w:eastAsia="en-US"/>
        </w:rPr>
        <w:t>99</w:t>
      </w:r>
      <w:r w:rsidRPr="009D4BBF">
        <w:rPr>
          <w:rFonts w:ascii="Noto Sans" w:eastAsiaTheme="minorEastAsia" w:hAnsi="Noto Sans" w:cs="Noto Sans"/>
          <w:bCs/>
          <w:sz w:val="20"/>
          <w:szCs w:val="20"/>
          <w:lang w:val="es-ES_tradnl" w:eastAsia="en-US"/>
        </w:rPr>
        <w:t xml:space="preserve"> del Reglamento de la LAASSP, segundo párrafo.</w:t>
      </w:r>
    </w:p>
    <w:p w14:paraId="6700E262" w14:textId="77777777" w:rsidR="00436598" w:rsidRPr="009D4BBF" w:rsidRDefault="00436598" w:rsidP="00332DF7">
      <w:pPr>
        <w:pStyle w:val="Prrafodelista"/>
        <w:ind w:left="1276" w:hanging="283"/>
        <w:rPr>
          <w:rFonts w:ascii="Noto Sans" w:eastAsiaTheme="minorEastAsia" w:hAnsi="Noto Sans" w:cs="Noto Sans"/>
          <w:bCs/>
          <w:sz w:val="20"/>
          <w:szCs w:val="20"/>
          <w:lang w:val="es-ES_tradnl" w:eastAsia="en-US"/>
        </w:rPr>
      </w:pPr>
    </w:p>
    <w:p w14:paraId="27F9C96E" w14:textId="77777777" w:rsidR="00436598" w:rsidRPr="009D4BBF" w:rsidRDefault="00436598" w:rsidP="007912E0">
      <w:pPr>
        <w:pStyle w:val="Prrafodelista"/>
        <w:numPr>
          <w:ilvl w:val="0"/>
          <w:numId w:val="40"/>
        </w:numPr>
        <w:ind w:left="1276" w:right="49" w:hanging="283"/>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En caso de que se detecte un error de cálculo en alguna proposición, se podrá llevar a cabo su rectificación cuando la corrección no implique la modificación del porcentaje de descuento. </w:t>
      </w:r>
    </w:p>
    <w:p w14:paraId="34B15628" w14:textId="77777777" w:rsidR="00436598" w:rsidRPr="009D4BBF" w:rsidRDefault="00436598" w:rsidP="00332DF7">
      <w:pPr>
        <w:pStyle w:val="Prrafodelista"/>
        <w:ind w:left="1276" w:hanging="283"/>
        <w:rPr>
          <w:rFonts w:ascii="Noto Sans" w:eastAsiaTheme="minorEastAsia" w:hAnsi="Noto Sans" w:cs="Noto Sans"/>
          <w:bCs/>
          <w:sz w:val="20"/>
          <w:szCs w:val="20"/>
          <w:lang w:val="es-ES_tradnl" w:eastAsia="en-US"/>
        </w:rPr>
      </w:pPr>
    </w:p>
    <w:p w14:paraId="1243042A" w14:textId="55E07C3B" w:rsidR="00436598" w:rsidRPr="009D4BBF" w:rsidRDefault="00436598" w:rsidP="007912E0">
      <w:pPr>
        <w:pStyle w:val="Prrafodelista"/>
        <w:numPr>
          <w:ilvl w:val="0"/>
          <w:numId w:val="40"/>
        </w:numPr>
        <w:ind w:left="1276" w:right="49" w:hanging="283"/>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La evaluación de las proposiciones se realizará </w:t>
      </w:r>
      <w:r w:rsidR="004E3A5A" w:rsidRPr="009D4BBF">
        <w:rPr>
          <w:rFonts w:ascii="Noto Sans" w:eastAsiaTheme="minorEastAsia" w:hAnsi="Noto Sans" w:cs="Noto Sans"/>
          <w:bCs/>
          <w:sz w:val="20"/>
          <w:szCs w:val="20"/>
          <w:lang w:val="es-ES_tradnl" w:eastAsia="en-US"/>
        </w:rPr>
        <w:t>por</w:t>
      </w:r>
      <w:r w:rsidR="00F01D7A" w:rsidRPr="009D4BBF">
        <w:rPr>
          <w:rFonts w:ascii="Noto Sans" w:eastAsiaTheme="minorEastAsia" w:hAnsi="Noto Sans" w:cs="Noto Sans"/>
          <w:bCs/>
          <w:sz w:val="20"/>
          <w:szCs w:val="20"/>
          <w:lang w:val="es-ES_tradnl" w:eastAsia="en-US"/>
        </w:rPr>
        <w:t xml:space="preserve"> </w:t>
      </w:r>
      <w:r w:rsidR="00D22F05" w:rsidRPr="009D4BBF">
        <w:rPr>
          <w:rFonts w:ascii="Noto Sans" w:eastAsiaTheme="minorEastAsia" w:hAnsi="Noto Sans" w:cs="Noto Sans"/>
          <w:bCs/>
          <w:sz w:val="20"/>
          <w:szCs w:val="20"/>
          <w:lang w:val="es-ES_tradnl" w:eastAsia="en-US"/>
        </w:rPr>
        <w:t xml:space="preserve">la </w:t>
      </w:r>
      <w:r w:rsidR="00CB5E52" w:rsidRPr="009D4BBF">
        <w:rPr>
          <w:rFonts w:ascii="Noto Sans" w:eastAsiaTheme="minorEastAsia" w:hAnsi="Noto Sans" w:cs="Noto Sans"/>
          <w:bCs/>
          <w:sz w:val="20"/>
          <w:szCs w:val="20"/>
          <w:lang w:val="es-ES_tradnl" w:eastAsia="en-US"/>
        </w:rPr>
        <w:t>partida</w:t>
      </w:r>
      <w:r w:rsidR="00D22F05" w:rsidRPr="009D4BBF">
        <w:rPr>
          <w:rFonts w:ascii="Noto Sans" w:eastAsiaTheme="minorEastAsia" w:hAnsi="Noto Sans" w:cs="Noto Sans"/>
          <w:bCs/>
          <w:sz w:val="20"/>
          <w:szCs w:val="20"/>
          <w:lang w:val="es-ES_tradnl" w:eastAsia="en-US"/>
        </w:rPr>
        <w:t xml:space="preserve"> única</w:t>
      </w:r>
      <w:r w:rsidR="004E3A5A" w:rsidRPr="009D4BBF">
        <w:rPr>
          <w:rFonts w:ascii="Noto Sans" w:eastAsiaTheme="minorEastAsia" w:hAnsi="Noto Sans" w:cs="Noto Sans"/>
          <w:bCs/>
          <w:sz w:val="20"/>
          <w:szCs w:val="20"/>
          <w:lang w:val="es-ES_tradnl" w:eastAsia="en-US"/>
        </w:rPr>
        <w:t xml:space="preserve"> </w:t>
      </w:r>
      <w:r w:rsidRPr="009D4BBF">
        <w:rPr>
          <w:rFonts w:ascii="Noto Sans" w:eastAsiaTheme="minorEastAsia" w:hAnsi="Noto Sans" w:cs="Noto Sans"/>
          <w:bCs/>
          <w:sz w:val="20"/>
          <w:szCs w:val="20"/>
          <w:lang w:val="es-ES_tradnl" w:eastAsia="en-US"/>
        </w:rPr>
        <w:t xml:space="preserve">y la adjudicación se realizará de la misma forma. </w:t>
      </w:r>
    </w:p>
    <w:p w14:paraId="30038B9C" w14:textId="77777777" w:rsidR="00436598" w:rsidRPr="009D4BBF" w:rsidRDefault="00436598" w:rsidP="00332DF7">
      <w:pPr>
        <w:pStyle w:val="Prrafodelista"/>
        <w:ind w:left="1276" w:hanging="283"/>
        <w:rPr>
          <w:rFonts w:ascii="Noto Sans" w:eastAsiaTheme="minorEastAsia" w:hAnsi="Noto Sans" w:cs="Noto Sans"/>
          <w:bCs/>
          <w:sz w:val="20"/>
          <w:szCs w:val="20"/>
          <w:lang w:val="es-ES_tradnl" w:eastAsia="en-US"/>
        </w:rPr>
      </w:pPr>
    </w:p>
    <w:p w14:paraId="130FBD09" w14:textId="57DB05CB" w:rsidR="00436598" w:rsidRPr="009D4BBF" w:rsidRDefault="00436598" w:rsidP="007912E0">
      <w:pPr>
        <w:pStyle w:val="Prrafodelista"/>
        <w:numPr>
          <w:ilvl w:val="0"/>
          <w:numId w:val="40"/>
        </w:numPr>
        <w:ind w:left="1276" w:right="49" w:hanging="283"/>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lastRenderedPageBreak/>
        <w:t xml:space="preserve">Para el caso de que el licitante quiera acreditarse con calidad de MIPYME, deberá indicarlo en su Propuesta Económica, en el campo previsto en dicho anexo, además de presentar el ANEXO </w:t>
      </w:r>
      <w:r w:rsidR="00233039" w:rsidRPr="009D4BBF">
        <w:rPr>
          <w:rFonts w:ascii="Noto Sans" w:eastAsiaTheme="minorEastAsia" w:hAnsi="Noto Sans" w:cs="Noto Sans"/>
          <w:bCs/>
          <w:sz w:val="20"/>
          <w:szCs w:val="20"/>
          <w:lang w:val="es-ES_tradnl" w:eastAsia="en-US"/>
        </w:rPr>
        <w:t>VII</w:t>
      </w:r>
      <w:r w:rsidRPr="009D4BBF">
        <w:rPr>
          <w:rFonts w:ascii="Noto Sans" w:eastAsiaTheme="minorEastAsia" w:hAnsi="Noto Sans" w:cs="Noto Sans"/>
          <w:bCs/>
          <w:sz w:val="20"/>
          <w:szCs w:val="20"/>
          <w:lang w:val="es-ES_tradnl" w:eastAsia="en-US"/>
        </w:rPr>
        <w:t xml:space="preserve"> conforme al numeral </w:t>
      </w:r>
      <w:r w:rsidR="00B533F4" w:rsidRPr="009D4BBF">
        <w:rPr>
          <w:rFonts w:ascii="Noto Sans" w:eastAsiaTheme="minorEastAsia" w:hAnsi="Noto Sans" w:cs="Noto Sans"/>
          <w:bCs/>
          <w:sz w:val="20"/>
          <w:szCs w:val="20"/>
          <w:lang w:val="es-ES_tradnl" w:eastAsia="en-US"/>
        </w:rPr>
        <w:t>1</w:t>
      </w:r>
      <w:r w:rsidR="00D22F05" w:rsidRPr="009D4BBF">
        <w:rPr>
          <w:rFonts w:ascii="Noto Sans" w:eastAsiaTheme="minorEastAsia" w:hAnsi="Noto Sans" w:cs="Noto Sans"/>
          <w:bCs/>
          <w:sz w:val="20"/>
          <w:szCs w:val="20"/>
          <w:lang w:val="es-ES_tradnl" w:eastAsia="en-US"/>
        </w:rPr>
        <w:t>3</w:t>
      </w:r>
      <w:r w:rsidR="00B533F4" w:rsidRPr="009D4BBF">
        <w:rPr>
          <w:rFonts w:ascii="Noto Sans" w:eastAsiaTheme="minorEastAsia" w:hAnsi="Noto Sans" w:cs="Noto Sans"/>
          <w:bCs/>
          <w:sz w:val="20"/>
          <w:szCs w:val="20"/>
          <w:lang w:val="es-ES_tradnl" w:eastAsia="en-US"/>
        </w:rPr>
        <w:t>.8</w:t>
      </w:r>
      <w:r w:rsidRPr="009D4BBF">
        <w:rPr>
          <w:rFonts w:ascii="Noto Sans" w:eastAsiaTheme="minorEastAsia" w:hAnsi="Noto Sans" w:cs="Noto Sans"/>
          <w:bCs/>
          <w:sz w:val="20"/>
          <w:szCs w:val="20"/>
          <w:lang w:val="es-ES_tradnl" w:eastAsia="en-US"/>
        </w:rPr>
        <w:t xml:space="preserve"> para acreditarlo.</w:t>
      </w:r>
      <w:r w:rsidRPr="009D4BBF" w:rsidDel="00E6748E">
        <w:rPr>
          <w:rFonts w:ascii="Noto Sans" w:eastAsiaTheme="minorEastAsia" w:hAnsi="Noto Sans" w:cs="Noto Sans"/>
          <w:bCs/>
          <w:sz w:val="20"/>
          <w:szCs w:val="20"/>
          <w:lang w:val="es-ES_tradnl" w:eastAsia="en-US"/>
        </w:rPr>
        <w:t xml:space="preserve"> </w:t>
      </w:r>
    </w:p>
    <w:p w14:paraId="5DD3C22F" w14:textId="77777777" w:rsidR="00436598" w:rsidRPr="009D4BBF" w:rsidRDefault="00436598" w:rsidP="00332DF7">
      <w:pPr>
        <w:pStyle w:val="Prrafodelista"/>
        <w:ind w:left="1276" w:hanging="283"/>
        <w:rPr>
          <w:rFonts w:ascii="Noto Sans" w:eastAsiaTheme="minorEastAsia" w:hAnsi="Noto Sans" w:cs="Noto Sans"/>
          <w:bCs/>
          <w:sz w:val="20"/>
          <w:szCs w:val="20"/>
          <w:lang w:val="es-ES_tradnl" w:eastAsia="en-US"/>
        </w:rPr>
      </w:pPr>
    </w:p>
    <w:p w14:paraId="1FCD5C98" w14:textId="77777777" w:rsidR="00436598" w:rsidRPr="009D4BBF" w:rsidRDefault="00436598" w:rsidP="007912E0">
      <w:pPr>
        <w:pStyle w:val="Prrafodelista"/>
        <w:numPr>
          <w:ilvl w:val="0"/>
          <w:numId w:val="40"/>
        </w:numPr>
        <w:ind w:left="1276" w:right="49" w:hanging="283"/>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Los precios ofertados, deberán ser fijos durante toda la vigencia del contrato sin excepción y no se encontrarán sujetos a ajustes.</w:t>
      </w:r>
    </w:p>
    <w:p w14:paraId="2465ECB1" w14:textId="77777777" w:rsidR="00436598" w:rsidRPr="009D4BBF" w:rsidRDefault="00436598" w:rsidP="00332DF7">
      <w:pPr>
        <w:pStyle w:val="Prrafodelista"/>
        <w:ind w:left="1276" w:hanging="283"/>
        <w:rPr>
          <w:rFonts w:ascii="Noto Sans" w:eastAsiaTheme="minorEastAsia" w:hAnsi="Noto Sans" w:cs="Noto Sans"/>
          <w:bCs/>
          <w:sz w:val="20"/>
          <w:szCs w:val="20"/>
          <w:lang w:val="es-ES_tradnl" w:eastAsia="en-US"/>
        </w:rPr>
      </w:pPr>
    </w:p>
    <w:p w14:paraId="753601FD" w14:textId="58740A01" w:rsidR="00436598" w:rsidRPr="009D4BBF" w:rsidRDefault="00436598" w:rsidP="007912E0">
      <w:pPr>
        <w:pStyle w:val="Prrafodelista"/>
        <w:numPr>
          <w:ilvl w:val="0"/>
          <w:numId w:val="40"/>
        </w:numPr>
        <w:ind w:left="1276" w:right="49" w:hanging="283"/>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Los </w:t>
      </w:r>
      <w:r w:rsidR="00F01D7A" w:rsidRPr="009D4BBF">
        <w:rPr>
          <w:rFonts w:ascii="Noto Sans" w:eastAsiaTheme="minorEastAsia" w:hAnsi="Noto Sans" w:cs="Noto Sans"/>
          <w:bCs/>
          <w:sz w:val="20"/>
          <w:szCs w:val="20"/>
          <w:lang w:val="es-ES_tradnl" w:eastAsia="en-US"/>
        </w:rPr>
        <w:t>bienes</w:t>
      </w:r>
      <w:r w:rsidRPr="009D4BBF">
        <w:rPr>
          <w:rFonts w:ascii="Noto Sans" w:eastAsiaTheme="minorEastAsia" w:hAnsi="Noto Sans" w:cs="Noto Sans"/>
          <w:bCs/>
          <w:sz w:val="20"/>
          <w:szCs w:val="20"/>
          <w:lang w:val="es-ES_tradnl" w:eastAsia="en-US"/>
        </w:rPr>
        <w:t xml:space="preserve"> objeto de esta licitación deberán cotizarse en pesos mexicanos, sin incluir el IVA. </w:t>
      </w:r>
    </w:p>
    <w:p w14:paraId="33F72FE3" w14:textId="77777777" w:rsidR="00436598" w:rsidRPr="009D4BBF" w:rsidRDefault="00436598" w:rsidP="00436598">
      <w:pPr>
        <w:spacing w:line="276" w:lineRule="auto"/>
        <w:ind w:right="49"/>
        <w:jc w:val="both"/>
        <w:rPr>
          <w:rFonts w:ascii="Noto Sans" w:eastAsiaTheme="minorEastAsia" w:hAnsi="Noto Sans" w:cs="Noto Sans"/>
          <w:bCs/>
          <w:sz w:val="20"/>
          <w:szCs w:val="20"/>
          <w:lang w:val="es-ES_tradnl"/>
        </w:rPr>
      </w:pPr>
    </w:p>
    <w:p w14:paraId="2CF4DD60" w14:textId="77777777" w:rsidR="008F6777" w:rsidRPr="009D4BBF" w:rsidRDefault="008F6777" w:rsidP="000C5890">
      <w:pPr>
        <w:pStyle w:val="Ttulo1"/>
        <w:numPr>
          <w:ilvl w:val="0"/>
          <w:numId w:val="45"/>
        </w:numPr>
        <w:spacing w:before="0" w:after="0"/>
        <w:ind w:right="49"/>
        <w:jc w:val="both"/>
        <w:rPr>
          <w:rFonts w:ascii="Noto Sans" w:eastAsiaTheme="minorEastAsia" w:hAnsi="Noto Sans" w:cs="Noto Sans"/>
          <w:kern w:val="0"/>
          <w:sz w:val="20"/>
          <w:szCs w:val="20"/>
          <w:lang w:val="es-ES_tradnl" w:eastAsia="en-US"/>
        </w:rPr>
      </w:pPr>
      <w:bookmarkStart w:id="119" w:name="_Toc203404081"/>
      <w:r w:rsidRPr="009D4BBF">
        <w:rPr>
          <w:rFonts w:ascii="Noto Sans" w:eastAsiaTheme="minorEastAsia" w:hAnsi="Noto Sans" w:cs="Noto Sans"/>
          <w:kern w:val="0"/>
          <w:sz w:val="20"/>
          <w:szCs w:val="20"/>
          <w:lang w:val="es-ES_tradnl" w:eastAsia="en-US"/>
        </w:rPr>
        <w:t>CAUSALES EXPRESAS DE DESECHAMIENTO.</w:t>
      </w:r>
      <w:bookmarkEnd w:id="119"/>
    </w:p>
    <w:p w14:paraId="48DD7169" w14:textId="77777777" w:rsidR="00414081" w:rsidRPr="009D4BBF" w:rsidRDefault="00414081" w:rsidP="00414081">
      <w:pPr>
        <w:ind w:right="49"/>
        <w:jc w:val="both"/>
        <w:rPr>
          <w:rFonts w:ascii="Noto Sans" w:eastAsiaTheme="minorEastAsia" w:hAnsi="Noto Sans" w:cs="Noto Sans"/>
          <w:bCs/>
          <w:sz w:val="20"/>
          <w:szCs w:val="20"/>
          <w:lang w:val="es-ES_tradnl"/>
        </w:rPr>
      </w:pPr>
    </w:p>
    <w:p w14:paraId="72549232" w14:textId="77777777" w:rsidR="008F6777" w:rsidRPr="009D4BBF" w:rsidRDefault="008F6777" w:rsidP="00B533F4">
      <w:pPr>
        <w:ind w:left="426" w:right="49" w:firstLine="141"/>
        <w:jc w:val="both"/>
        <w:rPr>
          <w:rFonts w:ascii="Noto Sans" w:eastAsiaTheme="minorEastAsia" w:hAnsi="Noto Sans" w:cs="Noto Sans"/>
          <w:bCs/>
          <w:sz w:val="20"/>
          <w:szCs w:val="20"/>
          <w:lang w:val="es-ES_tradnl"/>
        </w:rPr>
      </w:pPr>
      <w:r w:rsidRPr="009D4BBF">
        <w:rPr>
          <w:rFonts w:ascii="Noto Sans" w:eastAsiaTheme="minorEastAsia" w:hAnsi="Noto Sans" w:cs="Noto Sans"/>
          <w:bCs/>
          <w:sz w:val="20"/>
          <w:szCs w:val="20"/>
          <w:lang w:val="es-ES_tradnl"/>
        </w:rPr>
        <w:t xml:space="preserve">Será causal de </w:t>
      </w:r>
      <w:proofErr w:type="spellStart"/>
      <w:r w:rsidRPr="009D4BBF">
        <w:rPr>
          <w:rFonts w:ascii="Noto Sans" w:eastAsiaTheme="minorEastAsia" w:hAnsi="Noto Sans" w:cs="Noto Sans"/>
          <w:bCs/>
          <w:sz w:val="20"/>
          <w:szCs w:val="20"/>
          <w:lang w:val="es-ES_tradnl"/>
        </w:rPr>
        <w:t>desechamiento</w:t>
      </w:r>
      <w:proofErr w:type="spellEnd"/>
      <w:r w:rsidRPr="009D4BBF">
        <w:rPr>
          <w:rFonts w:ascii="Noto Sans" w:eastAsiaTheme="minorEastAsia" w:hAnsi="Noto Sans" w:cs="Noto Sans"/>
          <w:bCs/>
          <w:sz w:val="20"/>
          <w:szCs w:val="20"/>
          <w:lang w:val="es-ES_tradnl"/>
        </w:rPr>
        <w:t xml:space="preserve">: </w:t>
      </w:r>
    </w:p>
    <w:p w14:paraId="31798C30" w14:textId="77777777" w:rsidR="008F6777" w:rsidRPr="009D4BBF" w:rsidRDefault="008F6777" w:rsidP="0048400C">
      <w:pPr>
        <w:pStyle w:val="Prrafodelista"/>
        <w:ind w:left="567" w:right="49"/>
        <w:jc w:val="both"/>
        <w:rPr>
          <w:rFonts w:ascii="Noto Sans" w:eastAsiaTheme="minorEastAsia" w:hAnsi="Noto Sans" w:cs="Noto Sans"/>
          <w:bCs/>
          <w:sz w:val="20"/>
          <w:szCs w:val="20"/>
          <w:lang w:val="es-ES_tradnl" w:eastAsia="en-US"/>
        </w:rPr>
      </w:pPr>
    </w:p>
    <w:p w14:paraId="1F03E960" w14:textId="6B6A8CE8" w:rsidR="008F6777" w:rsidRPr="009D4BBF" w:rsidRDefault="008F6777" w:rsidP="000A507F">
      <w:pPr>
        <w:pStyle w:val="Prrafodelista"/>
        <w:numPr>
          <w:ilvl w:val="6"/>
          <w:numId w:val="15"/>
        </w:numPr>
        <w:tabs>
          <w:tab w:val="left" w:pos="709"/>
        </w:tabs>
        <w:ind w:left="851" w:hanging="284"/>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Cuando no presente escrito “Bajo Protesta de Decir Verdad”</w:t>
      </w:r>
      <w:r w:rsidR="003C7810" w:rsidRPr="009D4BBF">
        <w:rPr>
          <w:rFonts w:ascii="Noto Sans" w:eastAsiaTheme="minorEastAsia" w:hAnsi="Noto Sans" w:cs="Noto Sans"/>
          <w:bCs/>
          <w:sz w:val="20"/>
          <w:szCs w:val="20"/>
          <w:lang w:val="es-ES_tradnl" w:eastAsia="en-US"/>
        </w:rPr>
        <w:t>.</w:t>
      </w:r>
      <w:r w:rsidRPr="009D4BBF">
        <w:rPr>
          <w:rFonts w:ascii="Noto Sans" w:eastAsiaTheme="minorEastAsia" w:hAnsi="Noto Sans" w:cs="Noto Sans"/>
          <w:bCs/>
          <w:sz w:val="20"/>
          <w:szCs w:val="20"/>
          <w:lang w:val="es-ES_tradnl" w:eastAsia="en-US"/>
        </w:rPr>
        <w:t xml:space="preserve"> </w:t>
      </w:r>
      <w:r w:rsidR="003C7810" w:rsidRPr="009D4BBF">
        <w:rPr>
          <w:rFonts w:ascii="Noto Sans" w:eastAsiaTheme="minorEastAsia" w:hAnsi="Noto Sans" w:cs="Noto Sans"/>
          <w:bCs/>
          <w:sz w:val="20"/>
          <w:szCs w:val="20"/>
          <w:lang w:val="es-ES_tradnl" w:eastAsia="en-US"/>
        </w:rPr>
        <w:t>Q</w:t>
      </w:r>
      <w:r w:rsidRPr="009D4BBF">
        <w:rPr>
          <w:rFonts w:ascii="Noto Sans" w:eastAsiaTheme="minorEastAsia" w:hAnsi="Noto Sans" w:cs="Noto Sans"/>
          <w:bCs/>
          <w:sz w:val="20"/>
          <w:szCs w:val="20"/>
          <w:lang w:val="es-ES_tradnl" w:eastAsia="en-US"/>
        </w:rPr>
        <w:t xml:space="preserve">ue el licitante no se ubica en los supuestos establecidos en los artículos </w:t>
      </w:r>
      <w:r w:rsidR="00EF1410" w:rsidRPr="009D4BBF">
        <w:rPr>
          <w:rFonts w:ascii="Noto Sans" w:eastAsiaTheme="minorEastAsia" w:hAnsi="Noto Sans" w:cs="Noto Sans"/>
          <w:bCs/>
          <w:sz w:val="20"/>
          <w:szCs w:val="20"/>
          <w:lang w:val="es-ES_tradnl" w:eastAsia="en-US"/>
        </w:rPr>
        <w:t>71</w:t>
      </w:r>
      <w:r w:rsidRPr="009D4BBF">
        <w:rPr>
          <w:rFonts w:ascii="Noto Sans" w:eastAsiaTheme="minorEastAsia" w:hAnsi="Noto Sans" w:cs="Noto Sans"/>
          <w:bCs/>
          <w:sz w:val="20"/>
          <w:szCs w:val="20"/>
          <w:lang w:val="es-ES_tradnl" w:eastAsia="en-US"/>
        </w:rPr>
        <w:t xml:space="preserve"> y </w:t>
      </w:r>
      <w:r w:rsidR="00EF1410" w:rsidRPr="009D4BBF">
        <w:rPr>
          <w:rFonts w:ascii="Noto Sans" w:eastAsiaTheme="minorEastAsia" w:hAnsi="Noto Sans" w:cs="Noto Sans"/>
          <w:bCs/>
          <w:sz w:val="20"/>
          <w:szCs w:val="20"/>
          <w:lang w:val="es-ES_tradnl" w:eastAsia="en-US"/>
        </w:rPr>
        <w:t>9</w:t>
      </w:r>
      <w:r w:rsidRPr="009D4BBF">
        <w:rPr>
          <w:rFonts w:ascii="Noto Sans" w:eastAsiaTheme="minorEastAsia" w:hAnsi="Noto Sans" w:cs="Noto Sans"/>
          <w:bCs/>
          <w:sz w:val="20"/>
          <w:szCs w:val="20"/>
          <w:lang w:val="es-ES_tradnl" w:eastAsia="en-US"/>
        </w:rPr>
        <w:t xml:space="preserve">0 de la LAASSP, de acuerdo con el </w:t>
      </w:r>
      <w:r w:rsidR="000A5A1B" w:rsidRPr="009D4BBF">
        <w:rPr>
          <w:rFonts w:ascii="Noto Sans" w:eastAsiaTheme="minorEastAsia" w:hAnsi="Noto Sans" w:cs="Noto Sans"/>
          <w:bCs/>
          <w:sz w:val="20"/>
          <w:szCs w:val="20"/>
          <w:lang w:val="es-ES_tradnl" w:eastAsia="en-US"/>
        </w:rPr>
        <w:t xml:space="preserve">ANEXO </w:t>
      </w:r>
      <w:r w:rsidR="00233039" w:rsidRPr="009D4BBF">
        <w:rPr>
          <w:rFonts w:ascii="Noto Sans" w:eastAsiaTheme="minorEastAsia" w:hAnsi="Noto Sans" w:cs="Noto Sans"/>
          <w:bCs/>
          <w:sz w:val="20"/>
          <w:szCs w:val="20"/>
          <w:lang w:val="es-ES_tradnl" w:eastAsia="en-US"/>
        </w:rPr>
        <w:t>I</w:t>
      </w:r>
      <w:r w:rsidR="000A5A1B" w:rsidRPr="009D4BBF">
        <w:rPr>
          <w:rFonts w:ascii="Noto Sans" w:eastAsiaTheme="minorEastAsia" w:hAnsi="Noto Sans" w:cs="Noto Sans"/>
          <w:bCs/>
          <w:sz w:val="20"/>
          <w:szCs w:val="20"/>
          <w:lang w:val="es-ES_tradnl" w:eastAsia="en-US"/>
        </w:rPr>
        <w:t xml:space="preserve">V </w:t>
      </w:r>
      <w:r w:rsidRPr="009D4BBF">
        <w:rPr>
          <w:rFonts w:ascii="Noto Sans" w:eastAsiaTheme="minorEastAsia" w:hAnsi="Noto Sans" w:cs="Noto Sans"/>
          <w:bCs/>
          <w:sz w:val="20"/>
          <w:szCs w:val="20"/>
          <w:lang w:val="es-ES_tradnl" w:eastAsia="en-US"/>
        </w:rPr>
        <w:t>de la Convocatoria, o bien se compruebe fehacientemente que la manifestación es falsa.</w:t>
      </w:r>
    </w:p>
    <w:p w14:paraId="741CDCD7" w14:textId="77777777" w:rsidR="00B533F4" w:rsidRPr="009D4BBF" w:rsidRDefault="00B533F4" w:rsidP="00B533F4">
      <w:pPr>
        <w:pStyle w:val="Prrafodelista"/>
        <w:tabs>
          <w:tab w:val="left" w:pos="709"/>
        </w:tabs>
        <w:ind w:left="567"/>
        <w:jc w:val="both"/>
        <w:outlineLvl w:val="1"/>
        <w:rPr>
          <w:rFonts w:ascii="Noto Sans" w:eastAsiaTheme="minorEastAsia" w:hAnsi="Noto Sans" w:cs="Noto Sans"/>
          <w:bCs/>
          <w:sz w:val="20"/>
          <w:szCs w:val="20"/>
          <w:lang w:val="es-ES_tradnl" w:eastAsia="en-US"/>
        </w:rPr>
      </w:pPr>
    </w:p>
    <w:p w14:paraId="12512390" w14:textId="77777777" w:rsidR="000A5A1B" w:rsidRPr="009D4BBF" w:rsidRDefault="008F6777" w:rsidP="000A507F">
      <w:pPr>
        <w:pStyle w:val="Prrafodelista"/>
        <w:numPr>
          <w:ilvl w:val="6"/>
          <w:numId w:val="15"/>
        </w:numPr>
        <w:ind w:left="851"/>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Cuando no presente escrito “Bajo Protesta de Decir Verdad”</w:t>
      </w:r>
      <w:r w:rsidR="003C7810" w:rsidRPr="009D4BBF">
        <w:rPr>
          <w:rFonts w:ascii="Noto Sans" w:eastAsiaTheme="minorEastAsia" w:hAnsi="Noto Sans" w:cs="Noto Sans"/>
          <w:bCs/>
          <w:sz w:val="20"/>
          <w:szCs w:val="20"/>
          <w:lang w:val="es-ES_tradnl" w:eastAsia="en-US"/>
        </w:rPr>
        <w:t>.</w:t>
      </w:r>
      <w:r w:rsidR="00B533F4" w:rsidRPr="009D4BBF">
        <w:rPr>
          <w:rFonts w:ascii="Noto Sans" w:eastAsiaTheme="minorEastAsia" w:hAnsi="Noto Sans" w:cs="Noto Sans"/>
          <w:bCs/>
          <w:sz w:val="20"/>
          <w:szCs w:val="20"/>
          <w:lang w:val="es-ES_tradnl" w:eastAsia="en-US"/>
        </w:rPr>
        <w:t xml:space="preserve"> </w:t>
      </w:r>
      <w:r w:rsidR="003C7810" w:rsidRPr="009D4BBF">
        <w:rPr>
          <w:rFonts w:ascii="Noto Sans" w:eastAsiaTheme="minorEastAsia" w:hAnsi="Noto Sans" w:cs="Noto Sans"/>
          <w:bCs/>
          <w:sz w:val="20"/>
          <w:szCs w:val="20"/>
          <w:lang w:val="es-ES_tradnl" w:eastAsia="en-US"/>
        </w:rPr>
        <w:t>Q</w:t>
      </w:r>
      <w:r w:rsidRPr="009D4BBF">
        <w:rPr>
          <w:rFonts w:ascii="Noto Sans" w:eastAsiaTheme="minorEastAsia" w:hAnsi="Noto Sans" w:cs="Noto Sans"/>
          <w:bCs/>
          <w:sz w:val="20"/>
          <w:szCs w:val="20"/>
          <w:lang w:val="es-ES_tradnl" w:eastAsia="en-US"/>
        </w:rPr>
        <w:t xml:space="preserve">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w:t>
      </w:r>
    </w:p>
    <w:p w14:paraId="4DCDFDBD" w14:textId="77777777" w:rsidR="000A5A1B" w:rsidRPr="009D4BBF" w:rsidRDefault="000A5A1B" w:rsidP="0048400C">
      <w:pPr>
        <w:pStyle w:val="Prrafodelista"/>
        <w:ind w:left="567"/>
        <w:rPr>
          <w:rFonts w:ascii="Noto Sans" w:eastAsiaTheme="minorEastAsia" w:hAnsi="Noto Sans" w:cs="Noto Sans"/>
          <w:bCs/>
          <w:sz w:val="20"/>
          <w:szCs w:val="20"/>
          <w:lang w:val="es-ES_tradnl" w:eastAsia="en-US"/>
        </w:rPr>
      </w:pPr>
    </w:p>
    <w:p w14:paraId="728C1EDD" w14:textId="77777777" w:rsidR="008F6777" w:rsidRPr="009D4BBF" w:rsidRDefault="008F6777" w:rsidP="00174BDD">
      <w:pPr>
        <w:pStyle w:val="Prrafodelista"/>
        <w:ind w:left="851"/>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Que la empresa y el(los) producto(s) y servicios no se encuentran sancionados por la SSA y COFEPRIS.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000A5A1B" w:rsidRPr="009D4BBF">
        <w:rPr>
          <w:rFonts w:ascii="Noto Sans" w:eastAsiaTheme="minorEastAsia" w:hAnsi="Noto Sans" w:cs="Noto Sans"/>
          <w:bCs/>
          <w:sz w:val="20"/>
          <w:szCs w:val="20"/>
          <w:lang w:val="es-ES_tradnl" w:eastAsia="en-US"/>
        </w:rPr>
        <w:t xml:space="preserve">ANEXO </w:t>
      </w:r>
      <w:r w:rsidR="00BE1D90" w:rsidRPr="009D4BBF">
        <w:rPr>
          <w:rFonts w:ascii="Noto Sans" w:eastAsiaTheme="minorEastAsia" w:hAnsi="Noto Sans" w:cs="Noto Sans"/>
          <w:bCs/>
          <w:sz w:val="20"/>
          <w:szCs w:val="20"/>
          <w:lang w:val="es-ES_tradnl" w:eastAsia="en-US"/>
        </w:rPr>
        <w:t>V</w:t>
      </w:r>
      <w:r w:rsidR="000A5A1B" w:rsidRPr="009D4BBF">
        <w:rPr>
          <w:rFonts w:ascii="Noto Sans" w:eastAsiaTheme="minorEastAsia" w:hAnsi="Noto Sans" w:cs="Noto Sans"/>
          <w:bCs/>
          <w:sz w:val="20"/>
          <w:szCs w:val="20"/>
          <w:lang w:val="es-ES_tradnl" w:eastAsia="en-US"/>
        </w:rPr>
        <w:t xml:space="preserve"> </w:t>
      </w:r>
      <w:r w:rsidRPr="009D4BBF">
        <w:rPr>
          <w:rFonts w:ascii="Noto Sans" w:eastAsiaTheme="minorEastAsia" w:hAnsi="Noto Sans" w:cs="Noto Sans"/>
          <w:bCs/>
          <w:sz w:val="20"/>
          <w:szCs w:val="20"/>
          <w:lang w:val="es-ES_tradnl" w:eastAsia="en-US"/>
        </w:rPr>
        <w:t>de la Convocatoria.</w:t>
      </w:r>
    </w:p>
    <w:p w14:paraId="0488F103" w14:textId="77777777" w:rsidR="00B533F4" w:rsidRPr="009D4BBF" w:rsidRDefault="00B533F4" w:rsidP="00174BDD">
      <w:pPr>
        <w:pStyle w:val="Prrafodelista"/>
        <w:ind w:left="851"/>
        <w:jc w:val="both"/>
        <w:rPr>
          <w:rFonts w:ascii="Noto Sans" w:eastAsiaTheme="minorEastAsia" w:hAnsi="Noto Sans" w:cs="Noto Sans"/>
          <w:bCs/>
          <w:sz w:val="20"/>
          <w:szCs w:val="20"/>
          <w:lang w:val="es-ES_tradnl" w:eastAsia="en-US"/>
        </w:rPr>
      </w:pPr>
    </w:p>
    <w:p w14:paraId="1492A2C9" w14:textId="77777777" w:rsidR="008F6777" w:rsidRPr="009D4BBF" w:rsidRDefault="008F6777" w:rsidP="00B533F4">
      <w:pPr>
        <w:pStyle w:val="Prrafodelista"/>
        <w:numPr>
          <w:ilvl w:val="6"/>
          <w:numId w:val="15"/>
        </w:numPr>
        <w:ind w:left="851"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Si se comprueba que algún licitante ha acordado con otro u otros </w:t>
      </w:r>
      <w:r w:rsidR="00FB045A" w:rsidRPr="009D4BBF">
        <w:rPr>
          <w:rFonts w:ascii="Noto Sans" w:eastAsiaTheme="minorEastAsia" w:hAnsi="Noto Sans" w:cs="Noto Sans"/>
          <w:bCs/>
          <w:sz w:val="20"/>
          <w:szCs w:val="20"/>
          <w:lang w:val="es-ES_tradnl" w:eastAsia="en-US"/>
        </w:rPr>
        <w:t xml:space="preserve">Licitantes </w:t>
      </w:r>
      <w:r w:rsidRPr="009D4BBF">
        <w:rPr>
          <w:rFonts w:ascii="Noto Sans" w:eastAsiaTheme="minorEastAsia" w:hAnsi="Noto Sans" w:cs="Noto Sans"/>
          <w:bCs/>
          <w:sz w:val="20"/>
          <w:szCs w:val="20"/>
          <w:lang w:val="es-ES_tradnl" w:eastAsia="en-US"/>
        </w:rPr>
        <w:t>elevar el costo de los servicios objeto de la Convocatoria, o cualquier otro acuerdo que tenga como fin obtener una ventaja sobre los demás licitantes.</w:t>
      </w:r>
    </w:p>
    <w:p w14:paraId="587BB051" w14:textId="77777777" w:rsidR="001A5D46" w:rsidRPr="009D4BBF" w:rsidRDefault="001A5D46" w:rsidP="00174BDD">
      <w:pPr>
        <w:pStyle w:val="Prrafodelista"/>
        <w:ind w:left="567" w:hanging="425"/>
        <w:rPr>
          <w:rFonts w:ascii="Noto Sans" w:eastAsiaTheme="minorEastAsia" w:hAnsi="Noto Sans" w:cs="Noto Sans"/>
          <w:bCs/>
          <w:sz w:val="20"/>
          <w:szCs w:val="20"/>
          <w:lang w:val="es-ES_tradnl" w:eastAsia="en-US"/>
        </w:rPr>
      </w:pPr>
    </w:p>
    <w:p w14:paraId="1C27EF37" w14:textId="77777777" w:rsidR="001A5D46" w:rsidRPr="009D4BBF" w:rsidRDefault="001A5D46" w:rsidP="004E41D9">
      <w:pPr>
        <w:pStyle w:val="Prrafodelista"/>
        <w:ind w:left="851"/>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Si se comprueba algún indicio de colusión o acuerdo entre los licitantes se dará aviso a la autoridad competente. </w:t>
      </w:r>
    </w:p>
    <w:p w14:paraId="4310D803" w14:textId="77777777" w:rsidR="008F6777" w:rsidRPr="009D4BBF" w:rsidRDefault="008F6777" w:rsidP="00174BDD">
      <w:pPr>
        <w:pStyle w:val="Prrafodelista"/>
        <w:ind w:left="567" w:right="49" w:hanging="425"/>
        <w:jc w:val="both"/>
        <w:rPr>
          <w:rFonts w:ascii="Noto Sans" w:eastAsiaTheme="minorEastAsia" w:hAnsi="Noto Sans" w:cs="Noto Sans"/>
          <w:bCs/>
          <w:sz w:val="20"/>
          <w:szCs w:val="20"/>
          <w:lang w:val="es-ES_tradnl" w:eastAsia="en-US"/>
        </w:rPr>
      </w:pPr>
    </w:p>
    <w:p w14:paraId="783BCC6B" w14:textId="10202E30" w:rsidR="008F6777" w:rsidRPr="009D4BBF" w:rsidRDefault="008F6777" w:rsidP="000A507F">
      <w:pPr>
        <w:pStyle w:val="Prrafodelista"/>
        <w:numPr>
          <w:ilvl w:val="6"/>
          <w:numId w:val="15"/>
        </w:numPr>
        <w:tabs>
          <w:tab w:val="left" w:pos="993"/>
        </w:tabs>
        <w:ind w:left="851"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La falta de presentación de los escritos o manifestaciones “Bajo Protesta de Decir Verdad”, que se soliciten como requisito de participación en la Convocatoria </w:t>
      </w:r>
      <w:r w:rsidR="00C43A42" w:rsidRPr="009D4BBF">
        <w:rPr>
          <w:rFonts w:ascii="Noto Sans" w:eastAsiaTheme="minorEastAsia" w:hAnsi="Noto Sans" w:cs="Noto Sans"/>
          <w:bCs/>
          <w:sz w:val="20"/>
          <w:szCs w:val="20"/>
          <w:lang w:val="es-ES_tradnl" w:eastAsia="en-US"/>
        </w:rPr>
        <w:t xml:space="preserve">y que estos sean obligatorios, </w:t>
      </w:r>
      <w:r w:rsidRPr="009D4BBF">
        <w:rPr>
          <w:rFonts w:ascii="Noto Sans" w:eastAsiaTheme="minorEastAsia" w:hAnsi="Noto Sans" w:cs="Noto Sans"/>
          <w:bCs/>
          <w:sz w:val="20"/>
          <w:szCs w:val="20"/>
          <w:lang w:val="es-ES_tradnl" w:eastAsia="en-US"/>
        </w:rPr>
        <w:t xml:space="preserve">será motivo de </w:t>
      </w:r>
      <w:proofErr w:type="spellStart"/>
      <w:r w:rsidRPr="009D4BBF">
        <w:rPr>
          <w:rFonts w:ascii="Noto Sans" w:eastAsiaTheme="minorEastAsia" w:hAnsi="Noto Sans" w:cs="Noto Sans"/>
          <w:bCs/>
          <w:sz w:val="20"/>
          <w:szCs w:val="20"/>
          <w:lang w:val="es-ES_tradnl" w:eastAsia="en-US"/>
        </w:rPr>
        <w:t>desechamiento</w:t>
      </w:r>
      <w:proofErr w:type="spellEnd"/>
      <w:r w:rsidRPr="009D4BBF">
        <w:rPr>
          <w:rFonts w:ascii="Noto Sans" w:eastAsiaTheme="minorEastAsia" w:hAnsi="Noto Sans" w:cs="Noto Sans"/>
          <w:bCs/>
          <w:sz w:val="20"/>
          <w:szCs w:val="20"/>
          <w:lang w:val="es-ES_tradnl" w:eastAsia="en-US"/>
        </w:rPr>
        <w:t xml:space="preserve"> por incumplir las disposiciones jurídicas que los establecen, conforme al artículo </w:t>
      </w:r>
      <w:r w:rsidR="003D245C" w:rsidRPr="009D4BBF">
        <w:rPr>
          <w:rFonts w:ascii="Noto Sans" w:eastAsiaTheme="minorEastAsia" w:hAnsi="Noto Sans" w:cs="Noto Sans"/>
          <w:bCs/>
          <w:sz w:val="20"/>
          <w:szCs w:val="20"/>
          <w:lang w:val="es-ES_tradnl" w:eastAsia="en-US"/>
        </w:rPr>
        <w:t>83</w:t>
      </w:r>
      <w:r w:rsidRPr="009D4BBF">
        <w:rPr>
          <w:rFonts w:ascii="Noto Sans" w:eastAsiaTheme="minorEastAsia" w:hAnsi="Noto Sans" w:cs="Noto Sans"/>
          <w:bCs/>
          <w:sz w:val="20"/>
          <w:szCs w:val="20"/>
          <w:lang w:val="es-ES_tradnl" w:eastAsia="en-US"/>
        </w:rPr>
        <w:t xml:space="preserve"> </w:t>
      </w:r>
      <w:r w:rsidR="0095021F" w:rsidRPr="009D4BBF">
        <w:rPr>
          <w:rFonts w:ascii="Noto Sans" w:eastAsiaTheme="minorEastAsia" w:hAnsi="Noto Sans" w:cs="Noto Sans"/>
          <w:bCs/>
          <w:sz w:val="20"/>
          <w:szCs w:val="20"/>
          <w:lang w:val="es-ES_tradnl" w:eastAsia="en-US"/>
        </w:rPr>
        <w:t>ante</w:t>
      </w:r>
      <w:r w:rsidRPr="009D4BBF">
        <w:rPr>
          <w:rFonts w:ascii="Noto Sans" w:eastAsiaTheme="minorEastAsia" w:hAnsi="Noto Sans" w:cs="Noto Sans"/>
          <w:bCs/>
          <w:sz w:val="20"/>
          <w:szCs w:val="20"/>
          <w:lang w:val="es-ES_tradnl" w:eastAsia="en-US"/>
        </w:rPr>
        <w:t>penúltimo párrafo de</w:t>
      </w:r>
      <w:r w:rsidR="007204EC" w:rsidRPr="009D4BBF">
        <w:rPr>
          <w:rFonts w:ascii="Noto Sans" w:eastAsiaTheme="minorEastAsia" w:hAnsi="Noto Sans" w:cs="Noto Sans"/>
          <w:bCs/>
          <w:sz w:val="20"/>
          <w:szCs w:val="20"/>
          <w:lang w:val="es-ES_tradnl" w:eastAsia="en-US"/>
        </w:rPr>
        <w:t>l R</w:t>
      </w:r>
      <w:r w:rsidRPr="009D4BBF">
        <w:rPr>
          <w:rFonts w:ascii="Noto Sans" w:eastAsiaTheme="minorEastAsia" w:hAnsi="Noto Sans" w:cs="Noto Sans"/>
          <w:bCs/>
          <w:sz w:val="20"/>
          <w:szCs w:val="20"/>
          <w:lang w:val="es-ES_tradnl" w:eastAsia="en-US"/>
        </w:rPr>
        <w:t>LAASSP.</w:t>
      </w:r>
    </w:p>
    <w:p w14:paraId="291E2334" w14:textId="77777777" w:rsidR="00B343BD" w:rsidRPr="009D4BBF" w:rsidRDefault="00B343BD" w:rsidP="00B343BD">
      <w:pPr>
        <w:pStyle w:val="Prrafodelista"/>
        <w:tabs>
          <w:tab w:val="left" w:pos="993"/>
        </w:tabs>
        <w:ind w:left="851"/>
        <w:jc w:val="both"/>
        <w:rPr>
          <w:rFonts w:ascii="Noto Sans" w:eastAsiaTheme="minorEastAsia" w:hAnsi="Noto Sans" w:cs="Noto Sans"/>
          <w:bCs/>
          <w:sz w:val="20"/>
          <w:szCs w:val="20"/>
          <w:lang w:val="es-ES_tradnl" w:eastAsia="en-US"/>
        </w:rPr>
      </w:pPr>
    </w:p>
    <w:p w14:paraId="04393EF6" w14:textId="77777777" w:rsidR="00FC5B57" w:rsidRPr="009D4BBF" w:rsidRDefault="008F6777" w:rsidP="000A507F">
      <w:pPr>
        <w:pStyle w:val="Prrafodelista"/>
        <w:numPr>
          <w:ilvl w:val="6"/>
          <w:numId w:val="15"/>
        </w:numPr>
        <w:tabs>
          <w:tab w:val="left" w:pos="993"/>
        </w:tabs>
        <w:ind w:left="851"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lastRenderedPageBreak/>
        <w:t xml:space="preserve">Cuando la información proporcionada, discrepe o no corresponda, resulte incompleta o incongruente a la </w:t>
      </w:r>
      <w:r w:rsidR="005630AA" w:rsidRPr="009D4BBF">
        <w:rPr>
          <w:rFonts w:ascii="Noto Sans" w:eastAsiaTheme="minorEastAsia" w:hAnsi="Noto Sans" w:cs="Noto Sans"/>
          <w:bCs/>
          <w:sz w:val="20"/>
          <w:szCs w:val="20"/>
          <w:lang w:val="es-ES_tradnl" w:eastAsia="en-US"/>
        </w:rPr>
        <w:t>proporcionada</w:t>
      </w:r>
      <w:r w:rsidRPr="009D4BBF">
        <w:rPr>
          <w:rFonts w:ascii="Noto Sans" w:eastAsiaTheme="minorEastAsia" w:hAnsi="Noto Sans" w:cs="Noto Sans"/>
          <w:bCs/>
          <w:sz w:val="20"/>
          <w:szCs w:val="20"/>
          <w:lang w:val="es-ES_tradnl" w:eastAsia="en-US"/>
        </w:rPr>
        <w:t xml:space="preserve"> en el </w:t>
      </w:r>
      <w:r w:rsidR="006671EC" w:rsidRPr="009D4BBF">
        <w:rPr>
          <w:rFonts w:ascii="Noto Sans" w:eastAsiaTheme="minorEastAsia" w:hAnsi="Noto Sans" w:cs="Noto Sans"/>
          <w:bCs/>
          <w:sz w:val="20"/>
          <w:szCs w:val="20"/>
          <w:lang w:val="es-ES_tradnl" w:eastAsia="en-US"/>
        </w:rPr>
        <w:t>A</w:t>
      </w:r>
      <w:r w:rsidR="00912009" w:rsidRPr="009D4BBF">
        <w:rPr>
          <w:rFonts w:ascii="Noto Sans" w:eastAsiaTheme="minorEastAsia" w:hAnsi="Noto Sans" w:cs="Noto Sans"/>
          <w:bCs/>
          <w:sz w:val="20"/>
          <w:szCs w:val="20"/>
          <w:lang w:val="es-ES_tradnl" w:eastAsia="en-US"/>
        </w:rPr>
        <w:t>nexo</w:t>
      </w:r>
      <w:r w:rsidR="006671EC" w:rsidRPr="009D4BBF">
        <w:rPr>
          <w:rFonts w:ascii="Noto Sans" w:eastAsiaTheme="minorEastAsia" w:hAnsi="Noto Sans" w:cs="Noto Sans"/>
          <w:bCs/>
          <w:sz w:val="20"/>
          <w:szCs w:val="20"/>
          <w:lang w:val="es-ES_tradnl" w:eastAsia="en-US"/>
        </w:rPr>
        <w:t xml:space="preserve"> </w:t>
      </w:r>
      <w:r w:rsidR="00BE1D90" w:rsidRPr="009D4BBF">
        <w:rPr>
          <w:rFonts w:ascii="Noto Sans" w:eastAsiaTheme="minorEastAsia" w:hAnsi="Noto Sans" w:cs="Noto Sans"/>
          <w:bCs/>
          <w:sz w:val="20"/>
          <w:szCs w:val="20"/>
          <w:lang w:val="es-ES_tradnl" w:eastAsia="en-US"/>
        </w:rPr>
        <w:t>I</w:t>
      </w:r>
      <w:r w:rsidR="007204EC" w:rsidRPr="009D4BBF">
        <w:rPr>
          <w:rFonts w:ascii="Noto Sans" w:eastAsiaTheme="minorEastAsia" w:hAnsi="Noto Sans" w:cs="Noto Sans"/>
          <w:bCs/>
          <w:sz w:val="20"/>
          <w:szCs w:val="20"/>
          <w:lang w:val="es-ES_tradnl" w:eastAsia="en-US"/>
        </w:rPr>
        <w:t xml:space="preserve"> (Acreditamiento de personalidad jurídica)</w:t>
      </w:r>
      <w:r w:rsidRPr="009D4BBF">
        <w:rPr>
          <w:rFonts w:ascii="Noto Sans" w:eastAsiaTheme="minorEastAsia" w:hAnsi="Noto Sans" w:cs="Noto Sans"/>
          <w:bCs/>
          <w:sz w:val="20"/>
          <w:szCs w:val="20"/>
          <w:lang w:val="es-ES_tradnl" w:eastAsia="en-US"/>
        </w:rPr>
        <w:t>.</w:t>
      </w:r>
    </w:p>
    <w:p w14:paraId="23311845" w14:textId="77777777" w:rsidR="00FC5B57" w:rsidRPr="009D4BBF" w:rsidRDefault="00FC5B57" w:rsidP="00174BDD">
      <w:pPr>
        <w:pStyle w:val="Prrafodelista"/>
        <w:ind w:left="567" w:hanging="425"/>
        <w:rPr>
          <w:rFonts w:ascii="Noto Sans" w:eastAsiaTheme="minorEastAsia" w:hAnsi="Noto Sans" w:cs="Noto Sans"/>
          <w:bCs/>
          <w:sz w:val="20"/>
          <w:szCs w:val="20"/>
          <w:lang w:val="es-ES_tradnl" w:eastAsia="en-US"/>
        </w:rPr>
      </w:pPr>
    </w:p>
    <w:p w14:paraId="2D7CCBAF" w14:textId="77777777" w:rsidR="003A7AF1" w:rsidRPr="009D4BBF" w:rsidRDefault="00FC5B57" w:rsidP="008F1F25">
      <w:pPr>
        <w:pStyle w:val="Prrafodelista"/>
        <w:numPr>
          <w:ilvl w:val="6"/>
          <w:numId w:val="15"/>
        </w:numPr>
        <w:tabs>
          <w:tab w:val="left" w:pos="1134"/>
        </w:tabs>
        <w:ind w:left="851"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La falta absoluta </w:t>
      </w:r>
      <w:r w:rsidR="007E6B0D" w:rsidRPr="009D4BBF">
        <w:rPr>
          <w:rFonts w:ascii="Noto Sans" w:eastAsiaTheme="minorEastAsia" w:hAnsi="Noto Sans" w:cs="Noto Sans"/>
          <w:bCs/>
          <w:sz w:val="20"/>
          <w:szCs w:val="20"/>
          <w:lang w:val="es-ES_tradnl" w:eastAsia="en-US"/>
        </w:rPr>
        <w:t xml:space="preserve">o parcial </w:t>
      </w:r>
      <w:r w:rsidRPr="009D4BBF">
        <w:rPr>
          <w:rFonts w:ascii="Noto Sans" w:eastAsiaTheme="minorEastAsia" w:hAnsi="Noto Sans" w:cs="Noto Sans"/>
          <w:bCs/>
          <w:sz w:val="20"/>
          <w:szCs w:val="20"/>
          <w:lang w:val="es-ES_tradnl" w:eastAsia="en-US"/>
        </w:rPr>
        <w:t>del folio en documentación que integra la documentación legal-administrativa, l</w:t>
      </w:r>
      <w:r w:rsidR="00504274" w:rsidRPr="009D4BBF">
        <w:rPr>
          <w:rFonts w:ascii="Noto Sans" w:eastAsiaTheme="minorEastAsia" w:hAnsi="Noto Sans" w:cs="Noto Sans"/>
          <w:bCs/>
          <w:sz w:val="20"/>
          <w:szCs w:val="20"/>
          <w:lang w:val="es-ES_tradnl" w:eastAsia="en-US"/>
        </w:rPr>
        <w:t>a propuesta técnica y económica</w:t>
      </w:r>
      <w:r w:rsidR="00FB045A" w:rsidRPr="009D4BBF">
        <w:rPr>
          <w:rFonts w:ascii="Noto Sans" w:eastAsiaTheme="minorEastAsia" w:hAnsi="Noto Sans" w:cs="Noto Sans"/>
          <w:bCs/>
          <w:sz w:val="20"/>
          <w:szCs w:val="20"/>
          <w:lang w:val="es-ES_tradnl" w:eastAsia="en-US"/>
        </w:rPr>
        <w:t>.</w:t>
      </w:r>
      <w:r w:rsidR="00A316F8" w:rsidRPr="009D4BBF">
        <w:rPr>
          <w:rFonts w:ascii="Noto Sans" w:eastAsiaTheme="minorEastAsia" w:hAnsi="Noto Sans" w:cs="Noto Sans"/>
          <w:bCs/>
          <w:sz w:val="20"/>
          <w:szCs w:val="20"/>
          <w:lang w:val="es-ES_tradnl" w:eastAsia="en-US"/>
        </w:rPr>
        <w:t xml:space="preserve"> </w:t>
      </w:r>
      <w:r w:rsidR="00FB045A" w:rsidRPr="009D4BBF">
        <w:rPr>
          <w:rFonts w:ascii="Noto Sans" w:eastAsiaTheme="minorEastAsia" w:hAnsi="Noto Sans" w:cs="Noto Sans"/>
          <w:bCs/>
          <w:sz w:val="20"/>
          <w:szCs w:val="20"/>
          <w:lang w:val="es-ES_tradnl" w:eastAsia="en-US"/>
        </w:rPr>
        <w:t>C</w:t>
      </w:r>
      <w:r w:rsidR="00504274" w:rsidRPr="009D4BBF">
        <w:rPr>
          <w:rFonts w:ascii="Noto Sans" w:eastAsiaTheme="minorEastAsia" w:hAnsi="Noto Sans" w:cs="Noto Sans"/>
          <w:bCs/>
          <w:sz w:val="20"/>
          <w:szCs w:val="20"/>
          <w:lang w:val="es-ES_tradnl" w:eastAsia="en-US"/>
        </w:rPr>
        <w:t>uando se constate que no mantienen continuidad en las hojas que integran la proposición y ello implique no contar con la información suficiente que le permita a la convocante evaluarla y determinar la solvencia de la proposición</w:t>
      </w:r>
      <w:r w:rsidR="004E41D9" w:rsidRPr="009D4BBF">
        <w:rPr>
          <w:rFonts w:ascii="Noto Sans" w:eastAsiaTheme="minorEastAsia" w:hAnsi="Noto Sans" w:cs="Noto Sans"/>
          <w:bCs/>
          <w:sz w:val="20"/>
          <w:szCs w:val="20"/>
          <w:lang w:val="es-ES_tradnl" w:eastAsia="en-US"/>
        </w:rPr>
        <w:t>.</w:t>
      </w:r>
    </w:p>
    <w:p w14:paraId="279ED064" w14:textId="77777777" w:rsidR="003A7AF1" w:rsidRPr="009D4BBF" w:rsidRDefault="003A7AF1" w:rsidP="00174BDD">
      <w:pPr>
        <w:pStyle w:val="Prrafodelista"/>
        <w:ind w:left="567" w:hanging="425"/>
        <w:rPr>
          <w:rFonts w:ascii="Noto Sans" w:eastAsiaTheme="minorEastAsia" w:hAnsi="Noto Sans" w:cs="Noto Sans"/>
          <w:bCs/>
          <w:sz w:val="20"/>
          <w:szCs w:val="20"/>
          <w:lang w:val="es-ES_tradnl" w:eastAsia="en-US"/>
        </w:rPr>
      </w:pPr>
    </w:p>
    <w:p w14:paraId="12AD61AD" w14:textId="4CBC286C" w:rsidR="00806B59" w:rsidRPr="009D4BBF" w:rsidRDefault="008F6777" w:rsidP="000A507F">
      <w:pPr>
        <w:pStyle w:val="Prrafodelista"/>
        <w:numPr>
          <w:ilvl w:val="6"/>
          <w:numId w:val="15"/>
        </w:numPr>
        <w:tabs>
          <w:tab w:val="left" w:pos="993"/>
        </w:tabs>
        <w:ind w:left="851"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Que no cumplan con alguno de los requisitos establecidos en esta Convocatoria</w:t>
      </w:r>
      <w:r w:rsidR="00FB045A" w:rsidRPr="009D4BBF">
        <w:rPr>
          <w:rFonts w:ascii="Noto Sans" w:eastAsiaTheme="minorEastAsia" w:hAnsi="Noto Sans" w:cs="Noto Sans"/>
          <w:bCs/>
          <w:sz w:val="20"/>
          <w:szCs w:val="20"/>
          <w:lang w:val="es-ES_tradnl" w:eastAsia="en-US"/>
        </w:rPr>
        <w:t>.</w:t>
      </w:r>
      <w:r w:rsidR="004D1E35" w:rsidRPr="009D4BBF">
        <w:rPr>
          <w:rFonts w:ascii="Noto Sans" w:eastAsiaTheme="minorEastAsia" w:hAnsi="Noto Sans" w:cs="Noto Sans"/>
          <w:bCs/>
          <w:sz w:val="20"/>
          <w:szCs w:val="20"/>
          <w:lang w:val="es-ES_tradnl" w:eastAsia="en-US"/>
        </w:rPr>
        <w:t xml:space="preserve"> </w:t>
      </w:r>
      <w:r w:rsidR="00FB045A" w:rsidRPr="009D4BBF">
        <w:rPr>
          <w:rFonts w:ascii="Noto Sans" w:eastAsiaTheme="minorEastAsia" w:hAnsi="Noto Sans" w:cs="Noto Sans"/>
          <w:bCs/>
          <w:sz w:val="20"/>
          <w:szCs w:val="20"/>
          <w:lang w:val="es-ES_tradnl" w:eastAsia="en-US"/>
        </w:rPr>
        <w:t>C</w:t>
      </w:r>
      <w:r w:rsidRPr="009D4BBF">
        <w:rPr>
          <w:rFonts w:ascii="Noto Sans" w:eastAsiaTheme="minorEastAsia" w:hAnsi="Noto Sans" w:cs="Noto Sans"/>
          <w:bCs/>
          <w:sz w:val="20"/>
          <w:szCs w:val="20"/>
          <w:lang w:val="es-ES_tradnl" w:eastAsia="en-US"/>
        </w:rPr>
        <w:t xml:space="preserve">ontenidos en los </w:t>
      </w:r>
      <w:r w:rsidR="00BE1D90" w:rsidRPr="009D4BBF">
        <w:rPr>
          <w:rFonts w:ascii="Noto Sans" w:eastAsiaTheme="minorEastAsia" w:hAnsi="Noto Sans" w:cs="Noto Sans"/>
          <w:bCs/>
          <w:sz w:val="20"/>
          <w:szCs w:val="20"/>
          <w:lang w:val="es-ES_tradnl" w:eastAsia="en-US"/>
        </w:rPr>
        <w:t>Anexo</w:t>
      </w:r>
      <w:r w:rsidR="000525BE" w:rsidRPr="009D4BBF">
        <w:rPr>
          <w:rFonts w:ascii="Noto Sans" w:eastAsiaTheme="minorEastAsia" w:hAnsi="Noto Sans" w:cs="Noto Sans"/>
          <w:bCs/>
          <w:sz w:val="20"/>
          <w:szCs w:val="20"/>
          <w:lang w:val="es-ES_tradnl" w:eastAsia="en-US"/>
        </w:rPr>
        <w:t>s</w:t>
      </w:r>
      <w:r w:rsidR="00A673F7" w:rsidRPr="009D4BBF">
        <w:rPr>
          <w:rFonts w:ascii="Noto Sans" w:eastAsiaTheme="minorEastAsia" w:hAnsi="Noto Sans" w:cs="Noto Sans"/>
          <w:bCs/>
          <w:sz w:val="20"/>
          <w:szCs w:val="20"/>
          <w:lang w:val="es-ES_tradnl" w:eastAsia="en-US"/>
        </w:rPr>
        <w:t xml:space="preserve"> T</w:t>
      </w:r>
      <w:r w:rsidR="000525BE" w:rsidRPr="009D4BBF">
        <w:rPr>
          <w:rFonts w:ascii="Noto Sans" w:eastAsiaTheme="minorEastAsia" w:hAnsi="Noto Sans" w:cs="Noto Sans"/>
          <w:bCs/>
          <w:sz w:val="20"/>
          <w:szCs w:val="20"/>
          <w:lang w:val="es-ES_tradnl" w:eastAsia="en-US"/>
        </w:rPr>
        <w:t>écnicos</w:t>
      </w:r>
      <w:r w:rsidR="005F58B5" w:rsidRPr="009D4BBF">
        <w:rPr>
          <w:rFonts w:ascii="Noto Sans" w:eastAsiaTheme="minorEastAsia" w:hAnsi="Noto Sans" w:cs="Noto Sans"/>
          <w:bCs/>
          <w:sz w:val="20"/>
          <w:szCs w:val="20"/>
          <w:lang w:val="es-ES_tradnl" w:eastAsia="en-US"/>
        </w:rPr>
        <w:t>, Términos y Condiciones</w:t>
      </w:r>
      <w:r w:rsidRPr="009D4BBF">
        <w:rPr>
          <w:rFonts w:ascii="Noto Sans" w:eastAsiaTheme="minorEastAsia" w:hAnsi="Noto Sans" w:cs="Noto Sans"/>
          <w:bCs/>
          <w:sz w:val="20"/>
          <w:szCs w:val="20"/>
          <w:lang w:val="es-ES_tradnl" w:eastAsia="en-US"/>
        </w:rPr>
        <w:t xml:space="preserve"> </w:t>
      </w:r>
      <w:r w:rsidR="004D1E35" w:rsidRPr="009D4BBF">
        <w:rPr>
          <w:rFonts w:ascii="Noto Sans" w:eastAsiaTheme="minorEastAsia" w:hAnsi="Noto Sans" w:cs="Noto Sans"/>
          <w:bCs/>
          <w:sz w:val="20"/>
          <w:szCs w:val="20"/>
          <w:lang w:val="es-ES_tradnl" w:eastAsia="en-US"/>
        </w:rPr>
        <w:t xml:space="preserve">y </w:t>
      </w:r>
      <w:r w:rsidR="005630AA" w:rsidRPr="009D4BBF">
        <w:rPr>
          <w:rFonts w:ascii="Noto Sans" w:eastAsiaTheme="minorEastAsia" w:hAnsi="Noto Sans" w:cs="Noto Sans"/>
          <w:bCs/>
          <w:sz w:val="20"/>
          <w:szCs w:val="20"/>
          <w:lang w:val="es-ES_tradnl" w:eastAsia="en-US"/>
        </w:rPr>
        <w:t xml:space="preserve">Propuesta Económica, </w:t>
      </w:r>
      <w:r w:rsidR="00806B59" w:rsidRPr="009D4BBF">
        <w:rPr>
          <w:rFonts w:ascii="Noto Sans" w:eastAsiaTheme="minorEastAsia" w:hAnsi="Noto Sans" w:cs="Noto Sans"/>
          <w:bCs/>
          <w:sz w:val="20"/>
          <w:szCs w:val="20"/>
          <w:lang w:val="es-ES_tradnl" w:eastAsia="en-US"/>
        </w:rPr>
        <w:t xml:space="preserve">así como los que se deriven del Acto de la Junta de Aclaraciones y que con motivo de dicho incumplimiento se afecte la solvencia de la proposición, conforme a lo previsto en el último párrafo del artículo </w:t>
      </w:r>
      <w:r w:rsidR="00B934F3" w:rsidRPr="009D4BBF">
        <w:rPr>
          <w:rFonts w:ascii="Noto Sans" w:eastAsiaTheme="minorEastAsia" w:hAnsi="Noto Sans" w:cs="Noto Sans"/>
          <w:bCs/>
          <w:sz w:val="20"/>
          <w:szCs w:val="20"/>
          <w:lang w:val="es-ES_tradnl" w:eastAsia="en-US"/>
        </w:rPr>
        <w:t>54</w:t>
      </w:r>
      <w:r w:rsidR="00806B59" w:rsidRPr="009D4BBF">
        <w:rPr>
          <w:rFonts w:ascii="Noto Sans" w:eastAsiaTheme="minorEastAsia" w:hAnsi="Noto Sans" w:cs="Noto Sans"/>
          <w:bCs/>
          <w:sz w:val="20"/>
          <w:szCs w:val="20"/>
          <w:lang w:val="es-ES_tradnl" w:eastAsia="en-US"/>
        </w:rPr>
        <w:t xml:space="preserve"> de la LAASSP.</w:t>
      </w:r>
    </w:p>
    <w:p w14:paraId="2088D90E" w14:textId="77777777" w:rsidR="004D1E35" w:rsidRPr="009D4BBF" w:rsidRDefault="004D1E35" w:rsidP="004D1E35">
      <w:pPr>
        <w:pStyle w:val="Prrafodelista"/>
        <w:tabs>
          <w:tab w:val="left" w:pos="993"/>
        </w:tabs>
        <w:ind w:left="851"/>
        <w:jc w:val="both"/>
        <w:outlineLvl w:val="1"/>
        <w:rPr>
          <w:rFonts w:ascii="Noto Sans" w:eastAsiaTheme="minorEastAsia" w:hAnsi="Noto Sans" w:cs="Noto Sans"/>
          <w:bCs/>
          <w:sz w:val="20"/>
          <w:szCs w:val="20"/>
          <w:lang w:val="es-ES_tradnl" w:eastAsia="en-US"/>
        </w:rPr>
      </w:pPr>
    </w:p>
    <w:p w14:paraId="3CFBB232" w14:textId="67C2B7FB" w:rsidR="009523AB" w:rsidRPr="009D4BBF" w:rsidRDefault="008F6777" w:rsidP="000A507F">
      <w:pPr>
        <w:pStyle w:val="Prrafodelista"/>
        <w:numPr>
          <w:ilvl w:val="6"/>
          <w:numId w:val="15"/>
        </w:numPr>
        <w:tabs>
          <w:tab w:val="left" w:pos="993"/>
        </w:tabs>
        <w:ind w:left="851"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Cuando el licitante</w:t>
      </w:r>
      <w:r w:rsidR="00AA2018" w:rsidRPr="009D4BBF">
        <w:rPr>
          <w:rFonts w:ascii="Noto Sans" w:eastAsiaTheme="minorEastAsia" w:hAnsi="Noto Sans" w:cs="Noto Sans"/>
          <w:bCs/>
          <w:sz w:val="20"/>
          <w:szCs w:val="20"/>
          <w:lang w:val="es-ES_tradnl" w:eastAsia="en-US"/>
        </w:rPr>
        <w:t xml:space="preserve"> o alguno de sus socios</w:t>
      </w:r>
      <w:r w:rsidRPr="009D4BBF">
        <w:rPr>
          <w:rFonts w:ascii="Noto Sans" w:eastAsiaTheme="minorEastAsia" w:hAnsi="Noto Sans" w:cs="Noto Sans"/>
          <w:bCs/>
          <w:sz w:val="20"/>
          <w:szCs w:val="20"/>
          <w:lang w:val="es-ES_tradnl" w:eastAsia="en-US"/>
        </w:rPr>
        <w:t xml:space="preserve"> presente más de una proposición</w:t>
      </w:r>
      <w:r w:rsidR="00D0255C">
        <w:rPr>
          <w:rFonts w:ascii="Noto Sans" w:eastAsiaTheme="minorEastAsia" w:hAnsi="Noto Sans" w:cs="Noto Sans"/>
          <w:bCs/>
          <w:sz w:val="20"/>
          <w:szCs w:val="20"/>
          <w:lang w:val="es-ES_tradnl" w:eastAsia="en-US"/>
        </w:rPr>
        <w:t>.</w:t>
      </w:r>
    </w:p>
    <w:p w14:paraId="1EF00647" w14:textId="77777777" w:rsidR="004D1E35" w:rsidRPr="009D4BBF" w:rsidRDefault="004D1E35" w:rsidP="004D1E35">
      <w:pPr>
        <w:pStyle w:val="Prrafodelista"/>
        <w:rPr>
          <w:rFonts w:ascii="Noto Sans" w:eastAsiaTheme="minorEastAsia" w:hAnsi="Noto Sans" w:cs="Noto Sans"/>
          <w:bCs/>
          <w:sz w:val="20"/>
          <w:szCs w:val="20"/>
          <w:lang w:val="es-ES_tradnl" w:eastAsia="en-US"/>
        </w:rPr>
      </w:pPr>
    </w:p>
    <w:p w14:paraId="792D8AA9" w14:textId="3D3B8C95" w:rsidR="00504274" w:rsidRPr="009D4BBF" w:rsidRDefault="009523AB" w:rsidP="008F1F25">
      <w:pPr>
        <w:pStyle w:val="Prrafodelista"/>
        <w:numPr>
          <w:ilvl w:val="6"/>
          <w:numId w:val="15"/>
        </w:numPr>
        <w:tabs>
          <w:tab w:val="left" w:pos="851"/>
        </w:tabs>
        <w:ind w:left="851"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En caso de participación conjunta</w:t>
      </w:r>
      <w:r w:rsidR="00FB045A" w:rsidRPr="009D4BBF">
        <w:rPr>
          <w:rFonts w:ascii="Noto Sans" w:eastAsiaTheme="minorEastAsia" w:hAnsi="Noto Sans" w:cs="Noto Sans"/>
          <w:bCs/>
          <w:sz w:val="20"/>
          <w:szCs w:val="20"/>
          <w:lang w:val="es-ES_tradnl" w:eastAsia="en-US"/>
        </w:rPr>
        <w:t>.</w:t>
      </w:r>
      <w:r w:rsidR="00737D8F" w:rsidRPr="009D4BBF">
        <w:rPr>
          <w:rFonts w:ascii="Noto Sans" w:eastAsiaTheme="minorEastAsia" w:hAnsi="Noto Sans" w:cs="Noto Sans"/>
          <w:bCs/>
          <w:sz w:val="20"/>
          <w:szCs w:val="20"/>
          <w:lang w:val="es-ES_tradnl" w:eastAsia="en-US"/>
        </w:rPr>
        <w:t xml:space="preserve"> </w:t>
      </w:r>
      <w:r w:rsidR="00FB045A" w:rsidRPr="009D4BBF">
        <w:rPr>
          <w:rFonts w:ascii="Noto Sans" w:eastAsiaTheme="minorEastAsia" w:hAnsi="Noto Sans" w:cs="Noto Sans"/>
          <w:bCs/>
          <w:sz w:val="20"/>
          <w:szCs w:val="20"/>
          <w:lang w:val="es-ES_tradnl" w:eastAsia="en-US"/>
        </w:rPr>
        <w:t>C</w:t>
      </w:r>
      <w:r w:rsidRPr="009D4BBF">
        <w:rPr>
          <w:rFonts w:ascii="Noto Sans" w:eastAsiaTheme="minorEastAsia" w:hAnsi="Noto Sans" w:cs="Noto Sans"/>
          <w:bCs/>
          <w:sz w:val="20"/>
          <w:szCs w:val="20"/>
          <w:lang w:val="es-ES_tradnl" w:eastAsia="en-US"/>
        </w:rPr>
        <w:t>uando no se p</w:t>
      </w:r>
      <w:r w:rsidR="00F5388C" w:rsidRPr="009D4BBF">
        <w:rPr>
          <w:rFonts w:ascii="Noto Sans" w:eastAsiaTheme="minorEastAsia" w:hAnsi="Noto Sans" w:cs="Noto Sans"/>
          <w:bCs/>
          <w:sz w:val="20"/>
          <w:szCs w:val="20"/>
          <w:lang w:val="es-ES_tradnl" w:eastAsia="en-US"/>
        </w:rPr>
        <w:t>resente el convenio respectivo o cuando el mismo no cumpla</w:t>
      </w:r>
      <w:r w:rsidRPr="009D4BBF">
        <w:rPr>
          <w:rFonts w:ascii="Noto Sans" w:eastAsiaTheme="minorEastAsia" w:hAnsi="Noto Sans" w:cs="Noto Sans"/>
          <w:bCs/>
          <w:sz w:val="20"/>
          <w:szCs w:val="20"/>
          <w:lang w:val="es-ES_tradnl" w:eastAsia="en-US"/>
        </w:rPr>
        <w:t xml:space="preserve"> con lo establecido en el artículo </w:t>
      </w:r>
      <w:r w:rsidR="003D245C" w:rsidRPr="009D4BBF">
        <w:rPr>
          <w:rFonts w:ascii="Noto Sans" w:eastAsiaTheme="minorEastAsia" w:hAnsi="Noto Sans" w:cs="Noto Sans"/>
          <w:bCs/>
          <w:sz w:val="20"/>
          <w:szCs w:val="20"/>
          <w:lang w:val="es-ES_tradnl" w:eastAsia="en-US"/>
        </w:rPr>
        <w:t>88</w:t>
      </w:r>
      <w:r w:rsidRPr="009D4BBF">
        <w:rPr>
          <w:rFonts w:ascii="Noto Sans" w:eastAsiaTheme="minorEastAsia" w:hAnsi="Noto Sans" w:cs="Noto Sans"/>
          <w:bCs/>
          <w:sz w:val="20"/>
          <w:szCs w:val="20"/>
          <w:lang w:val="es-ES_tradnl" w:eastAsia="en-US"/>
        </w:rPr>
        <w:t xml:space="preserve"> del RLAASSP, o cuando alguno de los integrantes no presente de forma individual los documentos exigidos en el artículo </w:t>
      </w:r>
      <w:r w:rsidR="003D245C" w:rsidRPr="009D4BBF">
        <w:rPr>
          <w:rFonts w:ascii="Noto Sans" w:eastAsiaTheme="minorEastAsia" w:hAnsi="Noto Sans" w:cs="Noto Sans"/>
          <w:bCs/>
          <w:sz w:val="20"/>
          <w:szCs w:val="20"/>
          <w:lang w:val="es-ES_tradnl" w:eastAsia="en-US"/>
        </w:rPr>
        <w:t>8</w:t>
      </w:r>
      <w:r w:rsidRPr="009D4BBF">
        <w:rPr>
          <w:rFonts w:ascii="Noto Sans" w:eastAsiaTheme="minorEastAsia" w:hAnsi="Noto Sans" w:cs="Noto Sans"/>
          <w:bCs/>
          <w:sz w:val="20"/>
          <w:szCs w:val="20"/>
          <w:lang w:val="es-ES_tradnl" w:eastAsia="en-US"/>
        </w:rPr>
        <w:t>8 fracción II del RLAASSP</w:t>
      </w:r>
      <w:r w:rsidR="00847C9C" w:rsidRPr="009D4BBF">
        <w:rPr>
          <w:rFonts w:ascii="Noto Sans" w:eastAsiaTheme="minorEastAsia" w:hAnsi="Noto Sans" w:cs="Noto Sans"/>
          <w:bCs/>
          <w:sz w:val="20"/>
          <w:szCs w:val="20"/>
          <w:lang w:val="es-ES_tradnl" w:eastAsia="en-US"/>
        </w:rPr>
        <w:t>.</w:t>
      </w:r>
    </w:p>
    <w:p w14:paraId="632D706D" w14:textId="77777777" w:rsidR="00705A81" w:rsidRPr="009D4BBF" w:rsidRDefault="00705A81" w:rsidP="00705A81">
      <w:pPr>
        <w:pStyle w:val="Prrafodelista"/>
        <w:rPr>
          <w:rFonts w:ascii="Noto Sans" w:eastAsiaTheme="minorEastAsia" w:hAnsi="Noto Sans" w:cs="Noto Sans"/>
          <w:bCs/>
          <w:sz w:val="20"/>
          <w:szCs w:val="20"/>
          <w:lang w:val="es-ES_tradnl" w:eastAsia="en-US"/>
        </w:rPr>
      </w:pPr>
    </w:p>
    <w:p w14:paraId="5C064561" w14:textId="3F899AF0" w:rsidR="00F26DAA" w:rsidRPr="009D4BBF" w:rsidRDefault="00F26DAA" w:rsidP="0085447F">
      <w:pPr>
        <w:pStyle w:val="Prrafodelista"/>
        <w:numPr>
          <w:ilvl w:val="6"/>
          <w:numId w:val="15"/>
        </w:numPr>
        <w:tabs>
          <w:tab w:val="left" w:pos="851"/>
        </w:tabs>
        <w:ind w:left="851"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Cuando el licitante no envíe a través de </w:t>
      </w:r>
      <w:r w:rsidR="0063482A" w:rsidRPr="009D4BBF">
        <w:rPr>
          <w:rFonts w:ascii="Noto Sans" w:eastAsiaTheme="minorEastAsia" w:hAnsi="Noto Sans" w:cs="Noto Sans"/>
          <w:bCs/>
          <w:sz w:val="20"/>
          <w:szCs w:val="20"/>
          <w:lang w:val="es-ES_tradnl" w:eastAsia="en-US"/>
        </w:rPr>
        <w:t xml:space="preserve">la Plataforma </w:t>
      </w:r>
      <w:r w:rsidRPr="009D4BBF">
        <w:rPr>
          <w:rFonts w:ascii="Noto Sans" w:eastAsiaTheme="minorEastAsia" w:hAnsi="Noto Sans" w:cs="Noto Sans"/>
          <w:bCs/>
          <w:sz w:val="20"/>
          <w:szCs w:val="20"/>
          <w:lang w:val="es-ES_tradnl" w:eastAsia="en-US"/>
        </w:rPr>
        <w:t>Compra</w:t>
      </w:r>
      <w:r w:rsidR="00EF4BB4" w:rsidRPr="009D4BBF">
        <w:rPr>
          <w:rFonts w:ascii="Noto Sans" w:eastAsiaTheme="minorEastAsia" w:hAnsi="Noto Sans" w:cs="Noto Sans"/>
          <w:bCs/>
          <w:sz w:val="20"/>
          <w:szCs w:val="20"/>
          <w:lang w:val="es-ES_tradnl" w:eastAsia="en-US"/>
        </w:rPr>
        <w:t>s MX</w:t>
      </w:r>
      <w:r w:rsidRPr="009D4BBF">
        <w:rPr>
          <w:rFonts w:ascii="Noto Sans" w:eastAsiaTheme="minorEastAsia" w:hAnsi="Noto Sans" w:cs="Noto Sans"/>
          <w:bCs/>
          <w:sz w:val="20"/>
          <w:szCs w:val="20"/>
          <w:lang w:val="es-ES_tradnl" w:eastAsia="en-US"/>
        </w:rPr>
        <w:t>, la documentación solicitada o esta no se encuentre conforme lo solicitado en la presente Convocatoria.</w:t>
      </w:r>
    </w:p>
    <w:p w14:paraId="77A0738D" w14:textId="77777777" w:rsidR="00B324A3" w:rsidRPr="009D4BBF" w:rsidRDefault="00B324A3" w:rsidP="0048400C">
      <w:pPr>
        <w:pStyle w:val="Prrafodelista"/>
        <w:ind w:left="567"/>
        <w:rPr>
          <w:rFonts w:ascii="Noto Sans" w:eastAsiaTheme="minorEastAsia" w:hAnsi="Noto Sans" w:cs="Noto Sans"/>
          <w:bCs/>
          <w:sz w:val="20"/>
          <w:szCs w:val="20"/>
          <w:lang w:val="es-ES_tradnl" w:eastAsia="en-US"/>
        </w:rPr>
      </w:pPr>
    </w:p>
    <w:p w14:paraId="617DD5D7" w14:textId="77777777" w:rsidR="00B324A3" w:rsidRPr="009D4BBF" w:rsidRDefault="008F6777" w:rsidP="0085447F">
      <w:pPr>
        <w:pStyle w:val="Prrafodelista"/>
        <w:numPr>
          <w:ilvl w:val="6"/>
          <w:numId w:val="15"/>
        </w:numPr>
        <w:tabs>
          <w:tab w:val="left" w:pos="851"/>
        </w:tabs>
        <w:ind w:left="851"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Cuando no exista congruencia entre la descripción técnica del licitante</w:t>
      </w:r>
      <w:r w:rsidR="00822FEF" w:rsidRPr="009D4BBF">
        <w:rPr>
          <w:rFonts w:ascii="Noto Sans" w:eastAsiaTheme="minorEastAsia" w:hAnsi="Noto Sans" w:cs="Noto Sans"/>
          <w:bCs/>
          <w:sz w:val="20"/>
          <w:szCs w:val="20"/>
          <w:lang w:val="es-ES_tradnl" w:eastAsia="en-US"/>
        </w:rPr>
        <w:t xml:space="preserve"> </w:t>
      </w:r>
      <w:r w:rsidR="003137AB" w:rsidRPr="009D4BBF">
        <w:rPr>
          <w:rFonts w:ascii="Noto Sans" w:eastAsiaTheme="minorEastAsia" w:hAnsi="Noto Sans" w:cs="Noto Sans"/>
          <w:bCs/>
          <w:sz w:val="20"/>
          <w:szCs w:val="20"/>
          <w:lang w:val="es-ES_tradnl" w:eastAsia="en-US"/>
        </w:rPr>
        <w:t xml:space="preserve">indicada en el </w:t>
      </w:r>
      <w:r w:rsidR="00FD6762" w:rsidRPr="009D4BBF">
        <w:rPr>
          <w:rFonts w:ascii="Noto Sans" w:eastAsiaTheme="minorEastAsia" w:hAnsi="Noto Sans" w:cs="Noto Sans"/>
          <w:bCs/>
          <w:sz w:val="20"/>
          <w:szCs w:val="20"/>
          <w:lang w:val="es-ES_tradnl" w:eastAsia="en-US"/>
        </w:rPr>
        <w:t>A</w:t>
      </w:r>
      <w:r w:rsidR="00A93427" w:rsidRPr="009D4BBF">
        <w:rPr>
          <w:rFonts w:ascii="Noto Sans" w:eastAsiaTheme="minorEastAsia" w:hAnsi="Noto Sans" w:cs="Noto Sans"/>
          <w:bCs/>
          <w:sz w:val="20"/>
          <w:szCs w:val="20"/>
          <w:lang w:val="es-ES_tradnl" w:eastAsia="en-US"/>
        </w:rPr>
        <w:t>nexo</w:t>
      </w:r>
      <w:r w:rsidR="00847C9C" w:rsidRPr="009D4BBF">
        <w:rPr>
          <w:rFonts w:ascii="Noto Sans" w:eastAsiaTheme="minorEastAsia" w:hAnsi="Noto Sans" w:cs="Noto Sans"/>
          <w:bCs/>
          <w:sz w:val="20"/>
          <w:szCs w:val="20"/>
          <w:lang w:val="es-ES_tradnl" w:eastAsia="en-US"/>
        </w:rPr>
        <w:t xml:space="preserve"> </w:t>
      </w:r>
      <w:r w:rsidR="00CB2E88" w:rsidRPr="009D4BBF">
        <w:rPr>
          <w:rFonts w:ascii="Noto Sans" w:eastAsiaTheme="minorEastAsia" w:hAnsi="Noto Sans" w:cs="Noto Sans"/>
          <w:bCs/>
          <w:sz w:val="20"/>
          <w:szCs w:val="20"/>
          <w:lang w:val="es-ES_tradnl" w:eastAsia="en-US"/>
        </w:rPr>
        <w:t>número</w:t>
      </w:r>
      <w:r w:rsidR="00FD6762" w:rsidRPr="009D4BBF">
        <w:rPr>
          <w:rFonts w:ascii="Noto Sans" w:eastAsiaTheme="minorEastAsia" w:hAnsi="Noto Sans" w:cs="Noto Sans"/>
          <w:bCs/>
          <w:sz w:val="20"/>
          <w:szCs w:val="20"/>
          <w:lang w:val="es-ES_tradnl" w:eastAsia="en-US"/>
        </w:rPr>
        <w:t xml:space="preserve"> </w:t>
      </w:r>
      <w:r w:rsidR="00CA15EE" w:rsidRPr="009D4BBF">
        <w:rPr>
          <w:rFonts w:ascii="Noto Sans" w:eastAsiaTheme="minorEastAsia" w:hAnsi="Noto Sans" w:cs="Noto Sans"/>
          <w:bCs/>
          <w:sz w:val="20"/>
          <w:szCs w:val="20"/>
          <w:lang w:val="es-ES_tradnl" w:eastAsia="en-US"/>
        </w:rPr>
        <w:t>1</w:t>
      </w:r>
      <w:r w:rsidR="00FB045A" w:rsidRPr="009D4BBF">
        <w:rPr>
          <w:rFonts w:ascii="Noto Sans" w:eastAsiaTheme="minorEastAsia" w:hAnsi="Noto Sans" w:cs="Noto Sans"/>
          <w:bCs/>
          <w:sz w:val="20"/>
          <w:szCs w:val="20"/>
          <w:lang w:val="es-ES_tradnl" w:eastAsia="en-US"/>
        </w:rPr>
        <w:t>.</w:t>
      </w:r>
      <w:r w:rsidR="004D1E35" w:rsidRPr="009D4BBF">
        <w:rPr>
          <w:rFonts w:ascii="Noto Sans" w:eastAsiaTheme="minorEastAsia" w:hAnsi="Noto Sans" w:cs="Noto Sans"/>
          <w:bCs/>
          <w:sz w:val="20"/>
          <w:szCs w:val="20"/>
          <w:lang w:val="es-ES_tradnl" w:eastAsia="en-US"/>
        </w:rPr>
        <w:t xml:space="preserve"> </w:t>
      </w:r>
      <w:r w:rsidR="00FB045A" w:rsidRPr="009D4BBF">
        <w:rPr>
          <w:rFonts w:ascii="Noto Sans" w:eastAsiaTheme="minorEastAsia" w:hAnsi="Noto Sans" w:cs="Noto Sans"/>
          <w:bCs/>
          <w:sz w:val="20"/>
          <w:szCs w:val="20"/>
          <w:lang w:val="es-ES_tradnl" w:eastAsia="en-US"/>
        </w:rPr>
        <w:t>C</w:t>
      </w:r>
      <w:r w:rsidR="003137AB" w:rsidRPr="009D4BBF">
        <w:rPr>
          <w:rFonts w:ascii="Noto Sans" w:eastAsiaTheme="minorEastAsia" w:hAnsi="Noto Sans" w:cs="Noto Sans"/>
          <w:bCs/>
          <w:sz w:val="20"/>
          <w:szCs w:val="20"/>
          <w:lang w:val="es-ES_tradnl" w:eastAsia="en-US"/>
        </w:rPr>
        <w:t>on las especificaciones y requerimientos obligatorios señalados anexos técnicos, de la presente convocatoria, incluyendo las que resulten de la o las</w:t>
      </w:r>
      <w:r w:rsidR="0035628E" w:rsidRPr="009D4BBF">
        <w:rPr>
          <w:rFonts w:ascii="Noto Sans" w:eastAsiaTheme="minorEastAsia" w:hAnsi="Noto Sans" w:cs="Noto Sans"/>
          <w:bCs/>
          <w:sz w:val="20"/>
          <w:szCs w:val="20"/>
          <w:lang w:val="es-ES_tradnl" w:eastAsia="en-US"/>
        </w:rPr>
        <w:t xml:space="preserve"> </w:t>
      </w:r>
      <w:r w:rsidR="003137AB" w:rsidRPr="009D4BBF">
        <w:rPr>
          <w:rFonts w:ascii="Noto Sans" w:eastAsiaTheme="minorEastAsia" w:hAnsi="Noto Sans" w:cs="Noto Sans"/>
          <w:bCs/>
          <w:sz w:val="20"/>
          <w:szCs w:val="20"/>
          <w:lang w:val="es-ES_tradnl" w:eastAsia="en-US"/>
        </w:rPr>
        <w:t>juntas de aclaraciones</w:t>
      </w:r>
      <w:r w:rsidR="004D1E35" w:rsidRPr="009D4BBF">
        <w:rPr>
          <w:rFonts w:ascii="Noto Sans" w:eastAsiaTheme="minorEastAsia" w:hAnsi="Noto Sans" w:cs="Noto Sans"/>
          <w:bCs/>
          <w:sz w:val="20"/>
          <w:szCs w:val="20"/>
          <w:lang w:val="es-ES_tradnl" w:eastAsia="en-US"/>
        </w:rPr>
        <w:t>.</w:t>
      </w:r>
    </w:p>
    <w:p w14:paraId="3E33D64A" w14:textId="77777777" w:rsidR="00953FA5" w:rsidRPr="009D4BBF" w:rsidRDefault="00953FA5" w:rsidP="00953FA5">
      <w:pPr>
        <w:pStyle w:val="Prrafodelista"/>
        <w:rPr>
          <w:rFonts w:ascii="Noto Sans" w:eastAsiaTheme="minorEastAsia" w:hAnsi="Noto Sans" w:cs="Noto Sans"/>
          <w:bCs/>
          <w:sz w:val="20"/>
          <w:szCs w:val="20"/>
          <w:lang w:val="es-ES_tradnl" w:eastAsia="en-US"/>
        </w:rPr>
      </w:pPr>
    </w:p>
    <w:p w14:paraId="0C67CE72" w14:textId="1C0EC3DD" w:rsidR="00F5388C" w:rsidRPr="009D4BBF" w:rsidRDefault="008F6777" w:rsidP="0085447F">
      <w:pPr>
        <w:pStyle w:val="Prrafodelista"/>
        <w:numPr>
          <w:ilvl w:val="6"/>
          <w:numId w:val="15"/>
        </w:numPr>
        <w:tabs>
          <w:tab w:val="left" w:pos="1134"/>
        </w:tabs>
        <w:ind w:left="851"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Cuando no exista congruencia entre la</w:t>
      </w:r>
      <w:r w:rsidR="006D2519" w:rsidRPr="009D4BBF">
        <w:rPr>
          <w:rFonts w:ascii="Noto Sans" w:eastAsiaTheme="minorEastAsia" w:hAnsi="Noto Sans" w:cs="Noto Sans"/>
          <w:bCs/>
          <w:sz w:val="20"/>
          <w:szCs w:val="20"/>
          <w:lang w:val="es-ES_tradnl" w:eastAsia="en-US"/>
        </w:rPr>
        <w:t>s e</w:t>
      </w:r>
      <w:r w:rsidR="001C39B8" w:rsidRPr="009D4BBF">
        <w:rPr>
          <w:rFonts w:ascii="Noto Sans" w:eastAsiaTheme="minorEastAsia" w:hAnsi="Noto Sans" w:cs="Noto Sans"/>
          <w:bCs/>
          <w:sz w:val="20"/>
          <w:szCs w:val="20"/>
          <w:lang w:val="es-ES_tradnl" w:eastAsia="en-US"/>
        </w:rPr>
        <w:t>specificaciones</w:t>
      </w:r>
      <w:r w:rsidR="005F58B5" w:rsidRPr="009D4BBF">
        <w:rPr>
          <w:rFonts w:ascii="Noto Sans" w:eastAsiaTheme="minorEastAsia" w:hAnsi="Noto Sans" w:cs="Noto Sans"/>
          <w:bCs/>
          <w:sz w:val="20"/>
          <w:szCs w:val="20"/>
          <w:lang w:val="es-ES_tradnl" w:eastAsia="en-US"/>
        </w:rPr>
        <w:t xml:space="preserve"> de los bienes</w:t>
      </w:r>
      <w:r w:rsidR="001C39B8" w:rsidRPr="009D4BBF">
        <w:rPr>
          <w:rFonts w:ascii="Noto Sans" w:eastAsiaTheme="minorEastAsia" w:hAnsi="Noto Sans" w:cs="Noto Sans"/>
          <w:bCs/>
          <w:sz w:val="20"/>
          <w:szCs w:val="20"/>
          <w:lang w:val="es-ES_tradnl" w:eastAsia="en-US"/>
        </w:rPr>
        <w:t xml:space="preserve"> </w:t>
      </w:r>
      <w:r w:rsidR="00822FEF" w:rsidRPr="009D4BBF">
        <w:rPr>
          <w:rFonts w:ascii="Noto Sans" w:eastAsiaTheme="minorEastAsia" w:hAnsi="Noto Sans" w:cs="Noto Sans"/>
          <w:bCs/>
          <w:sz w:val="20"/>
          <w:szCs w:val="20"/>
          <w:lang w:val="es-ES_tradnl" w:eastAsia="en-US"/>
        </w:rPr>
        <w:t xml:space="preserve">en los que aplique </w:t>
      </w:r>
      <w:r w:rsidRPr="009D4BBF">
        <w:rPr>
          <w:rFonts w:ascii="Noto Sans" w:eastAsiaTheme="minorEastAsia" w:hAnsi="Noto Sans" w:cs="Noto Sans"/>
          <w:bCs/>
          <w:sz w:val="20"/>
          <w:szCs w:val="20"/>
          <w:lang w:val="es-ES_tradnl" w:eastAsia="en-US"/>
        </w:rPr>
        <w:t>y los anexos técnicos, folletos, catálogos, fotografías, imágenes, instructivos y/o manuales del fabricante, que envíen los licitantes como sustento de su oferta.</w:t>
      </w:r>
    </w:p>
    <w:p w14:paraId="0567A556" w14:textId="77777777" w:rsidR="007A1191" w:rsidRPr="009D4BBF" w:rsidRDefault="007A1191" w:rsidP="0048400C">
      <w:pPr>
        <w:pStyle w:val="Prrafodelista"/>
        <w:ind w:left="567"/>
        <w:jc w:val="both"/>
        <w:rPr>
          <w:rFonts w:ascii="Noto Sans" w:eastAsiaTheme="minorEastAsia" w:hAnsi="Noto Sans" w:cs="Noto Sans"/>
          <w:bCs/>
          <w:sz w:val="20"/>
          <w:szCs w:val="20"/>
          <w:lang w:val="es-ES_tradnl" w:eastAsia="en-US"/>
        </w:rPr>
      </w:pPr>
    </w:p>
    <w:p w14:paraId="26E46791" w14:textId="77777777" w:rsidR="00CF30EC" w:rsidRPr="009D4BBF" w:rsidRDefault="008F6777" w:rsidP="0085447F">
      <w:pPr>
        <w:pStyle w:val="Prrafodelista"/>
        <w:numPr>
          <w:ilvl w:val="6"/>
          <w:numId w:val="15"/>
        </w:numPr>
        <w:tabs>
          <w:tab w:val="left" w:pos="993"/>
          <w:tab w:val="left" w:pos="1276"/>
        </w:tabs>
        <w:ind w:left="851"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Cuando no exista correspondencia entre la </w:t>
      </w:r>
      <w:r w:rsidR="006E68A4" w:rsidRPr="009D4BBF">
        <w:rPr>
          <w:rFonts w:ascii="Noto Sans" w:eastAsiaTheme="minorEastAsia" w:hAnsi="Noto Sans" w:cs="Noto Sans"/>
          <w:bCs/>
          <w:sz w:val="20"/>
          <w:szCs w:val="20"/>
          <w:lang w:val="es-ES_tradnl" w:eastAsia="en-US"/>
        </w:rPr>
        <w:t>descripción</w:t>
      </w:r>
      <w:r w:rsidRPr="009D4BBF">
        <w:rPr>
          <w:rFonts w:ascii="Noto Sans" w:eastAsiaTheme="minorEastAsia" w:hAnsi="Noto Sans" w:cs="Noto Sans"/>
          <w:bCs/>
          <w:sz w:val="20"/>
          <w:szCs w:val="20"/>
          <w:lang w:val="es-ES_tradnl" w:eastAsia="en-US"/>
        </w:rPr>
        <w:t xml:space="preserve"> t</w:t>
      </w:r>
      <w:r w:rsidR="001A6AF7" w:rsidRPr="009D4BBF">
        <w:rPr>
          <w:rFonts w:ascii="Noto Sans" w:eastAsiaTheme="minorEastAsia" w:hAnsi="Noto Sans" w:cs="Noto Sans"/>
          <w:bCs/>
          <w:sz w:val="20"/>
          <w:szCs w:val="20"/>
          <w:lang w:val="es-ES_tradnl" w:eastAsia="en-US"/>
        </w:rPr>
        <w:t>écnica del licitante</w:t>
      </w:r>
      <w:r w:rsidR="00317F67" w:rsidRPr="009D4BBF">
        <w:rPr>
          <w:rFonts w:ascii="Noto Sans" w:eastAsiaTheme="minorEastAsia" w:hAnsi="Noto Sans" w:cs="Noto Sans"/>
          <w:bCs/>
          <w:sz w:val="20"/>
          <w:szCs w:val="20"/>
          <w:lang w:val="es-ES_tradnl" w:eastAsia="en-US"/>
        </w:rPr>
        <w:t xml:space="preserve"> </w:t>
      </w:r>
      <w:r w:rsidR="00FD6762" w:rsidRPr="009D4BBF">
        <w:rPr>
          <w:rFonts w:ascii="Noto Sans" w:eastAsiaTheme="minorEastAsia" w:hAnsi="Noto Sans" w:cs="Noto Sans"/>
          <w:bCs/>
          <w:sz w:val="20"/>
          <w:szCs w:val="20"/>
          <w:lang w:val="es-ES_tradnl" w:eastAsia="en-US"/>
        </w:rPr>
        <w:t>A</w:t>
      </w:r>
      <w:r w:rsidR="006D2519" w:rsidRPr="009D4BBF">
        <w:rPr>
          <w:rFonts w:ascii="Noto Sans" w:eastAsiaTheme="minorEastAsia" w:hAnsi="Noto Sans" w:cs="Noto Sans"/>
          <w:bCs/>
          <w:sz w:val="20"/>
          <w:szCs w:val="20"/>
          <w:lang w:val="es-ES_tradnl" w:eastAsia="en-US"/>
        </w:rPr>
        <w:t xml:space="preserve">nexo </w:t>
      </w:r>
      <w:r w:rsidR="00FA2020" w:rsidRPr="009D4BBF">
        <w:rPr>
          <w:rFonts w:ascii="Noto Sans" w:eastAsiaTheme="minorEastAsia" w:hAnsi="Noto Sans" w:cs="Noto Sans"/>
          <w:bCs/>
          <w:sz w:val="20"/>
          <w:szCs w:val="20"/>
          <w:lang w:val="es-ES_tradnl" w:eastAsia="en-US"/>
        </w:rPr>
        <w:t>número</w:t>
      </w:r>
      <w:r w:rsidR="00847C9C" w:rsidRPr="009D4BBF">
        <w:rPr>
          <w:rFonts w:ascii="Noto Sans" w:eastAsiaTheme="minorEastAsia" w:hAnsi="Noto Sans" w:cs="Noto Sans"/>
          <w:bCs/>
          <w:sz w:val="20"/>
          <w:szCs w:val="20"/>
          <w:lang w:val="es-ES_tradnl" w:eastAsia="en-US"/>
        </w:rPr>
        <w:t xml:space="preserve"> </w:t>
      </w:r>
      <w:r w:rsidR="006D2519" w:rsidRPr="009D4BBF">
        <w:rPr>
          <w:rFonts w:ascii="Noto Sans" w:eastAsiaTheme="minorEastAsia" w:hAnsi="Noto Sans" w:cs="Noto Sans"/>
          <w:bCs/>
          <w:sz w:val="20"/>
          <w:szCs w:val="20"/>
          <w:lang w:val="es-ES_tradnl" w:eastAsia="en-US"/>
        </w:rPr>
        <w:t>1,</w:t>
      </w:r>
      <w:r w:rsidR="001C39B8" w:rsidRPr="009D4BBF">
        <w:rPr>
          <w:rFonts w:ascii="Noto Sans" w:eastAsiaTheme="minorEastAsia" w:hAnsi="Noto Sans" w:cs="Noto Sans"/>
          <w:bCs/>
          <w:sz w:val="20"/>
          <w:szCs w:val="20"/>
          <w:lang w:val="es-ES_tradnl" w:eastAsia="en-US"/>
        </w:rPr>
        <w:t xml:space="preserve"> </w:t>
      </w:r>
      <w:r w:rsidR="00FD6762" w:rsidRPr="009D4BBF">
        <w:rPr>
          <w:rFonts w:ascii="Noto Sans" w:eastAsiaTheme="minorEastAsia" w:hAnsi="Noto Sans" w:cs="Noto Sans"/>
          <w:bCs/>
          <w:sz w:val="20"/>
          <w:szCs w:val="20"/>
          <w:lang w:val="es-ES_tradnl" w:eastAsia="en-US"/>
        </w:rPr>
        <w:t>señaladas en el Anexo</w:t>
      </w:r>
      <w:r w:rsidR="00C746A8" w:rsidRPr="009D4BBF">
        <w:rPr>
          <w:rFonts w:ascii="Noto Sans" w:eastAsiaTheme="minorEastAsia" w:hAnsi="Noto Sans" w:cs="Noto Sans"/>
          <w:bCs/>
          <w:sz w:val="20"/>
          <w:szCs w:val="20"/>
          <w:lang w:val="es-ES_tradnl" w:eastAsia="en-US"/>
        </w:rPr>
        <w:t xml:space="preserve"> </w:t>
      </w:r>
      <w:r w:rsidR="006D2519" w:rsidRPr="009D4BBF">
        <w:rPr>
          <w:rFonts w:ascii="Noto Sans" w:eastAsiaTheme="minorEastAsia" w:hAnsi="Noto Sans" w:cs="Noto Sans"/>
          <w:bCs/>
          <w:sz w:val="20"/>
          <w:szCs w:val="20"/>
          <w:lang w:val="es-ES_tradnl" w:eastAsia="en-US"/>
        </w:rPr>
        <w:t>1 Requerimiento</w:t>
      </w:r>
      <w:r w:rsidRPr="009D4BBF">
        <w:rPr>
          <w:rFonts w:ascii="Noto Sans" w:eastAsiaTheme="minorEastAsia" w:hAnsi="Noto Sans" w:cs="Noto Sans"/>
          <w:bCs/>
          <w:sz w:val="20"/>
          <w:szCs w:val="20"/>
          <w:lang w:val="es-ES_tradnl" w:eastAsia="en-US"/>
        </w:rPr>
        <w:t>, con los anexos técnicos, folletos, catálogos, fotografías, imágenes, instructivos y/o manuales del fabricante, que envíen los licitantes como sustento de lo ofertado.</w:t>
      </w:r>
    </w:p>
    <w:p w14:paraId="2365FC72" w14:textId="77777777" w:rsidR="00F5388C" w:rsidRPr="009D4BBF" w:rsidRDefault="00F5388C" w:rsidP="006D2519">
      <w:pPr>
        <w:jc w:val="both"/>
        <w:rPr>
          <w:rFonts w:ascii="Noto Sans" w:eastAsiaTheme="minorEastAsia" w:hAnsi="Noto Sans" w:cs="Noto Sans"/>
          <w:bCs/>
          <w:sz w:val="20"/>
          <w:szCs w:val="20"/>
          <w:lang w:val="es-ES_tradnl"/>
        </w:rPr>
      </w:pPr>
    </w:p>
    <w:p w14:paraId="1A9261EE" w14:textId="77777777" w:rsidR="00F26DAA" w:rsidRPr="009D4BBF" w:rsidRDefault="0004746A" w:rsidP="0085447F">
      <w:pPr>
        <w:pStyle w:val="Prrafodelista"/>
        <w:numPr>
          <w:ilvl w:val="6"/>
          <w:numId w:val="15"/>
        </w:numPr>
        <w:ind w:left="851"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Cuando el licitante no presente el contenido referenciado de los folletos, catálogos o referencia gráfica,</w:t>
      </w:r>
      <w:r w:rsidR="00783CB8" w:rsidRPr="009D4BBF">
        <w:rPr>
          <w:rFonts w:ascii="Noto Sans" w:eastAsiaTheme="minorEastAsia" w:hAnsi="Noto Sans" w:cs="Noto Sans"/>
          <w:bCs/>
          <w:sz w:val="20"/>
          <w:szCs w:val="20"/>
          <w:lang w:val="es-ES_tradnl" w:eastAsia="en-US"/>
        </w:rPr>
        <w:t xml:space="preserve"> conforme a lo establecido en </w:t>
      </w:r>
      <w:r w:rsidR="00A93427" w:rsidRPr="009D4BBF">
        <w:rPr>
          <w:rFonts w:ascii="Noto Sans" w:eastAsiaTheme="minorEastAsia" w:hAnsi="Noto Sans" w:cs="Noto Sans"/>
          <w:bCs/>
          <w:sz w:val="20"/>
          <w:szCs w:val="20"/>
          <w:lang w:val="es-ES_tradnl" w:eastAsia="en-US"/>
        </w:rPr>
        <w:t>e</w:t>
      </w:r>
      <w:r w:rsidR="00783CB8" w:rsidRPr="009D4BBF">
        <w:rPr>
          <w:rFonts w:ascii="Noto Sans" w:eastAsiaTheme="minorEastAsia" w:hAnsi="Noto Sans" w:cs="Noto Sans"/>
          <w:bCs/>
          <w:sz w:val="20"/>
          <w:szCs w:val="20"/>
          <w:lang w:val="es-ES_tradnl" w:eastAsia="en-US"/>
        </w:rPr>
        <w:t>l</w:t>
      </w:r>
      <w:r w:rsidR="00A93427" w:rsidRPr="009D4BBF">
        <w:rPr>
          <w:rFonts w:ascii="Noto Sans" w:eastAsiaTheme="minorEastAsia" w:hAnsi="Noto Sans" w:cs="Noto Sans"/>
          <w:bCs/>
          <w:sz w:val="20"/>
          <w:szCs w:val="20"/>
          <w:lang w:val="es-ES_tradnl" w:eastAsia="en-US"/>
        </w:rPr>
        <w:t xml:space="preserve"> </w:t>
      </w:r>
      <w:r w:rsidR="009A200E" w:rsidRPr="009D4BBF">
        <w:rPr>
          <w:rFonts w:ascii="Noto Sans" w:eastAsiaTheme="minorEastAsia" w:hAnsi="Noto Sans" w:cs="Noto Sans"/>
          <w:bCs/>
          <w:sz w:val="20"/>
          <w:szCs w:val="20"/>
          <w:lang w:val="es-ES_tradnl" w:eastAsia="en-US"/>
        </w:rPr>
        <w:t>A</w:t>
      </w:r>
      <w:r w:rsidR="00A93427" w:rsidRPr="009D4BBF">
        <w:rPr>
          <w:rFonts w:ascii="Noto Sans" w:eastAsiaTheme="minorEastAsia" w:hAnsi="Noto Sans" w:cs="Noto Sans"/>
          <w:bCs/>
          <w:sz w:val="20"/>
          <w:szCs w:val="20"/>
          <w:lang w:val="es-ES_tradnl" w:eastAsia="en-US"/>
        </w:rPr>
        <w:t>nexo</w:t>
      </w:r>
      <w:r w:rsidR="007A263B" w:rsidRPr="009D4BBF">
        <w:rPr>
          <w:rFonts w:ascii="Noto Sans" w:eastAsiaTheme="minorEastAsia" w:hAnsi="Noto Sans" w:cs="Noto Sans"/>
          <w:bCs/>
          <w:sz w:val="20"/>
          <w:szCs w:val="20"/>
          <w:lang w:val="es-ES_tradnl" w:eastAsia="en-US"/>
        </w:rPr>
        <w:t xml:space="preserve"> </w:t>
      </w:r>
      <w:r w:rsidR="00CB2E88" w:rsidRPr="009D4BBF">
        <w:rPr>
          <w:rFonts w:ascii="Noto Sans" w:eastAsiaTheme="minorEastAsia" w:hAnsi="Noto Sans" w:cs="Noto Sans"/>
          <w:bCs/>
          <w:sz w:val="20"/>
          <w:szCs w:val="20"/>
          <w:lang w:val="es-ES_tradnl" w:eastAsia="en-US"/>
        </w:rPr>
        <w:t>número</w:t>
      </w:r>
      <w:r w:rsidR="009A200E" w:rsidRPr="009D4BBF">
        <w:rPr>
          <w:rFonts w:ascii="Noto Sans" w:eastAsiaTheme="minorEastAsia" w:hAnsi="Noto Sans" w:cs="Noto Sans"/>
          <w:bCs/>
          <w:sz w:val="20"/>
          <w:szCs w:val="20"/>
          <w:lang w:val="es-ES_tradnl" w:eastAsia="en-US"/>
        </w:rPr>
        <w:t xml:space="preserve"> </w:t>
      </w:r>
      <w:r w:rsidR="006D2519" w:rsidRPr="009D4BBF">
        <w:rPr>
          <w:rFonts w:ascii="Noto Sans" w:eastAsiaTheme="minorEastAsia" w:hAnsi="Noto Sans" w:cs="Noto Sans"/>
          <w:bCs/>
          <w:sz w:val="20"/>
          <w:szCs w:val="20"/>
          <w:lang w:val="es-ES_tradnl" w:eastAsia="en-US"/>
        </w:rPr>
        <w:t>1</w:t>
      </w:r>
      <w:r w:rsidR="007A263B" w:rsidRPr="009D4BBF">
        <w:rPr>
          <w:rFonts w:ascii="Noto Sans" w:eastAsiaTheme="minorEastAsia" w:hAnsi="Noto Sans" w:cs="Noto Sans"/>
          <w:bCs/>
          <w:sz w:val="20"/>
          <w:szCs w:val="20"/>
          <w:lang w:val="es-ES_tradnl" w:eastAsia="en-US"/>
        </w:rPr>
        <w:t>.</w:t>
      </w:r>
    </w:p>
    <w:p w14:paraId="7CC3A9FE" w14:textId="77777777" w:rsidR="009A200E" w:rsidRPr="009D4BBF" w:rsidRDefault="009A200E" w:rsidP="0048400C">
      <w:pPr>
        <w:pStyle w:val="Prrafodelista"/>
        <w:ind w:left="567"/>
        <w:rPr>
          <w:rFonts w:ascii="Noto Sans" w:eastAsiaTheme="minorEastAsia" w:hAnsi="Noto Sans" w:cs="Noto Sans"/>
          <w:bCs/>
          <w:sz w:val="20"/>
          <w:szCs w:val="20"/>
          <w:lang w:val="es-ES_tradnl" w:eastAsia="en-US"/>
        </w:rPr>
      </w:pPr>
    </w:p>
    <w:p w14:paraId="795D80DD" w14:textId="5B02DB36" w:rsidR="00CD184C" w:rsidRPr="009D4BBF" w:rsidRDefault="008F6777" w:rsidP="0085447F">
      <w:pPr>
        <w:pStyle w:val="Prrafodelista"/>
        <w:numPr>
          <w:ilvl w:val="6"/>
          <w:numId w:val="15"/>
        </w:numPr>
        <w:ind w:left="851"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Cuando no cotice el 100%</w:t>
      </w:r>
      <w:r w:rsidR="003A2AF0" w:rsidRPr="009D4BBF">
        <w:rPr>
          <w:rFonts w:ascii="Noto Sans" w:eastAsiaTheme="minorEastAsia" w:hAnsi="Noto Sans" w:cs="Noto Sans"/>
          <w:bCs/>
          <w:sz w:val="20"/>
          <w:szCs w:val="20"/>
          <w:lang w:val="es-ES_tradnl" w:eastAsia="en-US"/>
        </w:rPr>
        <w:t xml:space="preserve"> de los </w:t>
      </w:r>
      <w:r w:rsidR="0095021F" w:rsidRPr="009D4BBF">
        <w:rPr>
          <w:rFonts w:ascii="Noto Sans" w:eastAsiaTheme="minorEastAsia" w:hAnsi="Noto Sans" w:cs="Noto Sans"/>
          <w:bCs/>
          <w:sz w:val="20"/>
          <w:szCs w:val="20"/>
          <w:lang w:val="es-ES_tradnl" w:eastAsia="en-US"/>
        </w:rPr>
        <w:t>bienes</w:t>
      </w:r>
      <w:r w:rsidR="00DC23E5" w:rsidRPr="009D4BBF">
        <w:rPr>
          <w:rFonts w:ascii="Noto Sans" w:eastAsiaTheme="minorEastAsia" w:hAnsi="Noto Sans" w:cs="Noto Sans"/>
          <w:bCs/>
          <w:sz w:val="20"/>
          <w:szCs w:val="20"/>
          <w:lang w:val="es-ES_tradnl" w:eastAsia="en-US"/>
        </w:rPr>
        <w:t xml:space="preserve"> </w:t>
      </w:r>
      <w:r w:rsidR="003A2AF0" w:rsidRPr="009D4BBF">
        <w:rPr>
          <w:rFonts w:ascii="Noto Sans" w:eastAsiaTheme="minorEastAsia" w:hAnsi="Noto Sans" w:cs="Noto Sans"/>
          <w:bCs/>
          <w:sz w:val="20"/>
          <w:szCs w:val="20"/>
          <w:lang w:val="es-ES_tradnl" w:eastAsia="en-US"/>
        </w:rPr>
        <w:t>requeridos</w:t>
      </w:r>
      <w:r w:rsidRPr="009D4BBF">
        <w:rPr>
          <w:rFonts w:ascii="Noto Sans" w:eastAsiaTheme="minorEastAsia" w:hAnsi="Noto Sans" w:cs="Noto Sans"/>
          <w:bCs/>
          <w:sz w:val="20"/>
          <w:szCs w:val="20"/>
          <w:lang w:val="es-ES_tradnl" w:eastAsia="en-US"/>
        </w:rPr>
        <w:t xml:space="preserve"> e</w:t>
      </w:r>
      <w:r w:rsidR="004D1E35" w:rsidRPr="009D4BBF">
        <w:rPr>
          <w:rFonts w:ascii="Noto Sans" w:eastAsiaTheme="minorEastAsia" w:hAnsi="Noto Sans" w:cs="Noto Sans"/>
          <w:bCs/>
          <w:sz w:val="20"/>
          <w:szCs w:val="20"/>
          <w:lang w:val="es-ES_tradnl" w:eastAsia="en-US"/>
        </w:rPr>
        <w:t>n</w:t>
      </w:r>
      <w:r w:rsidRPr="009D4BBF">
        <w:rPr>
          <w:rFonts w:ascii="Noto Sans" w:eastAsiaTheme="minorEastAsia" w:hAnsi="Noto Sans" w:cs="Noto Sans"/>
          <w:bCs/>
          <w:sz w:val="20"/>
          <w:szCs w:val="20"/>
          <w:lang w:val="es-ES_tradnl" w:eastAsia="en-US"/>
        </w:rPr>
        <w:t xml:space="preserve"> l</w:t>
      </w:r>
      <w:r w:rsidR="0063482A" w:rsidRPr="009D4BBF">
        <w:rPr>
          <w:rFonts w:ascii="Noto Sans" w:eastAsiaTheme="minorEastAsia" w:hAnsi="Noto Sans" w:cs="Noto Sans"/>
          <w:bCs/>
          <w:sz w:val="20"/>
          <w:szCs w:val="20"/>
          <w:lang w:val="es-ES_tradnl" w:eastAsia="en-US"/>
        </w:rPr>
        <w:t>a</w:t>
      </w:r>
      <w:r w:rsidR="00F01D7A" w:rsidRPr="009D4BBF">
        <w:rPr>
          <w:rFonts w:ascii="Noto Sans" w:eastAsiaTheme="minorEastAsia" w:hAnsi="Noto Sans" w:cs="Noto Sans"/>
          <w:bCs/>
          <w:sz w:val="20"/>
          <w:szCs w:val="20"/>
          <w:lang w:val="es-ES_tradnl" w:eastAsia="en-US"/>
        </w:rPr>
        <w:t xml:space="preserve"> </w:t>
      </w:r>
      <w:r w:rsidR="0063482A" w:rsidRPr="009D4BBF">
        <w:rPr>
          <w:rFonts w:ascii="Noto Sans" w:eastAsiaTheme="minorEastAsia" w:hAnsi="Noto Sans" w:cs="Noto Sans"/>
          <w:bCs/>
          <w:sz w:val="20"/>
          <w:szCs w:val="20"/>
          <w:lang w:val="es-ES_tradnl" w:eastAsia="en-US"/>
        </w:rPr>
        <w:t>partid</w:t>
      </w:r>
      <w:r w:rsidR="0095021F" w:rsidRPr="009D4BBF">
        <w:rPr>
          <w:rFonts w:ascii="Noto Sans" w:eastAsiaTheme="minorEastAsia" w:hAnsi="Noto Sans" w:cs="Noto Sans"/>
          <w:bCs/>
          <w:sz w:val="20"/>
          <w:szCs w:val="20"/>
          <w:lang w:val="es-ES_tradnl" w:eastAsia="en-US"/>
        </w:rPr>
        <w:t>a únic</w:t>
      </w:r>
      <w:r w:rsidR="0063482A" w:rsidRPr="009D4BBF">
        <w:rPr>
          <w:rFonts w:ascii="Noto Sans" w:eastAsiaTheme="minorEastAsia" w:hAnsi="Noto Sans" w:cs="Noto Sans"/>
          <w:bCs/>
          <w:sz w:val="20"/>
          <w:szCs w:val="20"/>
          <w:lang w:val="es-ES_tradnl" w:eastAsia="en-US"/>
        </w:rPr>
        <w:t>a</w:t>
      </w:r>
      <w:r w:rsidRPr="009D4BBF">
        <w:rPr>
          <w:rFonts w:ascii="Noto Sans" w:eastAsiaTheme="minorEastAsia" w:hAnsi="Noto Sans" w:cs="Noto Sans"/>
          <w:bCs/>
          <w:sz w:val="20"/>
          <w:szCs w:val="20"/>
          <w:lang w:val="es-ES_tradnl" w:eastAsia="en-US"/>
        </w:rPr>
        <w:t xml:space="preserve">, de acuerdo con el documento </w:t>
      </w:r>
      <w:r w:rsidR="009D04D2" w:rsidRPr="009D4BBF">
        <w:rPr>
          <w:rFonts w:ascii="Noto Sans" w:eastAsiaTheme="minorEastAsia" w:hAnsi="Noto Sans" w:cs="Noto Sans"/>
          <w:bCs/>
          <w:sz w:val="20"/>
          <w:szCs w:val="20"/>
          <w:lang w:val="es-ES_tradnl" w:eastAsia="en-US"/>
        </w:rPr>
        <w:t>de</w:t>
      </w:r>
      <w:r w:rsidRPr="009D4BBF">
        <w:rPr>
          <w:rFonts w:ascii="Noto Sans" w:eastAsiaTheme="minorEastAsia" w:hAnsi="Noto Sans" w:cs="Noto Sans"/>
          <w:bCs/>
          <w:sz w:val="20"/>
          <w:szCs w:val="20"/>
          <w:lang w:val="es-ES_tradnl" w:eastAsia="en-US"/>
        </w:rPr>
        <w:t xml:space="preserve"> la Convocatoria denom</w:t>
      </w:r>
      <w:r w:rsidR="003B78AE" w:rsidRPr="009D4BBF">
        <w:rPr>
          <w:rFonts w:ascii="Noto Sans" w:eastAsiaTheme="minorEastAsia" w:hAnsi="Noto Sans" w:cs="Noto Sans"/>
          <w:bCs/>
          <w:sz w:val="20"/>
          <w:szCs w:val="20"/>
          <w:lang w:val="es-ES_tradnl" w:eastAsia="en-US"/>
        </w:rPr>
        <w:t xml:space="preserve">inado </w:t>
      </w:r>
      <w:r w:rsidR="009A200E" w:rsidRPr="009D4BBF">
        <w:rPr>
          <w:rFonts w:ascii="Noto Sans" w:eastAsiaTheme="minorEastAsia" w:hAnsi="Noto Sans" w:cs="Noto Sans"/>
          <w:bCs/>
          <w:sz w:val="20"/>
          <w:szCs w:val="20"/>
          <w:lang w:val="es-ES_tradnl" w:eastAsia="en-US"/>
        </w:rPr>
        <w:t>A</w:t>
      </w:r>
      <w:r w:rsidR="009D04D2" w:rsidRPr="009D4BBF">
        <w:rPr>
          <w:rFonts w:ascii="Noto Sans" w:eastAsiaTheme="minorEastAsia" w:hAnsi="Noto Sans" w:cs="Noto Sans"/>
          <w:bCs/>
          <w:sz w:val="20"/>
          <w:szCs w:val="20"/>
          <w:lang w:val="es-ES_tradnl" w:eastAsia="en-US"/>
        </w:rPr>
        <w:t xml:space="preserve">nexo </w:t>
      </w:r>
      <w:r w:rsidR="00CB2E88" w:rsidRPr="009D4BBF">
        <w:rPr>
          <w:rFonts w:ascii="Noto Sans" w:eastAsiaTheme="minorEastAsia" w:hAnsi="Noto Sans" w:cs="Noto Sans"/>
          <w:bCs/>
          <w:sz w:val="20"/>
          <w:szCs w:val="20"/>
          <w:lang w:val="es-ES_tradnl" w:eastAsia="en-US"/>
        </w:rPr>
        <w:t>número</w:t>
      </w:r>
      <w:r w:rsidR="00AF5EDF" w:rsidRPr="009D4BBF">
        <w:rPr>
          <w:rFonts w:ascii="Noto Sans" w:eastAsiaTheme="minorEastAsia" w:hAnsi="Noto Sans" w:cs="Noto Sans"/>
          <w:bCs/>
          <w:sz w:val="20"/>
          <w:szCs w:val="20"/>
          <w:lang w:val="es-ES_tradnl" w:eastAsia="en-US"/>
        </w:rPr>
        <w:t xml:space="preserve"> </w:t>
      </w:r>
      <w:r w:rsidR="003F6EE9" w:rsidRPr="009D4BBF">
        <w:rPr>
          <w:rFonts w:ascii="Noto Sans" w:eastAsiaTheme="minorEastAsia" w:hAnsi="Noto Sans" w:cs="Noto Sans"/>
          <w:bCs/>
          <w:sz w:val="20"/>
          <w:szCs w:val="20"/>
          <w:lang w:val="es-ES_tradnl" w:eastAsia="en-US"/>
        </w:rPr>
        <w:t>1</w:t>
      </w:r>
      <w:r w:rsidR="009A200E" w:rsidRPr="009D4BBF">
        <w:rPr>
          <w:rFonts w:ascii="Noto Sans" w:eastAsiaTheme="minorEastAsia" w:hAnsi="Noto Sans" w:cs="Noto Sans"/>
          <w:bCs/>
          <w:sz w:val="20"/>
          <w:szCs w:val="20"/>
          <w:lang w:val="es-ES_tradnl" w:eastAsia="en-US"/>
        </w:rPr>
        <w:t>.</w:t>
      </w:r>
    </w:p>
    <w:p w14:paraId="2C63CBBF" w14:textId="77777777" w:rsidR="00BE4C88" w:rsidRPr="009D4BBF" w:rsidRDefault="00BE4C88" w:rsidP="00BE4C88">
      <w:pPr>
        <w:pStyle w:val="Prrafodelista"/>
        <w:rPr>
          <w:rFonts w:ascii="Noto Sans" w:eastAsiaTheme="minorEastAsia" w:hAnsi="Noto Sans" w:cs="Noto Sans"/>
          <w:bCs/>
          <w:sz w:val="20"/>
          <w:szCs w:val="20"/>
          <w:lang w:val="es-ES_tradnl" w:eastAsia="en-US"/>
        </w:rPr>
      </w:pPr>
    </w:p>
    <w:p w14:paraId="7C575079" w14:textId="700B8BF7" w:rsidR="0084068A" w:rsidRPr="009D4BBF" w:rsidRDefault="0084068A" w:rsidP="00116048">
      <w:pPr>
        <w:pStyle w:val="Prrafodelista"/>
        <w:numPr>
          <w:ilvl w:val="6"/>
          <w:numId w:val="15"/>
        </w:numPr>
        <w:ind w:left="851"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El no presentar la documentación solicitada en el numeral </w:t>
      </w:r>
      <w:r w:rsidR="0095021F" w:rsidRPr="009D4BBF">
        <w:rPr>
          <w:rFonts w:ascii="Noto Sans" w:eastAsiaTheme="minorEastAsia" w:hAnsi="Noto Sans" w:cs="Noto Sans"/>
          <w:bCs/>
          <w:sz w:val="20"/>
          <w:szCs w:val="20"/>
          <w:lang w:val="es-ES_tradnl" w:eastAsia="en-US"/>
        </w:rPr>
        <w:t>2</w:t>
      </w:r>
      <w:r w:rsidR="00727E4B" w:rsidRPr="009D4BBF">
        <w:rPr>
          <w:rFonts w:ascii="Noto Sans" w:eastAsiaTheme="minorEastAsia" w:hAnsi="Noto Sans" w:cs="Noto Sans"/>
          <w:bCs/>
          <w:sz w:val="20"/>
          <w:szCs w:val="20"/>
          <w:lang w:val="es-ES_tradnl" w:eastAsia="en-US"/>
        </w:rPr>
        <w:t>,</w:t>
      </w:r>
      <w:r w:rsidR="0094141A" w:rsidRPr="009D4BBF">
        <w:rPr>
          <w:rFonts w:ascii="Noto Sans" w:eastAsiaTheme="minorEastAsia" w:hAnsi="Noto Sans" w:cs="Noto Sans"/>
          <w:bCs/>
          <w:sz w:val="20"/>
          <w:szCs w:val="20"/>
          <w:lang w:val="es-ES_tradnl" w:eastAsia="en-US"/>
        </w:rPr>
        <w:t xml:space="preserve"> </w:t>
      </w:r>
      <w:r w:rsidR="0095021F" w:rsidRPr="009D4BBF">
        <w:rPr>
          <w:rFonts w:ascii="Noto Sans" w:eastAsiaTheme="minorEastAsia" w:hAnsi="Noto Sans" w:cs="Noto Sans"/>
          <w:bCs/>
          <w:sz w:val="20"/>
          <w:szCs w:val="20"/>
          <w:lang w:val="es-ES_tradnl" w:eastAsia="en-US"/>
        </w:rPr>
        <w:t>3</w:t>
      </w:r>
      <w:r w:rsidRPr="009D4BBF">
        <w:rPr>
          <w:rFonts w:ascii="Noto Sans" w:eastAsiaTheme="minorEastAsia" w:hAnsi="Noto Sans" w:cs="Noto Sans"/>
          <w:bCs/>
          <w:sz w:val="20"/>
          <w:szCs w:val="20"/>
          <w:lang w:val="es-ES_tradnl" w:eastAsia="en-US"/>
        </w:rPr>
        <w:t xml:space="preserve"> </w:t>
      </w:r>
      <w:r w:rsidR="00727E4B" w:rsidRPr="009D4BBF">
        <w:rPr>
          <w:rFonts w:ascii="Noto Sans" w:eastAsiaTheme="minorEastAsia" w:hAnsi="Noto Sans" w:cs="Noto Sans"/>
          <w:bCs/>
          <w:sz w:val="20"/>
          <w:szCs w:val="20"/>
          <w:lang w:val="es-ES_tradnl" w:eastAsia="en-US"/>
        </w:rPr>
        <w:t>y</w:t>
      </w:r>
      <w:r w:rsidRPr="009D4BBF">
        <w:rPr>
          <w:rFonts w:ascii="Noto Sans" w:eastAsiaTheme="minorEastAsia" w:hAnsi="Noto Sans" w:cs="Noto Sans"/>
          <w:bCs/>
          <w:sz w:val="20"/>
          <w:szCs w:val="20"/>
          <w:lang w:val="es-ES_tradnl" w:eastAsia="en-US"/>
        </w:rPr>
        <w:t xml:space="preserve"> sub numerales será causal de </w:t>
      </w:r>
      <w:proofErr w:type="spellStart"/>
      <w:r w:rsidRPr="009D4BBF">
        <w:rPr>
          <w:rFonts w:ascii="Noto Sans" w:eastAsiaTheme="minorEastAsia" w:hAnsi="Noto Sans" w:cs="Noto Sans"/>
          <w:bCs/>
          <w:sz w:val="20"/>
          <w:szCs w:val="20"/>
          <w:lang w:val="es-ES_tradnl" w:eastAsia="en-US"/>
        </w:rPr>
        <w:t>desechamiento</w:t>
      </w:r>
      <w:proofErr w:type="spellEnd"/>
      <w:r w:rsidRPr="009D4BBF">
        <w:rPr>
          <w:rFonts w:ascii="Noto Sans" w:eastAsiaTheme="minorEastAsia" w:hAnsi="Noto Sans" w:cs="Noto Sans"/>
          <w:bCs/>
          <w:sz w:val="20"/>
          <w:szCs w:val="20"/>
          <w:lang w:val="es-ES_tradnl" w:eastAsia="en-US"/>
        </w:rPr>
        <w:t xml:space="preserve">. </w:t>
      </w:r>
    </w:p>
    <w:p w14:paraId="50C66A9D" w14:textId="77777777" w:rsidR="00D00381" w:rsidRPr="009D4BBF" w:rsidRDefault="00D00381" w:rsidP="00D00381">
      <w:pPr>
        <w:pStyle w:val="Prrafodelista"/>
        <w:rPr>
          <w:rFonts w:ascii="Noto Sans" w:eastAsiaTheme="minorEastAsia" w:hAnsi="Noto Sans" w:cs="Noto Sans"/>
          <w:bCs/>
          <w:sz w:val="20"/>
          <w:szCs w:val="20"/>
          <w:lang w:val="es-ES_tradnl" w:eastAsia="en-US"/>
        </w:rPr>
      </w:pPr>
    </w:p>
    <w:p w14:paraId="794A04DD" w14:textId="77777777" w:rsidR="005B1042" w:rsidRPr="009D4BBF" w:rsidRDefault="005B1042" w:rsidP="0085447F">
      <w:pPr>
        <w:pStyle w:val="Prrafodelista"/>
        <w:numPr>
          <w:ilvl w:val="6"/>
          <w:numId w:val="15"/>
        </w:numPr>
        <w:ind w:left="851" w:hanging="425"/>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lastRenderedPageBreak/>
        <w:t>Cuando los sobres en los que se contenga dicha información contengan virus informáticos o no puedan abrirse por cualquier causa motivada por problemas técnicos imputables a sus programas o equipo de cómputo.</w:t>
      </w:r>
    </w:p>
    <w:p w14:paraId="27A982E7" w14:textId="77777777" w:rsidR="0070609B" w:rsidRPr="009D4BBF" w:rsidRDefault="0070609B" w:rsidP="0070609B">
      <w:pPr>
        <w:pStyle w:val="Prrafodelista"/>
        <w:rPr>
          <w:rFonts w:ascii="Noto Sans" w:eastAsiaTheme="minorEastAsia" w:hAnsi="Noto Sans" w:cs="Noto Sans"/>
          <w:bCs/>
          <w:sz w:val="20"/>
          <w:szCs w:val="20"/>
          <w:lang w:val="es-ES_tradnl" w:eastAsia="en-US"/>
        </w:rPr>
      </w:pPr>
    </w:p>
    <w:p w14:paraId="6ABE3898" w14:textId="2A32D51C" w:rsidR="0094141A" w:rsidRPr="009D4BBF" w:rsidRDefault="0094141A" w:rsidP="009D4BBF">
      <w:pPr>
        <w:pStyle w:val="MMTopic1"/>
      </w:pPr>
      <w:bookmarkStart w:id="120" w:name="_Toc182414194"/>
      <w:r w:rsidRPr="009D4BBF">
        <w:t>DE LA ADJUDICACIÓN.</w:t>
      </w:r>
      <w:bookmarkEnd w:id="120"/>
    </w:p>
    <w:p w14:paraId="1E8E056C" w14:textId="77777777" w:rsidR="0094141A" w:rsidRPr="009D4BBF" w:rsidRDefault="0094141A" w:rsidP="0094141A">
      <w:pPr>
        <w:rPr>
          <w:rFonts w:ascii="Noto Sans" w:eastAsiaTheme="minorEastAsia" w:hAnsi="Noto Sans" w:cs="Noto Sans"/>
          <w:bCs/>
          <w:sz w:val="20"/>
          <w:szCs w:val="20"/>
          <w:lang w:val="es-ES_tradnl"/>
        </w:rPr>
      </w:pPr>
    </w:p>
    <w:p w14:paraId="4972D0C8" w14:textId="1C998D1B" w:rsidR="0094141A" w:rsidRPr="009D4BBF" w:rsidRDefault="0094141A" w:rsidP="00622464">
      <w:pPr>
        <w:suppressAutoHyphens/>
        <w:ind w:left="709" w:right="49"/>
        <w:jc w:val="both"/>
        <w:rPr>
          <w:rFonts w:ascii="Noto Sans" w:eastAsiaTheme="minorEastAsia" w:hAnsi="Noto Sans" w:cs="Noto Sans"/>
          <w:bCs/>
          <w:sz w:val="20"/>
          <w:szCs w:val="20"/>
          <w:lang w:val="es-ES_tradnl"/>
        </w:rPr>
      </w:pPr>
      <w:r w:rsidRPr="009D4BBF">
        <w:rPr>
          <w:rFonts w:ascii="Noto Sans" w:eastAsiaTheme="minorEastAsia" w:hAnsi="Noto Sans" w:cs="Noto Sans"/>
          <w:bCs/>
          <w:sz w:val="20"/>
          <w:szCs w:val="20"/>
          <w:lang w:val="es-ES_tradnl"/>
        </w:rPr>
        <w:t>La adjudicación realizará por partida, el servicio se asignara el 100% a un sólo Licitante que participe en la partida que sea de su interés, cuya oferta resulte solvente porque cumple, conforme a los criterios de evaluación establecidos, con los requisitos legales, técnicos y económicos de la Convocatoria</w:t>
      </w:r>
      <w:r w:rsidR="00D0255C">
        <w:rPr>
          <w:rFonts w:ascii="Noto Sans" w:eastAsiaTheme="minorEastAsia" w:hAnsi="Noto Sans" w:cs="Noto Sans"/>
          <w:bCs/>
          <w:sz w:val="20"/>
          <w:szCs w:val="20"/>
          <w:lang w:val="es-ES_tradnl"/>
        </w:rPr>
        <w:t>.</w:t>
      </w:r>
      <w:r w:rsidRPr="009D4BBF">
        <w:rPr>
          <w:rFonts w:ascii="Noto Sans" w:eastAsiaTheme="minorEastAsia" w:hAnsi="Noto Sans" w:cs="Noto Sans"/>
          <w:bCs/>
          <w:sz w:val="20"/>
          <w:szCs w:val="20"/>
          <w:lang w:val="es-ES_tradnl"/>
        </w:rPr>
        <w:t xml:space="preserve"> y cuente con el Subtotal más bajo. </w:t>
      </w:r>
    </w:p>
    <w:p w14:paraId="087C7CD5" w14:textId="77777777" w:rsidR="0094141A" w:rsidRPr="009D4BBF" w:rsidRDefault="0094141A" w:rsidP="00622464">
      <w:pPr>
        <w:ind w:left="709" w:right="49"/>
        <w:jc w:val="both"/>
        <w:rPr>
          <w:rFonts w:ascii="Noto Sans" w:eastAsiaTheme="minorEastAsia" w:hAnsi="Noto Sans" w:cs="Noto Sans"/>
          <w:bCs/>
          <w:sz w:val="20"/>
          <w:szCs w:val="20"/>
          <w:lang w:val="es-ES_tradnl"/>
        </w:rPr>
      </w:pPr>
    </w:p>
    <w:p w14:paraId="2ACDAB75" w14:textId="06057E71" w:rsidR="0094141A" w:rsidRPr="009D4BBF" w:rsidRDefault="0094141A" w:rsidP="00622464">
      <w:pPr>
        <w:ind w:left="709" w:right="49"/>
        <w:jc w:val="both"/>
        <w:rPr>
          <w:rFonts w:ascii="Noto Sans" w:eastAsiaTheme="minorEastAsia" w:hAnsi="Noto Sans" w:cs="Noto Sans"/>
          <w:bCs/>
          <w:sz w:val="20"/>
          <w:szCs w:val="20"/>
          <w:lang w:val="es-ES_tradnl"/>
        </w:rPr>
      </w:pPr>
      <w:r w:rsidRPr="009D4BBF">
        <w:rPr>
          <w:rFonts w:ascii="Noto Sans" w:eastAsiaTheme="minorEastAsia" w:hAnsi="Noto Sans" w:cs="Noto Sans"/>
          <w:bCs/>
          <w:sz w:val="20"/>
          <w:szCs w:val="20"/>
          <w:lang w:val="es-ES_tradnl"/>
        </w:rPr>
        <w:t>Los licitantes para la presentación de sus proposiciones técnicas deberán apoyarse y ajustarse estrictamente a los requisitos y especificaciones previstas en el “Anexo Técnico”, como en el resto de los documentos que forman parte integrante de la presente convocatoria, describiendo en forma amplia y detallada las características del servicio que se está ofertando.</w:t>
      </w:r>
    </w:p>
    <w:p w14:paraId="2F376432" w14:textId="77777777" w:rsidR="0094141A" w:rsidRPr="009D4BBF" w:rsidRDefault="0094141A" w:rsidP="0094141A">
      <w:pPr>
        <w:ind w:right="49"/>
        <w:jc w:val="both"/>
        <w:rPr>
          <w:rFonts w:ascii="Noto Sans" w:eastAsiaTheme="minorEastAsia" w:hAnsi="Noto Sans" w:cs="Noto Sans"/>
          <w:bCs/>
          <w:sz w:val="20"/>
          <w:szCs w:val="20"/>
          <w:lang w:val="es-ES_tradnl"/>
        </w:rPr>
      </w:pPr>
    </w:p>
    <w:p w14:paraId="612F5BB5" w14:textId="77777777" w:rsidR="0094141A" w:rsidRPr="009D4BBF" w:rsidRDefault="0094141A" w:rsidP="003F491F">
      <w:pPr>
        <w:ind w:right="49"/>
        <w:jc w:val="both"/>
        <w:rPr>
          <w:rFonts w:ascii="Noto Sans" w:eastAsiaTheme="minorEastAsia" w:hAnsi="Noto Sans" w:cs="Noto Sans"/>
          <w:bCs/>
          <w:sz w:val="20"/>
          <w:szCs w:val="20"/>
          <w:lang w:val="es-ES_tradnl"/>
        </w:rPr>
      </w:pPr>
    </w:p>
    <w:p w14:paraId="13CBD470" w14:textId="58A7395F" w:rsidR="008F6777" w:rsidRPr="009D4BBF" w:rsidRDefault="008F6777" w:rsidP="009D4BBF">
      <w:pPr>
        <w:pStyle w:val="MMTopic1"/>
      </w:pPr>
      <w:bookmarkStart w:id="121" w:name="_Toc203404083"/>
      <w:bookmarkStart w:id="122" w:name="_Toc442383393"/>
      <w:bookmarkStart w:id="123" w:name="_Toc442383592"/>
      <w:bookmarkStart w:id="124" w:name="_Toc442383721"/>
      <w:bookmarkStart w:id="125" w:name="_Toc367205802"/>
      <w:r w:rsidRPr="009D4BBF">
        <w:t>INCONFORMIDADES.</w:t>
      </w:r>
      <w:bookmarkEnd w:id="121"/>
    </w:p>
    <w:p w14:paraId="0DA187F6" w14:textId="77777777" w:rsidR="008F6777" w:rsidRPr="009D4BBF" w:rsidRDefault="008F6777" w:rsidP="003F491F">
      <w:pPr>
        <w:ind w:left="-284" w:right="49"/>
        <w:jc w:val="both"/>
        <w:rPr>
          <w:rFonts w:ascii="Noto Sans" w:eastAsiaTheme="minorEastAsia" w:hAnsi="Noto Sans" w:cs="Noto Sans"/>
          <w:bCs/>
          <w:sz w:val="20"/>
          <w:szCs w:val="20"/>
          <w:lang w:val="es-ES_tradnl"/>
        </w:rPr>
      </w:pPr>
    </w:p>
    <w:p w14:paraId="08E98F7C" w14:textId="3843368C" w:rsidR="002E5BDA" w:rsidRPr="009D4BBF" w:rsidRDefault="008F6777" w:rsidP="00622464">
      <w:pPr>
        <w:ind w:left="709" w:right="49"/>
        <w:jc w:val="both"/>
        <w:rPr>
          <w:rFonts w:ascii="Noto Sans" w:eastAsiaTheme="minorEastAsia" w:hAnsi="Noto Sans" w:cs="Noto Sans"/>
          <w:bCs/>
          <w:sz w:val="20"/>
          <w:szCs w:val="20"/>
          <w:lang w:val="es-ES_tradnl"/>
        </w:rPr>
      </w:pPr>
      <w:r w:rsidRPr="009D4BBF">
        <w:rPr>
          <w:rFonts w:ascii="Noto Sans" w:eastAsiaTheme="minorEastAsia" w:hAnsi="Noto Sans" w:cs="Noto Sans"/>
          <w:bCs/>
          <w:sz w:val="20"/>
          <w:szCs w:val="20"/>
          <w:lang w:val="es-ES_tradnl"/>
        </w:rPr>
        <w:t xml:space="preserve">De acuerdo con lo dispuesto en artículo </w:t>
      </w:r>
      <w:r w:rsidR="0094141A" w:rsidRPr="009D4BBF">
        <w:rPr>
          <w:rFonts w:ascii="Noto Sans" w:eastAsiaTheme="minorEastAsia" w:hAnsi="Noto Sans" w:cs="Noto Sans"/>
          <w:bCs/>
          <w:sz w:val="20"/>
          <w:szCs w:val="20"/>
          <w:lang w:val="es-ES_tradnl"/>
        </w:rPr>
        <w:t>9</w:t>
      </w:r>
      <w:r w:rsidRPr="009D4BBF">
        <w:rPr>
          <w:rFonts w:ascii="Noto Sans" w:eastAsiaTheme="minorEastAsia" w:hAnsi="Noto Sans" w:cs="Noto Sans"/>
          <w:bCs/>
          <w:sz w:val="20"/>
          <w:szCs w:val="20"/>
          <w:lang w:val="es-ES_tradnl"/>
        </w:rPr>
        <w:t xml:space="preserve">6 de la LAASSP, los licitantes podrán interponer inconformidad en las oficinas de la SFP ubicadas en </w:t>
      </w:r>
      <w:r w:rsidR="002E5BDA" w:rsidRPr="009D4BBF">
        <w:rPr>
          <w:rFonts w:ascii="Noto Sans" w:eastAsiaTheme="minorEastAsia" w:hAnsi="Noto Sans" w:cs="Noto Sans"/>
          <w:bCs/>
          <w:sz w:val="20"/>
          <w:szCs w:val="20"/>
          <w:lang w:val="es-ES_tradnl"/>
        </w:rPr>
        <w:t xml:space="preserve">Av. Revolución número 1586, Colonia San Ángel, </w:t>
      </w:r>
      <w:r w:rsidR="00895113" w:rsidRPr="009D4BBF">
        <w:rPr>
          <w:rFonts w:ascii="Noto Sans" w:eastAsiaTheme="minorEastAsia" w:hAnsi="Noto Sans" w:cs="Noto Sans"/>
          <w:bCs/>
          <w:sz w:val="20"/>
          <w:szCs w:val="20"/>
          <w:lang w:val="es-ES_tradnl"/>
        </w:rPr>
        <w:t>Alcaldía</w:t>
      </w:r>
      <w:r w:rsidR="002E5BDA" w:rsidRPr="009D4BBF">
        <w:rPr>
          <w:rFonts w:ascii="Noto Sans" w:eastAsiaTheme="minorEastAsia" w:hAnsi="Noto Sans" w:cs="Noto Sans"/>
          <w:bCs/>
          <w:sz w:val="20"/>
          <w:szCs w:val="20"/>
          <w:lang w:val="es-ES_tradnl"/>
        </w:rPr>
        <w:t xml:space="preserve"> Álvaro Obregón, C.P. 01000, Ciudad de México.</w:t>
      </w:r>
    </w:p>
    <w:p w14:paraId="0332347C" w14:textId="77777777" w:rsidR="002E5BDA" w:rsidRPr="009D4BBF" w:rsidRDefault="002E5BDA" w:rsidP="00622464">
      <w:pPr>
        <w:ind w:left="709" w:right="49"/>
        <w:jc w:val="both"/>
        <w:rPr>
          <w:rFonts w:ascii="Noto Sans" w:eastAsiaTheme="minorEastAsia" w:hAnsi="Noto Sans" w:cs="Noto Sans"/>
          <w:bCs/>
          <w:sz w:val="20"/>
          <w:szCs w:val="20"/>
          <w:lang w:val="es-ES_tradnl"/>
        </w:rPr>
      </w:pPr>
    </w:p>
    <w:p w14:paraId="6C8EF71D" w14:textId="40D87603" w:rsidR="00EF4BB4" w:rsidRPr="009D4BBF" w:rsidRDefault="008F6777" w:rsidP="00622464">
      <w:pPr>
        <w:ind w:left="709" w:right="49"/>
        <w:jc w:val="both"/>
        <w:rPr>
          <w:rFonts w:ascii="Noto Sans" w:eastAsiaTheme="minorEastAsia" w:hAnsi="Noto Sans" w:cs="Noto Sans"/>
          <w:bCs/>
          <w:sz w:val="20"/>
          <w:szCs w:val="20"/>
          <w:lang w:val="es-ES_tradnl"/>
        </w:rPr>
      </w:pPr>
      <w:r w:rsidRPr="009D4BBF">
        <w:rPr>
          <w:rFonts w:ascii="Noto Sans" w:eastAsiaTheme="minorEastAsia" w:hAnsi="Noto Sans" w:cs="Noto Sans"/>
          <w:bCs/>
          <w:sz w:val="20"/>
          <w:szCs w:val="20"/>
          <w:lang w:val="es-ES_tradnl"/>
        </w:rPr>
        <w:t>Asimismo, se señala que tales inconformidades podrán presentarse mediante el sistema Compra</w:t>
      </w:r>
      <w:r w:rsidR="00EB3B03" w:rsidRPr="009D4BBF">
        <w:rPr>
          <w:rFonts w:ascii="Noto Sans" w:eastAsiaTheme="minorEastAsia" w:hAnsi="Noto Sans" w:cs="Noto Sans"/>
          <w:bCs/>
          <w:sz w:val="20"/>
          <w:szCs w:val="20"/>
          <w:lang w:val="es-ES_tradnl"/>
        </w:rPr>
        <w:t>s MX</w:t>
      </w:r>
      <w:r w:rsidRPr="009D4BBF">
        <w:rPr>
          <w:rFonts w:ascii="Noto Sans" w:eastAsiaTheme="minorEastAsia" w:hAnsi="Noto Sans" w:cs="Noto Sans"/>
          <w:bCs/>
          <w:sz w:val="20"/>
          <w:szCs w:val="20"/>
          <w:lang w:val="es-ES_tradnl"/>
        </w:rPr>
        <w:t xml:space="preserve"> en la dirección electrónica</w:t>
      </w:r>
      <w:r w:rsidR="00EF4BB4" w:rsidRPr="009D4BBF">
        <w:rPr>
          <w:rFonts w:ascii="Noto Sans" w:eastAsiaTheme="minorEastAsia" w:hAnsi="Noto Sans" w:cs="Noto Sans"/>
          <w:bCs/>
          <w:sz w:val="20"/>
          <w:szCs w:val="20"/>
          <w:lang w:val="es-ES_tradnl"/>
        </w:rPr>
        <w:t>:</w:t>
      </w:r>
    </w:p>
    <w:p w14:paraId="38142182" w14:textId="5D632B8C" w:rsidR="008F6777" w:rsidRPr="009D4BBF" w:rsidRDefault="007F6617" w:rsidP="00622464">
      <w:pPr>
        <w:ind w:left="709" w:right="49"/>
        <w:jc w:val="both"/>
        <w:rPr>
          <w:rFonts w:ascii="Noto Sans" w:eastAsiaTheme="minorEastAsia" w:hAnsi="Noto Sans" w:cs="Noto Sans"/>
          <w:bCs/>
          <w:sz w:val="20"/>
          <w:szCs w:val="20"/>
          <w:lang w:val="es-ES_tradnl"/>
        </w:rPr>
      </w:pPr>
      <w:hyperlink r:id="rId13" w:history="1">
        <w:r w:rsidR="00622464" w:rsidRPr="009D4BBF">
          <w:rPr>
            <w:rFonts w:ascii="Noto Sans" w:eastAsiaTheme="minorEastAsia" w:hAnsi="Noto Sans" w:cs="Noto Sans"/>
            <w:bCs/>
            <w:sz w:val="20"/>
            <w:szCs w:val="20"/>
          </w:rPr>
          <w:t>https://comprasmx.buengobierno.gob.mx</w:t>
        </w:r>
      </w:hyperlink>
      <w:r w:rsidR="0094141A" w:rsidRPr="009D4BBF">
        <w:rPr>
          <w:rFonts w:ascii="Noto Sans" w:eastAsiaTheme="minorEastAsia" w:hAnsi="Noto Sans" w:cs="Noto Sans"/>
          <w:bCs/>
          <w:sz w:val="20"/>
          <w:szCs w:val="20"/>
          <w:lang w:val="es-ES_tradnl"/>
        </w:rPr>
        <w:t xml:space="preserve"> </w:t>
      </w:r>
      <w:r w:rsidR="008F6777" w:rsidRPr="009D4BBF">
        <w:rPr>
          <w:rFonts w:ascii="Noto Sans" w:eastAsiaTheme="minorEastAsia" w:hAnsi="Noto Sans" w:cs="Noto Sans"/>
          <w:bCs/>
          <w:sz w:val="20"/>
          <w:szCs w:val="20"/>
          <w:lang w:val="es-ES_tradnl"/>
        </w:rPr>
        <w:t xml:space="preserve"> Lo anterior, contra actos del procedimiento de contratación que contravengan las disposiciones que rigen las materias objeto del mencionado ordenamiento. </w:t>
      </w:r>
    </w:p>
    <w:p w14:paraId="7756555D" w14:textId="77777777" w:rsidR="008F6777" w:rsidRPr="009D4BBF" w:rsidRDefault="008F6777" w:rsidP="00622464">
      <w:pPr>
        <w:ind w:left="709" w:right="49"/>
        <w:jc w:val="both"/>
        <w:rPr>
          <w:rFonts w:ascii="Noto Sans" w:eastAsiaTheme="minorEastAsia" w:hAnsi="Noto Sans" w:cs="Noto Sans"/>
          <w:bCs/>
          <w:sz w:val="20"/>
          <w:szCs w:val="20"/>
          <w:lang w:val="es-ES_tradnl"/>
        </w:rPr>
      </w:pPr>
    </w:p>
    <w:p w14:paraId="4615B929" w14:textId="77777777" w:rsidR="00501B08" w:rsidRPr="009D4BBF" w:rsidRDefault="00501B08" w:rsidP="003F491F">
      <w:pPr>
        <w:ind w:right="49"/>
        <w:jc w:val="both"/>
        <w:rPr>
          <w:rFonts w:ascii="Noto Sans" w:eastAsiaTheme="minorEastAsia" w:hAnsi="Noto Sans" w:cs="Noto Sans"/>
          <w:bCs/>
          <w:sz w:val="20"/>
          <w:szCs w:val="20"/>
          <w:lang w:val="es-ES_tradnl"/>
        </w:rPr>
      </w:pPr>
    </w:p>
    <w:p w14:paraId="4A6D34C8" w14:textId="43AFED2A" w:rsidR="008F6777" w:rsidRPr="009D4BBF" w:rsidRDefault="008F6777" w:rsidP="009D4BBF">
      <w:pPr>
        <w:pStyle w:val="MMTopic1"/>
      </w:pPr>
      <w:bookmarkStart w:id="126" w:name="_Toc525225679"/>
      <w:bookmarkStart w:id="127" w:name="_Toc203404084"/>
      <w:r w:rsidRPr="009D4BBF">
        <w:t>CANCELACI</w:t>
      </w:r>
      <w:r w:rsidR="00D562E8" w:rsidRPr="009D4BBF">
        <w:t>ÓN DE LA LICITACIÓN, PARTIDA(S)</w:t>
      </w:r>
      <w:r w:rsidRPr="009D4BBF">
        <w:t xml:space="preserve"> O CONCEPTOS INCLUIDOS EN ÉSTA.</w:t>
      </w:r>
      <w:bookmarkEnd w:id="126"/>
      <w:bookmarkEnd w:id="127"/>
    </w:p>
    <w:p w14:paraId="5A8EC328" w14:textId="77777777" w:rsidR="008F6777" w:rsidRPr="009D4BBF" w:rsidRDefault="008F6777" w:rsidP="003F491F">
      <w:pPr>
        <w:suppressAutoHyphens/>
        <w:ind w:right="49" w:firstLine="709"/>
        <w:jc w:val="both"/>
        <w:rPr>
          <w:rFonts w:ascii="Noto Sans" w:eastAsiaTheme="minorEastAsia" w:hAnsi="Noto Sans" w:cs="Noto Sans"/>
          <w:bCs/>
          <w:sz w:val="20"/>
          <w:szCs w:val="20"/>
          <w:lang w:val="es-ES_tradnl"/>
        </w:rPr>
      </w:pPr>
    </w:p>
    <w:p w14:paraId="31E1C1F4" w14:textId="4D3507FB" w:rsidR="00F257F7" w:rsidRPr="009D4BBF" w:rsidRDefault="008F6777" w:rsidP="00622464">
      <w:pPr>
        <w:suppressAutoHyphens/>
        <w:ind w:left="709" w:right="49"/>
        <w:jc w:val="both"/>
        <w:rPr>
          <w:rFonts w:ascii="Noto Sans" w:eastAsiaTheme="minorEastAsia" w:hAnsi="Noto Sans" w:cs="Noto Sans"/>
          <w:bCs/>
          <w:sz w:val="20"/>
          <w:szCs w:val="20"/>
          <w:lang w:val="es-ES_tradnl"/>
        </w:rPr>
      </w:pPr>
      <w:r w:rsidRPr="009D4BBF">
        <w:rPr>
          <w:rFonts w:ascii="Noto Sans" w:eastAsiaTheme="minorEastAsia" w:hAnsi="Noto Sans" w:cs="Noto Sans"/>
          <w:bCs/>
          <w:sz w:val="20"/>
          <w:szCs w:val="20"/>
          <w:lang w:val="es-ES_tradnl"/>
        </w:rPr>
        <w:t xml:space="preserve">Con fundamento en el artículo </w:t>
      </w:r>
      <w:r w:rsidR="00343C92" w:rsidRPr="009D4BBF">
        <w:rPr>
          <w:rFonts w:ascii="Noto Sans" w:eastAsiaTheme="minorEastAsia" w:hAnsi="Noto Sans" w:cs="Noto Sans"/>
          <w:bCs/>
          <w:sz w:val="20"/>
          <w:szCs w:val="20"/>
          <w:lang w:val="es-ES_tradnl"/>
        </w:rPr>
        <w:t>51</w:t>
      </w:r>
      <w:r w:rsidRPr="009D4BBF">
        <w:rPr>
          <w:rFonts w:ascii="Noto Sans" w:eastAsiaTheme="minorEastAsia" w:hAnsi="Noto Sans" w:cs="Noto Sans"/>
          <w:bCs/>
          <w:sz w:val="20"/>
          <w:szCs w:val="20"/>
          <w:lang w:val="es-ES_tradnl"/>
        </w:rPr>
        <w:t xml:space="preserve"> de la LAASSP, la Convocante podrá cancelar la presente licitación, </w:t>
      </w:r>
      <w:r w:rsidR="00D519EF" w:rsidRPr="009D4BBF">
        <w:rPr>
          <w:rFonts w:ascii="Noto Sans" w:eastAsiaTheme="minorEastAsia" w:hAnsi="Noto Sans" w:cs="Noto Sans"/>
          <w:bCs/>
          <w:sz w:val="20"/>
          <w:szCs w:val="20"/>
          <w:lang w:val="es-ES_tradnl"/>
        </w:rPr>
        <w:t>o</w:t>
      </w:r>
      <w:r w:rsidR="00F0395D" w:rsidRPr="009D4BBF">
        <w:rPr>
          <w:rFonts w:ascii="Noto Sans" w:eastAsiaTheme="minorEastAsia" w:hAnsi="Noto Sans" w:cs="Noto Sans"/>
          <w:bCs/>
          <w:sz w:val="20"/>
          <w:szCs w:val="20"/>
          <w:lang w:val="es-ES_tradnl"/>
        </w:rPr>
        <w:t xml:space="preserve"> sistema</w:t>
      </w:r>
      <w:r w:rsidR="00D519EF" w:rsidRPr="009D4BBF">
        <w:rPr>
          <w:rFonts w:ascii="Noto Sans" w:eastAsiaTheme="minorEastAsia" w:hAnsi="Noto Sans" w:cs="Noto Sans"/>
          <w:bCs/>
          <w:sz w:val="20"/>
          <w:szCs w:val="20"/>
          <w:lang w:val="es-ES_tradnl"/>
        </w:rPr>
        <w:t xml:space="preserve">(s) </w:t>
      </w:r>
      <w:r w:rsidRPr="009D4BBF">
        <w:rPr>
          <w:rFonts w:ascii="Noto Sans" w:eastAsiaTheme="minorEastAsia" w:hAnsi="Noto Sans" w:cs="Noto Sans"/>
          <w:bCs/>
          <w:sz w:val="20"/>
          <w:szCs w:val="20"/>
          <w:lang w:val="es-ES_tradnl"/>
        </w:rPr>
        <w:t>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3CDA811C" w14:textId="77777777" w:rsidR="00F257F7" w:rsidRPr="009D4BBF" w:rsidRDefault="00F257F7" w:rsidP="00622464">
      <w:pPr>
        <w:suppressAutoHyphens/>
        <w:ind w:left="709" w:right="49"/>
        <w:jc w:val="both"/>
        <w:rPr>
          <w:rFonts w:ascii="Noto Sans" w:eastAsiaTheme="minorEastAsia" w:hAnsi="Noto Sans" w:cs="Noto Sans"/>
          <w:bCs/>
          <w:sz w:val="20"/>
          <w:szCs w:val="20"/>
          <w:lang w:val="es-ES_tradnl"/>
        </w:rPr>
      </w:pPr>
    </w:p>
    <w:p w14:paraId="2597F65A" w14:textId="27DA0148" w:rsidR="00F257F7" w:rsidRPr="009D4BBF" w:rsidRDefault="00F257F7" w:rsidP="00622464">
      <w:pPr>
        <w:pStyle w:val="Texto0"/>
        <w:suppressAutoHyphens w:val="0"/>
        <w:spacing w:after="0" w:line="240" w:lineRule="auto"/>
        <w:ind w:left="709" w:firstLine="0"/>
        <w:rPr>
          <w:rFonts w:ascii="Noto Sans" w:eastAsiaTheme="minorEastAsia" w:hAnsi="Noto Sans" w:cs="Noto Sans"/>
          <w:bCs/>
          <w:sz w:val="20"/>
          <w:lang w:val="es-ES_tradnl" w:eastAsia="en-US"/>
        </w:rPr>
      </w:pPr>
      <w:r w:rsidRPr="009D4BBF">
        <w:rPr>
          <w:rFonts w:ascii="Noto Sans" w:eastAsiaTheme="minorEastAsia" w:hAnsi="Noto Sans" w:cs="Noto Sans"/>
          <w:bCs/>
          <w:sz w:val="20"/>
          <w:lang w:val="es-ES_tradnl" w:eastAsia="en-US"/>
        </w:rPr>
        <w:t>Por causas ajenas a la Convocante, no sea posible abrir los sobres que contengan las prop</w:t>
      </w:r>
      <w:r w:rsidR="004F447F" w:rsidRPr="009D4BBF">
        <w:rPr>
          <w:rFonts w:ascii="Noto Sans" w:eastAsiaTheme="minorEastAsia" w:hAnsi="Noto Sans" w:cs="Noto Sans"/>
          <w:bCs/>
          <w:sz w:val="20"/>
          <w:lang w:val="es-ES_tradnl" w:eastAsia="en-US"/>
        </w:rPr>
        <w:t>osiciones</w:t>
      </w:r>
      <w:r w:rsidRPr="009D4BBF">
        <w:rPr>
          <w:rFonts w:ascii="Noto Sans" w:eastAsiaTheme="minorEastAsia" w:hAnsi="Noto Sans" w:cs="Noto Sans"/>
          <w:bCs/>
          <w:sz w:val="20"/>
          <w:lang w:val="es-ES_tradnl" w:eastAsia="en-US"/>
        </w:rPr>
        <w:t xml:space="preserve"> enviadas por Compra</w:t>
      </w:r>
      <w:r w:rsidR="00EF4BB4" w:rsidRPr="009D4BBF">
        <w:rPr>
          <w:rFonts w:ascii="Noto Sans" w:eastAsiaTheme="minorEastAsia" w:hAnsi="Noto Sans" w:cs="Noto Sans"/>
          <w:bCs/>
          <w:sz w:val="20"/>
          <w:lang w:val="es-ES_tradnl" w:eastAsia="en-US"/>
        </w:rPr>
        <w:t>s MX</w:t>
      </w:r>
      <w:r w:rsidRPr="009D4BBF">
        <w:rPr>
          <w:rFonts w:ascii="Noto Sans" w:eastAsiaTheme="minorEastAsia" w:hAnsi="Noto Sans" w:cs="Noto Sans"/>
          <w:bCs/>
          <w:sz w:val="20"/>
          <w:lang w:val="es-ES_tradnl" w:eastAsia="en-US"/>
        </w:rPr>
        <w:t xml:space="preserve">. </w:t>
      </w:r>
    </w:p>
    <w:p w14:paraId="51D292BE" w14:textId="77777777" w:rsidR="00F257F7" w:rsidRPr="009D4BBF" w:rsidRDefault="00F257F7" w:rsidP="00622464">
      <w:pPr>
        <w:suppressAutoHyphens/>
        <w:ind w:left="709" w:right="49"/>
        <w:jc w:val="both"/>
        <w:rPr>
          <w:rFonts w:ascii="Noto Sans" w:eastAsiaTheme="minorEastAsia" w:hAnsi="Noto Sans" w:cs="Noto Sans"/>
          <w:bCs/>
          <w:sz w:val="20"/>
          <w:szCs w:val="20"/>
          <w:lang w:val="es-ES_tradnl"/>
        </w:rPr>
      </w:pPr>
    </w:p>
    <w:p w14:paraId="165457C5" w14:textId="77777777" w:rsidR="00C73762" w:rsidRPr="009D4BBF" w:rsidRDefault="00C73762" w:rsidP="00622464">
      <w:pPr>
        <w:pStyle w:val="Texto0"/>
        <w:suppressAutoHyphens w:val="0"/>
        <w:spacing w:after="0" w:line="240" w:lineRule="auto"/>
        <w:ind w:left="709" w:firstLine="0"/>
        <w:rPr>
          <w:rFonts w:ascii="Noto Sans" w:eastAsiaTheme="minorEastAsia" w:hAnsi="Noto Sans" w:cs="Noto Sans"/>
          <w:bCs/>
          <w:sz w:val="20"/>
          <w:lang w:val="es-ES_tradnl" w:eastAsia="en-US"/>
        </w:rPr>
      </w:pPr>
      <w:r w:rsidRPr="009D4BBF">
        <w:rPr>
          <w:rFonts w:ascii="Noto Sans" w:eastAsiaTheme="minorEastAsia" w:hAnsi="Noto Sans" w:cs="Noto Sans"/>
          <w:bCs/>
          <w:sz w:val="20"/>
          <w:lang w:val="es-ES_tradnl" w:eastAsia="en-US"/>
        </w:rPr>
        <w:t>Cuando existan circunstancias, debidamente justificadas, que provoquen la extinción de la</w:t>
      </w:r>
      <w:r w:rsidR="00AF08BA" w:rsidRPr="009D4BBF">
        <w:rPr>
          <w:rFonts w:ascii="Noto Sans" w:eastAsiaTheme="minorEastAsia" w:hAnsi="Noto Sans" w:cs="Noto Sans"/>
          <w:bCs/>
          <w:sz w:val="20"/>
          <w:lang w:val="es-ES_tradnl" w:eastAsia="en-US"/>
        </w:rPr>
        <w:t xml:space="preserve"> </w:t>
      </w:r>
      <w:r w:rsidRPr="009D4BBF">
        <w:rPr>
          <w:rFonts w:ascii="Noto Sans" w:eastAsiaTheme="minorEastAsia" w:hAnsi="Noto Sans" w:cs="Noto Sans"/>
          <w:bCs/>
          <w:sz w:val="20"/>
          <w:lang w:val="es-ES_tradnl" w:eastAsia="en-US"/>
        </w:rPr>
        <w:t>necesidad de los servicios requeridos y que de continuarse con el procedimiento de contratación se pudiera ocasionar un daño o perjuicio al Instituto.</w:t>
      </w:r>
    </w:p>
    <w:p w14:paraId="06800D0A" w14:textId="77777777" w:rsidR="00343C92" w:rsidRPr="009D4BBF" w:rsidRDefault="00343C92" w:rsidP="003F491F">
      <w:pPr>
        <w:suppressAutoHyphens/>
        <w:ind w:right="49"/>
        <w:jc w:val="both"/>
        <w:rPr>
          <w:rFonts w:ascii="Noto Sans" w:eastAsiaTheme="minorEastAsia" w:hAnsi="Noto Sans" w:cs="Noto Sans"/>
          <w:bCs/>
          <w:sz w:val="20"/>
          <w:szCs w:val="20"/>
          <w:lang w:val="es-ES_tradnl"/>
        </w:rPr>
      </w:pPr>
    </w:p>
    <w:p w14:paraId="75CF7ED3" w14:textId="77777777" w:rsidR="00D051DE" w:rsidRPr="009D4BBF" w:rsidRDefault="00D051DE" w:rsidP="003F491F">
      <w:pPr>
        <w:suppressAutoHyphens/>
        <w:ind w:right="49"/>
        <w:jc w:val="both"/>
        <w:rPr>
          <w:rFonts w:ascii="Noto Sans" w:eastAsiaTheme="minorEastAsia" w:hAnsi="Noto Sans" w:cs="Noto Sans"/>
          <w:bCs/>
          <w:sz w:val="20"/>
          <w:szCs w:val="20"/>
          <w:lang w:val="es-ES_tradnl"/>
        </w:rPr>
      </w:pPr>
    </w:p>
    <w:p w14:paraId="34416621" w14:textId="358F9A7B" w:rsidR="008F6777" w:rsidRPr="009D4BBF" w:rsidRDefault="008F6777" w:rsidP="009D4BBF">
      <w:pPr>
        <w:pStyle w:val="MMTopic1"/>
      </w:pPr>
      <w:bookmarkStart w:id="128" w:name="_Toc203404085"/>
      <w:r w:rsidRPr="009D4BBF">
        <w:lastRenderedPageBreak/>
        <w:t>DECLARACIÓN DE PROCEDIMIENTO DESIERTO</w:t>
      </w:r>
      <w:bookmarkEnd w:id="128"/>
    </w:p>
    <w:p w14:paraId="4BF7D508" w14:textId="77777777" w:rsidR="008F6777" w:rsidRPr="009D4BBF" w:rsidRDefault="008F6777" w:rsidP="003F491F">
      <w:pPr>
        <w:suppressAutoHyphens/>
        <w:ind w:right="49"/>
        <w:jc w:val="both"/>
        <w:rPr>
          <w:rFonts w:ascii="Noto Sans" w:eastAsiaTheme="minorEastAsia" w:hAnsi="Noto Sans" w:cs="Noto Sans"/>
          <w:bCs/>
          <w:sz w:val="20"/>
          <w:szCs w:val="20"/>
          <w:lang w:val="es-ES_tradnl"/>
        </w:rPr>
      </w:pPr>
    </w:p>
    <w:p w14:paraId="7DB473F6" w14:textId="1B36A32E" w:rsidR="008F6777" w:rsidRPr="009D4BBF" w:rsidRDefault="008F6777" w:rsidP="00622464">
      <w:pPr>
        <w:pStyle w:val="Prrafodelista"/>
        <w:numPr>
          <w:ilvl w:val="0"/>
          <w:numId w:val="43"/>
        </w:numPr>
        <w:suppressAutoHyphens/>
        <w:ind w:left="1134" w:right="49" w:hanging="283"/>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Con fundamento en el artículo </w:t>
      </w:r>
      <w:r w:rsidR="00343C92" w:rsidRPr="009D4BBF">
        <w:rPr>
          <w:rFonts w:ascii="Noto Sans" w:eastAsiaTheme="minorEastAsia" w:hAnsi="Noto Sans" w:cs="Noto Sans"/>
          <w:bCs/>
          <w:sz w:val="20"/>
          <w:szCs w:val="20"/>
          <w:lang w:val="es-ES_tradnl" w:eastAsia="en-US"/>
        </w:rPr>
        <w:t>51</w:t>
      </w:r>
      <w:r w:rsidRPr="009D4BBF">
        <w:rPr>
          <w:rFonts w:ascii="Noto Sans" w:eastAsiaTheme="minorEastAsia" w:hAnsi="Noto Sans" w:cs="Noto Sans"/>
          <w:bCs/>
          <w:sz w:val="20"/>
          <w:szCs w:val="20"/>
          <w:lang w:val="es-ES_tradnl" w:eastAsia="en-US"/>
        </w:rPr>
        <w:t xml:space="preserve"> de la LAASSP y </w:t>
      </w:r>
      <w:r w:rsidR="0004765C">
        <w:rPr>
          <w:rFonts w:ascii="Noto Sans" w:eastAsiaTheme="minorEastAsia" w:hAnsi="Noto Sans" w:cs="Noto Sans"/>
          <w:bCs/>
          <w:sz w:val="20"/>
          <w:szCs w:val="20"/>
          <w:lang w:val="es-ES_tradnl" w:eastAsia="en-US"/>
        </w:rPr>
        <w:t>106</w:t>
      </w:r>
      <w:r w:rsidRPr="009D4BBF">
        <w:rPr>
          <w:rFonts w:ascii="Noto Sans" w:eastAsiaTheme="minorEastAsia" w:hAnsi="Noto Sans" w:cs="Noto Sans"/>
          <w:bCs/>
          <w:sz w:val="20"/>
          <w:szCs w:val="20"/>
          <w:lang w:val="es-ES_tradnl" w:eastAsia="en-US"/>
        </w:rPr>
        <w:t xml:space="preserve"> de su Reglamento se podrá declarar desierta la Licitación en los siguientes casos:</w:t>
      </w:r>
    </w:p>
    <w:p w14:paraId="0ED19F54" w14:textId="77777777" w:rsidR="008F6777" w:rsidRPr="009D4BBF" w:rsidRDefault="008F6777" w:rsidP="00622464">
      <w:pPr>
        <w:suppressAutoHyphens/>
        <w:ind w:left="1134" w:right="49" w:hanging="283"/>
        <w:jc w:val="both"/>
        <w:rPr>
          <w:rFonts w:ascii="Noto Sans" w:eastAsiaTheme="minorEastAsia" w:hAnsi="Noto Sans" w:cs="Noto Sans"/>
          <w:bCs/>
          <w:sz w:val="20"/>
          <w:szCs w:val="20"/>
          <w:lang w:val="es-ES_tradnl"/>
        </w:rPr>
      </w:pPr>
    </w:p>
    <w:p w14:paraId="1ADA0FD7" w14:textId="1C724D11" w:rsidR="008F6777" w:rsidRPr="009D4BBF" w:rsidRDefault="008F6777" w:rsidP="00622464">
      <w:pPr>
        <w:pStyle w:val="Prrafodelista"/>
        <w:numPr>
          <w:ilvl w:val="0"/>
          <w:numId w:val="43"/>
        </w:numPr>
        <w:tabs>
          <w:tab w:val="left" w:pos="993"/>
        </w:tabs>
        <w:suppressAutoHyphens/>
        <w:ind w:left="1134" w:right="49" w:hanging="283"/>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Cuando el día del acto de presentación y apertura de proposiciones, ningún licitante envíe proposición a través de </w:t>
      </w:r>
      <w:r w:rsidR="003B78AE" w:rsidRPr="009D4BBF">
        <w:rPr>
          <w:rFonts w:ascii="Noto Sans" w:eastAsiaTheme="minorEastAsia" w:hAnsi="Noto Sans" w:cs="Noto Sans"/>
          <w:bCs/>
          <w:sz w:val="20"/>
          <w:szCs w:val="20"/>
          <w:lang w:val="es-ES_tradnl" w:eastAsia="en-US"/>
        </w:rPr>
        <w:t>Compra</w:t>
      </w:r>
      <w:r w:rsidR="00EF4BB4" w:rsidRPr="009D4BBF">
        <w:rPr>
          <w:rFonts w:ascii="Noto Sans" w:eastAsiaTheme="minorEastAsia" w:hAnsi="Noto Sans" w:cs="Noto Sans"/>
          <w:bCs/>
          <w:sz w:val="20"/>
          <w:szCs w:val="20"/>
          <w:lang w:val="es-ES_tradnl" w:eastAsia="en-US"/>
        </w:rPr>
        <w:t>s MX</w:t>
      </w:r>
      <w:r w:rsidRPr="009D4BBF">
        <w:rPr>
          <w:rFonts w:ascii="Noto Sans" w:eastAsiaTheme="minorEastAsia" w:hAnsi="Noto Sans" w:cs="Noto Sans"/>
          <w:bCs/>
          <w:sz w:val="20"/>
          <w:szCs w:val="20"/>
          <w:lang w:val="es-ES_tradnl" w:eastAsia="en-US"/>
        </w:rPr>
        <w:t>.</w:t>
      </w:r>
    </w:p>
    <w:p w14:paraId="3A9E7908" w14:textId="77777777" w:rsidR="009D04D2" w:rsidRPr="009D4BBF" w:rsidRDefault="009D04D2" w:rsidP="00622464">
      <w:pPr>
        <w:tabs>
          <w:tab w:val="left" w:pos="993"/>
        </w:tabs>
        <w:suppressAutoHyphens/>
        <w:ind w:left="1134" w:right="49" w:hanging="283"/>
        <w:jc w:val="both"/>
        <w:rPr>
          <w:rFonts w:ascii="Noto Sans" w:eastAsiaTheme="minorEastAsia" w:hAnsi="Noto Sans" w:cs="Noto Sans"/>
          <w:bCs/>
          <w:sz w:val="20"/>
          <w:szCs w:val="20"/>
          <w:lang w:val="es-ES_tradnl"/>
        </w:rPr>
      </w:pPr>
    </w:p>
    <w:p w14:paraId="6C95FE25" w14:textId="77777777" w:rsidR="008F6777" w:rsidRPr="009D4BBF" w:rsidRDefault="008F6777" w:rsidP="00622464">
      <w:pPr>
        <w:pStyle w:val="Prrafodelista"/>
        <w:numPr>
          <w:ilvl w:val="0"/>
          <w:numId w:val="43"/>
        </w:numPr>
        <w:suppressAutoHyphens/>
        <w:ind w:left="1134" w:right="49" w:hanging="283"/>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Cuando la totalidad de las proposiciones recibidas no reúnan los requisitos de la Licitación.</w:t>
      </w:r>
    </w:p>
    <w:p w14:paraId="5143D444" w14:textId="77777777" w:rsidR="001230A0" w:rsidRPr="009D4BBF" w:rsidRDefault="001230A0" w:rsidP="00622464">
      <w:pPr>
        <w:suppressAutoHyphens/>
        <w:ind w:left="1134" w:right="49" w:hanging="283"/>
        <w:jc w:val="both"/>
        <w:rPr>
          <w:rFonts w:ascii="Noto Sans" w:eastAsiaTheme="minorEastAsia" w:hAnsi="Noto Sans" w:cs="Noto Sans"/>
          <w:bCs/>
          <w:sz w:val="20"/>
          <w:szCs w:val="20"/>
          <w:lang w:val="es-ES_tradnl"/>
        </w:rPr>
      </w:pPr>
    </w:p>
    <w:p w14:paraId="3233143D" w14:textId="77777777" w:rsidR="008F6777" w:rsidRPr="009D4BBF" w:rsidRDefault="008F6777" w:rsidP="00622464">
      <w:pPr>
        <w:pStyle w:val="Prrafodelista"/>
        <w:numPr>
          <w:ilvl w:val="0"/>
          <w:numId w:val="43"/>
        </w:numPr>
        <w:suppressAutoHyphens/>
        <w:ind w:left="1134" w:right="49" w:hanging="283"/>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Cuando los precios de los servicios ofertados en la propuesta técnica no guarden congruencia con las condiciones y </w:t>
      </w:r>
      <w:r w:rsidR="003B78AE" w:rsidRPr="009D4BBF">
        <w:rPr>
          <w:rFonts w:ascii="Noto Sans" w:eastAsiaTheme="minorEastAsia" w:hAnsi="Noto Sans" w:cs="Noto Sans"/>
          <w:bCs/>
          <w:sz w:val="20"/>
          <w:szCs w:val="20"/>
          <w:lang w:val="es-ES_tradnl" w:eastAsia="en-US"/>
        </w:rPr>
        <w:t>características</w:t>
      </w:r>
      <w:r w:rsidRPr="009D4BBF">
        <w:rPr>
          <w:rFonts w:ascii="Noto Sans" w:eastAsiaTheme="minorEastAsia" w:hAnsi="Noto Sans" w:cs="Noto Sans"/>
          <w:bCs/>
          <w:sz w:val="20"/>
          <w:szCs w:val="20"/>
          <w:lang w:val="es-ES_tradnl" w:eastAsia="en-US"/>
        </w:rPr>
        <w:t xml:space="preserve"> técnicas ofrecidas, y en consecuencia, no resulten solventes, y en caso de que no exista propuesta alguna.</w:t>
      </w:r>
    </w:p>
    <w:p w14:paraId="6C9C3256" w14:textId="77777777" w:rsidR="00343652" w:rsidRPr="009D4BBF" w:rsidRDefault="00343652" w:rsidP="00622464">
      <w:pPr>
        <w:pStyle w:val="Prrafodelista"/>
        <w:ind w:left="1134" w:hanging="283"/>
        <w:rPr>
          <w:rFonts w:ascii="Noto Sans" w:eastAsiaTheme="minorEastAsia" w:hAnsi="Noto Sans" w:cs="Noto Sans"/>
          <w:bCs/>
          <w:sz w:val="20"/>
          <w:szCs w:val="20"/>
          <w:lang w:val="es-ES_tradnl" w:eastAsia="en-US"/>
        </w:rPr>
      </w:pPr>
    </w:p>
    <w:p w14:paraId="3F4406B4" w14:textId="77777777" w:rsidR="008F6777" w:rsidRPr="009D4BBF" w:rsidRDefault="008F6777" w:rsidP="00622464">
      <w:pPr>
        <w:pStyle w:val="Prrafodelista"/>
        <w:numPr>
          <w:ilvl w:val="0"/>
          <w:numId w:val="43"/>
        </w:numPr>
        <w:suppressAutoHyphens/>
        <w:ind w:left="1134" w:right="49" w:hanging="283"/>
        <w:jc w:val="both"/>
        <w:rPr>
          <w:rFonts w:ascii="Noto Sans" w:eastAsiaTheme="minorEastAsia" w:hAnsi="Noto Sans" w:cs="Noto Sans"/>
          <w:bCs/>
          <w:sz w:val="20"/>
          <w:szCs w:val="20"/>
          <w:lang w:val="es-ES_tradnl" w:eastAsia="en-US"/>
        </w:rPr>
      </w:pPr>
      <w:r w:rsidRPr="009D4BBF">
        <w:rPr>
          <w:rFonts w:ascii="Noto Sans" w:eastAsiaTheme="minorEastAsia" w:hAnsi="Noto Sans" w:cs="Noto Sans"/>
          <w:bCs/>
          <w:sz w:val="20"/>
          <w:szCs w:val="20"/>
          <w:lang w:val="es-ES_tradnl" w:eastAsia="en-US"/>
        </w:rPr>
        <w:t xml:space="preserve">Cuando la totalidad de las proposiciones se encuentren condicionadas en </w:t>
      </w:r>
      <w:r w:rsidR="003B78AE" w:rsidRPr="009D4BBF">
        <w:rPr>
          <w:rFonts w:ascii="Noto Sans" w:eastAsiaTheme="minorEastAsia" w:hAnsi="Noto Sans" w:cs="Noto Sans"/>
          <w:bCs/>
          <w:sz w:val="20"/>
          <w:szCs w:val="20"/>
          <w:lang w:val="es-ES_tradnl" w:eastAsia="en-US"/>
        </w:rPr>
        <w:t>alguna</w:t>
      </w:r>
      <w:r w:rsidRPr="009D4BBF">
        <w:rPr>
          <w:rFonts w:ascii="Noto Sans" w:eastAsiaTheme="minorEastAsia" w:hAnsi="Noto Sans" w:cs="Noto Sans"/>
          <w:bCs/>
          <w:sz w:val="20"/>
          <w:szCs w:val="20"/>
          <w:lang w:val="es-ES_tradnl" w:eastAsia="en-US"/>
        </w:rPr>
        <w:t xml:space="preserve"> de sus partes.</w:t>
      </w:r>
    </w:p>
    <w:p w14:paraId="2FC1EBCD" w14:textId="77777777" w:rsidR="00780D51" w:rsidRPr="009D4BBF" w:rsidRDefault="00780D51" w:rsidP="003F491F">
      <w:pPr>
        <w:suppressAutoHyphens/>
        <w:ind w:left="284" w:right="49"/>
        <w:jc w:val="both"/>
        <w:rPr>
          <w:rFonts w:ascii="Noto Sans" w:eastAsiaTheme="minorEastAsia" w:hAnsi="Noto Sans" w:cs="Noto Sans"/>
          <w:bCs/>
          <w:sz w:val="20"/>
          <w:szCs w:val="20"/>
          <w:lang w:val="es-ES_tradnl"/>
        </w:rPr>
      </w:pPr>
    </w:p>
    <w:p w14:paraId="3D7FEB18" w14:textId="77777777" w:rsidR="00D051DE" w:rsidRPr="009D4BBF" w:rsidRDefault="00D051DE" w:rsidP="003F491F">
      <w:pPr>
        <w:suppressAutoHyphens/>
        <w:ind w:left="284" w:right="49"/>
        <w:jc w:val="both"/>
        <w:rPr>
          <w:rFonts w:ascii="Noto Sans" w:eastAsiaTheme="minorEastAsia" w:hAnsi="Noto Sans" w:cs="Noto Sans"/>
          <w:bCs/>
          <w:sz w:val="20"/>
          <w:szCs w:val="20"/>
          <w:lang w:val="es-ES_tradnl"/>
        </w:rPr>
      </w:pPr>
    </w:p>
    <w:p w14:paraId="6F6AC677" w14:textId="0ED743F0" w:rsidR="008F6777" w:rsidRPr="009D4BBF" w:rsidRDefault="008F6777" w:rsidP="009D4BBF">
      <w:pPr>
        <w:pStyle w:val="MMTopic1"/>
      </w:pPr>
      <w:bookmarkStart w:id="129" w:name="_Toc203404086"/>
      <w:bookmarkEnd w:id="122"/>
      <w:bookmarkEnd w:id="123"/>
      <w:bookmarkEnd w:id="124"/>
      <w:bookmarkEnd w:id="125"/>
      <w:r w:rsidRPr="009D4BBF">
        <w:t>FORMATOS QUE FACILITARÁN Y AGILIZARÁN LA PRESENTACIÓN Y RECEPCIÓN DE LAS PROPOSICIONES.</w:t>
      </w:r>
      <w:bookmarkEnd w:id="129"/>
    </w:p>
    <w:p w14:paraId="6E4CBFC2" w14:textId="77777777" w:rsidR="00501B08" w:rsidRPr="009D4BBF" w:rsidRDefault="00501B08" w:rsidP="003F491F">
      <w:pPr>
        <w:ind w:right="49"/>
        <w:rPr>
          <w:rFonts w:ascii="Noto Sans" w:eastAsiaTheme="minorEastAsia" w:hAnsi="Noto Sans" w:cs="Noto Sans"/>
          <w:bCs/>
          <w:sz w:val="20"/>
          <w:szCs w:val="20"/>
          <w:lang w:val="es-ES_tradnl"/>
        </w:rPr>
      </w:pPr>
    </w:p>
    <w:p w14:paraId="4D1756AF" w14:textId="77777777" w:rsidR="00501B08" w:rsidRPr="00445349" w:rsidRDefault="00501B08" w:rsidP="003F491F">
      <w:pPr>
        <w:ind w:right="49"/>
        <w:rPr>
          <w:rFonts w:ascii="Montserrat" w:hAnsi="Montserrat"/>
          <w:sz w:val="20"/>
          <w:szCs w:val="20"/>
          <w:lang w:val="es-ES_tradnl" w:eastAsia="ar-SA"/>
        </w:rPr>
      </w:pPr>
    </w:p>
    <w:tbl>
      <w:tblPr>
        <w:tblStyle w:val="Tablaconcuadrcula"/>
        <w:tblW w:w="4638" w:type="pct"/>
        <w:jc w:val="center"/>
        <w:tblInd w:w="1492" w:type="dxa"/>
        <w:tblLook w:val="04A0" w:firstRow="1" w:lastRow="0" w:firstColumn="1" w:lastColumn="0" w:noHBand="0" w:noVBand="1"/>
      </w:tblPr>
      <w:tblGrid>
        <w:gridCol w:w="1747"/>
        <w:gridCol w:w="7131"/>
      </w:tblGrid>
      <w:tr w:rsidR="008F6777" w:rsidRPr="00C13B7E" w14:paraId="6A7A2ACA" w14:textId="77777777" w:rsidTr="00DB3C81">
        <w:trPr>
          <w:trHeight w:val="377"/>
          <w:tblHeader/>
          <w:jc w:val="center"/>
        </w:trPr>
        <w:tc>
          <w:tcPr>
            <w:tcW w:w="984" w:type="pct"/>
            <w:shd w:val="clear" w:color="auto" w:fill="auto"/>
            <w:vAlign w:val="center"/>
          </w:tcPr>
          <w:p w14:paraId="1365571C" w14:textId="77777777" w:rsidR="008F6777" w:rsidRPr="00C13B7E" w:rsidRDefault="008F6777" w:rsidP="003F491F">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Número</w:t>
            </w:r>
          </w:p>
        </w:tc>
        <w:tc>
          <w:tcPr>
            <w:tcW w:w="4016" w:type="pct"/>
            <w:shd w:val="clear" w:color="auto" w:fill="auto"/>
            <w:vAlign w:val="center"/>
          </w:tcPr>
          <w:p w14:paraId="31CB975A" w14:textId="77777777" w:rsidR="008F6777" w:rsidRPr="00C13B7E" w:rsidRDefault="008F6777" w:rsidP="003F491F">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Descripción</w:t>
            </w:r>
          </w:p>
        </w:tc>
      </w:tr>
      <w:tr w:rsidR="008F6777" w:rsidRPr="00C13B7E" w14:paraId="03CD5C49" w14:textId="77777777" w:rsidTr="00DB3C81">
        <w:trPr>
          <w:jc w:val="center"/>
        </w:trPr>
        <w:tc>
          <w:tcPr>
            <w:tcW w:w="5000" w:type="pct"/>
            <w:gridSpan w:val="2"/>
          </w:tcPr>
          <w:p w14:paraId="6BC87214" w14:textId="77777777" w:rsidR="008F6777" w:rsidRPr="00C13B7E" w:rsidRDefault="008F6777" w:rsidP="003F491F">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DOCUMENTACIÓN LEGAL, ADMINISTRATIVA Y ECONÓMICA</w:t>
            </w:r>
          </w:p>
        </w:tc>
      </w:tr>
      <w:tr w:rsidR="002E5BDA" w:rsidRPr="00C13B7E" w14:paraId="1B4D514D" w14:textId="77777777" w:rsidTr="00DB3C81">
        <w:trPr>
          <w:jc w:val="center"/>
        </w:trPr>
        <w:tc>
          <w:tcPr>
            <w:tcW w:w="984" w:type="pct"/>
          </w:tcPr>
          <w:p w14:paraId="785A0919" w14:textId="77777777" w:rsidR="002E5BDA" w:rsidRPr="00C13B7E" w:rsidRDefault="002E5BDA" w:rsidP="003F491F">
            <w:pPr>
              <w:ind w:right="49"/>
              <w:jc w:val="center"/>
              <w:rPr>
                <w:rFonts w:ascii="Montserrat" w:hAnsi="Montserrat" w:cs="Arial"/>
                <w:color w:val="FF0000"/>
                <w:sz w:val="18"/>
                <w:szCs w:val="18"/>
                <w:lang w:val="es-ES_tradnl" w:eastAsia="ar-SA"/>
              </w:rPr>
            </w:pPr>
          </w:p>
        </w:tc>
        <w:tc>
          <w:tcPr>
            <w:tcW w:w="4016" w:type="pct"/>
          </w:tcPr>
          <w:p w14:paraId="311C0735" w14:textId="77777777" w:rsidR="002E5BDA" w:rsidRPr="00C13B7E" w:rsidRDefault="002E5BDA" w:rsidP="003F491F">
            <w:pPr>
              <w:ind w:right="49"/>
              <w:rPr>
                <w:rFonts w:ascii="Montserrat" w:hAnsi="Montserrat" w:cs="Arial"/>
                <w:color w:val="FF0000"/>
                <w:sz w:val="18"/>
                <w:szCs w:val="18"/>
                <w:lang w:val="es-ES_tradnl" w:eastAsia="ar-SA"/>
              </w:rPr>
            </w:pPr>
          </w:p>
        </w:tc>
      </w:tr>
      <w:tr w:rsidR="008F6777" w:rsidRPr="00C13B7E" w14:paraId="0CA69D19" w14:textId="77777777" w:rsidTr="00DB3C81">
        <w:trPr>
          <w:jc w:val="center"/>
        </w:trPr>
        <w:tc>
          <w:tcPr>
            <w:tcW w:w="984" w:type="pct"/>
          </w:tcPr>
          <w:p w14:paraId="0034B0AC" w14:textId="77777777" w:rsidR="008F6777" w:rsidRPr="009F29BB" w:rsidRDefault="008F6777" w:rsidP="001C0D13">
            <w:pPr>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 xml:space="preserve">Anexo </w:t>
            </w:r>
            <w:r w:rsidR="003F6EE9" w:rsidRPr="009F29BB">
              <w:rPr>
                <w:rFonts w:ascii="Noto Sans" w:eastAsiaTheme="minorEastAsia" w:hAnsi="Noto Sans" w:cs="Noto Sans"/>
                <w:b/>
                <w:bCs/>
                <w:sz w:val="18"/>
                <w:szCs w:val="18"/>
                <w:lang w:val="es-ES_tradnl" w:eastAsia="en-US"/>
              </w:rPr>
              <w:t>I</w:t>
            </w:r>
          </w:p>
        </w:tc>
        <w:tc>
          <w:tcPr>
            <w:tcW w:w="4016" w:type="pct"/>
          </w:tcPr>
          <w:p w14:paraId="006A64B8" w14:textId="77777777" w:rsidR="008F6777" w:rsidRPr="009F29BB" w:rsidRDefault="008F6777" w:rsidP="003F491F">
            <w:pPr>
              <w:ind w:right="49"/>
              <w:rPr>
                <w:rFonts w:ascii="Noto Sans" w:eastAsiaTheme="minorEastAsia" w:hAnsi="Noto Sans" w:cs="Noto Sans"/>
                <w:bCs/>
                <w:sz w:val="18"/>
                <w:szCs w:val="18"/>
                <w:lang w:val="es-ES_tradnl" w:eastAsia="en-US"/>
              </w:rPr>
            </w:pPr>
            <w:proofErr w:type="spellStart"/>
            <w:r w:rsidRPr="009F29BB">
              <w:rPr>
                <w:rFonts w:ascii="Noto Sans" w:eastAsiaTheme="minorEastAsia" w:hAnsi="Noto Sans" w:cs="Noto Sans"/>
                <w:bCs/>
                <w:sz w:val="18"/>
                <w:szCs w:val="18"/>
                <w:lang w:val="es-ES_tradnl" w:eastAsia="en-US"/>
              </w:rPr>
              <w:t>Acreditamiento</w:t>
            </w:r>
            <w:proofErr w:type="spellEnd"/>
            <w:r w:rsidRPr="009F29BB">
              <w:rPr>
                <w:rFonts w:ascii="Noto Sans" w:eastAsiaTheme="minorEastAsia" w:hAnsi="Noto Sans" w:cs="Noto Sans"/>
                <w:bCs/>
                <w:sz w:val="18"/>
                <w:szCs w:val="18"/>
                <w:lang w:val="es-ES_tradnl" w:eastAsia="en-US"/>
              </w:rPr>
              <w:t xml:space="preserve"> de Personalidad Jurídica y Datos de Notificación</w:t>
            </w:r>
          </w:p>
        </w:tc>
      </w:tr>
      <w:tr w:rsidR="003F6EE9" w:rsidRPr="00C13B7E" w14:paraId="6453CA1B" w14:textId="77777777" w:rsidTr="00DB3C81">
        <w:trPr>
          <w:jc w:val="center"/>
        </w:trPr>
        <w:tc>
          <w:tcPr>
            <w:tcW w:w="984" w:type="pct"/>
          </w:tcPr>
          <w:p w14:paraId="6EE5770C" w14:textId="77777777" w:rsidR="003F6EE9" w:rsidRPr="009F29BB" w:rsidRDefault="003F6EE9" w:rsidP="001C0D13">
            <w:pPr>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Anexo II</w:t>
            </w:r>
          </w:p>
        </w:tc>
        <w:tc>
          <w:tcPr>
            <w:tcW w:w="4016" w:type="pct"/>
          </w:tcPr>
          <w:p w14:paraId="7414FDA6" w14:textId="77777777" w:rsidR="003F6EE9" w:rsidRPr="009F29BB" w:rsidRDefault="003F6EE9" w:rsidP="003F491F">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Escrito de dirección de correo electrónico del Licitante</w:t>
            </w:r>
          </w:p>
        </w:tc>
      </w:tr>
      <w:tr w:rsidR="003F6EE9" w:rsidRPr="00C13B7E" w14:paraId="780CA6CC" w14:textId="77777777" w:rsidTr="00DB3C81">
        <w:trPr>
          <w:jc w:val="center"/>
        </w:trPr>
        <w:tc>
          <w:tcPr>
            <w:tcW w:w="984" w:type="pct"/>
          </w:tcPr>
          <w:p w14:paraId="7D7D50EF" w14:textId="77777777" w:rsidR="003F6EE9" w:rsidRPr="009F29BB" w:rsidRDefault="003F6EE9" w:rsidP="001C0D13">
            <w:pPr>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Anexo III</w:t>
            </w:r>
          </w:p>
        </w:tc>
        <w:tc>
          <w:tcPr>
            <w:tcW w:w="4016" w:type="pct"/>
          </w:tcPr>
          <w:p w14:paraId="4B96ECF1" w14:textId="77777777" w:rsidR="003F6EE9" w:rsidRPr="009F29BB" w:rsidRDefault="003F6EE9" w:rsidP="003F6EE9">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Escrito de domicilio para oír y recibir notificaciones del licitante</w:t>
            </w:r>
          </w:p>
        </w:tc>
      </w:tr>
      <w:tr w:rsidR="00E660B6" w:rsidRPr="00C13B7E" w14:paraId="7BEFFA3A" w14:textId="77777777" w:rsidTr="00DB3C81">
        <w:trPr>
          <w:jc w:val="center"/>
        </w:trPr>
        <w:tc>
          <w:tcPr>
            <w:tcW w:w="984" w:type="pct"/>
          </w:tcPr>
          <w:p w14:paraId="1867EABB" w14:textId="77777777" w:rsidR="00E660B6" w:rsidRPr="009F29BB" w:rsidRDefault="00E660B6" w:rsidP="001C0D13">
            <w:pPr>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Anexo IV</w:t>
            </w:r>
          </w:p>
        </w:tc>
        <w:tc>
          <w:tcPr>
            <w:tcW w:w="4016" w:type="pct"/>
          </w:tcPr>
          <w:p w14:paraId="65A4BCE8" w14:textId="79D5307B" w:rsidR="00E660B6" w:rsidRPr="009F29BB" w:rsidRDefault="00E660B6" w:rsidP="004B7AC5">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 xml:space="preserve">Escrito de los supuestos establecidos en los artículos </w:t>
            </w:r>
            <w:r w:rsidR="004B7AC5" w:rsidRPr="009F29BB">
              <w:rPr>
                <w:rFonts w:ascii="Noto Sans" w:eastAsiaTheme="minorEastAsia" w:hAnsi="Noto Sans" w:cs="Noto Sans"/>
                <w:bCs/>
                <w:sz w:val="18"/>
                <w:szCs w:val="18"/>
                <w:lang w:val="es-ES_tradnl" w:eastAsia="en-US"/>
              </w:rPr>
              <w:t>71</w:t>
            </w:r>
            <w:r w:rsidRPr="009F29BB">
              <w:rPr>
                <w:rFonts w:ascii="Noto Sans" w:eastAsiaTheme="minorEastAsia" w:hAnsi="Noto Sans" w:cs="Noto Sans"/>
                <w:bCs/>
                <w:sz w:val="18"/>
                <w:szCs w:val="18"/>
                <w:lang w:val="es-ES_tradnl" w:eastAsia="en-US"/>
              </w:rPr>
              <w:t xml:space="preserve"> y </w:t>
            </w:r>
            <w:r w:rsidR="004B7AC5" w:rsidRPr="009F29BB">
              <w:rPr>
                <w:rFonts w:ascii="Noto Sans" w:eastAsiaTheme="minorEastAsia" w:hAnsi="Noto Sans" w:cs="Noto Sans"/>
                <w:bCs/>
                <w:sz w:val="18"/>
                <w:szCs w:val="18"/>
                <w:lang w:val="es-ES_tradnl" w:eastAsia="en-US"/>
              </w:rPr>
              <w:t>9</w:t>
            </w:r>
            <w:r w:rsidRPr="009F29BB">
              <w:rPr>
                <w:rFonts w:ascii="Noto Sans" w:eastAsiaTheme="minorEastAsia" w:hAnsi="Noto Sans" w:cs="Noto Sans"/>
                <w:bCs/>
                <w:sz w:val="18"/>
                <w:szCs w:val="18"/>
                <w:lang w:val="es-ES_tradnl" w:eastAsia="en-US"/>
              </w:rPr>
              <w:t>0 de la LAASSP</w:t>
            </w:r>
          </w:p>
        </w:tc>
      </w:tr>
      <w:tr w:rsidR="008F6777" w:rsidRPr="00C13B7E" w14:paraId="616C41AB" w14:textId="77777777" w:rsidTr="00DB3C81">
        <w:trPr>
          <w:jc w:val="center"/>
        </w:trPr>
        <w:tc>
          <w:tcPr>
            <w:tcW w:w="984" w:type="pct"/>
          </w:tcPr>
          <w:p w14:paraId="405F7D21" w14:textId="77777777" w:rsidR="008F6777" w:rsidRPr="009F29BB" w:rsidRDefault="008F6777" w:rsidP="001C0D13">
            <w:pPr>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 xml:space="preserve">Anexo </w:t>
            </w:r>
            <w:r w:rsidR="003F6EE9" w:rsidRPr="009F29BB">
              <w:rPr>
                <w:rFonts w:ascii="Noto Sans" w:eastAsiaTheme="minorEastAsia" w:hAnsi="Noto Sans" w:cs="Noto Sans"/>
                <w:b/>
                <w:bCs/>
                <w:sz w:val="18"/>
                <w:szCs w:val="18"/>
                <w:lang w:val="es-ES_tradnl" w:eastAsia="en-US"/>
              </w:rPr>
              <w:t>V</w:t>
            </w:r>
          </w:p>
        </w:tc>
        <w:tc>
          <w:tcPr>
            <w:tcW w:w="4016" w:type="pct"/>
          </w:tcPr>
          <w:p w14:paraId="2A5030C8" w14:textId="77777777" w:rsidR="008F6777" w:rsidRPr="009F29BB" w:rsidRDefault="008F6777" w:rsidP="003F491F">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Declaración de Integridad</w:t>
            </w:r>
          </w:p>
        </w:tc>
      </w:tr>
      <w:tr w:rsidR="003F6EE9" w:rsidRPr="00C13B7E" w14:paraId="6FA34DD9" w14:textId="77777777" w:rsidTr="00DB3C81">
        <w:trPr>
          <w:jc w:val="center"/>
        </w:trPr>
        <w:tc>
          <w:tcPr>
            <w:tcW w:w="984" w:type="pct"/>
          </w:tcPr>
          <w:p w14:paraId="1120353C" w14:textId="77777777" w:rsidR="003F6EE9" w:rsidRPr="009F29BB" w:rsidRDefault="003F6EE9" w:rsidP="001C0D13">
            <w:pPr>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Anexo VI</w:t>
            </w:r>
          </w:p>
        </w:tc>
        <w:tc>
          <w:tcPr>
            <w:tcW w:w="4016" w:type="pct"/>
          </w:tcPr>
          <w:p w14:paraId="1BA6F8CB" w14:textId="77777777" w:rsidR="003F6EE9" w:rsidRPr="009F29BB" w:rsidRDefault="003F6EE9" w:rsidP="003F491F">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Opinión de cumplimiento de obligaciones fiscales</w:t>
            </w:r>
          </w:p>
        </w:tc>
      </w:tr>
      <w:tr w:rsidR="008F6777" w:rsidRPr="00C13B7E" w14:paraId="1B8374F4" w14:textId="77777777" w:rsidTr="00DB3C81">
        <w:trPr>
          <w:jc w:val="center"/>
        </w:trPr>
        <w:tc>
          <w:tcPr>
            <w:tcW w:w="984" w:type="pct"/>
          </w:tcPr>
          <w:p w14:paraId="66EE7052" w14:textId="77777777" w:rsidR="008F6777" w:rsidRPr="009F29BB" w:rsidRDefault="008F6777" w:rsidP="001C0D13">
            <w:pPr>
              <w:tabs>
                <w:tab w:val="center" w:pos="631"/>
              </w:tabs>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 xml:space="preserve">Anexo </w:t>
            </w:r>
            <w:r w:rsidR="00E660B6" w:rsidRPr="009F29BB">
              <w:rPr>
                <w:rFonts w:ascii="Noto Sans" w:eastAsiaTheme="minorEastAsia" w:hAnsi="Noto Sans" w:cs="Noto Sans"/>
                <w:b/>
                <w:bCs/>
                <w:sz w:val="18"/>
                <w:szCs w:val="18"/>
                <w:lang w:val="es-ES_tradnl" w:eastAsia="en-US"/>
              </w:rPr>
              <w:t>VII</w:t>
            </w:r>
          </w:p>
        </w:tc>
        <w:tc>
          <w:tcPr>
            <w:tcW w:w="4016" w:type="pct"/>
          </w:tcPr>
          <w:p w14:paraId="6457E89B" w14:textId="77777777" w:rsidR="008F6777" w:rsidRPr="009F29BB" w:rsidRDefault="008F6777" w:rsidP="003F491F">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Estratificación de las Micro, Pequeñas y Medianas empresas (MIPYMES)</w:t>
            </w:r>
          </w:p>
        </w:tc>
      </w:tr>
      <w:tr w:rsidR="00E660B6" w:rsidRPr="00C13B7E" w14:paraId="7EB96B74" w14:textId="77777777" w:rsidTr="00DB3C81">
        <w:trPr>
          <w:jc w:val="center"/>
        </w:trPr>
        <w:tc>
          <w:tcPr>
            <w:tcW w:w="984" w:type="pct"/>
          </w:tcPr>
          <w:p w14:paraId="1D2A64AC" w14:textId="77777777" w:rsidR="00E660B6" w:rsidRPr="009F29BB" w:rsidRDefault="00E660B6" w:rsidP="001C0D13">
            <w:pPr>
              <w:tabs>
                <w:tab w:val="center" w:pos="631"/>
              </w:tabs>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Anexo VIII</w:t>
            </w:r>
          </w:p>
        </w:tc>
        <w:tc>
          <w:tcPr>
            <w:tcW w:w="4016" w:type="pct"/>
          </w:tcPr>
          <w:p w14:paraId="7E64DE84" w14:textId="77777777" w:rsidR="00E660B6" w:rsidRPr="009F29BB" w:rsidRDefault="00E660B6" w:rsidP="00E660B6">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Manifiesto de Nacionalidad Mexicana</w:t>
            </w:r>
          </w:p>
        </w:tc>
      </w:tr>
      <w:tr w:rsidR="00E660B6" w:rsidRPr="00C13B7E" w14:paraId="5061A4D8" w14:textId="77777777" w:rsidTr="00DB3C81">
        <w:trPr>
          <w:jc w:val="center"/>
        </w:trPr>
        <w:tc>
          <w:tcPr>
            <w:tcW w:w="984" w:type="pct"/>
          </w:tcPr>
          <w:p w14:paraId="2A5C4AEF" w14:textId="77777777" w:rsidR="00E660B6" w:rsidRPr="009F29BB" w:rsidRDefault="00E660B6" w:rsidP="001C0D13">
            <w:pPr>
              <w:tabs>
                <w:tab w:val="center" w:pos="631"/>
              </w:tabs>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Anexo IX</w:t>
            </w:r>
          </w:p>
        </w:tc>
        <w:tc>
          <w:tcPr>
            <w:tcW w:w="4016" w:type="pct"/>
          </w:tcPr>
          <w:p w14:paraId="31B38E2A" w14:textId="77777777" w:rsidR="00E660B6" w:rsidRPr="009F29BB" w:rsidRDefault="00E660B6" w:rsidP="00E660B6">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Modelo de Convenio de Participación Conjunta</w:t>
            </w:r>
          </w:p>
        </w:tc>
      </w:tr>
      <w:tr w:rsidR="00E660B6" w:rsidRPr="00C13B7E" w14:paraId="50535EDE" w14:textId="77777777" w:rsidTr="00DB3C81">
        <w:trPr>
          <w:jc w:val="center"/>
        </w:trPr>
        <w:tc>
          <w:tcPr>
            <w:tcW w:w="984" w:type="pct"/>
          </w:tcPr>
          <w:p w14:paraId="4CFDC62A" w14:textId="77777777" w:rsidR="00E660B6" w:rsidRPr="009F29BB" w:rsidRDefault="00E660B6" w:rsidP="001C0D13">
            <w:pPr>
              <w:tabs>
                <w:tab w:val="center" w:pos="631"/>
              </w:tabs>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Anexo X</w:t>
            </w:r>
          </w:p>
        </w:tc>
        <w:tc>
          <w:tcPr>
            <w:tcW w:w="4016" w:type="pct"/>
          </w:tcPr>
          <w:p w14:paraId="3EA80EFA" w14:textId="77777777" w:rsidR="00E660B6" w:rsidRPr="009F29BB" w:rsidRDefault="00E660B6" w:rsidP="00E660B6">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Identificación oficial vigente</w:t>
            </w:r>
          </w:p>
        </w:tc>
      </w:tr>
      <w:tr w:rsidR="00E660B6" w:rsidRPr="00C13B7E" w14:paraId="424CAFD0" w14:textId="77777777" w:rsidTr="00DB3C81">
        <w:trPr>
          <w:jc w:val="center"/>
        </w:trPr>
        <w:tc>
          <w:tcPr>
            <w:tcW w:w="984" w:type="pct"/>
          </w:tcPr>
          <w:p w14:paraId="296B4085" w14:textId="77777777" w:rsidR="00E660B6" w:rsidRPr="009F29BB" w:rsidRDefault="00E660B6" w:rsidP="001C0D13">
            <w:pPr>
              <w:tabs>
                <w:tab w:val="center" w:pos="631"/>
              </w:tabs>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Anexo XI</w:t>
            </w:r>
          </w:p>
        </w:tc>
        <w:tc>
          <w:tcPr>
            <w:tcW w:w="4016" w:type="pct"/>
          </w:tcPr>
          <w:p w14:paraId="1296E7F0" w14:textId="77777777" w:rsidR="00E660B6" w:rsidRPr="009F29BB" w:rsidRDefault="00343652" w:rsidP="00E660B6">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Autorización para consultar su opinión de cumplimiento (32-d) ante el IMSS</w:t>
            </w:r>
          </w:p>
        </w:tc>
      </w:tr>
      <w:tr w:rsidR="00523BAD" w:rsidRPr="00C13B7E" w14:paraId="48C04EB0" w14:textId="77777777" w:rsidTr="00DB3C81">
        <w:trPr>
          <w:jc w:val="center"/>
        </w:trPr>
        <w:tc>
          <w:tcPr>
            <w:tcW w:w="984" w:type="pct"/>
          </w:tcPr>
          <w:p w14:paraId="13019F4C" w14:textId="77777777" w:rsidR="00523BAD" w:rsidRPr="009F29BB" w:rsidRDefault="00523BAD" w:rsidP="001C0D13">
            <w:pPr>
              <w:tabs>
                <w:tab w:val="center" w:pos="631"/>
              </w:tabs>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Anexo XII</w:t>
            </w:r>
          </w:p>
        </w:tc>
        <w:tc>
          <w:tcPr>
            <w:tcW w:w="4016" w:type="pct"/>
          </w:tcPr>
          <w:p w14:paraId="4048ED31" w14:textId="77777777" w:rsidR="00523BAD" w:rsidRPr="009F29BB" w:rsidRDefault="00343652" w:rsidP="00523BAD">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Opiniones de cumplimiento</w:t>
            </w:r>
          </w:p>
        </w:tc>
      </w:tr>
      <w:tr w:rsidR="00523BAD" w:rsidRPr="00C13B7E" w14:paraId="6383BBC0" w14:textId="77777777" w:rsidTr="00DB3C81">
        <w:trPr>
          <w:jc w:val="center"/>
        </w:trPr>
        <w:tc>
          <w:tcPr>
            <w:tcW w:w="984" w:type="pct"/>
          </w:tcPr>
          <w:p w14:paraId="14978045" w14:textId="77777777" w:rsidR="00523BAD" w:rsidRPr="009F29BB" w:rsidRDefault="00523BAD" w:rsidP="001C0D13">
            <w:pPr>
              <w:tabs>
                <w:tab w:val="center" w:pos="631"/>
              </w:tabs>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Anexo XIII</w:t>
            </w:r>
          </w:p>
        </w:tc>
        <w:tc>
          <w:tcPr>
            <w:tcW w:w="4016" w:type="pct"/>
          </w:tcPr>
          <w:p w14:paraId="132091BD" w14:textId="77777777" w:rsidR="00523BAD" w:rsidRPr="009F29BB" w:rsidRDefault="00343652" w:rsidP="00523BAD">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Información reservada y confidencial</w:t>
            </w:r>
          </w:p>
        </w:tc>
      </w:tr>
      <w:tr w:rsidR="00523BAD" w:rsidRPr="00C13B7E" w14:paraId="70D41A99" w14:textId="77777777" w:rsidTr="00DB3C81">
        <w:trPr>
          <w:jc w:val="center"/>
        </w:trPr>
        <w:tc>
          <w:tcPr>
            <w:tcW w:w="984" w:type="pct"/>
          </w:tcPr>
          <w:p w14:paraId="4FC6A883" w14:textId="77777777" w:rsidR="00523BAD" w:rsidRPr="009F29BB" w:rsidRDefault="00523BAD" w:rsidP="001C0D13">
            <w:pPr>
              <w:tabs>
                <w:tab w:val="center" w:pos="631"/>
              </w:tabs>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Anexo XIV</w:t>
            </w:r>
          </w:p>
        </w:tc>
        <w:tc>
          <w:tcPr>
            <w:tcW w:w="4016" w:type="pct"/>
          </w:tcPr>
          <w:p w14:paraId="133B9BC9" w14:textId="77777777" w:rsidR="00523BAD" w:rsidRPr="009F29BB" w:rsidRDefault="00343652" w:rsidP="00C36A95">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Formato de manifestación que no desempeña empleo, cargo o comisión en el servicio público o, en su caso, que a pesar de desempeñarlo, con la formalización del contrato correspondiente no se actualiza un conflicto de interés</w:t>
            </w:r>
          </w:p>
        </w:tc>
      </w:tr>
      <w:tr w:rsidR="00C36A95" w:rsidRPr="00C13B7E" w14:paraId="24C3082B" w14:textId="77777777" w:rsidTr="00DB3C81">
        <w:trPr>
          <w:jc w:val="center"/>
        </w:trPr>
        <w:tc>
          <w:tcPr>
            <w:tcW w:w="984" w:type="pct"/>
          </w:tcPr>
          <w:p w14:paraId="140D62B6" w14:textId="77777777" w:rsidR="00C36A95" w:rsidRPr="009F29BB" w:rsidRDefault="00C36A95" w:rsidP="001C0D13">
            <w:pPr>
              <w:tabs>
                <w:tab w:val="center" w:pos="631"/>
              </w:tabs>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Anexo XV</w:t>
            </w:r>
          </w:p>
        </w:tc>
        <w:tc>
          <w:tcPr>
            <w:tcW w:w="4016" w:type="pct"/>
          </w:tcPr>
          <w:p w14:paraId="60908ECC" w14:textId="77777777" w:rsidR="00C36A95" w:rsidRPr="009F29BB" w:rsidRDefault="00343652" w:rsidP="00C36A95">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Protocolo de actuación</w:t>
            </w:r>
          </w:p>
        </w:tc>
      </w:tr>
      <w:tr w:rsidR="00C36A95" w:rsidRPr="00C13B7E" w14:paraId="78891E2C" w14:textId="77777777" w:rsidTr="00DB3C81">
        <w:trPr>
          <w:jc w:val="center"/>
        </w:trPr>
        <w:tc>
          <w:tcPr>
            <w:tcW w:w="984" w:type="pct"/>
          </w:tcPr>
          <w:p w14:paraId="691D2E37" w14:textId="77777777" w:rsidR="00C36A95" w:rsidRPr="009F29BB" w:rsidRDefault="00C36A95" w:rsidP="001C0D13">
            <w:pPr>
              <w:tabs>
                <w:tab w:val="center" w:pos="631"/>
              </w:tabs>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Anexo XVI</w:t>
            </w:r>
          </w:p>
        </w:tc>
        <w:tc>
          <w:tcPr>
            <w:tcW w:w="4016" w:type="pct"/>
          </w:tcPr>
          <w:p w14:paraId="1F82D098" w14:textId="77777777" w:rsidR="00C36A95" w:rsidRPr="009F29BB" w:rsidRDefault="00343652" w:rsidP="00C36A95">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Declaración de no colusión. comisión federal de competencia económica</w:t>
            </w:r>
          </w:p>
        </w:tc>
      </w:tr>
      <w:tr w:rsidR="008F6777" w:rsidRPr="00C13B7E" w14:paraId="4372B58A" w14:textId="77777777" w:rsidTr="00DB3C81">
        <w:trPr>
          <w:jc w:val="center"/>
        </w:trPr>
        <w:tc>
          <w:tcPr>
            <w:tcW w:w="984" w:type="pct"/>
          </w:tcPr>
          <w:p w14:paraId="3F577EB6" w14:textId="77777777" w:rsidR="008F6777" w:rsidRPr="009F29BB" w:rsidRDefault="008F6777" w:rsidP="00343652">
            <w:pPr>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Anexo X</w:t>
            </w:r>
            <w:r w:rsidR="003F6EE9" w:rsidRPr="009F29BB">
              <w:rPr>
                <w:rFonts w:ascii="Noto Sans" w:eastAsiaTheme="minorEastAsia" w:hAnsi="Noto Sans" w:cs="Noto Sans"/>
                <w:b/>
                <w:bCs/>
                <w:sz w:val="18"/>
                <w:szCs w:val="18"/>
                <w:lang w:val="es-ES_tradnl" w:eastAsia="en-US"/>
              </w:rPr>
              <w:t>V</w:t>
            </w:r>
            <w:r w:rsidR="00C36A95" w:rsidRPr="009F29BB">
              <w:rPr>
                <w:rFonts w:ascii="Noto Sans" w:eastAsiaTheme="minorEastAsia" w:hAnsi="Noto Sans" w:cs="Noto Sans"/>
                <w:b/>
                <w:bCs/>
                <w:sz w:val="18"/>
                <w:szCs w:val="18"/>
                <w:lang w:val="es-ES_tradnl" w:eastAsia="en-US"/>
              </w:rPr>
              <w:t>I</w:t>
            </w:r>
            <w:r w:rsidRPr="009F29BB">
              <w:rPr>
                <w:rFonts w:ascii="Noto Sans" w:eastAsiaTheme="minorEastAsia" w:hAnsi="Noto Sans" w:cs="Noto Sans"/>
                <w:b/>
                <w:bCs/>
                <w:sz w:val="18"/>
                <w:szCs w:val="18"/>
                <w:lang w:val="es-ES_tradnl" w:eastAsia="en-US"/>
              </w:rPr>
              <w:t>I</w:t>
            </w:r>
          </w:p>
        </w:tc>
        <w:tc>
          <w:tcPr>
            <w:tcW w:w="4016" w:type="pct"/>
          </w:tcPr>
          <w:p w14:paraId="1AA4E85B" w14:textId="77777777" w:rsidR="008F6777" w:rsidRPr="009F29BB" w:rsidRDefault="00343652" w:rsidP="003F491F">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Relación de entrega de documentación</w:t>
            </w:r>
          </w:p>
        </w:tc>
      </w:tr>
      <w:tr w:rsidR="00C36A95" w:rsidRPr="00C13B7E" w14:paraId="3EB48A87" w14:textId="77777777" w:rsidTr="00DB3C81">
        <w:trPr>
          <w:jc w:val="center"/>
        </w:trPr>
        <w:tc>
          <w:tcPr>
            <w:tcW w:w="984" w:type="pct"/>
          </w:tcPr>
          <w:p w14:paraId="22AB37BE" w14:textId="77777777" w:rsidR="00C36A95" w:rsidRPr="009F29BB" w:rsidRDefault="00C36A95" w:rsidP="00646E01">
            <w:pPr>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Anexo XVIII</w:t>
            </w:r>
          </w:p>
        </w:tc>
        <w:tc>
          <w:tcPr>
            <w:tcW w:w="4016" w:type="pct"/>
          </w:tcPr>
          <w:p w14:paraId="1D8627E0" w14:textId="77777777" w:rsidR="00C36A95" w:rsidRPr="009F29BB" w:rsidRDefault="00343652" w:rsidP="003F491F">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Propuesta económica</w:t>
            </w:r>
          </w:p>
        </w:tc>
      </w:tr>
      <w:tr w:rsidR="00C13B7E" w:rsidRPr="00C13B7E" w14:paraId="05E3430C" w14:textId="77777777" w:rsidTr="00DB3C81">
        <w:trPr>
          <w:jc w:val="center"/>
        </w:trPr>
        <w:tc>
          <w:tcPr>
            <w:tcW w:w="984" w:type="pct"/>
          </w:tcPr>
          <w:p w14:paraId="2F3321D4" w14:textId="77777777" w:rsidR="00C13B7E" w:rsidRPr="009F29BB" w:rsidRDefault="00C13B7E" w:rsidP="001C0D13">
            <w:pPr>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Anexo XIX</w:t>
            </w:r>
          </w:p>
        </w:tc>
        <w:tc>
          <w:tcPr>
            <w:tcW w:w="4016" w:type="pct"/>
          </w:tcPr>
          <w:p w14:paraId="57A5921D" w14:textId="77777777" w:rsidR="00C13B7E" w:rsidRPr="009F29BB" w:rsidRDefault="00646E01" w:rsidP="00C13B7E">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Manifestación de interés en participar en la licitación</w:t>
            </w:r>
          </w:p>
        </w:tc>
      </w:tr>
      <w:tr w:rsidR="00C13B7E" w:rsidRPr="00C13B7E" w14:paraId="63704BAB" w14:textId="77777777" w:rsidTr="00DB3C81">
        <w:trPr>
          <w:trHeight w:val="54"/>
          <w:jc w:val="center"/>
        </w:trPr>
        <w:tc>
          <w:tcPr>
            <w:tcW w:w="984" w:type="pct"/>
          </w:tcPr>
          <w:p w14:paraId="7A8FD509" w14:textId="77777777" w:rsidR="00C13B7E" w:rsidRPr="009F29BB" w:rsidRDefault="00C13B7E" w:rsidP="00646E01">
            <w:pPr>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ANEXO XX</w:t>
            </w:r>
          </w:p>
        </w:tc>
        <w:tc>
          <w:tcPr>
            <w:tcW w:w="4016" w:type="pct"/>
          </w:tcPr>
          <w:p w14:paraId="7AECA484" w14:textId="77777777" w:rsidR="00C13B7E" w:rsidRPr="009F29BB" w:rsidRDefault="00646E01" w:rsidP="00646E01">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Solicitud de aclaraciones a la convocatoria</w:t>
            </w:r>
          </w:p>
        </w:tc>
      </w:tr>
      <w:tr w:rsidR="00C13B7E" w:rsidRPr="00C13B7E" w14:paraId="7D07C5A9" w14:textId="77777777" w:rsidTr="00DB3C81">
        <w:trPr>
          <w:trHeight w:val="54"/>
          <w:jc w:val="center"/>
        </w:trPr>
        <w:tc>
          <w:tcPr>
            <w:tcW w:w="984" w:type="pct"/>
          </w:tcPr>
          <w:p w14:paraId="6613D8BA" w14:textId="77777777" w:rsidR="00C13B7E" w:rsidRPr="009F29BB" w:rsidRDefault="00C13B7E" w:rsidP="00646E01">
            <w:pPr>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ANEXO XXI</w:t>
            </w:r>
          </w:p>
        </w:tc>
        <w:tc>
          <w:tcPr>
            <w:tcW w:w="4016" w:type="pct"/>
          </w:tcPr>
          <w:p w14:paraId="226E5035" w14:textId="264730AC" w:rsidR="00C13B7E" w:rsidRPr="009F29BB" w:rsidRDefault="00646E01" w:rsidP="005D26F6">
            <w:pPr>
              <w:ind w:right="49"/>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 xml:space="preserve">Aviso de privacidad integral de los procedimientos de </w:t>
            </w:r>
            <w:r w:rsidR="005D26F6" w:rsidRPr="009F29BB">
              <w:rPr>
                <w:rFonts w:ascii="Noto Sans" w:eastAsiaTheme="minorEastAsia" w:hAnsi="Noto Sans" w:cs="Noto Sans"/>
                <w:bCs/>
                <w:sz w:val="18"/>
                <w:szCs w:val="18"/>
                <w:lang w:val="es-ES_tradnl" w:eastAsia="en-US"/>
              </w:rPr>
              <w:t>a</w:t>
            </w:r>
            <w:r w:rsidRPr="009F29BB">
              <w:rPr>
                <w:rFonts w:ascii="Noto Sans" w:eastAsiaTheme="minorEastAsia" w:hAnsi="Noto Sans" w:cs="Noto Sans"/>
                <w:bCs/>
                <w:sz w:val="18"/>
                <w:szCs w:val="18"/>
                <w:lang w:val="es-ES_tradnl" w:eastAsia="en-US"/>
              </w:rPr>
              <w:t xml:space="preserve">dquisiciones de bienes, </w:t>
            </w:r>
            <w:r w:rsidRPr="009F29BB">
              <w:rPr>
                <w:rFonts w:ascii="Noto Sans" w:eastAsiaTheme="minorEastAsia" w:hAnsi="Noto Sans" w:cs="Noto Sans"/>
                <w:bCs/>
                <w:sz w:val="18"/>
                <w:szCs w:val="18"/>
                <w:lang w:val="es-ES_tradnl" w:eastAsia="en-US"/>
              </w:rPr>
              <w:lastRenderedPageBreak/>
              <w:t>arrendamientos y contratación de servicios</w:t>
            </w:r>
          </w:p>
        </w:tc>
      </w:tr>
      <w:tr w:rsidR="00C13B7E" w:rsidRPr="00C13B7E" w14:paraId="7005A913" w14:textId="77777777" w:rsidTr="00DB3C81">
        <w:trPr>
          <w:trHeight w:val="54"/>
          <w:jc w:val="center"/>
        </w:trPr>
        <w:tc>
          <w:tcPr>
            <w:tcW w:w="984" w:type="pct"/>
          </w:tcPr>
          <w:p w14:paraId="2E36DE61" w14:textId="77777777" w:rsidR="00C13B7E" w:rsidRPr="009F29BB" w:rsidRDefault="00C13B7E" w:rsidP="00646E01">
            <w:pPr>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lastRenderedPageBreak/>
              <w:t xml:space="preserve">ANEXO </w:t>
            </w:r>
            <w:r w:rsidR="00646E01" w:rsidRPr="009F29BB">
              <w:rPr>
                <w:rFonts w:ascii="Noto Sans" w:eastAsiaTheme="minorEastAsia" w:hAnsi="Noto Sans" w:cs="Noto Sans"/>
                <w:b/>
                <w:bCs/>
                <w:sz w:val="18"/>
                <w:szCs w:val="18"/>
                <w:lang w:val="es-ES_tradnl" w:eastAsia="en-US"/>
              </w:rPr>
              <w:t>XXII</w:t>
            </w:r>
          </w:p>
        </w:tc>
        <w:tc>
          <w:tcPr>
            <w:tcW w:w="4016" w:type="pct"/>
          </w:tcPr>
          <w:p w14:paraId="09FDFDFE" w14:textId="77777777" w:rsidR="00C13B7E" w:rsidRPr="009F29BB" w:rsidRDefault="00646E01" w:rsidP="00C13B7E">
            <w:pPr>
              <w:ind w:right="49"/>
              <w:jc w:val="both"/>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Modelo de contrato, fianza</w:t>
            </w:r>
          </w:p>
        </w:tc>
      </w:tr>
      <w:tr w:rsidR="00C13B7E" w:rsidRPr="00C13B7E" w14:paraId="35E72149" w14:textId="77777777" w:rsidTr="00DB3C81">
        <w:trPr>
          <w:trHeight w:val="54"/>
          <w:jc w:val="center"/>
        </w:trPr>
        <w:tc>
          <w:tcPr>
            <w:tcW w:w="984" w:type="pct"/>
          </w:tcPr>
          <w:p w14:paraId="243439C3" w14:textId="77777777" w:rsidR="00C13B7E" w:rsidRPr="009F29BB" w:rsidRDefault="00C13B7E" w:rsidP="00646E01">
            <w:pPr>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 xml:space="preserve">ANEXO </w:t>
            </w:r>
            <w:r w:rsidR="00646E01" w:rsidRPr="009F29BB">
              <w:rPr>
                <w:rFonts w:ascii="Noto Sans" w:eastAsiaTheme="minorEastAsia" w:hAnsi="Noto Sans" w:cs="Noto Sans"/>
                <w:b/>
                <w:bCs/>
                <w:sz w:val="18"/>
                <w:szCs w:val="18"/>
                <w:lang w:val="es-ES_tradnl" w:eastAsia="en-US"/>
              </w:rPr>
              <w:t>XXIII</w:t>
            </w:r>
          </w:p>
        </w:tc>
        <w:tc>
          <w:tcPr>
            <w:tcW w:w="4016" w:type="pct"/>
          </w:tcPr>
          <w:p w14:paraId="0298AB0F" w14:textId="77777777" w:rsidR="00C13B7E" w:rsidRPr="009F29BB" w:rsidRDefault="00646E01" w:rsidP="00C13B7E">
            <w:pPr>
              <w:ind w:right="49"/>
              <w:jc w:val="both"/>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Anexos Área requirente</w:t>
            </w:r>
          </w:p>
        </w:tc>
      </w:tr>
      <w:tr w:rsidR="00C13B7E" w:rsidRPr="00C13B7E" w14:paraId="73976F2A" w14:textId="77777777" w:rsidTr="00DB3C81">
        <w:trPr>
          <w:trHeight w:val="54"/>
          <w:jc w:val="center"/>
        </w:trPr>
        <w:tc>
          <w:tcPr>
            <w:tcW w:w="984" w:type="pct"/>
          </w:tcPr>
          <w:p w14:paraId="7EF4C842" w14:textId="77777777" w:rsidR="00C13B7E" w:rsidRPr="00C13B7E" w:rsidRDefault="00C13B7E" w:rsidP="001C0D13">
            <w:pPr>
              <w:ind w:right="49"/>
              <w:rPr>
                <w:rFonts w:ascii="Montserrat" w:hAnsi="Montserrat" w:cs="Arial"/>
                <w:b/>
                <w:sz w:val="18"/>
                <w:szCs w:val="18"/>
                <w:lang w:val="es-ES_tradnl" w:eastAsia="ar-SA"/>
              </w:rPr>
            </w:pPr>
          </w:p>
        </w:tc>
        <w:tc>
          <w:tcPr>
            <w:tcW w:w="4016" w:type="pct"/>
          </w:tcPr>
          <w:p w14:paraId="0FB37B8C" w14:textId="77777777" w:rsidR="00C13B7E" w:rsidRPr="009F29BB" w:rsidRDefault="00C13B7E" w:rsidP="00C13B7E">
            <w:pPr>
              <w:ind w:right="49"/>
              <w:jc w:val="both"/>
              <w:rPr>
                <w:rFonts w:ascii="Noto Sans" w:eastAsiaTheme="minorEastAsia" w:hAnsi="Noto Sans" w:cs="Noto Sans"/>
                <w:bCs/>
                <w:sz w:val="18"/>
                <w:szCs w:val="18"/>
                <w:lang w:val="es-ES_tradnl" w:eastAsia="en-US"/>
              </w:rPr>
            </w:pPr>
          </w:p>
        </w:tc>
      </w:tr>
      <w:tr w:rsidR="00C13B7E" w:rsidRPr="00C13B7E" w14:paraId="5FE1CE89" w14:textId="77777777" w:rsidTr="00DB3C81">
        <w:trPr>
          <w:trHeight w:val="54"/>
          <w:jc w:val="center"/>
        </w:trPr>
        <w:tc>
          <w:tcPr>
            <w:tcW w:w="984" w:type="pct"/>
          </w:tcPr>
          <w:p w14:paraId="13909F23" w14:textId="77777777" w:rsidR="00C13B7E" w:rsidRPr="00C13B7E" w:rsidRDefault="00C13B7E" w:rsidP="001C0D13">
            <w:pPr>
              <w:ind w:right="49"/>
              <w:rPr>
                <w:rFonts w:ascii="Montserrat" w:hAnsi="Montserrat" w:cs="Arial"/>
                <w:b/>
                <w:sz w:val="18"/>
                <w:szCs w:val="18"/>
                <w:lang w:val="es-ES_tradnl" w:eastAsia="ar-SA"/>
              </w:rPr>
            </w:pPr>
          </w:p>
        </w:tc>
        <w:tc>
          <w:tcPr>
            <w:tcW w:w="4016" w:type="pct"/>
          </w:tcPr>
          <w:p w14:paraId="2E35C560" w14:textId="77777777" w:rsidR="00C13B7E" w:rsidRPr="009F29BB" w:rsidRDefault="00C13B7E" w:rsidP="00C13B7E">
            <w:pPr>
              <w:ind w:right="49"/>
              <w:jc w:val="both"/>
              <w:rPr>
                <w:rFonts w:ascii="Noto Sans" w:eastAsiaTheme="minorEastAsia" w:hAnsi="Noto Sans" w:cs="Noto Sans"/>
                <w:bCs/>
                <w:sz w:val="18"/>
                <w:szCs w:val="18"/>
                <w:lang w:val="es-ES_tradnl" w:eastAsia="en-US"/>
              </w:rPr>
            </w:pPr>
          </w:p>
        </w:tc>
      </w:tr>
      <w:tr w:rsidR="008F6777" w:rsidRPr="00C13B7E" w14:paraId="1E8EB95B" w14:textId="77777777" w:rsidTr="00DB3C81">
        <w:trPr>
          <w:trHeight w:val="54"/>
          <w:jc w:val="center"/>
        </w:trPr>
        <w:tc>
          <w:tcPr>
            <w:tcW w:w="5000" w:type="pct"/>
            <w:gridSpan w:val="2"/>
          </w:tcPr>
          <w:p w14:paraId="74BD55BA" w14:textId="77777777" w:rsidR="008F6777" w:rsidRPr="009F29BB" w:rsidRDefault="008F6777" w:rsidP="001C0D13">
            <w:pPr>
              <w:ind w:right="49"/>
              <w:rPr>
                <w:rFonts w:ascii="Noto Sans" w:eastAsiaTheme="minorEastAsia" w:hAnsi="Noto Sans" w:cs="Noto Sans"/>
                <w:b/>
                <w:bCs/>
                <w:sz w:val="18"/>
                <w:szCs w:val="18"/>
                <w:lang w:val="es-ES_tradnl" w:eastAsia="en-US"/>
              </w:rPr>
            </w:pPr>
            <w:r w:rsidRPr="009F29BB">
              <w:rPr>
                <w:rFonts w:ascii="Noto Sans" w:eastAsiaTheme="minorEastAsia" w:hAnsi="Noto Sans" w:cs="Noto Sans"/>
                <w:b/>
                <w:bCs/>
                <w:sz w:val="18"/>
                <w:szCs w:val="18"/>
                <w:lang w:val="es-ES_tradnl" w:eastAsia="en-US"/>
              </w:rPr>
              <w:t xml:space="preserve">DOCUMENTACIÓN </w:t>
            </w:r>
            <w:r w:rsidR="00520505" w:rsidRPr="009F29BB">
              <w:rPr>
                <w:rFonts w:ascii="Noto Sans" w:eastAsiaTheme="minorEastAsia" w:hAnsi="Noto Sans" w:cs="Noto Sans"/>
                <w:b/>
                <w:bCs/>
                <w:sz w:val="18"/>
                <w:szCs w:val="18"/>
                <w:lang w:val="es-ES_tradnl" w:eastAsia="en-US"/>
              </w:rPr>
              <w:t>TÉCNICA</w:t>
            </w:r>
          </w:p>
        </w:tc>
      </w:tr>
      <w:tr w:rsidR="0095021F" w:rsidRPr="006F62AC" w14:paraId="5A40AB64" w14:textId="77777777" w:rsidTr="00DB3C81">
        <w:trPr>
          <w:trHeight w:val="54"/>
          <w:jc w:val="center"/>
        </w:trPr>
        <w:tc>
          <w:tcPr>
            <w:tcW w:w="984" w:type="pct"/>
          </w:tcPr>
          <w:p w14:paraId="6469AA67" w14:textId="39F6DDB4" w:rsidR="0095021F" w:rsidRPr="006F62AC" w:rsidRDefault="0095021F" w:rsidP="00903CF9">
            <w:pPr>
              <w:rPr>
                <w:rFonts w:ascii="Montserrat" w:hAnsi="Montserrat" w:cs="Arial"/>
                <w:sz w:val="18"/>
                <w:szCs w:val="18"/>
                <w:lang w:val="es-ES_tradnl" w:eastAsia="ar-SA"/>
              </w:rPr>
            </w:pPr>
            <w:r w:rsidRPr="00417587">
              <w:t>Anexo Técnico 1</w:t>
            </w:r>
          </w:p>
        </w:tc>
        <w:tc>
          <w:tcPr>
            <w:tcW w:w="4016" w:type="pct"/>
          </w:tcPr>
          <w:p w14:paraId="44BB2329" w14:textId="24CC8DF4" w:rsidR="0095021F" w:rsidRPr="009F29BB" w:rsidRDefault="0095021F" w:rsidP="00D051DE">
            <w:pPr>
              <w:rPr>
                <w:rFonts w:ascii="Noto Sans" w:eastAsiaTheme="minorEastAsia" w:hAnsi="Noto Sans" w:cs="Noto Sans"/>
                <w:bCs/>
                <w:sz w:val="18"/>
                <w:szCs w:val="18"/>
                <w:lang w:val="es-ES_tradnl" w:eastAsia="en-US"/>
              </w:rPr>
            </w:pPr>
            <w:r w:rsidRPr="009F29BB">
              <w:rPr>
                <w:rFonts w:ascii="Noto Sans" w:eastAsiaTheme="minorEastAsia" w:hAnsi="Noto Sans" w:cs="Noto Sans"/>
                <w:bCs/>
                <w:sz w:val="18"/>
                <w:szCs w:val="18"/>
                <w:lang w:val="es-ES_tradnl" w:eastAsia="en-US"/>
              </w:rPr>
              <w:t>Propuesta técnica</w:t>
            </w:r>
          </w:p>
        </w:tc>
      </w:tr>
      <w:tr w:rsidR="0095021F" w:rsidRPr="006F62AC" w14:paraId="7A3C6C5D" w14:textId="77777777" w:rsidTr="00DB3C81">
        <w:trPr>
          <w:trHeight w:val="54"/>
          <w:jc w:val="center"/>
        </w:trPr>
        <w:tc>
          <w:tcPr>
            <w:tcW w:w="984" w:type="pct"/>
          </w:tcPr>
          <w:p w14:paraId="7DFC10D0" w14:textId="7E85A6F7" w:rsidR="0095021F" w:rsidRPr="006F62AC" w:rsidRDefault="0095021F" w:rsidP="00E1614E">
            <w:pPr>
              <w:rPr>
                <w:rFonts w:ascii="Montserrat" w:hAnsi="Montserrat" w:cs="Arial"/>
                <w:sz w:val="18"/>
                <w:szCs w:val="18"/>
                <w:lang w:val="es-ES_tradnl" w:eastAsia="ar-SA"/>
              </w:rPr>
            </w:pPr>
            <w:r w:rsidRPr="00417587">
              <w:t xml:space="preserve">Anexo Técnico </w:t>
            </w:r>
          </w:p>
        </w:tc>
        <w:tc>
          <w:tcPr>
            <w:tcW w:w="4016" w:type="pct"/>
          </w:tcPr>
          <w:p w14:paraId="4A1DF492" w14:textId="051270B4" w:rsidR="0095021F" w:rsidRPr="009F29BB" w:rsidRDefault="00E1614E" w:rsidP="009F7CE4">
            <w:pPr>
              <w:rPr>
                <w:rFonts w:ascii="Noto Sans" w:eastAsiaTheme="minorEastAsia" w:hAnsi="Noto Sans" w:cs="Noto Sans"/>
                <w:bCs/>
                <w:sz w:val="18"/>
                <w:szCs w:val="18"/>
                <w:lang w:val="es-ES_tradnl" w:eastAsia="en-US"/>
              </w:rPr>
            </w:pPr>
            <w:r>
              <w:rPr>
                <w:rFonts w:ascii="Noto Sans" w:eastAsiaTheme="minorEastAsia" w:hAnsi="Noto Sans" w:cs="Noto Sans"/>
                <w:bCs/>
                <w:sz w:val="18"/>
                <w:szCs w:val="18"/>
                <w:lang w:val="es-ES_tradnl" w:eastAsia="en-US"/>
              </w:rPr>
              <w:t xml:space="preserve">Documentos requeridos en el numeral </w:t>
            </w:r>
            <w:r w:rsidRPr="00E1614E">
              <w:rPr>
                <w:rFonts w:ascii="Noto Sans" w:eastAsiaTheme="minorEastAsia" w:hAnsi="Noto Sans" w:cs="Noto Sans"/>
                <w:bCs/>
                <w:sz w:val="18"/>
                <w:szCs w:val="18"/>
                <w:lang w:val="es-ES_tradnl" w:eastAsia="en-US"/>
              </w:rPr>
              <w:t>2. LICENCIAS, PERMISOS, REGISTROS, CERTIFICADOS O AUTORIZACIONES</w:t>
            </w:r>
          </w:p>
        </w:tc>
      </w:tr>
      <w:tr w:rsidR="00E1614E" w:rsidRPr="00C13B7E" w14:paraId="749C024E" w14:textId="77777777" w:rsidTr="00DB3C81">
        <w:trPr>
          <w:trHeight w:val="54"/>
          <w:jc w:val="center"/>
        </w:trPr>
        <w:tc>
          <w:tcPr>
            <w:tcW w:w="984" w:type="pct"/>
          </w:tcPr>
          <w:p w14:paraId="7B161821" w14:textId="6B86DDF1" w:rsidR="00E1614E" w:rsidRPr="006F62AC" w:rsidRDefault="00E1614E" w:rsidP="00E1614E">
            <w:pPr>
              <w:rPr>
                <w:rFonts w:ascii="Montserrat" w:hAnsi="Montserrat" w:cs="Arial"/>
                <w:sz w:val="18"/>
                <w:szCs w:val="18"/>
                <w:lang w:val="es-ES_tradnl" w:eastAsia="ar-SA"/>
              </w:rPr>
            </w:pPr>
            <w:r w:rsidRPr="00417587">
              <w:t xml:space="preserve">Anexo Técnico </w:t>
            </w:r>
          </w:p>
        </w:tc>
        <w:tc>
          <w:tcPr>
            <w:tcW w:w="4016" w:type="pct"/>
          </w:tcPr>
          <w:p w14:paraId="19A89D02" w14:textId="2C2D1ECB" w:rsidR="00E1614E" w:rsidRPr="009F29BB" w:rsidRDefault="00E1614E" w:rsidP="00F3225B">
            <w:pPr>
              <w:rPr>
                <w:rFonts w:ascii="Noto Sans" w:eastAsiaTheme="minorEastAsia" w:hAnsi="Noto Sans" w:cs="Noto Sans"/>
                <w:bCs/>
                <w:sz w:val="18"/>
                <w:szCs w:val="18"/>
                <w:lang w:val="es-ES_tradnl" w:eastAsia="en-US"/>
              </w:rPr>
            </w:pPr>
            <w:r>
              <w:rPr>
                <w:rFonts w:ascii="Noto Sans" w:eastAsiaTheme="minorEastAsia" w:hAnsi="Noto Sans" w:cs="Noto Sans"/>
                <w:bCs/>
                <w:sz w:val="18"/>
                <w:szCs w:val="18"/>
                <w:lang w:val="es-ES_tradnl" w:eastAsia="en-US"/>
              </w:rPr>
              <w:t xml:space="preserve">Documentos requeridos en el numeral </w:t>
            </w:r>
            <w:r w:rsidRPr="00E1614E">
              <w:rPr>
                <w:rFonts w:ascii="Noto Sans" w:eastAsiaTheme="minorEastAsia" w:hAnsi="Noto Sans" w:cs="Noto Sans"/>
                <w:bCs/>
                <w:sz w:val="18"/>
                <w:szCs w:val="18"/>
                <w:lang w:eastAsia="en-US"/>
              </w:rPr>
              <w:t>3 FOLLETOS, CATALOGOS, FOTOGRAFIAS, MANUALES</w:t>
            </w:r>
          </w:p>
        </w:tc>
      </w:tr>
    </w:tbl>
    <w:p w14:paraId="4D05F209" w14:textId="77777777" w:rsidR="00962F81" w:rsidRDefault="00962F81" w:rsidP="00962F81">
      <w:pPr>
        <w:rPr>
          <w:lang w:val="es-ES_tradnl" w:eastAsia="ar-SA"/>
        </w:rPr>
      </w:pPr>
      <w:bookmarkStart w:id="130" w:name="_Toc22644751"/>
    </w:p>
    <w:p w14:paraId="3302E19C" w14:textId="77777777" w:rsidR="00962F81" w:rsidRPr="00962F81" w:rsidRDefault="00962F81" w:rsidP="00962F81">
      <w:pPr>
        <w:rPr>
          <w:lang w:val="es-ES_tradnl" w:eastAsia="ar-SA"/>
        </w:rPr>
      </w:pPr>
    </w:p>
    <w:p w14:paraId="37048D19" w14:textId="77777777" w:rsidR="008F6777" w:rsidRPr="00445349" w:rsidRDefault="008F6777" w:rsidP="009D4BBF">
      <w:pPr>
        <w:pStyle w:val="MMTopic1"/>
      </w:pPr>
      <w:bookmarkStart w:id="131" w:name="_Toc203404087"/>
      <w:r w:rsidRPr="00445349">
        <w:t>PROTOCOLO DE ACTUACIÓN EN MATERIA DE CONTRATACIONES PÚBLICAS Y OTORGAMIENTO Y PRÓRROGA DE LICENCIAS, PERMISOS, AUTORIZACIONES Y CONCESIONES.</w:t>
      </w:r>
      <w:bookmarkEnd w:id="130"/>
      <w:bookmarkEnd w:id="131"/>
    </w:p>
    <w:p w14:paraId="44A5BA65" w14:textId="77777777" w:rsidR="008F6777" w:rsidRPr="00445349" w:rsidRDefault="008F6777" w:rsidP="003F491F">
      <w:pPr>
        <w:ind w:right="49"/>
        <w:jc w:val="both"/>
        <w:rPr>
          <w:rFonts w:ascii="Montserrat" w:hAnsi="Montserrat" w:cs="Arial"/>
          <w:sz w:val="20"/>
          <w:szCs w:val="20"/>
          <w:lang w:val="es-ES_tradnl" w:eastAsia="ar-SA"/>
        </w:rPr>
      </w:pPr>
    </w:p>
    <w:p w14:paraId="24EC8504" w14:textId="60A5512A" w:rsidR="008F6777" w:rsidRPr="00DB3C81" w:rsidRDefault="007C7019" w:rsidP="007C7019">
      <w:pPr>
        <w:ind w:left="480" w:right="49"/>
        <w:jc w:val="both"/>
        <w:rPr>
          <w:rFonts w:ascii="Noto Sans" w:eastAsiaTheme="minorEastAsia" w:hAnsi="Noto Sans" w:cs="Noto Sans"/>
          <w:bCs/>
          <w:sz w:val="20"/>
          <w:szCs w:val="20"/>
          <w:lang w:val="es-ES_tradnl"/>
        </w:rPr>
      </w:pPr>
      <w:r w:rsidRPr="00DB3C81">
        <w:rPr>
          <w:rFonts w:ascii="Noto Sans" w:eastAsiaTheme="minorEastAsia" w:hAnsi="Noto Sans" w:cs="Noto Sans"/>
          <w:bCs/>
          <w:sz w:val="20"/>
          <w:szCs w:val="20"/>
          <w:lang w:val="es-ES_tradnl"/>
        </w:rPr>
        <w:t xml:space="preserve">En cumplimiento del artículo 40 fracción XI de la LAASSP, será requisito que los licitantes acrediten la presentación del manifiesto, mediante el cual afirmen o nieguen, bajo protesta de decir verdad, los vínculos o relaciones de negocios, laborales, profesionales, personales o de parentesco por consanguinidad o afinidad hasta el cuarto grado con las personas servidoras públicas que establece </w:t>
      </w:r>
      <w:r w:rsidR="008F6777" w:rsidRPr="00DB3C81">
        <w:rPr>
          <w:rFonts w:ascii="Noto Sans" w:eastAsiaTheme="minorEastAsia" w:hAnsi="Noto Sans" w:cs="Noto Sans"/>
          <w:bCs/>
          <w:sz w:val="20"/>
          <w:szCs w:val="20"/>
          <w:lang w:val="es-ES_tradnl"/>
        </w:rPr>
        <w:t>el Protocolo de Actuación en materia de Contrataciones Públicas y Otorgamiento y Prórroga de Licencias, Permisos, Autorizaciones y Concesiones contenido en el Acuerdo por el que se expidió el mismo, publicado en el D</w:t>
      </w:r>
      <w:r w:rsidR="009C048B" w:rsidRPr="00DB3C81">
        <w:rPr>
          <w:rFonts w:ascii="Noto Sans" w:eastAsiaTheme="minorEastAsia" w:hAnsi="Noto Sans" w:cs="Noto Sans"/>
          <w:bCs/>
          <w:sz w:val="20"/>
          <w:szCs w:val="20"/>
          <w:lang w:val="es-ES_tradnl"/>
        </w:rPr>
        <w:t>OF</w:t>
      </w:r>
      <w:r w:rsidR="008F6777" w:rsidRPr="00DB3C81">
        <w:rPr>
          <w:rFonts w:ascii="Noto Sans" w:eastAsiaTheme="minorEastAsia" w:hAnsi="Noto Sans" w:cs="Noto Sans"/>
          <w:bCs/>
          <w:sz w:val="20"/>
          <w:szCs w:val="20"/>
          <w:lang w:val="es-ES_tradnl"/>
        </w:rPr>
        <w:t xml:space="preserve"> el 20 de agosto de 2015, modificado mediante los similares de fecha 19 de febrero de 2016 y 28 de febrero de 2017, mismo que puede ser consultado en la sección de la S</w:t>
      </w:r>
      <w:r w:rsidR="009C048B" w:rsidRPr="00DB3C81">
        <w:rPr>
          <w:rFonts w:ascii="Noto Sans" w:eastAsiaTheme="minorEastAsia" w:hAnsi="Noto Sans" w:cs="Noto Sans"/>
          <w:bCs/>
          <w:sz w:val="20"/>
          <w:szCs w:val="20"/>
          <w:lang w:val="es-ES_tradnl"/>
        </w:rPr>
        <w:t>FP</w:t>
      </w:r>
      <w:r w:rsidR="008F6777" w:rsidRPr="00DB3C81">
        <w:rPr>
          <w:rFonts w:ascii="Noto Sans" w:eastAsiaTheme="minorEastAsia" w:hAnsi="Noto Sans" w:cs="Noto Sans"/>
          <w:bCs/>
          <w:sz w:val="20"/>
          <w:szCs w:val="20"/>
          <w:lang w:val="es-ES_tradnl"/>
        </w:rPr>
        <w:t xml:space="preserve">, en el portal de la Ventanilla Única Nacional (gob.mx) a través de la liga </w:t>
      </w:r>
      <w:hyperlink r:id="rId14" w:history="1">
        <w:r w:rsidR="008F6777" w:rsidRPr="00DB3C81">
          <w:rPr>
            <w:rFonts w:ascii="Noto Sans" w:eastAsiaTheme="minorEastAsia" w:hAnsi="Noto Sans" w:cs="Noto Sans"/>
            <w:bCs/>
            <w:sz w:val="20"/>
            <w:szCs w:val="20"/>
          </w:rPr>
          <w:t>www.gob.mx/sfp</w:t>
        </w:r>
      </w:hyperlink>
      <w:r w:rsidR="008F6777" w:rsidRPr="00DB3C81">
        <w:rPr>
          <w:rFonts w:ascii="Noto Sans" w:eastAsiaTheme="minorEastAsia" w:hAnsi="Noto Sans" w:cs="Noto Sans"/>
          <w:bCs/>
          <w:sz w:val="20"/>
          <w:szCs w:val="20"/>
          <w:lang w:val="es-ES_tradnl"/>
        </w:rPr>
        <w:t xml:space="preserve">. En ese sentido se informa que los datos personales que se recaben con motivo del contacto con particulares serán protegidos y tratados conforme las disposiciones jurídicas aplicables. </w:t>
      </w:r>
    </w:p>
    <w:p w14:paraId="20B7B981" w14:textId="77777777" w:rsidR="005D6D60" w:rsidRPr="00DB3C81" w:rsidRDefault="005D6D60" w:rsidP="007C7019">
      <w:pPr>
        <w:ind w:left="480" w:right="49"/>
        <w:jc w:val="both"/>
        <w:rPr>
          <w:rFonts w:ascii="Noto Sans" w:eastAsiaTheme="minorEastAsia" w:hAnsi="Noto Sans" w:cs="Noto Sans"/>
          <w:bCs/>
          <w:sz w:val="20"/>
          <w:szCs w:val="20"/>
          <w:lang w:val="es-ES_tradnl"/>
        </w:rPr>
      </w:pPr>
    </w:p>
    <w:p w14:paraId="4354558A" w14:textId="77777777" w:rsidR="005D6D60" w:rsidRPr="00DB3C81" w:rsidRDefault="008F6777" w:rsidP="007C7019">
      <w:pPr>
        <w:ind w:left="480" w:right="49"/>
        <w:jc w:val="both"/>
        <w:rPr>
          <w:rFonts w:ascii="Noto Sans" w:eastAsiaTheme="minorEastAsia" w:hAnsi="Noto Sans" w:cs="Noto Sans"/>
          <w:bCs/>
          <w:sz w:val="20"/>
          <w:szCs w:val="20"/>
          <w:lang w:val="es-ES_tradnl"/>
        </w:rPr>
      </w:pPr>
      <w:r w:rsidRPr="00DB3C81">
        <w:rPr>
          <w:rFonts w:ascii="Noto Sans" w:eastAsiaTheme="minorEastAsia" w:hAnsi="Noto Sans" w:cs="Noto Sans"/>
          <w:bCs/>
          <w:sz w:val="20"/>
          <w:szCs w:val="20"/>
          <w:lang w:val="es-ES_tradnl"/>
        </w:rPr>
        <w:t xml:space="preserve">Asimismo, de conformidad con el numeral 2 del Anexo Segundo del referido Acuerdo se hace de conocimiento a los interesados en participar en el presente procedimiento que, tratándose de </w:t>
      </w:r>
      <w:r w:rsidR="003B78AE" w:rsidRPr="00DB3C81">
        <w:rPr>
          <w:rFonts w:ascii="Noto Sans" w:eastAsiaTheme="minorEastAsia" w:hAnsi="Noto Sans" w:cs="Noto Sans"/>
          <w:bCs/>
          <w:sz w:val="20"/>
          <w:szCs w:val="20"/>
          <w:lang w:val="es-ES_tradnl"/>
        </w:rPr>
        <w:t>personas</w:t>
      </w:r>
      <w:r w:rsidRPr="00DB3C81">
        <w:rPr>
          <w:rFonts w:ascii="Noto Sans" w:eastAsiaTheme="minorEastAsia" w:hAnsi="Noto Sans" w:cs="Noto Sans"/>
          <w:bCs/>
          <w:sz w:val="20"/>
          <w:szCs w:val="20"/>
          <w:lang w:val="es-ES_tradnl"/>
        </w:rPr>
        <w:t xml:space="preserve"> físicas, podrán formular un manifiesto en el que afirmen o nieguen los vínculos o relaciones de negocios, laborales, profesionales, personales o de parentesco por consanguinidad o afinidad hasta el cuarto grado que tenga la propia persona con el o los servidores públicos siguientes:</w:t>
      </w:r>
    </w:p>
    <w:p w14:paraId="15627A82" w14:textId="77777777" w:rsidR="005D6D60" w:rsidRPr="00DB3C81" w:rsidRDefault="005D6D60" w:rsidP="003F491F">
      <w:pPr>
        <w:ind w:left="284" w:right="333"/>
        <w:jc w:val="both"/>
        <w:rPr>
          <w:rFonts w:ascii="Noto Sans" w:eastAsiaTheme="minorEastAsia" w:hAnsi="Noto Sans" w:cs="Noto Sans"/>
          <w:bCs/>
          <w:sz w:val="20"/>
          <w:szCs w:val="20"/>
          <w:lang w:val="es-ES_tradnl"/>
        </w:rPr>
      </w:pPr>
    </w:p>
    <w:p w14:paraId="7E028BDD" w14:textId="77777777" w:rsidR="008F6777" w:rsidRPr="00DB3C81" w:rsidRDefault="008F6777" w:rsidP="00DB3C81">
      <w:pPr>
        <w:ind w:left="480" w:right="333"/>
        <w:jc w:val="both"/>
        <w:rPr>
          <w:rFonts w:ascii="Noto Sans" w:eastAsiaTheme="minorEastAsia" w:hAnsi="Noto Sans" w:cs="Noto Sans"/>
          <w:bCs/>
          <w:sz w:val="20"/>
          <w:szCs w:val="20"/>
          <w:lang w:val="es-ES_tradnl"/>
        </w:rPr>
      </w:pPr>
      <w:r w:rsidRPr="00DB3C81">
        <w:rPr>
          <w:rFonts w:ascii="Noto Sans" w:eastAsiaTheme="minorEastAsia" w:hAnsi="Noto Sans" w:cs="Noto Sans"/>
          <w:bCs/>
          <w:sz w:val="20"/>
          <w:szCs w:val="20"/>
          <w:lang w:val="es-ES_tradnl"/>
        </w:rPr>
        <w:t xml:space="preserve">I. Presidente de la República; II. Secretarios de Estado; III. Jefe de la Oficina de la Presidencia de la República; IV. Consejero Jurídico del Ejecutivo Federal; V. Procurador General de la República; VI. Titulares de entidades; VII. Titulares de órganos reguladores coordinados; VIII. Subprocuradores o titulares de fiscalías especializadas; IX. Comisionados adscritos a órganos reguladores coordinados; X. Subsecretarios, oficiales mayores, consejeros adjuntos, titulares de órganos administrativos desconcentrados, titulares de unidad y directores generales en las dependencias; XI. Directores generales, gerentes, subgerentes, directores o integrantes de los órganos de gobierno o de los comités técnicos de las entidades, y XII. Personal que interviene en contrataciones públicas, en el otorgamiento y prórroga de licencias, permisos, </w:t>
      </w:r>
      <w:r w:rsidRPr="00DB3C81">
        <w:rPr>
          <w:rFonts w:ascii="Noto Sans" w:eastAsiaTheme="minorEastAsia" w:hAnsi="Noto Sans" w:cs="Noto Sans"/>
          <w:bCs/>
          <w:sz w:val="20"/>
          <w:szCs w:val="20"/>
          <w:lang w:val="es-ES_tradnl"/>
        </w:rPr>
        <w:lastRenderedPageBreak/>
        <w:t>autorizaciones y concesiones, incluidos en el Registro que lleva la Secretaría de la Función Pública.</w:t>
      </w:r>
    </w:p>
    <w:p w14:paraId="42BC97CB" w14:textId="77777777" w:rsidR="008F6777" w:rsidRPr="00DB3C81" w:rsidRDefault="008F6777" w:rsidP="003F491F">
      <w:pPr>
        <w:suppressAutoHyphens/>
        <w:ind w:right="49"/>
        <w:jc w:val="both"/>
        <w:rPr>
          <w:rFonts w:ascii="Noto Sans" w:eastAsiaTheme="minorEastAsia" w:hAnsi="Noto Sans" w:cs="Noto Sans"/>
          <w:bCs/>
          <w:sz w:val="20"/>
          <w:szCs w:val="20"/>
          <w:lang w:val="es-ES_tradnl"/>
        </w:rPr>
      </w:pPr>
    </w:p>
    <w:p w14:paraId="58181FFC" w14:textId="77777777" w:rsidR="008F6777" w:rsidRPr="00DB3C81" w:rsidRDefault="008F6777" w:rsidP="00DB3C81">
      <w:pPr>
        <w:suppressAutoHyphens/>
        <w:ind w:left="360" w:right="49"/>
        <w:jc w:val="both"/>
        <w:rPr>
          <w:rFonts w:ascii="Noto Sans" w:eastAsiaTheme="minorEastAsia" w:hAnsi="Noto Sans" w:cs="Noto Sans"/>
          <w:bCs/>
          <w:sz w:val="20"/>
          <w:szCs w:val="20"/>
          <w:lang w:val="es-ES_tradnl"/>
        </w:rPr>
      </w:pPr>
      <w:r w:rsidRPr="00DB3C81">
        <w:rPr>
          <w:rFonts w:ascii="Noto Sans" w:eastAsiaTheme="minorEastAsia" w:hAnsi="Noto Sans" w:cs="Noto Sans"/>
          <w:bCs/>
          <w:sz w:val="20"/>
          <w:szCs w:val="20"/>
          <w:lang w:val="es-ES_tradnl"/>
        </w:rPr>
        <w:t>Los particulares personas morales, podrán formular por medio de sus representantes legales un manifiesto en el que afirmen o nieguen los vínculos o relaciones de negocios, laborales, profesionales, personales o de parentesco por consanguinidad o afinidad hasta el cuarto grado que tengan las personas que a continuación se señalan, con el o los servidores públicos señalados en el párrafo que antecede:</w:t>
      </w:r>
    </w:p>
    <w:p w14:paraId="308FED33" w14:textId="77777777" w:rsidR="008F6777" w:rsidRPr="00DB3C81" w:rsidRDefault="008F6777" w:rsidP="003F491F">
      <w:pPr>
        <w:suppressAutoHyphens/>
        <w:ind w:right="49"/>
        <w:jc w:val="both"/>
        <w:rPr>
          <w:rFonts w:ascii="Noto Sans" w:eastAsiaTheme="minorEastAsia" w:hAnsi="Noto Sans" w:cs="Noto Sans"/>
          <w:bCs/>
          <w:sz w:val="20"/>
          <w:szCs w:val="20"/>
          <w:lang w:val="es-ES_tradnl"/>
        </w:rPr>
      </w:pPr>
    </w:p>
    <w:p w14:paraId="1C8B9186" w14:textId="77777777" w:rsidR="005D6D60" w:rsidRPr="00DB3C81" w:rsidRDefault="008F6777" w:rsidP="00BD6CCD">
      <w:pPr>
        <w:pStyle w:val="Prrafodelista"/>
        <w:numPr>
          <w:ilvl w:val="0"/>
          <w:numId w:val="30"/>
        </w:numPr>
        <w:suppressAutoHyphens/>
        <w:ind w:right="49"/>
        <w:jc w:val="both"/>
        <w:rPr>
          <w:rFonts w:ascii="Noto Sans" w:eastAsiaTheme="minorEastAsia" w:hAnsi="Noto Sans" w:cs="Noto Sans"/>
          <w:bCs/>
          <w:sz w:val="20"/>
          <w:szCs w:val="20"/>
          <w:lang w:val="es-ES_tradnl" w:eastAsia="en-US"/>
        </w:rPr>
      </w:pPr>
      <w:r w:rsidRPr="00DB3C81">
        <w:rPr>
          <w:rFonts w:ascii="Noto Sans" w:eastAsiaTheme="minorEastAsia" w:hAnsi="Noto Sans" w:cs="Noto Sans"/>
          <w:bCs/>
          <w:sz w:val="20"/>
          <w:szCs w:val="20"/>
          <w:lang w:val="es-ES_tradnl" w:eastAsia="en-US"/>
        </w:rPr>
        <w:t xml:space="preserve">Integrantes del consejo de administración o administradores; </w:t>
      </w:r>
    </w:p>
    <w:p w14:paraId="315A8CE9" w14:textId="77777777" w:rsidR="005D6D60" w:rsidRPr="00DB3C81" w:rsidRDefault="008F6777" w:rsidP="00BD6CCD">
      <w:pPr>
        <w:pStyle w:val="Prrafodelista"/>
        <w:numPr>
          <w:ilvl w:val="0"/>
          <w:numId w:val="30"/>
        </w:numPr>
        <w:suppressAutoHyphens/>
        <w:ind w:right="49"/>
        <w:jc w:val="both"/>
        <w:rPr>
          <w:rFonts w:ascii="Noto Sans" w:eastAsiaTheme="minorEastAsia" w:hAnsi="Noto Sans" w:cs="Noto Sans"/>
          <w:bCs/>
          <w:sz w:val="20"/>
          <w:szCs w:val="20"/>
          <w:lang w:val="es-ES_tradnl" w:eastAsia="en-US"/>
        </w:rPr>
      </w:pPr>
      <w:r w:rsidRPr="00DB3C81">
        <w:rPr>
          <w:rFonts w:ascii="Noto Sans" w:eastAsiaTheme="minorEastAsia" w:hAnsi="Noto Sans" w:cs="Noto Sans"/>
          <w:bCs/>
          <w:sz w:val="20"/>
          <w:szCs w:val="20"/>
          <w:lang w:val="es-ES_tradnl" w:eastAsia="en-US"/>
        </w:rPr>
        <w:t xml:space="preserve">Director general, gerente general, o equivalentes; </w:t>
      </w:r>
    </w:p>
    <w:p w14:paraId="79DC8834" w14:textId="77777777" w:rsidR="009C048B" w:rsidRPr="00DB3C81" w:rsidRDefault="008F6777" w:rsidP="00BD6CCD">
      <w:pPr>
        <w:pStyle w:val="Prrafodelista"/>
        <w:numPr>
          <w:ilvl w:val="0"/>
          <w:numId w:val="30"/>
        </w:numPr>
        <w:suppressAutoHyphens/>
        <w:ind w:right="49"/>
        <w:jc w:val="both"/>
        <w:rPr>
          <w:rFonts w:ascii="Noto Sans" w:eastAsiaTheme="minorEastAsia" w:hAnsi="Noto Sans" w:cs="Noto Sans"/>
          <w:bCs/>
          <w:sz w:val="20"/>
          <w:szCs w:val="20"/>
          <w:lang w:val="es-ES_tradnl" w:eastAsia="en-US"/>
        </w:rPr>
      </w:pPr>
      <w:r w:rsidRPr="00DB3C81">
        <w:rPr>
          <w:rFonts w:ascii="Noto Sans" w:eastAsiaTheme="minorEastAsia" w:hAnsi="Noto Sans" w:cs="Noto Sans"/>
          <w:bCs/>
          <w:sz w:val="20"/>
          <w:szCs w:val="20"/>
          <w:lang w:val="es-ES_tradnl" w:eastAsia="en-US"/>
        </w:rPr>
        <w:t xml:space="preserve">Representantes legales, y </w:t>
      </w:r>
    </w:p>
    <w:p w14:paraId="1C62309F" w14:textId="77777777" w:rsidR="008F6777" w:rsidRPr="00DB3C81" w:rsidRDefault="008F6777" w:rsidP="00BD6CCD">
      <w:pPr>
        <w:pStyle w:val="Prrafodelista"/>
        <w:numPr>
          <w:ilvl w:val="0"/>
          <w:numId w:val="30"/>
        </w:numPr>
        <w:suppressAutoHyphens/>
        <w:ind w:right="49"/>
        <w:jc w:val="both"/>
        <w:rPr>
          <w:rFonts w:ascii="Noto Sans" w:eastAsiaTheme="minorEastAsia" w:hAnsi="Noto Sans" w:cs="Noto Sans"/>
          <w:bCs/>
          <w:sz w:val="20"/>
          <w:szCs w:val="20"/>
          <w:lang w:val="es-ES_tradnl" w:eastAsia="en-US"/>
        </w:rPr>
      </w:pPr>
      <w:r w:rsidRPr="00DB3C81">
        <w:rPr>
          <w:rFonts w:ascii="Noto Sans" w:eastAsiaTheme="minorEastAsia" w:hAnsi="Noto Sans" w:cs="Noto Sans"/>
          <w:bCs/>
          <w:sz w:val="20"/>
          <w:szCs w:val="20"/>
          <w:lang w:val="es-ES_tradnl" w:eastAsia="en-US"/>
        </w:rPr>
        <w:t>d) Personas físicas que posean directa o indirectamente cuando menos el diez por ciento de los títulos representativos del capital social de la persona moral.</w:t>
      </w:r>
    </w:p>
    <w:p w14:paraId="7DF015CE" w14:textId="77777777" w:rsidR="008F6777" w:rsidRPr="00DB3C81" w:rsidRDefault="008F6777" w:rsidP="003F491F">
      <w:pPr>
        <w:suppressAutoHyphens/>
        <w:ind w:right="49"/>
        <w:jc w:val="both"/>
        <w:rPr>
          <w:rFonts w:ascii="Noto Sans" w:eastAsiaTheme="minorEastAsia" w:hAnsi="Noto Sans" w:cs="Noto Sans"/>
          <w:bCs/>
          <w:sz w:val="20"/>
          <w:szCs w:val="20"/>
          <w:lang w:val="es-ES_tradnl"/>
        </w:rPr>
      </w:pPr>
    </w:p>
    <w:p w14:paraId="7E817C10" w14:textId="77777777" w:rsidR="008F6777" w:rsidRPr="00DB3C81" w:rsidRDefault="008F6777" w:rsidP="00DB3C81">
      <w:pPr>
        <w:suppressAutoHyphens/>
        <w:ind w:left="360" w:right="49"/>
        <w:jc w:val="both"/>
        <w:rPr>
          <w:rFonts w:ascii="Noto Sans" w:eastAsiaTheme="minorEastAsia" w:hAnsi="Noto Sans" w:cs="Noto Sans"/>
          <w:bCs/>
          <w:sz w:val="20"/>
          <w:szCs w:val="20"/>
          <w:lang w:val="es-ES_tradnl"/>
        </w:rPr>
      </w:pPr>
      <w:r w:rsidRPr="00DB3C81">
        <w:rPr>
          <w:rFonts w:ascii="Noto Sans" w:eastAsiaTheme="minorEastAsia" w:hAnsi="Noto Sans" w:cs="Noto Sans"/>
          <w:bCs/>
          <w:sz w:val="20"/>
          <w:szCs w:val="20"/>
          <w:lang w:val="es-ES_tradnl"/>
        </w:rPr>
        <w:t xml:space="preserve">En ambos casos, los particulares formularán el manifiesto a través de la dirección electrónica </w:t>
      </w:r>
      <w:hyperlink r:id="rId15" w:history="1">
        <w:r w:rsidRPr="00DB3C81">
          <w:rPr>
            <w:rFonts w:ascii="Noto Sans" w:eastAsiaTheme="minorEastAsia" w:hAnsi="Noto Sans" w:cs="Noto Sans"/>
            <w:bCs/>
            <w:sz w:val="20"/>
            <w:szCs w:val="20"/>
          </w:rPr>
          <w:t>www.gob.mx/sfp</w:t>
        </w:r>
      </w:hyperlink>
      <w:r w:rsidRPr="00DB3C81">
        <w:rPr>
          <w:rFonts w:ascii="Noto Sans" w:eastAsiaTheme="minorEastAsia" w:hAnsi="Noto Sans" w:cs="Noto Sans"/>
          <w:bCs/>
          <w:sz w:val="20"/>
          <w:szCs w:val="20"/>
          <w:lang w:val="es-ES_tradnl"/>
        </w:rPr>
        <w:t xml:space="preserve"> </w:t>
      </w:r>
      <w:r w:rsidR="00734214" w:rsidRPr="00DB3C81">
        <w:rPr>
          <w:rFonts w:ascii="Noto Sans" w:eastAsiaTheme="minorEastAsia" w:hAnsi="Noto Sans" w:cs="Noto Sans"/>
          <w:bCs/>
          <w:sz w:val="20"/>
          <w:szCs w:val="20"/>
          <w:lang w:val="es-ES_tradnl"/>
        </w:rPr>
        <w:t xml:space="preserve">y/o </w:t>
      </w:r>
      <w:hyperlink r:id="rId16" w:history="1">
        <w:r w:rsidR="00734214" w:rsidRPr="00DB3C81">
          <w:rPr>
            <w:rFonts w:ascii="Noto Sans" w:eastAsiaTheme="minorEastAsia" w:hAnsi="Noto Sans" w:cs="Noto Sans"/>
            <w:bCs/>
            <w:sz w:val="20"/>
            <w:szCs w:val="20"/>
          </w:rPr>
          <w:t>https://manifiesto.funcionpublica.gob.mx/SMP-web/loginPage.jsf</w:t>
        </w:r>
      </w:hyperlink>
      <w:r w:rsidR="00734214" w:rsidRPr="00DB3C81">
        <w:rPr>
          <w:rFonts w:ascii="Noto Sans" w:eastAsiaTheme="minorEastAsia" w:hAnsi="Noto Sans" w:cs="Noto Sans"/>
          <w:bCs/>
          <w:sz w:val="20"/>
          <w:szCs w:val="20"/>
          <w:lang w:val="es-ES_tradnl"/>
        </w:rPr>
        <w:t xml:space="preserve"> </w:t>
      </w:r>
      <w:r w:rsidRPr="00DB3C81">
        <w:rPr>
          <w:rFonts w:ascii="Noto Sans" w:eastAsiaTheme="minorEastAsia" w:hAnsi="Noto Sans" w:cs="Noto Sans"/>
          <w:bCs/>
          <w:sz w:val="20"/>
          <w:szCs w:val="20"/>
          <w:lang w:val="es-ES_tradnl"/>
        </w:rPr>
        <w:t>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A través de dicho medio electrónico los particulares podrán también denunciar presuntos conflictos de interés de los que tengan conocimiento, enunciando las pruebas con las que en su caso cuenten.</w:t>
      </w:r>
    </w:p>
    <w:p w14:paraId="4881784F" w14:textId="77777777" w:rsidR="008F6777" w:rsidRPr="00DB3C81" w:rsidRDefault="008F6777" w:rsidP="00DB3C81">
      <w:pPr>
        <w:suppressAutoHyphens/>
        <w:ind w:left="360" w:right="49"/>
        <w:jc w:val="both"/>
        <w:rPr>
          <w:rFonts w:ascii="Noto Sans" w:eastAsiaTheme="minorEastAsia" w:hAnsi="Noto Sans" w:cs="Noto Sans"/>
          <w:bCs/>
          <w:sz w:val="20"/>
          <w:szCs w:val="20"/>
          <w:lang w:val="es-ES_tradnl"/>
        </w:rPr>
      </w:pPr>
    </w:p>
    <w:p w14:paraId="29F14A57" w14:textId="77777777" w:rsidR="008F6777" w:rsidRPr="00DB3C81" w:rsidRDefault="008F6777" w:rsidP="00DB3C81">
      <w:pPr>
        <w:suppressAutoHyphens/>
        <w:ind w:left="360" w:right="49"/>
        <w:jc w:val="both"/>
        <w:rPr>
          <w:rFonts w:ascii="Noto Sans" w:eastAsiaTheme="minorEastAsia" w:hAnsi="Noto Sans" w:cs="Noto Sans"/>
          <w:bCs/>
          <w:sz w:val="20"/>
          <w:szCs w:val="20"/>
          <w:lang w:val="es-ES_tradnl"/>
        </w:rPr>
      </w:pPr>
      <w:r w:rsidRPr="00DB3C81">
        <w:rPr>
          <w:rFonts w:ascii="Noto Sans" w:eastAsiaTheme="minorEastAsia" w:hAnsi="Noto Sans" w:cs="Noto Sans"/>
          <w:bCs/>
          <w:sz w:val="20"/>
          <w:szCs w:val="20"/>
          <w:lang w:val="es-ES_tradnl"/>
        </w:rPr>
        <w:t>Por otra parte, se informa que de conformidad con el numeral 10 de dicho Anexo Segundo, los licitantes podrán presentar una declaración de integridad en la que manifiesten, bajo protesta de decir verdad, que por sí mismos o a través de interpósita persona, se abstendrán de realizar conductas contrarias a las disposiciones jurídicas aplicables.</w:t>
      </w:r>
    </w:p>
    <w:p w14:paraId="28BDA4B4" w14:textId="77777777" w:rsidR="008F6777" w:rsidRPr="00DB3C81" w:rsidRDefault="008F6777" w:rsidP="003F491F">
      <w:pPr>
        <w:suppressAutoHyphens/>
        <w:ind w:right="49"/>
        <w:jc w:val="both"/>
        <w:rPr>
          <w:rFonts w:ascii="Noto Sans" w:eastAsiaTheme="minorEastAsia" w:hAnsi="Noto Sans" w:cs="Noto Sans"/>
          <w:bCs/>
          <w:sz w:val="20"/>
          <w:szCs w:val="20"/>
          <w:lang w:val="es-ES_tradnl"/>
        </w:rPr>
      </w:pPr>
    </w:p>
    <w:p w14:paraId="0E64509B" w14:textId="77777777" w:rsidR="008F6777" w:rsidRPr="007F6617" w:rsidRDefault="008F6777" w:rsidP="00DB3C81">
      <w:pPr>
        <w:suppressAutoHyphens/>
        <w:ind w:left="360" w:right="49"/>
        <w:jc w:val="both"/>
        <w:rPr>
          <w:rFonts w:ascii="Noto Sans" w:eastAsiaTheme="minorEastAsia" w:hAnsi="Noto Sans" w:cs="Noto Sans"/>
          <w:bCs/>
          <w:sz w:val="20"/>
          <w:szCs w:val="20"/>
          <w:lang w:val="es-ES_tradnl"/>
        </w:rPr>
      </w:pPr>
      <w:r w:rsidRPr="00DB3C81">
        <w:rPr>
          <w:rFonts w:ascii="Noto Sans" w:eastAsiaTheme="minorEastAsia" w:hAnsi="Noto Sans" w:cs="Noto Sans"/>
          <w:bCs/>
          <w:sz w:val="20"/>
          <w:szCs w:val="20"/>
          <w:lang w:val="es-ES_tradnl"/>
        </w:rPr>
        <w:t>Finalmente, se informa que los particulares tienen derecho a presentar queja o denuncia por el incumplimiento de las obligaciones que adviertan en el contacto con los servidores públicos, ante el Órgano Interno de Control en el IMSS, o bien, a través del Sistema Integral de Quejas y Denuncias Ciudadanas, establecido mediante el Acuerdo publicado en el D</w:t>
      </w:r>
      <w:r w:rsidR="009C048B" w:rsidRPr="00DB3C81">
        <w:rPr>
          <w:rFonts w:ascii="Noto Sans" w:eastAsiaTheme="minorEastAsia" w:hAnsi="Noto Sans" w:cs="Noto Sans"/>
          <w:bCs/>
          <w:sz w:val="20"/>
          <w:szCs w:val="20"/>
          <w:lang w:val="es-ES_tradnl"/>
        </w:rPr>
        <w:t>OF</w:t>
      </w:r>
      <w:r w:rsidRPr="00DB3C81">
        <w:rPr>
          <w:rFonts w:ascii="Noto Sans" w:eastAsiaTheme="minorEastAsia" w:hAnsi="Noto Sans" w:cs="Noto Sans"/>
          <w:bCs/>
          <w:sz w:val="20"/>
          <w:szCs w:val="20"/>
          <w:lang w:val="es-ES_tradnl"/>
        </w:rPr>
        <w:t xml:space="preserve"> el día</w:t>
      </w:r>
      <w:r w:rsidRPr="007F6617">
        <w:rPr>
          <w:rFonts w:ascii="Noto Sans" w:eastAsiaTheme="minorEastAsia" w:hAnsi="Noto Sans" w:cs="Noto Sans"/>
          <w:bCs/>
          <w:sz w:val="20"/>
          <w:szCs w:val="20"/>
          <w:lang w:val="es-ES_tradnl"/>
        </w:rPr>
        <w:t xml:space="preserve"> 9 de diciembre de 2015.</w:t>
      </w:r>
    </w:p>
    <w:p w14:paraId="3974FB2A" w14:textId="77777777" w:rsidR="008F6777" w:rsidRPr="00445349" w:rsidRDefault="008F6777" w:rsidP="003F491F">
      <w:pPr>
        <w:suppressAutoHyphens/>
        <w:ind w:right="49"/>
        <w:jc w:val="both"/>
        <w:rPr>
          <w:rFonts w:ascii="Montserrat" w:eastAsia="Times New Roman" w:hAnsi="Montserrat" w:cs="Arial"/>
          <w:sz w:val="20"/>
          <w:szCs w:val="20"/>
          <w:lang w:val="es-ES_tradnl" w:eastAsia="ar-SA"/>
        </w:rPr>
      </w:pPr>
    </w:p>
    <w:p w14:paraId="57D43E37" w14:textId="77777777" w:rsidR="008F6777" w:rsidRPr="00445349" w:rsidRDefault="008F6777" w:rsidP="009D4BBF">
      <w:pPr>
        <w:pStyle w:val="MMTopic1"/>
      </w:pPr>
      <w:bookmarkStart w:id="132" w:name="_Toc203404088"/>
      <w:r w:rsidRPr="00445349">
        <w:t>AVISO DE PRIVACIDAD SIMPLIFICADO DE LOS PROCEDIMIENTOS DE ADQUISICIONES DE BIENES, ARRENDAMIENTOS Y CONTRATACIÓN DE SERVICIOS.</w:t>
      </w:r>
      <w:bookmarkEnd w:id="132"/>
    </w:p>
    <w:p w14:paraId="0463BA85" w14:textId="77777777" w:rsidR="008F6777" w:rsidRPr="00445349" w:rsidRDefault="008F6777" w:rsidP="003F491F">
      <w:pPr>
        <w:suppressAutoHyphens/>
        <w:ind w:right="49"/>
        <w:rPr>
          <w:rFonts w:ascii="Montserrat" w:eastAsia="Times New Roman" w:hAnsi="Montserrat" w:cs="Arial"/>
          <w:sz w:val="20"/>
          <w:szCs w:val="20"/>
          <w:lang w:val="es-ES_tradnl" w:eastAsia="ar-SA"/>
        </w:rPr>
      </w:pPr>
    </w:p>
    <w:p w14:paraId="00F7416F" w14:textId="3322C7C1" w:rsidR="008F6777" w:rsidRPr="00DB3C81" w:rsidRDefault="008F6777" w:rsidP="007C7019">
      <w:pPr>
        <w:suppressAutoHyphens/>
        <w:ind w:left="480" w:right="49"/>
        <w:jc w:val="both"/>
        <w:rPr>
          <w:rFonts w:ascii="Noto Sans" w:eastAsiaTheme="minorEastAsia" w:hAnsi="Noto Sans" w:cs="Noto Sans"/>
          <w:bCs/>
          <w:sz w:val="20"/>
          <w:szCs w:val="20"/>
          <w:lang w:val="es-ES_tradnl"/>
        </w:rPr>
      </w:pPr>
      <w:r w:rsidRPr="00DB3C81">
        <w:rPr>
          <w:rFonts w:ascii="Noto Sans" w:eastAsiaTheme="minorEastAsia" w:hAnsi="Noto Sans" w:cs="Noto Sans"/>
          <w:bCs/>
          <w:sz w:val="20"/>
          <w:szCs w:val="20"/>
          <w:lang w:val="es-ES_tradnl"/>
        </w:rPr>
        <w:t>En atención al principio de má</w:t>
      </w:r>
      <w:r w:rsidR="00010940" w:rsidRPr="00DB3C81">
        <w:rPr>
          <w:rFonts w:ascii="Noto Sans" w:eastAsiaTheme="minorEastAsia" w:hAnsi="Noto Sans" w:cs="Noto Sans"/>
          <w:bCs/>
          <w:sz w:val="20"/>
          <w:szCs w:val="20"/>
          <w:lang w:val="es-ES_tradnl"/>
        </w:rPr>
        <w:t>xima publicidad establecido en l</w:t>
      </w:r>
      <w:r w:rsidRPr="00DB3C81">
        <w:rPr>
          <w:rFonts w:ascii="Noto Sans" w:eastAsiaTheme="minorEastAsia" w:hAnsi="Noto Sans" w:cs="Noto Sans"/>
          <w:bCs/>
          <w:sz w:val="20"/>
          <w:szCs w:val="20"/>
          <w:lang w:val="es-ES_tradnl"/>
        </w:rPr>
        <w:t>a L</w:t>
      </w:r>
      <w:r w:rsidR="00CE6EC0" w:rsidRPr="00DB3C81">
        <w:rPr>
          <w:rFonts w:ascii="Noto Sans" w:eastAsiaTheme="minorEastAsia" w:hAnsi="Noto Sans" w:cs="Noto Sans"/>
          <w:bCs/>
          <w:sz w:val="20"/>
          <w:szCs w:val="20"/>
          <w:lang w:val="es-ES_tradnl"/>
        </w:rPr>
        <w:t xml:space="preserve">FTAIP </w:t>
      </w:r>
      <w:r w:rsidRPr="00DB3C81">
        <w:rPr>
          <w:rFonts w:ascii="Noto Sans" w:eastAsiaTheme="minorEastAsia" w:hAnsi="Noto Sans" w:cs="Noto Sans"/>
          <w:bCs/>
          <w:sz w:val="20"/>
          <w:szCs w:val="20"/>
          <w:lang w:val="es-ES_tradnl"/>
        </w:rPr>
        <w:t>y en relación a los artículos 110, 113 y 117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“Compra</w:t>
      </w:r>
      <w:r w:rsidR="00EB3B03" w:rsidRPr="00DB3C81">
        <w:rPr>
          <w:rFonts w:ascii="Noto Sans" w:eastAsiaTheme="minorEastAsia" w:hAnsi="Noto Sans" w:cs="Noto Sans"/>
          <w:bCs/>
          <w:sz w:val="20"/>
          <w:szCs w:val="20"/>
          <w:lang w:val="es-ES_tradnl"/>
        </w:rPr>
        <w:t>s MX</w:t>
      </w:r>
      <w:r w:rsidRPr="00DB3C81">
        <w:rPr>
          <w:rFonts w:ascii="Noto Sans" w:eastAsiaTheme="minorEastAsia" w:hAnsi="Noto Sans" w:cs="Noto Sans"/>
          <w:bCs/>
          <w:sz w:val="20"/>
          <w:szCs w:val="20"/>
          <w:lang w:val="es-ES_tradnl"/>
        </w:rPr>
        <w:t>”, no requiriéndose el consentimiento del titular de la información para permitir el acceso a la misma a través de una versión pública.</w:t>
      </w:r>
    </w:p>
    <w:p w14:paraId="2895ECE2" w14:textId="77777777" w:rsidR="008F6777" w:rsidRPr="00DB3C81" w:rsidRDefault="008F6777" w:rsidP="007C7019">
      <w:pPr>
        <w:suppressAutoHyphens/>
        <w:ind w:left="480" w:right="49"/>
        <w:jc w:val="both"/>
        <w:rPr>
          <w:rFonts w:ascii="Noto Sans" w:eastAsiaTheme="minorEastAsia" w:hAnsi="Noto Sans" w:cs="Noto Sans"/>
          <w:bCs/>
          <w:sz w:val="20"/>
          <w:szCs w:val="20"/>
          <w:lang w:val="es-ES_tradnl"/>
        </w:rPr>
      </w:pPr>
    </w:p>
    <w:p w14:paraId="1AAD5E5D" w14:textId="77777777" w:rsidR="008F6777" w:rsidRPr="00DB3C81" w:rsidRDefault="008F6777" w:rsidP="007C7019">
      <w:pPr>
        <w:suppressAutoHyphens/>
        <w:ind w:left="480" w:right="49"/>
        <w:jc w:val="both"/>
        <w:rPr>
          <w:rFonts w:ascii="Noto Sans" w:eastAsiaTheme="minorEastAsia" w:hAnsi="Noto Sans" w:cs="Noto Sans"/>
          <w:bCs/>
          <w:sz w:val="20"/>
          <w:szCs w:val="20"/>
          <w:lang w:val="es-ES_tradnl"/>
        </w:rPr>
      </w:pPr>
      <w:r w:rsidRPr="00DB3C81">
        <w:rPr>
          <w:rFonts w:ascii="Noto Sans" w:eastAsiaTheme="minorEastAsia" w:hAnsi="Noto Sans" w:cs="Noto Sans"/>
          <w:bCs/>
          <w:sz w:val="20"/>
          <w:szCs w:val="20"/>
          <w:lang w:val="es-ES_tradnl"/>
        </w:rPr>
        <w:t xml:space="preserve">En ese tenor, conforme a los Lineamientos Generales en Materia de Clasificación y Desclasificación de la información, así como para la elaboración de Versiones Públicas publicados </w:t>
      </w:r>
      <w:r w:rsidRPr="00DB3C81">
        <w:rPr>
          <w:rFonts w:ascii="Noto Sans" w:eastAsiaTheme="minorEastAsia" w:hAnsi="Noto Sans" w:cs="Noto Sans"/>
          <w:bCs/>
          <w:sz w:val="20"/>
          <w:szCs w:val="20"/>
          <w:lang w:val="es-ES_tradnl"/>
        </w:rPr>
        <w:lastRenderedPageBreak/>
        <w:t>en el D</w:t>
      </w:r>
      <w:r w:rsidR="009C048B" w:rsidRPr="00DB3C81">
        <w:rPr>
          <w:rFonts w:ascii="Noto Sans" w:eastAsiaTheme="minorEastAsia" w:hAnsi="Noto Sans" w:cs="Noto Sans"/>
          <w:bCs/>
          <w:sz w:val="20"/>
          <w:szCs w:val="20"/>
          <w:lang w:val="es-ES_tradnl"/>
        </w:rPr>
        <w:t>OF</w:t>
      </w:r>
      <w:r w:rsidRPr="00DB3C81">
        <w:rPr>
          <w:rFonts w:ascii="Noto Sans" w:eastAsiaTheme="minorEastAsia" w:hAnsi="Noto Sans" w:cs="Noto Sans"/>
          <w:bCs/>
          <w:sz w:val="20"/>
          <w:szCs w:val="20"/>
          <w:lang w:val="es-ES_tradnl"/>
        </w:rPr>
        <w:t xml:space="preserve"> el día 15 de abril de 2016 y sus modificaciones del 29 de julio de 2016, para efecto de las publicaciones en versión pública, se testará la información clasificada como confidencial.</w:t>
      </w:r>
    </w:p>
    <w:p w14:paraId="0809E6F9" w14:textId="77777777" w:rsidR="008F6777" w:rsidRPr="00445349" w:rsidRDefault="008F6777" w:rsidP="007C7019">
      <w:pPr>
        <w:suppressAutoHyphens/>
        <w:ind w:left="480" w:right="49"/>
        <w:jc w:val="both"/>
        <w:rPr>
          <w:rFonts w:ascii="Montserrat" w:eastAsia="Times New Roman" w:hAnsi="Montserrat" w:cs="Arial"/>
          <w:sz w:val="20"/>
          <w:szCs w:val="20"/>
          <w:lang w:val="es-ES_tradnl" w:eastAsia="ar-SA"/>
        </w:rPr>
      </w:pPr>
    </w:p>
    <w:p w14:paraId="7EEE9DBB" w14:textId="704266CB" w:rsidR="008F6777" w:rsidRPr="00DB3C81" w:rsidRDefault="008F6777" w:rsidP="007C7019">
      <w:pPr>
        <w:suppressAutoHyphens/>
        <w:ind w:left="480" w:right="49"/>
        <w:jc w:val="both"/>
        <w:rPr>
          <w:rFonts w:ascii="Noto Sans" w:eastAsiaTheme="minorEastAsia" w:hAnsi="Noto Sans" w:cs="Noto Sans"/>
          <w:bCs/>
          <w:sz w:val="20"/>
          <w:szCs w:val="20"/>
          <w:lang w:val="es-ES_tradnl"/>
        </w:rPr>
      </w:pPr>
      <w:r w:rsidRPr="00DB3C81">
        <w:rPr>
          <w:rFonts w:ascii="Noto Sans" w:eastAsiaTheme="minorEastAsia" w:hAnsi="Noto Sans" w:cs="Noto Sans"/>
          <w:bCs/>
          <w:sz w:val="20"/>
          <w:szCs w:val="20"/>
          <w:lang w:val="es-ES_tradnl"/>
        </w:rPr>
        <w:t>Por lo anterior, con fundamento en el artículo 68</w:t>
      </w:r>
      <w:r w:rsidR="009C048B" w:rsidRPr="00DB3C81">
        <w:rPr>
          <w:rFonts w:ascii="Noto Sans" w:eastAsiaTheme="minorEastAsia" w:hAnsi="Noto Sans" w:cs="Noto Sans"/>
          <w:bCs/>
          <w:sz w:val="20"/>
          <w:szCs w:val="20"/>
          <w:lang w:val="es-ES_tradnl"/>
        </w:rPr>
        <w:t xml:space="preserve"> de l</w:t>
      </w:r>
      <w:r w:rsidRPr="00DB3C81">
        <w:rPr>
          <w:rFonts w:ascii="Noto Sans" w:eastAsiaTheme="minorEastAsia" w:hAnsi="Noto Sans" w:cs="Noto Sans"/>
          <w:bCs/>
          <w:sz w:val="20"/>
          <w:szCs w:val="20"/>
          <w:lang w:val="es-ES_tradnl"/>
        </w:rPr>
        <w:t xml:space="preserve">a </w:t>
      </w:r>
      <w:r w:rsidR="00CE6EC0" w:rsidRPr="00DB3C81">
        <w:rPr>
          <w:rFonts w:ascii="Noto Sans" w:eastAsiaTheme="minorEastAsia" w:hAnsi="Noto Sans" w:cs="Noto Sans"/>
          <w:bCs/>
          <w:sz w:val="20"/>
          <w:szCs w:val="20"/>
          <w:lang w:val="es-ES_tradnl"/>
        </w:rPr>
        <w:t>LFTAIP</w:t>
      </w:r>
      <w:r w:rsidRPr="00DB3C81">
        <w:rPr>
          <w:rFonts w:ascii="Noto Sans" w:eastAsiaTheme="minorEastAsia" w:hAnsi="Noto Sans" w:cs="Noto Sans"/>
          <w:bCs/>
          <w:sz w:val="20"/>
          <w:szCs w:val="20"/>
          <w:lang w:val="es-ES_tradnl"/>
        </w:rPr>
        <w:t xml:space="preserve">, en relación con el artículo 70, fracción XXVIII </w:t>
      </w:r>
      <w:r w:rsidR="009C048B" w:rsidRPr="00DB3C81">
        <w:rPr>
          <w:rFonts w:ascii="Noto Sans" w:eastAsiaTheme="minorEastAsia" w:hAnsi="Noto Sans" w:cs="Noto Sans"/>
          <w:bCs/>
          <w:sz w:val="20"/>
          <w:szCs w:val="20"/>
          <w:lang w:val="es-ES_tradnl"/>
        </w:rPr>
        <w:t>de l</w:t>
      </w:r>
      <w:r w:rsidRPr="00DB3C81">
        <w:rPr>
          <w:rFonts w:ascii="Noto Sans" w:eastAsiaTheme="minorEastAsia" w:hAnsi="Noto Sans" w:cs="Noto Sans"/>
          <w:bCs/>
          <w:sz w:val="20"/>
          <w:szCs w:val="20"/>
          <w:lang w:val="es-ES_tradnl"/>
        </w:rPr>
        <w:t>a L</w:t>
      </w:r>
      <w:r w:rsidR="00CE6EC0" w:rsidRPr="00DB3C81">
        <w:rPr>
          <w:rFonts w:ascii="Noto Sans" w:eastAsiaTheme="minorEastAsia" w:hAnsi="Noto Sans" w:cs="Noto Sans"/>
          <w:bCs/>
          <w:sz w:val="20"/>
          <w:szCs w:val="20"/>
          <w:lang w:val="es-ES_tradnl"/>
        </w:rPr>
        <w:t>GTAIP</w:t>
      </w:r>
      <w:r w:rsidRPr="00DB3C81">
        <w:rPr>
          <w:rFonts w:ascii="Noto Sans" w:eastAsiaTheme="minorEastAsia" w:hAnsi="Noto Sans" w:cs="Noto Sans"/>
          <w:bCs/>
          <w:sz w:val="20"/>
          <w:szCs w:val="20"/>
          <w:lang w:val="es-ES_tradnl"/>
        </w:rPr>
        <w:t>, la información de “La Licitación”, así como la versión pública de los requisitos y de la propuesta técnica y económica que presenten los licitantes, será de carácter público una vez emitido el Fallo y publicado en “Compra</w:t>
      </w:r>
      <w:r w:rsidR="00EF4BB4" w:rsidRPr="00DB3C81">
        <w:rPr>
          <w:rFonts w:ascii="Noto Sans" w:eastAsiaTheme="minorEastAsia" w:hAnsi="Noto Sans" w:cs="Noto Sans"/>
          <w:bCs/>
          <w:sz w:val="20"/>
          <w:szCs w:val="20"/>
          <w:lang w:val="es-ES_tradnl"/>
        </w:rPr>
        <w:t>s MX</w:t>
      </w:r>
      <w:r w:rsidRPr="00DB3C81">
        <w:rPr>
          <w:rFonts w:ascii="Noto Sans" w:eastAsiaTheme="minorEastAsia" w:hAnsi="Noto Sans" w:cs="Noto Sans"/>
          <w:bCs/>
          <w:sz w:val="20"/>
          <w:szCs w:val="20"/>
          <w:lang w:val="es-ES_tradnl"/>
        </w:rPr>
        <w:t xml:space="preserve">”, conforme a los criterios emitidos por el </w:t>
      </w:r>
      <w:r w:rsidR="00CE6EC0" w:rsidRPr="00DB3C81">
        <w:rPr>
          <w:rFonts w:ascii="Noto Sans" w:eastAsiaTheme="minorEastAsia" w:hAnsi="Noto Sans" w:cs="Noto Sans"/>
          <w:bCs/>
          <w:sz w:val="20"/>
          <w:szCs w:val="20"/>
          <w:lang w:val="es-ES_tradnl"/>
        </w:rPr>
        <w:t>INAI</w:t>
      </w:r>
      <w:r w:rsidRPr="00DB3C81">
        <w:rPr>
          <w:rFonts w:ascii="Noto Sans" w:eastAsiaTheme="minorEastAsia" w:hAnsi="Noto Sans" w:cs="Noto Sans"/>
          <w:bCs/>
          <w:sz w:val="20"/>
          <w:szCs w:val="20"/>
          <w:lang w:val="es-ES_tradnl"/>
        </w:rPr>
        <w:t xml:space="preserve">. </w:t>
      </w:r>
    </w:p>
    <w:p w14:paraId="23260B21" w14:textId="77777777" w:rsidR="00872C21" w:rsidRPr="00DB3C81" w:rsidRDefault="00872C21" w:rsidP="007C7019">
      <w:pPr>
        <w:suppressAutoHyphens/>
        <w:ind w:left="480" w:right="49"/>
        <w:jc w:val="both"/>
        <w:rPr>
          <w:rFonts w:ascii="Noto Sans" w:eastAsiaTheme="minorEastAsia" w:hAnsi="Noto Sans" w:cs="Noto Sans"/>
          <w:bCs/>
          <w:sz w:val="20"/>
          <w:szCs w:val="20"/>
          <w:lang w:val="es-ES_tradnl"/>
        </w:rPr>
      </w:pPr>
    </w:p>
    <w:p w14:paraId="0585BA59" w14:textId="49FC5C3D" w:rsidR="00872C21" w:rsidRPr="00445349" w:rsidRDefault="00872C21" w:rsidP="007C7019">
      <w:pPr>
        <w:ind w:left="480" w:right="49"/>
        <w:jc w:val="both"/>
        <w:rPr>
          <w:rFonts w:ascii="Montserrat" w:hAnsi="Montserrat" w:cs="Arial"/>
          <w:sz w:val="20"/>
          <w:szCs w:val="20"/>
          <w:lang w:eastAsia="ar-SA"/>
        </w:rPr>
      </w:pPr>
      <w:r w:rsidRPr="00DB3C81">
        <w:rPr>
          <w:rFonts w:ascii="Noto Sans" w:eastAsiaTheme="minorEastAsia" w:hAnsi="Noto Sans" w:cs="Noto Sans"/>
          <w:bCs/>
          <w:sz w:val="20"/>
          <w:szCs w:val="20"/>
          <w:lang w:val="es-ES_tradnl"/>
        </w:rPr>
        <w:t xml:space="preserve">Se informa a los licitantes el </w:t>
      </w:r>
      <w:r w:rsidR="0087713E" w:rsidRPr="00DB3C81">
        <w:rPr>
          <w:rFonts w:ascii="Noto Sans" w:eastAsiaTheme="minorEastAsia" w:hAnsi="Noto Sans" w:cs="Noto Sans"/>
          <w:bCs/>
          <w:sz w:val="20"/>
          <w:szCs w:val="20"/>
          <w:lang w:val="es-ES_tradnl"/>
        </w:rPr>
        <w:t>AVISO DE PRIVACIDAD INTEGRAL DE LOS PROCEDIMIENTOS DE ADQUISICIONES DE BIENES, ARRENDAMIENTOS Y CONTRATACIÓN DE SERVICIOS</w:t>
      </w:r>
      <w:r w:rsidRPr="00DB3C81">
        <w:rPr>
          <w:rFonts w:ascii="Noto Sans" w:eastAsiaTheme="minorEastAsia" w:hAnsi="Noto Sans" w:cs="Noto Sans"/>
          <w:bCs/>
          <w:sz w:val="20"/>
          <w:szCs w:val="20"/>
          <w:lang w:val="es-ES_tradnl"/>
        </w:rPr>
        <w:t>, el cual se encuentra en el</w:t>
      </w:r>
      <w:r w:rsidRPr="00445349">
        <w:rPr>
          <w:rFonts w:ascii="Montserrat" w:hAnsi="Montserrat" w:cs="Arial"/>
          <w:sz w:val="20"/>
          <w:szCs w:val="20"/>
          <w:lang w:eastAsia="ar-SA"/>
        </w:rPr>
        <w:t xml:space="preserve"> </w:t>
      </w:r>
      <w:r w:rsidRPr="00DB3C81">
        <w:rPr>
          <w:rFonts w:ascii="Noto Sans" w:eastAsiaTheme="minorEastAsia" w:hAnsi="Noto Sans" w:cs="Noto Sans"/>
          <w:b/>
          <w:bCs/>
          <w:sz w:val="20"/>
          <w:szCs w:val="20"/>
          <w:lang w:val="es-ES_tradnl"/>
        </w:rPr>
        <w:t>ANEXO X</w:t>
      </w:r>
      <w:r w:rsidR="00C13B7E" w:rsidRPr="00DB3C81">
        <w:rPr>
          <w:rFonts w:ascii="Noto Sans" w:eastAsiaTheme="minorEastAsia" w:hAnsi="Noto Sans" w:cs="Noto Sans"/>
          <w:b/>
          <w:bCs/>
          <w:sz w:val="20"/>
          <w:szCs w:val="20"/>
          <w:lang w:val="es-ES_tradnl"/>
        </w:rPr>
        <w:t>X</w:t>
      </w:r>
      <w:r w:rsidRPr="00DB3C81">
        <w:rPr>
          <w:rFonts w:ascii="Noto Sans" w:eastAsiaTheme="minorEastAsia" w:hAnsi="Noto Sans" w:cs="Noto Sans"/>
          <w:b/>
          <w:bCs/>
          <w:sz w:val="20"/>
          <w:szCs w:val="20"/>
          <w:lang w:val="es-ES_tradnl"/>
        </w:rPr>
        <w:t>I</w:t>
      </w:r>
      <w:r w:rsidRPr="00DB3C81">
        <w:rPr>
          <w:rFonts w:ascii="Noto Sans" w:eastAsiaTheme="minorEastAsia" w:hAnsi="Noto Sans" w:cs="Noto Sans"/>
          <w:bCs/>
          <w:sz w:val="20"/>
          <w:szCs w:val="20"/>
          <w:lang w:val="es-ES_tradnl"/>
        </w:rPr>
        <w:t>,</w:t>
      </w:r>
      <w:r w:rsidRPr="00445349">
        <w:rPr>
          <w:rFonts w:ascii="Montserrat" w:hAnsi="Montserrat" w:cs="Arial"/>
          <w:sz w:val="20"/>
          <w:szCs w:val="20"/>
          <w:lang w:eastAsia="ar-SA"/>
        </w:rPr>
        <w:t xml:space="preserve"> </w:t>
      </w:r>
      <w:r w:rsidRPr="00DB3C81">
        <w:rPr>
          <w:rFonts w:ascii="Noto Sans" w:eastAsiaTheme="minorEastAsia" w:hAnsi="Noto Sans" w:cs="Noto Sans"/>
          <w:bCs/>
          <w:sz w:val="20"/>
          <w:szCs w:val="20"/>
          <w:lang w:val="es-ES_tradnl"/>
        </w:rPr>
        <w:t xml:space="preserve">dicho anexo únicamente es de carácter informativo. </w:t>
      </w:r>
      <w:r w:rsidR="0053598C" w:rsidRPr="00DB3C81">
        <w:rPr>
          <w:rFonts w:ascii="Noto Sans" w:eastAsiaTheme="minorEastAsia" w:hAnsi="Noto Sans" w:cs="Noto Sans"/>
          <w:bCs/>
          <w:sz w:val="20"/>
          <w:szCs w:val="20"/>
          <w:lang w:val="es-ES_tradnl"/>
        </w:rPr>
        <w:t>---------------------</w:t>
      </w:r>
      <w:r w:rsidR="0053598C">
        <w:rPr>
          <w:rFonts w:ascii="Montserrat" w:hAnsi="Montserrat" w:cs="Arial"/>
          <w:sz w:val="20"/>
          <w:szCs w:val="20"/>
          <w:lang w:eastAsia="ar-SA"/>
        </w:rPr>
        <w:t>----------------------------------------------------------------------------------------------------------</w:t>
      </w:r>
      <w:r w:rsidR="007C7019">
        <w:rPr>
          <w:rFonts w:ascii="Montserrat" w:hAnsi="Montserrat" w:cs="Arial"/>
          <w:sz w:val="20"/>
          <w:szCs w:val="20"/>
          <w:lang w:eastAsia="ar-SA"/>
        </w:rPr>
        <w:t>-----------------------------------</w:t>
      </w:r>
    </w:p>
    <w:p w14:paraId="44EA2117" w14:textId="77777777" w:rsidR="00C006E0" w:rsidRDefault="00C006E0" w:rsidP="00482F58">
      <w:pPr>
        <w:jc w:val="both"/>
        <w:rPr>
          <w:rFonts w:ascii="Arial" w:eastAsia="Times New Roman" w:hAnsi="Arial" w:cs="Arial"/>
          <w:lang w:val="es-ES" w:eastAsia="ar-SA"/>
        </w:rPr>
        <w:sectPr w:rsidR="00C006E0" w:rsidSect="00F46F83">
          <w:headerReference w:type="default" r:id="rId17"/>
          <w:footerReference w:type="default" r:id="rId18"/>
          <w:footnotePr>
            <w:pos w:val="beneathText"/>
          </w:footnotePr>
          <w:pgSz w:w="12240" w:h="15840" w:code="1"/>
          <w:pgMar w:top="1418" w:right="1325" w:bottom="1418" w:left="1560" w:header="851" w:footer="194" w:gutter="0"/>
          <w:cols w:space="720"/>
          <w:docGrid w:linePitch="360"/>
        </w:sectPr>
      </w:pPr>
    </w:p>
    <w:p w14:paraId="28B92590" w14:textId="77777777" w:rsidR="00AE56A1" w:rsidRPr="00D12AAF" w:rsidRDefault="00AE56A1" w:rsidP="00AE56A1">
      <w:pPr>
        <w:suppressAutoHyphens/>
        <w:ind w:right="49"/>
        <w:jc w:val="center"/>
        <w:rPr>
          <w:rFonts w:ascii="Noto Sans" w:eastAsiaTheme="minorEastAsia" w:hAnsi="Noto Sans" w:cs="Noto Sans"/>
          <w:b/>
          <w:bCs/>
          <w:sz w:val="20"/>
          <w:szCs w:val="20"/>
          <w:lang w:val="es-ES_tradnl"/>
        </w:rPr>
      </w:pPr>
      <w:r w:rsidRPr="00D12AAF">
        <w:rPr>
          <w:rFonts w:ascii="Noto Sans" w:eastAsiaTheme="minorEastAsia" w:hAnsi="Noto Sans" w:cs="Noto Sans"/>
          <w:b/>
          <w:bCs/>
          <w:sz w:val="20"/>
          <w:szCs w:val="20"/>
          <w:lang w:val="es-ES_tradnl"/>
        </w:rPr>
        <w:lastRenderedPageBreak/>
        <w:t>ANEXOS TECNICOS</w:t>
      </w:r>
    </w:p>
    <w:p w14:paraId="61E2C35A" w14:textId="77777777" w:rsidR="00AE56A1" w:rsidRPr="00D12AAF" w:rsidRDefault="00AE56A1" w:rsidP="00AE56A1">
      <w:pPr>
        <w:suppressAutoHyphens/>
        <w:ind w:right="49"/>
        <w:jc w:val="center"/>
        <w:rPr>
          <w:rFonts w:ascii="Noto Sans" w:eastAsiaTheme="minorEastAsia" w:hAnsi="Noto Sans" w:cs="Noto Sans"/>
          <w:b/>
          <w:bCs/>
          <w:sz w:val="20"/>
          <w:szCs w:val="20"/>
          <w:lang w:val="es-ES_tradnl"/>
        </w:rPr>
      </w:pPr>
    </w:p>
    <w:p w14:paraId="536D3CD2" w14:textId="70BD7383" w:rsidR="00AE56A1" w:rsidRPr="00D12AAF" w:rsidRDefault="00AE56A1" w:rsidP="00AE56A1">
      <w:pPr>
        <w:suppressAutoHyphens/>
        <w:ind w:right="49"/>
        <w:jc w:val="center"/>
        <w:rPr>
          <w:rFonts w:ascii="Noto Sans" w:eastAsiaTheme="minorEastAsia" w:hAnsi="Noto Sans" w:cs="Noto Sans"/>
          <w:b/>
          <w:bCs/>
          <w:sz w:val="20"/>
          <w:szCs w:val="20"/>
          <w:lang w:val="es-ES_tradnl"/>
        </w:rPr>
      </w:pPr>
      <w:r w:rsidRPr="00D12AAF">
        <w:rPr>
          <w:rFonts w:ascii="Noto Sans" w:eastAsiaTheme="minorEastAsia" w:hAnsi="Noto Sans" w:cs="Noto Sans"/>
          <w:b/>
          <w:bCs/>
          <w:sz w:val="20"/>
          <w:szCs w:val="20"/>
          <w:lang w:val="es-ES_tradnl"/>
        </w:rPr>
        <w:t>ANEXO N</w:t>
      </w:r>
      <w:r w:rsidR="004A3484" w:rsidRPr="00D12AAF">
        <w:rPr>
          <w:rFonts w:ascii="Noto Sans" w:eastAsiaTheme="minorEastAsia" w:hAnsi="Noto Sans" w:cs="Noto Sans"/>
          <w:b/>
          <w:bCs/>
          <w:sz w:val="20"/>
          <w:szCs w:val="20"/>
          <w:lang w:val="es-ES_tradnl"/>
        </w:rPr>
        <w:t xml:space="preserve">UMERO </w:t>
      </w:r>
      <w:r w:rsidRPr="00D12AAF">
        <w:rPr>
          <w:rFonts w:ascii="Noto Sans" w:eastAsiaTheme="minorEastAsia" w:hAnsi="Noto Sans" w:cs="Noto Sans"/>
          <w:b/>
          <w:bCs/>
          <w:sz w:val="20"/>
          <w:szCs w:val="20"/>
          <w:lang w:val="es-ES_tradnl"/>
        </w:rPr>
        <w:t>1 (UNO)</w:t>
      </w:r>
    </w:p>
    <w:p w14:paraId="20C31810" w14:textId="77777777" w:rsidR="00AE56A1" w:rsidRPr="00D12AAF" w:rsidRDefault="00AE56A1" w:rsidP="00AE56A1">
      <w:pPr>
        <w:suppressAutoHyphens/>
        <w:ind w:right="49"/>
        <w:jc w:val="center"/>
        <w:rPr>
          <w:rFonts w:ascii="Noto Sans" w:eastAsiaTheme="minorEastAsia" w:hAnsi="Noto Sans" w:cs="Noto Sans"/>
          <w:b/>
          <w:bCs/>
          <w:sz w:val="20"/>
          <w:szCs w:val="20"/>
          <w:lang w:val="es-ES_tradnl"/>
        </w:rPr>
      </w:pPr>
    </w:p>
    <w:p w14:paraId="4D83C88D" w14:textId="777ED422" w:rsidR="00482F58" w:rsidRPr="00D12AAF" w:rsidRDefault="00AE56A1" w:rsidP="00AE56A1">
      <w:pPr>
        <w:jc w:val="center"/>
        <w:rPr>
          <w:rFonts w:ascii="Noto Sans" w:eastAsiaTheme="minorEastAsia" w:hAnsi="Noto Sans" w:cs="Noto Sans"/>
          <w:b/>
          <w:bCs/>
          <w:sz w:val="20"/>
          <w:szCs w:val="20"/>
          <w:lang w:val="es-ES_tradnl"/>
        </w:rPr>
      </w:pPr>
      <w:r w:rsidRPr="00D12AAF">
        <w:rPr>
          <w:rFonts w:ascii="Noto Sans" w:eastAsiaTheme="minorEastAsia" w:hAnsi="Noto Sans" w:cs="Noto Sans"/>
          <w:b/>
          <w:bCs/>
          <w:sz w:val="20"/>
          <w:szCs w:val="20"/>
          <w:lang w:val="es-ES_tradnl"/>
        </w:rPr>
        <w:t>REQUERIMIENTO</w:t>
      </w:r>
    </w:p>
    <w:p w14:paraId="72AC3B7C" w14:textId="77777777" w:rsidR="00C006E0" w:rsidRDefault="00C006E0" w:rsidP="00FC175D">
      <w:pPr>
        <w:jc w:val="both"/>
        <w:rPr>
          <w:rFonts w:ascii="Montserrat Medium" w:eastAsia="Yu Mincho" w:hAnsi="Montserrat Medium" w:cs="Arial"/>
          <w:b/>
          <w:sz w:val="20"/>
          <w:szCs w:val="20"/>
          <w:lang w:val="es-ES"/>
        </w:rPr>
      </w:pPr>
    </w:p>
    <w:p w14:paraId="542708C3" w14:textId="77777777" w:rsidR="00D12AAF" w:rsidRDefault="00D12AAF" w:rsidP="00FC175D">
      <w:pPr>
        <w:jc w:val="both"/>
        <w:rPr>
          <w:rFonts w:ascii="Montserrat Medium" w:eastAsia="Yu Mincho" w:hAnsi="Montserrat Medium" w:cs="Arial"/>
          <w:b/>
          <w:sz w:val="20"/>
          <w:szCs w:val="20"/>
          <w:lang w:val="es-ES"/>
        </w:rPr>
      </w:pPr>
    </w:p>
    <w:tbl>
      <w:tblPr>
        <w:tblW w:w="10491" w:type="dxa"/>
        <w:tblInd w:w="-356" w:type="dxa"/>
        <w:shd w:val="clear" w:color="auto" w:fill="FFFFFF" w:themeFill="background1"/>
        <w:tblCellMar>
          <w:left w:w="70" w:type="dxa"/>
          <w:right w:w="70" w:type="dxa"/>
        </w:tblCellMar>
        <w:tblLook w:val="04A0" w:firstRow="1" w:lastRow="0" w:firstColumn="1" w:lastColumn="0" w:noHBand="0" w:noVBand="1"/>
      </w:tblPr>
      <w:tblGrid>
        <w:gridCol w:w="850"/>
        <w:gridCol w:w="851"/>
        <w:gridCol w:w="5813"/>
        <w:gridCol w:w="992"/>
        <w:gridCol w:w="1134"/>
        <w:gridCol w:w="851"/>
      </w:tblGrid>
      <w:tr w:rsidR="00D12AAF" w:rsidRPr="00D12AAF" w14:paraId="34208E89" w14:textId="77777777" w:rsidTr="003515EC">
        <w:trPr>
          <w:cantSplit/>
          <w:trHeight w:val="300"/>
        </w:trPr>
        <w:tc>
          <w:tcPr>
            <w:tcW w:w="75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D0354F8" w14:textId="77777777" w:rsidR="00D12AAF" w:rsidRPr="00D12AAF" w:rsidRDefault="00D12AAF" w:rsidP="00D12AAF">
            <w:pPr>
              <w:shd w:val="clear" w:color="auto" w:fill="FFFFFF" w:themeFill="background1"/>
              <w:suppressAutoHyphens/>
              <w:ind w:left="-353" w:firstLine="353"/>
              <w:jc w:val="center"/>
              <w:rPr>
                <w:rFonts w:ascii="Noto Sans" w:eastAsia="MS Mincho" w:hAnsi="Noto Sans" w:cs="Noto Sans"/>
                <w:b/>
                <w:bCs/>
                <w:color w:val="000000"/>
                <w:sz w:val="16"/>
                <w:szCs w:val="18"/>
                <w:lang w:val="es-ES" w:eastAsia="es-MX"/>
              </w:rPr>
            </w:pPr>
            <w:r w:rsidRPr="00D12AAF">
              <w:rPr>
                <w:rFonts w:ascii="Noto Sans" w:eastAsia="MS Mincho" w:hAnsi="Noto Sans" w:cs="Noto Sans"/>
                <w:b/>
                <w:bCs/>
                <w:color w:val="000000"/>
                <w:sz w:val="16"/>
                <w:szCs w:val="18"/>
                <w:lang w:val="es-ES" w:eastAsia="es-MX"/>
              </w:rPr>
              <w:t>Especificaciones Mínimas del Cartucho de Tóner</w:t>
            </w:r>
          </w:p>
        </w:tc>
        <w:tc>
          <w:tcPr>
            <w:tcW w:w="297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DF99EB" w14:textId="77777777" w:rsidR="00D12AAF" w:rsidRPr="00D12AAF" w:rsidRDefault="00D12AAF" w:rsidP="00D12AAF">
            <w:pPr>
              <w:shd w:val="clear" w:color="auto" w:fill="FFFFFF" w:themeFill="background1"/>
              <w:suppressAutoHyphens/>
              <w:jc w:val="center"/>
              <w:rPr>
                <w:rFonts w:ascii="Noto Sans" w:eastAsia="MS Mincho" w:hAnsi="Noto Sans" w:cs="Noto Sans"/>
                <w:b/>
                <w:bCs/>
                <w:color w:val="000000"/>
                <w:sz w:val="16"/>
                <w:szCs w:val="18"/>
                <w:lang w:val="es-ES" w:eastAsia="es-MX"/>
              </w:rPr>
            </w:pPr>
            <w:r w:rsidRPr="00D12AAF">
              <w:rPr>
                <w:rFonts w:ascii="Noto Sans" w:eastAsia="MS Mincho" w:hAnsi="Noto Sans" w:cs="Noto Sans"/>
                <w:b/>
                <w:bCs/>
                <w:color w:val="000000"/>
                <w:sz w:val="16"/>
                <w:szCs w:val="18"/>
                <w:lang w:val="es-ES" w:eastAsia="es-MX"/>
              </w:rPr>
              <w:t>Presentación</w:t>
            </w:r>
          </w:p>
        </w:tc>
      </w:tr>
      <w:tr w:rsidR="00D12AAF" w:rsidRPr="00D12AAF" w14:paraId="4D8F0622" w14:textId="77777777" w:rsidTr="003515EC">
        <w:trPr>
          <w:trHeight w:val="600"/>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8E028" w14:textId="77777777" w:rsidR="00D12AAF" w:rsidRPr="00D12AAF" w:rsidRDefault="00D12AAF" w:rsidP="00D12AAF">
            <w:pPr>
              <w:shd w:val="clear" w:color="auto" w:fill="FFFFFF" w:themeFill="background1"/>
              <w:suppressAutoHyphens/>
              <w:jc w:val="center"/>
              <w:rPr>
                <w:rFonts w:ascii="Noto Sans" w:eastAsia="MS Mincho" w:hAnsi="Noto Sans" w:cs="Noto Sans"/>
                <w:b/>
                <w:bCs/>
                <w:color w:val="000000"/>
                <w:sz w:val="16"/>
                <w:szCs w:val="18"/>
                <w:lang w:val="es-ES" w:eastAsia="es-MX"/>
              </w:rPr>
            </w:pPr>
            <w:r w:rsidRPr="00D12AAF">
              <w:rPr>
                <w:rFonts w:ascii="Noto Sans" w:eastAsia="MS Mincho" w:hAnsi="Noto Sans" w:cs="Noto Sans"/>
                <w:b/>
                <w:bCs/>
                <w:color w:val="000000"/>
                <w:sz w:val="16"/>
                <w:szCs w:val="18"/>
                <w:lang w:val="es-ES" w:eastAsia="es-MX"/>
              </w:rPr>
              <w:t>Partida</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8C35D2" w14:textId="77777777" w:rsidR="00D12AAF" w:rsidRPr="00D12AAF" w:rsidRDefault="00D12AAF" w:rsidP="00D12AAF">
            <w:pPr>
              <w:shd w:val="clear" w:color="auto" w:fill="FFFFFF" w:themeFill="background1"/>
              <w:suppressAutoHyphens/>
              <w:jc w:val="center"/>
              <w:rPr>
                <w:rFonts w:ascii="Noto Sans" w:eastAsia="MS Mincho" w:hAnsi="Noto Sans" w:cs="Noto Sans"/>
                <w:b/>
                <w:bCs/>
                <w:color w:val="000000"/>
                <w:sz w:val="16"/>
                <w:szCs w:val="18"/>
                <w:lang w:val="es-ES" w:eastAsia="es-MX"/>
              </w:rPr>
            </w:pPr>
            <w:r w:rsidRPr="00D12AAF">
              <w:rPr>
                <w:rFonts w:ascii="Noto Sans" w:eastAsia="MS Mincho" w:hAnsi="Noto Sans" w:cs="Noto Sans"/>
                <w:b/>
                <w:bCs/>
                <w:color w:val="000000"/>
                <w:sz w:val="16"/>
                <w:szCs w:val="18"/>
                <w:lang w:val="es-ES" w:eastAsia="es-MX"/>
              </w:rPr>
              <w:t>Renglón</w:t>
            </w:r>
          </w:p>
        </w:tc>
        <w:tc>
          <w:tcPr>
            <w:tcW w:w="58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F9AA94" w14:textId="77777777" w:rsidR="00D12AAF" w:rsidRPr="00D12AAF" w:rsidRDefault="00D12AAF" w:rsidP="00D12AAF">
            <w:pPr>
              <w:shd w:val="clear" w:color="auto" w:fill="FFFFFF" w:themeFill="background1"/>
              <w:suppressAutoHyphens/>
              <w:jc w:val="center"/>
              <w:rPr>
                <w:rFonts w:ascii="Noto Sans" w:eastAsia="MS Mincho" w:hAnsi="Noto Sans" w:cs="Noto Sans"/>
                <w:b/>
                <w:bCs/>
                <w:color w:val="000000"/>
                <w:sz w:val="16"/>
                <w:szCs w:val="18"/>
                <w:lang w:val="es-ES" w:eastAsia="es-MX"/>
              </w:rPr>
            </w:pPr>
            <w:r w:rsidRPr="00D12AAF">
              <w:rPr>
                <w:rFonts w:ascii="Noto Sans" w:eastAsia="MS Mincho" w:hAnsi="Noto Sans" w:cs="Noto Sans"/>
                <w:b/>
                <w:bCs/>
                <w:color w:val="000000"/>
                <w:sz w:val="16"/>
                <w:szCs w:val="18"/>
                <w:lang w:val="es-ES" w:eastAsia="es-MX"/>
              </w:rPr>
              <w:t>Para laser monocromática</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hideMark/>
          </w:tcPr>
          <w:p w14:paraId="1511E22F" w14:textId="77777777" w:rsidR="00D12AAF" w:rsidRPr="00D12AAF" w:rsidRDefault="00D12AAF" w:rsidP="00D12AAF">
            <w:pPr>
              <w:shd w:val="clear" w:color="auto" w:fill="FFFFFF" w:themeFill="background1"/>
              <w:suppressAutoHyphens/>
              <w:jc w:val="center"/>
              <w:rPr>
                <w:rFonts w:ascii="Noto Sans" w:eastAsia="MS Mincho" w:hAnsi="Noto Sans" w:cs="Noto Sans"/>
                <w:b/>
                <w:bCs/>
                <w:color w:val="000000"/>
                <w:sz w:val="16"/>
                <w:szCs w:val="18"/>
                <w:lang w:val="es-ES" w:eastAsia="es-MX"/>
              </w:rPr>
            </w:pPr>
            <w:r w:rsidRPr="00D12AAF">
              <w:rPr>
                <w:rFonts w:ascii="Noto Sans" w:eastAsia="MS Mincho" w:hAnsi="Noto Sans" w:cs="Noto Sans"/>
                <w:b/>
                <w:bCs/>
                <w:color w:val="000000"/>
                <w:sz w:val="16"/>
                <w:szCs w:val="18"/>
                <w:lang w:val="es-ES" w:eastAsia="es-MX"/>
              </w:rPr>
              <w:t>Cantidad Mínima</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14:paraId="6A1EE68F" w14:textId="77777777" w:rsidR="00D12AAF" w:rsidRPr="00D12AAF" w:rsidRDefault="00D12AAF" w:rsidP="00D12AAF">
            <w:pPr>
              <w:shd w:val="clear" w:color="auto" w:fill="FFFFFF" w:themeFill="background1"/>
              <w:suppressAutoHyphens/>
              <w:jc w:val="center"/>
              <w:rPr>
                <w:rFonts w:ascii="Noto Sans" w:eastAsia="MS Mincho" w:hAnsi="Noto Sans" w:cs="Noto Sans"/>
                <w:b/>
                <w:bCs/>
                <w:color w:val="000000"/>
                <w:sz w:val="16"/>
                <w:szCs w:val="18"/>
                <w:lang w:val="es-ES" w:eastAsia="es-MX"/>
              </w:rPr>
            </w:pPr>
            <w:r w:rsidRPr="00D12AAF">
              <w:rPr>
                <w:rFonts w:ascii="Noto Sans" w:eastAsia="MS Mincho" w:hAnsi="Noto Sans" w:cs="Noto Sans"/>
                <w:b/>
                <w:bCs/>
                <w:color w:val="000000"/>
                <w:sz w:val="16"/>
                <w:szCs w:val="18"/>
                <w:lang w:val="es-ES" w:eastAsia="es-MX"/>
              </w:rPr>
              <w:t>Cantidad Máxima</w:t>
            </w:r>
          </w:p>
        </w:tc>
        <w:tc>
          <w:tcPr>
            <w:tcW w:w="85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E7FF2B6" w14:textId="77777777" w:rsidR="00D12AAF" w:rsidRPr="00D12AAF" w:rsidRDefault="00D12AAF" w:rsidP="00D12AAF">
            <w:pPr>
              <w:shd w:val="clear" w:color="auto" w:fill="FFFFFF" w:themeFill="background1"/>
              <w:suppressAutoHyphens/>
              <w:jc w:val="center"/>
              <w:rPr>
                <w:rFonts w:ascii="Noto Sans" w:eastAsia="MS Mincho" w:hAnsi="Noto Sans" w:cs="Noto Sans"/>
                <w:b/>
                <w:bCs/>
                <w:color w:val="000000"/>
                <w:sz w:val="16"/>
                <w:szCs w:val="18"/>
                <w:lang w:val="es-ES" w:eastAsia="es-MX"/>
              </w:rPr>
            </w:pPr>
            <w:r w:rsidRPr="00D12AAF">
              <w:rPr>
                <w:rFonts w:ascii="Noto Sans" w:eastAsia="MS Mincho" w:hAnsi="Noto Sans" w:cs="Noto Sans"/>
                <w:b/>
                <w:bCs/>
                <w:color w:val="000000"/>
                <w:sz w:val="16"/>
                <w:szCs w:val="18"/>
                <w:lang w:val="es-ES" w:eastAsia="es-MX"/>
              </w:rPr>
              <w:t>Tipo</w:t>
            </w:r>
          </w:p>
        </w:tc>
      </w:tr>
      <w:tr w:rsidR="00D12AAF" w:rsidRPr="00D12AAF" w14:paraId="5A31CB6C" w14:textId="77777777" w:rsidTr="003515EC">
        <w:trPr>
          <w:trHeight w:val="963"/>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EB3447" w14:textId="77777777" w:rsidR="00D12AAF" w:rsidRPr="00D12AAF" w:rsidRDefault="00D12AAF" w:rsidP="00D12AAF">
            <w:pPr>
              <w:shd w:val="clear" w:color="auto" w:fill="FFFFFF" w:themeFill="background1"/>
              <w:suppressAutoHyphens/>
              <w:jc w:val="center"/>
              <w:rPr>
                <w:rFonts w:ascii="Noto Sans" w:eastAsia="MS Mincho" w:hAnsi="Noto Sans" w:cs="Noto Sans"/>
                <w:sz w:val="16"/>
                <w:szCs w:val="18"/>
                <w:lang w:val="es-ES" w:eastAsia="ar-SA"/>
              </w:rPr>
            </w:pPr>
            <w:r w:rsidRPr="00D12AAF">
              <w:rPr>
                <w:rFonts w:ascii="Noto Sans" w:eastAsia="MS Mincho" w:hAnsi="Noto Sans" w:cs="Noto Sans"/>
                <w:sz w:val="16"/>
                <w:szCs w:val="18"/>
                <w:lang w:val="es-ES" w:eastAsia="ar-SA"/>
              </w:rPr>
              <w:t>Única</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4126D1" w14:textId="77777777" w:rsidR="00D12AAF" w:rsidRPr="00D12AAF" w:rsidRDefault="00D12AAF" w:rsidP="00D12AAF">
            <w:pPr>
              <w:shd w:val="clear" w:color="auto" w:fill="FFFFFF" w:themeFill="background1"/>
              <w:suppressAutoHyphens/>
              <w:jc w:val="center"/>
              <w:rPr>
                <w:rFonts w:ascii="Noto Sans" w:eastAsia="MS Mincho" w:hAnsi="Noto Sans" w:cs="Noto Sans"/>
                <w:sz w:val="16"/>
                <w:szCs w:val="18"/>
                <w:lang w:val="es-ES" w:eastAsia="ar-SA"/>
              </w:rPr>
            </w:pPr>
            <w:r w:rsidRPr="00D12AAF">
              <w:rPr>
                <w:rFonts w:ascii="Noto Sans" w:eastAsia="MS Mincho" w:hAnsi="Noto Sans" w:cs="Noto Sans"/>
                <w:sz w:val="16"/>
                <w:szCs w:val="18"/>
                <w:lang w:val="es-ES" w:eastAsia="ar-SA"/>
              </w:rPr>
              <w:t>1</w:t>
            </w:r>
          </w:p>
        </w:tc>
        <w:tc>
          <w:tcPr>
            <w:tcW w:w="58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7ADB0C" w14:textId="77777777" w:rsidR="00D12AAF" w:rsidRPr="00D12AAF" w:rsidRDefault="00D12AAF" w:rsidP="00D12AAF">
            <w:pPr>
              <w:shd w:val="clear" w:color="auto" w:fill="FFFFFF" w:themeFill="background1"/>
              <w:jc w:val="both"/>
              <w:rPr>
                <w:rFonts w:ascii="Noto Sans" w:eastAsiaTheme="minorEastAsia" w:hAnsi="Noto Sans" w:cs="Noto Sans"/>
                <w:bCs/>
                <w:sz w:val="20"/>
                <w:szCs w:val="20"/>
                <w:lang w:val="es-ES_tradnl"/>
              </w:rPr>
            </w:pPr>
            <w:r w:rsidRPr="00D12AAF">
              <w:rPr>
                <w:rFonts w:ascii="Noto Sans" w:eastAsiaTheme="minorEastAsia" w:hAnsi="Noto Sans" w:cs="Noto Sans"/>
                <w:bCs/>
                <w:sz w:val="20"/>
                <w:szCs w:val="20"/>
                <w:lang w:val="es-ES_tradnl"/>
              </w:rPr>
              <w:t>Perfil 1</w:t>
            </w:r>
          </w:p>
          <w:p w14:paraId="5E3231E6" w14:textId="77777777" w:rsidR="00D12AAF" w:rsidRPr="00D12AAF" w:rsidRDefault="00D12AAF" w:rsidP="00DA779F">
            <w:pPr>
              <w:numPr>
                <w:ilvl w:val="0"/>
                <w:numId w:val="58"/>
              </w:numPr>
              <w:shd w:val="clear" w:color="auto" w:fill="FFFFFF" w:themeFill="background1"/>
              <w:suppressAutoHyphens/>
              <w:contextualSpacing/>
              <w:jc w:val="both"/>
              <w:rPr>
                <w:rFonts w:ascii="Noto Sans" w:eastAsiaTheme="minorEastAsia" w:hAnsi="Noto Sans" w:cs="Noto Sans"/>
                <w:bCs/>
                <w:sz w:val="20"/>
                <w:szCs w:val="20"/>
                <w:lang w:val="es-ES_tradnl"/>
              </w:rPr>
            </w:pPr>
            <w:r w:rsidRPr="00D12AAF">
              <w:rPr>
                <w:rFonts w:ascii="Noto Sans" w:eastAsiaTheme="minorEastAsia" w:hAnsi="Noto Sans" w:cs="Noto Sans"/>
                <w:bCs/>
                <w:sz w:val="20"/>
                <w:szCs w:val="20"/>
                <w:lang w:val="es-ES_tradnl"/>
              </w:rPr>
              <w:t>Cartucho de Tóner para multifuncional e impresora monocromática o tecnología similar.</w:t>
            </w:r>
          </w:p>
          <w:p w14:paraId="46B13CE4" w14:textId="77777777" w:rsidR="00D12AAF" w:rsidRPr="00D12AAF" w:rsidRDefault="00D12AAF" w:rsidP="00DA779F">
            <w:pPr>
              <w:numPr>
                <w:ilvl w:val="0"/>
                <w:numId w:val="58"/>
              </w:numPr>
              <w:shd w:val="clear" w:color="auto" w:fill="FFFFFF" w:themeFill="background1"/>
              <w:suppressAutoHyphens/>
              <w:contextualSpacing/>
              <w:jc w:val="both"/>
              <w:rPr>
                <w:rFonts w:ascii="Noto Sans" w:eastAsiaTheme="minorEastAsia" w:hAnsi="Noto Sans" w:cs="Noto Sans"/>
                <w:bCs/>
                <w:sz w:val="20"/>
                <w:szCs w:val="20"/>
                <w:lang w:val="es-ES_tradnl"/>
              </w:rPr>
            </w:pPr>
            <w:r w:rsidRPr="00D12AAF">
              <w:rPr>
                <w:rFonts w:ascii="Noto Sans" w:eastAsiaTheme="minorEastAsia" w:hAnsi="Noto Sans" w:cs="Noto Sans"/>
                <w:bCs/>
                <w:sz w:val="20"/>
                <w:szCs w:val="20"/>
                <w:lang w:val="es-ES_tradnl"/>
              </w:rPr>
              <w:t>Compatible con los modelos de equipos de impresión proporcionados sin costo alguno por el licitante ganador.</w:t>
            </w:r>
          </w:p>
          <w:p w14:paraId="1879C5BB" w14:textId="77777777" w:rsidR="00D12AAF" w:rsidRPr="00D12AAF" w:rsidRDefault="00D12AAF" w:rsidP="00DA779F">
            <w:pPr>
              <w:numPr>
                <w:ilvl w:val="0"/>
                <w:numId w:val="58"/>
              </w:numPr>
              <w:shd w:val="clear" w:color="auto" w:fill="FFFFFF" w:themeFill="background1"/>
              <w:suppressAutoHyphens/>
              <w:contextualSpacing/>
              <w:jc w:val="both"/>
              <w:rPr>
                <w:rFonts w:ascii="Noto Sans" w:eastAsiaTheme="minorEastAsia" w:hAnsi="Noto Sans" w:cs="Noto Sans"/>
                <w:bCs/>
                <w:sz w:val="20"/>
                <w:szCs w:val="20"/>
                <w:lang w:val="es-ES_tradnl"/>
              </w:rPr>
            </w:pPr>
            <w:r w:rsidRPr="00D12AAF">
              <w:rPr>
                <w:rFonts w:ascii="Noto Sans" w:eastAsiaTheme="minorEastAsia" w:hAnsi="Noto Sans" w:cs="Noto Sans"/>
                <w:bCs/>
                <w:sz w:val="20"/>
                <w:szCs w:val="20"/>
                <w:lang w:val="es-ES_tradnl"/>
              </w:rPr>
              <w:t>Rendimiento mínimo para el cartucho de 14,000 impresiones.</w:t>
            </w:r>
          </w:p>
          <w:tbl>
            <w:tblPr>
              <w:tblW w:w="0" w:type="auto"/>
              <w:jc w:val="center"/>
              <w:tblCellMar>
                <w:left w:w="70" w:type="dxa"/>
                <w:right w:w="70" w:type="dxa"/>
              </w:tblCellMar>
              <w:tblLook w:val="04A0" w:firstRow="1" w:lastRow="0" w:firstColumn="1" w:lastColumn="0" w:noHBand="0" w:noVBand="1"/>
            </w:tblPr>
            <w:tblGrid>
              <w:gridCol w:w="656"/>
              <w:gridCol w:w="898"/>
              <w:gridCol w:w="1009"/>
              <w:gridCol w:w="1347"/>
              <w:gridCol w:w="875"/>
            </w:tblGrid>
            <w:tr w:rsidR="00D12AAF" w:rsidRPr="003515EC" w14:paraId="0444C266" w14:textId="77777777" w:rsidTr="003515E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12A354AD" w14:textId="77777777" w:rsidR="00D12AAF" w:rsidRPr="003515EC" w:rsidRDefault="00D12AAF" w:rsidP="00D12AAF">
                  <w:pPr>
                    <w:shd w:val="clear" w:color="auto" w:fill="FFFFFF" w:themeFill="background1"/>
                    <w:suppressAutoHyphens/>
                    <w:jc w:val="center"/>
                    <w:rPr>
                      <w:rFonts w:ascii="Noto Sans" w:eastAsia="Times New Roman" w:hAnsi="Noto Sans" w:cs="Noto Sans"/>
                      <w:b/>
                      <w:color w:val="000000"/>
                      <w:sz w:val="16"/>
                      <w:szCs w:val="16"/>
                      <w:lang w:eastAsia="es-MX"/>
                    </w:rPr>
                  </w:pPr>
                  <w:r w:rsidRPr="003515EC">
                    <w:rPr>
                      <w:rFonts w:ascii="Noto Sans" w:eastAsia="Times New Roman" w:hAnsi="Noto Sans" w:cs="Noto Sans"/>
                      <w:b/>
                      <w:color w:val="000000"/>
                      <w:sz w:val="16"/>
                      <w:szCs w:val="16"/>
                      <w:lang w:eastAsia="es-MX"/>
                    </w:rPr>
                    <w:t>GRUPO</w:t>
                  </w:r>
                </w:p>
              </w:tc>
              <w:tc>
                <w:tcPr>
                  <w:tcW w:w="0" w:type="auto"/>
                  <w:tcBorders>
                    <w:top w:val="single" w:sz="4" w:space="0" w:color="auto"/>
                    <w:left w:val="nil"/>
                    <w:bottom w:val="single" w:sz="4" w:space="0" w:color="auto"/>
                    <w:right w:val="single" w:sz="4" w:space="0" w:color="auto"/>
                  </w:tcBorders>
                  <w:noWrap/>
                  <w:vAlign w:val="bottom"/>
                  <w:hideMark/>
                </w:tcPr>
                <w:p w14:paraId="1EF43E1A" w14:textId="77777777" w:rsidR="00D12AAF" w:rsidRPr="003515EC" w:rsidRDefault="00D12AAF" w:rsidP="00D12AAF">
                  <w:pPr>
                    <w:shd w:val="clear" w:color="auto" w:fill="FFFFFF" w:themeFill="background1"/>
                    <w:suppressAutoHyphens/>
                    <w:jc w:val="center"/>
                    <w:rPr>
                      <w:rFonts w:ascii="Noto Sans" w:eastAsia="Times New Roman" w:hAnsi="Noto Sans" w:cs="Noto Sans"/>
                      <w:b/>
                      <w:color w:val="000000"/>
                      <w:sz w:val="16"/>
                      <w:szCs w:val="16"/>
                      <w:lang w:eastAsia="es-MX"/>
                    </w:rPr>
                  </w:pPr>
                  <w:r w:rsidRPr="003515EC">
                    <w:rPr>
                      <w:rFonts w:ascii="Noto Sans" w:eastAsia="Times New Roman" w:hAnsi="Noto Sans" w:cs="Noto Sans"/>
                      <w:b/>
                      <w:color w:val="000000"/>
                      <w:sz w:val="16"/>
                      <w:szCs w:val="16"/>
                      <w:lang w:eastAsia="es-MX"/>
                    </w:rPr>
                    <w:t xml:space="preserve">GENERICO </w:t>
                  </w:r>
                </w:p>
              </w:tc>
              <w:tc>
                <w:tcPr>
                  <w:tcW w:w="0" w:type="auto"/>
                  <w:tcBorders>
                    <w:top w:val="single" w:sz="4" w:space="0" w:color="auto"/>
                    <w:left w:val="nil"/>
                    <w:bottom w:val="single" w:sz="4" w:space="0" w:color="auto"/>
                    <w:right w:val="single" w:sz="4" w:space="0" w:color="auto"/>
                  </w:tcBorders>
                  <w:noWrap/>
                  <w:vAlign w:val="bottom"/>
                  <w:hideMark/>
                </w:tcPr>
                <w:p w14:paraId="1AFF2957" w14:textId="77777777" w:rsidR="00D12AAF" w:rsidRPr="003515EC" w:rsidRDefault="00D12AAF" w:rsidP="00D12AAF">
                  <w:pPr>
                    <w:shd w:val="clear" w:color="auto" w:fill="FFFFFF" w:themeFill="background1"/>
                    <w:suppressAutoHyphens/>
                    <w:jc w:val="center"/>
                    <w:rPr>
                      <w:rFonts w:ascii="Noto Sans" w:eastAsia="Times New Roman" w:hAnsi="Noto Sans" w:cs="Noto Sans"/>
                      <w:b/>
                      <w:color w:val="000000"/>
                      <w:sz w:val="16"/>
                      <w:szCs w:val="16"/>
                      <w:lang w:eastAsia="es-MX"/>
                    </w:rPr>
                  </w:pPr>
                  <w:r w:rsidRPr="003515EC">
                    <w:rPr>
                      <w:rFonts w:ascii="Noto Sans" w:eastAsia="Times New Roman" w:hAnsi="Noto Sans" w:cs="Noto Sans"/>
                      <w:b/>
                      <w:color w:val="000000"/>
                      <w:sz w:val="16"/>
                      <w:szCs w:val="16"/>
                      <w:lang w:eastAsia="es-MX"/>
                    </w:rPr>
                    <w:t>ESPECIFICO</w:t>
                  </w:r>
                </w:p>
              </w:tc>
              <w:tc>
                <w:tcPr>
                  <w:tcW w:w="0" w:type="auto"/>
                  <w:tcBorders>
                    <w:top w:val="single" w:sz="4" w:space="0" w:color="auto"/>
                    <w:left w:val="nil"/>
                    <w:bottom w:val="single" w:sz="4" w:space="0" w:color="auto"/>
                    <w:right w:val="single" w:sz="4" w:space="0" w:color="auto"/>
                  </w:tcBorders>
                  <w:noWrap/>
                  <w:vAlign w:val="bottom"/>
                  <w:hideMark/>
                </w:tcPr>
                <w:p w14:paraId="49E1A36E" w14:textId="77777777" w:rsidR="00D12AAF" w:rsidRPr="003515EC" w:rsidRDefault="00D12AAF" w:rsidP="00D12AAF">
                  <w:pPr>
                    <w:shd w:val="clear" w:color="auto" w:fill="FFFFFF" w:themeFill="background1"/>
                    <w:suppressAutoHyphens/>
                    <w:jc w:val="center"/>
                    <w:rPr>
                      <w:rFonts w:ascii="Noto Sans" w:eastAsia="Times New Roman" w:hAnsi="Noto Sans" w:cs="Noto Sans"/>
                      <w:b/>
                      <w:color w:val="000000"/>
                      <w:sz w:val="16"/>
                      <w:szCs w:val="16"/>
                      <w:lang w:eastAsia="es-MX"/>
                    </w:rPr>
                  </w:pPr>
                  <w:r w:rsidRPr="003515EC">
                    <w:rPr>
                      <w:rFonts w:ascii="Noto Sans" w:eastAsia="Times New Roman" w:hAnsi="Noto Sans" w:cs="Noto Sans"/>
                      <w:b/>
                      <w:color w:val="000000"/>
                      <w:sz w:val="16"/>
                      <w:szCs w:val="16"/>
                      <w:lang w:eastAsia="es-MX"/>
                    </w:rPr>
                    <w:t>DIFERENCIADOR</w:t>
                  </w:r>
                </w:p>
              </w:tc>
              <w:tc>
                <w:tcPr>
                  <w:tcW w:w="0" w:type="auto"/>
                  <w:tcBorders>
                    <w:top w:val="single" w:sz="4" w:space="0" w:color="auto"/>
                    <w:left w:val="nil"/>
                    <w:bottom w:val="single" w:sz="4" w:space="0" w:color="auto"/>
                    <w:right w:val="single" w:sz="4" w:space="0" w:color="auto"/>
                  </w:tcBorders>
                  <w:noWrap/>
                  <w:vAlign w:val="bottom"/>
                  <w:hideMark/>
                </w:tcPr>
                <w:p w14:paraId="70478EF8" w14:textId="77777777" w:rsidR="00D12AAF" w:rsidRPr="003515EC" w:rsidRDefault="00D12AAF" w:rsidP="00D12AAF">
                  <w:pPr>
                    <w:shd w:val="clear" w:color="auto" w:fill="FFFFFF" w:themeFill="background1"/>
                    <w:suppressAutoHyphens/>
                    <w:jc w:val="center"/>
                    <w:rPr>
                      <w:rFonts w:ascii="Noto Sans" w:eastAsia="Times New Roman" w:hAnsi="Noto Sans" w:cs="Noto Sans"/>
                      <w:b/>
                      <w:color w:val="000000"/>
                      <w:sz w:val="16"/>
                      <w:szCs w:val="16"/>
                      <w:lang w:eastAsia="es-MX"/>
                    </w:rPr>
                  </w:pPr>
                  <w:r w:rsidRPr="003515EC">
                    <w:rPr>
                      <w:rFonts w:ascii="Noto Sans" w:eastAsia="Times New Roman" w:hAnsi="Noto Sans" w:cs="Noto Sans"/>
                      <w:b/>
                      <w:color w:val="000000"/>
                      <w:sz w:val="16"/>
                      <w:szCs w:val="16"/>
                      <w:lang w:eastAsia="es-MX"/>
                    </w:rPr>
                    <w:t>VARIANTE</w:t>
                  </w:r>
                </w:p>
              </w:tc>
            </w:tr>
            <w:tr w:rsidR="00D12AAF" w:rsidRPr="003515EC" w14:paraId="173820AA" w14:textId="77777777" w:rsidTr="003515EC">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14:paraId="5CE271BC" w14:textId="77777777" w:rsidR="00D12AAF" w:rsidRPr="003515EC" w:rsidRDefault="00D12AAF" w:rsidP="00D12AAF">
                  <w:pPr>
                    <w:shd w:val="clear" w:color="auto" w:fill="FFFFFF" w:themeFill="background1"/>
                    <w:suppressAutoHyphens/>
                    <w:rPr>
                      <w:rFonts w:ascii="Noto Sans" w:eastAsia="Times New Roman" w:hAnsi="Noto Sans" w:cs="Noto Sans"/>
                      <w:color w:val="000000"/>
                      <w:sz w:val="16"/>
                      <w:szCs w:val="16"/>
                      <w:lang w:eastAsia="es-MX"/>
                    </w:rPr>
                  </w:pPr>
                  <w:r w:rsidRPr="003515EC">
                    <w:rPr>
                      <w:rFonts w:ascii="Noto Sans" w:eastAsia="Times New Roman" w:hAnsi="Noto Sans" w:cs="Noto Sans"/>
                      <w:color w:val="000000"/>
                      <w:sz w:val="16"/>
                      <w:szCs w:val="16"/>
                      <w:lang w:eastAsia="es-MX"/>
                    </w:rPr>
                    <w:t> </w:t>
                  </w:r>
                </w:p>
              </w:tc>
              <w:tc>
                <w:tcPr>
                  <w:tcW w:w="0" w:type="auto"/>
                  <w:tcBorders>
                    <w:top w:val="nil"/>
                    <w:left w:val="nil"/>
                    <w:bottom w:val="single" w:sz="4" w:space="0" w:color="auto"/>
                    <w:right w:val="single" w:sz="4" w:space="0" w:color="auto"/>
                  </w:tcBorders>
                  <w:noWrap/>
                  <w:vAlign w:val="bottom"/>
                  <w:hideMark/>
                </w:tcPr>
                <w:p w14:paraId="7632195A" w14:textId="77777777" w:rsidR="00D12AAF" w:rsidRPr="003515EC" w:rsidRDefault="00D12AAF" w:rsidP="00D12AAF">
                  <w:pPr>
                    <w:shd w:val="clear" w:color="auto" w:fill="FFFFFF" w:themeFill="background1"/>
                    <w:suppressAutoHyphens/>
                    <w:rPr>
                      <w:rFonts w:ascii="Noto Sans" w:eastAsia="Times New Roman" w:hAnsi="Noto Sans" w:cs="Noto Sans"/>
                      <w:color w:val="000000"/>
                      <w:sz w:val="16"/>
                      <w:szCs w:val="16"/>
                      <w:lang w:eastAsia="es-MX"/>
                    </w:rPr>
                  </w:pPr>
                  <w:r w:rsidRPr="003515EC">
                    <w:rPr>
                      <w:rFonts w:ascii="Noto Sans" w:eastAsia="Times New Roman" w:hAnsi="Noto Sans" w:cs="Noto Sans"/>
                      <w:color w:val="000000"/>
                      <w:sz w:val="16"/>
                      <w:szCs w:val="16"/>
                      <w:lang w:eastAsia="es-MX"/>
                    </w:rPr>
                    <w:t> </w:t>
                  </w:r>
                </w:p>
              </w:tc>
              <w:tc>
                <w:tcPr>
                  <w:tcW w:w="0" w:type="auto"/>
                  <w:tcBorders>
                    <w:top w:val="nil"/>
                    <w:left w:val="nil"/>
                    <w:bottom w:val="single" w:sz="4" w:space="0" w:color="auto"/>
                    <w:right w:val="single" w:sz="4" w:space="0" w:color="auto"/>
                  </w:tcBorders>
                  <w:noWrap/>
                  <w:vAlign w:val="bottom"/>
                  <w:hideMark/>
                </w:tcPr>
                <w:p w14:paraId="7B038CA6" w14:textId="77777777" w:rsidR="00D12AAF" w:rsidRPr="003515EC" w:rsidRDefault="00D12AAF" w:rsidP="00D12AAF">
                  <w:pPr>
                    <w:shd w:val="clear" w:color="auto" w:fill="FFFFFF" w:themeFill="background1"/>
                    <w:suppressAutoHyphens/>
                    <w:rPr>
                      <w:rFonts w:ascii="Noto Sans" w:eastAsia="Times New Roman" w:hAnsi="Noto Sans" w:cs="Noto Sans"/>
                      <w:color w:val="000000"/>
                      <w:sz w:val="16"/>
                      <w:szCs w:val="16"/>
                      <w:lang w:eastAsia="es-MX"/>
                    </w:rPr>
                  </w:pPr>
                  <w:r w:rsidRPr="003515EC">
                    <w:rPr>
                      <w:rFonts w:ascii="Noto Sans" w:eastAsia="Times New Roman" w:hAnsi="Noto Sans" w:cs="Noto Sans"/>
                      <w:color w:val="000000"/>
                      <w:sz w:val="16"/>
                      <w:szCs w:val="16"/>
                      <w:lang w:eastAsia="es-MX"/>
                    </w:rPr>
                    <w:t> </w:t>
                  </w:r>
                </w:p>
              </w:tc>
              <w:tc>
                <w:tcPr>
                  <w:tcW w:w="0" w:type="auto"/>
                  <w:tcBorders>
                    <w:top w:val="nil"/>
                    <w:left w:val="nil"/>
                    <w:bottom w:val="single" w:sz="4" w:space="0" w:color="auto"/>
                    <w:right w:val="single" w:sz="4" w:space="0" w:color="auto"/>
                  </w:tcBorders>
                  <w:noWrap/>
                  <w:vAlign w:val="bottom"/>
                  <w:hideMark/>
                </w:tcPr>
                <w:p w14:paraId="5237BF5A" w14:textId="77777777" w:rsidR="00D12AAF" w:rsidRPr="003515EC" w:rsidRDefault="00D12AAF" w:rsidP="00D12AAF">
                  <w:pPr>
                    <w:shd w:val="clear" w:color="auto" w:fill="FFFFFF" w:themeFill="background1"/>
                    <w:suppressAutoHyphens/>
                    <w:rPr>
                      <w:rFonts w:ascii="Noto Sans" w:eastAsia="Times New Roman" w:hAnsi="Noto Sans" w:cs="Noto Sans"/>
                      <w:color w:val="000000"/>
                      <w:sz w:val="16"/>
                      <w:szCs w:val="16"/>
                      <w:lang w:eastAsia="es-MX"/>
                    </w:rPr>
                  </w:pPr>
                  <w:r w:rsidRPr="003515EC">
                    <w:rPr>
                      <w:rFonts w:ascii="Noto Sans" w:eastAsia="Times New Roman" w:hAnsi="Noto Sans" w:cs="Noto Sans"/>
                      <w:color w:val="000000"/>
                      <w:sz w:val="16"/>
                      <w:szCs w:val="16"/>
                      <w:lang w:eastAsia="es-MX"/>
                    </w:rPr>
                    <w:t> </w:t>
                  </w:r>
                </w:p>
              </w:tc>
              <w:tc>
                <w:tcPr>
                  <w:tcW w:w="0" w:type="auto"/>
                  <w:tcBorders>
                    <w:top w:val="nil"/>
                    <w:left w:val="nil"/>
                    <w:bottom w:val="single" w:sz="4" w:space="0" w:color="auto"/>
                    <w:right w:val="single" w:sz="4" w:space="0" w:color="auto"/>
                  </w:tcBorders>
                  <w:noWrap/>
                  <w:vAlign w:val="bottom"/>
                  <w:hideMark/>
                </w:tcPr>
                <w:p w14:paraId="3FB4D40F" w14:textId="77777777" w:rsidR="00D12AAF" w:rsidRPr="003515EC" w:rsidRDefault="00D12AAF" w:rsidP="00D12AAF">
                  <w:pPr>
                    <w:shd w:val="clear" w:color="auto" w:fill="FFFFFF" w:themeFill="background1"/>
                    <w:suppressAutoHyphens/>
                    <w:rPr>
                      <w:rFonts w:ascii="Noto Sans" w:eastAsia="Times New Roman" w:hAnsi="Noto Sans" w:cs="Noto Sans"/>
                      <w:color w:val="000000"/>
                      <w:sz w:val="16"/>
                      <w:szCs w:val="16"/>
                      <w:lang w:eastAsia="es-MX"/>
                    </w:rPr>
                  </w:pPr>
                  <w:r w:rsidRPr="003515EC">
                    <w:rPr>
                      <w:rFonts w:ascii="Noto Sans" w:eastAsia="Times New Roman" w:hAnsi="Noto Sans" w:cs="Noto Sans"/>
                      <w:color w:val="000000"/>
                      <w:sz w:val="16"/>
                      <w:szCs w:val="16"/>
                      <w:lang w:eastAsia="es-MX"/>
                    </w:rPr>
                    <w:t> </w:t>
                  </w:r>
                </w:p>
              </w:tc>
            </w:tr>
          </w:tbl>
          <w:p w14:paraId="5F49CBBC" w14:textId="77777777" w:rsidR="00D12AAF" w:rsidRPr="00D12AAF" w:rsidRDefault="00D12AAF" w:rsidP="00D12AAF">
            <w:pPr>
              <w:widowControl w:val="0"/>
              <w:shd w:val="clear" w:color="auto" w:fill="FFFFFF" w:themeFill="background1"/>
              <w:autoSpaceDE w:val="0"/>
              <w:autoSpaceDN w:val="0"/>
              <w:adjustRightInd w:val="0"/>
              <w:ind w:left="720"/>
              <w:jc w:val="both"/>
              <w:rPr>
                <w:rFonts w:ascii="Noto Sans" w:eastAsia="Calibri" w:hAnsi="Noto Sans" w:cs="Noto Sans"/>
                <w:sz w:val="18"/>
                <w:szCs w:val="18"/>
              </w:rPr>
            </w:pPr>
          </w:p>
          <w:p w14:paraId="2D19CB0F" w14:textId="77777777" w:rsidR="00D12AAF" w:rsidRPr="00D12AAF" w:rsidRDefault="00D12AAF" w:rsidP="00D12AAF">
            <w:pPr>
              <w:shd w:val="clear" w:color="auto" w:fill="FFFFFF" w:themeFill="background1"/>
              <w:suppressAutoHyphens/>
              <w:ind w:left="360"/>
              <w:jc w:val="both"/>
              <w:rPr>
                <w:rFonts w:ascii="Noto Sans" w:eastAsia="MS Mincho" w:hAnsi="Noto Sans" w:cs="Noto Sans"/>
                <w:color w:val="000000"/>
                <w:sz w:val="16"/>
                <w:szCs w:val="18"/>
                <w:lang w:val="es-ES" w:eastAsia="es-MX"/>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18FB72B" w14:textId="2C3E47C1" w:rsidR="00D12AAF" w:rsidRPr="00D12AAF" w:rsidRDefault="00D12AAF" w:rsidP="0004765C">
            <w:pPr>
              <w:shd w:val="clear" w:color="auto" w:fill="FFFFFF" w:themeFill="background1"/>
              <w:suppressAutoHyphens/>
              <w:jc w:val="center"/>
              <w:rPr>
                <w:rFonts w:ascii="Noto Sans" w:eastAsia="MS Mincho" w:hAnsi="Noto Sans" w:cs="Noto Sans"/>
                <w:color w:val="000000"/>
                <w:sz w:val="16"/>
                <w:szCs w:val="18"/>
                <w:lang w:val="es-ES" w:eastAsia="es-MX"/>
              </w:rPr>
            </w:pPr>
            <w:r w:rsidRPr="00D12AAF">
              <w:rPr>
                <w:rFonts w:ascii="Noto Sans" w:eastAsia="MS Mincho" w:hAnsi="Noto Sans" w:cs="Noto Sans"/>
                <w:color w:val="000000"/>
                <w:sz w:val="16"/>
                <w:szCs w:val="18"/>
                <w:lang w:val="es-ES" w:eastAsia="es-MX"/>
              </w:rPr>
              <w:t>2,</w:t>
            </w:r>
            <w:r w:rsidR="0004765C">
              <w:rPr>
                <w:rFonts w:ascii="Noto Sans" w:eastAsia="MS Mincho" w:hAnsi="Noto Sans" w:cs="Noto Sans"/>
                <w:color w:val="000000"/>
                <w:sz w:val="16"/>
                <w:szCs w:val="18"/>
                <w:lang w:val="es-ES" w:eastAsia="es-MX"/>
              </w:rPr>
              <w:t>0</w:t>
            </w:r>
            <w:r w:rsidRPr="00D12AAF">
              <w:rPr>
                <w:rFonts w:ascii="Noto Sans" w:eastAsia="MS Mincho" w:hAnsi="Noto Sans" w:cs="Noto Sans"/>
                <w:color w:val="000000"/>
                <w:sz w:val="16"/>
                <w:szCs w:val="18"/>
                <w:lang w:val="es-ES" w:eastAsia="es-MX"/>
              </w:rPr>
              <w:t>00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1172D9B8" w14:textId="1302E6EE" w:rsidR="00D12AAF" w:rsidRPr="00D12AAF" w:rsidRDefault="0004765C" w:rsidP="0004765C">
            <w:pPr>
              <w:shd w:val="clear" w:color="auto" w:fill="FFFFFF" w:themeFill="background1"/>
              <w:suppressAutoHyphens/>
              <w:jc w:val="center"/>
              <w:rPr>
                <w:rFonts w:ascii="Noto Sans" w:eastAsia="MS Mincho" w:hAnsi="Noto Sans" w:cs="Noto Sans"/>
                <w:color w:val="000000"/>
                <w:sz w:val="16"/>
                <w:szCs w:val="18"/>
                <w:lang w:val="es-ES" w:eastAsia="es-MX"/>
              </w:rPr>
            </w:pPr>
            <w:r>
              <w:rPr>
                <w:rFonts w:ascii="Noto Sans" w:eastAsia="MS Mincho" w:hAnsi="Noto Sans" w:cs="Noto Sans"/>
                <w:color w:val="000000"/>
                <w:sz w:val="16"/>
                <w:szCs w:val="18"/>
                <w:lang w:val="es-ES" w:eastAsia="es-MX"/>
              </w:rPr>
              <w:t>4</w:t>
            </w:r>
            <w:r w:rsidR="00D12AAF" w:rsidRPr="00D12AAF">
              <w:rPr>
                <w:rFonts w:ascii="Noto Sans" w:eastAsia="MS Mincho" w:hAnsi="Noto Sans" w:cs="Noto Sans"/>
                <w:color w:val="000000"/>
                <w:sz w:val="16"/>
                <w:szCs w:val="18"/>
                <w:lang w:val="es-ES" w:eastAsia="es-MX"/>
              </w:rPr>
              <w:t>,</w:t>
            </w:r>
            <w:r>
              <w:rPr>
                <w:rFonts w:ascii="Noto Sans" w:eastAsia="MS Mincho" w:hAnsi="Noto Sans" w:cs="Noto Sans"/>
                <w:color w:val="000000"/>
                <w:sz w:val="16"/>
                <w:szCs w:val="18"/>
                <w:lang w:val="es-ES" w:eastAsia="es-MX"/>
              </w:rPr>
              <w:t>6</w:t>
            </w:r>
            <w:r w:rsidR="00D12AAF" w:rsidRPr="00D12AAF">
              <w:rPr>
                <w:rFonts w:ascii="Noto Sans" w:eastAsia="MS Mincho" w:hAnsi="Noto Sans" w:cs="Noto Sans"/>
                <w:color w:val="000000"/>
                <w:sz w:val="16"/>
                <w:szCs w:val="18"/>
                <w:lang w:val="es-ES" w:eastAsia="es-MX"/>
              </w:rPr>
              <w:t>50</w:t>
            </w:r>
          </w:p>
        </w:tc>
        <w:tc>
          <w:tcPr>
            <w:tcW w:w="85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E172D4C" w14:textId="77777777" w:rsidR="00D12AAF" w:rsidRPr="00D12AAF" w:rsidRDefault="00D12AAF" w:rsidP="00D12AAF">
            <w:pPr>
              <w:shd w:val="clear" w:color="auto" w:fill="FFFFFF" w:themeFill="background1"/>
              <w:suppressAutoHyphens/>
              <w:jc w:val="center"/>
              <w:rPr>
                <w:rFonts w:ascii="Noto Sans" w:eastAsia="MS Mincho" w:hAnsi="Noto Sans" w:cs="Noto Sans"/>
                <w:color w:val="000000"/>
                <w:sz w:val="16"/>
                <w:szCs w:val="18"/>
                <w:lang w:val="es-ES" w:eastAsia="es-MX"/>
              </w:rPr>
            </w:pPr>
            <w:r w:rsidRPr="00D12AAF">
              <w:rPr>
                <w:rFonts w:ascii="Noto Sans" w:eastAsia="MS Mincho" w:hAnsi="Noto Sans" w:cs="Noto Sans"/>
                <w:color w:val="000000"/>
                <w:sz w:val="16"/>
                <w:szCs w:val="18"/>
                <w:lang w:val="es-ES" w:eastAsia="es-MX"/>
              </w:rPr>
              <w:t>PZA</w:t>
            </w:r>
          </w:p>
        </w:tc>
      </w:tr>
    </w:tbl>
    <w:p w14:paraId="78881533" w14:textId="77777777" w:rsidR="00D12AAF" w:rsidRDefault="00D12AAF" w:rsidP="00FC175D">
      <w:pPr>
        <w:jc w:val="both"/>
        <w:rPr>
          <w:rFonts w:ascii="Montserrat Medium" w:eastAsia="Yu Mincho" w:hAnsi="Montserrat Medium" w:cs="Arial"/>
          <w:b/>
          <w:sz w:val="20"/>
          <w:szCs w:val="20"/>
          <w:lang w:val="es-ES"/>
        </w:rPr>
      </w:pPr>
    </w:p>
    <w:p w14:paraId="17A2491B" w14:textId="77777777" w:rsidR="00D12AAF" w:rsidRPr="00845287" w:rsidRDefault="00D12AAF" w:rsidP="00FC175D">
      <w:pPr>
        <w:jc w:val="both"/>
        <w:rPr>
          <w:rFonts w:ascii="Montserrat Medium" w:eastAsia="Yu Mincho" w:hAnsi="Montserrat Medium" w:cs="Arial"/>
          <w:b/>
          <w:sz w:val="20"/>
          <w:szCs w:val="20"/>
          <w:lang w:val="es-ES"/>
        </w:rPr>
      </w:pPr>
    </w:p>
    <w:p w14:paraId="4878C758" w14:textId="77777777" w:rsidR="00D12AAF" w:rsidRPr="00845287" w:rsidRDefault="00D12AAF" w:rsidP="00DA779F">
      <w:pPr>
        <w:widowControl w:val="0"/>
        <w:numPr>
          <w:ilvl w:val="0"/>
          <w:numId w:val="59"/>
        </w:numPr>
        <w:suppressAutoHyphens/>
        <w:autoSpaceDE w:val="0"/>
        <w:autoSpaceDN w:val="0"/>
        <w:adjustRightInd w:val="0"/>
        <w:ind w:left="142" w:hanging="284"/>
        <w:contextualSpacing/>
        <w:jc w:val="both"/>
        <w:rPr>
          <w:rFonts w:ascii="Noto Sans" w:eastAsia="Calibri" w:hAnsi="Noto Sans" w:cs="Noto Sans"/>
          <w:sz w:val="20"/>
          <w:szCs w:val="20"/>
          <w:lang w:val="es-ES" w:eastAsia="ar-SA"/>
        </w:rPr>
      </w:pPr>
      <w:r w:rsidRPr="00845287">
        <w:rPr>
          <w:rFonts w:ascii="Noto Sans" w:eastAsia="Calibri" w:hAnsi="Noto Sans" w:cs="Noto Sans"/>
          <w:sz w:val="20"/>
          <w:szCs w:val="20"/>
          <w:lang w:val="es-ES" w:eastAsia="ar-SA"/>
        </w:rPr>
        <w:t>Para efectos de registrar el contrato en el Sistema de Abasto Institucional (SAI) y generar las solicitudes de surtimiento a través de órdenes de reposición, posterior al fallo y previo a la firma del contrato respectivo, la convocante ubicará una clave vigente del catálogo de artículos del Instituto, que se apegue a las especificaciones mínimas solicitadas en la tabla anterior y acorde a la marca que se adjudique.</w:t>
      </w:r>
    </w:p>
    <w:p w14:paraId="5C8460B8" w14:textId="77777777" w:rsidR="00D12AAF" w:rsidRPr="00845287" w:rsidRDefault="00D12AAF" w:rsidP="00845287">
      <w:pPr>
        <w:widowControl w:val="0"/>
        <w:autoSpaceDE w:val="0"/>
        <w:autoSpaceDN w:val="0"/>
        <w:adjustRightInd w:val="0"/>
        <w:ind w:left="142" w:hanging="284"/>
        <w:contextualSpacing/>
        <w:jc w:val="both"/>
        <w:rPr>
          <w:rFonts w:ascii="Noto Sans" w:eastAsia="Calibri" w:hAnsi="Noto Sans" w:cs="Noto Sans"/>
          <w:sz w:val="20"/>
          <w:szCs w:val="20"/>
          <w:lang w:val="es-ES" w:eastAsia="ar-SA"/>
        </w:rPr>
      </w:pPr>
    </w:p>
    <w:p w14:paraId="5D7F664F" w14:textId="77777777" w:rsidR="00D12AAF" w:rsidRPr="00845287" w:rsidRDefault="00D12AAF" w:rsidP="00DA779F">
      <w:pPr>
        <w:widowControl w:val="0"/>
        <w:numPr>
          <w:ilvl w:val="0"/>
          <w:numId w:val="59"/>
        </w:numPr>
        <w:suppressAutoHyphens/>
        <w:autoSpaceDE w:val="0"/>
        <w:autoSpaceDN w:val="0"/>
        <w:adjustRightInd w:val="0"/>
        <w:ind w:left="142" w:hanging="284"/>
        <w:contextualSpacing/>
        <w:jc w:val="both"/>
        <w:rPr>
          <w:rFonts w:ascii="Noto Sans" w:eastAsia="Calibri" w:hAnsi="Noto Sans" w:cs="Noto Sans"/>
          <w:sz w:val="20"/>
          <w:szCs w:val="20"/>
          <w:lang w:val="es-ES" w:eastAsia="ar-SA"/>
        </w:rPr>
      </w:pPr>
      <w:r w:rsidRPr="00845287">
        <w:rPr>
          <w:rFonts w:ascii="Noto Sans" w:eastAsia="Calibri" w:hAnsi="Noto Sans" w:cs="Noto Sans"/>
          <w:sz w:val="20"/>
          <w:szCs w:val="20"/>
          <w:lang w:val="es-ES" w:eastAsia="ar-SA"/>
        </w:rPr>
        <w:t>El Licitante deberá ofertar en su propuesta técnico-económica, solo una clave del insumo por cada Perfil.</w:t>
      </w:r>
    </w:p>
    <w:p w14:paraId="7B84BB03" w14:textId="77777777" w:rsidR="00D12AAF" w:rsidRPr="00845287" w:rsidRDefault="00D12AAF" w:rsidP="00845287">
      <w:pPr>
        <w:widowControl w:val="0"/>
        <w:suppressAutoHyphens/>
        <w:autoSpaceDE w:val="0"/>
        <w:autoSpaceDN w:val="0"/>
        <w:adjustRightInd w:val="0"/>
        <w:ind w:left="142" w:hanging="284"/>
        <w:jc w:val="both"/>
        <w:rPr>
          <w:rFonts w:ascii="Noto Sans" w:eastAsia="Calibri" w:hAnsi="Noto Sans" w:cs="Noto Sans"/>
          <w:sz w:val="20"/>
          <w:szCs w:val="20"/>
          <w:lang w:eastAsia="ar-SA"/>
        </w:rPr>
      </w:pPr>
    </w:p>
    <w:p w14:paraId="2E076BE2" w14:textId="77777777" w:rsidR="00D12AAF" w:rsidRPr="00845287" w:rsidRDefault="00D12AAF" w:rsidP="00DA779F">
      <w:pPr>
        <w:widowControl w:val="0"/>
        <w:numPr>
          <w:ilvl w:val="0"/>
          <w:numId w:val="59"/>
        </w:numPr>
        <w:suppressAutoHyphens/>
        <w:autoSpaceDE w:val="0"/>
        <w:autoSpaceDN w:val="0"/>
        <w:adjustRightInd w:val="0"/>
        <w:ind w:left="142" w:hanging="284"/>
        <w:contextualSpacing/>
        <w:jc w:val="both"/>
        <w:rPr>
          <w:rFonts w:ascii="Noto Sans" w:eastAsia="Calibri" w:hAnsi="Noto Sans" w:cs="Noto Sans"/>
          <w:sz w:val="20"/>
          <w:szCs w:val="20"/>
          <w:lang w:val="es-ES" w:eastAsia="ar-SA"/>
        </w:rPr>
      </w:pPr>
      <w:r w:rsidRPr="00845287">
        <w:rPr>
          <w:rFonts w:ascii="Noto Sans" w:eastAsia="Calibri" w:hAnsi="Noto Sans" w:cs="Noto Sans"/>
          <w:sz w:val="20"/>
          <w:szCs w:val="20"/>
          <w:lang w:val="es-ES" w:eastAsia="ar-SA"/>
        </w:rPr>
        <w:t xml:space="preserve">Conforme a lo establecido en el tercer párrafo del artículo 79 de la Ley de Adquisiciones, Arrendamientos y Servicios del Sector Público, el Licitante Ganador debe proporcionar sin costo alguno para el Instituto, equipos de impresión (impresoras con impresión dúplex y suministrarse con el cable USB) de su propiedad de acuerdo con las necesidades del Instituto y durante el tiempo requerido para el consumo del tóner suministrado. </w:t>
      </w:r>
    </w:p>
    <w:p w14:paraId="6DC29870" w14:textId="77777777" w:rsidR="00D12AAF" w:rsidRPr="00845287" w:rsidRDefault="00D12AAF" w:rsidP="00845287">
      <w:pPr>
        <w:suppressAutoHyphens/>
        <w:ind w:left="142" w:hanging="284"/>
        <w:rPr>
          <w:rFonts w:ascii="Noto Sans" w:eastAsia="Calibri" w:hAnsi="Noto Sans" w:cs="Noto Sans"/>
          <w:sz w:val="20"/>
          <w:szCs w:val="20"/>
          <w:lang w:val="es-ES" w:eastAsia="ar-SA"/>
        </w:rPr>
      </w:pPr>
    </w:p>
    <w:p w14:paraId="5D5EEAA2" w14:textId="77777777" w:rsidR="00D12AAF" w:rsidRPr="00845287" w:rsidRDefault="00D12AAF" w:rsidP="00DA779F">
      <w:pPr>
        <w:widowControl w:val="0"/>
        <w:numPr>
          <w:ilvl w:val="0"/>
          <w:numId w:val="59"/>
        </w:numPr>
        <w:suppressAutoHyphens/>
        <w:autoSpaceDE w:val="0"/>
        <w:autoSpaceDN w:val="0"/>
        <w:adjustRightInd w:val="0"/>
        <w:ind w:left="142" w:hanging="284"/>
        <w:contextualSpacing/>
        <w:jc w:val="both"/>
        <w:rPr>
          <w:rFonts w:ascii="Noto Sans" w:eastAsia="SimSun" w:hAnsi="Noto Sans" w:cs="Noto Sans"/>
          <w:bCs/>
          <w:sz w:val="20"/>
          <w:szCs w:val="20"/>
          <w:lang w:val="es-ES" w:eastAsia="es-MX"/>
        </w:rPr>
      </w:pPr>
      <w:r w:rsidRPr="00845287">
        <w:rPr>
          <w:rFonts w:ascii="Noto Sans" w:eastAsia="Calibri" w:hAnsi="Noto Sans" w:cs="Noto Sans"/>
          <w:sz w:val="20"/>
          <w:szCs w:val="20"/>
          <w:lang w:val="es-ES" w:eastAsia="ar-SA"/>
        </w:rPr>
        <w:t>Los licitantes para la presentación de su proposición, deberán ajustarse a los requisitos y especificaciones previstas en los Términos y Condiciones, así como cualquier modificación, en la que deberán enunciar los bienes a ofertar en forma amplia y detallada,  incluyendo marca(s) y modelo(s), guardando congruencia con las características mínimas obligatorias señaladas en la descripción técnica amplia y detallada, la cuales serán verificadas de manera detallada al momento de la Entrega-Recepción, en las unidades Médicas y No Médicas destino de los mismos, dejando constancia en la orden de surtimiento correspondiente.</w:t>
      </w:r>
    </w:p>
    <w:p w14:paraId="1D5C4310" w14:textId="77777777" w:rsidR="00D12AAF" w:rsidRDefault="00D12AAF" w:rsidP="00845287">
      <w:pPr>
        <w:suppressAutoHyphens/>
        <w:ind w:left="142" w:hanging="284"/>
        <w:contextualSpacing/>
        <w:rPr>
          <w:rFonts w:ascii="Noto Sans" w:eastAsia="SimSun" w:hAnsi="Noto Sans" w:cs="Noto Sans"/>
          <w:bCs/>
          <w:sz w:val="20"/>
          <w:szCs w:val="20"/>
          <w:lang w:val="es-ES" w:eastAsia="es-MX"/>
        </w:rPr>
      </w:pPr>
    </w:p>
    <w:p w14:paraId="5154660D" w14:textId="77777777" w:rsidR="00845287" w:rsidRPr="00845287" w:rsidRDefault="00845287" w:rsidP="00845287">
      <w:pPr>
        <w:suppressAutoHyphens/>
        <w:ind w:left="142" w:hanging="284"/>
        <w:contextualSpacing/>
        <w:rPr>
          <w:rFonts w:ascii="Noto Sans" w:eastAsia="SimSun" w:hAnsi="Noto Sans" w:cs="Noto Sans"/>
          <w:bCs/>
          <w:sz w:val="20"/>
          <w:szCs w:val="20"/>
          <w:lang w:val="es-ES" w:eastAsia="es-MX"/>
        </w:rPr>
      </w:pPr>
    </w:p>
    <w:p w14:paraId="77857A1A" w14:textId="77777777" w:rsidR="00D12AAF" w:rsidRPr="00845287" w:rsidRDefault="00D12AAF" w:rsidP="00DA779F">
      <w:pPr>
        <w:widowControl w:val="0"/>
        <w:numPr>
          <w:ilvl w:val="0"/>
          <w:numId w:val="59"/>
        </w:numPr>
        <w:suppressAutoHyphens/>
        <w:autoSpaceDE w:val="0"/>
        <w:autoSpaceDN w:val="0"/>
        <w:adjustRightInd w:val="0"/>
        <w:ind w:left="142" w:hanging="284"/>
        <w:contextualSpacing/>
        <w:jc w:val="both"/>
        <w:rPr>
          <w:rFonts w:ascii="Noto Sans" w:eastAsia="SimSun" w:hAnsi="Noto Sans" w:cs="Noto Sans"/>
          <w:bCs/>
          <w:sz w:val="20"/>
          <w:szCs w:val="20"/>
          <w:lang w:val="es-ES" w:eastAsia="es-MX"/>
        </w:rPr>
      </w:pPr>
      <w:r w:rsidRPr="00845287">
        <w:rPr>
          <w:rFonts w:ascii="Noto Sans" w:eastAsia="SimSun" w:hAnsi="Noto Sans" w:cs="Noto Sans"/>
          <w:bCs/>
          <w:sz w:val="20"/>
          <w:szCs w:val="20"/>
          <w:lang w:val="es-ES" w:eastAsia="es-MX"/>
        </w:rPr>
        <w:t xml:space="preserve">Las características de los </w:t>
      </w:r>
      <w:proofErr w:type="spellStart"/>
      <w:r w:rsidRPr="00845287">
        <w:rPr>
          <w:rFonts w:ascii="Noto Sans" w:eastAsia="SimSun" w:hAnsi="Noto Sans" w:cs="Noto Sans"/>
          <w:bCs/>
          <w:sz w:val="20"/>
          <w:szCs w:val="20"/>
          <w:lang w:val="es-ES" w:eastAsia="es-MX"/>
        </w:rPr>
        <w:t>tóners</w:t>
      </w:r>
      <w:proofErr w:type="spellEnd"/>
      <w:r w:rsidRPr="00845287">
        <w:rPr>
          <w:rFonts w:ascii="Noto Sans" w:eastAsia="SimSun" w:hAnsi="Noto Sans" w:cs="Noto Sans"/>
          <w:bCs/>
          <w:sz w:val="20"/>
          <w:szCs w:val="20"/>
          <w:lang w:val="es-ES" w:eastAsia="es-MX"/>
        </w:rPr>
        <w:t xml:space="preserve"> que oferten los licitantes que participen, deberán cumplir mínimo con estas especificaciones, pudiendo cotizar bienes equivalentes o superiores.</w:t>
      </w:r>
    </w:p>
    <w:p w14:paraId="56AA279D" w14:textId="77777777" w:rsidR="00D12AAF" w:rsidRPr="00845287" w:rsidRDefault="00D12AAF" w:rsidP="00845287">
      <w:pPr>
        <w:widowControl w:val="0"/>
        <w:suppressAutoHyphens/>
        <w:autoSpaceDE w:val="0"/>
        <w:autoSpaceDN w:val="0"/>
        <w:adjustRightInd w:val="0"/>
        <w:ind w:left="142" w:hanging="284"/>
        <w:jc w:val="both"/>
        <w:rPr>
          <w:rFonts w:ascii="Noto Sans" w:eastAsia="Calibri" w:hAnsi="Noto Sans" w:cs="Noto Sans"/>
          <w:sz w:val="20"/>
          <w:szCs w:val="20"/>
          <w:lang w:eastAsia="ar-SA"/>
        </w:rPr>
      </w:pPr>
    </w:p>
    <w:p w14:paraId="58BE88BA" w14:textId="77777777" w:rsidR="00D12AAF" w:rsidRPr="00845287" w:rsidRDefault="00D12AAF" w:rsidP="00DA779F">
      <w:pPr>
        <w:widowControl w:val="0"/>
        <w:numPr>
          <w:ilvl w:val="0"/>
          <w:numId w:val="60"/>
        </w:numPr>
        <w:suppressAutoHyphens/>
        <w:autoSpaceDE w:val="0"/>
        <w:autoSpaceDN w:val="0"/>
        <w:adjustRightInd w:val="0"/>
        <w:ind w:left="142" w:hanging="284"/>
        <w:contextualSpacing/>
        <w:jc w:val="both"/>
        <w:rPr>
          <w:rFonts w:ascii="Noto Sans" w:eastAsia="Calibri" w:hAnsi="Noto Sans" w:cs="Noto Sans"/>
          <w:sz w:val="20"/>
          <w:szCs w:val="20"/>
          <w:lang w:val="es-ES" w:eastAsia="ar-SA"/>
        </w:rPr>
      </w:pPr>
      <w:r w:rsidRPr="00845287">
        <w:rPr>
          <w:rFonts w:ascii="Noto Sans" w:eastAsia="SimSun" w:hAnsi="Noto Sans" w:cs="Noto Sans"/>
          <w:bCs/>
          <w:sz w:val="20"/>
          <w:szCs w:val="20"/>
          <w:lang w:val="es-ES" w:eastAsia="es-MX"/>
        </w:rPr>
        <w:t>Conforme los artículos 53, fracción I; 83, fracción II, inciso b) del Reglamento de la Ley de Adquisiciones, Arrendamientos y Servicios del Sector Público, los bienes deberán se cotizarse como partida única. Lo anterior derivado de la Investigación de Mercado, en la cual se obtuvieron cotizaciones de más de 5 proveedores que cumplieron íntegramente con las especificaciones y términos del requerimiento de cotización; así mismo se constató que existen más de cinco marcas que pueden cumplir con las especificaciones técnicas solicitadas.</w:t>
      </w:r>
    </w:p>
    <w:p w14:paraId="47DB42C9" w14:textId="77777777" w:rsidR="00D12AAF" w:rsidRPr="00845287" w:rsidRDefault="00D12AAF" w:rsidP="00845287">
      <w:pPr>
        <w:ind w:left="142" w:hanging="284"/>
        <w:jc w:val="both"/>
        <w:rPr>
          <w:rFonts w:ascii="Montserrat Medium" w:eastAsia="Yu Mincho" w:hAnsi="Montserrat Medium" w:cs="Arial"/>
          <w:b/>
          <w:sz w:val="20"/>
          <w:szCs w:val="20"/>
          <w:lang w:val="es-ES"/>
        </w:rPr>
      </w:pPr>
    </w:p>
    <w:p w14:paraId="28F61E11" w14:textId="77777777" w:rsidR="00D12AAF" w:rsidRPr="00845287" w:rsidRDefault="00D12AAF" w:rsidP="00845287">
      <w:pPr>
        <w:widowControl w:val="0"/>
        <w:suppressAutoHyphens/>
        <w:autoSpaceDE w:val="0"/>
        <w:autoSpaceDN w:val="0"/>
        <w:adjustRightInd w:val="0"/>
        <w:ind w:left="142"/>
        <w:jc w:val="both"/>
        <w:rPr>
          <w:rFonts w:ascii="Noto Sans" w:eastAsia="Calibri" w:hAnsi="Noto Sans" w:cs="Noto Sans"/>
          <w:sz w:val="20"/>
          <w:szCs w:val="20"/>
          <w:lang w:eastAsia="ar-SA"/>
        </w:rPr>
      </w:pPr>
      <w:r w:rsidRPr="00845287">
        <w:rPr>
          <w:rFonts w:ascii="Noto Sans" w:eastAsia="Calibri" w:hAnsi="Noto Sans" w:cs="Noto Sans"/>
          <w:sz w:val="20"/>
          <w:szCs w:val="20"/>
          <w:lang w:eastAsia="ar-SA"/>
        </w:rPr>
        <w:t>Además del suministro del tóner, el licitante adjudicado debe proporcionar sin costo alguno y como parte de los insumos para la utilización del tóner suministrado, equipos de impresión compatibles a dicho tóner; estos insumos deberán ser para la utilización de los perfiles de tóner definidos en este Anexo Técnico. Para ello, el proveedor debe proponer cartuchos de tóner con las especificaciones definidas en cada perfil y con características técnicas que considere para que se puedan utilizar en los equipos de impresión propuestos también por el mismo licitante y con las especificaciones técnicas solicitadas en este Anexo.</w:t>
      </w:r>
    </w:p>
    <w:p w14:paraId="04EC4892" w14:textId="77777777" w:rsidR="00D12AAF" w:rsidRPr="00845287" w:rsidRDefault="00D12AAF" w:rsidP="00845287">
      <w:pPr>
        <w:widowControl w:val="0"/>
        <w:suppressAutoHyphens/>
        <w:autoSpaceDE w:val="0"/>
        <w:autoSpaceDN w:val="0"/>
        <w:adjustRightInd w:val="0"/>
        <w:ind w:left="142" w:hanging="284"/>
        <w:jc w:val="both"/>
        <w:rPr>
          <w:rFonts w:ascii="Noto Sans" w:eastAsia="Calibri" w:hAnsi="Noto Sans" w:cs="Noto Sans"/>
          <w:sz w:val="20"/>
          <w:szCs w:val="20"/>
          <w:lang w:eastAsia="ar-SA"/>
        </w:rPr>
      </w:pPr>
    </w:p>
    <w:p w14:paraId="77A8CD12" w14:textId="77777777" w:rsidR="00D12AAF" w:rsidRPr="00845287" w:rsidRDefault="00D12AAF" w:rsidP="00845287">
      <w:pPr>
        <w:widowControl w:val="0"/>
        <w:suppressAutoHyphens/>
        <w:autoSpaceDE w:val="0"/>
        <w:autoSpaceDN w:val="0"/>
        <w:adjustRightInd w:val="0"/>
        <w:ind w:left="142"/>
        <w:jc w:val="both"/>
        <w:rPr>
          <w:rFonts w:ascii="Noto Sans" w:eastAsia="Calibri" w:hAnsi="Noto Sans" w:cs="Noto Sans"/>
          <w:sz w:val="20"/>
          <w:szCs w:val="20"/>
          <w:lang w:eastAsia="ar-SA"/>
        </w:rPr>
      </w:pPr>
      <w:r w:rsidRPr="00845287">
        <w:rPr>
          <w:rFonts w:ascii="Noto Sans" w:eastAsia="Calibri" w:hAnsi="Noto Sans" w:cs="Noto Sans"/>
          <w:sz w:val="20"/>
          <w:szCs w:val="20"/>
          <w:lang w:eastAsia="ar-SA"/>
        </w:rPr>
        <w:t xml:space="preserve">El licitante adjudicado deberá considerar la entrega de equipos de impresión, sin costo alguno y en cada inmueble del Instituto de acuerdo con la relación que le será entregada la fecha del fallo. </w:t>
      </w:r>
    </w:p>
    <w:p w14:paraId="21D0290C" w14:textId="77777777" w:rsidR="00D12AAF" w:rsidRPr="00845287" w:rsidRDefault="00D12AAF" w:rsidP="00845287">
      <w:pPr>
        <w:widowControl w:val="0"/>
        <w:suppressAutoHyphens/>
        <w:autoSpaceDE w:val="0"/>
        <w:autoSpaceDN w:val="0"/>
        <w:adjustRightInd w:val="0"/>
        <w:ind w:left="142" w:hanging="284"/>
        <w:jc w:val="both"/>
        <w:rPr>
          <w:rFonts w:ascii="Noto Sans" w:eastAsia="Calibri" w:hAnsi="Noto Sans" w:cs="Noto Sans"/>
          <w:sz w:val="20"/>
          <w:szCs w:val="20"/>
          <w:lang w:eastAsia="ar-SA"/>
        </w:rPr>
      </w:pPr>
    </w:p>
    <w:p w14:paraId="49C36E6D" w14:textId="77777777" w:rsidR="00D12AAF" w:rsidRPr="00845287" w:rsidRDefault="00D12AAF" w:rsidP="00845287">
      <w:pPr>
        <w:widowControl w:val="0"/>
        <w:suppressAutoHyphens/>
        <w:autoSpaceDE w:val="0"/>
        <w:autoSpaceDN w:val="0"/>
        <w:adjustRightInd w:val="0"/>
        <w:ind w:left="142" w:hanging="284"/>
        <w:jc w:val="both"/>
        <w:rPr>
          <w:rFonts w:ascii="Noto Sans" w:eastAsia="Calibri" w:hAnsi="Noto Sans" w:cs="Noto Sans"/>
          <w:b/>
          <w:sz w:val="20"/>
          <w:szCs w:val="20"/>
          <w:lang w:eastAsia="ar-SA"/>
        </w:rPr>
      </w:pPr>
      <w:r w:rsidRPr="00845287">
        <w:rPr>
          <w:rFonts w:ascii="Noto Sans" w:eastAsia="Calibri" w:hAnsi="Noto Sans" w:cs="Noto Sans"/>
          <w:b/>
          <w:sz w:val="20"/>
          <w:szCs w:val="20"/>
          <w:lang w:eastAsia="ar-SA"/>
        </w:rPr>
        <w:t>Estos insumos deberán cumplir con lo siguiente:</w:t>
      </w:r>
    </w:p>
    <w:p w14:paraId="697026DC" w14:textId="77777777" w:rsidR="00D12AAF" w:rsidRPr="00845287" w:rsidRDefault="00D12AAF" w:rsidP="00845287">
      <w:pPr>
        <w:widowControl w:val="0"/>
        <w:suppressAutoHyphens/>
        <w:autoSpaceDE w:val="0"/>
        <w:autoSpaceDN w:val="0"/>
        <w:adjustRightInd w:val="0"/>
        <w:ind w:left="142" w:hanging="284"/>
        <w:jc w:val="both"/>
        <w:rPr>
          <w:rFonts w:ascii="Noto Sans" w:eastAsia="Calibri" w:hAnsi="Noto Sans" w:cs="Noto Sans"/>
          <w:sz w:val="20"/>
          <w:szCs w:val="20"/>
          <w:lang w:eastAsia="ar-SA"/>
        </w:rPr>
      </w:pPr>
    </w:p>
    <w:p w14:paraId="0E8FA8E8" w14:textId="77777777" w:rsidR="00D12AAF" w:rsidRDefault="00D12AAF" w:rsidP="00DA779F">
      <w:pPr>
        <w:widowControl w:val="0"/>
        <w:numPr>
          <w:ilvl w:val="0"/>
          <w:numId w:val="61"/>
        </w:numPr>
        <w:suppressAutoHyphens/>
        <w:autoSpaceDE w:val="0"/>
        <w:autoSpaceDN w:val="0"/>
        <w:adjustRightInd w:val="0"/>
        <w:ind w:left="142" w:hanging="284"/>
        <w:jc w:val="both"/>
        <w:rPr>
          <w:rFonts w:ascii="Noto Sans" w:eastAsia="Calibri" w:hAnsi="Noto Sans" w:cs="Noto Sans"/>
          <w:sz w:val="20"/>
          <w:szCs w:val="20"/>
          <w:lang w:eastAsia="ar-SA"/>
        </w:rPr>
      </w:pPr>
      <w:r w:rsidRPr="00845287">
        <w:rPr>
          <w:rFonts w:ascii="Noto Sans" w:eastAsia="Calibri" w:hAnsi="Noto Sans" w:cs="Noto Sans"/>
          <w:sz w:val="20"/>
          <w:szCs w:val="20"/>
          <w:lang w:eastAsia="ar-SA"/>
        </w:rPr>
        <w:t>Los equipos de impresión deberán entregarse directamente en las unidades Médicas y No Médicas en el OOAD del IMSS en Guanajuato, o donde el Administrador del Contrato lo especifique.</w:t>
      </w:r>
    </w:p>
    <w:p w14:paraId="7161FEF7" w14:textId="77777777" w:rsidR="0004765C" w:rsidRPr="00845287" w:rsidRDefault="0004765C" w:rsidP="0004765C">
      <w:pPr>
        <w:widowControl w:val="0"/>
        <w:suppressAutoHyphens/>
        <w:autoSpaceDE w:val="0"/>
        <w:autoSpaceDN w:val="0"/>
        <w:adjustRightInd w:val="0"/>
        <w:ind w:left="142"/>
        <w:jc w:val="both"/>
        <w:rPr>
          <w:rFonts w:ascii="Noto Sans" w:eastAsia="Calibri" w:hAnsi="Noto Sans" w:cs="Noto Sans"/>
          <w:sz w:val="20"/>
          <w:szCs w:val="20"/>
          <w:lang w:eastAsia="ar-SA"/>
        </w:rPr>
      </w:pPr>
    </w:p>
    <w:p w14:paraId="384F7DBC" w14:textId="77777777" w:rsidR="00D12AAF" w:rsidRPr="00845287" w:rsidRDefault="00D12AAF" w:rsidP="00DA779F">
      <w:pPr>
        <w:widowControl w:val="0"/>
        <w:numPr>
          <w:ilvl w:val="0"/>
          <w:numId w:val="61"/>
        </w:numPr>
        <w:suppressAutoHyphens/>
        <w:autoSpaceDE w:val="0"/>
        <w:autoSpaceDN w:val="0"/>
        <w:adjustRightInd w:val="0"/>
        <w:spacing w:after="120"/>
        <w:ind w:left="142" w:hanging="284"/>
        <w:jc w:val="both"/>
        <w:rPr>
          <w:rFonts w:ascii="Noto Sans" w:eastAsia="Calibri" w:hAnsi="Noto Sans" w:cs="Noto Sans"/>
          <w:sz w:val="20"/>
          <w:szCs w:val="20"/>
          <w:lang w:eastAsia="ar-SA"/>
        </w:rPr>
      </w:pPr>
      <w:r w:rsidRPr="00845287">
        <w:rPr>
          <w:rFonts w:ascii="Noto Sans" w:eastAsia="Calibri" w:hAnsi="Noto Sans" w:cs="Noto Sans"/>
          <w:sz w:val="20"/>
          <w:szCs w:val="20"/>
          <w:lang w:eastAsia="ar-SA"/>
        </w:rPr>
        <w:t>El licitante adjudicado, a solicitud expresa del Instituto deberá instalar y/o configurar, los equipos proporcionados sin costo alguno para la utilización del tóner en las diferentes Unidades Médicas y No Médicas, también deberá instalar y/o configurar el software que permita su utilización desde los equipos de cómputo de los usuarios finales.</w:t>
      </w:r>
    </w:p>
    <w:p w14:paraId="5C976AA4" w14:textId="77777777" w:rsidR="00D12AAF" w:rsidRPr="00845287" w:rsidRDefault="00D12AAF" w:rsidP="00DA779F">
      <w:pPr>
        <w:widowControl w:val="0"/>
        <w:numPr>
          <w:ilvl w:val="0"/>
          <w:numId w:val="61"/>
        </w:numPr>
        <w:suppressAutoHyphens/>
        <w:autoSpaceDE w:val="0"/>
        <w:autoSpaceDN w:val="0"/>
        <w:adjustRightInd w:val="0"/>
        <w:ind w:left="142" w:hanging="284"/>
        <w:jc w:val="both"/>
        <w:rPr>
          <w:rFonts w:ascii="Noto Sans" w:eastAsia="Calibri" w:hAnsi="Noto Sans" w:cs="Noto Sans"/>
          <w:sz w:val="20"/>
          <w:szCs w:val="20"/>
          <w:lang w:eastAsia="ar-SA"/>
        </w:rPr>
      </w:pPr>
      <w:r w:rsidRPr="00845287">
        <w:rPr>
          <w:rFonts w:ascii="Noto Sans" w:eastAsia="Calibri" w:hAnsi="Noto Sans" w:cs="Noto Sans"/>
          <w:sz w:val="20"/>
          <w:szCs w:val="20"/>
          <w:lang w:eastAsia="ar-SA"/>
        </w:rPr>
        <w:t xml:space="preserve">Los equipos de impresión deberán ser nuevos, conforme a las características definidas en este documento; dichos equipos se incorporarán a la red de datos institucional y/o se conectarán vía puerto USB. El cable USB para conectar la impresora al equipo de cómputo debe ser proporcionado por el proveedor sin costo para el Instituto. </w:t>
      </w:r>
    </w:p>
    <w:p w14:paraId="37E2EB26" w14:textId="77777777" w:rsidR="00D12AAF" w:rsidRPr="00845287" w:rsidRDefault="00D12AAF" w:rsidP="00845287">
      <w:pPr>
        <w:widowControl w:val="0"/>
        <w:autoSpaceDE w:val="0"/>
        <w:autoSpaceDN w:val="0"/>
        <w:adjustRightInd w:val="0"/>
        <w:ind w:left="142" w:hanging="284"/>
        <w:jc w:val="both"/>
        <w:rPr>
          <w:rFonts w:ascii="Noto Sans" w:eastAsia="Calibri" w:hAnsi="Noto Sans" w:cs="Noto Sans"/>
          <w:sz w:val="20"/>
          <w:szCs w:val="20"/>
          <w:lang w:eastAsia="ar-SA"/>
        </w:rPr>
      </w:pPr>
    </w:p>
    <w:p w14:paraId="1763D4EB" w14:textId="77777777" w:rsidR="00D12AAF" w:rsidRPr="00845287" w:rsidRDefault="00D12AAF" w:rsidP="00DA779F">
      <w:pPr>
        <w:widowControl w:val="0"/>
        <w:numPr>
          <w:ilvl w:val="0"/>
          <w:numId w:val="61"/>
        </w:numPr>
        <w:suppressAutoHyphens/>
        <w:autoSpaceDE w:val="0"/>
        <w:autoSpaceDN w:val="0"/>
        <w:adjustRightInd w:val="0"/>
        <w:ind w:left="142" w:hanging="284"/>
        <w:jc w:val="both"/>
        <w:rPr>
          <w:rFonts w:ascii="Noto Sans" w:eastAsia="Calibri" w:hAnsi="Noto Sans" w:cs="Noto Sans"/>
          <w:sz w:val="20"/>
          <w:szCs w:val="20"/>
          <w:lang w:eastAsia="ar-SA"/>
        </w:rPr>
      </w:pPr>
      <w:r w:rsidRPr="00845287">
        <w:rPr>
          <w:rFonts w:ascii="Noto Sans" w:eastAsia="Calibri" w:hAnsi="Noto Sans" w:cs="Noto Sans"/>
          <w:bCs/>
          <w:sz w:val="20"/>
          <w:szCs w:val="20"/>
          <w:lang w:val="es-ES" w:eastAsia="ar-SA"/>
        </w:rPr>
        <w:t xml:space="preserve">El licitante adjudicado deberá entregar </w:t>
      </w:r>
      <w:proofErr w:type="spellStart"/>
      <w:r w:rsidRPr="00845287">
        <w:rPr>
          <w:rFonts w:ascii="Noto Sans" w:eastAsia="Calibri" w:hAnsi="Noto Sans" w:cs="Noto Sans"/>
          <w:bCs/>
          <w:sz w:val="20"/>
          <w:szCs w:val="20"/>
          <w:lang w:val="es-ES" w:eastAsia="ar-SA"/>
        </w:rPr>
        <w:t>tóners</w:t>
      </w:r>
      <w:proofErr w:type="spellEnd"/>
      <w:r w:rsidRPr="00845287">
        <w:rPr>
          <w:rFonts w:ascii="Noto Sans" w:eastAsia="Calibri" w:hAnsi="Noto Sans" w:cs="Noto Sans"/>
          <w:bCs/>
          <w:sz w:val="20"/>
          <w:szCs w:val="20"/>
          <w:lang w:val="es-ES" w:eastAsia="ar-SA"/>
        </w:rPr>
        <w:t xml:space="preserve"> nuevos y originales (no se aceptan </w:t>
      </w:r>
      <w:proofErr w:type="spellStart"/>
      <w:r w:rsidRPr="00845287">
        <w:rPr>
          <w:rFonts w:ascii="Noto Sans" w:eastAsia="Calibri" w:hAnsi="Noto Sans" w:cs="Noto Sans"/>
          <w:bCs/>
          <w:sz w:val="20"/>
          <w:szCs w:val="20"/>
          <w:lang w:val="es-ES" w:eastAsia="ar-SA"/>
        </w:rPr>
        <w:t>tóners</w:t>
      </w:r>
      <w:proofErr w:type="spellEnd"/>
      <w:r w:rsidRPr="00845287">
        <w:rPr>
          <w:rFonts w:ascii="Noto Sans" w:eastAsia="Calibri" w:hAnsi="Noto Sans" w:cs="Noto Sans"/>
          <w:bCs/>
          <w:sz w:val="20"/>
          <w:szCs w:val="20"/>
          <w:lang w:val="es-ES" w:eastAsia="ar-SA"/>
        </w:rPr>
        <w:t xml:space="preserve"> genéricos).</w:t>
      </w:r>
    </w:p>
    <w:p w14:paraId="6BEBF31E" w14:textId="77777777" w:rsidR="00D12AAF" w:rsidRPr="00845287" w:rsidRDefault="00D12AAF" w:rsidP="00845287">
      <w:pPr>
        <w:suppressAutoHyphens/>
        <w:ind w:left="142" w:hanging="284"/>
        <w:contextualSpacing/>
        <w:rPr>
          <w:rFonts w:ascii="Noto Sans" w:eastAsia="Calibri" w:hAnsi="Noto Sans" w:cs="Noto Sans"/>
          <w:sz w:val="20"/>
          <w:szCs w:val="20"/>
          <w:lang w:eastAsia="ar-SA"/>
        </w:rPr>
      </w:pPr>
    </w:p>
    <w:p w14:paraId="55DAA522" w14:textId="77777777" w:rsidR="00D12AAF" w:rsidRPr="00845287" w:rsidRDefault="00D12AAF" w:rsidP="00DA779F">
      <w:pPr>
        <w:numPr>
          <w:ilvl w:val="0"/>
          <w:numId w:val="61"/>
        </w:numPr>
        <w:suppressAutoHyphens/>
        <w:ind w:left="142" w:hanging="284"/>
        <w:contextualSpacing/>
        <w:jc w:val="both"/>
        <w:rPr>
          <w:rFonts w:ascii="Noto Sans" w:eastAsia="Calibri" w:hAnsi="Noto Sans" w:cs="Noto Sans"/>
          <w:sz w:val="20"/>
          <w:szCs w:val="20"/>
          <w:lang w:eastAsia="ar-SA"/>
        </w:rPr>
      </w:pPr>
      <w:r w:rsidRPr="00845287">
        <w:rPr>
          <w:rFonts w:ascii="Noto Sans" w:eastAsia="Calibri" w:hAnsi="Noto Sans" w:cs="Noto Sans"/>
          <w:sz w:val="20"/>
          <w:szCs w:val="20"/>
          <w:lang w:eastAsia="ar-SA"/>
        </w:rPr>
        <w:t xml:space="preserve">El licitante adjudicado deberá entregar insumos que sean compatibles con los modelos de equipos propiedad del Instituto, y en su caso, con los equipos de impresión que serán proporcionados sin costo alguno para el Instituto. El licitante deberá suministrar cartuchos de tóner nuevos y originales de la marca ofertada (no se aceptan cartuchos de tóner genéricos), garantizando que no ocasionarán un daño o mal funcionamiento y operación del equipo de impresión, debiendo en su caso hacer efectivas las garantías establecidas en los contratos. </w:t>
      </w:r>
    </w:p>
    <w:p w14:paraId="3FFDDE19" w14:textId="77777777" w:rsidR="00D12AAF" w:rsidRPr="00845287" w:rsidRDefault="00D12AAF" w:rsidP="00845287">
      <w:pPr>
        <w:widowControl w:val="0"/>
        <w:suppressAutoHyphens/>
        <w:autoSpaceDE w:val="0"/>
        <w:autoSpaceDN w:val="0"/>
        <w:adjustRightInd w:val="0"/>
        <w:ind w:left="142" w:hanging="284"/>
        <w:jc w:val="both"/>
        <w:rPr>
          <w:rFonts w:ascii="Noto Sans" w:eastAsia="Calibri" w:hAnsi="Noto Sans" w:cs="Noto Sans"/>
          <w:sz w:val="20"/>
          <w:szCs w:val="20"/>
          <w:lang w:eastAsia="ar-SA"/>
        </w:rPr>
      </w:pPr>
    </w:p>
    <w:p w14:paraId="093E2945" w14:textId="77777777" w:rsidR="00D12AAF" w:rsidRDefault="00D12AAF" w:rsidP="00845287">
      <w:pPr>
        <w:widowControl w:val="0"/>
        <w:suppressAutoHyphens/>
        <w:autoSpaceDE w:val="0"/>
        <w:autoSpaceDN w:val="0"/>
        <w:adjustRightInd w:val="0"/>
        <w:ind w:left="142" w:hanging="284"/>
        <w:jc w:val="both"/>
        <w:rPr>
          <w:rFonts w:ascii="Noto Sans" w:eastAsia="Times New Roman" w:hAnsi="Noto Sans" w:cs="Noto Sans"/>
          <w:b/>
          <w:bCs/>
          <w:sz w:val="20"/>
          <w:szCs w:val="20"/>
          <w:lang w:val="es-ES" w:eastAsia="ar-SA"/>
        </w:rPr>
      </w:pPr>
    </w:p>
    <w:p w14:paraId="2DDBCF53" w14:textId="77777777" w:rsidR="00845287" w:rsidRDefault="00845287" w:rsidP="00845287">
      <w:pPr>
        <w:widowControl w:val="0"/>
        <w:suppressAutoHyphens/>
        <w:autoSpaceDE w:val="0"/>
        <w:autoSpaceDN w:val="0"/>
        <w:adjustRightInd w:val="0"/>
        <w:ind w:left="142" w:hanging="284"/>
        <w:jc w:val="both"/>
        <w:rPr>
          <w:rFonts w:ascii="Noto Sans" w:eastAsia="Times New Roman" w:hAnsi="Noto Sans" w:cs="Noto Sans"/>
          <w:b/>
          <w:bCs/>
          <w:sz w:val="20"/>
          <w:szCs w:val="20"/>
          <w:lang w:val="es-ES" w:eastAsia="ar-SA"/>
        </w:rPr>
      </w:pPr>
    </w:p>
    <w:p w14:paraId="6BFD6C56" w14:textId="77777777" w:rsidR="00845287" w:rsidRPr="00845287" w:rsidRDefault="00845287" w:rsidP="00845287">
      <w:pPr>
        <w:widowControl w:val="0"/>
        <w:suppressAutoHyphens/>
        <w:autoSpaceDE w:val="0"/>
        <w:autoSpaceDN w:val="0"/>
        <w:adjustRightInd w:val="0"/>
        <w:ind w:left="142" w:hanging="284"/>
        <w:jc w:val="both"/>
        <w:rPr>
          <w:rFonts w:ascii="Noto Sans" w:eastAsia="Times New Roman" w:hAnsi="Noto Sans" w:cs="Noto Sans"/>
          <w:b/>
          <w:bCs/>
          <w:sz w:val="20"/>
          <w:szCs w:val="20"/>
          <w:lang w:val="es-ES" w:eastAsia="ar-SA"/>
        </w:rPr>
      </w:pPr>
      <w:bookmarkStart w:id="133" w:name="_GoBack"/>
      <w:bookmarkEnd w:id="133"/>
    </w:p>
    <w:p w14:paraId="30C1FAC8" w14:textId="20A1CC10" w:rsidR="00D12AAF" w:rsidRPr="00845287" w:rsidRDefault="00D12AAF" w:rsidP="00DA779F">
      <w:pPr>
        <w:pStyle w:val="Prrafodelista"/>
        <w:numPr>
          <w:ilvl w:val="0"/>
          <w:numId w:val="63"/>
        </w:numPr>
        <w:suppressAutoHyphens/>
        <w:ind w:left="142" w:hanging="284"/>
        <w:jc w:val="both"/>
        <w:rPr>
          <w:rFonts w:ascii="Noto Sans" w:hAnsi="Noto Sans" w:cs="Noto Sans"/>
          <w:b/>
          <w:bCs/>
          <w:sz w:val="20"/>
          <w:szCs w:val="20"/>
          <w:lang w:eastAsia="es-MX"/>
        </w:rPr>
      </w:pPr>
      <w:r w:rsidRPr="00845287">
        <w:rPr>
          <w:rFonts w:ascii="Noto Sans" w:hAnsi="Noto Sans" w:cs="Noto Sans"/>
          <w:b/>
          <w:bCs/>
          <w:sz w:val="20"/>
          <w:szCs w:val="20"/>
          <w:lang w:eastAsia="es-MX"/>
        </w:rPr>
        <w:t>Equipos de impresión requeridos.</w:t>
      </w:r>
    </w:p>
    <w:p w14:paraId="1CBEA5C6" w14:textId="77777777" w:rsidR="00D12AAF" w:rsidRPr="00845287" w:rsidRDefault="00D12AAF" w:rsidP="00D12AAF">
      <w:pPr>
        <w:suppressAutoHyphens/>
        <w:jc w:val="both"/>
        <w:rPr>
          <w:rFonts w:ascii="Noto Sans" w:eastAsia="Times New Roman" w:hAnsi="Noto Sans" w:cs="Noto Sans"/>
          <w:sz w:val="20"/>
          <w:szCs w:val="20"/>
          <w:lang w:val="es-ES" w:eastAsia="ar-SA"/>
        </w:rPr>
      </w:pPr>
    </w:p>
    <w:p w14:paraId="58EA4B9C" w14:textId="77777777" w:rsidR="00D12AAF" w:rsidRPr="00845287" w:rsidRDefault="00D12AAF" w:rsidP="00845287">
      <w:pPr>
        <w:suppressAutoHyphens/>
        <w:ind w:left="142"/>
        <w:jc w:val="both"/>
        <w:rPr>
          <w:rFonts w:ascii="Noto Sans" w:eastAsia="Calibri" w:hAnsi="Noto Sans" w:cs="Noto Sans"/>
          <w:sz w:val="20"/>
          <w:szCs w:val="20"/>
          <w:lang w:eastAsia="ar-SA"/>
        </w:rPr>
      </w:pPr>
      <w:r w:rsidRPr="00845287">
        <w:rPr>
          <w:rFonts w:ascii="Noto Sans" w:eastAsia="Calibri" w:hAnsi="Noto Sans" w:cs="Noto Sans"/>
          <w:sz w:val="20"/>
          <w:szCs w:val="20"/>
          <w:lang w:eastAsia="ar-SA"/>
        </w:rPr>
        <w:t>Con base en los perfiles establecidos en este Anexo 1, en los contratos marco vigentes para la adquisición de equipo de impresión y digitalización (fotocopiado), mediante los cuales se establecen las especificaciones técnicas y de calidad, alcances, precios y condiciones que regulan la adquisición que contrate el Estado con la finalidad de asegurar las mejores condiciones de contratación en cuanto a precio, calidad, financiamiento, oportunidad y demás circunstancias pertinentes, el área requirente del OOAD del IMSS en Guanajuato, solicitará en los respectivos requerimientos de adquisición, que el licitante ganador proporcione sin costo alguno para el Instituto, equipos de impresión propiedad de éste, compatibles con el cartucho de tóner a entregar, de acuerdo con las necesidades del OOAD del IMSS en Guanajuato, durante el tiempo requerido para el consumo de cartuchos de tóner suministrado, en un rango de cantidades mínimo y máximo, de acuerdo a los perfiles elegidos a solicitar:</w:t>
      </w:r>
    </w:p>
    <w:p w14:paraId="2F637FBB" w14:textId="77777777" w:rsidR="00D12AAF" w:rsidRPr="00845287" w:rsidRDefault="00D12AAF" w:rsidP="00D12AAF">
      <w:pPr>
        <w:suppressAutoHyphens/>
        <w:jc w:val="both"/>
        <w:rPr>
          <w:rFonts w:ascii="Noto Sans" w:eastAsia="Calibri" w:hAnsi="Noto Sans" w:cs="Noto Sans"/>
          <w:sz w:val="20"/>
          <w:szCs w:val="20"/>
          <w:lang w:eastAsia="ar-SA"/>
        </w:rPr>
      </w:pPr>
    </w:p>
    <w:p w14:paraId="7A1E4E50" w14:textId="77777777" w:rsidR="00D12AAF" w:rsidRPr="00D12AAF" w:rsidRDefault="00D12AAF" w:rsidP="00D12AAF">
      <w:pPr>
        <w:suppressAutoHyphens/>
        <w:jc w:val="both"/>
        <w:rPr>
          <w:rFonts w:ascii="Noto Sans" w:eastAsia="Calibri" w:hAnsi="Noto Sans" w:cs="Noto Sans"/>
          <w:sz w:val="18"/>
          <w:szCs w:val="18"/>
          <w:lang w:eastAsia="ar-SA"/>
        </w:rPr>
      </w:pPr>
    </w:p>
    <w:p w14:paraId="1727FD88" w14:textId="77777777" w:rsidR="00D12AAF" w:rsidRPr="00D12AAF" w:rsidRDefault="00D12AAF" w:rsidP="00DA779F">
      <w:pPr>
        <w:pStyle w:val="Prrafodelista"/>
        <w:numPr>
          <w:ilvl w:val="0"/>
          <w:numId w:val="63"/>
        </w:numPr>
        <w:suppressAutoHyphens/>
        <w:ind w:left="142" w:hanging="284"/>
        <w:jc w:val="both"/>
        <w:rPr>
          <w:rFonts w:ascii="Noto Sans" w:hAnsi="Noto Sans" w:cs="Noto Sans"/>
          <w:b/>
          <w:bCs/>
          <w:sz w:val="20"/>
          <w:szCs w:val="20"/>
          <w:lang w:eastAsia="ar-SA"/>
        </w:rPr>
      </w:pPr>
      <w:r w:rsidRPr="00D12AAF">
        <w:rPr>
          <w:rFonts w:ascii="Noto Sans" w:hAnsi="Noto Sans" w:cs="Noto Sans"/>
          <w:b/>
          <w:bCs/>
          <w:sz w:val="20"/>
          <w:szCs w:val="20"/>
          <w:lang w:eastAsia="ar-SA"/>
        </w:rPr>
        <w:t>Multifuncional grupo de trabajo mediano (monocromático)</w:t>
      </w:r>
    </w:p>
    <w:p w14:paraId="743600A7" w14:textId="77777777" w:rsidR="00D12AAF" w:rsidRPr="00D12AAF" w:rsidRDefault="00D12AAF" w:rsidP="00D12AAF">
      <w:pPr>
        <w:tabs>
          <w:tab w:val="left" w:pos="9876"/>
          <w:tab w:val="left" w:pos="10596"/>
          <w:tab w:val="left" w:pos="11316"/>
          <w:tab w:val="left" w:pos="12036"/>
          <w:tab w:val="left" w:pos="12756"/>
          <w:tab w:val="left" w:pos="13476"/>
          <w:tab w:val="left" w:pos="14196"/>
          <w:tab w:val="left" w:pos="14916"/>
        </w:tabs>
        <w:suppressAutoHyphens/>
        <w:snapToGrid w:val="0"/>
        <w:rPr>
          <w:rFonts w:ascii="Noto Sans" w:eastAsia="Times New Roman" w:hAnsi="Noto Sans" w:cs="Noto Sans"/>
          <w:b/>
          <w:sz w:val="14"/>
          <w:szCs w:val="14"/>
          <w:lang w:val="es-ES" w:eastAsia="ar-SA"/>
        </w:rPr>
      </w:pPr>
    </w:p>
    <w:tbl>
      <w:tblPr>
        <w:tblpPr w:leftFromText="141" w:rightFromText="141" w:vertAnchor="text" w:horzAnchor="margin" w:tblpY="121"/>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9"/>
        <w:gridCol w:w="1909"/>
        <w:gridCol w:w="1571"/>
      </w:tblGrid>
      <w:tr w:rsidR="00D12AAF" w:rsidRPr="00D12AAF" w14:paraId="1CE43864" w14:textId="77777777" w:rsidTr="0025234F">
        <w:trPr>
          <w:trHeight w:val="53"/>
          <w:tblHeader/>
        </w:trPr>
        <w:tc>
          <w:tcPr>
            <w:tcW w:w="6099" w:type="dxa"/>
            <w:vMerge w:val="restart"/>
            <w:shd w:val="clear" w:color="auto" w:fill="D9D9D9" w:themeFill="background1" w:themeFillShade="D9"/>
            <w:vAlign w:val="center"/>
          </w:tcPr>
          <w:p w14:paraId="56C3F3FD" w14:textId="77777777" w:rsidR="00D12AAF" w:rsidRPr="00D12AAF" w:rsidRDefault="00D12AAF" w:rsidP="00D12AAF">
            <w:pPr>
              <w:suppressAutoHyphens/>
              <w:jc w:val="both"/>
              <w:rPr>
                <w:rFonts w:ascii="Noto Sans" w:eastAsia="MS Mincho" w:hAnsi="Noto Sans" w:cs="Noto Sans"/>
                <w:b/>
                <w:bCs/>
                <w:sz w:val="18"/>
                <w:szCs w:val="18"/>
                <w:lang w:val="es-ES" w:eastAsia="ar-SA"/>
              </w:rPr>
            </w:pPr>
            <w:r w:rsidRPr="00D12AAF">
              <w:rPr>
                <w:rFonts w:ascii="Noto Sans" w:eastAsia="MS Mincho" w:hAnsi="Noto Sans" w:cs="Noto Sans"/>
                <w:b/>
                <w:bCs/>
                <w:sz w:val="18"/>
                <w:szCs w:val="18"/>
                <w:lang w:val="es-ES" w:eastAsia="ar-SA"/>
              </w:rPr>
              <w:t>ESPECIFICACIONES MÍNIMAS DEL EQUIPO MULTIFUNCIONAL</w:t>
            </w:r>
          </w:p>
        </w:tc>
        <w:tc>
          <w:tcPr>
            <w:tcW w:w="3480" w:type="dxa"/>
            <w:gridSpan w:val="2"/>
            <w:shd w:val="clear" w:color="auto" w:fill="D9D9D9" w:themeFill="background1" w:themeFillShade="D9"/>
            <w:vAlign w:val="center"/>
          </w:tcPr>
          <w:p w14:paraId="36740B59" w14:textId="77777777" w:rsidR="00D12AAF" w:rsidRPr="00D12AAF" w:rsidRDefault="00D12AAF" w:rsidP="00D12AAF">
            <w:pPr>
              <w:suppressAutoHyphens/>
              <w:jc w:val="center"/>
              <w:rPr>
                <w:rFonts w:ascii="Noto Sans" w:eastAsia="MS Mincho" w:hAnsi="Noto Sans" w:cs="Noto Sans"/>
                <w:b/>
                <w:bCs/>
                <w:sz w:val="18"/>
                <w:szCs w:val="18"/>
                <w:lang w:val="es-ES" w:eastAsia="ar-SA"/>
              </w:rPr>
            </w:pPr>
            <w:r w:rsidRPr="00D12AAF">
              <w:rPr>
                <w:rFonts w:ascii="Noto Sans" w:eastAsia="Calibri" w:hAnsi="Noto Sans" w:cs="Noto Sans"/>
                <w:b/>
                <w:sz w:val="18"/>
                <w:szCs w:val="18"/>
                <w:lang w:val="es-ES" w:eastAsia="ar-SA"/>
              </w:rPr>
              <w:t>PRESENTACIÓN</w:t>
            </w:r>
          </w:p>
        </w:tc>
      </w:tr>
      <w:tr w:rsidR="00D12AAF" w:rsidRPr="00D12AAF" w14:paraId="344A163B" w14:textId="77777777" w:rsidTr="00F00B73">
        <w:trPr>
          <w:trHeight w:val="53"/>
          <w:tblHeader/>
        </w:trPr>
        <w:tc>
          <w:tcPr>
            <w:tcW w:w="6099" w:type="dxa"/>
            <w:vMerge/>
            <w:shd w:val="clear" w:color="auto" w:fill="D9D9D9" w:themeFill="background1" w:themeFillShade="D9"/>
            <w:vAlign w:val="center"/>
          </w:tcPr>
          <w:p w14:paraId="7A540CBF" w14:textId="77777777" w:rsidR="00D12AAF" w:rsidRPr="00D12AAF" w:rsidRDefault="00D12AAF" w:rsidP="00D12AAF">
            <w:pPr>
              <w:suppressAutoHyphens/>
              <w:jc w:val="both"/>
              <w:rPr>
                <w:rFonts w:ascii="Noto Sans" w:eastAsia="MS Mincho" w:hAnsi="Noto Sans" w:cs="Noto Sans"/>
                <w:b/>
                <w:bCs/>
                <w:sz w:val="18"/>
                <w:szCs w:val="18"/>
                <w:lang w:val="es-ES" w:eastAsia="ar-SA"/>
              </w:rPr>
            </w:pPr>
          </w:p>
        </w:tc>
        <w:tc>
          <w:tcPr>
            <w:tcW w:w="1909" w:type="dxa"/>
            <w:shd w:val="clear" w:color="auto" w:fill="D9D9D9" w:themeFill="background1" w:themeFillShade="D9"/>
            <w:vAlign w:val="center"/>
          </w:tcPr>
          <w:p w14:paraId="0579F2FA" w14:textId="77777777" w:rsidR="00D12AAF" w:rsidRPr="00D12AAF" w:rsidRDefault="00D12AAF" w:rsidP="00D12AAF">
            <w:pPr>
              <w:suppressAutoHyphens/>
              <w:jc w:val="center"/>
              <w:rPr>
                <w:rFonts w:ascii="Noto Sans" w:eastAsia="MS Mincho" w:hAnsi="Noto Sans" w:cs="Noto Sans"/>
                <w:b/>
                <w:bCs/>
                <w:sz w:val="18"/>
                <w:szCs w:val="18"/>
                <w:lang w:val="es-ES" w:eastAsia="ar-SA"/>
              </w:rPr>
            </w:pPr>
            <w:r w:rsidRPr="00D12AAF">
              <w:rPr>
                <w:rFonts w:ascii="Noto Sans" w:eastAsia="Calibri" w:hAnsi="Noto Sans" w:cs="Noto Sans"/>
                <w:b/>
                <w:sz w:val="18"/>
                <w:szCs w:val="18"/>
                <w:lang w:val="es-ES" w:eastAsia="ar-SA"/>
              </w:rPr>
              <w:t>HASTA UNA</w:t>
            </w:r>
          </w:p>
          <w:p w14:paraId="326B1067" w14:textId="77777777" w:rsidR="00D12AAF" w:rsidRPr="00D12AAF" w:rsidRDefault="00D12AAF" w:rsidP="00D12AAF">
            <w:pPr>
              <w:suppressAutoHyphens/>
              <w:jc w:val="center"/>
              <w:rPr>
                <w:rFonts w:ascii="Noto Sans" w:eastAsia="MS Mincho" w:hAnsi="Noto Sans" w:cs="Noto Sans"/>
                <w:b/>
                <w:bCs/>
                <w:sz w:val="18"/>
                <w:szCs w:val="18"/>
                <w:lang w:val="es-ES" w:eastAsia="ar-SA"/>
              </w:rPr>
            </w:pPr>
            <w:r w:rsidRPr="00D12AAF">
              <w:rPr>
                <w:rFonts w:ascii="Noto Sans" w:eastAsia="Calibri" w:hAnsi="Noto Sans" w:cs="Noto Sans"/>
                <w:b/>
                <w:sz w:val="18"/>
                <w:szCs w:val="18"/>
                <w:lang w:val="es-ES" w:eastAsia="ar-SA"/>
              </w:rPr>
              <w:t>CANTIDAD MÁXIMA</w:t>
            </w:r>
          </w:p>
        </w:tc>
        <w:tc>
          <w:tcPr>
            <w:tcW w:w="1571" w:type="dxa"/>
            <w:shd w:val="clear" w:color="auto" w:fill="D9D9D9" w:themeFill="background1" w:themeFillShade="D9"/>
            <w:vAlign w:val="center"/>
          </w:tcPr>
          <w:p w14:paraId="50610001" w14:textId="77777777" w:rsidR="00D12AAF" w:rsidRPr="00D12AAF" w:rsidRDefault="00D12AAF" w:rsidP="00D12AAF">
            <w:pPr>
              <w:suppressAutoHyphens/>
              <w:jc w:val="center"/>
              <w:rPr>
                <w:rFonts w:ascii="Noto Sans" w:eastAsia="MS Mincho" w:hAnsi="Noto Sans" w:cs="Noto Sans"/>
                <w:b/>
                <w:bCs/>
                <w:sz w:val="18"/>
                <w:szCs w:val="18"/>
                <w:lang w:val="es-ES" w:eastAsia="ar-SA"/>
              </w:rPr>
            </w:pPr>
            <w:r w:rsidRPr="00D12AAF">
              <w:rPr>
                <w:rFonts w:ascii="Noto Sans" w:eastAsia="Calibri" w:hAnsi="Noto Sans" w:cs="Noto Sans"/>
                <w:b/>
                <w:sz w:val="18"/>
                <w:szCs w:val="18"/>
                <w:lang w:val="es-ES" w:eastAsia="ar-SA"/>
              </w:rPr>
              <w:t>TIPO</w:t>
            </w:r>
          </w:p>
        </w:tc>
      </w:tr>
      <w:tr w:rsidR="00D12AAF" w:rsidRPr="00D12AAF" w14:paraId="4AF9AD2A" w14:textId="77777777" w:rsidTr="00F00B73">
        <w:trPr>
          <w:trHeight w:val="119"/>
        </w:trPr>
        <w:tc>
          <w:tcPr>
            <w:tcW w:w="6099" w:type="dxa"/>
          </w:tcPr>
          <w:tbl>
            <w:tblPr>
              <w:tblStyle w:val="Tablaconcuadrcula47"/>
              <w:tblW w:w="5949" w:type="dxa"/>
              <w:tblLook w:val="04A0" w:firstRow="1" w:lastRow="0" w:firstColumn="1" w:lastColumn="0" w:noHBand="0" w:noVBand="1"/>
            </w:tblPr>
            <w:tblGrid>
              <w:gridCol w:w="2405"/>
              <w:gridCol w:w="3544"/>
            </w:tblGrid>
            <w:tr w:rsidR="00D12AAF" w:rsidRPr="00D12AAF" w14:paraId="1047F83B" w14:textId="77777777" w:rsidTr="00D12AAF">
              <w:trPr>
                <w:trHeight w:val="361"/>
              </w:trPr>
              <w:tc>
                <w:tcPr>
                  <w:tcW w:w="2405" w:type="dxa"/>
                  <w:vAlign w:val="center"/>
                </w:tcPr>
                <w:p w14:paraId="1943B68B" w14:textId="77777777" w:rsidR="00D12AAF" w:rsidRPr="00D12AAF" w:rsidRDefault="00D12AAF" w:rsidP="00D12AAF">
                  <w:pPr>
                    <w:framePr w:hSpace="141" w:wrap="around" w:vAnchor="text" w:hAnchor="margin" w:y="121"/>
                    <w:jc w:val="center"/>
                    <w:rPr>
                      <w:rFonts w:ascii="Noto Sans" w:hAnsi="Noto Sans" w:cs="Noto Sans"/>
                      <w:b/>
                      <w:bCs/>
                      <w:sz w:val="16"/>
                      <w:szCs w:val="16"/>
                    </w:rPr>
                  </w:pPr>
                  <w:r w:rsidRPr="00D12AAF">
                    <w:rPr>
                      <w:rFonts w:ascii="Noto Sans" w:hAnsi="Noto Sans" w:cs="Noto Sans"/>
                      <w:b/>
                      <w:bCs/>
                      <w:sz w:val="16"/>
                      <w:szCs w:val="16"/>
                    </w:rPr>
                    <w:t>Equipo</w:t>
                  </w:r>
                </w:p>
              </w:tc>
              <w:tc>
                <w:tcPr>
                  <w:tcW w:w="3544" w:type="dxa"/>
                  <w:vAlign w:val="center"/>
                </w:tcPr>
                <w:p w14:paraId="55BEB58E" w14:textId="77777777" w:rsidR="00D12AAF" w:rsidRPr="00D12AAF" w:rsidRDefault="00D12AAF" w:rsidP="00D12AAF">
                  <w:pPr>
                    <w:framePr w:hSpace="141" w:wrap="around" w:vAnchor="text" w:hAnchor="margin" w:y="121"/>
                    <w:jc w:val="center"/>
                    <w:rPr>
                      <w:rFonts w:ascii="Noto Sans" w:hAnsi="Noto Sans" w:cs="Noto Sans"/>
                      <w:b/>
                      <w:bCs/>
                      <w:sz w:val="16"/>
                      <w:szCs w:val="16"/>
                    </w:rPr>
                  </w:pPr>
                  <w:r w:rsidRPr="00D12AAF">
                    <w:rPr>
                      <w:rFonts w:ascii="Noto Sans" w:hAnsi="Noto Sans" w:cs="Noto Sans"/>
                      <w:b/>
                      <w:bCs/>
                      <w:sz w:val="16"/>
                      <w:szCs w:val="16"/>
                    </w:rPr>
                    <w:t>Multifuncional</w:t>
                  </w:r>
                </w:p>
              </w:tc>
            </w:tr>
            <w:tr w:rsidR="00D12AAF" w:rsidRPr="00D12AAF" w14:paraId="4C0FFABC" w14:textId="77777777" w:rsidTr="00D12AAF">
              <w:trPr>
                <w:trHeight w:val="284"/>
              </w:trPr>
              <w:tc>
                <w:tcPr>
                  <w:tcW w:w="2405" w:type="dxa"/>
                  <w:vAlign w:val="center"/>
                </w:tcPr>
                <w:p w14:paraId="340ABBA3"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Grupo de Trabajo</w:t>
                  </w:r>
                </w:p>
              </w:tc>
              <w:tc>
                <w:tcPr>
                  <w:tcW w:w="3544" w:type="dxa"/>
                  <w:vAlign w:val="center"/>
                </w:tcPr>
                <w:p w14:paraId="1ACD2BA4"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Mediano</w:t>
                  </w:r>
                </w:p>
              </w:tc>
            </w:tr>
            <w:tr w:rsidR="00D12AAF" w:rsidRPr="00D12AAF" w14:paraId="120821D7" w14:textId="77777777" w:rsidTr="00D12AAF">
              <w:trPr>
                <w:trHeight w:val="284"/>
              </w:trPr>
              <w:tc>
                <w:tcPr>
                  <w:tcW w:w="2405" w:type="dxa"/>
                  <w:vAlign w:val="center"/>
                </w:tcPr>
                <w:p w14:paraId="1C12D511"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Tecnología</w:t>
                  </w:r>
                </w:p>
              </w:tc>
              <w:tc>
                <w:tcPr>
                  <w:tcW w:w="3544" w:type="dxa"/>
                  <w:vAlign w:val="center"/>
                </w:tcPr>
                <w:p w14:paraId="1984ADB1"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Láser monocromático</w:t>
                  </w:r>
                </w:p>
              </w:tc>
            </w:tr>
            <w:tr w:rsidR="00D12AAF" w:rsidRPr="00D12AAF" w14:paraId="63F10A3E" w14:textId="77777777" w:rsidTr="00D12AAF">
              <w:trPr>
                <w:trHeight w:val="284"/>
              </w:trPr>
              <w:tc>
                <w:tcPr>
                  <w:tcW w:w="2405" w:type="dxa"/>
                  <w:vAlign w:val="center"/>
                </w:tcPr>
                <w:p w14:paraId="5D06F3F8"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Resolución mínima (DPI)</w:t>
                  </w:r>
                </w:p>
              </w:tc>
              <w:tc>
                <w:tcPr>
                  <w:tcW w:w="3544" w:type="dxa"/>
                  <w:vAlign w:val="center"/>
                </w:tcPr>
                <w:p w14:paraId="6ECA5A24"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1200 x 1200 DPI</w:t>
                  </w:r>
                </w:p>
              </w:tc>
            </w:tr>
            <w:tr w:rsidR="00D12AAF" w:rsidRPr="00D12AAF" w14:paraId="64D2D69D" w14:textId="77777777" w:rsidTr="00D12AAF">
              <w:trPr>
                <w:trHeight w:val="284"/>
              </w:trPr>
              <w:tc>
                <w:tcPr>
                  <w:tcW w:w="2405" w:type="dxa"/>
                  <w:vAlign w:val="center"/>
                </w:tcPr>
                <w:p w14:paraId="3122CD68"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Memoria RAM Mínima (MB)</w:t>
                  </w:r>
                </w:p>
              </w:tc>
              <w:tc>
                <w:tcPr>
                  <w:tcW w:w="3544" w:type="dxa"/>
                  <w:vAlign w:val="center"/>
                </w:tcPr>
                <w:p w14:paraId="1F2EE34D"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1GB</w:t>
                  </w:r>
                </w:p>
              </w:tc>
            </w:tr>
            <w:tr w:rsidR="00D12AAF" w:rsidRPr="00D12AAF" w14:paraId="69FC764E" w14:textId="77777777" w:rsidTr="00D12AAF">
              <w:trPr>
                <w:trHeight w:val="284"/>
              </w:trPr>
              <w:tc>
                <w:tcPr>
                  <w:tcW w:w="2405" w:type="dxa"/>
                  <w:vAlign w:val="center"/>
                </w:tcPr>
                <w:p w14:paraId="0780367B"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Disco Duro Mínimo (GB)</w:t>
                  </w:r>
                </w:p>
              </w:tc>
              <w:tc>
                <w:tcPr>
                  <w:tcW w:w="3544" w:type="dxa"/>
                  <w:vAlign w:val="center"/>
                </w:tcPr>
                <w:p w14:paraId="5CB6C04F"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(Opcional) 128 GB</w:t>
                  </w:r>
                </w:p>
              </w:tc>
            </w:tr>
            <w:tr w:rsidR="00D12AAF" w:rsidRPr="00D12AAF" w14:paraId="57B95DE8" w14:textId="77777777" w:rsidTr="00D12AAF">
              <w:trPr>
                <w:trHeight w:val="284"/>
              </w:trPr>
              <w:tc>
                <w:tcPr>
                  <w:tcW w:w="2405" w:type="dxa"/>
                  <w:vAlign w:val="center"/>
                </w:tcPr>
                <w:p w14:paraId="155385D9"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Velocidad de impresión</w:t>
                  </w:r>
                </w:p>
              </w:tc>
              <w:tc>
                <w:tcPr>
                  <w:tcW w:w="3544" w:type="dxa"/>
                  <w:vAlign w:val="center"/>
                </w:tcPr>
                <w:p w14:paraId="4042A4CF"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45 páginas por minuto</w:t>
                  </w:r>
                </w:p>
              </w:tc>
            </w:tr>
            <w:tr w:rsidR="00D12AAF" w:rsidRPr="00D12AAF" w14:paraId="15D9F1B1" w14:textId="77777777" w:rsidTr="00D12AAF">
              <w:trPr>
                <w:trHeight w:val="284"/>
              </w:trPr>
              <w:tc>
                <w:tcPr>
                  <w:tcW w:w="2405" w:type="dxa"/>
                  <w:vAlign w:val="center"/>
                </w:tcPr>
                <w:p w14:paraId="7D547CC5"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Puertos</w:t>
                  </w:r>
                </w:p>
              </w:tc>
              <w:tc>
                <w:tcPr>
                  <w:tcW w:w="3544" w:type="dxa"/>
                  <w:vAlign w:val="center"/>
                </w:tcPr>
                <w:p w14:paraId="2D439C8F"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 xml:space="preserve">Gigabit Ethernet RJ-45 (10/100/1000) Base-TX mínimo, </w:t>
                  </w:r>
                  <w:proofErr w:type="spellStart"/>
                  <w:r w:rsidRPr="00D12AAF">
                    <w:rPr>
                      <w:rFonts w:ascii="Noto Sans" w:hAnsi="Noto Sans" w:cs="Noto Sans"/>
                      <w:sz w:val="16"/>
                      <w:szCs w:val="16"/>
                    </w:rPr>
                    <w:t>Wi</w:t>
                  </w:r>
                  <w:proofErr w:type="spellEnd"/>
                  <w:r w:rsidRPr="00D12AAF">
                    <w:rPr>
                      <w:rFonts w:ascii="Noto Sans" w:hAnsi="Noto Sans" w:cs="Noto Sans"/>
                      <w:sz w:val="16"/>
                      <w:szCs w:val="16"/>
                    </w:rPr>
                    <w:t>-Fi 802.11 b/g/n y Puerto USB 2.0</w:t>
                  </w:r>
                </w:p>
              </w:tc>
            </w:tr>
            <w:tr w:rsidR="00D12AAF" w:rsidRPr="00D12AAF" w14:paraId="150A08DF" w14:textId="77777777" w:rsidTr="00D12AAF">
              <w:trPr>
                <w:trHeight w:val="284"/>
              </w:trPr>
              <w:tc>
                <w:tcPr>
                  <w:tcW w:w="2405" w:type="dxa"/>
                  <w:vAlign w:val="center"/>
                </w:tcPr>
                <w:p w14:paraId="6519E1AD"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Panel de Control</w:t>
                  </w:r>
                </w:p>
              </w:tc>
              <w:tc>
                <w:tcPr>
                  <w:tcW w:w="3544" w:type="dxa"/>
                  <w:vAlign w:val="center"/>
                </w:tcPr>
                <w:p w14:paraId="2CF3838A"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Pantalla Táctil</w:t>
                  </w:r>
                </w:p>
              </w:tc>
            </w:tr>
            <w:tr w:rsidR="00D12AAF" w:rsidRPr="00D12AAF" w14:paraId="0DDCF2A7" w14:textId="77777777" w:rsidTr="00D12AAF">
              <w:trPr>
                <w:trHeight w:val="284"/>
              </w:trPr>
              <w:tc>
                <w:tcPr>
                  <w:tcW w:w="2405" w:type="dxa"/>
                  <w:vAlign w:val="center"/>
                </w:tcPr>
                <w:p w14:paraId="3D030E48"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Impresión Dúplex</w:t>
                  </w:r>
                </w:p>
              </w:tc>
              <w:tc>
                <w:tcPr>
                  <w:tcW w:w="3544" w:type="dxa"/>
                  <w:vAlign w:val="center"/>
                </w:tcPr>
                <w:p w14:paraId="3947ADA2"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Automático</w:t>
                  </w:r>
                </w:p>
              </w:tc>
            </w:tr>
            <w:tr w:rsidR="00D12AAF" w:rsidRPr="00D12AAF" w14:paraId="11C62A64" w14:textId="77777777" w:rsidTr="00D12AAF">
              <w:trPr>
                <w:trHeight w:val="284"/>
              </w:trPr>
              <w:tc>
                <w:tcPr>
                  <w:tcW w:w="2405" w:type="dxa"/>
                  <w:vAlign w:val="center"/>
                </w:tcPr>
                <w:p w14:paraId="70559920"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Sistemas Operativos soportados</w:t>
                  </w:r>
                </w:p>
              </w:tc>
              <w:tc>
                <w:tcPr>
                  <w:tcW w:w="3544" w:type="dxa"/>
                  <w:vAlign w:val="center"/>
                </w:tcPr>
                <w:p w14:paraId="1EE06420"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 xml:space="preserve">Windows 10 o superiores (32 y 64 bits), </w:t>
                  </w:r>
                </w:p>
                <w:p w14:paraId="216DF113"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Mac OSX 11 o superior, Linux</w:t>
                  </w:r>
                </w:p>
              </w:tc>
            </w:tr>
            <w:tr w:rsidR="00D12AAF" w:rsidRPr="00D12AAF" w14:paraId="567DA086" w14:textId="77777777" w:rsidTr="00D12AAF">
              <w:trPr>
                <w:trHeight w:val="284"/>
              </w:trPr>
              <w:tc>
                <w:tcPr>
                  <w:tcW w:w="2405" w:type="dxa"/>
                  <w:vAlign w:val="center"/>
                </w:tcPr>
                <w:p w14:paraId="7A54F28D"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Bandeja 1</w:t>
                  </w:r>
                </w:p>
              </w:tc>
              <w:tc>
                <w:tcPr>
                  <w:tcW w:w="3544" w:type="dxa"/>
                  <w:vAlign w:val="center"/>
                </w:tcPr>
                <w:p w14:paraId="27E9FC37"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500 hojas mínimo</w:t>
                  </w:r>
                </w:p>
              </w:tc>
            </w:tr>
            <w:tr w:rsidR="00D12AAF" w:rsidRPr="00D12AAF" w14:paraId="7B95B5C7" w14:textId="77777777" w:rsidTr="00D12AAF">
              <w:trPr>
                <w:trHeight w:val="284"/>
              </w:trPr>
              <w:tc>
                <w:tcPr>
                  <w:tcW w:w="2405" w:type="dxa"/>
                  <w:vAlign w:val="center"/>
                </w:tcPr>
                <w:p w14:paraId="2C8406A7"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Bandeja 2</w:t>
                  </w:r>
                </w:p>
              </w:tc>
              <w:tc>
                <w:tcPr>
                  <w:tcW w:w="3544" w:type="dxa"/>
                  <w:vAlign w:val="center"/>
                </w:tcPr>
                <w:p w14:paraId="60000391"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Opcional</w:t>
                  </w:r>
                </w:p>
              </w:tc>
            </w:tr>
            <w:tr w:rsidR="00D12AAF" w:rsidRPr="00D12AAF" w14:paraId="7FBE80D3" w14:textId="77777777" w:rsidTr="00D12AAF">
              <w:trPr>
                <w:trHeight w:val="284"/>
              </w:trPr>
              <w:tc>
                <w:tcPr>
                  <w:tcW w:w="2405" w:type="dxa"/>
                  <w:vAlign w:val="center"/>
                </w:tcPr>
                <w:p w14:paraId="396B86E8"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Tamaño de papel</w:t>
                  </w:r>
                </w:p>
              </w:tc>
              <w:tc>
                <w:tcPr>
                  <w:tcW w:w="3544" w:type="dxa"/>
                  <w:vAlign w:val="center"/>
                </w:tcPr>
                <w:p w14:paraId="6D23569C"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Carta, Oficio, Legal, A4, A5, A6, B5 (JIS), B6 (JIS). Se pueda cumplir mediante la configuración dentro del equipo de un tamaño personalizado y sobres como mínimo</w:t>
                  </w:r>
                </w:p>
              </w:tc>
            </w:tr>
            <w:tr w:rsidR="00D12AAF" w:rsidRPr="00D12AAF" w14:paraId="65AB6851" w14:textId="77777777" w:rsidTr="00D12AAF">
              <w:trPr>
                <w:trHeight w:val="284"/>
              </w:trPr>
              <w:tc>
                <w:tcPr>
                  <w:tcW w:w="2405" w:type="dxa"/>
                  <w:vAlign w:val="center"/>
                </w:tcPr>
                <w:p w14:paraId="4A611D0E"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Volumen de impresión mensual recomendado</w:t>
                  </w:r>
                </w:p>
              </w:tc>
              <w:tc>
                <w:tcPr>
                  <w:tcW w:w="3544" w:type="dxa"/>
                  <w:vAlign w:val="center"/>
                </w:tcPr>
                <w:p w14:paraId="0AA48C6A"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25,000 impresiones mensuales</w:t>
                  </w:r>
                </w:p>
              </w:tc>
            </w:tr>
            <w:tr w:rsidR="00D12AAF" w:rsidRPr="00D12AAF" w14:paraId="5CD2EB5D" w14:textId="77777777" w:rsidTr="00D12AAF">
              <w:trPr>
                <w:trHeight w:val="284"/>
              </w:trPr>
              <w:tc>
                <w:tcPr>
                  <w:tcW w:w="2405" w:type="dxa"/>
                  <w:vAlign w:val="center"/>
                </w:tcPr>
                <w:p w14:paraId="7BCDD2E6"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Alimentación eléctrica</w:t>
                  </w:r>
                </w:p>
              </w:tc>
              <w:tc>
                <w:tcPr>
                  <w:tcW w:w="3544" w:type="dxa"/>
                  <w:vAlign w:val="center"/>
                </w:tcPr>
                <w:p w14:paraId="2220BBD7"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120 V CA, 60 Hertz</w:t>
                  </w:r>
                </w:p>
              </w:tc>
            </w:tr>
            <w:tr w:rsidR="00D12AAF" w:rsidRPr="00D12AAF" w14:paraId="68A515EE" w14:textId="77777777" w:rsidTr="00D12AAF">
              <w:trPr>
                <w:trHeight w:val="284"/>
              </w:trPr>
              <w:tc>
                <w:tcPr>
                  <w:tcW w:w="2405" w:type="dxa"/>
                  <w:vAlign w:val="center"/>
                </w:tcPr>
                <w:p w14:paraId="229C3AD5"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Lenguajes de impresión</w:t>
                  </w:r>
                </w:p>
              </w:tc>
              <w:tc>
                <w:tcPr>
                  <w:tcW w:w="3544" w:type="dxa"/>
                  <w:vAlign w:val="center"/>
                </w:tcPr>
                <w:p w14:paraId="5E89D45E"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PCL5, PCL6 y PS3 mínimo</w:t>
                  </w:r>
                </w:p>
              </w:tc>
            </w:tr>
            <w:tr w:rsidR="00D12AAF" w:rsidRPr="00D12AAF" w14:paraId="0B949366" w14:textId="77777777" w:rsidTr="00D12AAF">
              <w:trPr>
                <w:trHeight w:val="284"/>
              </w:trPr>
              <w:tc>
                <w:tcPr>
                  <w:tcW w:w="2405" w:type="dxa"/>
                  <w:vAlign w:val="center"/>
                </w:tcPr>
                <w:p w14:paraId="20472800"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lastRenderedPageBreak/>
                    <w:t>Impresión móvil</w:t>
                  </w:r>
                </w:p>
              </w:tc>
              <w:tc>
                <w:tcPr>
                  <w:tcW w:w="3544" w:type="dxa"/>
                  <w:vAlign w:val="center"/>
                </w:tcPr>
                <w:p w14:paraId="64D647FD"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Si</w:t>
                  </w:r>
                </w:p>
              </w:tc>
            </w:tr>
            <w:tr w:rsidR="00D12AAF" w:rsidRPr="00D12AAF" w14:paraId="2D004254" w14:textId="77777777" w:rsidTr="00D12AAF">
              <w:trPr>
                <w:trHeight w:val="284"/>
              </w:trPr>
              <w:tc>
                <w:tcPr>
                  <w:tcW w:w="2405" w:type="dxa"/>
                  <w:vAlign w:val="center"/>
                </w:tcPr>
                <w:p w14:paraId="5DE76567"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Funciones de gestión y seguridad</w:t>
                  </w:r>
                </w:p>
              </w:tc>
              <w:tc>
                <w:tcPr>
                  <w:tcW w:w="3544" w:type="dxa"/>
                  <w:vAlign w:val="center"/>
                </w:tcPr>
                <w:p w14:paraId="112A06D9"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(Opcional) Gestión de identidades, autenticación y/o búsqueda en la</w:t>
                  </w:r>
                </w:p>
                <w:p w14:paraId="145571ED"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libreta de direcciones a través de LDAP, Control de impresión con PIN</w:t>
                  </w:r>
                </w:p>
              </w:tc>
            </w:tr>
            <w:tr w:rsidR="00D12AAF" w:rsidRPr="00D12AAF" w14:paraId="72F90476" w14:textId="77777777" w:rsidTr="00D12AAF">
              <w:trPr>
                <w:trHeight w:val="284"/>
              </w:trPr>
              <w:tc>
                <w:tcPr>
                  <w:tcW w:w="2405" w:type="dxa"/>
                  <w:vAlign w:val="center"/>
                </w:tcPr>
                <w:p w14:paraId="7DFD50F3"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Velocidad de digitalización B/N</w:t>
                  </w:r>
                </w:p>
              </w:tc>
              <w:tc>
                <w:tcPr>
                  <w:tcW w:w="3544" w:type="dxa"/>
                  <w:vAlign w:val="center"/>
                </w:tcPr>
                <w:p w14:paraId="7A178292"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De 21 hasta 40 ppm</w:t>
                  </w:r>
                </w:p>
              </w:tc>
            </w:tr>
            <w:tr w:rsidR="00D12AAF" w:rsidRPr="00D12AAF" w14:paraId="12173FEF" w14:textId="77777777" w:rsidTr="00D12AAF">
              <w:trPr>
                <w:trHeight w:val="284"/>
              </w:trPr>
              <w:tc>
                <w:tcPr>
                  <w:tcW w:w="2405" w:type="dxa"/>
                  <w:vAlign w:val="center"/>
                </w:tcPr>
                <w:p w14:paraId="562D1296"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Volumen de digitalización diaria</w:t>
                  </w:r>
                </w:p>
              </w:tc>
              <w:tc>
                <w:tcPr>
                  <w:tcW w:w="3544" w:type="dxa"/>
                  <w:vAlign w:val="center"/>
                </w:tcPr>
                <w:p w14:paraId="1A2ED7BD"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Mínimo 1,000</w:t>
                  </w:r>
                </w:p>
              </w:tc>
            </w:tr>
            <w:tr w:rsidR="00D12AAF" w:rsidRPr="00D12AAF" w14:paraId="01E1FCA0" w14:textId="77777777" w:rsidTr="00D12AAF">
              <w:trPr>
                <w:trHeight w:val="284"/>
              </w:trPr>
              <w:tc>
                <w:tcPr>
                  <w:tcW w:w="2405" w:type="dxa"/>
                  <w:vAlign w:val="center"/>
                </w:tcPr>
                <w:p w14:paraId="20FC783C"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Velocidad de digitalización a color (ppm)</w:t>
                  </w:r>
                </w:p>
              </w:tc>
              <w:tc>
                <w:tcPr>
                  <w:tcW w:w="3544" w:type="dxa"/>
                  <w:vAlign w:val="center"/>
                </w:tcPr>
                <w:p w14:paraId="109D696C"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De 21 a 40 ppm</w:t>
                  </w:r>
                </w:p>
              </w:tc>
            </w:tr>
            <w:tr w:rsidR="00D12AAF" w:rsidRPr="00D12AAF" w14:paraId="70814B25" w14:textId="77777777" w:rsidTr="00D12AAF">
              <w:trPr>
                <w:trHeight w:val="284"/>
              </w:trPr>
              <w:tc>
                <w:tcPr>
                  <w:tcW w:w="2405" w:type="dxa"/>
                  <w:vAlign w:val="center"/>
                </w:tcPr>
                <w:p w14:paraId="55A535EE"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Tipo de digitalización</w:t>
                  </w:r>
                </w:p>
              </w:tc>
              <w:tc>
                <w:tcPr>
                  <w:tcW w:w="3544" w:type="dxa"/>
                  <w:vAlign w:val="center"/>
                </w:tcPr>
                <w:p w14:paraId="3E12C0F5"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ADF, Cama plana</w:t>
                  </w:r>
                </w:p>
              </w:tc>
            </w:tr>
            <w:tr w:rsidR="00D12AAF" w:rsidRPr="00D12AAF" w14:paraId="57428026" w14:textId="77777777" w:rsidTr="00D12AAF">
              <w:trPr>
                <w:trHeight w:val="284"/>
              </w:trPr>
              <w:tc>
                <w:tcPr>
                  <w:tcW w:w="2405" w:type="dxa"/>
                  <w:vAlign w:val="center"/>
                </w:tcPr>
                <w:p w14:paraId="2B2CC9F9"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Resolución óptica mínima</w:t>
                  </w:r>
                </w:p>
              </w:tc>
              <w:tc>
                <w:tcPr>
                  <w:tcW w:w="3544" w:type="dxa"/>
                  <w:vAlign w:val="center"/>
                </w:tcPr>
                <w:p w14:paraId="704D0EED"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600 dpi</w:t>
                  </w:r>
                </w:p>
              </w:tc>
            </w:tr>
            <w:tr w:rsidR="00D12AAF" w:rsidRPr="00D12AAF" w14:paraId="3A00E41F" w14:textId="77777777" w:rsidTr="00D12AAF">
              <w:trPr>
                <w:trHeight w:val="284"/>
              </w:trPr>
              <w:tc>
                <w:tcPr>
                  <w:tcW w:w="2405" w:type="dxa"/>
                  <w:vAlign w:val="center"/>
                </w:tcPr>
                <w:p w14:paraId="2D3B1AEE"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Profundidad de bits</w:t>
                  </w:r>
                </w:p>
              </w:tc>
              <w:tc>
                <w:tcPr>
                  <w:tcW w:w="3544" w:type="dxa"/>
                  <w:vAlign w:val="center"/>
                </w:tcPr>
                <w:p w14:paraId="4F84F03B"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Color: 24 bits, Escala de grises: 8 bits</w:t>
                  </w:r>
                </w:p>
              </w:tc>
            </w:tr>
            <w:tr w:rsidR="00D12AAF" w:rsidRPr="00D12AAF" w14:paraId="1A3639AD" w14:textId="77777777" w:rsidTr="00D12AAF">
              <w:trPr>
                <w:trHeight w:val="284"/>
              </w:trPr>
              <w:tc>
                <w:tcPr>
                  <w:tcW w:w="2405" w:type="dxa"/>
                  <w:vAlign w:val="center"/>
                </w:tcPr>
                <w:p w14:paraId="4F3C4730"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Formatos de archivo compatibles</w:t>
                  </w:r>
                </w:p>
              </w:tc>
              <w:tc>
                <w:tcPr>
                  <w:tcW w:w="3544" w:type="dxa"/>
                  <w:vAlign w:val="center"/>
                </w:tcPr>
                <w:p w14:paraId="5683D2AE"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Mínimo PDF y JPEG</w:t>
                  </w:r>
                </w:p>
              </w:tc>
            </w:tr>
            <w:tr w:rsidR="00D12AAF" w:rsidRPr="00D12AAF" w14:paraId="23646DF4" w14:textId="77777777" w:rsidTr="00D12AAF">
              <w:trPr>
                <w:trHeight w:val="284"/>
              </w:trPr>
              <w:tc>
                <w:tcPr>
                  <w:tcW w:w="2405" w:type="dxa"/>
                  <w:vAlign w:val="center"/>
                </w:tcPr>
                <w:p w14:paraId="2D4F5ADF"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Digitalización a USB</w:t>
                  </w:r>
                </w:p>
              </w:tc>
              <w:tc>
                <w:tcPr>
                  <w:tcW w:w="3544" w:type="dxa"/>
                  <w:vAlign w:val="center"/>
                </w:tcPr>
                <w:p w14:paraId="585DD941"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Si</w:t>
                  </w:r>
                </w:p>
              </w:tc>
            </w:tr>
            <w:tr w:rsidR="00D12AAF" w:rsidRPr="00D12AAF" w14:paraId="11703DED" w14:textId="77777777" w:rsidTr="00D12AAF">
              <w:trPr>
                <w:trHeight w:val="284"/>
              </w:trPr>
              <w:tc>
                <w:tcPr>
                  <w:tcW w:w="2405" w:type="dxa"/>
                  <w:vAlign w:val="center"/>
                </w:tcPr>
                <w:p w14:paraId="5EDAED39"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Digitalización a correo electrónico</w:t>
                  </w:r>
                </w:p>
              </w:tc>
              <w:tc>
                <w:tcPr>
                  <w:tcW w:w="3544" w:type="dxa"/>
                  <w:vAlign w:val="center"/>
                </w:tcPr>
                <w:p w14:paraId="0FCB9DC5"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Requerido</w:t>
                  </w:r>
                </w:p>
              </w:tc>
            </w:tr>
            <w:tr w:rsidR="00D12AAF" w:rsidRPr="00D12AAF" w14:paraId="1EA2E2AA" w14:textId="77777777" w:rsidTr="00D12AAF">
              <w:trPr>
                <w:trHeight w:val="284"/>
              </w:trPr>
              <w:tc>
                <w:tcPr>
                  <w:tcW w:w="2405" w:type="dxa"/>
                  <w:vAlign w:val="center"/>
                </w:tcPr>
                <w:p w14:paraId="1A0458C9"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Controlador de Escáner</w:t>
                  </w:r>
                </w:p>
              </w:tc>
              <w:tc>
                <w:tcPr>
                  <w:tcW w:w="3544" w:type="dxa"/>
                  <w:vAlign w:val="center"/>
                </w:tcPr>
                <w:p w14:paraId="33CEC686"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TWAIN o ISIS</w:t>
                  </w:r>
                </w:p>
              </w:tc>
            </w:tr>
            <w:tr w:rsidR="00D12AAF" w:rsidRPr="00D12AAF" w14:paraId="37B422D3" w14:textId="77777777" w:rsidTr="00D12AAF">
              <w:trPr>
                <w:trHeight w:val="284"/>
              </w:trPr>
              <w:tc>
                <w:tcPr>
                  <w:tcW w:w="2405" w:type="dxa"/>
                  <w:vAlign w:val="center"/>
                </w:tcPr>
                <w:p w14:paraId="69DE6162"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Tamaño de digitalización</w:t>
                  </w:r>
                </w:p>
              </w:tc>
              <w:tc>
                <w:tcPr>
                  <w:tcW w:w="3544" w:type="dxa"/>
                  <w:vAlign w:val="center"/>
                </w:tcPr>
                <w:p w14:paraId="134ACD56"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Tamaño carta y Oficio</w:t>
                  </w:r>
                </w:p>
              </w:tc>
            </w:tr>
            <w:tr w:rsidR="00D12AAF" w:rsidRPr="00D12AAF" w14:paraId="76A52DE5" w14:textId="77777777" w:rsidTr="00D12AAF">
              <w:trPr>
                <w:trHeight w:val="284"/>
              </w:trPr>
              <w:tc>
                <w:tcPr>
                  <w:tcW w:w="2405" w:type="dxa"/>
                  <w:vAlign w:val="center"/>
                </w:tcPr>
                <w:p w14:paraId="14A8D68A"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Compatibilidad ambiental</w:t>
                  </w:r>
                </w:p>
              </w:tc>
              <w:tc>
                <w:tcPr>
                  <w:tcW w:w="3544" w:type="dxa"/>
                  <w:vAlign w:val="center"/>
                </w:tcPr>
                <w:p w14:paraId="2C3B3677" w14:textId="77777777" w:rsidR="00D12AAF" w:rsidRPr="00D12AAF" w:rsidRDefault="00D12AAF" w:rsidP="00D12AAF">
                  <w:pPr>
                    <w:framePr w:hSpace="141" w:wrap="around" w:vAnchor="text" w:hAnchor="margin" w:y="121"/>
                    <w:jc w:val="center"/>
                    <w:rPr>
                      <w:rFonts w:ascii="Noto Sans" w:hAnsi="Noto Sans" w:cs="Noto Sans"/>
                      <w:sz w:val="16"/>
                      <w:szCs w:val="16"/>
                    </w:rPr>
                  </w:pPr>
                  <w:proofErr w:type="spellStart"/>
                  <w:r w:rsidRPr="00D12AAF">
                    <w:rPr>
                      <w:rFonts w:ascii="Noto Sans" w:hAnsi="Noto Sans" w:cs="Noto Sans"/>
                      <w:sz w:val="16"/>
                      <w:szCs w:val="16"/>
                    </w:rPr>
                    <w:t>Energy</w:t>
                  </w:r>
                  <w:proofErr w:type="spellEnd"/>
                  <w:r w:rsidRPr="00D12AAF">
                    <w:rPr>
                      <w:rFonts w:ascii="Noto Sans" w:hAnsi="Noto Sans" w:cs="Noto Sans"/>
                      <w:sz w:val="16"/>
                      <w:szCs w:val="16"/>
                    </w:rPr>
                    <w:t xml:space="preserve"> </w:t>
                  </w:r>
                  <w:proofErr w:type="spellStart"/>
                  <w:r w:rsidRPr="00D12AAF">
                    <w:rPr>
                      <w:rFonts w:ascii="Noto Sans" w:hAnsi="Noto Sans" w:cs="Noto Sans"/>
                      <w:sz w:val="16"/>
                      <w:szCs w:val="16"/>
                    </w:rPr>
                    <w:t>Star</w:t>
                  </w:r>
                  <w:proofErr w:type="spellEnd"/>
                  <w:r w:rsidRPr="00D12AAF">
                    <w:rPr>
                      <w:rFonts w:ascii="Noto Sans" w:hAnsi="Noto Sans" w:cs="Noto Sans"/>
                      <w:sz w:val="16"/>
                      <w:szCs w:val="16"/>
                    </w:rPr>
                    <w:t xml:space="preserve"> y </w:t>
                  </w:r>
                  <w:proofErr w:type="spellStart"/>
                  <w:r w:rsidRPr="00D12AAF">
                    <w:rPr>
                      <w:rFonts w:ascii="Noto Sans" w:hAnsi="Noto Sans" w:cs="Noto Sans"/>
                      <w:sz w:val="16"/>
                      <w:szCs w:val="16"/>
                    </w:rPr>
                    <w:t>RoHS</w:t>
                  </w:r>
                  <w:proofErr w:type="spellEnd"/>
                </w:p>
              </w:tc>
            </w:tr>
            <w:tr w:rsidR="00D12AAF" w:rsidRPr="00D12AAF" w14:paraId="4D773857" w14:textId="77777777" w:rsidTr="00D12AAF">
              <w:trPr>
                <w:trHeight w:val="284"/>
              </w:trPr>
              <w:tc>
                <w:tcPr>
                  <w:tcW w:w="2405" w:type="dxa"/>
                  <w:vAlign w:val="center"/>
                </w:tcPr>
                <w:p w14:paraId="39DEB303"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Modo de ahorro de energía</w:t>
                  </w:r>
                </w:p>
              </w:tc>
              <w:tc>
                <w:tcPr>
                  <w:tcW w:w="3544" w:type="dxa"/>
                  <w:vAlign w:val="center"/>
                </w:tcPr>
                <w:p w14:paraId="2F8647A4"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Si</w:t>
                  </w:r>
                </w:p>
              </w:tc>
            </w:tr>
            <w:tr w:rsidR="00D12AAF" w:rsidRPr="00D12AAF" w14:paraId="7E799D7C" w14:textId="77777777" w:rsidTr="00D12AAF">
              <w:trPr>
                <w:trHeight w:val="284"/>
              </w:trPr>
              <w:tc>
                <w:tcPr>
                  <w:tcW w:w="2405" w:type="dxa"/>
                  <w:vAlign w:val="center"/>
                </w:tcPr>
                <w:p w14:paraId="71B952AB"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Kit inicial de impresión</w:t>
                  </w:r>
                </w:p>
              </w:tc>
              <w:tc>
                <w:tcPr>
                  <w:tcW w:w="3544" w:type="dxa"/>
                  <w:vAlign w:val="center"/>
                </w:tcPr>
                <w:p w14:paraId="6DA56DFE"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Cartucho de tóner de arranque para mínimo 5,000 impresiones.</w:t>
                  </w:r>
                </w:p>
              </w:tc>
            </w:tr>
            <w:tr w:rsidR="00D12AAF" w:rsidRPr="00D12AAF" w14:paraId="211A044E" w14:textId="77777777" w:rsidTr="00D12AAF">
              <w:trPr>
                <w:trHeight w:val="284"/>
              </w:trPr>
              <w:tc>
                <w:tcPr>
                  <w:tcW w:w="2405" w:type="dxa"/>
                  <w:vAlign w:val="center"/>
                </w:tcPr>
                <w:p w14:paraId="1A9B93C3"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Gabinete con ruedas</w:t>
                  </w:r>
                </w:p>
              </w:tc>
              <w:tc>
                <w:tcPr>
                  <w:tcW w:w="3544" w:type="dxa"/>
                  <w:vAlign w:val="center"/>
                </w:tcPr>
                <w:p w14:paraId="5D80611A"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Opcional</w:t>
                  </w:r>
                </w:p>
              </w:tc>
            </w:tr>
            <w:tr w:rsidR="00D12AAF" w:rsidRPr="00D12AAF" w14:paraId="05D8B6BA" w14:textId="77777777" w:rsidTr="00D12AAF">
              <w:trPr>
                <w:trHeight w:val="284"/>
              </w:trPr>
              <w:tc>
                <w:tcPr>
                  <w:tcW w:w="2405" w:type="dxa"/>
                  <w:vAlign w:val="center"/>
                </w:tcPr>
                <w:p w14:paraId="7E23E05A"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Cable USB</w:t>
                  </w:r>
                </w:p>
              </w:tc>
              <w:tc>
                <w:tcPr>
                  <w:tcW w:w="3544" w:type="dxa"/>
                  <w:vAlign w:val="center"/>
                </w:tcPr>
                <w:p w14:paraId="4162C97E"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Incluido, de 1.8m de longitud, para conectar el equipo de impresión al equipo de cómputo</w:t>
                  </w:r>
                </w:p>
              </w:tc>
            </w:tr>
          </w:tbl>
          <w:p w14:paraId="65E6A9C7" w14:textId="77777777" w:rsidR="00D12AAF" w:rsidRPr="00D12AAF" w:rsidRDefault="00D12AAF" w:rsidP="00D12AAF">
            <w:pPr>
              <w:jc w:val="both"/>
              <w:rPr>
                <w:rFonts w:ascii="Noto Sans" w:eastAsia="MS Mincho" w:hAnsi="Noto Sans" w:cs="Noto Sans"/>
                <w:sz w:val="16"/>
                <w:szCs w:val="16"/>
                <w:lang w:val="es-ES" w:eastAsia="ar-SA"/>
              </w:rPr>
            </w:pPr>
          </w:p>
        </w:tc>
        <w:tc>
          <w:tcPr>
            <w:tcW w:w="1909" w:type="dxa"/>
            <w:vAlign w:val="center"/>
          </w:tcPr>
          <w:p w14:paraId="5D0C1793" w14:textId="77777777" w:rsidR="00D12AAF" w:rsidRPr="00D12AAF" w:rsidRDefault="00D12AAF" w:rsidP="00D12AAF">
            <w:pPr>
              <w:suppressAutoHyphens/>
              <w:jc w:val="center"/>
              <w:rPr>
                <w:rFonts w:ascii="Noto Sans" w:eastAsia="MS Mincho" w:hAnsi="Noto Sans" w:cs="Noto Sans"/>
                <w:sz w:val="16"/>
                <w:szCs w:val="16"/>
                <w:lang w:val="es-ES" w:eastAsia="ar-SA"/>
              </w:rPr>
            </w:pPr>
            <w:r w:rsidRPr="00D12AAF">
              <w:rPr>
                <w:rFonts w:ascii="Noto Sans" w:eastAsia="MS Mincho" w:hAnsi="Noto Sans" w:cs="Noto Sans"/>
                <w:sz w:val="16"/>
                <w:szCs w:val="16"/>
                <w:lang w:val="es-ES" w:eastAsia="ar-SA"/>
              </w:rPr>
              <w:lastRenderedPageBreak/>
              <w:t>5</w:t>
            </w:r>
          </w:p>
        </w:tc>
        <w:tc>
          <w:tcPr>
            <w:tcW w:w="1571" w:type="dxa"/>
            <w:vAlign w:val="center"/>
          </w:tcPr>
          <w:p w14:paraId="33F14BE7" w14:textId="77777777" w:rsidR="00D12AAF" w:rsidRPr="00D12AAF" w:rsidRDefault="00D12AAF" w:rsidP="00D12AAF">
            <w:pPr>
              <w:suppressAutoHyphens/>
              <w:jc w:val="center"/>
              <w:rPr>
                <w:rFonts w:ascii="Noto Sans" w:eastAsia="MS Mincho" w:hAnsi="Noto Sans" w:cs="Noto Sans"/>
                <w:b/>
                <w:sz w:val="16"/>
                <w:szCs w:val="16"/>
                <w:lang w:val="es-ES" w:eastAsia="ar-SA"/>
              </w:rPr>
            </w:pPr>
            <w:r w:rsidRPr="00D12AAF">
              <w:rPr>
                <w:rFonts w:ascii="Noto Sans" w:eastAsia="MS Mincho" w:hAnsi="Noto Sans" w:cs="Noto Sans"/>
                <w:b/>
                <w:sz w:val="16"/>
                <w:szCs w:val="16"/>
                <w:lang w:val="es-ES" w:eastAsia="ar-SA"/>
              </w:rPr>
              <w:t>PZA</w:t>
            </w:r>
          </w:p>
        </w:tc>
      </w:tr>
    </w:tbl>
    <w:p w14:paraId="677512B3" w14:textId="77777777" w:rsidR="00D12AAF" w:rsidRPr="00D12AAF" w:rsidRDefault="00D12AAF" w:rsidP="00D12AAF">
      <w:pPr>
        <w:tabs>
          <w:tab w:val="left" w:pos="9876"/>
          <w:tab w:val="left" w:pos="10596"/>
          <w:tab w:val="left" w:pos="11316"/>
          <w:tab w:val="left" w:pos="12036"/>
          <w:tab w:val="left" w:pos="12756"/>
          <w:tab w:val="left" w:pos="13476"/>
          <w:tab w:val="left" w:pos="14196"/>
          <w:tab w:val="left" w:pos="14916"/>
        </w:tabs>
        <w:suppressAutoHyphens/>
        <w:snapToGrid w:val="0"/>
        <w:rPr>
          <w:rFonts w:ascii="Noto Sans" w:eastAsia="Times New Roman" w:hAnsi="Noto Sans" w:cs="Noto Sans"/>
          <w:b/>
          <w:sz w:val="14"/>
          <w:szCs w:val="14"/>
          <w:lang w:val="es-ES" w:eastAsia="ar-SA"/>
        </w:rPr>
      </w:pPr>
    </w:p>
    <w:p w14:paraId="115B5331" w14:textId="77777777" w:rsidR="00D12AAF" w:rsidRPr="00D12AAF" w:rsidRDefault="00D12AAF" w:rsidP="00D12AAF">
      <w:pPr>
        <w:tabs>
          <w:tab w:val="left" w:pos="9876"/>
          <w:tab w:val="left" w:pos="10596"/>
          <w:tab w:val="left" w:pos="11316"/>
          <w:tab w:val="left" w:pos="12036"/>
          <w:tab w:val="left" w:pos="12756"/>
          <w:tab w:val="left" w:pos="13476"/>
          <w:tab w:val="left" w:pos="14196"/>
          <w:tab w:val="left" w:pos="14916"/>
        </w:tabs>
        <w:suppressAutoHyphens/>
        <w:snapToGrid w:val="0"/>
        <w:rPr>
          <w:rFonts w:ascii="Noto Sans" w:eastAsia="Times New Roman" w:hAnsi="Noto Sans" w:cs="Noto Sans"/>
          <w:b/>
          <w:sz w:val="14"/>
          <w:szCs w:val="14"/>
          <w:lang w:val="es-ES" w:eastAsia="ar-SA"/>
        </w:rPr>
      </w:pPr>
    </w:p>
    <w:p w14:paraId="7793436F" w14:textId="77777777" w:rsidR="00D12AAF" w:rsidRPr="00D12AAF" w:rsidRDefault="00D12AAF" w:rsidP="00D12AAF">
      <w:pPr>
        <w:tabs>
          <w:tab w:val="left" w:pos="9876"/>
          <w:tab w:val="left" w:pos="10596"/>
          <w:tab w:val="left" w:pos="11316"/>
          <w:tab w:val="left" w:pos="12036"/>
          <w:tab w:val="left" w:pos="12756"/>
          <w:tab w:val="left" w:pos="13476"/>
          <w:tab w:val="left" w:pos="14196"/>
          <w:tab w:val="left" w:pos="14916"/>
        </w:tabs>
        <w:suppressAutoHyphens/>
        <w:snapToGrid w:val="0"/>
        <w:rPr>
          <w:rFonts w:ascii="Noto Sans" w:eastAsia="Times New Roman" w:hAnsi="Noto Sans" w:cs="Noto Sans"/>
          <w:b/>
          <w:sz w:val="14"/>
          <w:szCs w:val="14"/>
          <w:lang w:val="es-ES" w:eastAsia="ar-SA"/>
        </w:rPr>
      </w:pPr>
    </w:p>
    <w:p w14:paraId="678EE1D9" w14:textId="77777777" w:rsidR="00D12AAF" w:rsidRPr="00D12AAF" w:rsidRDefault="00D12AAF" w:rsidP="00D12AAF">
      <w:pPr>
        <w:suppressAutoHyphens/>
        <w:jc w:val="both"/>
        <w:rPr>
          <w:rFonts w:ascii="Noto Sans" w:eastAsia="Times New Roman" w:hAnsi="Noto Sans" w:cs="Noto Sans"/>
          <w:b/>
          <w:bCs/>
          <w:sz w:val="20"/>
          <w:szCs w:val="20"/>
          <w:lang w:val="es-ES" w:eastAsia="ar-SA"/>
        </w:rPr>
      </w:pPr>
      <w:r w:rsidRPr="00D12AAF">
        <w:rPr>
          <w:rFonts w:ascii="Noto Sans" w:eastAsia="Times New Roman" w:hAnsi="Noto Sans" w:cs="Noto Sans"/>
          <w:b/>
          <w:bCs/>
          <w:sz w:val="20"/>
          <w:szCs w:val="20"/>
          <w:lang w:val="es-ES" w:eastAsia="ar-SA"/>
        </w:rPr>
        <w:t>Multifuncional grupo de trabajo pequeño (monocromático)</w:t>
      </w:r>
    </w:p>
    <w:p w14:paraId="6F7B2AA7" w14:textId="77777777" w:rsidR="00D12AAF" w:rsidRPr="00D12AAF" w:rsidRDefault="00D12AAF" w:rsidP="00D12AAF">
      <w:pPr>
        <w:suppressAutoHyphens/>
        <w:ind w:firstLine="357"/>
        <w:jc w:val="both"/>
        <w:rPr>
          <w:rFonts w:ascii="Noto Sans" w:eastAsia="MS Mincho" w:hAnsi="Noto Sans" w:cs="Noto Sans"/>
          <w:b/>
          <w:sz w:val="10"/>
          <w:szCs w:val="10"/>
          <w:u w:val="single"/>
          <w:lang w:val="es-ES" w:eastAsia="ar-SA"/>
        </w:rPr>
      </w:pPr>
    </w:p>
    <w:tbl>
      <w:tblPr>
        <w:tblpPr w:leftFromText="141" w:rightFromText="141" w:vertAnchor="text" w:horzAnchor="margin" w:tblpY="121"/>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9"/>
        <w:gridCol w:w="1909"/>
        <w:gridCol w:w="1701"/>
      </w:tblGrid>
      <w:tr w:rsidR="00D12AAF" w:rsidRPr="00D12AAF" w14:paraId="239B8E42" w14:textId="77777777" w:rsidTr="0025234F">
        <w:trPr>
          <w:trHeight w:val="53"/>
          <w:tblHeader/>
        </w:trPr>
        <w:tc>
          <w:tcPr>
            <w:tcW w:w="6099" w:type="dxa"/>
            <w:vMerge w:val="restart"/>
            <w:shd w:val="clear" w:color="auto" w:fill="D9D9D9" w:themeFill="background1" w:themeFillShade="D9"/>
            <w:vAlign w:val="center"/>
          </w:tcPr>
          <w:p w14:paraId="63204D4A" w14:textId="77777777" w:rsidR="00D12AAF" w:rsidRPr="00D12AAF" w:rsidRDefault="00D12AAF" w:rsidP="00D12AAF">
            <w:pPr>
              <w:suppressAutoHyphens/>
              <w:jc w:val="both"/>
              <w:rPr>
                <w:rFonts w:ascii="Noto Sans" w:eastAsia="MS Mincho" w:hAnsi="Noto Sans" w:cs="Noto Sans"/>
                <w:b/>
                <w:bCs/>
                <w:sz w:val="18"/>
                <w:szCs w:val="18"/>
                <w:lang w:val="es-ES" w:eastAsia="ar-SA"/>
              </w:rPr>
            </w:pPr>
            <w:r w:rsidRPr="00D12AAF">
              <w:rPr>
                <w:rFonts w:ascii="Noto Sans" w:eastAsia="MS Mincho" w:hAnsi="Noto Sans" w:cs="Noto Sans"/>
                <w:b/>
                <w:bCs/>
                <w:sz w:val="18"/>
                <w:szCs w:val="18"/>
                <w:lang w:val="es-ES" w:eastAsia="ar-SA"/>
              </w:rPr>
              <w:t>ESPECIFICACIONES MÍNIMAS DEL EQUIPO MULTIFUNCIONAL</w:t>
            </w:r>
          </w:p>
        </w:tc>
        <w:tc>
          <w:tcPr>
            <w:tcW w:w="3610" w:type="dxa"/>
            <w:gridSpan w:val="2"/>
            <w:shd w:val="clear" w:color="auto" w:fill="D9D9D9" w:themeFill="background1" w:themeFillShade="D9"/>
            <w:vAlign w:val="center"/>
          </w:tcPr>
          <w:p w14:paraId="6941FD33" w14:textId="77777777" w:rsidR="00D12AAF" w:rsidRPr="00D12AAF" w:rsidRDefault="00D12AAF" w:rsidP="00D12AAF">
            <w:pPr>
              <w:suppressAutoHyphens/>
              <w:jc w:val="center"/>
              <w:rPr>
                <w:rFonts w:ascii="Noto Sans" w:eastAsia="MS Mincho" w:hAnsi="Noto Sans" w:cs="Noto Sans"/>
                <w:b/>
                <w:bCs/>
                <w:sz w:val="18"/>
                <w:szCs w:val="18"/>
                <w:lang w:val="es-ES" w:eastAsia="ar-SA"/>
              </w:rPr>
            </w:pPr>
            <w:r w:rsidRPr="00D12AAF">
              <w:rPr>
                <w:rFonts w:ascii="Noto Sans" w:eastAsia="Calibri" w:hAnsi="Noto Sans" w:cs="Noto Sans"/>
                <w:b/>
                <w:sz w:val="18"/>
                <w:szCs w:val="18"/>
                <w:lang w:val="es-ES" w:eastAsia="ar-SA"/>
              </w:rPr>
              <w:t>PRESENTACIÓN</w:t>
            </w:r>
          </w:p>
        </w:tc>
      </w:tr>
      <w:tr w:rsidR="00D12AAF" w:rsidRPr="00D12AAF" w14:paraId="5B595378" w14:textId="77777777" w:rsidTr="00F00B73">
        <w:trPr>
          <w:trHeight w:val="53"/>
          <w:tblHeader/>
        </w:trPr>
        <w:tc>
          <w:tcPr>
            <w:tcW w:w="6099" w:type="dxa"/>
            <w:vMerge/>
            <w:shd w:val="clear" w:color="auto" w:fill="D9D9D9" w:themeFill="background1" w:themeFillShade="D9"/>
            <w:vAlign w:val="center"/>
          </w:tcPr>
          <w:p w14:paraId="21AD2FB4" w14:textId="77777777" w:rsidR="00D12AAF" w:rsidRPr="00D12AAF" w:rsidRDefault="00D12AAF" w:rsidP="00D12AAF">
            <w:pPr>
              <w:suppressAutoHyphens/>
              <w:jc w:val="both"/>
              <w:rPr>
                <w:rFonts w:ascii="Noto Sans" w:eastAsia="MS Mincho" w:hAnsi="Noto Sans" w:cs="Noto Sans"/>
                <w:b/>
                <w:bCs/>
                <w:sz w:val="18"/>
                <w:szCs w:val="18"/>
                <w:lang w:val="es-ES" w:eastAsia="ar-SA"/>
              </w:rPr>
            </w:pPr>
          </w:p>
        </w:tc>
        <w:tc>
          <w:tcPr>
            <w:tcW w:w="1909" w:type="dxa"/>
            <w:shd w:val="clear" w:color="auto" w:fill="D9D9D9" w:themeFill="background1" w:themeFillShade="D9"/>
            <w:vAlign w:val="center"/>
          </w:tcPr>
          <w:p w14:paraId="0C0BC8F0" w14:textId="77777777" w:rsidR="00D12AAF" w:rsidRPr="00D12AAF" w:rsidRDefault="00D12AAF" w:rsidP="00D12AAF">
            <w:pPr>
              <w:suppressAutoHyphens/>
              <w:jc w:val="center"/>
              <w:rPr>
                <w:rFonts w:ascii="Noto Sans" w:eastAsia="MS Mincho" w:hAnsi="Noto Sans" w:cs="Noto Sans"/>
                <w:b/>
                <w:bCs/>
                <w:sz w:val="18"/>
                <w:szCs w:val="18"/>
                <w:lang w:val="es-ES" w:eastAsia="ar-SA"/>
              </w:rPr>
            </w:pPr>
            <w:r w:rsidRPr="00D12AAF">
              <w:rPr>
                <w:rFonts w:ascii="Noto Sans" w:eastAsia="Calibri" w:hAnsi="Noto Sans" w:cs="Noto Sans"/>
                <w:b/>
                <w:sz w:val="18"/>
                <w:szCs w:val="18"/>
                <w:lang w:val="es-ES" w:eastAsia="ar-SA"/>
              </w:rPr>
              <w:t>HASTA UNA</w:t>
            </w:r>
          </w:p>
          <w:p w14:paraId="3B2849AC" w14:textId="77777777" w:rsidR="00D12AAF" w:rsidRPr="00D12AAF" w:rsidRDefault="00D12AAF" w:rsidP="00D12AAF">
            <w:pPr>
              <w:suppressAutoHyphens/>
              <w:jc w:val="center"/>
              <w:rPr>
                <w:rFonts w:ascii="Noto Sans" w:eastAsia="MS Mincho" w:hAnsi="Noto Sans" w:cs="Noto Sans"/>
                <w:b/>
                <w:bCs/>
                <w:sz w:val="18"/>
                <w:szCs w:val="18"/>
                <w:lang w:val="es-ES" w:eastAsia="ar-SA"/>
              </w:rPr>
            </w:pPr>
            <w:r w:rsidRPr="00D12AAF">
              <w:rPr>
                <w:rFonts w:ascii="Noto Sans" w:eastAsia="Calibri" w:hAnsi="Noto Sans" w:cs="Noto Sans"/>
                <w:b/>
                <w:sz w:val="18"/>
                <w:szCs w:val="18"/>
                <w:lang w:val="es-ES" w:eastAsia="ar-SA"/>
              </w:rPr>
              <w:t>CANTIDAD MÁXIMA</w:t>
            </w:r>
          </w:p>
        </w:tc>
        <w:tc>
          <w:tcPr>
            <w:tcW w:w="1701" w:type="dxa"/>
            <w:shd w:val="clear" w:color="auto" w:fill="D9D9D9" w:themeFill="background1" w:themeFillShade="D9"/>
            <w:vAlign w:val="center"/>
          </w:tcPr>
          <w:p w14:paraId="139F24F4" w14:textId="77777777" w:rsidR="00D12AAF" w:rsidRPr="00D12AAF" w:rsidRDefault="00D12AAF" w:rsidP="00D12AAF">
            <w:pPr>
              <w:suppressAutoHyphens/>
              <w:jc w:val="center"/>
              <w:rPr>
                <w:rFonts w:ascii="Noto Sans" w:eastAsia="MS Mincho" w:hAnsi="Noto Sans" w:cs="Noto Sans"/>
                <w:b/>
                <w:bCs/>
                <w:sz w:val="18"/>
                <w:szCs w:val="18"/>
                <w:lang w:val="es-ES" w:eastAsia="ar-SA"/>
              </w:rPr>
            </w:pPr>
            <w:r w:rsidRPr="00D12AAF">
              <w:rPr>
                <w:rFonts w:ascii="Noto Sans" w:eastAsia="Calibri" w:hAnsi="Noto Sans" w:cs="Noto Sans"/>
                <w:b/>
                <w:sz w:val="18"/>
                <w:szCs w:val="18"/>
                <w:lang w:val="es-ES" w:eastAsia="ar-SA"/>
              </w:rPr>
              <w:t>TIPO</w:t>
            </w:r>
          </w:p>
        </w:tc>
      </w:tr>
      <w:tr w:rsidR="00D12AAF" w:rsidRPr="00D12AAF" w14:paraId="6BCF1724" w14:textId="77777777" w:rsidTr="00F00B73">
        <w:trPr>
          <w:trHeight w:val="119"/>
        </w:trPr>
        <w:tc>
          <w:tcPr>
            <w:tcW w:w="6099" w:type="dxa"/>
          </w:tcPr>
          <w:tbl>
            <w:tblPr>
              <w:tblStyle w:val="Tablaconcuadrcula47"/>
              <w:tblW w:w="5949" w:type="dxa"/>
              <w:tblLook w:val="04A0" w:firstRow="1" w:lastRow="0" w:firstColumn="1" w:lastColumn="0" w:noHBand="0" w:noVBand="1"/>
            </w:tblPr>
            <w:tblGrid>
              <w:gridCol w:w="2405"/>
              <w:gridCol w:w="3544"/>
            </w:tblGrid>
            <w:tr w:rsidR="00D12AAF" w:rsidRPr="00D12AAF" w14:paraId="2801F79E" w14:textId="77777777" w:rsidTr="00D12AAF">
              <w:trPr>
                <w:trHeight w:val="361"/>
              </w:trPr>
              <w:tc>
                <w:tcPr>
                  <w:tcW w:w="2405" w:type="dxa"/>
                  <w:vAlign w:val="center"/>
                </w:tcPr>
                <w:p w14:paraId="0CE41098" w14:textId="77777777" w:rsidR="00D12AAF" w:rsidRPr="00D12AAF" w:rsidRDefault="00D12AAF" w:rsidP="00D12AAF">
                  <w:pPr>
                    <w:framePr w:hSpace="141" w:wrap="around" w:vAnchor="text" w:hAnchor="margin" w:y="121"/>
                    <w:jc w:val="center"/>
                    <w:rPr>
                      <w:rFonts w:ascii="Noto Sans" w:hAnsi="Noto Sans" w:cs="Noto Sans"/>
                      <w:b/>
                      <w:bCs/>
                      <w:sz w:val="16"/>
                      <w:szCs w:val="16"/>
                    </w:rPr>
                  </w:pPr>
                  <w:r w:rsidRPr="00D12AAF">
                    <w:rPr>
                      <w:rFonts w:ascii="Noto Sans" w:hAnsi="Noto Sans" w:cs="Noto Sans"/>
                      <w:b/>
                      <w:bCs/>
                      <w:sz w:val="16"/>
                      <w:szCs w:val="16"/>
                    </w:rPr>
                    <w:t>Equipo</w:t>
                  </w:r>
                </w:p>
              </w:tc>
              <w:tc>
                <w:tcPr>
                  <w:tcW w:w="3544" w:type="dxa"/>
                  <w:vAlign w:val="center"/>
                </w:tcPr>
                <w:p w14:paraId="245D3D36" w14:textId="77777777" w:rsidR="00D12AAF" w:rsidRPr="00D12AAF" w:rsidRDefault="00D12AAF" w:rsidP="00D12AAF">
                  <w:pPr>
                    <w:framePr w:hSpace="141" w:wrap="around" w:vAnchor="text" w:hAnchor="margin" w:y="121"/>
                    <w:jc w:val="center"/>
                    <w:rPr>
                      <w:rFonts w:ascii="Noto Sans" w:hAnsi="Noto Sans" w:cs="Noto Sans"/>
                      <w:b/>
                      <w:bCs/>
                      <w:sz w:val="16"/>
                      <w:szCs w:val="16"/>
                    </w:rPr>
                  </w:pPr>
                  <w:r w:rsidRPr="00D12AAF">
                    <w:rPr>
                      <w:rFonts w:ascii="Noto Sans" w:hAnsi="Noto Sans" w:cs="Noto Sans"/>
                      <w:b/>
                      <w:bCs/>
                      <w:sz w:val="16"/>
                      <w:szCs w:val="16"/>
                    </w:rPr>
                    <w:t>Multifuncional</w:t>
                  </w:r>
                </w:p>
              </w:tc>
            </w:tr>
            <w:tr w:rsidR="00D12AAF" w:rsidRPr="00D12AAF" w14:paraId="0FB4799A" w14:textId="77777777" w:rsidTr="00D12AAF">
              <w:trPr>
                <w:trHeight w:val="284"/>
              </w:trPr>
              <w:tc>
                <w:tcPr>
                  <w:tcW w:w="2405" w:type="dxa"/>
                  <w:vAlign w:val="center"/>
                </w:tcPr>
                <w:p w14:paraId="6E85284F"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Grupo de Trabajo</w:t>
                  </w:r>
                </w:p>
              </w:tc>
              <w:tc>
                <w:tcPr>
                  <w:tcW w:w="3544" w:type="dxa"/>
                  <w:vAlign w:val="center"/>
                </w:tcPr>
                <w:p w14:paraId="05685C95"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Pequeño</w:t>
                  </w:r>
                </w:p>
              </w:tc>
            </w:tr>
            <w:tr w:rsidR="00D12AAF" w:rsidRPr="00D12AAF" w14:paraId="339EA5DA" w14:textId="77777777" w:rsidTr="00D12AAF">
              <w:trPr>
                <w:trHeight w:val="284"/>
              </w:trPr>
              <w:tc>
                <w:tcPr>
                  <w:tcW w:w="2405" w:type="dxa"/>
                  <w:vAlign w:val="center"/>
                </w:tcPr>
                <w:p w14:paraId="19A9C8A3"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Tecnología</w:t>
                  </w:r>
                </w:p>
              </w:tc>
              <w:tc>
                <w:tcPr>
                  <w:tcW w:w="3544" w:type="dxa"/>
                  <w:vAlign w:val="center"/>
                </w:tcPr>
                <w:p w14:paraId="2182D7D4"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Láser monocromático</w:t>
                  </w:r>
                </w:p>
              </w:tc>
            </w:tr>
            <w:tr w:rsidR="00D12AAF" w:rsidRPr="00D12AAF" w14:paraId="5C634EBD" w14:textId="77777777" w:rsidTr="00D12AAF">
              <w:trPr>
                <w:trHeight w:val="284"/>
              </w:trPr>
              <w:tc>
                <w:tcPr>
                  <w:tcW w:w="2405" w:type="dxa"/>
                  <w:vAlign w:val="center"/>
                </w:tcPr>
                <w:p w14:paraId="684D5AC2"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Resolución mínima (DPI)</w:t>
                  </w:r>
                </w:p>
              </w:tc>
              <w:tc>
                <w:tcPr>
                  <w:tcW w:w="3544" w:type="dxa"/>
                  <w:vAlign w:val="center"/>
                </w:tcPr>
                <w:p w14:paraId="7A9FB803"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1200 x 1200 DPI</w:t>
                  </w:r>
                </w:p>
              </w:tc>
            </w:tr>
            <w:tr w:rsidR="00D12AAF" w:rsidRPr="00D12AAF" w14:paraId="4FBE1F48" w14:textId="77777777" w:rsidTr="00D12AAF">
              <w:trPr>
                <w:trHeight w:val="284"/>
              </w:trPr>
              <w:tc>
                <w:tcPr>
                  <w:tcW w:w="2405" w:type="dxa"/>
                  <w:vAlign w:val="center"/>
                </w:tcPr>
                <w:p w14:paraId="68D0880B"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Memoria RAM Mínima (MB)</w:t>
                  </w:r>
                </w:p>
              </w:tc>
              <w:tc>
                <w:tcPr>
                  <w:tcW w:w="3544" w:type="dxa"/>
                  <w:vAlign w:val="center"/>
                </w:tcPr>
                <w:p w14:paraId="22FFF09B"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512 MB</w:t>
                  </w:r>
                </w:p>
              </w:tc>
            </w:tr>
            <w:tr w:rsidR="00D12AAF" w:rsidRPr="00D12AAF" w14:paraId="26CA1C95" w14:textId="77777777" w:rsidTr="00D12AAF">
              <w:trPr>
                <w:trHeight w:val="284"/>
              </w:trPr>
              <w:tc>
                <w:tcPr>
                  <w:tcW w:w="2405" w:type="dxa"/>
                  <w:vAlign w:val="center"/>
                </w:tcPr>
                <w:p w14:paraId="4BC2F71B"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Disco Duro Mínimo (GB)</w:t>
                  </w:r>
                </w:p>
              </w:tc>
              <w:tc>
                <w:tcPr>
                  <w:tcW w:w="3544" w:type="dxa"/>
                  <w:vAlign w:val="center"/>
                </w:tcPr>
                <w:p w14:paraId="118E9A82"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Opcional</w:t>
                  </w:r>
                </w:p>
              </w:tc>
            </w:tr>
            <w:tr w:rsidR="00D12AAF" w:rsidRPr="00D12AAF" w14:paraId="30A343F7" w14:textId="77777777" w:rsidTr="00D12AAF">
              <w:trPr>
                <w:trHeight w:val="284"/>
              </w:trPr>
              <w:tc>
                <w:tcPr>
                  <w:tcW w:w="2405" w:type="dxa"/>
                  <w:vAlign w:val="center"/>
                </w:tcPr>
                <w:p w14:paraId="32B7522D"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Velocidad de impresión</w:t>
                  </w:r>
                </w:p>
              </w:tc>
              <w:tc>
                <w:tcPr>
                  <w:tcW w:w="3544" w:type="dxa"/>
                  <w:vAlign w:val="center"/>
                </w:tcPr>
                <w:p w14:paraId="3DD85E37"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40 a 46 páginas por minuto</w:t>
                  </w:r>
                </w:p>
              </w:tc>
            </w:tr>
            <w:tr w:rsidR="00D12AAF" w:rsidRPr="00D12AAF" w14:paraId="763E5867" w14:textId="77777777" w:rsidTr="00D12AAF">
              <w:trPr>
                <w:trHeight w:val="284"/>
              </w:trPr>
              <w:tc>
                <w:tcPr>
                  <w:tcW w:w="2405" w:type="dxa"/>
                  <w:vAlign w:val="center"/>
                </w:tcPr>
                <w:p w14:paraId="0273285C"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Puertos</w:t>
                  </w:r>
                </w:p>
              </w:tc>
              <w:tc>
                <w:tcPr>
                  <w:tcW w:w="3544" w:type="dxa"/>
                  <w:vAlign w:val="center"/>
                </w:tcPr>
                <w:p w14:paraId="16E00BCB"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Gigabit Ethernet (10/100/1000) Base-TX,</w:t>
                  </w:r>
                </w:p>
                <w:p w14:paraId="2C313155" w14:textId="77777777" w:rsidR="00D12AAF" w:rsidRPr="00D12AAF" w:rsidRDefault="00D12AAF" w:rsidP="00D12AAF">
                  <w:pPr>
                    <w:framePr w:hSpace="141" w:wrap="around" w:vAnchor="text" w:hAnchor="margin" w:y="121"/>
                    <w:jc w:val="center"/>
                    <w:rPr>
                      <w:rFonts w:ascii="Noto Sans" w:hAnsi="Noto Sans" w:cs="Noto Sans"/>
                      <w:sz w:val="16"/>
                      <w:szCs w:val="16"/>
                    </w:rPr>
                  </w:pPr>
                  <w:proofErr w:type="spellStart"/>
                  <w:r w:rsidRPr="00D12AAF">
                    <w:rPr>
                      <w:rFonts w:ascii="Noto Sans" w:hAnsi="Noto Sans" w:cs="Noto Sans"/>
                      <w:sz w:val="16"/>
                      <w:szCs w:val="16"/>
                    </w:rPr>
                    <w:t>Wi</w:t>
                  </w:r>
                  <w:proofErr w:type="spellEnd"/>
                  <w:r w:rsidRPr="00D12AAF">
                    <w:rPr>
                      <w:rFonts w:ascii="Noto Sans" w:hAnsi="Noto Sans" w:cs="Noto Sans"/>
                      <w:sz w:val="16"/>
                      <w:szCs w:val="16"/>
                    </w:rPr>
                    <w:t>-Fi 802.11 b/g/n y Puerto USB 2.0 certificado especificaciones de alta velocidad (</w:t>
                  </w:r>
                  <w:proofErr w:type="spellStart"/>
                  <w:r w:rsidRPr="00D12AAF">
                    <w:rPr>
                      <w:rFonts w:ascii="Noto Sans" w:hAnsi="Noto Sans" w:cs="Noto Sans"/>
                      <w:sz w:val="16"/>
                      <w:szCs w:val="16"/>
                    </w:rPr>
                    <w:t>high-speed</w:t>
                  </w:r>
                  <w:proofErr w:type="spellEnd"/>
                  <w:r w:rsidRPr="00D12AAF">
                    <w:rPr>
                      <w:rFonts w:ascii="Noto Sans" w:hAnsi="Noto Sans" w:cs="Noto Sans"/>
                      <w:sz w:val="16"/>
                      <w:szCs w:val="16"/>
                    </w:rPr>
                    <w:t>) mínimo</w:t>
                  </w:r>
                </w:p>
              </w:tc>
            </w:tr>
            <w:tr w:rsidR="00D12AAF" w:rsidRPr="00D12AAF" w14:paraId="41F47F72" w14:textId="77777777" w:rsidTr="00D12AAF">
              <w:trPr>
                <w:trHeight w:val="284"/>
              </w:trPr>
              <w:tc>
                <w:tcPr>
                  <w:tcW w:w="2405" w:type="dxa"/>
                  <w:vAlign w:val="center"/>
                </w:tcPr>
                <w:p w14:paraId="50D24F0B"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Panel de Control</w:t>
                  </w:r>
                </w:p>
              </w:tc>
              <w:tc>
                <w:tcPr>
                  <w:tcW w:w="3544" w:type="dxa"/>
                  <w:vAlign w:val="center"/>
                </w:tcPr>
                <w:p w14:paraId="2F2F3AEE"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Pantalla Táctil</w:t>
                  </w:r>
                </w:p>
              </w:tc>
            </w:tr>
            <w:tr w:rsidR="00D12AAF" w:rsidRPr="00D12AAF" w14:paraId="44EBC543" w14:textId="77777777" w:rsidTr="00D12AAF">
              <w:trPr>
                <w:trHeight w:val="284"/>
              </w:trPr>
              <w:tc>
                <w:tcPr>
                  <w:tcW w:w="2405" w:type="dxa"/>
                  <w:vAlign w:val="center"/>
                </w:tcPr>
                <w:p w14:paraId="5BCA2116"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lastRenderedPageBreak/>
                    <w:t>Impresión Dúplex</w:t>
                  </w:r>
                </w:p>
              </w:tc>
              <w:tc>
                <w:tcPr>
                  <w:tcW w:w="3544" w:type="dxa"/>
                  <w:vAlign w:val="center"/>
                </w:tcPr>
                <w:p w14:paraId="74643FAD"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Automático</w:t>
                  </w:r>
                </w:p>
              </w:tc>
            </w:tr>
            <w:tr w:rsidR="00D12AAF" w:rsidRPr="00D12AAF" w14:paraId="4E818F74" w14:textId="77777777" w:rsidTr="00D12AAF">
              <w:trPr>
                <w:trHeight w:val="284"/>
              </w:trPr>
              <w:tc>
                <w:tcPr>
                  <w:tcW w:w="2405" w:type="dxa"/>
                  <w:vAlign w:val="center"/>
                </w:tcPr>
                <w:p w14:paraId="23FB6718"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Sistemas Operativos soportados</w:t>
                  </w:r>
                </w:p>
              </w:tc>
              <w:tc>
                <w:tcPr>
                  <w:tcW w:w="3544" w:type="dxa"/>
                  <w:vAlign w:val="center"/>
                </w:tcPr>
                <w:p w14:paraId="7EAECFB1"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 xml:space="preserve">Windows 10 o superiores (32 y 64 bits), </w:t>
                  </w:r>
                </w:p>
                <w:p w14:paraId="1362C08D"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Mac OSX 11 o superior, Linux</w:t>
                  </w:r>
                </w:p>
              </w:tc>
            </w:tr>
            <w:tr w:rsidR="00D12AAF" w:rsidRPr="00D12AAF" w14:paraId="278C0CE8" w14:textId="77777777" w:rsidTr="00D12AAF">
              <w:trPr>
                <w:trHeight w:val="284"/>
              </w:trPr>
              <w:tc>
                <w:tcPr>
                  <w:tcW w:w="2405" w:type="dxa"/>
                  <w:vAlign w:val="center"/>
                </w:tcPr>
                <w:p w14:paraId="5B6931C0"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Bandeja 1</w:t>
                  </w:r>
                </w:p>
              </w:tc>
              <w:tc>
                <w:tcPr>
                  <w:tcW w:w="3544" w:type="dxa"/>
                  <w:vAlign w:val="center"/>
                </w:tcPr>
                <w:p w14:paraId="6DA68011"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500 hojas mínimo</w:t>
                  </w:r>
                </w:p>
              </w:tc>
            </w:tr>
            <w:tr w:rsidR="00D12AAF" w:rsidRPr="00D12AAF" w14:paraId="392B46B2" w14:textId="77777777" w:rsidTr="00D12AAF">
              <w:trPr>
                <w:trHeight w:val="284"/>
              </w:trPr>
              <w:tc>
                <w:tcPr>
                  <w:tcW w:w="2405" w:type="dxa"/>
                  <w:vAlign w:val="center"/>
                </w:tcPr>
                <w:p w14:paraId="42D7D628"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Tamaño de papel</w:t>
                  </w:r>
                </w:p>
              </w:tc>
              <w:tc>
                <w:tcPr>
                  <w:tcW w:w="3544" w:type="dxa"/>
                  <w:vAlign w:val="center"/>
                </w:tcPr>
                <w:p w14:paraId="6D3F8702"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Carta, Oficio, Legal, A4, A5, A6, B5 (JIS). Se pueda cumplir mediante la configuración dentro del equipo de un tamaño personalizado y sobres como mínimo</w:t>
                  </w:r>
                </w:p>
              </w:tc>
            </w:tr>
            <w:tr w:rsidR="00D12AAF" w:rsidRPr="00D12AAF" w14:paraId="69983E80" w14:textId="77777777" w:rsidTr="00D12AAF">
              <w:trPr>
                <w:trHeight w:val="284"/>
              </w:trPr>
              <w:tc>
                <w:tcPr>
                  <w:tcW w:w="2405" w:type="dxa"/>
                  <w:vAlign w:val="center"/>
                </w:tcPr>
                <w:p w14:paraId="4C43F4F4"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Alimentador manual</w:t>
                  </w:r>
                </w:p>
              </w:tc>
              <w:tc>
                <w:tcPr>
                  <w:tcW w:w="3544" w:type="dxa"/>
                  <w:vAlign w:val="center"/>
                </w:tcPr>
                <w:p w14:paraId="661909C2"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Si</w:t>
                  </w:r>
                </w:p>
              </w:tc>
            </w:tr>
            <w:tr w:rsidR="00D12AAF" w:rsidRPr="00D12AAF" w14:paraId="02E79DE0" w14:textId="77777777" w:rsidTr="00D12AAF">
              <w:trPr>
                <w:trHeight w:val="284"/>
              </w:trPr>
              <w:tc>
                <w:tcPr>
                  <w:tcW w:w="2405" w:type="dxa"/>
                  <w:vAlign w:val="center"/>
                </w:tcPr>
                <w:p w14:paraId="10A2AB57"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Volumen de impresión mensual recomendado</w:t>
                  </w:r>
                </w:p>
              </w:tc>
              <w:tc>
                <w:tcPr>
                  <w:tcW w:w="3544" w:type="dxa"/>
                  <w:vAlign w:val="center"/>
                </w:tcPr>
                <w:p w14:paraId="4B93DF3A"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Hasta 10,000 impresiones mensuales</w:t>
                  </w:r>
                </w:p>
              </w:tc>
            </w:tr>
            <w:tr w:rsidR="00D12AAF" w:rsidRPr="00D12AAF" w14:paraId="6D1ADB55" w14:textId="77777777" w:rsidTr="00D12AAF">
              <w:trPr>
                <w:trHeight w:val="284"/>
              </w:trPr>
              <w:tc>
                <w:tcPr>
                  <w:tcW w:w="2405" w:type="dxa"/>
                  <w:vAlign w:val="center"/>
                </w:tcPr>
                <w:p w14:paraId="0AA039C6"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Alimentación eléctrica</w:t>
                  </w:r>
                </w:p>
              </w:tc>
              <w:tc>
                <w:tcPr>
                  <w:tcW w:w="3544" w:type="dxa"/>
                  <w:vAlign w:val="center"/>
                </w:tcPr>
                <w:p w14:paraId="3FD51887"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120 V CA, 60 Hertz</w:t>
                  </w:r>
                </w:p>
              </w:tc>
            </w:tr>
            <w:tr w:rsidR="00D12AAF" w:rsidRPr="00D12AAF" w14:paraId="60D13148" w14:textId="77777777" w:rsidTr="00D12AAF">
              <w:trPr>
                <w:trHeight w:val="284"/>
              </w:trPr>
              <w:tc>
                <w:tcPr>
                  <w:tcW w:w="2405" w:type="dxa"/>
                  <w:vAlign w:val="center"/>
                </w:tcPr>
                <w:p w14:paraId="3A5D36CD"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Lenguajes de impresión</w:t>
                  </w:r>
                </w:p>
              </w:tc>
              <w:tc>
                <w:tcPr>
                  <w:tcW w:w="3544" w:type="dxa"/>
                  <w:vAlign w:val="center"/>
                </w:tcPr>
                <w:p w14:paraId="250C381B"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PCL5, PCL6 y PS3 mínimo</w:t>
                  </w:r>
                </w:p>
              </w:tc>
            </w:tr>
            <w:tr w:rsidR="00D12AAF" w:rsidRPr="00D12AAF" w14:paraId="2A0F6E63" w14:textId="77777777" w:rsidTr="00D12AAF">
              <w:trPr>
                <w:trHeight w:val="284"/>
              </w:trPr>
              <w:tc>
                <w:tcPr>
                  <w:tcW w:w="2405" w:type="dxa"/>
                  <w:vAlign w:val="center"/>
                </w:tcPr>
                <w:p w14:paraId="545C9050"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Impresión móvil</w:t>
                  </w:r>
                </w:p>
              </w:tc>
              <w:tc>
                <w:tcPr>
                  <w:tcW w:w="3544" w:type="dxa"/>
                  <w:vAlign w:val="center"/>
                </w:tcPr>
                <w:p w14:paraId="7E19423F"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Si</w:t>
                  </w:r>
                </w:p>
              </w:tc>
            </w:tr>
            <w:tr w:rsidR="00D12AAF" w:rsidRPr="00D12AAF" w14:paraId="0B7D7DDE" w14:textId="77777777" w:rsidTr="00D12AAF">
              <w:trPr>
                <w:trHeight w:val="284"/>
              </w:trPr>
              <w:tc>
                <w:tcPr>
                  <w:tcW w:w="2405" w:type="dxa"/>
                  <w:vAlign w:val="center"/>
                </w:tcPr>
                <w:p w14:paraId="2D0A9D6A"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Funciones de gestión y seguridad</w:t>
                  </w:r>
                </w:p>
              </w:tc>
              <w:tc>
                <w:tcPr>
                  <w:tcW w:w="3544" w:type="dxa"/>
                  <w:vAlign w:val="center"/>
                </w:tcPr>
                <w:p w14:paraId="0B45AFFF"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Compatibilidad con LDAP</w:t>
                  </w:r>
                </w:p>
              </w:tc>
            </w:tr>
            <w:tr w:rsidR="00D12AAF" w:rsidRPr="00D12AAF" w14:paraId="35417732" w14:textId="77777777" w:rsidTr="00D12AAF">
              <w:trPr>
                <w:trHeight w:val="284"/>
              </w:trPr>
              <w:tc>
                <w:tcPr>
                  <w:tcW w:w="2405" w:type="dxa"/>
                  <w:vAlign w:val="center"/>
                </w:tcPr>
                <w:p w14:paraId="685251E9"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Velocidad de digitalización B/N</w:t>
                  </w:r>
                </w:p>
              </w:tc>
              <w:tc>
                <w:tcPr>
                  <w:tcW w:w="3544" w:type="dxa"/>
                  <w:vAlign w:val="center"/>
                </w:tcPr>
                <w:p w14:paraId="391D548D"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De 10 hasta 20 ppm</w:t>
                  </w:r>
                </w:p>
              </w:tc>
            </w:tr>
            <w:tr w:rsidR="00D12AAF" w:rsidRPr="00D12AAF" w14:paraId="2B9C51A0" w14:textId="77777777" w:rsidTr="00D12AAF">
              <w:trPr>
                <w:trHeight w:val="284"/>
              </w:trPr>
              <w:tc>
                <w:tcPr>
                  <w:tcW w:w="2405" w:type="dxa"/>
                  <w:vAlign w:val="center"/>
                </w:tcPr>
                <w:p w14:paraId="2B868811"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Volumen de digitalización diaria</w:t>
                  </w:r>
                </w:p>
              </w:tc>
              <w:tc>
                <w:tcPr>
                  <w:tcW w:w="3544" w:type="dxa"/>
                  <w:vAlign w:val="center"/>
                </w:tcPr>
                <w:p w14:paraId="631EB1EA"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Mínimo 500</w:t>
                  </w:r>
                </w:p>
              </w:tc>
            </w:tr>
            <w:tr w:rsidR="00D12AAF" w:rsidRPr="00D12AAF" w14:paraId="5E42A097" w14:textId="77777777" w:rsidTr="00D12AAF">
              <w:trPr>
                <w:trHeight w:val="284"/>
              </w:trPr>
              <w:tc>
                <w:tcPr>
                  <w:tcW w:w="2405" w:type="dxa"/>
                  <w:vAlign w:val="center"/>
                </w:tcPr>
                <w:p w14:paraId="26F42505"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Velocidad de digitalización a color (ppm)</w:t>
                  </w:r>
                </w:p>
              </w:tc>
              <w:tc>
                <w:tcPr>
                  <w:tcW w:w="3544" w:type="dxa"/>
                  <w:vAlign w:val="center"/>
                </w:tcPr>
                <w:p w14:paraId="7F3CE5A3"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De 10 a 20 ppm</w:t>
                  </w:r>
                </w:p>
              </w:tc>
            </w:tr>
            <w:tr w:rsidR="00D12AAF" w:rsidRPr="00D12AAF" w14:paraId="2F140192" w14:textId="77777777" w:rsidTr="00D12AAF">
              <w:trPr>
                <w:trHeight w:val="284"/>
              </w:trPr>
              <w:tc>
                <w:tcPr>
                  <w:tcW w:w="2405" w:type="dxa"/>
                  <w:vAlign w:val="center"/>
                </w:tcPr>
                <w:p w14:paraId="3D179CCB"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Tipo de digitalización</w:t>
                  </w:r>
                </w:p>
              </w:tc>
              <w:tc>
                <w:tcPr>
                  <w:tcW w:w="3544" w:type="dxa"/>
                  <w:vAlign w:val="center"/>
                </w:tcPr>
                <w:p w14:paraId="4DE6ECB7"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ADF, Cama plana</w:t>
                  </w:r>
                </w:p>
              </w:tc>
            </w:tr>
            <w:tr w:rsidR="00D12AAF" w:rsidRPr="00D12AAF" w14:paraId="03FC352E" w14:textId="77777777" w:rsidTr="00D12AAF">
              <w:trPr>
                <w:trHeight w:val="284"/>
              </w:trPr>
              <w:tc>
                <w:tcPr>
                  <w:tcW w:w="2405" w:type="dxa"/>
                  <w:vAlign w:val="center"/>
                </w:tcPr>
                <w:p w14:paraId="2D8D16C1"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Resolución óptica mínima</w:t>
                  </w:r>
                </w:p>
              </w:tc>
              <w:tc>
                <w:tcPr>
                  <w:tcW w:w="3544" w:type="dxa"/>
                  <w:vAlign w:val="center"/>
                </w:tcPr>
                <w:p w14:paraId="18AEC65A"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600 dpi</w:t>
                  </w:r>
                </w:p>
              </w:tc>
            </w:tr>
            <w:tr w:rsidR="00D12AAF" w:rsidRPr="00D12AAF" w14:paraId="447460B5" w14:textId="77777777" w:rsidTr="00D12AAF">
              <w:trPr>
                <w:trHeight w:val="284"/>
              </w:trPr>
              <w:tc>
                <w:tcPr>
                  <w:tcW w:w="2405" w:type="dxa"/>
                  <w:vAlign w:val="center"/>
                </w:tcPr>
                <w:p w14:paraId="7D90C7F3"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Profundidad de bits</w:t>
                  </w:r>
                </w:p>
              </w:tc>
              <w:tc>
                <w:tcPr>
                  <w:tcW w:w="3544" w:type="dxa"/>
                  <w:vAlign w:val="center"/>
                </w:tcPr>
                <w:p w14:paraId="3653B5DB"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Color: 24 bits, Escala de grises: 8 bits</w:t>
                  </w:r>
                </w:p>
              </w:tc>
            </w:tr>
            <w:tr w:rsidR="00D12AAF" w:rsidRPr="00D12AAF" w14:paraId="3EB429F6" w14:textId="77777777" w:rsidTr="00D12AAF">
              <w:trPr>
                <w:trHeight w:val="284"/>
              </w:trPr>
              <w:tc>
                <w:tcPr>
                  <w:tcW w:w="2405" w:type="dxa"/>
                  <w:vAlign w:val="center"/>
                </w:tcPr>
                <w:p w14:paraId="3FAEEAE7"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Formatos de archivo compatibles</w:t>
                  </w:r>
                </w:p>
              </w:tc>
              <w:tc>
                <w:tcPr>
                  <w:tcW w:w="3544" w:type="dxa"/>
                  <w:vAlign w:val="center"/>
                </w:tcPr>
                <w:p w14:paraId="34767004"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Mínimo PDF y JPEG</w:t>
                  </w:r>
                </w:p>
              </w:tc>
            </w:tr>
            <w:tr w:rsidR="00D12AAF" w:rsidRPr="00D12AAF" w14:paraId="0B9D661D" w14:textId="77777777" w:rsidTr="00D12AAF">
              <w:trPr>
                <w:trHeight w:val="284"/>
              </w:trPr>
              <w:tc>
                <w:tcPr>
                  <w:tcW w:w="2405" w:type="dxa"/>
                  <w:vAlign w:val="center"/>
                </w:tcPr>
                <w:p w14:paraId="20BA9A69"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Digitalización a USB</w:t>
                  </w:r>
                </w:p>
              </w:tc>
              <w:tc>
                <w:tcPr>
                  <w:tcW w:w="3544" w:type="dxa"/>
                  <w:vAlign w:val="center"/>
                </w:tcPr>
                <w:p w14:paraId="31C27208"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Si</w:t>
                  </w:r>
                </w:p>
              </w:tc>
            </w:tr>
            <w:tr w:rsidR="00D12AAF" w:rsidRPr="00D12AAF" w14:paraId="0C453852" w14:textId="77777777" w:rsidTr="00D12AAF">
              <w:trPr>
                <w:trHeight w:val="284"/>
              </w:trPr>
              <w:tc>
                <w:tcPr>
                  <w:tcW w:w="2405" w:type="dxa"/>
                  <w:vAlign w:val="center"/>
                </w:tcPr>
                <w:p w14:paraId="30632BC5"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Digitalización a correo electrónico</w:t>
                  </w:r>
                </w:p>
              </w:tc>
              <w:tc>
                <w:tcPr>
                  <w:tcW w:w="3544" w:type="dxa"/>
                  <w:vAlign w:val="center"/>
                </w:tcPr>
                <w:p w14:paraId="6792F81C"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Requerido</w:t>
                  </w:r>
                </w:p>
              </w:tc>
            </w:tr>
            <w:tr w:rsidR="00D12AAF" w:rsidRPr="00D12AAF" w14:paraId="67EB2E9B" w14:textId="77777777" w:rsidTr="00D12AAF">
              <w:trPr>
                <w:trHeight w:val="284"/>
              </w:trPr>
              <w:tc>
                <w:tcPr>
                  <w:tcW w:w="2405" w:type="dxa"/>
                  <w:vAlign w:val="center"/>
                </w:tcPr>
                <w:p w14:paraId="568E55B7"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Controlador de Escáner</w:t>
                  </w:r>
                </w:p>
              </w:tc>
              <w:tc>
                <w:tcPr>
                  <w:tcW w:w="3544" w:type="dxa"/>
                  <w:vAlign w:val="center"/>
                </w:tcPr>
                <w:p w14:paraId="2D7B229A"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TWAIN o ISIS</w:t>
                  </w:r>
                </w:p>
              </w:tc>
            </w:tr>
            <w:tr w:rsidR="00D12AAF" w:rsidRPr="00D12AAF" w14:paraId="705C6665" w14:textId="77777777" w:rsidTr="00D12AAF">
              <w:trPr>
                <w:trHeight w:val="284"/>
              </w:trPr>
              <w:tc>
                <w:tcPr>
                  <w:tcW w:w="2405" w:type="dxa"/>
                  <w:vAlign w:val="center"/>
                </w:tcPr>
                <w:p w14:paraId="4467E725"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Tamaño de digitalización</w:t>
                  </w:r>
                </w:p>
              </w:tc>
              <w:tc>
                <w:tcPr>
                  <w:tcW w:w="3544" w:type="dxa"/>
                  <w:vAlign w:val="center"/>
                </w:tcPr>
                <w:p w14:paraId="611B536D"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Tamaño carta y Oficio</w:t>
                  </w:r>
                </w:p>
              </w:tc>
            </w:tr>
            <w:tr w:rsidR="00D12AAF" w:rsidRPr="00D12AAF" w14:paraId="685406D8" w14:textId="77777777" w:rsidTr="00D12AAF">
              <w:trPr>
                <w:trHeight w:val="284"/>
              </w:trPr>
              <w:tc>
                <w:tcPr>
                  <w:tcW w:w="2405" w:type="dxa"/>
                  <w:vAlign w:val="center"/>
                </w:tcPr>
                <w:p w14:paraId="23D11CD1"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Compatibilidad ambiental</w:t>
                  </w:r>
                </w:p>
              </w:tc>
              <w:tc>
                <w:tcPr>
                  <w:tcW w:w="3544" w:type="dxa"/>
                  <w:vAlign w:val="center"/>
                </w:tcPr>
                <w:p w14:paraId="284B3599" w14:textId="77777777" w:rsidR="00D12AAF" w:rsidRPr="00D12AAF" w:rsidRDefault="00D12AAF" w:rsidP="00D12AAF">
                  <w:pPr>
                    <w:framePr w:hSpace="141" w:wrap="around" w:vAnchor="text" w:hAnchor="margin" w:y="121"/>
                    <w:jc w:val="center"/>
                    <w:rPr>
                      <w:rFonts w:ascii="Noto Sans" w:hAnsi="Noto Sans" w:cs="Noto Sans"/>
                      <w:sz w:val="16"/>
                      <w:szCs w:val="16"/>
                    </w:rPr>
                  </w:pPr>
                  <w:proofErr w:type="spellStart"/>
                  <w:r w:rsidRPr="00D12AAF">
                    <w:rPr>
                      <w:rFonts w:ascii="Noto Sans" w:hAnsi="Noto Sans" w:cs="Noto Sans"/>
                      <w:sz w:val="16"/>
                      <w:szCs w:val="16"/>
                    </w:rPr>
                    <w:t>Energy</w:t>
                  </w:r>
                  <w:proofErr w:type="spellEnd"/>
                  <w:r w:rsidRPr="00D12AAF">
                    <w:rPr>
                      <w:rFonts w:ascii="Noto Sans" w:hAnsi="Noto Sans" w:cs="Noto Sans"/>
                      <w:sz w:val="16"/>
                      <w:szCs w:val="16"/>
                    </w:rPr>
                    <w:t xml:space="preserve"> </w:t>
                  </w:r>
                  <w:proofErr w:type="spellStart"/>
                  <w:r w:rsidRPr="00D12AAF">
                    <w:rPr>
                      <w:rFonts w:ascii="Noto Sans" w:hAnsi="Noto Sans" w:cs="Noto Sans"/>
                      <w:sz w:val="16"/>
                      <w:szCs w:val="16"/>
                    </w:rPr>
                    <w:t>Star</w:t>
                  </w:r>
                  <w:proofErr w:type="spellEnd"/>
                  <w:r w:rsidRPr="00D12AAF">
                    <w:rPr>
                      <w:rFonts w:ascii="Noto Sans" w:hAnsi="Noto Sans" w:cs="Noto Sans"/>
                      <w:sz w:val="16"/>
                      <w:szCs w:val="16"/>
                    </w:rPr>
                    <w:t xml:space="preserve"> y </w:t>
                  </w:r>
                  <w:proofErr w:type="spellStart"/>
                  <w:r w:rsidRPr="00D12AAF">
                    <w:rPr>
                      <w:rFonts w:ascii="Noto Sans" w:hAnsi="Noto Sans" w:cs="Noto Sans"/>
                      <w:sz w:val="16"/>
                      <w:szCs w:val="16"/>
                    </w:rPr>
                    <w:t>RoHS</w:t>
                  </w:r>
                  <w:proofErr w:type="spellEnd"/>
                </w:p>
              </w:tc>
            </w:tr>
            <w:tr w:rsidR="00D12AAF" w:rsidRPr="00D12AAF" w14:paraId="42273174" w14:textId="77777777" w:rsidTr="00D12AAF">
              <w:trPr>
                <w:trHeight w:val="284"/>
              </w:trPr>
              <w:tc>
                <w:tcPr>
                  <w:tcW w:w="2405" w:type="dxa"/>
                  <w:vAlign w:val="center"/>
                </w:tcPr>
                <w:p w14:paraId="7A978B9E"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Modo de ahorro de energía</w:t>
                  </w:r>
                </w:p>
              </w:tc>
              <w:tc>
                <w:tcPr>
                  <w:tcW w:w="3544" w:type="dxa"/>
                  <w:vAlign w:val="center"/>
                </w:tcPr>
                <w:p w14:paraId="22D435F8"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Si</w:t>
                  </w:r>
                </w:p>
              </w:tc>
            </w:tr>
            <w:tr w:rsidR="00D12AAF" w:rsidRPr="00D12AAF" w14:paraId="7A47D79F" w14:textId="77777777" w:rsidTr="00D12AAF">
              <w:trPr>
                <w:trHeight w:val="284"/>
              </w:trPr>
              <w:tc>
                <w:tcPr>
                  <w:tcW w:w="2405" w:type="dxa"/>
                  <w:vAlign w:val="center"/>
                </w:tcPr>
                <w:p w14:paraId="74A0F81E"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Kit inicial de impresión</w:t>
                  </w:r>
                </w:p>
              </w:tc>
              <w:tc>
                <w:tcPr>
                  <w:tcW w:w="3544" w:type="dxa"/>
                  <w:vAlign w:val="center"/>
                </w:tcPr>
                <w:p w14:paraId="5E5B93F4"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Cartucho de tóner de arranque para mínimo 5,000 impresiones.</w:t>
                  </w:r>
                </w:p>
              </w:tc>
            </w:tr>
            <w:tr w:rsidR="00D12AAF" w:rsidRPr="00D12AAF" w14:paraId="500F1BA1" w14:textId="77777777" w:rsidTr="00D12AAF">
              <w:trPr>
                <w:trHeight w:val="284"/>
              </w:trPr>
              <w:tc>
                <w:tcPr>
                  <w:tcW w:w="2405" w:type="dxa"/>
                  <w:vAlign w:val="center"/>
                </w:tcPr>
                <w:p w14:paraId="3127E2C0"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Gabinete con ruedas</w:t>
                  </w:r>
                </w:p>
              </w:tc>
              <w:tc>
                <w:tcPr>
                  <w:tcW w:w="3544" w:type="dxa"/>
                  <w:vAlign w:val="center"/>
                </w:tcPr>
                <w:p w14:paraId="6232C07B"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Opcional</w:t>
                  </w:r>
                </w:p>
              </w:tc>
            </w:tr>
            <w:tr w:rsidR="00D12AAF" w:rsidRPr="00D12AAF" w14:paraId="3C96F9EC" w14:textId="77777777" w:rsidTr="00D12AAF">
              <w:trPr>
                <w:trHeight w:val="284"/>
              </w:trPr>
              <w:tc>
                <w:tcPr>
                  <w:tcW w:w="2405" w:type="dxa"/>
                  <w:vAlign w:val="center"/>
                </w:tcPr>
                <w:p w14:paraId="6EA3CD5F"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Cable USB</w:t>
                  </w:r>
                </w:p>
              </w:tc>
              <w:tc>
                <w:tcPr>
                  <w:tcW w:w="3544" w:type="dxa"/>
                  <w:vAlign w:val="center"/>
                </w:tcPr>
                <w:p w14:paraId="1D0AA635" w14:textId="77777777" w:rsidR="00D12AAF" w:rsidRPr="00D12AAF" w:rsidRDefault="00D12AAF" w:rsidP="00D12AAF">
                  <w:pPr>
                    <w:framePr w:hSpace="141" w:wrap="around" w:vAnchor="text" w:hAnchor="margin" w:y="121"/>
                    <w:jc w:val="center"/>
                    <w:rPr>
                      <w:rFonts w:ascii="Noto Sans" w:hAnsi="Noto Sans" w:cs="Noto Sans"/>
                      <w:sz w:val="16"/>
                      <w:szCs w:val="16"/>
                    </w:rPr>
                  </w:pPr>
                  <w:r w:rsidRPr="00D12AAF">
                    <w:rPr>
                      <w:rFonts w:ascii="Noto Sans" w:hAnsi="Noto Sans" w:cs="Noto Sans"/>
                      <w:sz w:val="16"/>
                      <w:szCs w:val="16"/>
                    </w:rPr>
                    <w:t>Incluido, de 1.8m de longitud, para conectar el equipo de impresión al equipo de cómputo</w:t>
                  </w:r>
                </w:p>
              </w:tc>
            </w:tr>
          </w:tbl>
          <w:p w14:paraId="06FEB532" w14:textId="77777777" w:rsidR="00D12AAF" w:rsidRPr="00D12AAF" w:rsidRDefault="00D12AAF" w:rsidP="00D12AAF">
            <w:pPr>
              <w:jc w:val="both"/>
              <w:rPr>
                <w:rFonts w:ascii="Noto Sans" w:eastAsia="MS Mincho" w:hAnsi="Noto Sans" w:cs="Noto Sans"/>
                <w:sz w:val="16"/>
                <w:szCs w:val="16"/>
                <w:lang w:val="es-ES" w:eastAsia="ar-SA"/>
              </w:rPr>
            </w:pPr>
          </w:p>
        </w:tc>
        <w:tc>
          <w:tcPr>
            <w:tcW w:w="1909" w:type="dxa"/>
            <w:vAlign w:val="center"/>
          </w:tcPr>
          <w:p w14:paraId="7479E633" w14:textId="77777777" w:rsidR="00D12AAF" w:rsidRPr="00D12AAF" w:rsidRDefault="00D12AAF" w:rsidP="00D12AAF">
            <w:pPr>
              <w:suppressAutoHyphens/>
              <w:rPr>
                <w:rFonts w:ascii="Noto Sans" w:eastAsia="MS Mincho" w:hAnsi="Noto Sans" w:cs="Noto Sans"/>
                <w:sz w:val="16"/>
                <w:szCs w:val="16"/>
                <w:lang w:val="es-ES" w:eastAsia="ar-SA"/>
              </w:rPr>
            </w:pPr>
          </w:p>
          <w:p w14:paraId="038124B9" w14:textId="77777777" w:rsidR="00D12AAF" w:rsidRPr="00D12AAF" w:rsidRDefault="00D12AAF" w:rsidP="00D12AAF">
            <w:pPr>
              <w:suppressAutoHyphens/>
              <w:jc w:val="center"/>
              <w:rPr>
                <w:rFonts w:ascii="Noto Sans" w:eastAsia="MS Mincho" w:hAnsi="Noto Sans" w:cs="Noto Sans"/>
                <w:sz w:val="16"/>
                <w:szCs w:val="16"/>
                <w:lang w:val="es-ES" w:eastAsia="ar-SA"/>
              </w:rPr>
            </w:pPr>
            <w:r w:rsidRPr="00D12AAF">
              <w:rPr>
                <w:rFonts w:ascii="Noto Sans" w:eastAsia="MS Mincho" w:hAnsi="Noto Sans" w:cs="Noto Sans"/>
                <w:sz w:val="16"/>
                <w:szCs w:val="16"/>
                <w:lang w:val="es-ES" w:eastAsia="ar-SA"/>
              </w:rPr>
              <w:t>100</w:t>
            </w:r>
          </w:p>
        </w:tc>
        <w:tc>
          <w:tcPr>
            <w:tcW w:w="1701" w:type="dxa"/>
            <w:vAlign w:val="center"/>
          </w:tcPr>
          <w:p w14:paraId="0C6A79CB" w14:textId="77777777" w:rsidR="00D12AAF" w:rsidRPr="00D12AAF" w:rsidRDefault="00D12AAF" w:rsidP="00D12AAF">
            <w:pPr>
              <w:suppressAutoHyphens/>
              <w:jc w:val="center"/>
              <w:rPr>
                <w:rFonts w:ascii="Noto Sans" w:eastAsia="MS Mincho" w:hAnsi="Noto Sans" w:cs="Noto Sans"/>
                <w:b/>
                <w:sz w:val="16"/>
                <w:szCs w:val="16"/>
                <w:lang w:val="es-ES" w:eastAsia="ar-SA"/>
              </w:rPr>
            </w:pPr>
            <w:r w:rsidRPr="00D12AAF">
              <w:rPr>
                <w:rFonts w:ascii="Noto Sans" w:eastAsia="MS Mincho" w:hAnsi="Noto Sans" w:cs="Noto Sans"/>
                <w:b/>
                <w:sz w:val="16"/>
                <w:szCs w:val="16"/>
                <w:lang w:val="es-ES" w:eastAsia="ar-SA"/>
              </w:rPr>
              <w:t>PZA</w:t>
            </w:r>
          </w:p>
        </w:tc>
      </w:tr>
    </w:tbl>
    <w:p w14:paraId="02B7BB57" w14:textId="77777777" w:rsidR="00D12AAF" w:rsidRPr="00D12AAF" w:rsidRDefault="00D12AAF" w:rsidP="00D12AAF">
      <w:pPr>
        <w:suppressAutoHyphens/>
        <w:jc w:val="both"/>
        <w:rPr>
          <w:rFonts w:ascii="Noto Sans" w:eastAsia="MS Mincho" w:hAnsi="Noto Sans" w:cs="Noto Sans"/>
          <w:bCs/>
          <w:sz w:val="18"/>
          <w:szCs w:val="18"/>
          <w:lang w:val="es-ES" w:eastAsia="es-MX"/>
        </w:rPr>
      </w:pPr>
    </w:p>
    <w:p w14:paraId="5D9AA470" w14:textId="77777777" w:rsidR="00D12AAF" w:rsidRDefault="00D12AAF" w:rsidP="00D12AAF">
      <w:pPr>
        <w:widowControl w:val="0"/>
        <w:autoSpaceDE w:val="0"/>
        <w:autoSpaceDN w:val="0"/>
        <w:adjustRightInd w:val="0"/>
        <w:jc w:val="both"/>
        <w:rPr>
          <w:rFonts w:ascii="Noto Sans" w:eastAsia="Calibri" w:hAnsi="Noto Sans" w:cs="Noto Sans"/>
          <w:sz w:val="20"/>
          <w:szCs w:val="20"/>
        </w:rPr>
      </w:pPr>
    </w:p>
    <w:p w14:paraId="5E739154" w14:textId="77777777" w:rsidR="0025234F" w:rsidRDefault="0025234F" w:rsidP="00D12AAF">
      <w:pPr>
        <w:widowControl w:val="0"/>
        <w:autoSpaceDE w:val="0"/>
        <w:autoSpaceDN w:val="0"/>
        <w:adjustRightInd w:val="0"/>
        <w:jc w:val="both"/>
        <w:rPr>
          <w:rFonts w:ascii="Noto Sans" w:eastAsia="Calibri" w:hAnsi="Noto Sans" w:cs="Noto Sans"/>
          <w:sz w:val="20"/>
          <w:szCs w:val="20"/>
        </w:rPr>
      </w:pPr>
    </w:p>
    <w:p w14:paraId="129B2A05" w14:textId="77777777" w:rsidR="0025234F" w:rsidRDefault="0025234F" w:rsidP="00D12AAF">
      <w:pPr>
        <w:widowControl w:val="0"/>
        <w:autoSpaceDE w:val="0"/>
        <w:autoSpaceDN w:val="0"/>
        <w:adjustRightInd w:val="0"/>
        <w:jc w:val="both"/>
        <w:rPr>
          <w:rFonts w:ascii="Noto Sans" w:eastAsia="Calibri" w:hAnsi="Noto Sans" w:cs="Noto Sans"/>
          <w:sz w:val="20"/>
          <w:szCs w:val="20"/>
        </w:rPr>
      </w:pPr>
    </w:p>
    <w:p w14:paraId="65A7C7DF" w14:textId="77777777" w:rsidR="0025234F" w:rsidRDefault="0025234F" w:rsidP="00D12AAF">
      <w:pPr>
        <w:widowControl w:val="0"/>
        <w:autoSpaceDE w:val="0"/>
        <w:autoSpaceDN w:val="0"/>
        <w:adjustRightInd w:val="0"/>
        <w:jc w:val="both"/>
        <w:rPr>
          <w:rFonts w:ascii="Noto Sans" w:eastAsia="Calibri" w:hAnsi="Noto Sans" w:cs="Noto Sans"/>
          <w:sz w:val="20"/>
          <w:szCs w:val="20"/>
        </w:rPr>
      </w:pPr>
    </w:p>
    <w:p w14:paraId="70ABAFD8" w14:textId="77777777" w:rsidR="0025234F" w:rsidRDefault="0025234F" w:rsidP="00D12AAF">
      <w:pPr>
        <w:widowControl w:val="0"/>
        <w:autoSpaceDE w:val="0"/>
        <w:autoSpaceDN w:val="0"/>
        <w:adjustRightInd w:val="0"/>
        <w:jc w:val="both"/>
        <w:rPr>
          <w:rFonts w:ascii="Noto Sans" w:eastAsia="Calibri" w:hAnsi="Noto Sans" w:cs="Noto Sans"/>
          <w:sz w:val="20"/>
          <w:szCs w:val="20"/>
        </w:rPr>
      </w:pPr>
    </w:p>
    <w:p w14:paraId="0585D8A6" w14:textId="77777777" w:rsidR="0025234F" w:rsidRDefault="0025234F" w:rsidP="00D12AAF">
      <w:pPr>
        <w:widowControl w:val="0"/>
        <w:autoSpaceDE w:val="0"/>
        <w:autoSpaceDN w:val="0"/>
        <w:adjustRightInd w:val="0"/>
        <w:jc w:val="both"/>
        <w:rPr>
          <w:rFonts w:ascii="Noto Sans" w:eastAsia="Calibri" w:hAnsi="Noto Sans" w:cs="Noto Sans"/>
          <w:sz w:val="20"/>
          <w:szCs w:val="20"/>
        </w:rPr>
      </w:pPr>
    </w:p>
    <w:p w14:paraId="7AD5106C" w14:textId="77777777" w:rsidR="0025234F" w:rsidRDefault="0025234F" w:rsidP="00D12AAF">
      <w:pPr>
        <w:widowControl w:val="0"/>
        <w:autoSpaceDE w:val="0"/>
        <w:autoSpaceDN w:val="0"/>
        <w:adjustRightInd w:val="0"/>
        <w:jc w:val="both"/>
        <w:rPr>
          <w:rFonts w:ascii="Noto Sans" w:eastAsia="Calibri" w:hAnsi="Noto Sans" w:cs="Noto Sans"/>
          <w:sz w:val="20"/>
          <w:szCs w:val="20"/>
        </w:rPr>
      </w:pPr>
    </w:p>
    <w:p w14:paraId="5AE4014F" w14:textId="77777777" w:rsidR="0025234F" w:rsidRPr="00D12AAF" w:rsidRDefault="0025234F" w:rsidP="00D12AAF">
      <w:pPr>
        <w:widowControl w:val="0"/>
        <w:autoSpaceDE w:val="0"/>
        <w:autoSpaceDN w:val="0"/>
        <w:adjustRightInd w:val="0"/>
        <w:jc w:val="both"/>
        <w:rPr>
          <w:rFonts w:ascii="Noto Sans" w:eastAsia="Calibri" w:hAnsi="Noto Sans" w:cs="Noto Sans"/>
          <w:sz w:val="20"/>
          <w:szCs w:val="20"/>
        </w:rPr>
      </w:pPr>
    </w:p>
    <w:p w14:paraId="10A3407F" w14:textId="77777777" w:rsidR="00D12AAF" w:rsidRPr="00D12AAF" w:rsidRDefault="00D12AAF" w:rsidP="00D12AAF">
      <w:pPr>
        <w:suppressAutoHyphens/>
        <w:jc w:val="both"/>
        <w:rPr>
          <w:rFonts w:ascii="Noto Sans" w:eastAsia="Times New Roman" w:hAnsi="Noto Sans" w:cs="Noto Sans"/>
          <w:b/>
          <w:bCs/>
          <w:sz w:val="20"/>
          <w:szCs w:val="20"/>
          <w:lang w:val="es-ES" w:eastAsia="ar-SA"/>
        </w:rPr>
      </w:pPr>
      <w:r w:rsidRPr="00D12AAF">
        <w:rPr>
          <w:rFonts w:ascii="Noto Sans" w:eastAsia="Times New Roman" w:hAnsi="Noto Sans" w:cs="Noto Sans"/>
          <w:b/>
          <w:bCs/>
          <w:sz w:val="20"/>
          <w:szCs w:val="20"/>
          <w:lang w:val="es-ES" w:eastAsia="ar-SA"/>
        </w:rPr>
        <w:lastRenderedPageBreak/>
        <w:t>Impresora grupo de trabajo mediano (monocromática)</w:t>
      </w:r>
    </w:p>
    <w:p w14:paraId="61EE1084" w14:textId="77777777" w:rsidR="00D12AAF" w:rsidRPr="00D12AAF" w:rsidRDefault="00D12AAF" w:rsidP="00D12AAF">
      <w:pPr>
        <w:widowControl w:val="0"/>
        <w:autoSpaceDE w:val="0"/>
        <w:autoSpaceDN w:val="0"/>
        <w:adjustRightInd w:val="0"/>
        <w:ind w:left="708" w:hanging="708"/>
        <w:jc w:val="both"/>
        <w:rPr>
          <w:rFonts w:ascii="Noto Sans" w:eastAsia="Calibri" w:hAnsi="Noto Sans" w:cs="Noto Sans"/>
          <w:sz w:val="20"/>
          <w:szCs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52"/>
        <w:gridCol w:w="2056"/>
        <w:gridCol w:w="1701"/>
      </w:tblGrid>
      <w:tr w:rsidR="00D12AAF" w:rsidRPr="00D12AAF" w14:paraId="02F8363E" w14:textId="77777777" w:rsidTr="0025234F">
        <w:trPr>
          <w:trHeight w:val="53"/>
        </w:trPr>
        <w:tc>
          <w:tcPr>
            <w:tcW w:w="5952" w:type="dxa"/>
            <w:vMerge w:val="restart"/>
            <w:shd w:val="clear" w:color="auto" w:fill="D9D9D9" w:themeFill="background1" w:themeFillShade="D9"/>
            <w:vAlign w:val="center"/>
          </w:tcPr>
          <w:p w14:paraId="04FC83A1" w14:textId="77777777" w:rsidR="00D12AAF" w:rsidRPr="00D12AAF" w:rsidRDefault="00D12AAF" w:rsidP="00D12AAF">
            <w:pPr>
              <w:suppressAutoHyphens/>
              <w:jc w:val="center"/>
              <w:rPr>
                <w:rFonts w:ascii="Noto Sans" w:eastAsia="MS Mincho" w:hAnsi="Noto Sans" w:cs="Noto Sans"/>
                <w:b/>
                <w:bCs/>
                <w:sz w:val="18"/>
                <w:szCs w:val="18"/>
                <w:lang w:val="es-ES" w:eastAsia="ar-SA"/>
              </w:rPr>
            </w:pPr>
            <w:r w:rsidRPr="00D12AAF">
              <w:rPr>
                <w:rFonts w:ascii="Noto Sans" w:eastAsia="MS Mincho" w:hAnsi="Noto Sans" w:cs="Noto Sans"/>
                <w:b/>
                <w:bCs/>
                <w:sz w:val="18"/>
                <w:szCs w:val="18"/>
                <w:lang w:val="es-ES" w:eastAsia="ar-SA"/>
              </w:rPr>
              <w:t>ESPECIFICACIONES MÍNIMAS DEL EQUIPO DE IMPRESIÓN</w:t>
            </w:r>
          </w:p>
        </w:tc>
        <w:tc>
          <w:tcPr>
            <w:tcW w:w="3757" w:type="dxa"/>
            <w:gridSpan w:val="2"/>
            <w:shd w:val="clear" w:color="auto" w:fill="D9D9D9" w:themeFill="background1" w:themeFillShade="D9"/>
            <w:vAlign w:val="center"/>
          </w:tcPr>
          <w:p w14:paraId="66526BA3" w14:textId="77777777" w:rsidR="00D12AAF" w:rsidRPr="00D12AAF" w:rsidRDefault="00D12AAF" w:rsidP="00D12AAF">
            <w:pPr>
              <w:suppressAutoHyphens/>
              <w:jc w:val="center"/>
              <w:rPr>
                <w:rFonts w:ascii="Noto Sans" w:eastAsia="MS Mincho" w:hAnsi="Noto Sans" w:cs="Noto Sans"/>
                <w:b/>
                <w:bCs/>
                <w:sz w:val="18"/>
                <w:szCs w:val="18"/>
                <w:lang w:val="es-ES" w:eastAsia="ar-SA"/>
              </w:rPr>
            </w:pPr>
            <w:r w:rsidRPr="00D12AAF">
              <w:rPr>
                <w:rFonts w:ascii="Noto Sans" w:eastAsia="Calibri" w:hAnsi="Noto Sans" w:cs="Noto Sans"/>
                <w:b/>
                <w:sz w:val="18"/>
                <w:szCs w:val="18"/>
                <w:lang w:val="es-ES" w:eastAsia="ar-SA"/>
              </w:rPr>
              <w:t>PRESENTACIÓN</w:t>
            </w:r>
          </w:p>
        </w:tc>
      </w:tr>
      <w:tr w:rsidR="00D12AAF" w:rsidRPr="00D12AAF" w14:paraId="1822D628" w14:textId="77777777" w:rsidTr="00F00B73">
        <w:trPr>
          <w:trHeight w:val="53"/>
        </w:trPr>
        <w:tc>
          <w:tcPr>
            <w:tcW w:w="5952" w:type="dxa"/>
            <w:vMerge/>
            <w:shd w:val="clear" w:color="auto" w:fill="D9D9D9" w:themeFill="background1" w:themeFillShade="D9"/>
            <w:vAlign w:val="center"/>
          </w:tcPr>
          <w:p w14:paraId="07459CD4" w14:textId="77777777" w:rsidR="00D12AAF" w:rsidRPr="00D12AAF" w:rsidRDefault="00D12AAF" w:rsidP="00D12AAF">
            <w:pPr>
              <w:suppressAutoHyphens/>
              <w:jc w:val="center"/>
              <w:rPr>
                <w:rFonts w:ascii="Noto Sans" w:eastAsia="MS Mincho" w:hAnsi="Noto Sans" w:cs="Noto Sans"/>
                <w:b/>
                <w:bCs/>
                <w:sz w:val="18"/>
                <w:szCs w:val="18"/>
                <w:lang w:val="es-ES" w:eastAsia="ar-SA"/>
              </w:rPr>
            </w:pPr>
          </w:p>
        </w:tc>
        <w:tc>
          <w:tcPr>
            <w:tcW w:w="2056" w:type="dxa"/>
            <w:shd w:val="clear" w:color="auto" w:fill="D9D9D9" w:themeFill="background1" w:themeFillShade="D9"/>
            <w:vAlign w:val="center"/>
          </w:tcPr>
          <w:p w14:paraId="149E1C41" w14:textId="77777777" w:rsidR="00D12AAF" w:rsidRPr="00D12AAF" w:rsidRDefault="00D12AAF" w:rsidP="00D12AAF">
            <w:pPr>
              <w:suppressAutoHyphens/>
              <w:jc w:val="center"/>
              <w:rPr>
                <w:rFonts w:ascii="Noto Sans" w:eastAsia="MS Mincho" w:hAnsi="Noto Sans" w:cs="Noto Sans"/>
                <w:b/>
                <w:bCs/>
                <w:sz w:val="18"/>
                <w:szCs w:val="18"/>
                <w:lang w:val="es-ES" w:eastAsia="ar-SA"/>
              </w:rPr>
            </w:pPr>
            <w:r w:rsidRPr="00D12AAF">
              <w:rPr>
                <w:rFonts w:ascii="Noto Sans" w:eastAsia="Calibri" w:hAnsi="Noto Sans" w:cs="Noto Sans"/>
                <w:b/>
                <w:sz w:val="18"/>
                <w:szCs w:val="18"/>
                <w:lang w:val="es-ES" w:eastAsia="ar-SA"/>
              </w:rPr>
              <w:t>HASTA UNA CANTIDAD MÁXIMA</w:t>
            </w:r>
          </w:p>
        </w:tc>
        <w:tc>
          <w:tcPr>
            <w:tcW w:w="1701" w:type="dxa"/>
            <w:shd w:val="clear" w:color="auto" w:fill="D9D9D9" w:themeFill="background1" w:themeFillShade="D9"/>
            <w:vAlign w:val="center"/>
          </w:tcPr>
          <w:p w14:paraId="10AEACAB" w14:textId="77777777" w:rsidR="00D12AAF" w:rsidRPr="00D12AAF" w:rsidRDefault="00D12AAF" w:rsidP="00D12AAF">
            <w:pPr>
              <w:suppressAutoHyphens/>
              <w:jc w:val="center"/>
              <w:rPr>
                <w:rFonts w:ascii="Noto Sans" w:eastAsia="MS Mincho" w:hAnsi="Noto Sans" w:cs="Noto Sans"/>
                <w:b/>
                <w:bCs/>
                <w:sz w:val="18"/>
                <w:szCs w:val="18"/>
                <w:lang w:val="es-ES" w:eastAsia="ar-SA"/>
              </w:rPr>
            </w:pPr>
            <w:r w:rsidRPr="00D12AAF">
              <w:rPr>
                <w:rFonts w:ascii="Noto Sans" w:eastAsia="Calibri" w:hAnsi="Noto Sans" w:cs="Noto Sans"/>
                <w:b/>
                <w:sz w:val="18"/>
                <w:szCs w:val="18"/>
                <w:lang w:val="es-ES" w:eastAsia="ar-SA"/>
              </w:rPr>
              <w:t>TIPO</w:t>
            </w:r>
          </w:p>
        </w:tc>
      </w:tr>
      <w:tr w:rsidR="00D12AAF" w:rsidRPr="00D12AAF" w14:paraId="4097B38D" w14:textId="77777777" w:rsidTr="00F00B73">
        <w:trPr>
          <w:trHeight w:val="119"/>
        </w:trPr>
        <w:tc>
          <w:tcPr>
            <w:tcW w:w="5952" w:type="dxa"/>
          </w:tcPr>
          <w:tbl>
            <w:tblPr>
              <w:tblStyle w:val="Tablaconcuadrcula47"/>
              <w:tblW w:w="5802" w:type="dxa"/>
              <w:jc w:val="right"/>
              <w:tblLook w:val="04A0" w:firstRow="1" w:lastRow="0" w:firstColumn="1" w:lastColumn="0" w:noHBand="0" w:noVBand="1"/>
            </w:tblPr>
            <w:tblGrid>
              <w:gridCol w:w="2542"/>
              <w:gridCol w:w="3260"/>
            </w:tblGrid>
            <w:tr w:rsidR="00D12AAF" w:rsidRPr="00D12AAF" w14:paraId="28BB3B55" w14:textId="77777777" w:rsidTr="00D12AAF">
              <w:trPr>
                <w:trHeight w:val="340"/>
                <w:jc w:val="right"/>
              </w:trPr>
              <w:tc>
                <w:tcPr>
                  <w:tcW w:w="2542" w:type="dxa"/>
                  <w:vAlign w:val="center"/>
                </w:tcPr>
                <w:p w14:paraId="0B7E76F1" w14:textId="77777777" w:rsidR="00D12AAF" w:rsidRPr="00D12AAF" w:rsidRDefault="00D12AAF" w:rsidP="00D12AAF">
                  <w:pPr>
                    <w:jc w:val="center"/>
                    <w:rPr>
                      <w:rFonts w:ascii="Noto Sans" w:hAnsi="Noto Sans" w:cs="Noto Sans"/>
                      <w:b/>
                      <w:bCs/>
                      <w:sz w:val="16"/>
                      <w:szCs w:val="16"/>
                    </w:rPr>
                  </w:pPr>
                  <w:r w:rsidRPr="00D12AAF">
                    <w:rPr>
                      <w:rFonts w:ascii="Noto Sans" w:hAnsi="Noto Sans" w:cs="Noto Sans"/>
                      <w:b/>
                      <w:bCs/>
                      <w:sz w:val="16"/>
                      <w:szCs w:val="16"/>
                    </w:rPr>
                    <w:t>Equipo</w:t>
                  </w:r>
                </w:p>
              </w:tc>
              <w:tc>
                <w:tcPr>
                  <w:tcW w:w="3260" w:type="dxa"/>
                  <w:vAlign w:val="center"/>
                </w:tcPr>
                <w:p w14:paraId="0DA5B270" w14:textId="77777777" w:rsidR="00D12AAF" w:rsidRPr="00D12AAF" w:rsidRDefault="00D12AAF" w:rsidP="00D12AAF">
                  <w:pPr>
                    <w:jc w:val="center"/>
                    <w:rPr>
                      <w:rFonts w:ascii="Noto Sans" w:hAnsi="Noto Sans" w:cs="Noto Sans"/>
                      <w:b/>
                      <w:bCs/>
                      <w:sz w:val="16"/>
                      <w:szCs w:val="16"/>
                    </w:rPr>
                  </w:pPr>
                  <w:r w:rsidRPr="00D12AAF">
                    <w:rPr>
                      <w:rFonts w:ascii="Noto Sans" w:hAnsi="Noto Sans" w:cs="Noto Sans"/>
                      <w:b/>
                      <w:bCs/>
                      <w:sz w:val="16"/>
                      <w:szCs w:val="16"/>
                    </w:rPr>
                    <w:t>Impresora</w:t>
                  </w:r>
                </w:p>
              </w:tc>
            </w:tr>
            <w:tr w:rsidR="00D12AAF" w:rsidRPr="00D12AAF" w14:paraId="27FA4BB4" w14:textId="77777777" w:rsidTr="00D12AAF">
              <w:trPr>
                <w:trHeight w:val="340"/>
                <w:jc w:val="right"/>
              </w:trPr>
              <w:tc>
                <w:tcPr>
                  <w:tcW w:w="2542" w:type="dxa"/>
                  <w:vAlign w:val="center"/>
                </w:tcPr>
                <w:p w14:paraId="31DFF665"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Grupo de Trabajo</w:t>
                  </w:r>
                </w:p>
              </w:tc>
              <w:tc>
                <w:tcPr>
                  <w:tcW w:w="3260" w:type="dxa"/>
                  <w:vAlign w:val="center"/>
                </w:tcPr>
                <w:p w14:paraId="77FC5FF6"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Mediano</w:t>
                  </w:r>
                </w:p>
              </w:tc>
            </w:tr>
            <w:tr w:rsidR="00D12AAF" w:rsidRPr="00D12AAF" w14:paraId="78BD8CD0" w14:textId="77777777" w:rsidTr="00D12AAF">
              <w:trPr>
                <w:trHeight w:val="340"/>
                <w:jc w:val="right"/>
              </w:trPr>
              <w:tc>
                <w:tcPr>
                  <w:tcW w:w="2542" w:type="dxa"/>
                  <w:vAlign w:val="center"/>
                </w:tcPr>
                <w:p w14:paraId="483706D7"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Tecnología</w:t>
                  </w:r>
                </w:p>
              </w:tc>
              <w:tc>
                <w:tcPr>
                  <w:tcW w:w="3260" w:type="dxa"/>
                  <w:vAlign w:val="center"/>
                </w:tcPr>
                <w:p w14:paraId="020E46C4"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Láser monocromático</w:t>
                  </w:r>
                </w:p>
              </w:tc>
            </w:tr>
            <w:tr w:rsidR="00D12AAF" w:rsidRPr="00D12AAF" w14:paraId="0F92C805" w14:textId="77777777" w:rsidTr="00D12AAF">
              <w:trPr>
                <w:trHeight w:val="340"/>
                <w:jc w:val="right"/>
              </w:trPr>
              <w:tc>
                <w:tcPr>
                  <w:tcW w:w="2542" w:type="dxa"/>
                  <w:vAlign w:val="center"/>
                </w:tcPr>
                <w:p w14:paraId="1AD00FF0"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Resolución mínima (DPI)</w:t>
                  </w:r>
                </w:p>
              </w:tc>
              <w:tc>
                <w:tcPr>
                  <w:tcW w:w="3260" w:type="dxa"/>
                  <w:vAlign w:val="center"/>
                </w:tcPr>
                <w:p w14:paraId="3B0024DB"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1200 x 1200 DPI</w:t>
                  </w:r>
                </w:p>
              </w:tc>
            </w:tr>
            <w:tr w:rsidR="00D12AAF" w:rsidRPr="00D12AAF" w14:paraId="4DECAFE9" w14:textId="77777777" w:rsidTr="00D12AAF">
              <w:trPr>
                <w:trHeight w:val="340"/>
                <w:jc w:val="right"/>
              </w:trPr>
              <w:tc>
                <w:tcPr>
                  <w:tcW w:w="2542" w:type="dxa"/>
                  <w:vAlign w:val="center"/>
                </w:tcPr>
                <w:p w14:paraId="0D100EDC"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Memoria RAM Mínima (MB)</w:t>
                  </w:r>
                </w:p>
              </w:tc>
              <w:tc>
                <w:tcPr>
                  <w:tcW w:w="3260" w:type="dxa"/>
                  <w:vAlign w:val="center"/>
                </w:tcPr>
                <w:p w14:paraId="3C16B363"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512 MB</w:t>
                  </w:r>
                </w:p>
              </w:tc>
            </w:tr>
            <w:tr w:rsidR="00D12AAF" w:rsidRPr="00D12AAF" w14:paraId="6EFAEAF7" w14:textId="77777777" w:rsidTr="00D12AAF">
              <w:trPr>
                <w:trHeight w:val="340"/>
                <w:jc w:val="right"/>
              </w:trPr>
              <w:tc>
                <w:tcPr>
                  <w:tcW w:w="2542" w:type="dxa"/>
                  <w:vAlign w:val="center"/>
                </w:tcPr>
                <w:p w14:paraId="0C255A69"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Velocidad de impresión</w:t>
                  </w:r>
                </w:p>
              </w:tc>
              <w:tc>
                <w:tcPr>
                  <w:tcW w:w="3260" w:type="dxa"/>
                  <w:vAlign w:val="center"/>
                </w:tcPr>
                <w:p w14:paraId="100A1CAE"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40 a 46 páginas por minuto</w:t>
                  </w:r>
                </w:p>
              </w:tc>
            </w:tr>
            <w:tr w:rsidR="00D12AAF" w:rsidRPr="00D12AAF" w14:paraId="24690345" w14:textId="77777777" w:rsidTr="00D12AAF">
              <w:trPr>
                <w:trHeight w:val="340"/>
                <w:jc w:val="right"/>
              </w:trPr>
              <w:tc>
                <w:tcPr>
                  <w:tcW w:w="2542" w:type="dxa"/>
                  <w:vAlign w:val="center"/>
                </w:tcPr>
                <w:p w14:paraId="2B1508EE"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Puertos</w:t>
                  </w:r>
                </w:p>
              </w:tc>
              <w:tc>
                <w:tcPr>
                  <w:tcW w:w="3260" w:type="dxa"/>
                  <w:vAlign w:val="center"/>
                </w:tcPr>
                <w:p w14:paraId="61046E65"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 xml:space="preserve">Gigabit Ethernet (10/100/1000) Base-TX, </w:t>
                  </w:r>
                </w:p>
                <w:p w14:paraId="020C1407" w14:textId="77777777" w:rsidR="00D12AAF" w:rsidRPr="00D12AAF" w:rsidRDefault="00D12AAF" w:rsidP="00D12AAF">
                  <w:pPr>
                    <w:jc w:val="center"/>
                    <w:rPr>
                      <w:rFonts w:ascii="Noto Sans" w:hAnsi="Noto Sans" w:cs="Noto Sans"/>
                      <w:sz w:val="16"/>
                      <w:szCs w:val="16"/>
                    </w:rPr>
                  </w:pPr>
                  <w:proofErr w:type="spellStart"/>
                  <w:r w:rsidRPr="00D12AAF">
                    <w:rPr>
                      <w:rFonts w:ascii="Noto Sans" w:hAnsi="Noto Sans" w:cs="Noto Sans"/>
                      <w:sz w:val="16"/>
                      <w:szCs w:val="16"/>
                    </w:rPr>
                    <w:t>Wi</w:t>
                  </w:r>
                  <w:proofErr w:type="spellEnd"/>
                  <w:r w:rsidRPr="00D12AAF">
                    <w:rPr>
                      <w:rFonts w:ascii="Noto Sans" w:hAnsi="Noto Sans" w:cs="Noto Sans"/>
                      <w:sz w:val="16"/>
                      <w:szCs w:val="16"/>
                    </w:rPr>
                    <w:t>-Fi 802.11 b/g/n y Puerto USB 2.0</w:t>
                  </w:r>
                </w:p>
              </w:tc>
            </w:tr>
            <w:tr w:rsidR="00D12AAF" w:rsidRPr="00D12AAF" w14:paraId="11FCEC45" w14:textId="77777777" w:rsidTr="00D12AAF">
              <w:trPr>
                <w:trHeight w:val="340"/>
                <w:jc w:val="right"/>
              </w:trPr>
              <w:tc>
                <w:tcPr>
                  <w:tcW w:w="2542" w:type="dxa"/>
                  <w:vAlign w:val="center"/>
                </w:tcPr>
                <w:p w14:paraId="6BAF46C8"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Seguridad red inalámbrica</w:t>
                  </w:r>
                </w:p>
              </w:tc>
              <w:tc>
                <w:tcPr>
                  <w:tcW w:w="3260" w:type="dxa"/>
                  <w:vAlign w:val="center"/>
                </w:tcPr>
                <w:p w14:paraId="3E3B59E5" w14:textId="77777777" w:rsidR="00D12AAF" w:rsidRPr="00D12AAF" w:rsidRDefault="00D12AAF" w:rsidP="00D12AAF">
                  <w:pPr>
                    <w:jc w:val="center"/>
                    <w:rPr>
                      <w:rFonts w:ascii="Noto Sans" w:hAnsi="Noto Sans" w:cs="Noto Sans"/>
                      <w:sz w:val="16"/>
                      <w:szCs w:val="16"/>
                      <w:lang w:val="en-US"/>
                    </w:rPr>
                  </w:pPr>
                  <w:r w:rsidRPr="00D12AAF">
                    <w:rPr>
                      <w:rFonts w:ascii="Noto Sans" w:hAnsi="Noto Sans" w:cs="Noto Sans"/>
                      <w:sz w:val="16"/>
                      <w:szCs w:val="16"/>
                      <w:lang w:val="en-US"/>
                    </w:rPr>
                    <w:t xml:space="preserve">WEP 64/128, WPA-PSK (TKIP/AES), </w:t>
                  </w:r>
                </w:p>
                <w:p w14:paraId="05F48E1F"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WPA2-PSK (AES)</w:t>
                  </w:r>
                </w:p>
              </w:tc>
            </w:tr>
            <w:tr w:rsidR="00D12AAF" w:rsidRPr="00D12AAF" w14:paraId="7F923699" w14:textId="77777777" w:rsidTr="00D12AAF">
              <w:trPr>
                <w:trHeight w:val="340"/>
                <w:jc w:val="right"/>
              </w:trPr>
              <w:tc>
                <w:tcPr>
                  <w:tcW w:w="2542" w:type="dxa"/>
                  <w:vAlign w:val="center"/>
                </w:tcPr>
                <w:p w14:paraId="2F00BE9A"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Impresión Dúplex</w:t>
                  </w:r>
                </w:p>
              </w:tc>
              <w:tc>
                <w:tcPr>
                  <w:tcW w:w="3260" w:type="dxa"/>
                  <w:vAlign w:val="center"/>
                </w:tcPr>
                <w:p w14:paraId="4A9CE1E0"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Automático</w:t>
                  </w:r>
                </w:p>
              </w:tc>
            </w:tr>
            <w:tr w:rsidR="00D12AAF" w:rsidRPr="00D12AAF" w14:paraId="3609E359" w14:textId="77777777" w:rsidTr="00D12AAF">
              <w:trPr>
                <w:trHeight w:val="340"/>
                <w:jc w:val="right"/>
              </w:trPr>
              <w:tc>
                <w:tcPr>
                  <w:tcW w:w="2542" w:type="dxa"/>
                  <w:vAlign w:val="center"/>
                </w:tcPr>
                <w:p w14:paraId="27457ED3"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Panel de Control</w:t>
                  </w:r>
                </w:p>
              </w:tc>
              <w:tc>
                <w:tcPr>
                  <w:tcW w:w="3260" w:type="dxa"/>
                  <w:vAlign w:val="center"/>
                </w:tcPr>
                <w:p w14:paraId="301F2637"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 xml:space="preserve">Pantalla Táctil </w:t>
                  </w:r>
                </w:p>
              </w:tc>
            </w:tr>
            <w:tr w:rsidR="00D12AAF" w:rsidRPr="00D12AAF" w14:paraId="772A7202" w14:textId="77777777" w:rsidTr="00D12AAF">
              <w:trPr>
                <w:trHeight w:val="340"/>
                <w:jc w:val="right"/>
              </w:trPr>
              <w:tc>
                <w:tcPr>
                  <w:tcW w:w="2542" w:type="dxa"/>
                  <w:vAlign w:val="center"/>
                </w:tcPr>
                <w:p w14:paraId="34639F3B"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Sistemas Operativos soportados</w:t>
                  </w:r>
                </w:p>
              </w:tc>
              <w:tc>
                <w:tcPr>
                  <w:tcW w:w="3260" w:type="dxa"/>
                  <w:vAlign w:val="center"/>
                </w:tcPr>
                <w:p w14:paraId="6CE0625D"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Windows 10 o superiores (32 y 64 bits), Mac OSX 11 o superior, Linux</w:t>
                  </w:r>
                </w:p>
              </w:tc>
            </w:tr>
            <w:tr w:rsidR="00D12AAF" w:rsidRPr="00D12AAF" w14:paraId="4C3B9E6B" w14:textId="77777777" w:rsidTr="00D12AAF">
              <w:trPr>
                <w:trHeight w:val="340"/>
                <w:jc w:val="right"/>
              </w:trPr>
              <w:tc>
                <w:tcPr>
                  <w:tcW w:w="2542" w:type="dxa"/>
                  <w:vAlign w:val="center"/>
                </w:tcPr>
                <w:p w14:paraId="3264AA0B"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Bandeja 1</w:t>
                  </w:r>
                </w:p>
              </w:tc>
              <w:tc>
                <w:tcPr>
                  <w:tcW w:w="3260" w:type="dxa"/>
                  <w:vAlign w:val="center"/>
                </w:tcPr>
                <w:p w14:paraId="5ADC3073"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250 hojas mínimo</w:t>
                  </w:r>
                </w:p>
              </w:tc>
            </w:tr>
            <w:tr w:rsidR="00D12AAF" w:rsidRPr="00D12AAF" w14:paraId="209FFACE" w14:textId="77777777" w:rsidTr="00D12AAF">
              <w:trPr>
                <w:trHeight w:val="340"/>
                <w:jc w:val="right"/>
              </w:trPr>
              <w:tc>
                <w:tcPr>
                  <w:tcW w:w="2542" w:type="dxa"/>
                  <w:vAlign w:val="center"/>
                </w:tcPr>
                <w:p w14:paraId="26394544"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Bandeja 2</w:t>
                  </w:r>
                </w:p>
              </w:tc>
              <w:tc>
                <w:tcPr>
                  <w:tcW w:w="3260" w:type="dxa"/>
                  <w:vAlign w:val="center"/>
                </w:tcPr>
                <w:p w14:paraId="7E2305BC"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Opcional</w:t>
                  </w:r>
                </w:p>
              </w:tc>
            </w:tr>
            <w:tr w:rsidR="00D12AAF" w:rsidRPr="00D12AAF" w14:paraId="5F6451B1" w14:textId="77777777" w:rsidTr="00D12AAF">
              <w:trPr>
                <w:trHeight w:val="340"/>
                <w:jc w:val="right"/>
              </w:trPr>
              <w:tc>
                <w:tcPr>
                  <w:tcW w:w="2542" w:type="dxa"/>
                  <w:vAlign w:val="center"/>
                </w:tcPr>
                <w:p w14:paraId="34656DE7"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Alimentador manual</w:t>
                  </w:r>
                </w:p>
              </w:tc>
              <w:tc>
                <w:tcPr>
                  <w:tcW w:w="3260" w:type="dxa"/>
                  <w:vAlign w:val="center"/>
                </w:tcPr>
                <w:p w14:paraId="3236122F"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Si</w:t>
                  </w:r>
                </w:p>
              </w:tc>
            </w:tr>
            <w:tr w:rsidR="00D12AAF" w:rsidRPr="00D12AAF" w14:paraId="06660718" w14:textId="77777777" w:rsidTr="00D12AAF">
              <w:trPr>
                <w:trHeight w:val="340"/>
                <w:jc w:val="right"/>
              </w:trPr>
              <w:tc>
                <w:tcPr>
                  <w:tcW w:w="2542" w:type="dxa"/>
                  <w:vAlign w:val="center"/>
                </w:tcPr>
                <w:p w14:paraId="269ECB1E"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Tamaño de papel</w:t>
                  </w:r>
                </w:p>
              </w:tc>
              <w:tc>
                <w:tcPr>
                  <w:tcW w:w="3260" w:type="dxa"/>
                  <w:vAlign w:val="center"/>
                </w:tcPr>
                <w:p w14:paraId="34E3133E"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Carta, Oficio, Legal, A4, A5, A6, B5 (JIS). Se pueda cumplir mediante la configuración dentro del equipo de un tamaño personalizado y sobres como mínimo</w:t>
                  </w:r>
                </w:p>
              </w:tc>
            </w:tr>
            <w:tr w:rsidR="00D12AAF" w:rsidRPr="00D12AAF" w14:paraId="2CB540DC" w14:textId="77777777" w:rsidTr="00D12AAF">
              <w:trPr>
                <w:trHeight w:val="340"/>
                <w:jc w:val="right"/>
              </w:trPr>
              <w:tc>
                <w:tcPr>
                  <w:tcW w:w="2542" w:type="dxa"/>
                  <w:vAlign w:val="center"/>
                </w:tcPr>
                <w:p w14:paraId="132AE7D5"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Volumen de impresión mensual recomendado</w:t>
                  </w:r>
                </w:p>
              </w:tc>
              <w:tc>
                <w:tcPr>
                  <w:tcW w:w="3260" w:type="dxa"/>
                  <w:vAlign w:val="center"/>
                </w:tcPr>
                <w:p w14:paraId="700C8E1F"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15,000 impresiones mensuales</w:t>
                  </w:r>
                </w:p>
              </w:tc>
            </w:tr>
            <w:tr w:rsidR="00D12AAF" w:rsidRPr="00D12AAF" w14:paraId="3EFE556A" w14:textId="77777777" w:rsidTr="00D12AAF">
              <w:trPr>
                <w:trHeight w:val="340"/>
                <w:jc w:val="right"/>
              </w:trPr>
              <w:tc>
                <w:tcPr>
                  <w:tcW w:w="2542" w:type="dxa"/>
                  <w:vAlign w:val="center"/>
                </w:tcPr>
                <w:p w14:paraId="40860CAB"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Alimentación eléctrica</w:t>
                  </w:r>
                </w:p>
              </w:tc>
              <w:tc>
                <w:tcPr>
                  <w:tcW w:w="3260" w:type="dxa"/>
                  <w:vAlign w:val="center"/>
                </w:tcPr>
                <w:p w14:paraId="71A0C04E"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120 V CA, 60 Hertz</w:t>
                  </w:r>
                </w:p>
              </w:tc>
            </w:tr>
            <w:tr w:rsidR="00D12AAF" w:rsidRPr="00D12AAF" w14:paraId="572C3EC9" w14:textId="77777777" w:rsidTr="00D12AAF">
              <w:trPr>
                <w:trHeight w:val="340"/>
                <w:jc w:val="right"/>
              </w:trPr>
              <w:tc>
                <w:tcPr>
                  <w:tcW w:w="2542" w:type="dxa"/>
                  <w:vAlign w:val="center"/>
                </w:tcPr>
                <w:p w14:paraId="3E1F9EB2"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Lenguajes de impresión</w:t>
                  </w:r>
                </w:p>
              </w:tc>
              <w:tc>
                <w:tcPr>
                  <w:tcW w:w="3260" w:type="dxa"/>
                  <w:vAlign w:val="center"/>
                </w:tcPr>
                <w:p w14:paraId="5E17EEAD"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PCL5, PCL6 y PS3 mínimo</w:t>
                  </w:r>
                </w:p>
              </w:tc>
            </w:tr>
            <w:tr w:rsidR="00D12AAF" w:rsidRPr="00D12AAF" w14:paraId="3ADCB0B7" w14:textId="77777777" w:rsidTr="00D12AAF">
              <w:trPr>
                <w:trHeight w:val="340"/>
                <w:jc w:val="right"/>
              </w:trPr>
              <w:tc>
                <w:tcPr>
                  <w:tcW w:w="2542" w:type="dxa"/>
                  <w:vAlign w:val="center"/>
                </w:tcPr>
                <w:p w14:paraId="577179FD"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Impresión móvil</w:t>
                  </w:r>
                </w:p>
              </w:tc>
              <w:tc>
                <w:tcPr>
                  <w:tcW w:w="3260" w:type="dxa"/>
                  <w:vAlign w:val="center"/>
                </w:tcPr>
                <w:p w14:paraId="3761B800"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Si</w:t>
                  </w:r>
                </w:p>
              </w:tc>
            </w:tr>
            <w:tr w:rsidR="00D12AAF" w:rsidRPr="00D12AAF" w14:paraId="5E28F9C2" w14:textId="77777777" w:rsidTr="00D12AAF">
              <w:trPr>
                <w:trHeight w:val="340"/>
                <w:jc w:val="right"/>
              </w:trPr>
              <w:tc>
                <w:tcPr>
                  <w:tcW w:w="2542" w:type="dxa"/>
                  <w:vAlign w:val="center"/>
                </w:tcPr>
                <w:p w14:paraId="3F7438B8"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Funciones de gestión y seguridad</w:t>
                  </w:r>
                </w:p>
              </w:tc>
              <w:tc>
                <w:tcPr>
                  <w:tcW w:w="3260" w:type="dxa"/>
                  <w:vAlign w:val="center"/>
                </w:tcPr>
                <w:p w14:paraId="68B0B552"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Gestión de identidades, autenticación y/o búsqueda en la libreta de direcciones a través de LDAP, control de impresión PIN</w:t>
                  </w:r>
                </w:p>
              </w:tc>
            </w:tr>
            <w:tr w:rsidR="00D12AAF" w:rsidRPr="00D12AAF" w14:paraId="3E5AD3ED" w14:textId="77777777" w:rsidTr="00D12AAF">
              <w:trPr>
                <w:trHeight w:val="340"/>
                <w:jc w:val="right"/>
              </w:trPr>
              <w:tc>
                <w:tcPr>
                  <w:tcW w:w="2542" w:type="dxa"/>
                  <w:vAlign w:val="center"/>
                </w:tcPr>
                <w:p w14:paraId="650261B0"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Compatibilidad ambiental</w:t>
                  </w:r>
                </w:p>
              </w:tc>
              <w:tc>
                <w:tcPr>
                  <w:tcW w:w="3260" w:type="dxa"/>
                  <w:vAlign w:val="center"/>
                </w:tcPr>
                <w:p w14:paraId="276A9174" w14:textId="77777777" w:rsidR="00D12AAF" w:rsidRPr="00D12AAF" w:rsidRDefault="00D12AAF" w:rsidP="00D12AAF">
                  <w:pPr>
                    <w:jc w:val="center"/>
                    <w:rPr>
                      <w:rFonts w:ascii="Noto Sans" w:hAnsi="Noto Sans" w:cs="Noto Sans"/>
                      <w:sz w:val="16"/>
                      <w:szCs w:val="16"/>
                    </w:rPr>
                  </w:pPr>
                  <w:proofErr w:type="spellStart"/>
                  <w:r w:rsidRPr="00D12AAF">
                    <w:rPr>
                      <w:rFonts w:ascii="Noto Sans" w:hAnsi="Noto Sans" w:cs="Noto Sans"/>
                      <w:sz w:val="16"/>
                      <w:szCs w:val="16"/>
                    </w:rPr>
                    <w:t>Energy</w:t>
                  </w:r>
                  <w:proofErr w:type="spellEnd"/>
                  <w:r w:rsidRPr="00D12AAF">
                    <w:rPr>
                      <w:rFonts w:ascii="Noto Sans" w:hAnsi="Noto Sans" w:cs="Noto Sans"/>
                      <w:sz w:val="16"/>
                      <w:szCs w:val="16"/>
                    </w:rPr>
                    <w:t xml:space="preserve"> </w:t>
                  </w:r>
                  <w:proofErr w:type="spellStart"/>
                  <w:r w:rsidRPr="00D12AAF">
                    <w:rPr>
                      <w:rFonts w:ascii="Noto Sans" w:hAnsi="Noto Sans" w:cs="Noto Sans"/>
                      <w:sz w:val="16"/>
                      <w:szCs w:val="16"/>
                    </w:rPr>
                    <w:t>Star</w:t>
                  </w:r>
                  <w:proofErr w:type="spellEnd"/>
                  <w:r w:rsidRPr="00D12AAF">
                    <w:rPr>
                      <w:rFonts w:ascii="Noto Sans" w:hAnsi="Noto Sans" w:cs="Noto Sans"/>
                      <w:sz w:val="16"/>
                      <w:szCs w:val="16"/>
                    </w:rPr>
                    <w:t xml:space="preserve"> y </w:t>
                  </w:r>
                  <w:proofErr w:type="spellStart"/>
                  <w:r w:rsidRPr="00D12AAF">
                    <w:rPr>
                      <w:rFonts w:ascii="Noto Sans" w:hAnsi="Noto Sans" w:cs="Noto Sans"/>
                      <w:sz w:val="16"/>
                      <w:szCs w:val="16"/>
                    </w:rPr>
                    <w:t>RoHS</w:t>
                  </w:r>
                  <w:proofErr w:type="spellEnd"/>
                </w:p>
              </w:tc>
            </w:tr>
            <w:tr w:rsidR="00D12AAF" w:rsidRPr="00D12AAF" w14:paraId="4014D787" w14:textId="77777777" w:rsidTr="00D12AAF">
              <w:trPr>
                <w:trHeight w:val="340"/>
                <w:jc w:val="right"/>
              </w:trPr>
              <w:tc>
                <w:tcPr>
                  <w:tcW w:w="2542" w:type="dxa"/>
                  <w:vAlign w:val="center"/>
                </w:tcPr>
                <w:p w14:paraId="3D80FB32"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Modo de ahorro de energía</w:t>
                  </w:r>
                </w:p>
              </w:tc>
              <w:tc>
                <w:tcPr>
                  <w:tcW w:w="3260" w:type="dxa"/>
                  <w:vAlign w:val="center"/>
                </w:tcPr>
                <w:p w14:paraId="18318DAD"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Si</w:t>
                  </w:r>
                </w:p>
              </w:tc>
            </w:tr>
            <w:tr w:rsidR="00D12AAF" w:rsidRPr="00D12AAF" w14:paraId="149FCD6F" w14:textId="77777777" w:rsidTr="00D12AAF">
              <w:trPr>
                <w:trHeight w:val="340"/>
                <w:jc w:val="right"/>
              </w:trPr>
              <w:tc>
                <w:tcPr>
                  <w:tcW w:w="2542" w:type="dxa"/>
                  <w:vAlign w:val="center"/>
                </w:tcPr>
                <w:p w14:paraId="7A9D19ED"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Kit inicial de impresión</w:t>
                  </w:r>
                </w:p>
              </w:tc>
              <w:tc>
                <w:tcPr>
                  <w:tcW w:w="3260" w:type="dxa"/>
                  <w:vAlign w:val="center"/>
                </w:tcPr>
                <w:p w14:paraId="77F888AA"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Cartucho de tóner de arranque para mínimo 5,000 impresiones.</w:t>
                  </w:r>
                </w:p>
              </w:tc>
            </w:tr>
            <w:tr w:rsidR="00D12AAF" w:rsidRPr="00D12AAF" w14:paraId="522F67BD" w14:textId="77777777" w:rsidTr="00D12AAF">
              <w:trPr>
                <w:trHeight w:val="340"/>
                <w:jc w:val="right"/>
              </w:trPr>
              <w:tc>
                <w:tcPr>
                  <w:tcW w:w="2542" w:type="dxa"/>
                  <w:vAlign w:val="center"/>
                </w:tcPr>
                <w:p w14:paraId="5198CF8C"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Cable USB</w:t>
                  </w:r>
                </w:p>
              </w:tc>
              <w:tc>
                <w:tcPr>
                  <w:tcW w:w="3260" w:type="dxa"/>
                  <w:vAlign w:val="center"/>
                </w:tcPr>
                <w:p w14:paraId="6E5F1ED9" w14:textId="77777777" w:rsidR="00D12AAF" w:rsidRPr="00D12AAF" w:rsidRDefault="00D12AAF" w:rsidP="00D12AAF">
                  <w:pPr>
                    <w:jc w:val="center"/>
                    <w:rPr>
                      <w:rFonts w:ascii="Noto Sans" w:hAnsi="Noto Sans" w:cs="Noto Sans"/>
                      <w:sz w:val="16"/>
                      <w:szCs w:val="16"/>
                    </w:rPr>
                  </w:pPr>
                  <w:r w:rsidRPr="00D12AAF">
                    <w:rPr>
                      <w:rFonts w:ascii="Noto Sans" w:hAnsi="Noto Sans" w:cs="Noto Sans"/>
                      <w:sz w:val="16"/>
                      <w:szCs w:val="16"/>
                    </w:rPr>
                    <w:t>Incluido, de 1.8m de longitud, para conectar el equipo de impresión al equipo de cómputo</w:t>
                  </w:r>
                </w:p>
              </w:tc>
            </w:tr>
          </w:tbl>
          <w:p w14:paraId="7FAB8FB4" w14:textId="77777777" w:rsidR="00D12AAF" w:rsidRPr="00D12AAF" w:rsidRDefault="00D12AAF" w:rsidP="00D12AAF">
            <w:pPr>
              <w:spacing w:after="120"/>
              <w:contextualSpacing/>
              <w:jc w:val="both"/>
              <w:rPr>
                <w:rFonts w:ascii="Noto Sans" w:eastAsia="Cambria" w:hAnsi="Noto Sans" w:cs="Noto Sans"/>
                <w:bCs/>
                <w:sz w:val="16"/>
                <w:szCs w:val="16"/>
                <w:lang w:eastAsia="es-MX"/>
              </w:rPr>
            </w:pPr>
          </w:p>
        </w:tc>
        <w:tc>
          <w:tcPr>
            <w:tcW w:w="2056" w:type="dxa"/>
            <w:vAlign w:val="center"/>
          </w:tcPr>
          <w:p w14:paraId="73B4E89E" w14:textId="77777777" w:rsidR="00D12AAF" w:rsidRPr="00D12AAF" w:rsidRDefault="00D12AAF" w:rsidP="00D12AAF">
            <w:pPr>
              <w:suppressAutoHyphens/>
              <w:ind w:left="708" w:hanging="708"/>
              <w:rPr>
                <w:rFonts w:ascii="Noto Sans" w:eastAsia="MS Mincho" w:hAnsi="Noto Sans" w:cs="Noto Sans"/>
                <w:sz w:val="16"/>
                <w:szCs w:val="16"/>
                <w:lang w:val="es-ES" w:eastAsia="ar-SA"/>
              </w:rPr>
            </w:pPr>
          </w:p>
          <w:p w14:paraId="7E4CFBE4" w14:textId="77777777" w:rsidR="00D12AAF" w:rsidRPr="00D12AAF" w:rsidRDefault="00D12AAF" w:rsidP="00D12AAF">
            <w:pPr>
              <w:suppressAutoHyphens/>
              <w:jc w:val="center"/>
              <w:rPr>
                <w:rFonts w:ascii="Noto Sans" w:eastAsia="MS Mincho" w:hAnsi="Noto Sans" w:cs="Noto Sans"/>
                <w:sz w:val="16"/>
                <w:szCs w:val="16"/>
                <w:lang w:val="es-ES" w:eastAsia="ar-SA"/>
              </w:rPr>
            </w:pPr>
            <w:r w:rsidRPr="00D12AAF">
              <w:rPr>
                <w:rFonts w:ascii="Noto Sans" w:eastAsia="MS Mincho" w:hAnsi="Noto Sans" w:cs="Noto Sans"/>
                <w:sz w:val="16"/>
                <w:szCs w:val="16"/>
                <w:lang w:val="es-ES" w:eastAsia="ar-SA"/>
              </w:rPr>
              <w:t>1,850</w:t>
            </w:r>
          </w:p>
        </w:tc>
        <w:tc>
          <w:tcPr>
            <w:tcW w:w="1701" w:type="dxa"/>
            <w:vAlign w:val="center"/>
          </w:tcPr>
          <w:p w14:paraId="6A685BD4" w14:textId="77777777" w:rsidR="00D12AAF" w:rsidRPr="00D12AAF" w:rsidRDefault="00D12AAF" w:rsidP="00D12AAF">
            <w:pPr>
              <w:suppressAutoHyphens/>
              <w:jc w:val="center"/>
              <w:rPr>
                <w:rFonts w:ascii="Noto Sans" w:eastAsia="MS Mincho" w:hAnsi="Noto Sans" w:cs="Noto Sans"/>
                <w:b/>
                <w:sz w:val="16"/>
                <w:szCs w:val="16"/>
                <w:lang w:val="es-ES" w:eastAsia="ar-SA"/>
              </w:rPr>
            </w:pPr>
            <w:r w:rsidRPr="00D12AAF">
              <w:rPr>
                <w:rFonts w:ascii="Noto Sans" w:eastAsia="MS Mincho" w:hAnsi="Noto Sans" w:cs="Noto Sans"/>
                <w:b/>
                <w:sz w:val="16"/>
                <w:szCs w:val="16"/>
                <w:lang w:val="es-ES" w:eastAsia="ar-SA"/>
              </w:rPr>
              <w:t>PZA</w:t>
            </w:r>
          </w:p>
        </w:tc>
      </w:tr>
    </w:tbl>
    <w:p w14:paraId="16CFF268" w14:textId="77777777" w:rsidR="00D12AAF" w:rsidRPr="00D12AAF" w:rsidRDefault="00D12AAF" w:rsidP="00D12AAF">
      <w:pPr>
        <w:widowControl w:val="0"/>
        <w:autoSpaceDE w:val="0"/>
        <w:autoSpaceDN w:val="0"/>
        <w:adjustRightInd w:val="0"/>
        <w:jc w:val="both"/>
        <w:rPr>
          <w:rFonts w:ascii="Noto Sans" w:eastAsia="Calibri" w:hAnsi="Noto Sans" w:cs="Noto Sans"/>
          <w:sz w:val="20"/>
          <w:szCs w:val="20"/>
        </w:rPr>
      </w:pPr>
    </w:p>
    <w:p w14:paraId="42932C83" w14:textId="77777777" w:rsidR="00D12AAF" w:rsidRPr="00845287" w:rsidRDefault="00D12AAF" w:rsidP="00D12AAF">
      <w:pPr>
        <w:widowControl w:val="0"/>
        <w:suppressAutoHyphens/>
        <w:autoSpaceDE w:val="0"/>
        <w:autoSpaceDN w:val="0"/>
        <w:adjustRightInd w:val="0"/>
        <w:jc w:val="both"/>
        <w:rPr>
          <w:rFonts w:ascii="Noto Sans" w:eastAsia="MS Mincho" w:hAnsi="Noto Sans" w:cs="Noto Sans"/>
          <w:b/>
          <w:sz w:val="20"/>
          <w:szCs w:val="20"/>
          <w:lang w:val="es-ES" w:eastAsia="ar-SA"/>
        </w:rPr>
      </w:pPr>
      <w:r w:rsidRPr="00845287">
        <w:rPr>
          <w:rFonts w:ascii="Noto Sans" w:eastAsia="MS Mincho" w:hAnsi="Noto Sans" w:cs="Noto Sans"/>
          <w:b/>
          <w:sz w:val="20"/>
          <w:szCs w:val="20"/>
          <w:lang w:val="es-ES" w:eastAsia="ar-SA"/>
        </w:rPr>
        <w:t>Características de administración.</w:t>
      </w:r>
    </w:p>
    <w:p w14:paraId="231F884A" w14:textId="77777777" w:rsidR="00D12AAF" w:rsidRPr="00845287" w:rsidRDefault="00D12AAF" w:rsidP="00D12AAF">
      <w:pPr>
        <w:widowControl w:val="0"/>
        <w:suppressAutoHyphens/>
        <w:autoSpaceDE w:val="0"/>
        <w:autoSpaceDN w:val="0"/>
        <w:adjustRightInd w:val="0"/>
        <w:jc w:val="both"/>
        <w:rPr>
          <w:rFonts w:ascii="Noto Sans" w:eastAsia="MS Mincho" w:hAnsi="Noto Sans" w:cs="Noto Sans"/>
          <w:sz w:val="20"/>
          <w:szCs w:val="20"/>
          <w:lang w:val="es-ES" w:eastAsia="ar-SA"/>
        </w:rPr>
      </w:pPr>
      <w:r w:rsidRPr="00845287">
        <w:rPr>
          <w:rFonts w:ascii="Noto Sans" w:eastAsia="MS Mincho" w:hAnsi="Noto Sans" w:cs="Noto Sans"/>
          <w:sz w:val="20"/>
          <w:szCs w:val="20"/>
          <w:lang w:val="es-ES" w:eastAsia="ar-SA"/>
        </w:rPr>
        <w:lastRenderedPageBreak/>
        <w:t>Todos los equipos de impresión deben ser administrables remotamente y todos</w:t>
      </w:r>
      <w:r w:rsidRPr="00845287">
        <w:rPr>
          <w:rFonts w:ascii="Noto Sans" w:eastAsia="MS Mincho" w:hAnsi="Noto Sans" w:cs="Noto Sans"/>
          <w:bCs/>
          <w:sz w:val="20"/>
          <w:szCs w:val="20"/>
          <w:lang w:val="es-ES" w:eastAsia="ar-SA"/>
        </w:rPr>
        <w:t xml:space="preserve"> </w:t>
      </w:r>
      <w:r w:rsidRPr="00845287">
        <w:rPr>
          <w:rFonts w:ascii="Noto Sans" w:eastAsia="MS Mincho" w:hAnsi="Noto Sans" w:cs="Noto Sans"/>
          <w:sz w:val="20"/>
          <w:szCs w:val="20"/>
          <w:lang w:val="es-ES" w:eastAsia="ar-SA"/>
        </w:rPr>
        <w:t>deben tener un sistema de control y administración.</w:t>
      </w:r>
    </w:p>
    <w:p w14:paraId="0BBC4B8A" w14:textId="77777777" w:rsidR="00D12AAF" w:rsidRPr="00845287" w:rsidRDefault="00D12AAF" w:rsidP="00D12AAF">
      <w:pPr>
        <w:widowControl w:val="0"/>
        <w:suppressAutoHyphens/>
        <w:autoSpaceDE w:val="0"/>
        <w:autoSpaceDN w:val="0"/>
        <w:adjustRightInd w:val="0"/>
        <w:jc w:val="both"/>
        <w:rPr>
          <w:rFonts w:ascii="Noto Sans" w:eastAsia="MS Mincho" w:hAnsi="Noto Sans" w:cs="Noto Sans"/>
          <w:b/>
          <w:sz w:val="20"/>
          <w:szCs w:val="20"/>
          <w:lang w:val="es-ES" w:eastAsia="ar-SA"/>
        </w:rPr>
      </w:pPr>
    </w:p>
    <w:p w14:paraId="51AA99A4" w14:textId="77777777" w:rsidR="00D12AAF" w:rsidRPr="00845287" w:rsidRDefault="00D12AAF" w:rsidP="00D12AAF">
      <w:pPr>
        <w:widowControl w:val="0"/>
        <w:suppressAutoHyphens/>
        <w:autoSpaceDE w:val="0"/>
        <w:autoSpaceDN w:val="0"/>
        <w:adjustRightInd w:val="0"/>
        <w:jc w:val="both"/>
        <w:rPr>
          <w:rFonts w:ascii="Noto Sans" w:eastAsia="MS Mincho" w:hAnsi="Noto Sans" w:cs="Noto Sans"/>
          <w:b/>
          <w:sz w:val="20"/>
          <w:szCs w:val="20"/>
          <w:lang w:val="es-ES" w:eastAsia="ar-SA"/>
        </w:rPr>
      </w:pPr>
      <w:r w:rsidRPr="00845287">
        <w:rPr>
          <w:rFonts w:ascii="Noto Sans" w:eastAsia="MS Mincho" w:hAnsi="Noto Sans" w:cs="Noto Sans"/>
          <w:b/>
          <w:sz w:val="20"/>
          <w:szCs w:val="20"/>
          <w:lang w:val="es-ES" w:eastAsia="ar-SA"/>
        </w:rPr>
        <w:t xml:space="preserve">Las características de los cartuchos de tóner y de los equipos de impresión plasmadas en el presente documento, son las </w:t>
      </w:r>
      <w:r w:rsidRPr="00845287">
        <w:rPr>
          <w:rFonts w:ascii="Noto Sans" w:eastAsia="MS Mincho" w:hAnsi="Noto Sans" w:cs="Noto Sans"/>
          <w:b/>
          <w:sz w:val="20"/>
          <w:szCs w:val="20"/>
          <w:u w:val="single"/>
          <w:lang w:val="es-ES" w:eastAsia="ar-SA"/>
        </w:rPr>
        <w:t>mínimas</w:t>
      </w:r>
      <w:r w:rsidRPr="00845287">
        <w:rPr>
          <w:rFonts w:ascii="Noto Sans" w:eastAsia="MS Mincho" w:hAnsi="Noto Sans" w:cs="Noto Sans"/>
          <w:b/>
          <w:sz w:val="20"/>
          <w:szCs w:val="20"/>
          <w:lang w:val="es-ES" w:eastAsia="ar-SA"/>
        </w:rPr>
        <w:t xml:space="preserve"> por cumplir, pudiendo los licitantes ofertar </w:t>
      </w:r>
      <w:r w:rsidRPr="00845287">
        <w:rPr>
          <w:rFonts w:ascii="Noto Sans" w:eastAsia="MS Mincho" w:hAnsi="Noto Sans" w:cs="Noto Sans"/>
          <w:b/>
          <w:sz w:val="20"/>
          <w:szCs w:val="20"/>
          <w:u w:val="single"/>
          <w:lang w:val="es-ES" w:eastAsia="ar-SA"/>
        </w:rPr>
        <w:t>equivalentes o superiores</w:t>
      </w:r>
      <w:r w:rsidRPr="00845287">
        <w:rPr>
          <w:rFonts w:ascii="Noto Sans" w:eastAsia="MS Mincho" w:hAnsi="Noto Sans" w:cs="Noto Sans"/>
          <w:b/>
          <w:sz w:val="20"/>
          <w:szCs w:val="20"/>
          <w:lang w:val="es-ES" w:eastAsia="ar-SA"/>
        </w:rPr>
        <w:t>.</w:t>
      </w:r>
    </w:p>
    <w:p w14:paraId="18D4FE60" w14:textId="77777777" w:rsidR="00D12AAF" w:rsidRPr="00845287" w:rsidRDefault="00D12AAF" w:rsidP="00D12AAF">
      <w:pPr>
        <w:tabs>
          <w:tab w:val="left" w:pos="9876"/>
          <w:tab w:val="left" w:pos="10596"/>
          <w:tab w:val="left" w:pos="11316"/>
          <w:tab w:val="left" w:pos="12036"/>
          <w:tab w:val="left" w:pos="12756"/>
          <w:tab w:val="left" w:pos="13476"/>
          <w:tab w:val="left" w:pos="14196"/>
          <w:tab w:val="left" w:pos="14916"/>
        </w:tabs>
        <w:suppressAutoHyphens/>
        <w:snapToGrid w:val="0"/>
        <w:rPr>
          <w:rFonts w:ascii="Noto Sans" w:eastAsia="Times New Roman" w:hAnsi="Noto Sans" w:cs="Noto Sans"/>
          <w:b/>
          <w:sz w:val="20"/>
          <w:szCs w:val="20"/>
          <w:lang w:val="es-ES" w:eastAsia="ar-SA"/>
        </w:rPr>
      </w:pPr>
    </w:p>
    <w:p w14:paraId="3E2F5B87" w14:textId="77777777" w:rsidR="00D12AAF" w:rsidRPr="00845287" w:rsidRDefault="00D12AAF" w:rsidP="00D12AAF">
      <w:pPr>
        <w:tabs>
          <w:tab w:val="left" w:pos="9876"/>
          <w:tab w:val="left" w:pos="10596"/>
          <w:tab w:val="left" w:pos="11316"/>
          <w:tab w:val="left" w:pos="12036"/>
          <w:tab w:val="left" w:pos="12756"/>
          <w:tab w:val="left" w:pos="13476"/>
          <w:tab w:val="left" w:pos="14196"/>
          <w:tab w:val="left" w:pos="14916"/>
        </w:tabs>
        <w:suppressAutoHyphens/>
        <w:snapToGrid w:val="0"/>
        <w:rPr>
          <w:rFonts w:ascii="Noto Sans" w:eastAsia="Times New Roman" w:hAnsi="Noto Sans" w:cs="Noto Sans"/>
          <w:b/>
          <w:sz w:val="20"/>
          <w:szCs w:val="20"/>
          <w:lang w:val="es-ES" w:eastAsia="ar-SA"/>
        </w:rPr>
      </w:pPr>
    </w:p>
    <w:p w14:paraId="39D71BCA" w14:textId="77777777" w:rsidR="00D12AAF" w:rsidRPr="00845287" w:rsidRDefault="00D12AAF" w:rsidP="00D12AAF">
      <w:pPr>
        <w:suppressAutoHyphens/>
        <w:jc w:val="both"/>
        <w:rPr>
          <w:rFonts w:ascii="Noto Sans" w:eastAsia="Calibri" w:hAnsi="Noto Sans" w:cs="Noto Sans"/>
          <w:sz w:val="20"/>
          <w:szCs w:val="20"/>
          <w:lang w:eastAsia="ar-SA"/>
        </w:rPr>
      </w:pPr>
      <w:r w:rsidRPr="00845287">
        <w:rPr>
          <w:rFonts w:ascii="Noto Sans" w:eastAsia="Calibri" w:hAnsi="Noto Sans" w:cs="Noto Sans"/>
          <w:sz w:val="20"/>
          <w:szCs w:val="20"/>
          <w:lang w:eastAsia="ar-SA"/>
        </w:rPr>
        <w:t xml:space="preserve">Es importante precisar que los cartuchos de tóner son el único bien de consumo a adquirir, por lo que de conformidad con el tercer párrafo del artículo 79 de la Ley de Adquisiciones Arrendamientos y Servicios del Sector Público, el proveedor </w:t>
      </w:r>
      <w:r w:rsidRPr="00845287">
        <w:rPr>
          <w:rFonts w:ascii="Noto Sans" w:eastAsia="Calibri" w:hAnsi="Noto Sans" w:cs="Noto Sans"/>
          <w:b/>
          <w:bCs/>
          <w:sz w:val="20"/>
          <w:szCs w:val="20"/>
          <w:lang w:eastAsia="ar-SA"/>
        </w:rPr>
        <w:t>deberá realizar la entrega de todos los consumibles que fueran necesarios</w:t>
      </w:r>
      <w:r w:rsidRPr="00845287">
        <w:rPr>
          <w:rFonts w:ascii="Noto Sans" w:eastAsia="Calibri" w:hAnsi="Noto Sans" w:cs="Noto Sans"/>
          <w:sz w:val="20"/>
          <w:szCs w:val="20"/>
          <w:lang w:eastAsia="ar-SA"/>
        </w:rPr>
        <w:t xml:space="preserve"> para el consumo del tóner suministrado, sin costo alguno para el Instituto.</w:t>
      </w:r>
    </w:p>
    <w:p w14:paraId="0C51F4BE" w14:textId="77777777" w:rsidR="00D12AAF" w:rsidRPr="00845287" w:rsidRDefault="00D12AAF" w:rsidP="00D12AAF">
      <w:pPr>
        <w:tabs>
          <w:tab w:val="left" w:pos="9876"/>
          <w:tab w:val="left" w:pos="10596"/>
          <w:tab w:val="left" w:pos="11316"/>
          <w:tab w:val="left" w:pos="12036"/>
          <w:tab w:val="left" w:pos="12756"/>
          <w:tab w:val="left" w:pos="13476"/>
          <w:tab w:val="left" w:pos="14196"/>
          <w:tab w:val="left" w:pos="14916"/>
        </w:tabs>
        <w:suppressAutoHyphens/>
        <w:snapToGrid w:val="0"/>
        <w:rPr>
          <w:rFonts w:ascii="Noto Sans" w:eastAsia="Times New Roman" w:hAnsi="Noto Sans" w:cs="Noto Sans"/>
          <w:b/>
          <w:sz w:val="20"/>
          <w:szCs w:val="20"/>
          <w:lang w:val="es-ES" w:eastAsia="ar-SA"/>
        </w:rPr>
      </w:pPr>
    </w:p>
    <w:p w14:paraId="3F26E721" w14:textId="77777777" w:rsidR="00D12AAF" w:rsidRPr="00845287" w:rsidRDefault="00D12AAF" w:rsidP="00D12AAF">
      <w:pPr>
        <w:suppressAutoHyphens/>
        <w:jc w:val="both"/>
        <w:rPr>
          <w:rFonts w:ascii="Noto Sans" w:eastAsia="Calibri" w:hAnsi="Noto Sans" w:cs="Noto Sans"/>
          <w:sz w:val="20"/>
          <w:szCs w:val="20"/>
          <w:lang w:eastAsia="ar-SA"/>
        </w:rPr>
      </w:pPr>
      <w:r w:rsidRPr="00845287">
        <w:rPr>
          <w:rFonts w:ascii="Noto Sans" w:eastAsia="Calibri" w:hAnsi="Noto Sans" w:cs="Noto Sans"/>
          <w:sz w:val="20"/>
          <w:szCs w:val="20"/>
          <w:lang w:eastAsia="ar-SA"/>
        </w:rPr>
        <w:t xml:space="preserve">Los equipos de impresión que oferte el licitante deberán ser nuevos, no </w:t>
      </w:r>
      <w:proofErr w:type="spellStart"/>
      <w:r w:rsidRPr="00845287">
        <w:rPr>
          <w:rFonts w:ascii="Noto Sans" w:eastAsia="Calibri" w:hAnsi="Noto Sans" w:cs="Noto Sans"/>
          <w:sz w:val="20"/>
          <w:szCs w:val="20"/>
          <w:lang w:eastAsia="ar-SA"/>
        </w:rPr>
        <w:t>remanufacturados</w:t>
      </w:r>
      <w:proofErr w:type="spellEnd"/>
      <w:r w:rsidRPr="00845287">
        <w:rPr>
          <w:rFonts w:ascii="Noto Sans" w:eastAsia="Calibri" w:hAnsi="Noto Sans" w:cs="Noto Sans"/>
          <w:sz w:val="20"/>
          <w:szCs w:val="20"/>
          <w:lang w:eastAsia="ar-SA"/>
        </w:rPr>
        <w:t xml:space="preserve"> en ninguno de sus componentes, no descontinuados, no reciclados y serán devueltos al finalizar la vigencia del contrato y/o hasta que se agote el último consumible (cartucho de tóner) que exista en el Almacén Delegacional, en las Unidades Hospitalarias, Unidades de Medicina Familiar y Unidades Administrativas, independientemente de haber concluido el ejercicio presupuestal de la vigencia del contrato. La fecha de retiro de los equipos le será notificada por el Instituto al licitante adjudicado, quien tendrá hasta 20 días naturales una vez recibida la notificación para retirar los equipos de impresión de las diferentes unidades Médicas y No Médicas en donde se encuentren instalados. Una vez que concluya el plazo y en caso de que el licitante adjudicado no haya retirado el 100% de los equipos, autoriza al Instituto a utilizar los mecanismos necesarios para su utilización, beneficio y posterior desecho a fin de que dichos equipos no obstaculicen la continuidad operativa del Instituto; asimismo el escrito debe establecer que el licitante adjudicado libera de toda responsabilidad al Instituto por alguna ruptura y falla de piezas, vandalismo, daños por condiciones climáticas, sustracción parcial o total del equipo y/o cualquier otra incidencia que pudieran tener los equipos derivado del movimiento o manipulación que realice el Instituto. Todo lo anterior permite al Instituto gozar y disfrutar de una cosa.</w:t>
      </w:r>
    </w:p>
    <w:p w14:paraId="527DA91D" w14:textId="77777777" w:rsidR="00D12AAF" w:rsidRPr="00845287" w:rsidRDefault="00D12AAF" w:rsidP="00D12AAF">
      <w:pPr>
        <w:suppressAutoHyphens/>
        <w:jc w:val="both"/>
        <w:rPr>
          <w:rFonts w:ascii="Noto Sans" w:eastAsia="Calibri" w:hAnsi="Noto Sans" w:cs="Noto Sans"/>
          <w:sz w:val="20"/>
          <w:szCs w:val="20"/>
          <w:lang w:eastAsia="ar-SA"/>
        </w:rPr>
      </w:pPr>
    </w:p>
    <w:p w14:paraId="39CDAC5B" w14:textId="77777777" w:rsidR="00D12AAF" w:rsidRPr="00845287" w:rsidRDefault="00D12AAF" w:rsidP="00D12AAF">
      <w:pPr>
        <w:widowControl w:val="0"/>
        <w:suppressAutoHyphens/>
        <w:autoSpaceDE w:val="0"/>
        <w:autoSpaceDN w:val="0"/>
        <w:adjustRightInd w:val="0"/>
        <w:jc w:val="both"/>
        <w:rPr>
          <w:rFonts w:ascii="Noto Sans" w:eastAsia="MS Mincho" w:hAnsi="Noto Sans" w:cs="Noto Sans"/>
          <w:sz w:val="20"/>
          <w:szCs w:val="20"/>
          <w:lang w:val="es-ES_tradnl" w:eastAsia="ar-SA"/>
        </w:rPr>
      </w:pPr>
      <w:r w:rsidRPr="00845287">
        <w:rPr>
          <w:rFonts w:ascii="Noto Sans" w:eastAsia="MS Mincho" w:hAnsi="Noto Sans" w:cs="Noto Sans"/>
          <w:sz w:val="20"/>
          <w:szCs w:val="20"/>
          <w:lang w:val="es-ES_tradnl" w:eastAsia="ar-SA"/>
        </w:rPr>
        <w:t>El Licitante Adjudicado podrá en caso de considerarlo necesario y sin costo adicional para el Instituto otorgar personal para que de forma remota y/o en sitio; resuelva los problemas que impidan al Instituto utilizar el tóner suministrado.</w:t>
      </w:r>
    </w:p>
    <w:p w14:paraId="2259EB56" w14:textId="77777777" w:rsidR="00D12AAF" w:rsidRPr="00845287" w:rsidRDefault="00D12AAF" w:rsidP="00D12AAF">
      <w:pPr>
        <w:widowControl w:val="0"/>
        <w:suppressAutoHyphens/>
        <w:autoSpaceDE w:val="0"/>
        <w:autoSpaceDN w:val="0"/>
        <w:adjustRightInd w:val="0"/>
        <w:jc w:val="both"/>
        <w:rPr>
          <w:rFonts w:ascii="Noto Sans" w:eastAsia="Calibri" w:hAnsi="Noto Sans" w:cs="Noto Sans"/>
          <w:sz w:val="20"/>
          <w:szCs w:val="20"/>
          <w:lang w:val="es-ES" w:eastAsia="ar-SA"/>
        </w:rPr>
      </w:pPr>
    </w:p>
    <w:p w14:paraId="6EA618A2" w14:textId="77777777" w:rsidR="00D12AAF" w:rsidRPr="00845287" w:rsidRDefault="00D12AAF" w:rsidP="00D12AAF">
      <w:pPr>
        <w:suppressAutoHyphens/>
        <w:jc w:val="both"/>
        <w:rPr>
          <w:rFonts w:ascii="Noto Sans" w:eastAsia="Times New Roman" w:hAnsi="Noto Sans" w:cs="Noto Sans"/>
          <w:b/>
          <w:sz w:val="20"/>
          <w:szCs w:val="20"/>
          <w:lang w:val="es-ES" w:eastAsia="ar-SA"/>
        </w:rPr>
      </w:pPr>
      <w:r w:rsidRPr="00845287">
        <w:rPr>
          <w:rFonts w:ascii="Noto Sans" w:eastAsiaTheme="minorEastAsia" w:hAnsi="Noto Sans" w:cs="Noto Sans"/>
          <w:bCs/>
          <w:sz w:val="20"/>
          <w:szCs w:val="20"/>
          <w:lang w:val="es-ES_tradnl" w:eastAsia="ar-SA"/>
        </w:rPr>
        <w:t>El Licitante Adjudicado debe incluir como parte de su propuesta técnica una matriz de escalamiento para la atención y seguimiento de cualquier asunto relacionado con el suministro, consumo y utilización del tóner e insumos</w:t>
      </w:r>
    </w:p>
    <w:p w14:paraId="750BE93F" w14:textId="77777777" w:rsidR="00D12AAF" w:rsidRPr="00D12AAF" w:rsidRDefault="00D12AAF" w:rsidP="00D12AAF">
      <w:pPr>
        <w:tabs>
          <w:tab w:val="left" w:pos="9876"/>
          <w:tab w:val="left" w:pos="10596"/>
          <w:tab w:val="left" w:pos="11316"/>
          <w:tab w:val="left" w:pos="12036"/>
          <w:tab w:val="left" w:pos="12756"/>
          <w:tab w:val="left" w:pos="13476"/>
          <w:tab w:val="left" w:pos="14196"/>
          <w:tab w:val="left" w:pos="14916"/>
        </w:tabs>
        <w:suppressAutoHyphens/>
        <w:snapToGrid w:val="0"/>
        <w:rPr>
          <w:rFonts w:ascii="Noto Sans" w:eastAsia="Times New Roman" w:hAnsi="Noto Sans" w:cs="Noto Sans"/>
          <w:b/>
          <w:sz w:val="14"/>
          <w:szCs w:val="14"/>
          <w:lang w:val="es-ES" w:eastAsia="ar-SA"/>
        </w:rPr>
      </w:pPr>
    </w:p>
    <w:p w14:paraId="65001364" w14:textId="77777777" w:rsidR="00D12AAF" w:rsidRPr="00845287" w:rsidRDefault="00D12AAF" w:rsidP="00D12AAF">
      <w:pPr>
        <w:tabs>
          <w:tab w:val="left" w:pos="9876"/>
          <w:tab w:val="left" w:pos="10596"/>
          <w:tab w:val="left" w:pos="11316"/>
          <w:tab w:val="left" w:pos="12036"/>
          <w:tab w:val="left" w:pos="12756"/>
          <w:tab w:val="left" w:pos="13476"/>
          <w:tab w:val="left" w:pos="14196"/>
          <w:tab w:val="left" w:pos="14916"/>
        </w:tabs>
        <w:suppressAutoHyphens/>
        <w:snapToGrid w:val="0"/>
        <w:rPr>
          <w:rFonts w:ascii="Noto Sans" w:eastAsia="Times New Roman" w:hAnsi="Noto Sans" w:cs="Noto Sans"/>
          <w:b/>
          <w:sz w:val="20"/>
          <w:szCs w:val="20"/>
          <w:lang w:val="es-ES" w:eastAsia="ar-SA"/>
        </w:rPr>
      </w:pPr>
    </w:p>
    <w:p w14:paraId="4EF4C6C2" w14:textId="40969D42" w:rsidR="00D12AAF" w:rsidRPr="00D12AAF" w:rsidRDefault="00D12AAF" w:rsidP="00DA779F">
      <w:pPr>
        <w:numPr>
          <w:ilvl w:val="0"/>
          <w:numId w:val="62"/>
        </w:numPr>
        <w:suppressAutoHyphens/>
        <w:ind w:hanging="218"/>
        <w:contextualSpacing/>
        <w:jc w:val="both"/>
        <w:rPr>
          <w:rFonts w:ascii="Noto Sans" w:eastAsia="Times New Roman" w:hAnsi="Noto Sans" w:cs="Noto Sans"/>
          <w:b/>
          <w:bCs/>
          <w:sz w:val="24"/>
          <w:szCs w:val="20"/>
          <w:lang w:val="es-ES_tradnl" w:eastAsia="ar-SA"/>
        </w:rPr>
      </w:pPr>
      <w:r w:rsidRPr="00845287">
        <w:rPr>
          <w:rFonts w:ascii="Noto Sans" w:eastAsia="Times New Roman" w:hAnsi="Noto Sans" w:cs="Noto Sans"/>
          <w:b/>
          <w:bCs/>
          <w:sz w:val="20"/>
          <w:szCs w:val="20"/>
          <w:lang w:val="es-ES_tradnl" w:eastAsia="ar-SA"/>
        </w:rPr>
        <w:t>Pruebas</w:t>
      </w:r>
      <w:r w:rsidR="00845287">
        <w:rPr>
          <w:rFonts w:ascii="Noto Sans" w:eastAsia="Times New Roman" w:hAnsi="Noto Sans" w:cs="Noto Sans"/>
          <w:b/>
          <w:bCs/>
          <w:sz w:val="20"/>
          <w:szCs w:val="20"/>
          <w:lang w:val="es-ES_tradnl" w:eastAsia="ar-SA"/>
        </w:rPr>
        <w:t>.</w:t>
      </w:r>
    </w:p>
    <w:p w14:paraId="1F79DBBE" w14:textId="77777777" w:rsidR="00D12AAF" w:rsidRPr="00D12AAF" w:rsidRDefault="00D12AAF" w:rsidP="00D12AAF">
      <w:pPr>
        <w:suppressAutoHyphens/>
        <w:jc w:val="both"/>
        <w:rPr>
          <w:rFonts w:ascii="Noto Sans" w:eastAsia="Times New Roman" w:hAnsi="Noto Sans" w:cs="Noto Sans"/>
          <w:lang w:val="es-ES" w:eastAsia="ar-SA"/>
        </w:rPr>
      </w:pPr>
    </w:p>
    <w:p w14:paraId="20EFC4A5" w14:textId="77777777" w:rsidR="00D12AAF" w:rsidRPr="00845287" w:rsidRDefault="00D12AAF" w:rsidP="00D21180">
      <w:pPr>
        <w:suppressAutoHyphens/>
        <w:ind w:left="284"/>
        <w:jc w:val="both"/>
        <w:rPr>
          <w:rFonts w:ascii="Noto Sans" w:eastAsia="Calibri" w:hAnsi="Noto Sans" w:cs="Noto Sans"/>
          <w:sz w:val="20"/>
          <w:szCs w:val="20"/>
          <w:lang w:eastAsia="ar-SA"/>
        </w:rPr>
      </w:pPr>
      <w:r w:rsidRPr="00845287">
        <w:rPr>
          <w:rFonts w:ascii="Noto Sans" w:eastAsia="Calibri" w:hAnsi="Noto Sans" w:cs="Noto Sans"/>
          <w:sz w:val="20"/>
          <w:szCs w:val="20"/>
          <w:lang w:eastAsia="ar-SA"/>
        </w:rPr>
        <w:t>El Instituto no requiere realizar pruebas, por lo que, para corroborar las especificaciones y características técnicas de los cartuchos de tóner y los equipos de impresión ofertados, se requiere que el licitante presente anexos técnicos, folletos, catálogos, fotografías, instructivos y/o manuales del fabricante, los cuales deberán corresponder con la(s) marca(s), modelo(s) y con la descripción técnica enunciada por el licitante en su propuesta técnica.</w:t>
      </w:r>
    </w:p>
    <w:p w14:paraId="29579F65" w14:textId="77777777" w:rsidR="00D12AAF" w:rsidRPr="00845287" w:rsidRDefault="00D12AAF" w:rsidP="00D12AAF">
      <w:pPr>
        <w:suppressAutoHyphens/>
        <w:jc w:val="both"/>
        <w:rPr>
          <w:rFonts w:ascii="Noto Sans" w:eastAsia="Times New Roman" w:hAnsi="Noto Sans" w:cs="Noto Sans"/>
          <w:sz w:val="20"/>
          <w:szCs w:val="20"/>
          <w:lang w:val="es-ES" w:eastAsia="ar-SA"/>
        </w:rPr>
      </w:pPr>
    </w:p>
    <w:p w14:paraId="218ABB09" w14:textId="77777777" w:rsidR="00D12AAF" w:rsidRPr="00D12AAF" w:rsidRDefault="00D12AAF" w:rsidP="00D12AAF">
      <w:pPr>
        <w:tabs>
          <w:tab w:val="left" w:pos="9876"/>
          <w:tab w:val="left" w:pos="10596"/>
          <w:tab w:val="left" w:pos="11316"/>
          <w:tab w:val="left" w:pos="12036"/>
          <w:tab w:val="left" w:pos="12756"/>
          <w:tab w:val="left" w:pos="13476"/>
          <w:tab w:val="left" w:pos="14196"/>
          <w:tab w:val="left" w:pos="14916"/>
        </w:tabs>
        <w:suppressAutoHyphens/>
        <w:snapToGrid w:val="0"/>
        <w:rPr>
          <w:rFonts w:ascii="Noto Sans" w:eastAsia="Times New Roman" w:hAnsi="Noto Sans" w:cs="Noto Sans"/>
          <w:b/>
          <w:sz w:val="14"/>
          <w:szCs w:val="14"/>
          <w:lang w:val="es-ES" w:eastAsia="ar-SA"/>
        </w:rPr>
      </w:pPr>
    </w:p>
    <w:p w14:paraId="62361DD6" w14:textId="6D1BC098" w:rsidR="00D12AAF" w:rsidRPr="00845287" w:rsidRDefault="00D12AAF" w:rsidP="00DA779F">
      <w:pPr>
        <w:numPr>
          <w:ilvl w:val="0"/>
          <w:numId w:val="62"/>
        </w:numPr>
        <w:suppressAutoHyphens/>
        <w:ind w:hanging="218"/>
        <w:contextualSpacing/>
        <w:jc w:val="both"/>
        <w:rPr>
          <w:rFonts w:ascii="Noto Sans" w:eastAsia="Times New Roman" w:hAnsi="Noto Sans" w:cs="Noto Sans"/>
          <w:b/>
          <w:bCs/>
          <w:sz w:val="20"/>
          <w:szCs w:val="20"/>
          <w:lang w:val="es-ES_tradnl" w:eastAsia="ar-SA"/>
        </w:rPr>
      </w:pPr>
      <w:r w:rsidRPr="00845287">
        <w:rPr>
          <w:rFonts w:ascii="Noto Sans" w:eastAsia="Times New Roman" w:hAnsi="Noto Sans" w:cs="Noto Sans"/>
          <w:b/>
          <w:bCs/>
          <w:sz w:val="20"/>
          <w:szCs w:val="20"/>
          <w:lang w:val="es-ES_tradnl" w:eastAsia="ar-SA"/>
        </w:rPr>
        <w:t>Norma aplicable</w:t>
      </w:r>
      <w:r w:rsidR="00845287">
        <w:rPr>
          <w:rFonts w:ascii="Noto Sans" w:eastAsia="Times New Roman" w:hAnsi="Noto Sans" w:cs="Noto Sans"/>
          <w:b/>
          <w:bCs/>
          <w:sz w:val="20"/>
          <w:szCs w:val="20"/>
          <w:lang w:val="es-ES_tradnl" w:eastAsia="ar-SA"/>
        </w:rPr>
        <w:t>.</w:t>
      </w:r>
    </w:p>
    <w:p w14:paraId="51238537" w14:textId="77777777" w:rsidR="00D12AAF" w:rsidRPr="00D12AAF" w:rsidRDefault="00D12AAF" w:rsidP="00D12AAF">
      <w:pPr>
        <w:suppressAutoHyphens/>
        <w:jc w:val="both"/>
        <w:rPr>
          <w:rFonts w:ascii="Noto Sans" w:eastAsia="Times New Roman" w:hAnsi="Noto Sans" w:cs="Noto Sans"/>
          <w:lang w:val="es-ES" w:eastAsia="ar-SA"/>
        </w:rPr>
      </w:pPr>
    </w:p>
    <w:p w14:paraId="5ABA6D17" w14:textId="77777777" w:rsidR="00D12AAF" w:rsidRPr="00845287" w:rsidRDefault="00D12AAF" w:rsidP="00D21180">
      <w:pPr>
        <w:suppressAutoHyphens/>
        <w:ind w:left="284"/>
        <w:jc w:val="both"/>
        <w:rPr>
          <w:rFonts w:ascii="Noto Sans" w:eastAsia="Calibri" w:hAnsi="Noto Sans" w:cs="Noto Sans"/>
          <w:sz w:val="20"/>
          <w:szCs w:val="20"/>
          <w:lang w:eastAsia="ar-SA"/>
        </w:rPr>
      </w:pPr>
      <w:r w:rsidRPr="00845287">
        <w:rPr>
          <w:rFonts w:ascii="Noto Sans" w:eastAsia="Calibri" w:hAnsi="Noto Sans" w:cs="Noto Sans"/>
          <w:sz w:val="20"/>
          <w:szCs w:val="20"/>
          <w:lang w:eastAsia="ar-SA"/>
        </w:rPr>
        <w:t>Del resultado de la investigación de mercado y de conformidad con cada caso particular definido por las áreas técnicas, requirentes y compradora, adicional a lo que se especifica a continuación, se deberán enumerar y precisar las normas aplicables de acuerdo con las necesidades específicas:</w:t>
      </w:r>
    </w:p>
    <w:p w14:paraId="3CF7EA97" w14:textId="77777777" w:rsidR="00D12AAF" w:rsidRPr="00845287" w:rsidRDefault="00D12AAF" w:rsidP="00D12AAF">
      <w:pPr>
        <w:suppressAutoHyphens/>
        <w:jc w:val="both"/>
        <w:rPr>
          <w:rFonts w:ascii="Noto Sans" w:eastAsia="Times New Roman" w:hAnsi="Noto Sans" w:cs="Noto Sans"/>
          <w:sz w:val="20"/>
          <w:szCs w:val="20"/>
          <w:lang w:val="es-ES" w:eastAsia="ar-SA"/>
        </w:rPr>
      </w:pPr>
    </w:p>
    <w:p w14:paraId="0DEF7787" w14:textId="77777777" w:rsidR="00D12AAF" w:rsidRDefault="00D12AAF" w:rsidP="00DA779F">
      <w:pPr>
        <w:pStyle w:val="Prrafodelista"/>
        <w:numPr>
          <w:ilvl w:val="0"/>
          <w:numId w:val="64"/>
        </w:numPr>
        <w:suppressAutoHyphens/>
        <w:contextualSpacing/>
        <w:jc w:val="both"/>
        <w:rPr>
          <w:rFonts w:ascii="Noto Sans" w:eastAsia="Calibri" w:hAnsi="Noto Sans" w:cs="Noto Sans"/>
          <w:sz w:val="20"/>
          <w:szCs w:val="20"/>
          <w:lang w:eastAsia="ar-SA"/>
        </w:rPr>
      </w:pPr>
      <w:r w:rsidRPr="00D21180">
        <w:rPr>
          <w:rFonts w:ascii="Noto Sans" w:eastAsia="Calibri" w:hAnsi="Noto Sans" w:cs="Noto Sans"/>
          <w:sz w:val="20"/>
          <w:szCs w:val="20"/>
          <w:lang w:eastAsia="ar-SA"/>
        </w:rPr>
        <w:t>Carta de cumplimiento de la Norma metodológica ISO/IEC 19752 del rendimiento declarado “Método para determinar el rendimiento de los cartuchos del tóner en impresoras electrofotográficas y dispositivos multifuncionales con componentes de impresión monocromos (B/N)”, expedida por el fabricante de los bienes a ofertar, firmada por el representante legal del mismo donde indique que los bienes ofertados cumplen con la norma.</w:t>
      </w:r>
    </w:p>
    <w:p w14:paraId="27DA3FA4" w14:textId="77777777" w:rsidR="00D21180" w:rsidRDefault="00D21180" w:rsidP="00D21180">
      <w:pPr>
        <w:pStyle w:val="Prrafodelista"/>
        <w:suppressAutoHyphens/>
        <w:ind w:left="720"/>
        <w:contextualSpacing/>
        <w:jc w:val="both"/>
        <w:rPr>
          <w:rFonts w:ascii="Noto Sans" w:eastAsia="Calibri" w:hAnsi="Noto Sans" w:cs="Noto Sans"/>
          <w:sz w:val="20"/>
          <w:szCs w:val="20"/>
          <w:lang w:eastAsia="ar-SA"/>
        </w:rPr>
      </w:pPr>
    </w:p>
    <w:p w14:paraId="36C93343" w14:textId="77777777" w:rsidR="00D12AAF" w:rsidRPr="00D21180" w:rsidRDefault="00D12AAF" w:rsidP="00DA779F">
      <w:pPr>
        <w:pStyle w:val="Prrafodelista"/>
        <w:numPr>
          <w:ilvl w:val="0"/>
          <w:numId w:val="64"/>
        </w:numPr>
        <w:suppressAutoHyphens/>
        <w:contextualSpacing/>
        <w:jc w:val="both"/>
        <w:rPr>
          <w:rFonts w:ascii="Noto Sans" w:eastAsia="Calibri" w:hAnsi="Noto Sans" w:cs="Noto Sans"/>
          <w:sz w:val="20"/>
          <w:szCs w:val="20"/>
          <w:lang w:eastAsia="ar-SA"/>
        </w:rPr>
      </w:pPr>
      <w:r w:rsidRPr="00D21180">
        <w:rPr>
          <w:rFonts w:ascii="Noto Sans" w:eastAsia="Calibri" w:hAnsi="Noto Sans" w:cs="Noto Sans"/>
          <w:sz w:val="20"/>
          <w:szCs w:val="20"/>
          <w:lang w:eastAsia="ar-SA"/>
        </w:rPr>
        <w:t>Escrito libre en el que señale que el cartucho de tóner ofertado es 100% compatible y de la misma marca de los equipos de impresión en donde serán utilizados, que los cartuchos de tóner y consumibles necesarios para el consumo de los cartuchos de tóner que proporcione, serán nuevos y originales. El documento indicado deberá presentarse en papel membretado con el nombre y logotipo de la empresa licitante, y firmado por el fabricante del insumo a ofertar o distribuidor autorizado por el fabricante, en caso de presentar escritos firmados por el distribuidor autorizado del fabricante, se deberá entregar adicionalmente algún documento que acredite que efectivamente es un distribuidor autorizado por el fabricante del insumo a ofertar, el cual consistirá en carta expedida por el citado fabricante, en el que se haga constar que el que suscribe la carta de respaldo, es su distribuidor autorizado. Este señalamiento se realiza con la finalidad de asegurar el rendimiento de los cartuchos de tóner indicado por el fabricante y evitar fallas en los equipos, originadas por: utilizar consumibles no compatibles con los equipos de impresión, baja calidad en la impresión, defectos en los cartuchos de tóner y/o exceso de tóner disperso en el interior del equipo, ocasionado por utilizar reciclados o rellenados.</w:t>
      </w:r>
    </w:p>
    <w:p w14:paraId="5FC0542D" w14:textId="77777777" w:rsidR="00D12AAF" w:rsidRPr="00845287" w:rsidRDefault="00D12AAF" w:rsidP="00D12AAF">
      <w:pPr>
        <w:suppressAutoHyphens/>
        <w:jc w:val="both"/>
        <w:rPr>
          <w:rFonts w:ascii="Noto Sans" w:eastAsia="Times New Roman" w:hAnsi="Noto Sans" w:cs="Noto Sans"/>
          <w:sz w:val="20"/>
          <w:szCs w:val="20"/>
          <w:lang w:val="es-ES" w:eastAsia="ar-SA"/>
        </w:rPr>
      </w:pPr>
    </w:p>
    <w:p w14:paraId="706A1D15" w14:textId="77777777" w:rsidR="00D12AAF" w:rsidRPr="00845287" w:rsidRDefault="00D12AAF" w:rsidP="00D12AAF">
      <w:pPr>
        <w:suppressAutoHyphens/>
        <w:jc w:val="both"/>
        <w:rPr>
          <w:rFonts w:ascii="Noto Sans" w:eastAsia="Times New Roman" w:hAnsi="Noto Sans" w:cs="Noto Sans"/>
          <w:sz w:val="20"/>
          <w:szCs w:val="20"/>
          <w:lang w:val="es-ES" w:eastAsia="ar-SA"/>
        </w:rPr>
      </w:pPr>
    </w:p>
    <w:p w14:paraId="31EAAD8F" w14:textId="439344B9" w:rsidR="00D12AAF" w:rsidRPr="00845287" w:rsidRDefault="00D12AAF" w:rsidP="00DA779F">
      <w:pPr>
        <w:numPr>
          <w:ilvl w:val="0"/>
          <w:numId w:val="62"/>
        </w:numPr>
        <w:suppressAutoHyphens/>
        <w:contextualSpacing/>
        <w:jc w:val="both"/>
        <w:rPr>
          <w:rFonts w:ascii="Noto Sans" w:eastAsia="Times New Roman" w:hAnsi="Noto Sans" w:cs="Noto Sans"/>
          <w:b/>
          <w:bCs/>
          <w:sz w:val="20"/>
          <w:szCs w:val="20"/>
          <w:lang w:val="es-ES_tradnl" w:eastAsia="ar-SA"/>
        </w:rPr>
      </w:pPr>
      <w:r w:rsidRPr="00845287">
        <w:rPr>
          <w:rFonts w:ascii="Noto Sans" w:eastAsia="Times New Roman" w:hAnsi="Noto Sans" w:cs="Noto Sans"/>
          <w:b/>
          <w:bCs/>
          <w:sz w:val="20"/>
          <w:szCs w:val="20"/>
          <w:lang w:val="es-ES_tradnl" w:eastAsia="ar-SA"/>
        </w:rPr>
        <w:t>Idioma de la documentación</w:t>
      </w:r>
      <w:r w:rsidR="00845287" w:rsidRPr="00845287">
        <w:rPr>
          <w:rFonts w:ascii="Noto Sans" w:eastAsia="Times New Roman" w:hAnsi="Noto Sans" w:cs="Noto Sans"/>
          <w:b/>
          <w:bCs/>
          <w:sz w:val="20"/>
          <w:szCs w:val="20"/>
          <w:lang w:val="es-ES_tradnl" w:eastAsia="ar-SA"/>
        </w:rPr>
        <w:t>.</w:t>
      </w:r>
    </w:p>
    <w:p w14:paraId="13111567" w14:textId="77777777" w:rsidR="00D12AAF" w:rsidRPr="00845287" w:rsidRDefault="00D12AAF" w:rsidP="00D12AAF">
      <w:pPr>
        <w:suppressAutoHyphens/>
        <w:jc w:val="both"/>
        <w:rPr>
          <w:rFonts w:ascii="Noto Sans" w:eastAsia="Times New Roman" w:hAnsi="Noto Sans" w:cs="Noto Sans"/>
          <w:sz w:val="20"/>
          <w:szCs w:val="20"/>
          <w:lang w:val="es-ES" w:eastAsia="ar-SA"/>
        </w:rPr>
      </w:pPr>
    </w:p>
    <w:p w14:paraId="116ECAB7" w14:textId="77777777" w:rsidR="00D12AAF" w:rsidRPr="00D21180" w:rsidRDefault="00D12AAF" w:rsidP="00DA779F">
      <w:pPr>
        <w:pStyle w:val="Prrafodelista"/>
        <w:numPr>
          <w:ilvl w:val="0"/>
          <w:numId w:val="65"/>
        </w:numPr>
        <w:suppressAutoHyphens/>
        <w:contextualSpacing/>
        <w:jc w:val="both"/>
        <w:rPr>
          <w:rFonts w:ascii="Noto Sans" w:eastAsia="Calibri" w:hAnsi="Noto Sans" w:cs="Noto Sans"/>
          <w:sz w:val="20"/>
          <w:szCs w:val="20"/>
          <w:lang w:eastAsia="ar-SA"/>
        </w:rPr>
      </w:pPr>
      <w:r w:rsidRPr="00D21180">
        <w:rPr>
          <w:rFonts w:ascii="Noto Sans" w:eastAsia="Calibri" w:hAnsi="Noto Sans" w:cs="Noto Sans"/>
          <w:sz w:val="20"/>
          <w:szCs w:val="20"/>
          <w:lang w:eastAsia="ar-SA"/>
        </w:rPr>
        <w:t>La documentación que presenten los licitantes invariablemente será en idioma español y en caso de presentar documentación en un idioma diferente deberá presentar la traducción simple al español, en el entendido de que la traducción podrá contener únicamente las páginas, secciones y/o párrafos que soporten sus proposiciones.</w:t>
      </w:r>
    </w:p>
    <w:p w14:paraId="7946B762" w14:textId="77777777" w:rsidR="00D12AAF" w:rsidRDefault="00D12AAF" w:rsidP="00FC175D">
      <w:pPr>
        <w:jc w:val="both"/>
        <w:rPr>
          <w:rFonts w:ascii="Montserrat Medium" w:eastAsia="Yu Mincho" w:hAnsi="Montserrat Medium" w:cs="Arial"/>
          <w:b/>
          <w:sz w:val="20"/>
          <w:szCs w:val="20"/>
          <w:lang w:val="es-ES"/>
        </w:rPr>
        <w:sectPr w:rsidR="00D12AAF" w:rsidSect="004A3484">
          <w:footnotePr>
            <w:pos w:val="beneathText"/>
          </w:footnotePr>
          <w:pgSz w:w="12240" w:h="15840" w:code="1"/>
          <w:pgMar w:top="1418" w:right="1327" w:bottom="1418" w:left="1559" w:header="851" w:footer="193" w:gutter="0"/>
          <w:cols w:space="720"/>
          <w:docGrid w:linePitch="360"/>
        </w:sectPr>
      </w:pPr>
    </w:p>
    <w:p w14:paraId="237FE581" w14:textId="77777777" w:rsidR="00AE56A1" w:rsidRPr="00EA38D2" w:rsidRDefault="00AE56A1" w:rsidP="00EA38D2">
      <w:pPr>
        <w:jc w:val="both"/>
        <w:rPr>
          <w:rFonts w:ascii="Montserrat" w:eastAsia="Times New Roman" w:hAnsi="Montserrat" w:cs="Arial"/>
          <w:sz w:val="20"/>
          <w:szCs w:val="20"/>
          <w:lang w:val="es-ES" w:eastAsia="ar-SA"/>
        </w:rPr>
      </w:pPr>
    </w:p>
    <w:p w14:paraId="06E1BA81" w14:textId="77777777" w:rsidR="00D12AAF" w:rsidRPr="00D12AAF" w:rsidRDefault="00D12AAF" w:rsidP="00D12AAF">
      <w:pPr>
        <w:widowControl w:val="0"/>
        <w:suppressAutoHyphens/>
        <w:autoSpaceDE w:val="0"/>
        <w:autoSpaceDN w:val="0"/>
        <w:adjustRightInd w:val="0"/>
        <w:jc w:val="center"/>
        <w:rPr>
          <w:rFonts w:ascii="Noto Sans" w:eastAsiaTheme="minorEastAsia" w:hAnsi="Noto Sans" w:cs="Noto Sans"/>
          <w:b/>
          <w:bCs/>
          <w:sz w:val="18"/>
          <w:szCs w:val="18"/>
          <w:lang w:val="es-ES_tradnl" w:eastAsia="ar-SA"/>
        </w:rPr>
      </w:pPr>
      <w:r w:rsidRPr="00D12AAF">
        <w:rPr>
          <w:rFonts w:ascii="Noto Sans" w:eastAsiaTheme="minorEastAsia" w:hAnsi="Noto Sans" w:cs="Noto Sans"/>
          <w:b/>
          <w:bCs/>
          <w:sz w:val="18"/>
          <w:szCs w:val="18"/>
          <w:lang w:val="es-ES_tradnl" w:eastAsia="ar-SA"/>
        </w:rPr>
        <w:t>RELACIÓN DE LAS DIRECCIONES DE LAS UNIDADES MÉDICAS Y NO MÉDICAS EN DONDE SE PODRÁ SUMINISTRAR EQUIPOS DE IMPRESIÓN, INSUMOS ADICIONALES AL EQUIPO DE IMPRESIÓN Y/0 TÓNER, ASÍ COMO LA RECOLECCIÓN DE CARTUCHOS DE TÓNER.</w:t>
      </w:r>
      <w:r w:rsidRPr="00D12AAF">
        <w:rPr>
          <w:rFonts w:ascii="Noto Sans" w:eastAsiaTheme="minorEastAsia" w:hAnsi="Noto Sans" w:cs="Noto Sans"/>
          <w:b/>
          <w:bCs/>
          <w:sz w:val="18"/>
          <w:szCs w:val="18"/>
          <w:lang w:val="es-ES_tradnl"/>
        </w:rPr>
        <w:fldChar w:fldCharType="begin"/>
      </w:r>
      <w:r w:rsidRPr="00D12AAF">
        <w:rPr>
          <w:rFonts w:ascii="Noto Sans" w:eastAsiaTheme="minorEastAsia" w:hAnsi="Noto Sans" w:cs="Noto Sans"/>
          <w:b/>
          <w:bCs/>
          <w:sz w:val="18"/>
          <w:szCs w:val="18"/>
          <w:lang w:val="es-ES_tradnl" w:eastAsia="ar-SA"/>
        </w:rPr>
        <w:instrText xml:space="preserve"> LINK Excel.Sheet.12 "G:\\Libro1fin.xlsx" "Hoja4!F1C1:F87C3" \a \f 4 \h  \* MERGEFORMAT </w:instrText>
      </w:r>
      <w:r w:rsidRPr="00D12AAF">
        <w:rPr>
          <w:rFonts w:ascii="Noto Sans" w:eastAsiaTheme="minorEastAsia" w:hAnsi="Noto Sans" w:cs="Noto Sans"/>
          <w:b/>
          <w:bCs/>
          <w:sz w:val="18"/>
          <w:szCs w:val="18"/>
          <w:lang w:val="es-ES_tradnl"/>
        </w:rPr>
        <w:fldChar w:fldCharType="separate"/>
      </w:r>
    </w:p>
    <w:p w14:paraId="7C9448FF" w14:textId="1CBCA68E" w:rsidR="00AE56A1" w:rsidRDefault="00D12AAF" w:rsidP="00D12AAF">
      <w:pPr>
        <w:jc w:val="both"/>
        <w:rPr>
          <w:rFonts w:ascii="Noto Sans" w:eastAsia="SimSun" w:hAnsi="Noto Sans" w:cs="Noto Sans"/>
          <w:b/>
          <w:sz w:val="20"/>
          <w:szCs w:val="24"/>
          <w:lang w:val="es-ES_tradnl" w:eastAsia="es-MX"/>
        </w:rPr>
      </w:pPr>
      <w:r w:rsidRPr="00D12AAF">
        <w:rPr>
          <w:rFonts w:ascii="Noto Sans" w:eastAsia="SimSun" w:hAnsi="Noto Sans" w:cs="Noto Sans"/>
          <w:b/>
          <w:sz w:val="20"/>
          <w:szCs w:val="24"/>
          <w:lang w:val="es-ES_tradnl" w:eastAsia="es-MX"/>
        </w:rPr>
        <w:fldChar w:fldCharType="end"/>
      </w:r>
    </w:p>
    <w:p w14:paraId="5AFD0D0C" w14:textId="77777777" w:rsidR="00D12AAF" w:rsidRDefault="00D12AAF" w:rsidP="00D12AAF">
      <w:pPr>
        <w:jc w:val="both"/>
        <w:rPr>
          <w:rFonts w:ascii="Noto Sans" w:eastAsia="SimSun" w:hAnsi="Noto Sans" w:cs="Noto Sans"/>
          <w:b/>
          <w:sz w:val="20"/>
          <w:szCs w:val="24"/>
          <w:lang w:val="es-ES_tradnl" w:eastAsia="es-MX"/>
        </w:rPr>
      </w:pPr>
    </w:p>
    <w:tbl>
      <w:tblPr>
        <w:tblW w:w="9072" w:type="dxa"/>
        <w:tblInd w:w="496" w:type="dxa"/>
        <w:tblCellMar>
          <w:left w:w="70" w:type="dxa"/>
          <w:right w:w="70" w:type="dxa"/>
        </w:tblCellMar>
        <w:tblLook w:val="04A0" w:firstRow="1" w:lastRow="0" w:firstColumn="1" w:lastColumn="0" w:noHBand="0" w:noVBand="1"/>
      </w:tblPr>
      <w:tblGrid>
        <w:gridCol w:w="567"/>
        <w:gridCol w:w="2409"/>
        <w:gridCol w:w="6096"/>
      </w:tblGrid>
      <w:tr w:rsidR="00D12AAF" w:rsidRPr="00D12AAF" w14:paraId="1F9D696C" w14:textId="77777777" w:rsidTr="00D12AAF">
        <w:trPr>
          <w:trHeight w:val="300"/>
          <w:tblHead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712E27F" w14:textId="77777777" w:rsidR="00D12AAF" w:rsidRPr="00D12AAF" w:rsidRDefault="00D12AAF" w:rsidP="00D12AAF">
            <w:pPr>
              <w:suppressAutoHyphens/>
              <w:spacing w:line="276" w:lineRule="auto"/>
              <w:jc w:val="center"/>
              <w:rPr>
                <w:rFonts w:ascii="Noto Sans" w:eastAsia="MS Mincho" w:hAnsi="Noto Sans" w:cs="Noto Sans"/>
                <w:b/>
                <w:color w:val="000000"/>
                <w:sz w:val="18"/>
                <w:szCs w:val="24"/>
                <w:lang w:val="es-ES" w:eastAsia="ar-SA"/>
              </w:rPr>
            </w:pPr>
            <w:r w:rsidRPr="00D12AAF">
              <w:rPr>
                <w:rFonts w:ascii="Noto Sans" w:eastAsia="MS Mincho" w:hAnsi="Noto Sans" w:cs="Noto Sans"/>
                <w:b/>
                <w:color w:val="000000"/>
                <w:sz w:val="18"/>
                <w:szCs w:val="24"/>
                <w:lang w:val="es-ES_tradnl" w:eastAsia="ar-SA"/>
              </w:rPr>
              <w:t>No.</w:t>
            </w:r>
          </w:p>
        </w:tc>
        <w:tc>
          <w:tcPr>
            <w:tcW w:w="240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A87EAAB" w14:textId="77777777" w:rsidR="00D12AAF" w:rsidRPr="00D12AAF" w:rsidRDefault="00D12AAF" w:rsidP="00D12AAF">
            <w:pPr>
              <w:suppressAutoHyphens/>
              <w:spacing w:line="276" w:lineRule="auto"/>
              <w:jc w:val="center"/>
              <w:rPr>
                <w:rFonts w:ascii="Noto Sans" w:eastAsia="MS Mincho" w:hAnsi="Noto Sans" w:cs="Noto Sans"/>
                <w:b/>
                <w:color w:val="000000"/>
                <w:sz w:val="18"/>
                <w:szCs w:val="24"/>
                <w:lang w:val="es-ES" w:eastAsia="ar-SA"/>
              </w:rPr>
            </w:pPr>
            <w:r w:rsidRPr="00D12AAF">
              <w:rPr>
                <w:rFonts w:ascii="Noto Sans" w:eastAsia="MS Mincho" w:hAnsi="Noto Sans" w:cs="Noto Sans"/>
                <w:b/>
                <w:color w:val="000000"/>
                <w:sz w:val="18"/>
                <w:szCs w:val="24"/>
                <w:lang w:val="es-ES_tradnl" w:eastAsia="ar-SA"/>
              </w:rPr>
              <w:t>UNIDAD</w:t>
            </w:r>
          </w:p>
        </w:tc>
        <w:tc>
          <w:tcPr>
            <w:tcW w:w="609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B42755D" w14:textId="77777777" w:rsidR="00D12AAF" w:rsidRPr="00D12AAF" w:rsidRDefault="00D12AAF" w:rsidP="00D12AAF">
            <w:pPr>
              <w:suppressAutoHyphens/>
              <w:spacing w:line="276" w:lineRule="auto"/>
              <w:jc w:val="center"/>
              <w:rPr>
                <w:rFonts w:ascii="Noto Sans" w:eastAsia="MS Mincho" w:hAnsi="Noto Sans" w:cs="Noto Sans"/>
                <w:b/>
                <w:color w:val="000000"/>
                <w:sz w:val="18"/>
                <w:szCs w:val="24"/>
                <w:lang w:val="es-ES" w:eastAsia="ar-SA"/>
              </w:rPr>
            </w:pPr>
            <w:r w:rsidRPr="00D12AAF">
              <w:rPr>
                <w:rFonts w:ascii="Noto Sans" w:eastAsia="MS Mincho" w:hAnsi="Noto Sans" w:cs="Noto Sans"/>
                <w:b/>
                <w:color w:val="000000"/>
                <w:sz w:val="18"/>
                <w:szCs w:val="24"/>
                <w:lang w:val="es-ES_tradnl" w:eastAsia="ar-SA"/>
              </w:rPr>
              <w:t>DIRECCIÓN</w:t>
            </w:r>
          </w:p>
        </w:tc>
      </w:tr>
      <w:tr w:rsidR="00D12AAF" w:rsidRPr="00D12AAF" w14:paraId="00FE5FFC"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74E218A4"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1</w:t>
            </w:r>
          </w:p>
        </w:tc>
        <w:tc>
          <w:tcPr>
            <w:tcW w:w="2409" w:type="dxa"/>
            <w:tcBorders>
              <w:top w:val="nil"/>
              <w:left w:val="nil"/>
              <w:bottom w:val="single" w:sz="4" w:space="0" w:color="auto"/>
              <w:right w:val="single" w:sz="4" w:space="0" w:color="auto"/>
            </w:tcBorders>
            <w:vAlign w:val="center"/>
            <w:hideMark/>
          </w:tcPr>
          <w:p w14:paraId="20D84590"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Almacén</w:t>
            </w:r>
          </w:p>
        </w:tc>
        <w:tc>
          <w:tcPr>
            <w:tcW w:w="6096" w:type="dxa"/>
            <w:tcBorders>
              <w:top w:val="nil"/>
              <w:left w:val="nil"/>
              <w:bottom w:val="single" w:sz="4" w:space="0" w:color="auto"/>
              <w:right w:val="single" w:sz="4" w:space="0" w:color="auto"/>
            </w:tcBorders>
            <w:vAlign w:val="center"/>
            <w:hideMark/>
          </w:tcPr>
          <w:p w14:paraId="23F17410"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España S/N Esq. Suecia Col. Los Paraísos C.P. 37328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776A6E2B"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39B4F5AD"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2</w:t>
            </w:r>
          </w:p>
        </w:tc>
        <w:tc>
          <w:tcPr>
            <w:tcW w:w="2409" w:type="dxa"/>
            <w:tcBorders>
              <w:top w:val="nil"/>
              <w:left w:val="nil"/>
              <w:bottom w:val="single" w:sz="4" w:space="0" w:color="auto"/>
              <w:right w:val="single" w:sz="4" w:space="0" w:color="auto"/>
            </w:tcBorders>
            <w:vAlign w:val="center"/>
            <w:hideMark/>
          </w:tcPr>
          <w:p w14:paraId="6E41D15A"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Almacén Diversos</w:t>
            </w:r>
          </w:p>
        </w:tc>
        <w:tc>
          <w:tcPr>
            <w:tcW w:w="6096" w:type="dxa"/>
            <w:tcBorders>
              <w:top w:val="nil"/>
              <w:left w:val="nil"/>
              <w:bottom w:val="single" w:sz="4" w:space="0" w:color="auto"/>
              <w:right w:val="single" w:sz="4" w:space="0" w:color="auto"/>
            </w:tcBorders>
            <w:vAlign w:val="center"/>
            <w:hideMark/>
          </w:tcPr>
          <w:p w14:paraId="6E095763"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Isaac Newton-112 Col. El </w:t>
            </w:r>
            <w:proofErr w:type="spellStart"/>
            <w:r w:rsidRPr="00D12AAF">
              <w:rPr>
                <w:rFonts w:ascii="Noto Sans" w:eastAsiaTheme="minorEastAsia" w:hAnsi="Noto Sans" w:cs="Noto Sans"/>
                <w:bCs/>
                <w:sz w:val="18"/>
                <w:szCs w:val="18"/>
                <w:lang w:val="es-ES_tradnl" w:eastAsia="ar-SA"/>
              </w:rPr>
              <w:t>Peluchan</w:t>
            </w:r>
            <w:proofErr w:type="spellEnd"/>
            <w:r w:rsidRPr="00D12AAF">
              <w:rPr>
                <w:rFonts w:ascii="Noto Sans" w:eastAsiaTheme="minorEastAsia" w:hAnsi="Noto Sans" w:cs="Noto Sans"/>
                <w:bCs/>
                <w:sz w:val="18"/>
                <w:szCs w:val="18"/>
                <w:lang w:val="es-ES_tradnl" w:eastAsia="ar-SA"/>
              </w:rPr>
              <w:t>, C.P 37118, León Guanajuato</w:t>
            </w:r>
          </w:p>
        </w:tc>
      </w:tr>
      <w:tr w:rsidR="00D12AAF" w:rsidRPr="00D12AAF" w14:paraId="1D141324" w14:textId="77777777" w:rsidTr="00D12AAF">
        <w:trPr>
          <w:trHeight w:val="450"/>
        </w:trPr>
        <w:tc>
          <w:tcPr>
            <w:tcW w:w="567" w:type="dxa"/>
            <w:tcBorders>
              <w:top w:val="nil"/>
              <w:left w:val="single" w:sz="4" w:space="0" w:color="auto"/>
              <w:bottom w:val="single" w:sz="4" w:space="0" w:color="auto"/>
              <w:right w:val="single" w:sz="4" w:space="0" w:color="auto"/>
            </w:tcBorders>
            <w:noWrap/>
            <w:vAlign w:val="center"/>
            <w:hideMark/>
          </w:tcPr>
          <w:p w14:paraId="4911558A"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3</w:t>
            </w:r>
          </w:p>
        </w:tc>
        <w:tc>
          <w:tcPr>
            <w:tcW w:w="2409" w:type="dxa"/>
            <w:tcBorders>
              <w:top w:val="nil"/>
              <w:left w:val="nil"/>
              <w:bottom w:val="single" w:sz="4" w:space="0" w:color="auto"/>
              <w:right w:val="single" w:sz="4" w:space="0" w:color="auto"/>
            </w:tcBorders>
            <w:vAlign w:val="center"/>
            <w:hideMark/>
          </w:tcPr>
          <w:p w14:paraId="390B7AF5"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Área de Auditoría Quejas y Responsabilidades</w:t>
            </w:r>
          </w:p>
        </w:tc>
        <w:tc>
          <w:tcPr>
            <w:tcW w:w="6096" w:type="dxa"/>
            <w:tcBorders>
              <w:top w:val="nil"/>
              <w:left w:val="nil"/>
              <w:bottom w:val="single" w:sz="4" w:space="0" w:color="auto"/>
              <w:right w:val="single" w:sz="4" w:space="0" w:color="auto"/>
            </w:tcBorders>
            <w:vAlign w:val="center"/>
            <w:hideMark/>
          </w:tcPr>
          <w:p w14:paraId="0878CB18"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proofErr w:type="spellStart"/>
            <w:r w:rsidRPr="00D12AAF">
              <w:rPr>
                <w:rFonts w:ascii="Noto Sans" w:eastAsiaTheme="minorEastAsia" w:hAnsi="Noto Sans" w:cs="Noto Sans"/>
                <w:bCs/>
                <w:sz w:val="18"/>
                <w:szCs w:val="18"/>
                <w:lang w:val="es-ES_tradnl" w:eastAsia="ar-SA"/>
              </w:rPr>
              <w:t>Blvd</w:t>
            </w:r>
            <w:proofErr w:type="spellEnd"/>
            <w:r w:rsidRPr="00D12AAF">
              <w:rPr>
                <w:rFonts w:ascii="Noto Sans" w:eastAsiaTheme="minorEastAsia" w:hAnsi="Noto Sans" w:cs="Noto Sans"/>
                <w:bCs/>
                <w:sz w:val="18"/>
                <w:szCs w:val="18"/>
                <w:lang w:val="es-ES_tradnl" w:eastAsia="ar-SA"/>
              </w:rPr>
              <w:t xml:space="preserve">. Adolfo López Mateos S/N Esq. Paseo de los Insurgentes Col. Los Paraísos C.P. 37328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5C0BBDC8" w14:textId="77777777" w:rsidTr="00D12AAF">
        <w:trPr>
          <w:trHeight w:val="250"/>
        </w:trPr>
        <w:tc>
          <w:tcPr>
            <w:tcW w:w="567" w:type="dxa"/>
            <w:tcBorders>
              <w:top w:val="nil"/>
              <w:left w:val="single" w:sz="4" w:space="0" w:color="auto"/>
              <w:bottom w:val="single" w:sz="4" w:space="0" w:color="auto"/>
              <w:right w:val="single" w:sz="4" w:space="0" w:color="auto"/>
            </w:tcBorders>
            <w:noWrap/>
            <w:vAlign w:val="center"/>
            <w:hideMark/>
          </w:tcPr>
          <w:p w14:paraId="262F0121"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4</w:t>
            </w:r>
          </w:p>
        </w:tc>
        <w:tc>
          <w:tcPr>
            <w:tcW w:w="2409" w:type="dxa"/>
            <w:tcBorders>
              <w:top w:val="nil"/>
              <w:left w:val="nil"/>
              <w:bottom w:val="single" w:sz="4" w:space="0" w:color="auto"/>
              <w:right w:val="single" w:sz="4" w:space="0" w:color="auto"/>
            </w:tcBorders>
            <w:vAlign w:val="center"/>
            <w:hideMark/>
          </w:tcPr>
          <w:p w14:paraId="744B198A"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CECEM León</w:t>
            </w:r>
          </w:p>
        </w:tc>
        <w:tc>
          <w:tcPr>
            <w:tcW w:w="6096" w:type="dxa"/>
            <w:tcBorders>
              <w:top w:val="nil"/>
              <w:left w:val="nil"/>
              <w:bottom w:val="single" w:sz="4" w:space="0" w:color="auto"/>
              <w:right w:val="single" w:sz="4" w:space="0" w:color="auto"/>
            </w:tcBorders>
            <w:vAlign w:val="center"/>
            <w:hideMark/>
          </w:tcPr>
          <w:p w14:paraId="001FB913"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proofErr w:type="spellStart"/>
            <w:r w:rsidRPr="00D12AAF">
              <w:rPr>
                <w:rFonts w:ascii="Noto Sans" w:eastAsiaTheme="minorEastAsia" w:hAnsi="Noto Sans" w:cs="Noto Sans"/>
                <w:bCs/>
                <w:sz w:val="18"/>
                <w:szCs w:val="18"/>
                <w:lang w:val="es-ES_tradnl" w:eastAsia="ar-SA"/>
              </w:rPr>
              <w:t>Blvd</w:t>
            </w:r>
            <w:proofErr w:type="spellEnd"/>
            <w:r w:rsidRPr="00D12AAF">
              <w:rPr>
                <w:rFonts w:ascii="Noto Sans" w:eastAsiaTheme="minorEastAsia" w:hAnsi="Noto Sans" w:cs="Noto Sans"/>
                <w:bCs/>
                <w:sz w:val="18"/>
                <w:szCs w:val="18"/>
                <w:lang w:val="es-ES_tradnl" w:eastAsia="ar-SA"/>
              </w:rPr>
              <w:t xml:space="preserve">. Torres Landa No. 5803 Esq. Geranio Col. Jardines de Jerez C.P. 37530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6C023F2F"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497C7E1E"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5</w:t>
            </w:r>
          </w:p>
        </w:tc>
        <w:tc>
          <w:tcPr>
            <w:tcW w:w="2409" w:type="dxa"/>
            <w:tcBorders>
              <w:top w:val="nil"/>
              <w:left w:val="nil"/>
              <w:bottom w:val="single" w:sz="4" w:space="0" w:color="auto"/>
              <w:right w:val="single" w:sz="4" w:space="0" w:color="auto"/>
            </w:tcBorders>
            <w:vAlign w:val="center"/>
            <w:hideMark/>
          </w:tcPr>
          <w:p w14:paraId="47FF32AB"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CECEM León II</w:t>
            </w:r>
          </w:p>
        </w:tc>
        <w:tc>
          <w:tcPr>
            <w:tcW w:w="6096" w:type="dxa"/>
            <w:tcBorders>
              <w:top w:val="nil"/>
              <w:left w:val="nil"/>
              <w:bottom w:val="single" w:sz="4" w:space="0" w:color="auto"/>
              <w:right w:val="single" w:sz="4" w:space="0" w:color="auto"/>
            </w:tcBorders>
            <w:vAlign w:val="center"/>
            <w:hideMark/>
          </w:tcPr>
          <w:p w14:paraId="2447A7EF"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proofErr w:type="spellStart"/>
            <w:r w:rsidRPr="00D12AAF">
              <w:rPr>
                <w:rFonts w:ascii="Noto Sans" w:eastAsiaTheme="minorEastAsia" w:hAnsi="Noto Sans" w:cs="Noto Sans"/>
                <w:bCs/>
                <w:sz w:val="18"/>
                <w:szCs w:val="18"/>
                <w:lang w:val="es-ES_tradnl" w:eastAsia="ar-SA"/>
              </w:rPr>
              <w:t>Blvd</w:t>
            </w:r>
            <w:proofErr w:type="spellEnd"/>
            <w:r w:rsidRPr="00D12AAF">
              <w:rPr>
                <w:rFonts w:ascii="Noto Sans" w:eastAsiaTheme="minorEastAsia" w:hAnsi="Noto Sans" w:cs="Noto Sans"/>
                <w:bCs/>
                <w:sz w:val="18"/>
                <w:szCs w:val="18"/>
                <w:lang w:val="es-ES_tradnl" w:eastAsia="ar-SA"/>
              </w:rPr>
              <w:t xml:space="preserve">. Mariano Escobedo No. 5934 Col. León II C.P. 37410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51041592"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2D3ED33B"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6</w:t>
            </w:r>
          </w:p>
        </w:tc>
        <w:tc>
          <w:tcPr>
            <w:tcW w:w="2409" w:type="dxa"/>
            <w:tcBorders>
              <w:top w:val="nil"/>
              <w:left w:val="nil"/>
              <w:bottom w:val="single" w:sz="4" w:space="0" w:color="auto"/>
              <w:right w:val="single" w:sz="4" w:space="0" w:color="auto"/>
            </w:tcBorders>
            <w:vAlign w:val="center"/>
            <w:hideMark/>
          </w:tcPr>
          <w:p w14:paraId="5E3A3A4D"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CECEM Irapuato</w:t>
            </w:r>
          </w:p>
        </w:tc>
        <w:tc>
          <w:tcPr>
            <w:tcW w:w="6096" w:type="dxa"/>
            <w:tcBorders>
              <w:top w:val="nil"/>
              <w:left w:val="nil"/>
              <w:bottom w:val="single" w:sz="4" w:space="0" w:color="auto"/>
              <w:right w:val="single" w:sz="4" w:space="0" w:color="auto"/>
            </w:tcBorders>
            <w:vAlign w:val="center"/>
            <w:hideMark/>
          </w:tcPr>
          <w:p w14:paraId="7ADB7AD4"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Embotelladores S/N Col. Benito Juárez C.P. 36577 Irapuato,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1E7C9981"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24BC53F0"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7</w:t>
            </w:r>
          </w:p>
        </w:tc>
        <w:tc>
          <w:tcPr>
            <w:tcW w:w="2409" w:type="dxa"/>
            <w:tcBorders>
              <w:top w:val="nil"/>
              <w:left w:val="nil"/>
              <w:bottom w:val="single" w:sz="4" w:space="0" w:color="auto"/>
              <w:right w:val="single" w:sz="4" w:space="0" w:color="auto"/>
            </w:tcBorders>
            <w:vAlign w:val="center"/>
            <w:hideMark/>
          </w:tcPr>
          <w:p w14:paraId="67ECE61E"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CECEM Salamanca</w:t>
            </w:r>
          </w:p>
        </w:tc>
        <w:tc>
          <w:tcPr>
            <w:tcW w:w="6096" w:type="dxa"/>
            <w:tcBorders>
              <w:top w:val="nil"/>
              <w:left w:val="nil"/>
              <w:bottom w:val="single" w:sz="4" w:space="0" w:color="auto"/>
              <w:right w:val="single" w:sz="4" w:space="0" w:color="auto"/>
            </w:tcBorders>
            <w:vAlign w:val="center"/>
            <w:hideMark/>
          </w:tcPr>
          <w:p w14:paraId="0644F521"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Aldama No. 321 Zona Centro C.P. 36208, Salamanca,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62C08C03" w14:textId="77777777" w:rsidTr="00D12AAF">
        <w:trPr>
          <w:trHeight w:val="240"/>
        </w:trPr>
        <w:tc>
          <w:tcPr>
            <w:tcW w:w="567" w:type="dxa"/>
            <w:tcBorders>
              <w:top w:val="nil"/>
              <w:left w:val="single" w:sz="4" w:space="0" w:color="auto"/>
              <w:bottom w:val="single" w:sz="4" w:space="0" w:color="auto"/>
              <w:right w:val="single" w:sz="4" w:space="0" w:color="auto"/>
            </w:tcBorders>
            <w:noWrap/>
            <w:vAlign w:val="center"/>
            <w:hideMark/>
          </w:tcPr>
          <w:p w14:paraId="2D19AB47"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8</w:t>
            </w:r>
          </w:p>
        </w:tc>
        <w:tc>
          <w:tcPr>
            <w:tcW w:w="2409" w:type="dxa"/>
            <w:tcBorders>
              <w:top w:val="nil"/>
              <w:left w:val="nil"/>
              <w:bottom w:val="single" w:sz="4" w:space="0" w:color="auto"/>
              <w:right w:val="single" w:sz="4" w:space="0" w:color="auto"/>
            </w:tcBorders>
            <w:vAlign w:val="center"/>
            <w:hideMark/>
          </w:tcPr>
          <w:p w14:paraId="4CCC8C39"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CECEM Celaya</w:t>
            </w:r>
          </w:p>
        </w:tc>
        <w:tc>
          <w:tcPr>
            <w:tcW w:w="6096" w:type="dxa"/>
            <w:tcBorders>
              <w:top w:val="nil"/>
              <w:left w:val="nil"/>
              <w:bottom w:val="single" w:sz="4" w:space="0" w:color="auto"/>
              <w:right w:val="single" w:sz="4" w:space="0" w:color="auto"/>
            </w:tcBorders>
            <w:vAlign w:val="center"/>
            <w:hideMark/>
          </w:tcPr>
          <w:p w14:paraId="5E2C40D8"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proofErr w:type="spellStart"/>
            <w:r w:rsidRPr="00D12AAF">
              <w:rPr>
                <w:rFonts w:ascii="Noto Sans" w:eastAsiaTheme="minorEastAsia" w:hAnsi="Noto Sans" w:cs="Noto Sans"/>
                <w:bCs/>
                <w:sz w:val="18"/>
                <w:szCs w:val="18"/>
                <w:lang w:val="es-ES_tradnl" w:eastAsia="ar-SA"/>
              </w:rPr>
              <w:t>Genovevo</w:t>
            </w:r>
            <w:proofErr w:type="spellEnd"/>
            <w:r w:rsidRPr="00D12AAF">
              <w:rPr>
                <w:rFonts w:ascii="Noto Sans" w:eastAsiaTheme="minorEastAsia" w:hAnsi="Noto Sans" w:cs="Noto Sans"/>
                <w:bCs/>
                <w:sz w:val="18"/>
                <w:szCs w:val="18"/>
                <w:lang w:val="es-ES_tradnl" w:eastAsia="ar-SA"/>
              </w:rPr>
              <w:t xml:space="preserve"> de la O No. 120 Col. Emiliano Zapata C.P. 38000 Celaya,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187B923E" w14:textId="77777777" w:rsidTr="00D12AAF">
        <w:trPr>
          <w:trHeight w:val="363"/>
        </w:trPr>
        <w:tc>
          <w:tcPr>
            <w:tcW w:w="567" w:type="dxa"/>
            <w:tcBorders>
              <w:top w:val="nil"/>
              <w:left w:val="single" w:sz="4" w:space="0" w:color="auto"/>
              <w:bottom w:val="single" w:sz="4" w:space="0" w:color="auto"/>
              <w:right w:val="single" w:sz="4" w:space="0" w:color="auto"/>
            </w:tcBorders>
            <w:noWrap/>
            <w:vAlign w:val="center"/>
            <w:hideMark/>
          </w:tcPr>
          <w:p w14:paraId="0FC83E5D"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9</w:t>
            </w:r>
          </w:p>
        </w:tc>
        <w:tc>
          <w:tcPr>
            <w:tcW w:w="2409" w:type="dxa"/>
            <w:tcBorders>
              <w:top w:val="nil"/>
              <w:left w:val="nil"/>
              <w:bottom w:val="single" w:sz="4" w:space="0" w:color="auto"/>
              <w:right w:val="single" w:sz="4" w:space="0" w:color="auto"/>
            </w:tcBorders>
            <w:vAlign w:val="center"/>
            <w:hideMark/>
          </w:tcPr>
          <w:p w14:paraId="100D1F26"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CECEM Guanajuato</w:t>
            </w:r>
          </w:p>
        </w:tc>
        <w:tc>
          <w:tcPr>
            <w:tcW w:w="6096" w:type="dxa"/>
            <w:tcBorders>
              <w:top w:val="nil"/>
              <w:left w:val="nil"/>
              <w:bottom w:val="single" w:sz="4" w:space="0" w:color="auto"/>
              <w:right w:val="single" w:sz="4" w:space="0" w:color="auto"/>
            </w:tcBorders>
            <w:vAlign w:val="center"/>
            <w:hideMark/>
          </w:tcPr>
          <w:p w14:paraId="6270B278"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Antiguo Camino a Rayas No. 20 Col. Cerro del Cuarto C.P. 36000 Guanajuato,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5A802AEF" w14:textId="77777777" w:rsidTr="00D12AAF">
        <w:trPr>
          <w:trHeight w:val="450"/>
        </w:trPr>
        <w:tc>
          <w:tcPr>
            <w:tcW w:w="567" w:type="dxa"/>
            <w:tcBorders>
              <w:top w:val="nil"/>
              <w:left w:val="single" w:sz="4" w:space="0" w:color="auto"/>
              <w:bottom w:val="single" w:sz="4" w:space="0" w:color="auto"/>
              <w:right w:val="single" w:sz="4" w:space="0" w:color="auto"/>
            </w:tcBorders>
            <w:noWrap/>
            <w:vAlign w:val="center"/>
            <w:hideMark/>
          </w:tcPr>
          <w:p w14:paraId="57A61689"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10</w:t>
            </w:r>
          </w:p>
        </w:tc>
        <w:tc>
          <w:tcPr>
            <w:tcW w:w="2409" w:type="dxa"/>
            <w:tcBorders>
              <w:top w:val="nil"/>
              <w:left w:val="nil"/>
              <w:bottom w:val="single" w:sz="4" w:space="0" w:color="auto"/>
              <w:right w:val="single" w:sz="4" w:space="0" w:color="auto"/>
            </w:tcBorders>
            <w:vAlign w:val="center"/>
            <w:hideMark/>
          </w:tcPr>
          <w:p w14:paraId="19BB6096"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Centro de Capacitación Guanajuato del SNTSS</w:t>
            </w:r>
          </w:p>
        </w:tc>
        <w:tc>
          <w:tcPr>
            <w:tcW w:w="6096" w:type="dxa"/>
            <w:tcBorders>
              <w:top w:val="nil"/>
              <w:left w:val="nil"/>
              <w:bottom w:val="single" w:sz="4" w:space="0" w:color="auto"/>
              <w:right w:val="single" w:sz="4" w:space="0" w:color="auto"/>
            </w:tcBorders>
            <w:vAlign w:val="center"/>
            <w:hideMark/>
          </w:tcPr>
          <w:p w14:paraId="447513AA"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proofErr w:type="spellStart"/>
            <w:r w:rsidRPr="00D12AAF">
              <w:rPr>
                <w:rFonts w:ascii="Noto Sans" w:eastAsiaTheme="minorEastAsia" w:hAnsi="Noto Sans" w:cs="Noto Sans"/>
                <w:bCs/>
                <w:sz w:val="18"/>
                <w:szCs w:val="18"/>
                <w:lang w:val="es-ES_tradnl" w:eastAsia="ar-SA"/>
              </w:rPr>
              <w:t>Blvd</w:t>
            </w:r>
            <w:proofErr w:type="spellEnd"/>
            <w:r w:rsidRPr="00D12AAF">
              <w:rPr>
                <w:rFonts w:ascii="Noto Sans" w:eastAsiaTheme="minorEastAsia" w:hAnsi="Noto Sans" w:cs="Noto Sans"/>
                <w:bCs/>
                <w:sz w:val="18"/>
                <w:szCs w:val="18"/>
                <w:lang w:val="es-ES_tradnl" w:eastAsia="ar-SA"/>
              </w:rPr>
              <w:t xml:space="preserve">. Adolfo López Mateos No. 2201 Esq. Agua Azul Col. Jardines del Moral C.P. 37160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28E7F77E" w14:textId="77777777" w:rsidTr="00D12AAF">
        <w:trPr>
          <w:trHeight w:val="450"/>
        </w:trPr>
        <w:tc>
          <w:tcPr>
            <w:tcW w:w="567" w:type="dxa"/>
            <w:tcBorders>
              <w:top w:val="nil"/>
              <w:left w:val="single" w:sz="4" w:space="0" w:color="auto"/>
              <w:bottom w:val="single" w:sz="4" w:space="0" w:color="auto"/>
              <w:right w:val="single" w:sz="4" w:space="0" w:color="auto"/>
            </w:tcBorders>
            <w:noWrap/>
            <w:vAlign w:val="center"/>
            <w:hideMark/>
          </w:tcPr>
          <w:p w14:paraId="01FC0C49"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11</w:t>
            </w:r>
          </w:p>
        </w:tc>
        <w:tc>
          <w:tcPr>
            <w:tcW w:w="2409" w:type="dxa"/>
            <w:tcBorders>
              <w:top w:val="nil"/>
              <w:left w:val="nil"/>
              <w:bottom w:val="single" w:sz="4" w:space="0" w:color="auto"/>
              <w:right w:val="single" w:sz="4" w:space="0" w:color="auto"/>
            </w:tcBorders>
            <w:vAlign w:val="center"/>
            <w:hideMark/>
          </w:tcPr>
          <w:p w14:paraId="3D7010DB"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Centro de Investigación Educativa y Formación Docente</w:t>
            </w:r>
          </w:p>
        </w:tc>
        <w:tc>
          <w:tcPr>
            <w:tcW w:w="6096" w:type="dxa"/>
            <w:tcBorders>
              <w:top w:val="nil"/>
              <w:left w:val="nil"/>
              <w:bottom w:val="single" w:sz="4" w:space="0" w:color="auto"/>
              <w:right w:val="single" w:sz="4" w:space="0" w:color="auto"/>
            </w:tcBorders>
            <w:vAlign w:val="center"/>
            <w:hideMark/>
          </w:tcPr>
          <w:p w14:paraId="0F436E37"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proofErr w:type="spellStart"/>
            <w:r w:rsidRPr="00D12AAF">
              <w:rPr>
                <w:rFonts w:ascii="Noto Sans" w:eastAsiaTheme="minorEastAsia" w:hAnsi="Noto Sans" w:cs="Noto Sans"/>
                <w:bCs/>
                <w:sz w:val="18"/>
                <w:szCs w:val="18"/>
                <w:lang w:val="es-ES_tradnl" w:eastAsia="ar-SA"/>
              </w:rPr>
              <w:t>Blvd</w:t>
            </w:r>
            <w:proofErr w:type="spellEnd"/>
            <w:r w:rsidRPr="00D12AAF">
              <w:rPr>
                <w:rFonts w:ascii="Noto Sans" w:eastAsiaTheme="minorEastAsia" w:hAnsi="Noto Sans" w:cs="Noto Sans"/>
                <w:bCs/>
                <w:sz w:val="18"/>
                <w:szCs w:val="18"/>
                <w:lang w:val="es-ES_tradnl" w:eastAsia="ar-SA"/>
              </w:rPr>
              <w:t xml:space="preserve">. Torres Landa No. 5803 Esq. Geranio Col. Jardines de Jerez C.P. 37530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7F5C612E" w14:textId="77777777" w:rsidTr="00D12AAF">
        <w:trPr>
          <w:trHeight w:val="450"/>
        </w:trPr>
        <w:tc>
          <w:tcPr>
            <w:tcW w:w="567" w:type="dxa"/>
            <w:tcBorders>
              <w:top w:val="nil"/>
              <w:left w:val="single" w:sz="4" w:space="0" w:color="auto"/>
              <w:bottom w:val="single" w:sz="4" w:space="0" w:color="auto"/>
              <w:right w:val="single" w:sz="4" w:space="0" w:color="auto"/>
            </w:tcBorders>
            <w:noWrap/>
            <w:vAlign w:val="center"/>
            <w:hideMark/>
          </w:tcPr>
          <w:p w14:paraId="660E697F"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12</w:t>
            </w:r>
          </w:p>
        </w:tc>
        <w:tc>
          <w:tcPr>
            <w:tcW w:w="2409" w:type="dxa"/>
            <w:tcBorders>
              <w:top w:val="nil"/>
              <w:left w:val="nil"/>
              <w:bottom w:val="single" w:sz="4" w:space="0" w:color="auto"/>
              <w:right w:val="single" w:sz="4" w:space="0" w:color="auto"/>
            </w:tcBorders>
            <w:vAlign w:val="center"/>
            <w:hideMark/>
          </w:tcPr>
          <w:p w14:paraId="51F22D57"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Centro de Seguridad Social León</w:t>
            </w:r>
          </w:p>
        </w:tc>
        <w:tc>
          <w:tcPr>
            <w:tcW w:w="6096" w:type="dxa"/>
            <w:tcBorders>
              <w:top w:val="nil"/>
              <w:left w:val="nil"/>
              <w:bottom w:val="single" w:sz="4" w:space="0" w:color="auto"/>
              <w:right w:val="single" w:sz="4" w:space="0" w:color="auto"/>
            </w:tcBorders>
            <w:vAlign w:val="center"/>
            <w:hideMark/>
          </w:tcPr>
          <w:p w14:paraId="52C23447"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proofErr w:type="spellStart"/>
            <w:r w:rsidRPr="00D12AAF">
              <w:rPr>
                <w:rFonts w:ascii="Noto Sans" w:eastAsiaTheme="minorEastAsia" w:hAnsi="Noto Sans" w:cs="Noto Sans"/>
                <w:bCs/>
                <w:sz w:val="18"/>
                <w:szCs w:val="18"/>
                <w:lang w:val="es-ES_tradnl" w:eastAsia="ar-SA"/>
              </w:rPr>
              <w:t>Blvd</w:t>
            </w:r>
            <w:proofErr w:type="spellEnd"/>
            <w:r w:rsidRPr="00D12AAF">
              <w:rPr>
                <w:rFonts w:ascii="Noto Sans" w:eastAsiaTheme="minorEastAsia" w:hAnsi="Noto Sans" w:cs="Noto Sans"/>
                <w:bCs/>
                <w:sz w:val="18"/>
                <w:szCs w:val="18"/>
                <w:lang w:val="es-ES_tradnl" w:eastAsia="ar-SA"/>
              </w:rPr>
              <w:t xml:space="preserve">. Adolfo López Mateos S/N Esq. Paseo de los Insurgentes Col. Los Paraísos C.P. 37328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538325E4" w14:textId="77777777" w:rsidTr="00D12AAF">
        <w:trPr>
          <w:trHeight w:val="450"/>
        </w:trPr>
        <w:tc>
          <w:tcPr>
            <w:tcW w:w="567" w:type="dxa"/>
            <w:tcBorders>
              <w:top w:val="nil"/>
              <w:left w:val="single" w:sz="4" w:space="0" w:color="auto"/>
              <w:bottom w:val="single" w:sz="4" w:space="0" w:color="auto"/>
              <w:right w:val="single" w:sz="4" w:space="0" w:color="auto"/>
            </w:tcBorders>
            <w:noWrap/>
            <w:vAlign w:val="center"/>
            <w:hideMark/>
          </w:tcPr>
          <w:p w14:paraId="1609164D"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13</w:t>
            </w:r>
          </w:p>
        </w:tc>
        <w:tc>
          <w:tcPr>
            <w:tcW w:w="2409" w:type="dxa"/>
            <w:tcBorders>
              <w:top w:val="nil"/>
              <w:left w:val="nil"/>
              <w:bottom w:val="single" w:sz="4" w:space="0" w:color="auto"/>
              <w:right w:val="single" w:sz="4" w:space="0" w:color="auto"/>
            </w:tcBorders>
            <w:vAlign w:val="center"/>
            <w:hideMark/>
          </w:tcPr>
          <w:p w14:paraId="75A953B9"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OOAD Guanajuato</w:t>
            </w:r>
          </w:p>
        </w:tc>
        <w:tc>
          <w:tcPr>
            <w:tcW w:w="6096" w:type="dxa"/>
            <w:tcBorders>
              <w:top w:val="nil"/>
              <w:left w:val="nil"/>
              <w:bottom w:val="single" w:sz="4" w:space="0" w:color="auto"/>
              <w:right w:val="single" w:sz="4" w:space="0" w:color="auto"/>
            </w:tcBorders>
            <w:vAlign w:val="center"/>
            <w:hideMark/>
          </w:tcPr>
          <w:p w14:paraId="7BFDD28B"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proofErr w:type="spellStart"/>
            <w:r w:rsidRPr="00D12AAF">
              <w:rPr>
                <w:rFonts w:ascii="Noto Sans" w:eastAsiaTheme="minorEastAsia" w:hAnsi="Noto Sans" w:cs="Noto Sans"/>
                <w:bCs/>
                <w:sz w:val="18"/>
                <w:szCs w:val="18"/>
                <w:lang w:val="es-ES_tradnl" w:eastAsia="ar-SA"/>
              </w:rPr>
              <w:t>Blvd</w:t>
            </w:r>
            <w:proofErr w:type="spellEnd"/>
            <w:r w:rsidRPr="00D12AAF">
              <w:rPr>
                <w:rFonts w:ascii="Noto Sans" w:eastAsiaTheme="minorEastAsia" w:hAnsi="Noto Sans" w:cs="Noto Sans"/>
                <w:bCs/>
                <w:sz w:val="18"/>
                <w:szCs w:val="18"/>
                <w:lang w:val="es-ES_tradnl" w:eastAsia="ar-SA"/>
              </w:rPr>
              <w:t xml:space="preserve">. Adolfo López Mateos S/N Esq. Paseo de los Insurgentes Col. Los Paraísos C.P. 37328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0737778A" w14:textId="77777777" w:rsidTr="00D12AAF">
        <w:trPr>
          <w:trHeight w:val="450"/>
        </w:trPr>
        <w:tc>
          <w:tcPr>
            <w:tcW w:w="567" w:type="dxa"/>
            <w:tcBorders>
              <w:top w:val="nil"/>
              <w:left w:val="single" w:sz="4" w:space="0" w:color="auto"/>
              <w:bottom w:val="single" w:sz="4" w:space="0" w:color="auto"/>
              <w:right w:val="single" w:sz="4" w:space="0" w:color="auto"/>
            </w:tcBorders>
            <w:noWrap/>
            <w:vAlign w:val="center"/>
            <w:hideMark/>
          </w:tcPr>
          <w:p w14:paraId="69517E5B"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14</w:t>
            </w:r>
          </w:p>
        </w:tc>
        <w:tc>
          <w:tcPr>
            <w:tcW w:w="2409" w:type="dxa"/>
            <w:tcBorders>
              <w:top w:val="nil"/>
              <w:left w:val="nil"/>
              <w:bottom w:val="single" w:sz="4" w:space="0" w:color="auto"/>
              <w:right w:val="single" w:sz="4" w:space="0" w:color="auto"/>
            </w:tcBorders>
            <w:vAlign w:val="center"/>
            <w:hideMark/>
          </w:tcPr>
          <w:p w14:paraId="766963CA"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Coordinación de Informática</w:t>
            </w:r>
          </w:p>
        </w:tc>
        <w:tc>
          <w:tcPr>
            <w:tcW w:w="6096" w:type="dxa"/>
            <w:tcBorders>
              <w:top w:val="nil"/>
              <w:left w:val="nil"/>
              <w:bottom w:val="single" w:sz="4" w:space="0" w:color="auto"/>
              <w:right w:val="single" w:sz="4" w:space="0" w:color="auto"/>
            </w:tcBorders>
            <w:vAlign w:val="center"/>
            <w:hideMark/>
          </w:tcPr>
          <w:p w14:paraId="44262A74"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proofErr w:type="spellStart"/>
            <w:r w:rsidRPr="00D12AAF">
              <w:rPr>
                <w:rFonts w:ascii="Noto Sans" w:eastAsiaTheme="minorEastAsia" w:hAnsi="Noto Sans" w:cs="Noto Sans"/>
                <w:bCs/>
                <w:sz w:val="18"/>
                <w:szCs w:val="18"/>
                <w:lang w:val="es-ES_tradnl" w:eastAsia="ar-SA"/>
              </w:rPr>
              <w:t>Blvd</w:t>
            </w:r>
            <w:proofErr w:type="spellEnd"/>
            <w:r w:rsidRPr="00D12AAF">
              <w:rPr>
                <w:rFonts w:ascii="Noto Sans" w:eastAsiaTheme="minorEastAsia" w:hAnsi="Noto Sans" w:cs="Noto Sans"/>
                <w:bCs/>
                <w:sz w:val="18"/>
                <w:szCs w:val="18"/>
                <w:lang w:val="es-ES_tradnl" w:eastAsia="ar-SA"/>
              </w:rPr>
              <w:t xml:space="preserve">. Adolfo López Mateos S/N Esq. Paseo de los Insurgentes Col. Los Paraísos C.P. 37328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632CABC0"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75F1A2F9"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15</w:t>
            </w:r>
          </w:p>
        </w:tc>
        <w:tc>
          <w:tcPr>
            <w:tcW w:w="2409" w:type="dxa"/>
            <w:tcBorders>
              <w:top w:val="nil"/>
              <w:left w:val="nil"/>
              <w:bottom w:val="single" w:sz="4" w:space="0" w:color="auto"/>
              <w:right w:val="single" w:sz="4" w:space="0" w:color="auto"/>
            </w:tcBorders>
            <w:vAlign w:val="center"/>
            <w:hideMark/>
          </w:tcPr>
          <w:p w14:paraId="5206335A"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Jefatura de Servicios Administrativos</w:t>
            </w:r>
          </w:p>
        </w:tc>
        <w:tc>
          <w:tcPr>
            <w:tcW w:w="6096" w:type="dxa"/>
            <w:tcBorders>
              <w:top w:val="nil"/>
              <w:left w:val="nil"/>
              <w:bottom w:val="single" w:sz="4" w:space="0" w:color="auto"/>
              <w:right w:val="single" w:sz="4" w:space="0" w:color="auto"/>
            </w:tcBorders>
            <w:vAlign w:val="center"/>
            <w:hideMark/>
          </w:tcPr>
          <w:p w14:paraId="52ECD823"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España S/N Esq. Suecia Col. Los Paraísos C.P. 37328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14B0D793" w14:textId="77777777" w:rsidTr="00D12AAF">
        <w:trPr>
          <w:trHeight w:val="450"/>
        </w:trPr>
        <w:tc>
          <w:tcPr>
            <w:tcW w:w="567" w:type="dxa"/>
            <w:tcBorders>
              <w:top w:val="nil"/>
              <w:left w:val="single" w:sz="4" w:space="0" w:color="auto"/>
              <w:bottom w:val="single" w:sz="4" w:space="0" w:color="auto"/>
              <w:right w:val="single" w:sz="4" w:space="0" w:color="auto"/>
            </w:tcBorders>
            <w:noWrap/>
            <w:vAlign w:val="center"/>
            <w:hideMark/>
          </w:tcPr>
          <w:p w14:paraId="43C5DA50"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16</w:t>
            </w:r>
          </w:p>
        </w:tc>
        <w:tc>
          <w:tcPr>
            <w:tcW w:w="2409" w:type="dxa"/>
            <w:tcBorders>
              <w:top w:val="nil"/>
              <w:left w:val="nil"/>
              <w:bottom w:val="single" w:sz="4" w:space="0" w:color="auto"/>
              <w:right w:val="single" w:sz="4" w:space="0" w:color="auto"/>
            </w:tcBorders>
            <w:vAlign w:val="center"/>
            <w:hideMark/>
          </w:tcPr>
          <w:p w14:paraId="185508AE"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Departamento de Conservación y Servicios Generales</w:t>
            </w:r>
          </w:p>
        </w:tc>
        <w:tc>
          <w:tcPr>
            <w:tcW w:w="6096" w:type="dxa"/>
            <w:tcBorders>
              <w:top w:val="nil"/>
              <w:left w:val="nil"/>
              <w:bottom w:val="single" w:sz="4" w:space="0" w:color="auto"/>
              <w:right w:val="single" w:sz="4" w:space="0" w:color="auto"/>
            </w:tcBorders>
            <w:vAlign w:val="center"/>
            <w:hideMark/>
          </w:tcPr>
          <w:p w14:paraId="113AB7FB"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España S/N Esq. Suecia Col. Los Paraísos C.P. 37328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66215657"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5F4AEF81"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17</w:t>
            </w:r>
          </w:p>
        </w:tc>
        <w:tc>
          <w:tcPr>
            <w:tcW w:w="2409" w:type="dxa"/>
            <w:tcBorders>
              <w:top w:val="nil"/>
              <w:left w:val="nil"/>
              <w:bottom w:val="single" w:sz="4" w:space="0" w:color="auto"/>
              <w:right w:val="single" w:sz="4" w:space="0" w:color="auto"/>
            </w:tcBorders>
            <w:vAlign w:val="center"/>
            <w:hideMark/>
          </w:tcPr>
          <w:p w14:paraId="58D2FE2E"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Planta de Lavado</w:t>
            </w:r>
          </w:p>
        </w:tc>
        <w:tc>
          <w:tcPr>
            <w:tcW w:w="6096" w:type="dxa"/>
            <w:tcBorders>
              <w:top w:val="nil"/>
              <w:left w:val="nil"/>
              <w:bottom w:val="single" w:sz="4" w:space="0" w:color="auto"/>
              <w:right w:val="single" w:sz="4" w:space="0" w:color="auto"/>
            </w:tcBorders>
            <w:vAlign w:val="center"/>
            <w:hideMark/>
          </w:tcPr>
          <w:p w14:paraId="316E0E24"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España S/N Esq. Suecia Col. Los Paraísos C.P. 37328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03852B91" w14:textId="77777777" w:rsidTr="00D12AAF">
        <w:trPr>
          <w:trHeight w:val="344"/>
        </w:trPr>
        <w:tc>
          <w:tcPr>
            <w:tcW w:w="567" w:type="dxa"/>
            <w:tcBorders>
              <w:top w:val="nil"/>
              <w:left w:val="single" w:sz="4" w:space="0" w:color="auto"/>
              <w:bottom w:val="single" w:sz="4" w:space="0" w:color="auto"/>
              <w:right w:val="single" w:sz="4" w:space="0" w:color="auto"/>
            </w:tcBorders>
            <w:noWrap/>
            <w:vAlign w:val="center"/>
            <w:hideMark/>
          </w:tcPr>
          <w:p w14:paraId="27FA2A96"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18</w:t>
            </w:r>
          </w:p>
        </w:tc>
        <w:tc>
          <w:tcPr>
            <w:tcW w:w="2409" w:type="dxa"/>
            <w:tcBorders>
              <w:top w:val="nil"/>
              <w:left w:val="nil"/>
              <w:bottom w:val="single" w:sz="4" w:space="0" w:color="auto"/>
              <w:right w:val="single" w:sz="4" w:space="0" w:color="auto"/>
            </w:tcBorders>
            <w:vAlign w:val="center"/>
            <w:hideMark/>
          </w:tcPr>
          <w:p w14:paraId="4340944F"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Guardería León</w:t>
            </w:r>
          </w:p>
        </w:tc>
        <w:tc>
          <w:tcPr>
            <w:tcW w:w="6096" w:type="dxa"/>
            <w:tcBorders>
              <w:top w:val="nil"/>
              <w:left w:val="nil"/>
              <w:bottom w:val="single" w:sz="4" w:space="0" w:color="auto"/>
              <w:right w:val="single" w:sz="4" w:space="0" w:color="auto"/>
            </w:tcBorders>
            <w:vAlign w:val="center"/>
            <w:hideMark/>
          </w:tcPr>
          <w:p w14:paraId="1F86700B"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proofErr w:type="spellStart"/>
            <w:r w:rsidRPr="00D12AAF">
              <w:rPr>
                <w:rFonts w:ascii="Noto Sans" w:eastAsiaTheme="minorEastAsia" w:hAnsi="Noto Sans" w:cs="Noto Sans"/>
                <w:bCs/>
                <w:sz w:val="18"/>
                <w:szCs w:val="18"/>
                <w:lang w:val="es-ES_tradnl" w:eastAsia="ar-SA"/>
              </w:rPr>
              <w:t>Blvd</w:t>
            </w:r>
            <w:proofErr w:type="spellEnd"/>
            <w:r w:rsidRPr="00D12AAF">
              <w:rPr>
                <w:rFonts w:ascii="Noto Sans" w:eastAsiaTheme="minorEastAsia" w:hAnsi="Noto Sans" w:cs="Noto Sans"/>
                <w:bCs/>
                <w:sz w:val="18"/>
                <w:szCs w:val="18"/>
                <w:lang w:val="es-ES_tradnl" w:eastAsia="ar-SA"/>
              </w:rPr>
              <w:t xml:space="preserve">. Adolfo López Mateos No. 1301 Esq. Trigo No.  Col. </w:t>
            </w:r>
            <w:proofErr w:type="spellStart"/>
            <w:r w:rsidRPr="00D12AAF">
              <w:rPr>
                <w:rFonts w:ascii="Noto Sans" w:eastAsiaTheme="minorEastAsia" w:hAnsi="Noto Sans" w:cs="Noto Sans"/>
                <w:bCs/>
                <w:sz w:val="18"/>
                <w:szCs w:val="18"/>
                <w:lang w:val="es-ES_tradnl" w:eastAsia="ar-SA"/>
              </w:rPr>
              <w:t>Coecillo</w:t>
            </w:r>
            <w:proofErr w:type="spellEnd"/>
            <w:r w:rsidRPr="00D12AAF">
              <w:rPr>
                <w:rFonts w:ascii="Noto Sans" w:eastAsiaTheme="minorEastAsia" w:hAnsi="Noto Sans" w:cs="Noto Sans"/>
                <w:bCs/>
                <w:sz w:val="18"/>
                <w:szCs w:val="18"/>
                <w:lang w:val="es-ES_tradnl" w:eastAsia="ar-SA"/>
              </w:rPr>
              <w:t xml:space="preserve"> C.P. 37260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123F8261"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26E51DCA"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19</w:t>
            </w:r>
          </w:p>
        </w:tc>
        <w:tc>
          <w:tcPr>
            <w:tcW w:w="2409" w:type="dxa"/>
            <w:tcBorders>
              <w:top w:val="nil"/>
              <w:left w:val="nil"/>
              <w:bottom w:val="single" w:sz="4" w:space="0" w:color="auto"/>
              <w:right w:val="single" w:sz="4" w:space="0" w:color="auto"/>
            </w:tcBorders>
            <w:vAlign w:val="center"/>
            <w:hideMark/>
          </w:tcPr>
          <w:p w14:paraId="3EB48621"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Guardería Irapuato</w:t>
            </w:r>
          </w:p>
        </w:tc>
        <w:tc>
          <w:tcPr>
            <w:tcW w:w="6096" w:type="dxa"/>
            <w:tcBorders>
              <w:top w:val="nil"/>
              <w:left w:val="nil"/>
              <w:bottom w:val="single" w:sz="4" w:space="0" w:color="auto"/>
              <w:right w:val="single" w:sz="4" w:space="0" w:color="auto"/>
            </w:tcBorders>
            <w:vAlign w:val="center"/>
            <w:hideMark/>
          </w:tcPr>
          <w:p w14:paraId="2E8A7F39"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Ramón Barreto de Tabora No. 376 Col. Moderna C.P. 36690 Irapuato,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23E13F89"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29798075"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20</w:t>
            </w:r>
          </w:p>
        </w:tc>
        <w:tc>
          <w:tcPr>
            <w:tcW w:w="2409" w:type="dxa"/>
            <w:tcBorders>
              <w:top w:val="nil"/>
              <w:left w:val="nil"/>
              <w:bottom w:val="single" w:sz="4" w:space="0" w:color="auto"/>
              <w:right w:val="single" w:sz="4" w:space="0" w:color="auto"/>
            </w:tcBorders>
            <w:vAlign w:val="center"/>
            <w:hideMark/>
          </w:tcPr>
          <w:p w14:paraId="3541CB57"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Guardería Celaya</w:t>
            </w:r>
          </w:p>
        </w:tc>
        <w:tc>
          <w:tcPr>
            <w:tcW w:w="6096" w:type="dxa"/>
            <w:tcBorders>
              <w:top w:val="nil"/>
              <w:left w:val="nil"/>
              <w:bottom w:val="single" w:sz="4" w:space="0" w:color="auto"/>
              <w:right w:val="single" w:sz="4" w:space="0" w:color="auto"/>
            </w:tcBorders>
            <w:vAlign w:val="center"/>
            <w:hideMark/>
          </w:tcPr>
          <w:p w14:paraId="3822A358"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Benito León No. 200 Esq. Diego Rivera Zona Centro C.P. 38000 Celaya,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04FF336D"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134F3913"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21</w:t>
            </w:r>
          </w:p>
        </w:tc>
        <w:tc>
          <w:tcPr>
            <w:tcW w:w="2409" w:type="dxa"/>
            <w:tcBorders>
              <w:top w:val="nil"/>
              <w:left w:val="nil"/>
              <w:bottom w:val="single" w:sz="4" w:space="0" w:color="auto"/>
              <w:right w:val="single" w:sz="4" w:space="0" w:color="auto"/>
            </w:tcBorders>
            <w:vAlign w:val="center"/>
            <w:hideMark/>
          </w:tcPr>
          <w:p w14:paraId="614D3A42"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Guardería San Miguel Allende</w:t>
            </w:r>
          </w:p>
        </w:tc>
        <w:tc>
          <w:tcPr>
            <w:tcW w:w="6096" w:type="dxa"/>
            <w:tcBorders>
              <w:top w:val="nil"/>
              <w:left w:val="nil"/>
              <w:bottom w:val="single" w:sz="4" w:space="0" w:color="auto"/>
              <w:right w:val="single" w:sz="4" w:space="0" w:color="auto"/>
            </w:tcBorders>
            <w:vAlign w:val="center"/>
            <w:hideMark/>
          </w:tcPr>
          <w:p w14:paraId="6AC0E432"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Cardo No. 8 Zona Centro C.P. 37700 San Miguel de Allende,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082EEC0C"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4D64873B"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lastRenderedPageBreak/>
              <w:t>22</w:t>
            </w:r>
          </w:p>
        </w:tc>
        <w:tc>
          <w:tcPr>
            <w:tcW w:w="2409" w:type="dxa"/>
            <w:tcBorders>
              <w:top w:val="nil"/>
              <w:left w:val="nil"/>
              <w:bottom w:val="single" w:sz="4" w:space="0" w:color="auto"/>
              <w:right w:val="single" w:sz="4" w:space="0" w:color="auto"/>
            </w:tcBorders>
            <w:vAlign w:val="center"/>
            <w:hideMark/>
          </w:tcPr>
          <w:p w14:paraId="24A4C9D6"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Guardería Salamanca</w:t>
            </w:r>
          </w:p>
        </w:tc>
        <w:tc>
          <w:tcPr>
            <w:tcW w:w="6096" w:type="dxa"/>
            <w:tcBorders>
              <w:top w:val="nil"/>
              <w:left w:val="nil"/>
              <w:bottom w:val="single" w:sz="4" w:space="0" w:color="auto"/>
              <w:right w:val="single" w:sz="4" w:space="0" w:color="auto"/>
            </w:tcBorders>
            <w:vAlign w:val="center"/>
            <w:hideMark/>
          </w:tcPr>
          <w:p w14:paraId="60DFE3B1"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Cruz Roja No. 103 Zona Centro C.P. 36700 Salamanca,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36EC270A"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0B224DAC"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23</w:t>
            </w:r>
          </w:p>
        </w:tc>
        <w:tc>
          <w:tcPr>
            <w:tcW w:w="2409" w:type="dxa"/>
            <w:tcBorders>
              <w:top w:val="nil"/>
              <w:left w:val="nil"/>
              <w:bottom w:val="single" w:sz="4" w:space="0" w:color="auto"/>
              <w:right w:val="single" w:sz="4" w:space="0" w:color="auto"/>
            </w:tcBorders>
            <w:vAlign w:val="center"/>
            <w:hideMark/>
          </w:tcPr>
          <w:p w14:paraId="3E0A73A3"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Tienda León</w:t>
            </w:r>
          </w:p>
        </w:tc>
        <w:tc>
          <w:tcPr>
            <w:tcW w:w="6096" w:type="dxa"/>
            <w:tcBorders>
              <w:top w:val="nil"/>
              <w:left w:val="nil"/>
              <w:bottom w:val="single" w:sz="4" w:space="0" w:color="auto"/>
              <w:right w:val="single" w:sz="4" w:space="0" w:color="auto"/>
            </w:tcBorders>
            <w:vAlign w:val="center"/>
            <w:hideMark/>
          </w:tcPr>
          <w:p w14:paraId="3202F7E0"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proofErr w:type="spellStart"/>
            <w:r w:rsidRPr="00D12AAF">
              <w:rPr>
                <w:rFonts w:ascii="Noto Sans" w:eastAsiaTheme="minorEastAsia" w:hAnsi="Noto Sans" w:cs="Noto Sans"/>
                <w:bCs/>
                <w:sz w:val="18"/>
                <w:szCs w:val="18"/>
                <w:lang w:val="es-ES_tradnl" w:eastAsia="ar-SA"/>
              </w:rPr>
              <w:t>Blvd</w:t>
            </w:r>
            <w:proofErr w:type="spellEnd"/>
            <w:r w:rsidRPr="00D12AAF">
              <w:rPr>
                <w:rFonts w:ascii="Noto Sans" w:eastAsiaTheme="minorEastAsia" w:hAnsi="Noto Sans" w:cs="Noto Sans"/>
                <w:bCs/>
                <w:sz w:val="18"/>
                <w:szCs w:val="18"/>
                <w:lang w:val="es-ES_tradnl" w:eastAsia="ar-SA"/>
              </w:rPr>
              <w:t xml:space="preserve">. Venustiano Carranza No. 205 Col. San Miguel C.P. 37390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4DC8E3A9"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1CA27C3B"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24</w:t>
            </w:r>
          </w:p>
        </w:tc>
        <w:tc>
          <w:tcPr>
            <w:tcW w:w="2409" w:type="dxa"/>
            <w:tcBorders>
              <w:top w:val="nil"/>
              <w:left w:val="nil"/>
              <w:bottom w:val="single" w:sz="4" w:space="0" w:color="auto"/>
              <w:right w:val="single" w:sz="4" w:space="0" w:color="auto"/>
            </w:tcBorders>
            <w:vAlign w:val="center"/>
            <w:hideMark/>
          </w:tcPr>
          <w:p w14:paraId="2084B5DB"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Tienda Irapuato</w:t>
            </w:r>
          </w:p>
        </w:tc>
        <w:tc>
          <w:tcPr>
            <w:tcW w:w="6096" w:type="dxa"/>
            <w:tcBorders>
              <w:top w:val="nil"/>
              <w:left w:val="nil"/>
              <w:bottom w:val="single" w:sz="4" w:space="0" w:color="auto"/>
              <w:right w:val="single" w:sz="4" w:space="0" w:color="auto"/>
            </w:tcBorders>
            <w:vAlign w:val="center"/>
            <w:hideMark/>
          </w:tcPr>
          <w:p w14:paraId="1E4164E8"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Tres Guerras No. 735 Zona Centro C.P. 36500 Irapuato,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36EA14CB"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2ED299E5"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25</w:t>
            </w:r>
          </w:p>
        </w:tc>
        <w:tc>
          <w:tcPr>
            <w:tcW w:w="2409" w:type="dxa"/>
            <w:tcBorders>
              <w:top w:val="nil"/>
              <w:left w:val="nil"/>
              <w:bottom w:val="single" w:sz="4" w:space="0" w:color="auto"/>
              <w:right w:val="single" w:sz="4" w:space="0" w:color="auto"/>
            </w:tcBorders>
            <w:vAlign w:val="center"/>
            <w:hideMark/>
          </w:tcPr>
          <w:p w14:paraId="6066B550"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Tienda Celaya</w:t>
            </w:r>
          </w:p>
        </w:tc>
        <w:tc>
          <w:tcPr>
            <w:tcW w:w="6096" w:type="dxa"/>
            <w:tcBorders>
              <w:top w:val="nil"/>
              <w:left w:val="nil"/>
              <w:bottom w:val="single" w:sz="4" w:space="0" w:color="auto"/>
              <w:right w:val="single" w:sz="4" w:space="0" w:color="auto"/>
            </w:tcBorders>
            <w:vAlign w:val="center"/>
            <w:hideMark/>
          </w:tcPr>
          <w:p w14:paraId="5F46B712"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Azteca No. 107 Zona Centro C.P. 38060 Celaya,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7572F2F0" w14:textId="77777777" w:rsidTr="00D12AAF">
        <w:trPr>
          <w:trHeight w:val="356"/>
        </w:trPr>
        <w:tc>
          <w:tcPr>
            <w:tcW w:w="567" w:type="dxa"/>
            <w:tcBorders>
              <w:top w:val="nil"/>
              <w:left w:val="single" w:sz="4" w:space="0" w:color="auto"/>
              <w:bottom w:val="single" w:sz="4" w:space="0" w:color="auto"/>
              <w:right w:val="single" w:sz="4" w:space="0" w:color="auto"/>
            </w:tcBorders>
            <w:noWrap/>
            <w:vAlign w:val="center"/>
            <w:hideMark/>
          </w:tcPr>
          <w:p w14:paraId="4D2C6EC3"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26</w:t>
            </w:r>
          </w:p>
        </w:tc>
        <w:tc>
          <w:tcPr>
            <w:tcW w:w="2409" w:type="dxa"/>
            <w:tcBorders>
              <w:top w:val="nil"/>
              <w:left w:val="nil"/>
              <w:bottom w:val="single" w:sz="4" w:space="0" w:color="auto"/>
              <w:right w:val="single" w:sz="4" w:space="0" w:color="auto"/>
            </w:tcBorders>
            <w:vAlign w:val="center"/>
            <w:hideMark/>
          </w:tcPr>
          <w:p w14:paraId="3CA1FF77"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Subdelegación León</w:t>
            </w:r>
          </w:p>
        </w:tc>
        <w:tc>
          <w:tcPr>
            <w:tcW w:w="6096" w:type="dxa"/>
            <w:tcBorders>
              <w:top w:val="nil"/>
              <w:left w:val="nil"/>
              <w:bottom w:val="single" w:sz="4" w:space="0" w:color="auto"/>
              <w:right w:val="single" w:sz="4" w:space="0" w:color="auto"/>
            </w:tcBorders>
            <w:vAlign w:val="center"/>
            <w:hideMark/>
          </w:tcPr>
          <w:p w14:paraId="2DD23CCB"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proofErr w:type="spellStart"/>
            <w:r w:rsidRPr="00D12AAF">
              <w:rPr>
                <w:rFonts w:ascii="Noto Sans" w:eastAsiaTheme="minorEastAsia" w:hAnsi="Noto Sans" w:cs="Noto Sans"/>
                <w:bCs/>
                <w:sz w:val="18"/>
                <w:szCs w:val="18"/>
                <w:lang w:val="es-ES_tradnl" w:eastAsia="ar-SA"/>
              </w:rPr>
              <w:t>Blvd</w:t>
            </w:r>
            <w:proofErr w:type="spellEnd"/>
            <w:r w:rsidRPr="00D12AAF">
              <w:rPr>
                <w:rFonts w:ascii="Noto Sans" w:eastAsiaTheme="minorEastAsia" w:hAnsi="Noto Sans" w:cs="Noto Sans"/>
                <w:bCs/>
                <w:sz w:val="18"/>
                <w:szCs w:val="18"/>
                <w:lang w:val="es-ES_tradnl" w:eastAsia="ar-SA"/>
              </w:rPr>
              <w:t xml:space="preserve">. Torres Landa No. 5803 Esq. Geranio Col. Jardines de Jerez C.P. 37530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34675822"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55DECE0F"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27</w:t>
            </w:r>
          </w:p>
        </w:tc>
        <w:tc>
          <w:tcPr>
            <w:tcW w:w="2409" w:type="dxa"/>
            <w:tcBorders>
              <w:top w:val="nil"/>
              <w:left w:val="nil"/>
              <w:bottom w:val="single" w:sz="4" w:space="0" w:color="auto"/>
              <w:right w:val="single" w:sz="4" w:space="0" w:color="auto"/>
            </w:tcBorders>
            <w:vAlign w:val="center"/>
            <w:hideMark/>
          </w:tcPr>
          <w:p w14:paraId="5F93EC70"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Subdelegación Celaya</w:t>
            </w:r>
          </w:p>
        </w:tc>
        <w:tc>
          <w:tcPr>
            <w:tcW w:w="6096" w:type="dxa"/>
            <w:tcBorders>
              <w:top w:val="nil"/>
              <w:left w:val="nil"/>
              <w:bottom w:val="single" w:sz="4" w:space="0" w:color="auto"/>
              <w:right w:val="single" w:sz="4" w:space="0" w:color="auto"/>
            </w:tcBorders>
            <w:vAlign w:val="center"/>
            <w:hideMark/>
          </w:tcPr>
          <w:p w14:paraId="48E28078"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Avenida Paseo de Guanajuato No. 110 Col. Jardines de Celaya 1ra Sección C.P. 38080 Celaya,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3811E079"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7BACD056"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28</w:t>
            </w:r>
          </w:p>
        </w:tc>
        <w:tc>
          <w:tcPr>
            <w:tcW w:w="2409" w:type="dxa"/>
            <w:tcBorders>
              <w:top w:val="nil"/>
              <w:left w:val="nil"/>
              <w:bottom w:val="single" w:sz="4" w:space="0" w:color="auto"/>
              <w:right w:val="single" w:sz="4" w:space="0" w:color="auto"/>
            </w:tcBorders>
            <w:vAlign w:val="center"/>
            <w:hideMark/>
          </w:tcPr>
          <w:p w14:paraId="2FC17817"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Subdelegación Irapuato</w:t>
            </w:r>
          </w:p>
        </w:tc>
        <w:tc>
          <w:tcPr>
            <w:tcW w:w="6096" w:type="dxa"/>
            <w:tcBorders>
              <w:top w:val="nil"/>
              <w:left w:val="nil"/>
              <w:bottom w:val="single" w:sz="4" w:space="0" w:color="auto"/>
              <w:right w:val="single" w:sz="4" w:space="0" w:color="auto"/>
            </w:tcBorders>
            <w:vAlign w:val="center"/>
            <w:hideMark/>
          </w:tcPr>
          <w:p w14:paraId="2C28E625"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Avenida de la Reforma No. 365 Col. Gámez C.P. 36650 Irapuato,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6D2ABADC"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20DD634B"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29</w:t>
            </w:r>
          </w:p>
        </w:tc>
        <w:tc>
          <w:tcPr>
            <w:tcW w:w="2409" w:type="dxa"/>
            <w:tcBorders>
              <w:top w:val="nil"/>
              <w:left w:val="nil"/>
              <w:bottom w:val="single" w:sz="4" w:space="0" w:color="auto"/>
              <w:right w:val="single" w:sz="4" w:space="0" w:color="auto"/>
            </w:tcBorders>
            <w:vAlign w:val="center"/>
            <w:hideMark/>
          </w:tcPr>
          <w:p w14:paraId="6836E5D9"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Subdelegación Salamanca</w:t>
            </w:r>
          </w:p>
        </w:tc>
        <w:tc>
          <w:tcPr>
            <w:tcW w:w="6096" w:type="dxa"/>
            <w:tcBorders>
              <w:top w:val="nil"/>
              <w:left w:val="nil"/>
              <w:bottom w:val="single" w:sz="4" w:space="0" w:color="auto"/>
              <w:right w:val="single" w:sz="4" w:space="0" w:color="auto"/>
            </w:tcBorders>
            <w:vAlign w:val="center"/>
            <w:hideMark/>
          </w:tcPr>
          <w:p w14:paraId="1D1C991D"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Aldama No. 321 Zona Centro C.P. 36208, Salamanca,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2DD29F58"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1B4F7526"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30</w:t>
            </w:r>
          </w:p>
        </w:tc>
        <w:tc>
          <w:tcPr>
            <w:tcW w:w="2409" w:type="dxa"/>
            <w:tcBorders>
              <w:top w:val="nil"/>
              <w:left w:val="nil"/>
              <w:bottom w:val="single" w:sz="4" w:space="0" w:color="auto"/>
              <w:right w:val="single" w:sz="4" w:space="0" w:color="auto"/>
            </w:tcBorders>
            <w:vAlign w:val="center"/>
            <w:hideMark/>
          </w:tcPr>
          <w:p w14:paraId="524DE395"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Subdelegación Guanajuato</w:t>
            </w:r>
          </w:p>
        </w:tc>
        <w:tc>
          <w:tcPr>
            <w:tcW w:w="6096" w:type="dxa"/>
            <w:tcBorders>
              <w:top w:val="nil"/>
              <w:left w:val="nil"/>
              <w:bottom w:val="single" w:sz="4" w:space="0" w:color="auto"/>
              <w:right w:val="single" w:sz="4" w:space="0" w:color="auto"/>
            </w:tcBorders>
            <w:vAlign w:val="center"/>
            <w:hideMark/>
          </w:tcPr>
          <w:p w14:paraId="1120AE7D"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Sopeña No. 1 Zona Centro C.P. 36000 Guanajuato,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3505FFB8"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0437B3B6"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31</w:t>
            </w:r>
          </w:p>
        </w:tc>
        <w:tc>
          <w:tcPr>
            <w:tcW w:w="2409" w:type="dxa"/>
            <w:tcBorders>
              <w:top w:val="nil"/>
              <w:left w:val="nil"/>
              <w:bottom w:val="single" w:sz="4" w:space="0" w:color="auto"/>
              <w:right w:val="single" w:sz="4" w:space="0" w:color="auto"/>
            </w:tcBorders>
            <w:vAlign w:val="center"/>
            <w:hideMark/>
          </w:tcPr>
          <w:p w14:paraId="67F5FE31"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HGZ-MF-2 Irapuato</w:t>
            </w:r>
          </w:p>
        </w:tc>
        <w:tc>
          <w:tcPr>
            <w:tcW w:w="6096" w:type="dxa"/>
            <w:tcBorders>
              <w:top w:val="nil"/>
              <w:left w:val="nil"/>
              <w:bottom w:val="single" w:sz="4" w:space="0" w:color="auto"/>
              <w:right w:val="single" w:sz="4" w:space="0" w:color="auto"/>
            </w:tcBorders>
            <w:vAlign w:val="center"/>
            <w:hideMark/>
          </w:tcPr>
          <w:p w14:paraId="63259D07"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Avenida de la Reforma No. 307 Col. Gámez C.P. 36650 Irapuato,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3FB49226" w14:textId="77777777" w:rsidTr="00D12AAF">
        <w:trPr>
          <w:trHeight w:val="244"/>
        </w:trPr>
        <w:tc>
          <w:tcPr>
            <w:tcW w:w="567" w:type="dxa"/>
            <w:tcBorders>
              <w:top w:val="nil"/>
              <w:left w:val="single" w:sz="4" w:space="0" w:color="auto"/>
              <w:bottom w:val="single" w:sz="4" w:space="0" w:color="auto"/>
              <w:right w:val="single" w:sz="4" w:space="0" w:color="auto"/>
            </w:tcBorders>
            <w:noWrap/>
            <w:vAlign w:val="center"/>
            <w:hideMark/>
          </w:tcPr>
          <w:p w14:paraId="422FF815"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32</w:t>
            </w:r>
          </w:p>
        </w:tc>
        <w:tc>
          <w:tcPr>
            <w:tcW w:w="2409" w:type="dxa"/>
            <w:tcBorders>
              <w:top w:val="nil"/>
              <w:left w:val="nil"/>
              <w:bottom w:val="single" w:sz="4" w:space="0" w:color="auto"/>
              <w:right w:val="single" w:sz="4" w:space="0" w:color="auto"/>
            </w:tcBorders>
            <w:vAlign w:val="center"/>
            <w:hideMark/>
          </w:tcPr>
          <w:p w14:paraId="454D06FC"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HGZ-MF-3 Salamanca</w:t>
            </w:r>
          </w:p>
        </w:tc>
        <w:tc>
          <w:tcPr>
            <w:tcW w:w="6096" w:type="dxa"/>
            <w:tcBorders>
              <w:top w:val="nil"/>
              <w:left w:val="nil"/>
              <w:bottom w:val="single" w:sz="4" w:space="0" w:color="auto"/>
              <w:right w:val="single" w:sz="4" w:space="0" w:color="auto"/>
            </w:tcBorders>
            <w:vAlign w:val="center"/>
            <w:hideMark/>
          </w:tcPr>
          <w:p w14:paraId="3711C4B8"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proofErr w:type="spellStart"/>
            <w:r w:rsidRPr="00D12AAF">
              <w:rPr>
                <w:rFonts w:ascii="Noto Sans" w:eastAsiaTheme="minorEastAsia" w:hAnsi="Noto Sans" w:cs="Noto Sans"/>
                <w:bCs/>
                <w:sz w:val="18"/>
                <w:szCs w:val="18"/>
                <w:lang w:val="es-ES_tradnl" w:eastAsia="ar-SA"/>
              </w:rPr>
              <w:t>Blvd</w:t>
            </w:r>
            <w:proofErr w:type="spellEnd"/>
            <w:r w:rsidRPr="00D12AAF">
              <w:rPr>
                <w:rFonts w:ascii="Noto Sans" w:eastAsiaTheme="minorEastAsia" w:hAnsi="Noto Sans" w:cs="Noto Sans"/>
                <w:bCs/>
                <w:sz w:val="18"/>
                <w:szCs w:val="18"/>
                <w:lang w:val="es-ES_tradnl" w:eastAsia="ar-SA"/>
              </w:rPr>
              <w:t xml:space="preserve">. Morelos S/N Esq. Ramón López Velarde Col. San Pedro C.P. 36700 Salamanca,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1EEEB123"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0D578457"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33</w:t>
            </w:r>
          </w:p>
        </w:tc>
        <w:tc>
          <w:tcPr>
            <w:tcW w:w="2409" w:type="dxa"/>
            <w:tcBorders>
              <w:top w:val="nil"/>
              <w:left w:val="nil"/>
              <w:bottom w:val="single" w:sz="4" w:space="0" w:color="auto"/>
              <w:right w:val="single" w:sz="4" w:space="0" w:color="auto"/>
            </w:tcBorders>
            <w:vAlign w:val="center"/>
            <w:hideMark/>
          </w:tcPr>
          <w:p w14:paraId="717CAA7C"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HGZ-4 Celaya</w:t>
            </w:r>
          </w:p>
        </w:tc>
        <w:tc>
          <w:tcPr>
            <w:tcW w:w="6096" w:type="dxa"/>
            <w:tcBorders>
              <w:top w:val="nil"/>
              <w:left w:val="nil"/>
              <w:bottom w:val="single" w:sz="4" w:space="0" w:color="auto"/>
              <w:right w:val="single" w:sz="4" w:space="0" w:color="auto"/>
            </w:tcBorders>
            <w:vAlign w:val="center"/>
            <w:hideMark/>
          </w:tcPr>
          <w:p w14:paraId="56A54FAE"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Mutualismo S/N Esq. Diego Rivera Zona Centro C.P. 38060 Celaya,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0AEA0472"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460E46E8"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34</w:t>
            </w:r>
          </w:p>
        </w:tc>
        <w:tc>
          <w:tcPr>
            <w:tcW w:w="2409" w:type="dxa"/>
            <w:tcBorders>
              <w:top w:val="nil"/>
              <w:left w:val="nil"/>
              <w:bottom w:val="single" w:sz="4" w:space="0" w:color="auto"/>
              <w:right w:val="single" w:sz="4" w:space="0" w:color="auto"/>
            </w:tcBorders>
            <w:vAlign w:val="center"/>
            <w:hideMark/>
          </w:tcPr>
          <w:p w14:paraId="2CC31F27"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UMF-5 Comonfort</w:t>
            </w:r>
          </w:p>
        </w:tc>
        <w:tc>
          <w:tcPr>
            <w:tcW w:w="6096" w:type="dxa"/>
            <w:tcBorders>
              <w:top w:val="nil"/>
              <w:left w:val="nil"/>
              <w:bottom w:val="single" w:sz="4" w:space="0" w:color="auto"/>
              <w:right w:val="single" w:sz="4" w:space="0" w:color="auto"/>
            </w:tcBorders>
            <w:vAlign w:val="center"/>
            <w:hideMark/>
          </w:tcPr>
          <w:p w14:paraId="548EF215"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Salida Carretera Comonfort-Celaya S/N Sin Colonia C.P. 38200 Comonfort,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236A0E82"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4EB943B5"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35</w:t>
            </w:r>
          </w:p>
        </w:tc>
        <w:tc>
          <w:tcPr>
            <w:tcW w:w="2409" w:type="dxa"/>
            <w:tcBorders>
              <w:top w:val="nil"/>
              <w:left w:val="nil"/>
              <w:bottom w:val="single" w:sz="4" w:space="0" w:color="auto"/>
              <w:right w:val="single" w:sz="4" w:space="0" w:color="auto"/>
            </w:tcBorders>
            <w:vAlign w:val="center"/>
            <w:hideMark/>
          </w:tcPr>
          <w:p w14:paraId="34675CBB"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UMF-6 Cortázar</w:t>
            </w:r>
          </w:p>
        </w:tc>
        <w:tc>
          <w:tcPr>
            <w:tcW w:w="6096" w:type="dxa"/>
            <w:tcBorders>
              <w:top w:val="nil"/>
              <w:left w:val="nil"/>
              <w:bottom w:val="single" w:sz="4" w:space="0" w:color="auto"/>
              <w:right w:val="single" w:sz="4" w:space="0" w:color="auto"/>
            </w:tcBorders>
            <w:vAlign w:val="center"/>
            <w:hideMark/>
          </w:tcPr>
          <w:p w14:paraId="7C5D53F0"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Niño Artillero S/N Esq. Florencio </w:t>
            </w:r>
            <w:proofErr w:type="spellStart"/>
            <w:r w:rsidRPr="00D12AAF">
              <w:rPr>
                <w:rFonts w:ascii="Noto Sans" w:eastAsiaTheme="minorEastAsia" w:hAnsi="Noto Sans" w:cs="Noto Sans"/>
                <w:bCs/>
                <w:sz w:val="18"/>
                <w:szCs w:val="18"/>
                <w:lang w:val="es-ES_tradnl" w:eastAsia="ar-SA"/>
              </w:rPr>
              <w:t>Antillón</w:t>
            </w:r>
            <w:proofErr w:type="spellEnd"/>
            <w:r w:rsidRPr="00D12AAF">
              <w:rPr>
                <w:rFonts w:ascii="Noto Sans" w:eastAsiaTheme="minorEastAsia" w:hAnsi="Noto Sans" w:cs="Noto Sans"/>
                <w:bCs/>
                <w:sz w:val="18"/>
                <w:szCs w:val="18"/>
                <w:lang w:val="es-ES_tradnl" w:eastAsia="ar-SA"/>
              </w:rPr>
              <w:t xml:space="preserve"> Zona Centro C.P. 38300 Cortázar,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20CB5051" w14:textId="77777777" w:rsidTr="00D12AAF">
        <w:trPr>
          <w:trHeight w:val="450"/>
        </w:trPr>
        <w:tc>
          <w:tcPr>
            <w:tcW w:w="567" w:type="dxa"/>
            <w:tcBorders>
              <w:top w:val="nil"/>
              <w:left w:val="single" w:sz="4" w:space="0" w:color="auto"/>
              <w:bottom w:val="single" w:sz="4" w:space="0" w:color="auto"/>
              <w:right w:val="single" w:sz="4" w:space="0" w:color="auto"/>
            </w:tcBorders>
            <w:noWrap/>
            <w:vAlign w:val="center"/>
            <w:hideMark/>
          </w:tcPr>
          <w:p w14:paraId="36BB4F7E"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36</w:t>
            </w:r>
          </w:p>
        </w:tc>
        <w:tc>
          <w:tcPr>
            <w:tcW w:w="2409" w:type="dxa"/>
            <w:tcBorders>
              <w:top w:val="nil"/>
              <w:left w:val="nil"/>
              <w:bottom w:val="single" w:sz="4" w:space="0" w:color="auto"/>
              <w:right w:val="single" w:sz="4" w:space="0" w:color="auto"/>
            </w:tcBorders>
            <w:vAlign w:val="center"/>
            <w:hideMark/>
          </w:tcPr>
          <w:p w14:paraId="4AE56C70"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HGSZ-7 San Francisco del Rincón</w:t>
            </w:r>
          </w:p>
        </w:tc>
        <w:tc>
          <w:tcPr>
            <w:tcW w:w="6096" w:type="dxa"/>
            <w:tcBorders>
              <w:top w:val="nil"/>
              <w:left w:val="nil"/>
              <w:bottom w:val="single" w:sz="4" w:space="0" w:color="auto"/>
              <w:right w:val="single" w:sz="4" w:space="0" w:color="auto"/>
            </w:tcBorders>
            <w:vAlign w:val="center"/>
            <w:hideMark/>
          </w:tcPr>
          <w:p w14:paraId="5E7DF275"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Carretera San Francisco del Rincón-León Km. 1 S/N. Sin Colonia C.P. 36300 San Francisco del Rincón,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0851A11A"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32D4F6CA"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37</w:t>
            </w:r>
          </w:p>
        </w:tc>
        <w:tc>
          <w:tcPr>
            <w:tcW w:w="2409" w:type="dxa"/>
            <w:tcBorders>
              <w:top w:val="nil"/>
              <w:left w:val="nil"/>
              <w:bottom w:val="single" w:sz="4" w:space="0" w:color="auto"/>
              <w:right w:val="single" w:sz="4" w:space="0" w:color="auto"/>
            </w:tcBorders>
            <w:vAlign w:val="center"/>
            <w:hideMark/>
          </w:tcPr>
          <w:p w14:paraId="2F0C622D"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UMF-8 Salvatierra</w:t>
            </w:r>
          </w:p>
        </w:tc>
        <w:tc>
          <w:tcPr>
            <w:tcW w:w="6096" w:type="dxa"/>
            <w:tcBorders>
              <w:top w:val="nil"/>
              <w:left w:val="nil"/>
              <w:bottom w:val="single" w:sz="4" w:space="0" w:color="auto"/>
              <w:right w:val="single" w:sz="4" w:space="0" w:color="auto"/>
            </w:tcBorders>
            <w:vAlign w:val="center"/>
            <w:hideMark/>
          </w:tcPr>
          <w:p w14:paraId="091F1412"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Benito Juárez S/N Zona Centro C.P. 38900 Salvatierra,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54239B0D" w14:textId="77777777" w:rsidTr="00D12AAF">
        <w:trPr>
          <w:trHeight w:val="42"/>
        </w:trPr>
        <w:tc>
          <w:tcPr>
            <w:tcW w:w="567" w:type="dxa"/>
            <w:tcBorders>
              <w:top w:val="nil"/>
              <w:left w:val="single" w:sz="4" w:space="0" w:color="auto"/>
              <w:bottom w:val="single" w:sz="4" w:space="0" w:color="auto"/>
              <w:right w:val="single" w:sz="4" w:space="0" w:color="auto"/>
            </w:tcBorders>
            <w:noWrap/>
            <w:vAlign w:val="center"/>
            <w:hideMark/>
          </w:tcPr>
          <w:p w14:paraId="3E9E1C84"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38</w:t>
            </w:r>
          </w:p>
        </w:tc>
        <w:tc>
          <w:tcPr>
            <w:tcW w:w="2409" w:type="dxa"/>
            <w:tcBorders>
              <w:top w:val="nil"/>
              <w:left w:val="nil"/>
              <w:bottom w:val="single" w:sz="4" w:space="0" w:color="auto"/>
              <w:right w:val="single" w:sz="4" w:space="0" w:color="auto"/>
            </w:tcBorders>
            <w:vAlign w:val="center"/>
            <w:hideMark/>
          </w:tcPr>
          <w:p w14:paraId="52B8C506"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UMF-9 Pénjamo</w:t>
            </w:r>
          </w:p>
        </w:tc>
        <w:tc>
          <w:tcPr>
            <w:tcW w:w="6096" w:type="dxa"/>
            <w:tcBorders>
              <w:top w:val="nil"/>
              <w:left w:val="nil"/>
              <w:bottom w:val="single" w:sz="4" w:space="0" w:color="auto"/>
              <w:right w:val="single" w:sz="4" w:space="0" w:color="auto"/>
            </w:tcBorders>
            <w:vAlign w:val="center"/>
            <w:hideMark/>
          </w:tcPr>
          <w:p w14:paraId="156B658D"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Prolongación Degollado S/N Esq. 8 de Mayo Zona Centro C.P.36900 Pénjamo,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 xml:space="preserve">. </w:t>
            </w:r>
          </w:p>
        </w:tc>
      </w:tr>
      <w:tr w:rsidR="00D12AAF" w:rsidRPr="00D12AAF" w14:paraId="5514FEBD"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750030D7"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39</w:t>
            </w:r>
          </w:p>
        </w:tc>
        <w:tc>
          <w:tcPr>
            <w:tcW w:w="2409" w:type="dxa"/>
            <w:tcBorders>
              <w:top w:val="nil"/>
              <w:left w:val="nil"/>
              <w:bottom w:val="single" w:sz="4" w:space="0" w:color="auto"/>
              <w:right w:val="single" w:sz="4" w:space="0" w:color="auto"/>
            </w:tcBorders>
            <w:vAlign w:val="center"/>
            <w:hideMark/>
          </w:tcPr>
          <w:p w14:paraId="235E9042"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HGSZ-10 Guanajuato</w:t>
            </w:r>
          </w:p>
        </w:tc>
        <w:tc>
          <w:tcPr>
            <w:tcW w:w="6096" w:type="dxa"/>
            <w:tcBorders>
              <w:top w:val="nil"/>
              <w:left w:val="nil"/>
              <w:bottom w:val="single" w:sz="4" w:space="0" w:color="auto"/>
              <w:right w:val="single" w:sz="4" w:space="0" w:color="auto"/>
            </w:tcBorders>
            <w:vAlign w:val="center"/>
            <w:hideMark/>
          </w:tcPr>
          <w:p w14:paraId="7DD0FA08"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Jardín del Cantador No. 17 Zona Centro C.P. 36000 Guanajuato,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303CDC99"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tcPr>
          <w:p w14:paraId="217D7FFD"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40</w:t>
            </w:r>
          </w:p>
        </w:tc>
        <w:tc>
          <w:tcPr>
            <w:tcW w:w="2409" w:type="dxa"/>
            <w:tcBorders>
              <w:top w:val="nil"/>
              <w:left w:val="nil"/>
              <w:bottom w:val="single" w:sz="4" w:space="0" w:color="auto"/>
              <w:right w:val="single" w:sz="4" w:space="0" w:color="auto"/>
            </w:tcBorders>
            <w:vAlign w:val="center"/>
          </w:tcPr>
          <w:p w14:paraId="66A3D2E4"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HGZ 10 Guanajuato (72 camas)</w:t>
            </w:r>
          </w:p>
        </w:tc>
        <w:tc>
          <w:tcPr>
            <w:tcW w:w="6096" w:type="dxa"/>
            <w:tcBorders>
              <w:top w:val="nil"/>
              <w:left w:val="nil"/>
              <w:bottom w:val="single" w:sz="4" w:space="0" w:color="auto"/>
              <w:right w:val="single" w:sz="4" w:space="0" w:color="auto"/>
            </w:tcBorders>
            <w:vAlign w:val="center"/>
          </w:tcPr>
          <w:p w14:paraId="35DE67B2"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Mezquite Mocho No. 2 Col. Yerbabuena C.P. 36529 Guanajuato,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5695A810"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29E7B79E"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41</w:t>
            </w:r>
          </w:p>
        </w:tc>
        <w:tc>
          <w:tcPr>
            <w:tcW w:w="2409" w:type="dxa"/>
            <w:tcBorders>
              <w:top w:val="nil"/>
              <w:left w:val="nil"/>
              <w:bottom w:val="single" w:sz="4" w:space="0" w:color="auto"/>
              <w:right w:val="single" w:sz="4" w:space="0" w:color="auto"/>
            </w:tcBorders>
            <w:vAlign w:val="center"/>
            <w:hideMark/>
          </w:tcPr>
          <w:p w14:paraId="397C00AA"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UMF-11 San Miguel Allende</w:t>
            </w:r>
          </w:p>
        </w:tc>
        <w:tc>
          <w:tcPr>
            <w:tcW w:w="6096" w:type="dxa"/>
            <w:tcBorders>
              <w:top w:val="nil"/>
              <w:left w:val="nil"/>
              <w:bottom w:val="single" w:sz="4" w:space="0" w:color="auto"/>
              <w:right w:val="single" w:sz="4" w:space="0" w:color="auto"/>
            </w:tcBorders>
            <w:vAlign w:val="center"/>
            <w:hideMark/>
          </w:tcPr>
          <w:p w14:paraId="6532528C"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Calzada de la Aurora S/N Col. Aurora C.P. 37700 San Miguel de Allende,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37BE0CF6"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465D5A89"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42</w:t>
            </w:r>
          </w:p>
        </w:tc>
        <w:tc>
          <w:tcPr>
            <w:tcW w:w="2409" w:type="dxa"/>
            <w:tcBorders>
              <w:top w:val="nil"/>
              <w:left w:val="nil"/>
              <w:bottom w:val="single" w:sz="4" w:space="0" w:color="auto"/>
              <w:right w:val="single" w:sz="4" w:space="0" w:color="auto"/>
            </w:tcBorders>
            <w:vAlign w:val="center"/>
            <w:hideMark/>
          </w:tcPr>
          <w:p w14:paraId="066702C1"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UMF-12 Dolores Hidalgo</w:t>
            </w:r>
          </w:p>
        </w:tc>
        <w:tc>
          <w:tcPr>
            <w:tcW w:w="6096" w:type="dxa"/>
            <w:tcBorders>
              <w:top w:val="nil"/>
              <w:left w:val="nil"/>
              <w:bottom w:val="single" w:sz="4" w:space="0" w:color="auto"/>
              <w:right w:val="single" w:sz="4" w:space="0" w:color="auto"/>
            </w:tcBorders>
            <w:vAlign w:val="center"/>
            <w:hideMark/>
          </w:tcPr>
          <w:p w14:paraId="38E15671"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Avenida Norte S/N C.P. 37800 Dolores Hidalgo,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5EA1CFBA"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11040007"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43</w:t>
            </w:r>
          </w:p>
        </w:tc>
        <w:tc>
          <w:tcPr>
            <w:tcW w:w="2409" w:type="dxa"/>
            <w:tcBorders>
              <w:top w:val="nil"/>
              <w:left w:val="nil"/>
              <w:bottom w:val="single" w:sz="4" w:space="0" w:color="auto"/>
              <w:right w:val="single" w:sz="4" w:space="0" w:color="auto"/>
            </w:tcBorders>
            <w:vAlign w:val="center"/>
            <w:hideMark/>
          </w:tcPr>
          <w:p w14:paraId="6181CB08"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HGSZ-13 Acámbaro</w:t>
            </w:r>
          </w:p>
        </w:tc>
        <w:tc>
          <w:tcPr>
            <w:tcW w:w="6096" w:type="dxa"/>
            <w:tcBorders>
              <w:top w:val="nil"/>
              <w:left w:val="nil"/>
              <w:bottom w:val="single" w:sz="4" w:space="0" w:color="auto"/>
              <w:right w:val="single" w:sz="4" w:space="0" w:color="auto"/>
            </w:tcBorders>
            <w:vAlign w:val="center"/>
            <w:hideMark/>
          </w:tcPr>
          <w:p w14:paraId="4B56DE7A"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1ro de Mayo No. 107 Zona Centro C.P. 38600 Acámbaro,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09063AE8"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00AAF182"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44</w:t>
            </w:r>
          </w:p>
        </w:tc>
        <w:tc>
          <w:tcPr>
            <w:tcW w:w="2409" w:type="dxa"/>
            <w:tcBorders>
              <w:top w:val="nil"/>
              <w:left w:val="nil"/>
              <w:bottom w:val="single" w:sz="4" w:space="0" w:color="auto"/>
              <w:right w:val="single" w:sz="4" w:space="0" w:color="auto"/>
            </w:tcBorders>
            <w:vAlign w:val="center"/>
            <w:hideMark/>
          </w:tcPr>
          <w:p w14:paraId="38FFC106"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UMF-14 Silao</w:t>
            </w:r>
          </w:p>
        </w:tc>
        <w:tc>
          <w:tcPr>
            <w:tcW w:w="6096" w:type="dxa"/>
            <w:tcBorders>
              <w:top w:val="nil"/>
              <w:left w:val="nil"/>
              <w:bottom w:val="single" w:sz="4" w:space="0" w:color="auto"/>
              <w:right w:val="single" w:sz="4" w:space="0" w:color="auto"/>
            </w:tcBorders>
            <w:vAlign w:val="center"/>
            <w:hideMark/>
          </w:tcPr>
          <w:p w14:paraId="469CD0E2"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5 de Mayo No. 93 Zona Centro C.P. 36100 Silao,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12B49F66"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4F0E90BA"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45</w:t>
            </w:r>
          </w:p>
        </w:tc>
        <w:tc>
          <w:tcPr>
            <w:tcW w:w="2409" w:type="dxa"/>
            <w:tcBorders>
              <w:top w:val="nil"/>
              <w:left w:val="nil"/>
              <w:bottom w:val="single" w:sz="4" w:space="0" w:color="auto"/>
              <w:right w:val="single" w:sz="4" w:space="0" w:color="auto"/>
            </w:tcBorders>
            <w:vAlign w:val="center"/>
            <w:hideMark/>
          </w:tcPr>
          <w:p w14:paraId="7CD2FD1E"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HGSZ-15 </w:t>
            </w:r>
            <w:proofErr w:type="spellStart"/>
            <w:r w:rsidRPr="00D12AAF">
              <w:rPr>
                <w:rFonts w:ascii="Noto Sans" w:eastAsiaTheme="minorEastAsia" w:hAnsi="Noto Sans" w:cs="Noto Sans"/>
                <w:bCs/>
                <w:sz w:val="18"/>
                <w:szCs w:val="18"/>
                <w:lang w:val="es-ES_tradnl" w:eastAsia="ar-SA"/>
              </w:rPr>
              <w:t>Moroleón</w:t>
            </w:r>
            <w:proofErr w:type="spellEnd"/>
          </w:p>
        </w:tc>
        <w:tc>
          <w:tcPr>
            <w:tcW w:w="6096" w:type="dxa"/>
            <w:tcBorders>
              <w:top w:val="nil"/>
              <w:left w:val="nil"/>
              <w:bottom w:val="single" w:sz="4" w:space="0" w:color="auto"/>
              <w:right w:val="single" w:sz="4" w:space="0" w:color="auto"/>
            </w:tcBorders>
            <w:vAlign w:val="center"/>
            <w:hideMark/>
          </w:tcPr>
          <w:p w14:paraId="45456807"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Avenida América S/N Esq. Michoacán Col. Progreso C.P. 38800 </w:t>
            </w:r>
            <w:proofErr w:type="spellStart"/>
            <w:r w:rsidRPr="00D12AAF">
              <w:rPr>
                <w:rFonts w:ascii="Noto Sans" w:eastAsiaTheme="minorEastAsia" w:hAnsi="Noto Sans" w:cs="Noto Sans"/>
                <w:bCs/>
                <w:sz w:val="18"/>
                <w:szCs w:val="18"/>
                <w:lang w:val="es-ES_tradnl" w:eastAsia="ar-SA"/>
              </w:rPr>
              <w:t>Moroleón</w:t>
            </w:r>
            <w:proofErr w:type="spellEnd"/>
            <w:r w:rsidRPr="00D12AAF">
              <w:rPr>
                <w:rFonts w:ascii="Noto Sans" w:eastAsiaTheme="minorEastAsia" w:hAnsi="Noto Sans" w:cs="Noto Sans"/>
                <w:bCs/>
                <w:sz w:val="18"/>
                <w:szCs w:val="18"/>
                <w:lang w:val="es-ES_tradnl" w:eastAsia="ar-SA"/>
              </w:rPr>
              <w:t xml:space="preserve">,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1797D8E9" w14:textId="77777777" w:rsidTr="00D12AAF">
        <w:trPr>
          <w:trHeight w:val="276"/>
        </w:trPr>
        <w:tc>
          <w:tcPr>
            <w:tcW w:w="567" w:type="dxa"/>
            <w:tcBorders>
              <w:top w:val="nil"/>
              <w:left w:val="single" w:sz="4" w:space="0" w:color="auto"/>
              <w:bottom w:val="single" w:sz="4" w:space="0" w:color="auto"/>
              <w:right w:val="single" w:sz="4" w:space="0" w:color="auto"/>
            </w:tcBorders>
            <w:noWrap/>
            <w:vAlign w:val="center"/>
            <w:hideMark/>
          </w:tcPr>
          <w:p w14:paraId="3653D124"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46</w:t>
            </w:r>
          </w:p>
        </w:tc>
        <w:tc>
          <w:tcPr>
            <w:tcW w:w="2409" w:type="dxa"/>
            <w:tcBorders>
              <w:top w:val="nil"/>
              <w:left w:val="nil"/>
              <w:bottom w:val="single" w:sz="4" w:space="0" w:color="auto"/>
              <w:right w:val="single" w:sz="4" w:space="0" w:color="auto"/>
            </w:tcBorders>
            <w:vAlign w:val="center"/>
            <w:hideMark/>
          </w:tcPr>
          <w:p w14:paraId="488B17B0"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UMF-16 Juventino Rosas</w:t>
            </w:r>
          </w:p>
        </w:tc>
        <w:tc>
          <w:tcPr>
            <w:tcW w:w="6096" w:type="dxa"/>
            <w:tcBorders>
              <w:top w:val="nil"/>
              <w:left w:val="nil"/>
              <w:bottom w:val="single" w:sz="4" w:space="0" w:color="auto"/>
              <w:right w:val="single" w:sz="4" w:space="0" w:color="auto"/>
            </w:tcBorders>
            <w:vAlign w:val="center"/>
            <w:hideMark/>
          </w:tcPr>
          <w:p w14:paraId="1B188AF7"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Guerrero S/N Carretera salida a Celaya Zona Centro C.P. 38240 Juventino Rosas,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1A4D987E"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37691872"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47</w:t>
            </w:r>
          </w:p>
        </w:tc>
        <w:tc>
          <w:tcPr>
            <w:tcW w:w="2409" w:type="dxa"/>
            <w:tcBorders>
              <w:top w:val="nil"/>
              <w:left w:val="nil"/>
              <w:bottom w:val="single" w:sz="4" w:space="0" w:color="auto"/>
              <w:right w:val="single" w:sz="4" w:space="0" w:color="auto"/>
            </w:tcBorders>
            <w:vAlign w:val="center"/>
            <w:hideMark/>
          </w:tcPr>
          <w:p w14:paraId="55DB90EC"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UMF-17 Soria</w:t>
            </w:r>
          </w:p>
        </w:tc>
        <w:tc>
          <w:tcPr>
            <w:tcW w:w="6096" w:type="dxa"/>
            <w:tcBorders>
              <w:top w:val="nil"/>
              <w:left w:val="nil"/>
              <w:bottom w:val="single" w:sz="4" w:space="0" w:color="auto"/>
              <w:right w:val="single" w:sz="4" w:space="0" w:color="auto"/>
            </w:tcBorders>
            <w:vAlign w:val="center"/>
            <w:hideMark/>
          </w:tcPr>
          <w:p w14:paraId="6353A0D3"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Eusebio González S/N Sin colonia C.P. 38210 Soria,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70C87F91" w14:textId="77777777" w:rsidTr="00D12AAF">
        <w:trPr>
          <w:trHeight w:val="450"/>
        </w:trPr>
        <w:tc>
          <w:tcPr>
            <w:tcW w:w="567" w:type="dxa"/>
            <w:tcBorders>
              <w:top w:val="nil"/>
              <w:left w:val="single" w:sz="4" w:space="0" w:color="auto"/>
              <w:bottom w:val="single" w:sz="4" w:space="0" w:color="auto"/>
              <w:right w:val="single" w:sz="4" w:space="0" w:color="auto"/>
            </w:tcBorders>
            <w:noWrap/>
            <w:vAlign w:val="center"/>
            <w:hideMark/>
          </w:tcPr>
          <w:p w14:paraId="2DDFEB72"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48</w:t>
            </w:r>
          </w:p>
        </w:tc>
        <w:tc>
          <w:tcPr>
            <w:tcW w:w="2409" w:type="dxa"/>
            <w:tcBorders>
              <w:top w:val="nil"/>
              <w:left w:val="nil"/>
              <w:bottom w:val="single" w:sz="4" w:space="0" w:color="auto"/>
              <w:right w:val="single" w:sz="4" w:space="0" w:color="auto"/>
            </w:tcBorders>
            <w:vAlign w:val="center"/>
            <w:hideMark/>
          </w:tcPr>
          <w:p w14:paraId="02584DCF"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UMF-18 Apaseo El Alto</w:t>
            </w:r>
          </w:p>
        </w:tc>
        <w:tc>
          <w:tcPr>
            <w:tcW w:w="6096" w:type="dxa"/>
            <w:tcBorders>
              <w:top w:val="nil"/>
              <w:left w:val="nil"/>
              <w:bottom w:val="single" w:sz="4" w:space="0" w:color="auto"/>
              <w:right w:val="single" w:sz="4" w:space="0" w:color="auto"/>
            </w:tcBorders>
            <w:vAlign w:val="center"/>
            <w:hideMark/>
          </w:tcPr>
          <w:p w14:paraId="10ADA610"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Prolongación José del Valle S/N Esq. Jesús </w:t>
            </w:r>
            <w:proofErr w:type="spellStart"/>
            <w:r w:rsidRPr="00D12AAF">
              <w:rPr>
                <w:rFonts w:ascii="Noto Sans" w:eastAsiaTheme="minorEastAsia" w:hAnsi="Noto Sans" w:cs="Noto Sans"/>
                <w:bCs/>
                <w:sz w:val="18"/>
                <w:szCs w:val="18"/>
                <w:lang w:val="es-ES_tradnl" w:eastAsia="ar-SA"/>
              </w:rPr>
              <w:t>Jareda</w:t>
            </w:r>
            <w:proofErr w:type="spellEnd"/>
            <w:r w:rsidRPr="00D12AAF">
              <w:rPr>
                <w:rFonts w:ascii="Noto Sans" w:eastAsiaTheme="minorEastAsia" w:hAnsi="Noto Sans" w:cs="Noto Sans"/>
                <w:bCs/>
                <w:sz w:val="18"/>
                <w:szCs w:val="18"/>
                <w:lang w:val="es-ES_tradnl" w:eastAsia="ar-SA"/>
              </w:rPr>
              <w:t xml:space="preserve"> Col. Manuel Ávila Camacho C.P. 38500 Apaseo el Alto,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1A1A93CF" w14:textId="77777777" w:rsidTr="00D12AAF">
        <w:trPr>
          <w:trHeight w:val="269"/>
        </w:trPr>
        <w:tc>
          <w:tcPr>
            <w:tcW w:w="567" w:type="dxa"/>
            <w:tcBorders>
              <w:top w:val="nil"/>
              <w:left w:val="single" w:sz="4" w:space="0" w:color="auto"/>
              <w:bottom w:val="single" w:sz="4" w:space="0" w:color="auto"/>
              <w:right w:val="single" w:sz="4" w:space="0" w:color="auto"/>
            </w:tcBorders>
            <w:noWrap/>
            <w:vAlign w:val="center"/>
            <w:hideMark/>
          </w:tcPr>
          <w:p w14:paraId="56D2C0A8"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49</w:t>
            </w:r>
          </w:p>
        </w:tc>
        <w:tc>
          <w:tcPr>
            <w:tcW w:w="2409" w:type="dxa"/>
            <w:tcBorders>
              <w:top w:val="nil"/>
              <w:left w:val="nil"/>
              <w:bottom w:val="single" w:sz="4" w:space="0" w:color="auto"/>
              <w:right w:val="single" w:sz="4" w:space="0" w:color="auto"/>
            </w:tcBorders>
            <w:vAlign w:val="center"/>
            <w:hideMark/>
          </w:tcPr>
          <w:p w14:paraId="6E35C4EB"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UMF-19 Valle de Santiago</w:t>
            </w:r>
          </w:p>
        </w:tc>
        <w:tc>
          <w:tcPr>
            <w:tcW w:w="6096" w:type="dxa"/>
            <w:tcBorders>
              <w:top w:val="nil"/>
              <w:left w:val="nil"/>
              <w:bottom w:val="single" w:sz="4" w:space="0" w:color="auto"/>
              <w:right w:val="single" w:sz="4" w:space="0" w:color="auto"/>
            </w:tcBorders>
            <w:vAlign w:val="center"/>
            <w:hideMark/>
          </w:tcPr>
          <w:p w14:paraId="1FD06E0C"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Prolongación Libertad S/N Esq. 1ro de Mayo Col. Zapata C.P. 38400 Valle </w:t>
            </w:r>
            <w:r w:rsidRPr="00D12AAF">
              <w:rPr>
                <w:rFonts w:ascii="Noto Sans" w:eastAsiaTheme="minorEastAsia" w:hAnsi="Noto Sans" w:cs="Noto Sans"/>
                <w:bCs/>
                <w:sz w:val="18"/>
                <w:szCs w:val="18"/>
                <w:lang w:val="es-ES_tradnl" w:eastAsia="ar-SA"/>
              </w:rPr>
              <w:lastRenderedPageBreak/>
              <w:t xml:space="preserve">de Santiago,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26682002"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08A530B0"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lastRenderedPageBreak/>
              <w:t>50</w:t>
            </w:r>
          </w:p>
        </w:tc>
        <w:tc>
          <w:tcPr>
            <w:tcW w:w="2409" w:type="dxa"/>
            <w:tcBorders>
              <w:top w:val="nil"/>
              <w:left w:val="nil"/>
              <w:bottom w:val="single" w:sz="4" w:space="0" w:color="auto"/>
              <w:right w:val="single" w:sz="4" w:space="0" w:color="auto"/>
            </w:tcBorders>
            <w:vAlign w:val="center"/>
            <w:hideMark/>
          </w:tcPr>
          <w:p w14:paraId="4449842A"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HGSZ-20 San Luis de la Paz</w:t>
            </w:r>
          </w:p>
        </w:tc>
        <w:tc>
          <w:tcPr>
            <w:tcW w:w="6096" w:type="dxa"/>
            <w:tcBorders>
              <w:top w:val="nil"/>
              <w:left w:val="nil"/>
              <w:bottom w:val="single" w:sz="4" w:space="0" w:color="auto"/>
              <w:right w:val="single" w:sz="4" w:space="0" w:color="auto"/>
            </w:tcBorders>
            <w:vAlign w:val="center"/>
            <w:hideMark/>
          </w:tcPr>
          <w:p w14:paraId="536009E3"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proofErr w:type="spellStart"/>
            <w:r w:rsidRPr="00D12AAF">
              <w:rPr>
                <w:rFonts w:ascii="Noto Sans" w:eastAsiaTheme="minorEastAsia" w:hAnsi="Noto Sans" w:cs="Noto Sans"/>
                <w:bCs/>
                <w:sz w:val="18"/>
                <w:szCs w:val="18"/>
                <w:lang w:val="es-ES_tradnl" w:eastAsia="ar-SA"/>
              </w:rPr>
              <w:t>Blvd</w:t>
            </w:r>
            <w:proofErr w:type="spellEnd"/>
            <w:r w:rsidRPr="00D12AAF">
              <w:rPr>
                <w:rFonts w:ascii="Noto Sans" w:eastAsiaTheme="minorEastAsia" w:hAnsi="Noto Sans" w:cs="Noto Sans"/>
                <w:bCs/>
                <w:sz w:val="18"/>
                <w:szCs w:val="18"/>
                <w:lang w:val="es-ES_tradnl" w:eastAsia="ar-SA"/>
              </w:rPr>
              <w:t xml:space="preserve">. Sierra Gorda No. 304 Col. Siglo XXI C.P. 37900 San Luis de la Paz,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1EA87F25"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03A0BEB4"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51</w:t>
            </w:r>
          </w:p>
        </w:tc>
        <w:tc>
          <w:tcPr>
            <w:tcW w:w="2409" w:type="dxa"/>
            <w:tcBorders>
              <w:top w:val="nil"/>
              <w:left w:val="nil"/>
              <w:bottom w:val="single" w:sz="4" w:space="0" w:color="auto"/>
              <w:right w:val="single" w:sz="4" w:space="0" w:color="auto"/>
            </w:tcBorders>
            <w:vAlign w:val="center"/>
            <w:hideMark/>
          </w:tcPr>
          <w:p w14:paraId="48C0A7ED"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HGZ-MF-21 León</w:t>
            </w:r>
          </w:p>
        </w:tc>
        <w:tc>
          <w:tcPr>
            <w:tcW w:w="6096" w:type="dxa"/>
            <w:tcBorders>
              <w:top w:val="nil"/>
              <w:left w:val="nil"/>
              <w:bottom w:val="single" w:sz="4" w:space="0" w:color="auto"/>
              <w:right w:val="single" w:sz="4" w:space="0" w:color="auto"/>
            </w:tcBorders>
            <w:vAlign w:val="center"/>
            <w:hideMark/>
          </w:tcPr>
          <w:p w14:paraId="21F71334"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Coral no. 101 Col. San Rafael C.P. 37380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7B79495F"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41226C55"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52</w:t>
            </w:r>
          </w:p>
        </w:tc>
        <w:tc>
          <w:tcPr>
            <w:tcW w:w="2409" w:type="dxa"/>
            <w:tcBorders>
              <w:top w:val="nil"/>
              <w:left w:val="nil"/>
              <w:bottom w:val="single" w:sz="4" w:space="0" w:color="auto"/>
              <w:right w:val="single" w:sz="4" w:space="0" w:color="auto"/>
            </w:tcBorders>
            <w:vAlign w:val="center"/>
            <w:hideMark/>
          </w:tcPr>
          <w:p w14:paraId="60A2D411"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UMF-22 Abasolo</w:t>
            </w:r>
          </w:p>
        </w:tc>
        <w:tc>
          <w:tcPr>
            <w:tcW w:w="6096" w:type="dxa"/>
            <w:tcBorders>
              <w:top w:val="nil"/>
              <w:left w:val="nil"/>
              <w:bottom w:val="single" w:sz="4" w:space="0" w:color="auto"/>
              <w:right w:val="single" w:sz="4" w:space="0" w:color="auto"/>
            </w:tcBorders>
            <w:vAlign w:val="center"/>
            <w:hideMark/>
          </w:tcPr>
          <w:p w14:paraId="61AE6C30"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María Barbero S/N Col. Lomas de Santa María C.P. 36970 Abasolo,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048C52BA"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7700BCD7"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53</w:t>
            </w:r>
          </w:p>
        </w:tc>
        <w:tc>
          <w:tcPr>
            <w:tcW w:w="2409" w:type="dxa"/>
            <w:tcBorders>
              <w:top w:val="nil"/>
              <w:left w:val="nil"/>
              <w:bottom w:val="single" w:sz="4" w:space="0" w:color="auto"/>
              <w:right w:val="single" w:sz="4" w:space="0" w:color="auto"/>
            </w:tcBorders>
            <w:vAlign w:val="center"/>
            <w:hideMark/>
          </w:tcPr>
          <w:p w14:paraId="725983B5"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UMF-23 Apaseo El Grande</w:t>
            </w:r>
          </w:p>
        </w:tc>
        <w:tc>
          <w:tcPr>
            <w:tcW w:w="6096" w:type="dxa"/>
            <w:tcBorders>
              <w:top w:val="nil"/>
              <w:left w:val="nil"/>
              <w:bottom w:val="single" w:sz="4" w:space="0" w:color="auto"/>
              <w:right w:val="single" w:sz="4" w:space="0" w:color="auto"/>
            </w:tcBorders>
            <w:vAlign w:val="center"/>
            <w:hideMark/>
          </w:tcPr>
          <w:p w14:paraId="6F1E9D7A"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Chapultepec No. 102 Col. El Pedregal C.P. 38160 Apaseo el Grande,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3CC98D34" w14:textId="77777777" w:rsidTr="00D12AAF">
        <w:trPr>
          <w:trHeight w:val="450"/>
        </w:trPr>
        <w:tc>
          <w:tcPr>
            <w:tcW w:w="567" w:type="dxa"/>
            <w:tcBorders>
              <w:top w:val="nil"/>
              <w:left w:val="single" w:sz="4" w:space="0" w:color="auto"/>
              <w:bottom w:val="single" w:sz="4" w:space="0" w:color="auto"/>
              <w:right w:val="single" w:sz="4" w:space="0" w:color="auto"/>
            </w:tcBorders>
            <w:noWrap/>
            <w:vAlign w:val="center"/>
            <w:hideMark/>
          </w:tcPr>
          <w:p w14:paraId="164E515C"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54</w:t>
            </w:r>
          </w:p>
        </w:tc>
        <w:tc>
          <w:tcPr>
            <w:tcW w:w="2409" w:type="dxa"/>
            <w:tcBorders>
              <w:top w:val="nil"/>
              <w:left w:val="nil"/>
              <w:bottom w:val="single" w:sz="4" w:space="0" w:color="auto"/>
              <w:right w:val="single" w:sz="4" w:space="0" w:color="auto"/>
            </w:tcBorders>
            <w:vAlign w:val="center"/>
            <w:hideMark/>
          </w:tcPr>
          <w:p w14:paraId="5593FB34"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UMF-24 Manuel Doblado</w:t>
            </w:r>
          </w:p>
        </w:tc>
        <w:tc>
          <w:tcPr>
            <w:tcW w:w="6096" w:type="dxa"/>
            <w:tcBorders>
              <w:top w:val="nil"/>
              <w:left w:val="nil"/>
              <w:bottom w:val="single" w:sz="4" w:space="0" w:color="auto"/>
              <w:right w:val="single" w:sz="4" w:space="0" w:color="auto"/>
            </w:tcBorders>
            <w:vAlign w:val="center"/>
            <w:hideMark/>
          </w:tcPr>
          <w:p w14:paraId="2918F05B"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Libramiento a </w:t>
            </w:r>
            <w:proofErr w:type="spellStart"/>
            <w:r w:rsidRPr="00D12AAF">
              <w:rPr>
                <w:rFonts w:ascii="Noto Sans" w:eastAsiaTheme="minorEastAsia" w:hAnsi="Noto Sans" w:cs="Noto Sans"/>
                <w:bCs/>
                <w:sz w:val="18"/>
                <w:szCs w:val="18"/>
                <w:lang w:val="es-ES_tradnl" w:eastAsia="ar-SA"/>
              </w:rPr>
              <w:t>Cuerámaro</w:t>
            </w:r>
            <w:proofErr w:type="spellEnd"/>
            <w:r w:rsidRPr="00D12AAF">
              <w:rPr>
                <w:rFonts w:ascii="Noto Sans" w:eastAsiaTheme="minorEastAsia" w:hAnsi="Noto Sans" w:cs="Noto Sans"/>
                <w:bCs/>
                <w:sz w:val="18"/>
                <w:szCs w:val="18"/>
                <w:lang w:val="es-ES_tradnl" w:eastAsia="ar-SA"/>
              </w:rPr>
              <w:t xml:space="preserve"> Km. 1 S/N Sin colonia C.P. 36470 Ciudad Manuel Doblado,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11872364" w14:textId="77777777" w:rsidTr="00D12AAF">
        <w:trPr>
          <w:trHeight w:val="450"/>
        </w:trPr>
        <w:tc>
          <w:tcPr>
            <w:tcW w:w="567" w:type="dxa"/>
            <w:tcBorders>
              <w:top w:val="nil"/>
              <w:left w:val="single" w:sz="4" w:space="0" w:color="auto"/>
              <w:bottom w:val="single" w:sz="4" w:space="0" w:color="auto"/>
              <w:right w:val="single" w:sz="4" w:space="0" w:color="auto"/>
            </w:tcBorders>
            <w:noWrap/>
            <w:vAlign w:val="center"/>
            <w:hideMark/>
          </w:tcPr>
          <w:p w14:paraId="1B3ADBEF"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55</w:t>
            </w:r>
          </w:p>
        </w:tc>
        <w:tc>
          <w:tcPr>
            <w:tcW w:w="2409" w:type="dxa"/>
            <w:tcBorders>
              <w:top w:val="nil"/>
              <w:left w:val="nil"/>
              <w:bottom w:val="single" w:sz="4" w:space="0" w:color="auto"/>
              <w:right w:val="single" w:sz="4" w:space="0" w:color="auto"/>
            </w:tcBorders>
            <w:vAlign w:val="center"/>
            <w:hideMark/>
          </w:tcPr>
          <w:p w14:paraId="3C1423B6"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UMF-25 Jaral de Berrios</w:t>
            </w:r>
          </w:p>
        </w:tc>
        <w:tc>
          <w:tcPr>
            <w:tcW w:w="6096" w:type="dxa"/>
            <w:tcBorders>
              <w:top w:val="nil"/>
              <w:left w:val="nil"/>
              <w:bottom w:val="single" w:sz="4" w:space="0" w:color="auto"/>
              <w:right w:val="single" w:sz="4" w:space="0" w:color="auto"/>
            </w:tcBorders>
            <w:vAlign w:val="center"/>
            <w:hideMark/>
          </w:tcPr>
          <w:p w14:paraId="6BAAC652"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Carretera San Felipe-San Luis Potosí S/N Col. Estación Jaral de Berrios C.P. 37610 Jaral de Berrios,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0738DC98"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08656083"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56</w:t>
            </w:r>
          </w:p>
        </w:tc>
        <w:tc>
          <w:tcPr>
            <w:tcW w:w="2409" w:type="dxa"/>
            <w:tcBorders>
              <w:top w:val="nil"/>
              <w:left w:val="nil"/>
              <w:bottom w:val="single" w:sz="4" w:space="0" w:color="auto"/>
              <w:right w:val="single" w:sz="4" w:space="0" w:color="auto"/>
            </w:tcBorders>
            <w:vAlign w:val="center"/>
            <w:hideMark/>
          </w:tcPr>
          <w:p w14:paraId="3434495F"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UMF-26 Ocampo</w:t>
            </w:r>
          </w:p>
        </w:tc>
        <w:tc>
          <w:tcPr>
            <w:tcW w:w="6096" w:type="dxa"/>
            <w:tcBorders>
              <w:top w:val="nil"/>
              <w:left w:val="nil"/>
              <w:bottom w:val="single" w:sz="4" w:space="0" w:color="auto"/>
              <w:right w:val="single" w:sz="4" w:space="0" w:color="auto"/>
            </w:tcBorders>
            <w:vAlign w:val="center"/>
            <w:hideMark/>
          </w:tcPr>
          <w:p w14:paraId="54EF9BCD"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Prolongación Allende S/N Zona Centro   C.P. 37630 Ocampo,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18D670C4" w14:textId="77777777" w:rsidTr="00D12AAF">
        <w:trPr>
          <w:trHeight w:val="330"/>
        </w:trPr>
        <w:tc>
          <w:tcPr>
            <w:tcW w:w="567" w:type="dxa"/>
            <w:tcBorders>
              <w:top w:val="nil"/>
              <w:left w:val="single" w:sz="4" w:space="0" w:color="auto"/>
              <w:bottom w:val="single" w:sz="4" w:space="0" w:color="auto"/>
              <w:right w:val="single" w:sz="4" w:space="0" w:color="auto"/>
            </w:tcBorders>
            <w:noWrap/>
            <w:vAlign w:val="center"/>
            <w:hideMark/>
          </w:tcPr>
          <w:p w14:paraId="2B7373E2"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57</w:t>
            </w:r>
          </w:p>
        </w:tc>
        <w:tc>
          <w:tcPr>
            <w:tcW w:w="2409" w:type="dxa"/>
            <w:tcBorders>
              <w:top w:val="nil"/>
              <w:left w:val="nil"/>
              <w:bottom w:val="single" w:sz="4" w:space="0" w:color="auto"/>
              <w:right w:val="single" w:sz="4" w:space="0" w:color="auto"/>
            </w:tcBorders>
            <w:vAlign w:val="center"/>
            <w:hideMark/>
          </w:tcPr>
          <w:p w14:paraId="07317594"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UMF-27 Purísima del Rincón</w:t>
            </w:r>
          </w:p>
        </w:tc>
        <w:tc>
          <w:tcPr>
            <w:tcW w:w="6096" w:type="dxa"/>
            <w:tcBorders>
              <w:top w:val="nil"/>
              <w:left w:val="nil"/>
              <w:bottom w:val="single" w:sz="4" w:space="0" w:color="auto"/>
              <w:right w:val="single" w:sz="4" w:space="0" w:color="auto"/>
            </w:tcBorders>
            <w:vAlign w:val="center"/>
            <w:hideMark/>
          </w:tcPr>
          <w:p w14:paraId="0F786564"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Prolongación Hidalgo Nº 27 Zona Centro C.P. 36300 Purísima de Bustos,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7CE52A36"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75B0D4F5"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58</w:t>
            </w:r>
          </w:p>
        </w:tc>
        <w:tc>
          <w:tcPr>
            <w:tcW w:w="2409" w:type="dxa"/>
            <w:tcBorders>
              <w:top w:val="nil"/>
              <w:left w:val="nil"/>
              <w:bottom w:val="single" w:sz="4" w:space="0" w:color="auto"/>
              <w:right w:val="single" w:sz="4" w:space="0" w:color="auto"/>
            </w:tcBorders>
            <w:vAlign w:val="center"/>
            <w:hideMark/>
          </w:tcPr>
          <w:p w14:paraId="1BE6BF54"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UMF-28 Romita</w:t>
            </w:r>
          </w:p>
        </w:tc>
        <w:tc>
          <w:tcPr>
            <w:tcW w:w="6096" w:type="dxa"/>
            <w:tcBorders>
              <w:top w:val="nil"/>
              <w:left w:val="nil"/>
              <w:bottom w:val="single" w:sz="4" w:space="0" w:color="auto"/>
              <w:right w:val="single" w:sz="4" w:space="0" w:color="auto"/>
            </w:tcBorders>
            <w:vAlign w:val="center"/>
            <w:hideMark/>
          </w:tcPr>
          <w:p w14:paraId="7E46CAF6"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Prolongación 16 de Septiembre S/N Zona Centro C.P. 36200 Romita,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532318E5"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tcPr>
          <w:p w14:paraId="7E915AB7"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59</w:t>
            </w:r>
          </w:p>
        </w:tc>
        <w:tc>
          <w:tcPr>
            <w:tcW w:w="2409" w:type="dxa"/>
            <w:tcBorders>
              <w:top w:val="nil"/>
              <w:left w:val="nil"/>
              <w:bottom w:val="single" w:sz="4" w:space="0" w:color="auto"/>
              <w:right w:val="single" w:sz="4" w:space="0" w:color="auto"/>
            </w:tcBorders>
            <w:vAlign w:val="center"/>
          </w:tcPr>
          <w:p w14:paraId="29521D7C"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UMF-29 San Diego de la Unión</w:t>
            </w:r>
          </w:p>
        </w:tc>
        <w:tc>
          <w:tcPr>
            <w:tcW w:w="6096" w:type="dxa"/>
            <w:tcBorders>
              <w:top w:val="nil"/>
              <w:left w:val="nil"/>
              <w:bottom w:val="single" w:sz="4" w:space="0" w:color="auto"/>
              <w:right w:val="single" w:sz="4" w:space="0" w:color="auto"/>
            </w:tcBorders>
            <w:vAlign w:val="center"/>
          </w:tcPr>
          <w:p w14:paraId="4E41F364"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Independencia No. 52 Col. Pilas de las Flores, San Diego de la Unión,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69CB77C5" w14:textId="77777777" w:rsidTr="00D12AAF">
        <w:trPr>
          <w:trHeight w:val="287"/>
        </w:trPr>
        <w:tc>
          <w:tcPr>
            <w:tcW w:w="567" w:type="dxa"/>
            <w:tcBorders>
              <w:top w:val="nil"/>
              <w:left w:val="single" w:sz="4" w:space="0" w:color="auto"/>
              <w:bottom w:val="single" w:sz="4" w:space="0" w:color="auto"/>
              <w:right w:val="single" w:sz="4" w:space="0" w:color="auto"/>
            </w:tcBorders>
            <w:noWrap/>
            <w:vAlign w:val="center"/>
            <w:hideMark/>
          </w:tcPr>
          <w:p w14:paraId="047EF3AB"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60</w:t>
            </w:r>
          </w:p>
        </w:tc>
        <w:tc>
          <w:tcPr>
            <w:tcW w:w="2409" w:type="dxa"/>
            <w:tcBorders>
              <w:top w:val="nil"/>
              <w:left w:val="nil"/>
              <w:bottom w:val="single" w:sz="4" w:space="0" w:color="auto"/>
              <w:right w:val="single" w:sz="4" w:space="0" w:color="auto"/>
            </w:tcBorders>
            <w:vAlign w:val="center"/>
            <w:hideMark/>
          </w:tcPr>
          <w:p w14:paraId="15569EDF"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UMF-30 San Felipe</w:t>
            </w:r>
          </w:p>
        </w:tc>
        <w:tc>
          <w:tcPr>
            <w:tcW w:w="6096" w:type="dxa"/>
            <w:tcBorders>
              <w:top w:val="nil"/>
              <w:left w:val="nil"/>
              <w:bottom w:val="single" w:sz="4" w:space="0" w:color="auto"/>
              <w:right w:val="single" w:sz="4" w:space="0" w:color="auto"/>
            </w:tcBorders>
            <w:vAlign w:val="center"/>
            <w:hideMark/>
          </w:tcPr>
          <w:p w14:paraId="371989E2"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Prolongación Allende S/N Zona Centro   C.P. 37600 San Felipe Torres Mochas,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440039FE" w14:textId="77777777" w:rsidTr="00D12AAF">
        <w:trPr>
          <w:trHeight w:val="278"/>
        </w:trPr>
        <w:tc>
          <w:tcPr>
            <w:tcW w:w="567" w:type="dxa"/>
            <w:tcBorders>
              <w:top w:val="nil"/>
              <w:left w:val="single" w:sz="4" w:space="0" w:color="auto"/>
              <w:bottom w:val="single" w:sz="4" w:space="0" w:color="auto"/>
              <w:right w:val="single" w:sz="4" w:space="0" w:color="auto"/>
            </w:tcBorders>
            <w:noWrap/>
            <w:vAlign w:val="center"/>
            <w:hideMark/>
          </w:tcPr>
          <w:p w14:paraId="3DBEA426"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61</w:t>
            </w:r>
          </w:p>
        </w:tc>
        <w:tc>
          <w:tcPr>
            <w:tcW w:w="2409" w:type="dxa"/>
            <w:tcBorders>
              <w:top w:val="nil"/>
              <w:left w:val="nil"/>
              <w:bottom w:val="single" w:sz="4" w:space="0" w:color="auto"/>
              <w:right w:val="single" w:sz="4" w:space="0" w:color="auto"/>
            </w:tcBorders>
            <w:vAlign w:val="center"/>
            <w:hideMark/>
          </w:tcPr>
          <w:p w14:paraId="55AC08A4"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UMF-32 </w:t>
            </w:r>
            <w:proofErr w:type="spellStart"/>
            <w:r w:rsidRPr="00D12AAF">
              <w:rPr>
                <w:rFonts w:ascii="Noto Sans" w:eastAsiaTheme="minorEastAsia" w:hAnsi="Noto Sans" w:cs="Noto Sans"/>
                <w:bCs/>
                <w:sz w:val="18"/>
                <w:szCs w:val="18"/>
                <w:lang w:val="es-ES_tradnl" w:eastAsia="ar-SA"/>
              </w:rPr>
              <w:t>Cuerámaro</w:t>
            </w:r>
            <w:proofErr w:type="spellEnd"/>
          </w:p>
        </w:tc>
        <w:tc>
          <w:tcPr>
            <w:tcW w:w="6096" w:type="dxa"/>
            <w:tcBorders>
              <w:top w:val="nil"/>
              <w:left w:val="nil"/>
              <w:bottom w:val="single" w:sz="4" w:space="0" w:color="auto"/>
              <w:right w:val="single" w:sz="4" w:space="0" w:color="auto"/>
            </w:tcBorders>
            <w:vAlign w:val="center"/>
            <w:hideMark/>
          </w:tcPr>
          <w:p w14:paraId="43D45651"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Francisco Javier Mina S/N Esq. Calle Salazar Zona Centro    C.P. 39690 </w:t>
            </w:r>
            <w:proofErr w:type="spellStart"/>
            <w:r w:rsidRPr="00D12AAF">
              <w:rPr>
                <w:rFonts w:ascii="Noto Sans" w:eastAsiaTheme="minorEastAsia" w:hAnsi="Noto Sans" w:cs="Noto Sans"/>
                <w:bCs/>
                <w:sz w:val="18"/>
                <w:szCs w:val="18"/>
                <w:lang w:val="es-ES_tradnl" w:eastAsia="ar-SA"/>
              </w:rPr>
              <w:t>Cuerámaro</w:t>
            </w:r>
            <w:proofErr w:type="spellEnd"/>
            <w:r w:rsidRPr="00D12AAF">
              <w:rPr>
                <w:rFonts w:ascii="Noto Sans" w:eastAsiaTheme="minorEastAsia" w:hAnsi="Noto Sans" w:cs="Noto Sans"/>
                <w:bCs/>
                <w:sz w:val="18"/>
                <w:szCs w:val="18"/>
                <w:lang w:val="es-ES_tradnl" w:eastAsia="ar-SA"/>
              </w:rPr>
              <w:t xml:space="preserve">,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362EBFF1" w14:textId="77777777" w:rsidTr="00D12AAF">
        <w:trPr>
          <w:trHeight w:val="450"/>
        </w:trPr>
        <w:tc>
          <w:tcPr>
            <w:tcW w:w="567" w:type="dxa"/>
            <w:tcBorders>
              <w:top w:val="nil"/>
              <w:left w:val="single" w:sz="4" w:space="0" w:color="auto"/>
              <w:bottom w:val="single" w:sz="4" w:space="0" w:color="auto"/>
              <w:right w:val="single" w:sz="4" w:space="0" w:color="auto"/>
            </w:tcBorders>
            <w:noWrap/>
            <w:vAlign w:val="center"/>
            <w:hideMark/>
          </w:tcPr>
          <w:p w14:paraId="57BD9393"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62</w:t>
            </w:r>
          </w:p>
        </w:tc>
        <w:tc>
          <w:tcPr>
            <w:tcW w:w="2409" w:type="dxa"/>
            <w:tcBorders>
              <w:top w:val="nil"/>
              <w:left w:val="nil"/>
              <w:bottom w:val="single" w:sz="4" w:space="0" w:color="auto"/>
              <w:right w:val="single" w:sz="4" w:space="0" w:color="auto"/>
            </w:tcBorders>
            <w:vAlign w:val="center"/>
            <w:hideMark/>
          </w:tcPr>
          <w:p w14:paraId="1ED34120"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UMF-34 Jaral del Progreso</w:t>
            </w:r>
          </w:p>
        </w:tc>
        <w:tc>
          <w:tcPr>
            <w:tcW w:w="6096" w:type="dxa"/>
            <w:tcBorders>
              <w:top w:val="nil"/>
              <w:left w:val="nil"/>
              <w:bottom w:val="single" w:sz="4" w:space="0" w:color="auto"/>
              <w:right w:val="single" w:sz="4" w:space="0" w:color="auto"/>
            </w:tcBorders>
            <w:vAlign w:val="center"/>
            <w:hideMark/>
          </w:tcPr>
          <w:p w14:paraId="2976307C"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Avenida de la Juventud S/N esq. Prolongación Camelia Zona Centro   C.P. 38470 Jaral del Progreso,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1CAA27A1" w14:textId="77777777" w:rsidTr="00D12AAF">
        <w:trPr>
          <w:trHeight w:val="232"/>
        </w:trPr>
        <w:tc>
          <w:tcPr>
            <w:tcW w:w="567" w:type="dxa"/>
            <w:tcBorders>
              <w:top w:val="nil"/>
              <w:left w:val="single" w:sz="4" w:space="0" w:color="auto"/>
              <w:bottom w:val="single" w:sz="4" w:space="0" w:color="auto"/>
              <w:right w:val="single" w:sz="4" w:space="0" w:color="auto"/>
            </w:tcBorders>
            <w:noWrap/>
            <w:vAlign w:val="center"/>
            <w:hideMark/>
          </w:tcPr>
          <w:p w14:paraId="3A86518D"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63</w:t>
            </w:r>
          </w:p>
        </w:tc>
        <w:tc>
          <w:tcPr>
            <w:tcW w:w="2409" w:type="dxa"/>
            <w:tcBorders>
              <w:top w:val="nil"/>
              <w:left w:val="nil"/>
              <w:bottom w:val="single" w:sz="4" w:space="0" w:color="auto"/>
              <w:right w:val="single" w:sz="4" w:space="0" w:color="auto"/>
            </w:tcBorders>
            <w:vAlign w:val="center"/>
            <w:hideMark/>
          </w:tcPr>
          <w:p w14:paraId="4DF34F43"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UMF-35 Pueblo Nuevo</w:t>
            </w:r>
          </w:p>
        </w:tc>
        <w:tc>
          <w:tcPr>
            <w:tcW w:w="6096" w:type="dxa"/>
            <w:tcBorders>
              <w:top w:val="nil"/>
              <w:left w:val="nil"/>
              <w:bottom w:val="single" w:sz="4" w:space="0" w:color="auto"/>
              <w:right w:val="single" w:sz="4" w:space="0" w:color="auto"/>
            </w:tcBorders>
            <w:vAlign w:val="center"/>
            <w:hideMark/>
          </w:tcPr>
          <w:p w14:paraId="0A348A4B"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Allende S/N Esq. Calle Manuel M. Moreno Zona Centro C.P. 36890 Pueblo Nuevo,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39A0BEAF"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46BF10CC"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64</w:t>
            </w:r>
          </w:p>
        </w:tc>
        <w:tc>
          <w:tcPr>
            <w:tcW w:w="2409" w:type="dxa"/>
            <w:tcBorders>
              <w:top w:val="nil"/>
              <w:left w:val="nil"/>
              <w:bottom w:val="single" w:sz="4" w:space="0" w:color="auto"/>
              <w:right w:val="single" w:sz="4" w:space="0" w:color="auto"/>
            </w:tcBorders>
            <w:vAlign w:val="center"/>
            <w:hideMark/>
          </w:tcPr>
          <w:p w14:paraId="2AF43CA0"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UMF-36 </w:t>
            </w:r>
            <w:proofErr w:type="spellStart"/>
            <w:r w:rsidRPr="00D12AAF">
              <w:rPr>
                <w:rFonts w:ascii="Noto Sans" w:eastAsiaTheme="minorEastAsia" w:hAnsi="Noto Sans" w:cs="Noto Sans"/>
                <w:bCs/>
                <w:sz w:val="18"/>
                <w:szCs w:val="18"/>
                <w:lang w:val="es-ES_tradnl" w:eastAsia="ar-SA"/>
              </w:rPr>
              <w:t>Yuriria</w:t>
            </w:r>
            <w:proofErr w:type="spellEnd"/>
          </w:p>
        </w:tc>
        <w:tc>
          <w:tcPr>
            <w:tcW w:w="6096" w:type="dxa"/>
            <w:tcBorders>
              <w:top w:val="nil"/>
              <w:left w:val="nil"/>
              <w:bottom w:val="single" w:sz="4" w:space="0" w:color="auto"/>
              <w:right w:val="single" w:sz="4" w:space="0" w:color="auto"/>
            </w:tcBorders>
            <w:vAlign w:val="center"/>
            <w:hideMark/>
          </w:tcPr>
          <w:p w14:paraId="76C689C8"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Prolongación 5 de Mayo S/N Carretera A </w:t>
            </w:r>
            <w:proofErr w:type="spellStart"/>
            <w:r w:rsidRPr="00D12AAF">
              <w:rPr>
                <w:rFonts w:ascii="Noto Sans" w:eastAsiaTheme="minorEastAsia" w:hAnsi="Noto Sans" w:cs="Noto Sans"/>
                <w:bCs/>
                <w:sz w:val="18"/>
                <w:szCs w:val="18"/>
                <w:lang w:val="es-ES_tradnl" w:eastAsia="ar-SA"/>
              </w:rPr>
              <w:t>Moroleón</w:t>
            </w:r>
            <w:proofErr w:type="spellEnd"/>
            <w:r w:rsidRPr="00D12AAF">
              <w:rPr>
                <w:rFonts w:ascii="Noto Sans" w:eastAsiaTheme="minorEastAsia" w:hAnsi="Noto Sans" w:cs="Noto Sans"/>
                <w:bCs/>
                <w:sz w:val="18"/>
                <w:szCs w:val="18"/>
                <w:lang w:val="es-ES_tradnl" w:eastAsia="ar-SA"/>
              </w:rPr>
              <w:t xml:space="preserve"> Km. 1   C.P. 38940 </w:t>
            </w:r>
            <w:proofErr w:type="spellStart"/>
            <w:r w:rsidRPr="00D12AAF">
              <w:rPr>
                <w:rFonts w:ascii="Noto Sans" w:eastAsiaTheme="minorEastAsia" w:hAnsi="Noto Sans" w:cs="Noto Sans"/>
                <w:bCs/>
                <w:sz w:val="18"/>
                <w:szCs w:val="18"/>
                <w:lang w:val="es-ES_tradnl" w:eastAsia="ar-SA"/>
              </w:rPr>
              <w:t>Yuriria</w:t>
            </w:r>
            <w:proofErr w:type="spellEnd"/>
            <w:r w:rsidRPr="00D12AAF">
              <w:rPr>
                <w:rFonts w:ascii="Noto Sans" w:eastAsiaTheme="minorEastAsia" w:hAnsi="Noto Sans" w:cs="Noto Sans"/>
                <w:bCs/>
                <w:sz w:val="18"/>
                <w:szCs w:val="18"/>
                <w:lang w:val="es-ES_tradnl" w:eastAsia="ar-SA"/>
              </w:rPr>
              <w:t xml:space="preserve">,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71F4B4D8" w14:textId="77777777" w:rsidTr="00D12AAF">
        <w:trPr>
          <w:trHeight w:val="240"/>
        </w:trPr>
        <w:tc>
          <w:tcPr>
            <w:tcW w:w="567" w:type="dxa"/>
            <w:tcBorders>
              <w:top w:val="nil"/>
              <w:left w:val="single" w:sz="4" w:space="0" w:color="auto"/>
              <w:bottom w:val="single" w:sz="4" w:space="0" w:color="auto"/>
              <w:right w:val="single" w:sz="4" w:space="0" w:color="auto"/>
            </w:tcBorders>
            <w:noWrap/>
            <w:vAlign w:val="center"/>
            <w:hideMark/>
          </w:tcPr>
          <w:p w14:paraId="66C01152"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65</w:t>
            </w:r>
          </w:p>
        </w:tc>
        <w:tc>
          <w:tcPr>
            <w:tcW w:w="2409" w:type="dxa"/>
            <w:tcBorders>
              <w:top w:val="nil"/>
              <w:left w:val="nil"/>
              <w:bottom w:val="single" w:sz="4" w:space="0" w:color="auto"/>
              <w:right w:val="single" w:sz="4" w:space="0" w:color="auto"/>
            </w:tcBorders>
            <w:vAlign w:val="center"/>
            <w:hideMark/>
          </w:tcPr>
          <w:p w14:paraId="71655725"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UMF-38 San José Iturbide</w:t>
            </w:r>
          </w:p>
        </w:tc>
        <w:tc>
          <w:tcPr>
            <w:tcW w:w="6096" w:type="dxa"/>
            <w:tcBorders>
              <w:top w:val="nil"/>
              <w:left w:val="nil"/>
              <w:bottom w:val="single" w:sz="4" w:space="0" w:color="auto"/>
              <w:right w:val="single" w:sz="4" w:space="0" w:color="auto"/>
            </w:tcBorders>
            <w:vAlign w:val="center"/>
            <w:hideMark/>
          </w:tcPr>
          <w:p w14:paraId="57CD16E8"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Carretera libre a San Luis de la Paz sin número Km. 1 Zona Centro    C.P. 37980 San José Iturbide,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1A8DDCC7"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53CAB841"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66</w:t>
            </w:r>
          </w:p>
        </w:tc>
        <w:tc>
          <w:tcPr>
            <w:tcW w:w="2409" w:type="dxa"/>
            <w:tcBorders>
              <w:top w:val="nil"/>
              <w:left w:val="nil"/>
              <w:bottom w:val="single" w:sz="4" w:space="0" w:color="auto"/>
              <w:right w:val="single" w:sz="4" w:space="0" w:color="auto"/>
            </w:tcBorders>
            <w:vAlign w:val="center"/>
            <w:hideMark/>
          </w:tcPr>
          <w:p w14:paraId="230B8422"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UMF-40 Villagrán</w:t>
            </w:r>
          </w:p>
        </w:tc>
        <w:tc>
          <w:tcPr>
            <w:tcW w:w="6096" w:type="dxa"/>
            <w:tcBorders>
              <w:top w:val="nil"/>
              <w:left w:val="nil"/>
              <w:bottom w:val="single" w:sz="4" w:space="0" w:color="auto"/>
              <w:right w:val="single" w:sz="4" w:space="0" w:color="auto"/>
            </w:tcBorders>
            <w:vAlign w:val="center"/>
            <w:hideMark/>
          </w:tcPr>
          <w:p w14:paraId="0BD8E31F"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Av. México 68 S/N Col. Deportiva C.P. 36260 Villagrán,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6C225534"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4F5B80D4"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67</w:t>
            </w:r>
          </w:p>
        </w:tc>
        <w:tc>
          <w:tcPr>
            <w:tcW w:w="2409" w:type="dxa"/>
            <w:tcBorders>
              <w:top w:val="nil"/>
              <w:left w:val="nil"/>
              <w:bottom w:val="single" w:sz="4" w:space="0" w:color="auto"/>
              <w:right w:val="single" w:sz="4" w:space="0" w:color="auto"/>
            </w:tcBorders>
            <w:vAlign w:val="center"/>
            <w:hideMark/>
          </w:tcPr>
          <w:p w14:paraId="046A2A3F"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UMF-41 </w:t>
            </w:r>
            <w:proofErr w:type="spellStart"/>
            <w:r w:rsidRPr="00D12AAF">
              <w:rPr>
                <w:rFonts w:ascii="Noto Sans" w:eastAsiaTheme="minorEastAsia" w:hAnsi="Noto Sans" w:cs="Noto Sans"/>
                <w:bCs/>
                <w:sz w:val="18"/>
                <w:szCs w:val="18"/>
                <w:lang w:val="es-ES_tradnl" w:eastAsia="ar-SA"/>
              </w:rPr>
              <w:t>Tarimoro</w:t>
            </w:r>
            <w:proofErr w:type="spellEnd"/>
          </w:p>
        </w:tc>
        <w:tc>
          <w:tcPr>
            <w:tcW w:w="6096" w:type="dxa"/>
            <w:tcBorders>
              <w:top w:val="nil"/>
              <w:left w:val="nil"/>
              <w:bottom w:val="single" w:sz="4" w:space="0" w:color="auto"/>
              <w:right w:val="single" w:sz="4" w:space="0" w:color="auto"/>
            </w:tcBorders>
            <w:vAlign w:val="center"/>
            <w:hideMark/>
          </w:tcPr>
          <w:p w14:paraId="77E37592"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Juárez No. 76 Zona Centro C.P. 38700 </w:t>
            </w:r>
            <w:proofErr w:type="spellStart"/>
            <w:r w:rsidRPr="00D12AAF">
              <w:rPr>
                <w:rFonts w:ascii="Noto Sans" w:eastAsiaTheme="minorEastAsia" w:hAnsi="Noto Sans" w:cs="Noto Sans"/>
                <w:bCs/>
                <w:sz w:val="18"/>
                <w:szCs w:val="18"/>
                <w:lang w:val="es-ES_tradnl" w:eastAsia="ar-SA"/>
              </w:rPr>
              <w:t>Tarimoro</w:t>
            </w:r>
            <w:proofErr w:type="spellEnd"/>
            <w:r w:rsidRPr="00D12AAF">
              <w:rPr>
                <w:rFonts w:ascii="Noto Sans" w:eastAsiaTheme="minorEastAsia" w:hAnsi="Noto Sans" w:cs="Noto Sans"/>
                <w:bCs/>
                <w:sz w:val="18"/>
                <w:szCs w:val="18"/>
                <w:lang w:val="es-ES_tradnl" w:eastAsia="ar-SA"/>
              </w:rPr>
              <w:t xml:space="preserve">,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64F0AD12" w14:textId="77777777" w:rsidTr="00D12AAF">
        <w:trPr>
          <w:trHeight w:val="218"/>
        </w:trPr>
        <w:tc>
          <w:tcPr>
            <w:tcW w:w="567" w:type="dxa"/>
            <w:tcBorders>
              <w:top w:val="nil"/>
              <w:left w:val="single" w:sz="4" w:space="0" w:color="auto"/>
              <w:bottom w:val="single" w:sz="4" w:space="0" w:color="auto"/>
              <w:right w:val="single" w:sz="4" w:space="0" w:color="auto"/>
            </w:tcBorders>
            <w:noWrap/>
            <w:vAlign w:val="center"/>
            <w:hideMark/>
          </w:tcPr>
          <w:p w14:paraId="7C2B8CC5"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68</w:t>
            </w:r>
          </w:p>
        </w:tc>
        <w:tc>
          <w:tcPr>
            <w:tcW w:w="2409" w:type="dxa"/>
            <w:tcBorders>
              <w:top w:val="nil"/>
              <w:left w:val="nil"/>
              <w:bottom w:val="single" w:sz="4" w:space="0" w:color="auto"/>
              <w:right w:val="single" w:sz="4" w:space="0" w:color="auto"/>
            </w:tcBorders>
            <w:vAlign w:val="center"/>
            <w:hideMark/>
          </w:tcPr>
          <w:p w14:paraId="2DC45C86"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UMF-44 Irapuato</w:t>
            </w:r>
          </w:p>
        </w:tc>
        <w:tc>
          <w:tcPr>
            <w:tcW w:w="6096" w:type="dxa"/>
            <w:tcBorders>
              <w:top w:val="nil"/>
              <w:left w:val="nil"/>
              <w:bottom w:val="single" w:sz="4" w:space="0" w:color="auto"/>
              <w:right w:val="single" w:sz="4" w:space="0" w:color="auto"/>
            </w:tcBorders>
            <w:vAlign w:val="center"/>
            <w:hideMark/>
          </w:tcPr>
          <w:p w14:paraId="611E5D5D"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Prolongación Avenida del Trabajo No. 1431 Col. Independencia C.P. 36670 Irapuato,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1B836AF8" w14:textId="77777777" w:rsidTr="00D12AAF">
        <w:trPr>
          <w:trHeight w:val="279"/>
        </w:trPr>
        <w:tc>
          <w:tcPr>
            <w:tcW w:w="567" w:type="dxa"/>
            <w:tcBorders>
              <w:top w:val="nil"/>
              <w:left w:val="single" w:sz="4" w:space="0" w:color="auto"/>
              <w:bottom w:val="single" w:sz="4" w:space="0" w:color="auto"/>
              <w:right w:val="single" w:sz="4" w:space="0" w:color="auto"/>
            </w:tcBorders>
            <w:noWrap/>
            <w:vAlign w:val="center"/>
            <w:hideMark/>
          </w:tcPr>
          <w:p w14:paraId="002C8826"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69</w:t>
            </w:r>
          </w:p>
        </w:tc>
        <w:tc>
          <w:tcPr>
            <w:tcW w:w="2409" w:type="dxa"/>
            <w:tcBorders>
              <w:top w:val="nil"/>
              <w:left w:val="nil"/>
              <w:bottom w:val="single" w:sz="4" w:space="0" w:color="auto"/>
              <w:right w:val="single" w:sz="4" w:space="0" w:color="auto"/>
            </w:tcBorders>
            <w:vAlign w:val="center"/>
            <w:hideMark/>
          </w:tcPr>
          <w:p w14:paraId="476FCFE7"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UMF-45 Irapuato </w:t>
            </w:r>
          </w:p>
        </w:tc>
        <w:tc>
          <w:tcPr>
            <w:tcW w:w="6096" w:type="dxa"/>
            <w:tcBorders>
              <w:top w:val="nil"/>
              <w:left w:val="nil"/>
              <w:bottom w:val="single" w:sz="4" w:space="0" w:color="auto"/>
              <w:right w:val="single" w:sz="4" w:space="0" w:color="auto"/>
            </w:tcBorders>
            <w:vAlign w:val="center"/>
            <w:hideMark/>
          </w:tcPr>
          <w:p w14:paraId="2787B04E"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Presa de la Angostura S/N Esq. Calle </w:t>
            </w:r>
            <w:proofErr w:type="spellStart"/>
            <w:r w:rsidRPr="00D12AAF">
              <w:rPr>
                <w:rFonts w:ascii="Noto Sans" w:eastAsiaTheme="minorEastAsia" w:hAnsi="Noto Sans" w:cs="Noto Sans"/>
                <w:bCs/>
                <w:sz w:val="18"/>
                <w:szCs w:val="18"/>
                <w:lang w:val="es-ES_tradnl" w:eastAsia="ar-SA"/>
              </w:rPr>
              <w:t>Oviachic</w:t>
            </w:r>
            <w:proofErr w:type="spellEnd"/>
            <w:r w:rsidRPr="00D12AAF">
              <w:rPr>
                <w:rFonts w:ascii="Noto Sans" w:eastAsiaTheme="minorEastAsia" w:hAnsi="Noto Sans" w:cs="Noto Sans"/>
                <w:bCs/>
                <w:sz w:val="18"/>
                <w:szCs w:val="18"/>
                <w:lang w:val="es-ES_tradnl" w:eastAsia="ar-SA"/>
              </w:rPr>
              <w:t xml:space="preserve"> Col. Laboratorio C.F.E.    C.P. 36631 Irapuato,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4F686088"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1BAB5C46"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70</w:t>
            </w:r>
          </w:p>
        </w:tc>
        <w:tc>
          <w:tcPr>
            <w:tcW w:w="2409" w:type="dxa"/>
            <w:tcBorders>
              <w:top w:val="nil"/>
              <w:left w:val="nil"/>
              <w:bottom w:val="single" w:sz="4" w:space="0" w:color="auto"/>
              <w:right w:val="single" w:sz="4" w:space="0" w:color="auto"/>
            </w:tcBorders>
            <w:vAlign w:val="center"/>
            <w:hideMark/>
          </w:tcPr>
          <w:p w14:paraId="17FFBB67"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UMF-46 Guanajuato</w:t>
            </w:r>
          </w:p>
        </w:tc>
        <w:tc>
          <w:tcPr>
            <w:tcW w:w="6096" w:type="dxa"/>
            <w:tcBorders>
              <w:top w:val="nil"/>
              <w:left w:val="nil"/>
              <w:bottom w:val="single" w:sz="4" w:space="0" w:color="auto"/>
              <w:right w:val="single" w:sz="4" w:space="0" w:color="auto"/>
            </w:tcBorders>
            <w:vAlign w:val="center"/>
            <w:hideMark/>
          </w:tcPr>
          <w:p w14:paraId="48C52D51"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Hoyos Colorados S/N Col. Municipio Libre C.P. 36000 Guanajuato,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45D11995" w14:textId="77777777" w:rsidTr="00D12AAF">
        <w:trPr>
          <w:trHeight w:val="450"/>
        </w:trPr>
        <w:tc>
          <w:tcPr>
            <w:tcW w:w="567" w:type="dxa"/>
            <w:tcBorders>
              <w:top w:val="nil"/>
              <w:left w:val="single" w:sz="4" w:space="0" w:color="auto"/>
              <w:bottom w:val="single" w:sz="4" w:space="0" w:color="auto"/>
              <w:right w:val="single" w:sz="4" w:space="0" w:color="auto"/>
            </w:tcBorders>
            <w:noWrap/>
            <w:vAlign w:val="center"/>
            <w:hideMark/>
          </w:tcPr>
          <w:p w14:paraId="724C0EA8"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71</w:t>
            </w:r>
          </w:p>
        </w:tc>
        <w:tc>
          <w:tcPr>
            <w:tcW w:w="2409" w:type="dxa"/>
            <w:tcBorders>
              <w:top w:val="nil"/>
              <w:left w:val="nil"/>
              <w:bottom w:val="single" w:sz="4" w:space="0" w:color="auto"/>
              <w:right w:val="single" w:sz="4" w:space="0" w:color="auto"/>
            </w:tcBorders>
            <w:vAlign w:val="center"/>
            <w:hideMark/>
          </w:tcPr>
          <w:p w14:paraId="6ADB2748"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UMF-47 León</w:t>
            </w:r>
          </w:p>
        </w:tc>
        <w:tc>
          <w:tcPr>
            <w:tcW w:w="6096" w:type="dxa"/>
            <w:tcBorders>
              <w:top w:val="nil"/>
              <w:left w:val="nil"/>
              <w:bottom w:val="single" w:sz="4" w:space="0" w:color="auto"/>
              <w:right w:val="single" w:sz="4" w:space="0" w:color="auto"/>
            </w:tcBorders>
            <w:vAlign w:val="center"/>
            <w:hideMark/>
          </w:tcPr>
          <w:p w14:paraId="747EF6DB"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proofErr w:type="spellStart"/>
            <w:r w:rsidRPr="00D12AAF">
              <w:rPr>
                <w:rFonts w:ascii="Noto Sans" w:eastAsiaTheme="minorEastAsia" w:hAnsi="Noto Sans" w:cs="Noto Sans"/>
                <w:bCs/>
                <w:sz w:val="18"/>
                <w:szCs w:val="18"/>
                <w:lang w:val="es-ES_tradnl" w:eastAsia="ar-SA"/>
              </w:rPr>
              <w:t>Blvd</w:t>
            </w:r>
            <w:proofErr w:type="spellEnd"/>
            <w:r w:rsidRPr="00D12AAF">
              <w:rPr>
                <w:rFonts w:ascii="Noto Sans" w:eastAsiaTheme="minorEastAsia" w:hAnsi="Noto Sans" w:cs="Noto Sans"/>
                <w:bCs/>
                <w:sz w:val="18"/>
                <w:szCs w:val="18"/>
                <w:lang w:val="es-ES_tradnl" w:eastAsia="ar-SA"/>
              </w:rPr>
              <w:t xml:space="preserve">. Ing. Antonio Madrazo Esq. Fray Toribio de Benavente #307 Col. Las Trojes    C.P. 37230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458723DF"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01CF43DF"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72</w:t>
            </w:r>
          </w:p>
        </w:tc>
        <w:tc>
          <w:tcPr>
            <w:tcW w:w="2409" w:type="dxa"/>
            <w:tcBorders>
              <w:top w:val="nil"/>
              <w:left w:val="nil"/>
              <w:bottom w:val="single" w:sz="4" w:space="0" w:color="auto"/>
              <w:right w:val="single" w:sz="4" w:space="0" w:color="auto"/>
            </w:tcBorders>
            <w:vAlign w:val="center"/>
            <w:hideMark/>
          </w:tcPr>
          <w:p w14:paraId="076B7438"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UMF-49 Celaya</w:t>
            </w:r>
          </w:p>
        </w:tc>
        <w:tc>
          <w:tcPr>
            <w:tcW w:w="6096" w:type="dxa"/>
            <w:tcBorders>
              <w:top w:val="nil"/>
              <w:left w:val="nil"/>
              <w:bottom w:val="single" w:sz="4" w:space="0" w:color="auto"/>
              <w:right w:val="single" w:sz="4" w:space="0" w:color="auto"/>
            </w:tcBorders>
            <w:vAlign w:val="center"/>
            <w:hideMark/>
          </w:tcPr>
          <w:p w14:paraId="40563048"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Mutualismo S/N Esq. Río Lerma   Zona Centro C.P. 38060 Celaya,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4F2BBBFB"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6C77F7E1"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73</w:t>
            </w:r>
          </w:p>
        </w:tc>
        <w:tc>
          <w:tcPr>
            <w:tcW w:w="2409" w:type="dxa"/>
            <w:tcBorders>
              <w:top w:val="nil"/>
              <w:left w:val="nil"/>
              <w:bottom w:val="single" w:sz="4" w:space="0" w:color="auto"/>
              <w:right w:val="single" w:sz="4" w:space="0" w:color="auto"/>
            </w:tcBorders>
            <w:vAlign w:val="center"/>
            <w:hideMark/>
          </w:tcPr>
          <w:p w14:paraId="516D52B8"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Anexo UMF-49 Celaya</w:t>
            </w:r>
          </w:p>
        </w:tc>
        <w:tc>
          <w:tcPr>
            <w:tcW w:w="6096" w:type="dxa"/>
            <w:tcBorders>
              <w:top w:val="nil"/>
              <w:left w:val="nil"/>
              <w:bottom w:val="single" w:sz="4" w:space="0" w:color="auto"/>
              <w:right w:val="single" w:sz="4" w:space="0" w:color="auto"/>
            </w:tcBorders>
            <w:vAlign w:val="center"/>
            <w:hideMark/>
          </w:tcPr>
          <w:p w14:paraId="6A0B50E8"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proofErr w:type="spellStart"/>
            <w:r w:rsidRPr="00D12AAF">
              <w:rPr>
                <w:rFonts w:ascii="Noto Sans" w:eastAsiaTheme="minorEastAsia" w:hAnsi="Noto Sans" w:cs="Noto Sans"/>
                <w:bCs/>
                <w:sz w:val="18"/>
                <w:szCs w:val="18"/>
                <w:lang w:val="es-ES_tradnl" w:eastAsia="ar-SA"/>
              </w:rPr>
              <w:t>Blvd</w:t>
            </w:r>
            <w:proofErr w:type="spellEnd"/>
            <w:r w:rsidRPr="00D12AAF">
              <w:rPr>
                <w:rFonts w:ascii="Noto Sans" w:eastAsiaTheme="minorEastAsia" w:hAnsi="Noto Sans" w:cs="Noto Sans"/>
                <w:bCs/>
                <w:sz w:val="18"/>
                <w:szCs w:val="18"/>
                <w:lang w:val="es-ES_tradnl" w:eastAsia="ar-SA"/>
              </w:rPr>
              <w:t xml:space="preserve">. Adolfo López Mateos No. 406, Col. Centro, 38000 Celaya, </w:t>
            </w:r>
            <w:proofErr w:type="spellStart"/>
            <w:r w:rsidRPr="00D12AAF">
              <w:rPr>
                <w:rFonts w:ascii="Noto Sans" w:eastAsiaTheme="minorEastAsia" w:hAnsi="Noto Sans" w:cs="Noto Sans"/>
                <w:bCs/>
                <w:sz w:val="18"/>
                <w:szCs w:val="18"/>
                <w:lang w:val="es-ES_tradnl" w:eastAsia="ar-SA"/>
              </w:rPr>
              <w:t>Gto</w:t>
            </w:r>
            <w:proofErr w:type="spellEnd"/>
          </w:p>
        </w:tc>
      </w:tr>
      <w:tr w:rsidR="00D12AAF" w:rsidRPr="00D12AAF" w14:paraId="5BA79258" w14:textId="77777777" w:rsidTr="00D12AAF">
        <w:trPr>
          <w:trHeight w:val="304"/>
        </w:trPr>
        <w:tc>
          <w:tcPr>
            <w:tcW w:w="567" w:type="dxa"/>
            <w:tcBorders>
              <w:top w:val="nil"/>
              <w:left w:val="single" w:sz="4" w:space="0" w:color="auto"/>
              <w:bottom w:val="single" w:sz="4" w:space="0" w:color="auto"/>
              <w:right w:val="single" w:sz="4" w:space="0" w:color="auto"/>
            </w:tcBorders>
            <w:noWrap/>
            <w:vAlign w:val="center"/>
            <w:hideMark/>
          </w:tcPr>
          <w:p w14:paraId="5BD77502"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74</w:t>
            </w:r>
          </w:p>
        </w:tc>
        <w:tc>
          <w:tcPr>
            <w:tcW w:w="2409" w:type="dxa"/>
            <w:tcBorders>
              <w:top w:val="nil"/>
              <w:left w:val="nil"/>
              <w:bottom w:val="single" w:sz="4" w:space="0" w:color="auto"/>
              <w:right w:val="single" w:sz="4" w:space="0" w:color="auto"/>
            </w:tcBorders>
            <w:vAlign w:val="center"/>
            <w:hideMark/>
          </w:tcPr>
          <w:p w14:paraId="73B0ABFC"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UMF-50 Guanajuato</w:t>
            </w:r>
          </w:p>
        </w:tc>
        <w:tc>
          <w:tcPr>
            <w:tcW w:w="6096" w:type="dxa"/>
            <w:tcBorders>
              <w:top w:val="nil"/>
              <w:left w:val="nil"/>
              <w:bottom w:val="single" w:sz="4" w:space="0" w:color="auto"/>
              <w:right w:val="single" w:sz="4" w:space="0" w:color="auto"/>
            </w:tcBorders>
            <w:vAlign w:val="center"/>
            <w:hideMark/>
          </w:tcPr>
          <w:p w14:paraId="5BC2CFB7"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Mineral de Cata, Carretera Panorámica S/N Col. Mineral de Cata C.P. 36000 Guanajuato,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7EF75609" w14:textId="77777777" w:rsidTr="00D12AAF">
        <w:trPr>
          <w:trHeight w:val="304"/>
        </w:trPr>
        <w:tc>
          <w:tcPr>
            <w:tcW w:w="567" w:type="dxa"/>
            <w:tcBorders>
              <w:top w:val="nil"/>
              <w:left w:val="single" w:sz="4" w:space="0" w:color="auto"/>
              <w:bottom w:val="single" w:sz="4" w:space="0" w:color="auto"/>
              <w:right w:val="single" w:sz="4" w:space="0" w:color="auto"/>
            </w:tcBorders>
            <w:noWrap/>
            <w:vAlign w:val="center"/>
          </w:tcPr>
          <w:p w14:paraId="46A62544"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lastRenderedPageBreak/>
              <w:t>75</w:t>
            </w:r>
          </w:p>
        </w:tc>
        <w:tc>
          <w:tcPr>
            <w:tcW w:w="2409" w:type="dxa"/>
            <w:tcBorders>
              <w:top w:val="nil"/>
              <w:left w:val="nil"/>
              <w:bottom w:val="single" w:sz="4" w:space="0" w:color="auto"/>
              <w:right w:val="single" w:sz="4" w:space="0" w:color="auto"/>
            </w:tcBorders>
            <w:vAlign w:val="center"/>
          </w:tcPr>
          <w:p w14:paraId="6EF07FBC"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Anexo UMF-50 Cubo</w:t>
            </w:r>
          </w:p>
        </w:tc>
        <w:tc>
          <w:tcPr>
            <w:tcW w:w="6096" w:type="dxa"/>
            <w:tcBorders>
              <w:top w:val="nil"/>
              <w:left w:val="nil"/>
              <w:bottom w:val="single" w:sz="4" w:space="0" w:color="auto"/>
              <w:right w:val="single" w:sz="4" w:space="0" w:color="auto"/>
            </w:tcBorders>
            <w:vAlign w:val="center"/>
          </w:tcPr>
          <w:p w14:paraId="1B614DEE"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Plazuela del Cubo s/n Zona Centro C.P. 36250 Guanajuato,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2F4273DD" w14:textId="77777777" w:rsidTr="00D12AAF">
        <w:trPr>
          <w:trHeight w:val="266"/>
        </w:trPr>
        <w:tc>
          <w:tcPr>
            <w:tcW w:w="567" w:type="dxa"/>
            <w:tcBorders>
              <w:top w:val="nil"/>
              <w:left w:val="single" w:sz="4" w:space="0" w:color="auto"/>
              <w:bottom w:val="single" w:sz="4" w:space="0" w:color="auto"/>
              <w:right w:val="single" w:sz="4" w:space="0" w:color="auto"/>
            </w:tcBorders>
            <w:noWrap/>
            <w:vAlign w:val="center"/>
            <w:hideMark/>
          </w:tcPr>
          <w:p w14:paraId="71AC8869"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76</w:t>
            </w:r>
          </w:p>
        </w:tc>
        <w:tc>
          <w:tcPr>
            <w:tcW w:w="2409" w:type="dxa"/>
            <w:tcBorders>
              <w:top w:val="nil"/>
              <w:left w:val="nil"/>
              <w:bottom w:val="single" w:sz="4" w:space="0" w:color="auto"/>
              <w:right w:val="single" w:sz="4" w:space="0" w:color="auto"/>
            </w:tcBorders>
            <w:vAlign w:val="center"/>
            <w:hideMark/>
          </w:tcPr>
          <w:p w14:paraId="02FA08C7"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UMF-51 León</w:t>
            </w:r>
          </w:p>
        </w:tc>
        <w:tc>
          <w:tcPr>
            <w:tcW w:w="6096" w:type="dxa"/>
            <w:tcBorders>
              <w:top w:val="nil"/>
              <w:left w:val="nil"/>
              <w:bottom w:val="single" w:sz="4" w:space="0" w:color="auto"/>
              <w:right w:val="single" w:sz="4" w:space="0" w:color="auto"/>
            </w:tcBorders>
            <w:vAlign w:val="center"/>
            <w:hideMark/>
          </w:tcPr>
          <w:p w14:paraId="4D2F6BAC"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Av. Paseo de los Insurgentes S/N Esq. AV. México Col. Los Paraísos    C.P. 37320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511C1D40" w14:textId="77777777" w:rsidTr="00D12AAF">
        <w:trPr>
          <w:trHeight w:val="450"/>
        </w:trPr>
        <w:tc>
          <w:tcPr>
            <w:tcW w:w="567" w:type="dxa"/>
            <w:tcBorders>
              <w:top w:val="nil"/>
              <w:left w:val="single" w:sz="4" w:space="0" w:color="auto"/>
              <w:bottom w:val="single" w:sz="4" w:space="0" w:color="auto"/>
              <w:right w:val="single" w:sz="4" w:space="0" w:color="auto"/>
            </w:tcBorders>
            <w:noWrap/>
            <w:vAlign w:val="center"/>
            <w:hideMark/>
          </w:tcPr>
          <w:p w14:paraId="2363AF9E"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77</w:t>
            </w:r>
          </w:p>
        </w:tc>
        <w:tc>
          <w:tcPr>
            <w:tcW w:w="2409" w:type="dxa"/>
            <w:tcBorders>
              <w:top w:val="nil"/>
              <w:left w:val="nil"/>
              <w:bottom w:val="single" w:sz="4" w:space="0" w:color="auto"/>
              <w:right w:val="single" w:sz="4" w:space="0" w:color="auto"/>
            </w:tcBorders>
            <w:vAlign w:val="center"/>
            <w:hideMark/>
          </w:tcPr>
          <w:p w14:paraId="4254FB11"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UMF-52 San Francisco del Rincón</w:t>
            </w:r>
          </w:p>
        </w:tc>
        <w:tc>
          <w:tcPr>
            <w:tcW w:w="6096" w:type="dxa"/>
            <w:tcBorders>
              <w:top w:val="nil"/>
              <w:left w:val="nil"/>
              <w:bottom w:val="single" w:sz="4" w:space="0" w:color="auto"/>
              <w:right w:val="single" w:sz="4" w:space="0" w:color="auto"/>
            </w:tcBorders>
            <w:vAlign w:val="center"/>
            <w:hideMark/>
          </w:tcPr>
          <w:p w14:paraId="51309DA1"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Carretera León-San Francisco Km. 1 Zona Centro    C.P. 36300 San Francisco Del Rincón,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076CE7F4" w14:textId="77777777" w:rsidTr="00D12AAF">
        <w:trPr>
          <w:trHeight w:val="106"/>
        </w:trPr>
        <w:tc>
          <w:tcPr>
            <w:tcW w:w="567" w:type="dxa"/>
            <w:tcBorders>
              <w:top w:val="nil"/>
              <w:left w:val="single" w:sz="4" w:space="0" w:color="auto"/>
              <w:bottom w:val="single" w:sz="4" w:space="0" w:color="auto"/>
              <w:right w:val="single" w:sz="4" w:space="0" w:color="auto"/>
            </w:tcBorders>
            <w:noWrap/>
            <w:vAlign w:val="center"/>
            <w:hideMark/>
          </w:tcPr>
          <w:p w14:paraId="3E9B1271"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78</w:t>
            </w:r>
          </w:p>
        </w:tc>
        <w:tc>
          <w:tcPr>
            <w:tcW w:w="2409" w:type="dxa"/>
            <w:tcBorders>
              <w:top w:val="nil"/>
              <w:left w:val="nil"/>
              <w:bottom w:val="single" w:sz="4" w:space="0" w:color="auto"/>
              <w:right w:val="single" w:sz="4" w:space="0" w:color="auto"/>
            </w:tcBorders>
            <w:vAlign w:val="center"/>
            <w:hideMark/>
          </w:tcPr>
          <w:p w14:paraId="5E1F4BFF"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UMF-53 León</w:t>
            </w:r>
          </w:p>
        </w:tc>
        <w:tc>
          <w:tcPr>
            <w:tcW w:w="6096" w:type="dxa"/>
            <w:tcBorders>
              <w:top w:val="nil"/>
              <w:left w:val="nil"/>
              <w:bottom w:val="single" w:sz="4" w:space="0" w:color="auto"/>
              <w:right w:val="single" w:sz="4" w:space="0" w:color="auto"/>
            </w:tcBorders>
            <w:vAlign w:val="center"/>
            <w:hideMark/>
          </w:tcPr>
          <w:p w14:paraId="71B35265"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proofErr w:type="spellStart"/>
            <w:r w:rsidRPr="00D12AAF">
              <w:rPr>
                <w:rFonts w:ascii="Noto Sans" w:eastAsiaTheme="minorEastAsia" w:hAnsi="Noto Sans" w:cs="Noto Sans"/>
                <w:bCs/>
                <w:sz w:val="18"/>
                <w:szCs w:val="18"/>
                <w:lang w:val="es-ES_tradnl" w:eastAsia="ar-SA"/>
              </w:rPr>
              <w:t>Blvd</w:t>
            </w:r>
            <w:proofErr w:type="spellEnd"/>
            <w:r w:rsidRPr="00D12AAF">
              <w:rPr>
                <w:rFonts w:ascii="Noto Sans" w:eastAsiaTheme="minorEastAsia" w:hAnsi="Noto Sans" w:cs="Noto Sans"/>
                <w:bCs/>
                <w:sz w:val="18"/>
                <w:szCs w:val="18"/>
                <w:lang w:val="es-ES_tradnl" w:eastAsia="ar-SA"/>
              </w:rPr>
              <w:t xml:space="preserve">. Juan José Torres Landa No 5803 Esq. Geranio Col. Jardines de Jerez    C.P. 37530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5886A281" w14:textId="77777777" w:rsidTr="00D12AAF">
        <w:trPr>
          <w:trHeight w:val="321"/>
        </w:trPr>
        <w:tc>
          <w:tcPr>
            <w:tcW w:w="567" w:type="dxa"/>
            <w:tcBorders>
              <w:top w:val="nil"/>
              <w:left w:val="single" w:sz="4" w:space="0" w:color="auto"/>
              <w:bottom w:val="single" w:sz="4" w:space="0" w:color="auto"/>
              <w:right w:val="single" w:sz="4" w:space="0" w:color="auto"/>
            </w:tcBorders>
            <w:noWrap/>
            <w:vAlign w:val="center"/>
            <w:hideMark/>
          </w:tcPr>
          <w:p w14:paraId="780B2778"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79</w:t>
            </w:r>
          </w:p>
        </w:tc>
        <w:tc>
          <w:tcPr>
            <w:tcW w:w="2409" w:type="dxa"/>
            <w:tcBorders>
              <w:top w:val="nil"/>
              <w:left w:val="nil"/>
              <w:bottom w:val="single" w:sz="4" w:space="0" w:color="auto"/>
              <w:right w:val="single" w:sz="4" w:space="0" w:color="auto"/>
            </w:tcBorders>
            <w:vAlign w:val="center"/>
            <w:hideMark/>
          </w:tcPr>
          <w:p w14:paraId="5EF630C3"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HGSZ-54 Silao</w:t>
            </w:r>
          </w:p>
        </w:tc>
        <w:tc>
          <w:tcPr>
            <w:tcW w:w="6096" w:type="dxa"/>
            <w:tcBorders>
              <w:top w:val="nil"/>
              <w:left w:val="nil"/>
              <w:bottom w:val="single" w:sz="4" w:space="0" w:color="auto"/>
              <w:right w:val="single" w:sz="4" w:space="0" w:color="auto"/>
            </w:tcBorders>
            <w:vAlign w:val="center"/>
            <w:hideMark/>
          </w:tcPr>
          <w:p w14:paraId="25B98095"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Carretera Silao-Guanajuato km. 1.5 C.P. 36100 Silao,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1B2666B7"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4015088E"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80</w:t>
            </w:r>
          </w:p>
        </w:tc>
        <w:tc>
          <w:tcPr>
            <w:tcW w:w="2409" w:type="dxa"/>
            <w:tcBorders>
              <w:top w:val="nil"/>
              <w:left w:val="nil"/>
              <w:bottom w:val="single" w:sz="4" w:space="0" w:color="auto"/>
              <w:right w:val="single" w:sz="4" w:space="0" w:color="auto"/>
            </w:tcBorders>
            <w:vAlign w:val="center"/>
            <w:hideMark/>
          </w:tcPr>
          <w:p w14:paraId="01F5F353"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UMAA-55 León</w:t>
            </w:r>
          </w:p>
        </w:tc>
        <w:tc>
          <w:tcPr>
            <w:tcW w:w="6096" w:type="dxa"/>
            <w:tcBorders>
              <w:top w:val="nil"/>
              <w:left w:val="nil"/>
              <w:bottom w:val="single" w:sz="4" w:space="0" w:color="auto"/>
              <w:right w:val="single" w:sz="4" w:space="0" w:color="auto"/>
            </w:tcBorders>
            <w:vAlign w:val="center"/>
            <w:hideMark/>
          </w:tcPr>
          <w:p w14:paraId="5384726B" w14:textId="77777777" w:rsidR="00D12AAF" w:rsidRPr="00D12AAF" w:rsidRDefault="00D12AAF" w:rsidP="00D12AAF">
            <w:pPr>
              <w:suppressAutoHyphens/>
              <w:spacing w:line="276" w:lineRule="auto"/>
              <w:rPr>
                <w:rFonts w:ascii="Noto Sans" w:eastAsiaTheme="minorEastAsia" w:hAnsi="Noto Sans" w:cs="Noto Sans"/>
                <w:bCs/>
                <w:sz w:val="18"/>
                <w:szCs w:val="18"/>
                <w:lang w:val="en-US" w:eastAsia="ar-SA"/>
              </w:rPr>
            </w:pPr>
            <w:r w:rsidRPr="00D12AAF">
              <w:rPr>
                <w:rFonts w:ascii="Noto Sans" w:eastAsiaTheme="minorEastAsia" w:hAnsi="Noto Sans" w:cs="Noto Sans"/>
                <w:bCs/>
                <w:sz w:val="18"/>
                <w:szCs w:val="18"/>
                <w:lang w:val="en-US" w:eastAsia="ar-SA"/>
              </w:rPr>
              <w:t xml:space="preserve">Harold Gabriel </w:t>
            </w:r>
            <w:proofErr w:type="spellStart"/>
            <w:r w:rsidRPr="00D12AAF">
              <w:rPr>
                <w:rFonts w:ascii="Noto Sans" w:eastAsiaTheme="minorEastAsia" w:hAnsi="Noto Sans" w:cs="Noto Sans"/>
                <w:bCs/>
                <w:sz w:val="18"/>
                <w:szCs w:val="18"/>
                <w:lang w:val="en-US" w:eastAsia="ar-SA"/>
              </w:rPr>
              <w:t>Appelt</w:t>
            </w:r>
            <w:proofErr w:type="spellEnd"/>
            <w:r w:rsidRPr="00D12AAF">
              <w:rPr>
                <w:rFonts w:ascii="Noto Sans" w:eastAsiaTheme="minorEastAsia" w:hAnsi="Noto Sans" w:cs="Noto Sans"/>
                <w:bCs/>
                <w:sz w:val="18"/>
                <w:szCs w:val="18"/>
                <w:lang w:val="en-US" w:eastAsia="ar-SA"/>
              </w:rPr>
              <w:t xml:space="preserve"> No. 204 Col. León I C.P. 37225 León, </w:t>
            </w:r>
            <w:proofErr w:type="spellStart"/>
            <w:r w:rsidRPr="00D12AAF">
              <w:rPr>
                <w:rFonts w:ascii="Noto Sans" w:eastAsiaTheme="minorEastAsia" w:hAnsi="Noto Sans" w:cs="Noto Sans"/>
                <w:bCs/>
                <w:sz w:val="18"/>
                <w:szCs w:val="18"/>
                <w:lang w:val="en-US" w:eastAsia="ar-SA"/>
              </w:rPr>
              <w:t>Gto</w:t>
            </w:r>
            <w:proofErr w:type="spellEnd"/>
            <w:r w:rsidRPr="00D12AAF">
              <w:rPr>
                <w:rFonts w:ascii="Noto Sans" w:eastAsiaTheme="minorEastAsia" w:hAnsi="Noto Sans" w:cs="Noto Sans"/>
                <w:bCs/>
                <w:sz w:val="18"/>
                <w:szCs w:val="18"/>
                <w:lang w:val="en-US" w:eastAsia="ar-SA"/>
              </w:rPr>
              <w:t>.</w:t>
            </w:r>
          </w:p>
        </w:tc>
      </w:tr>
      <w:tr w:rsidR="00D12AAF" w:rsidRPr="00D12AAF" w14:paraId="25BE4494" w14:textId="77777777" w:rsidTr="00D12AAF">
        <w:trPr>
          <w:trHeight w:val="450"/>
        </w:trPr>
        <w:tc>
          <w:tcPr>
            <w:tcW w:w="567" w:type="dxa"/>
            <w:tcBorders>
              <w:top w:val="nil"/>
              <w:left w:val="single" w:sz="4" w:space="0" w:color="auto"/>
              <w:bottom w:val="single" w:sz="4" w:space="0" w:color="auto"/>
              <w:right w:val="single" w:sz="4" w:space="0" w:color="auto"/>
            </w:tcBorders>
            <w:noWrap/>
            <w:vAlign w:val="center"/>
            <w:hideMark/>
          </w:tcPr>
          <w:p w14:paraId="2B3F3DEB"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81</w:t>
            </w:r>
          </w:p>
        </w:tc>
        <w:tc>
          <w:tcPr>
            <w:tcW w:w="2409" w:type="dxa"/>
            <w:tcBorders>
              <w:top w:val="nil"/>
              <w:left w:val="nil"/>
              <w:bottom w:val="single" w:sz="4" w:space="0" w:color="auto"/>
              <w:right w:val="single" w:sz="4" w:space="0" w:color="auto"/>
            </w:tcBorders>
            <w:vAlign w:val="center"/>
            <w:hideMark/>
          </w:tcPr>
          <w:p w14:paraId="34372621"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UMF-56 León</w:t>
            </w:r>
          </w:p>
        </w:tc>
        <w:tc>
          <w:tcPr>
            <w:tcW w:w="6096" w:type="dxa"/>
            <w:tcBorders>
              <w:top w:val="nil"/>
              <w:left w:val="nil"/>
              <w:bottom w:val="single" w:sz="4" w:space="0" w:color="auto"/>
              <w:right w:val="single" w:sz="4" w:space="0" w:color="auto"/>
            </w:tcBorders>
            <w:vAlign w:val="center"/>
            <w:hideMark/>
          </w:tcPr>
          <w:p w14:paraId="42BE9DF3"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Cereza No. 1005, casi esq. Con </w:t>
            </w:r>
            <w:proofErr w:type="spellStart"/>
            <w:r w:rsidRPr="00D12AAF">
              <w:rPr>
                <w:rFonts w:ascii="Noto Sans" w:eastAsiaTheme="minorEastAsia" w:hAnsi="Noto Sans" w:cs="Noto Sans"/>
                <w:bCs/>
                <w:sz w:val="18"/>
                <w:szCs w:val="18"/>
                <w:lang w:val="es-ES_tradnl" w:eastAsia="ar-SA"/>
              </w:rPr>
              <w:t>Blvd</w:t>
            </w:r>
            <w:proofErr w:type="spellEnd"/>
            <w:r w:rsidRPr="00D12AAF">
              <w:rPr>
                <w:rFonts w:ascii="Noto Sans" w:eastAsiaTheme="minorEastAsia" w:hAnsi="Noto Sans" w:cs="Noto Sans"/>
                <w:bCs/>
                <w:sz w:val="18"/>
                <w:szCs w:val="18"/>
                <w:lang w:val="es-ES_tradnl" w:eastAsia="ar-SA"/>
              </w:rPr>
              <w:t xml:space="preserve">. Miguel de Cervantes Saavedra Col. Las Mandarinas   C.P. 37419 León,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10D86E47" w14:textId="77777777" w:rsidTr="00D12AAF">
        <w:trPr>
          <w:trHeight w:val="334"/>
        </w:trPr>
        <w:tc>
          <w:tcPr>
            <w:tcW w:w="567" w:type="dxa"/>
            <w:tcBorders>
              <w:top w:val="nil"/>
              <w:left w:val="single" w:sz="4" w:space="0" w:color="auto"/>
              <w:bottom w:val="single" w:sz="4" w:space="0" w:color="auto"/>
              <w:right w:val="single" w:sz="4" w:space="0" w:color="auto"/>
            </w:tcBorders>
            <w:noWrap/>
            <w:vAlign w:val="center"/>
            <w:hideMark/>
          </w:tcPr>
          <w:p w14:paraId="0F599851"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82</w:t>
            </w:r>
          </w:p>
        </w:tc>
        <w:tc>
          <w:tcPr>
            <w:tcW w:w="2409" w:type="dxa"/>
            <w:tcBorders>
              <w:top w:val="nil"/>
              <w:left w:val="nil"/>
              <w:bottom w:val="single" w:sz="4" w:space="0" w:color="auto"/>
              <w:right w:val="single" w:sz="4" w:space="0" w:color="auto"/>
            </w:tcBorders>
            <w:vAlign w:val="center"/>
            <w:hideMark/>
          </w:tcPr>
          <w:p w14:paraId="7B3517E4"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UMF-57 Irapuato</w:t>
            </w:r>
          </w:p>
        </w:tc>
        <w:tc>
          <w:tcPr>
            <w:tcW w:w="6096" w:type="dxa"/>
            <w:tcBorders>
              <w:top w:val="nil"/>
              <w:left w:val="nil"/>
              <w:bottom w:val="single" w:sz="4" w:space="0" w:color="auto"/>
              <w:right w:val="single" w:sz="4" w:space="0" w:color="auto"/>
            </w:tcBorders>
            <w:vAlign w:val="center"/>
            <w:hideMark/>
          </w:tcPr>
          <w:p w14:paraId="3EE27612"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proofErr w:type="spellStart"/>
            <w:r w:rsidRPr="00D12AAF">
              <w:rPr>
                <w:rFonts w:ascii="Noto Sans" w:eastAsiaTheme="minorEastAsia" w:hAnsi="Noto Sans" w:cs="Noto Sans"/>
                <w:bCs/>
                <w:sz w:val="18"/>
                <w:szCs w:val="18"/>
                <w:lang w:val="es-ES_tradnl" w:eastAsia="ar-SA"/>
              </w:rPr>
              <w:t>Blvd</w:t>
            </w:r>
            <w:proofErr w:type="spellEnd"/>
            <w:r w:rsidRPr="00D12AAF">
              <w:rPr>
                <w:rFonts w:ascii="Noto Sans" w:eastAsiaTheme="minorEastAsia" w:hAnsi="Noto Sans" w:cs="Noto Sans"/>
                <w:bCs/>
                <w:sz w:val="18"/>
                <w:szCs w:val="18"/>
                <w:lang w:val="es-ES_tradnl" w:eastAsia="ar-SA"/>
              </w:rPr>
              <w:t xml:space="preserve">. Los Reyes s/n Entre Pípila y Rey Baltazar Col. Los Reyes C.P. 36570 Irapuato,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611BEE13" w14:textId="77777777" w:rsidTr="00D12AAF">
        <w:trPr>
          <w:trHeight w:val="450"/>
        </w:trPr>
        <w:tc>
          <w:tcPr>
            <w:tcW w:w="567" w:type="dxa"/>
            <w:tcBorders>
              <w:top w:val="nil"/>
              <w:left w:val="single" w:sz="4" w:space="0" w:color="auto"/>
              <w:bottom w:val="single" w:sz="4" w:space="0" w:color="auto"/>
              <w:right w:val="single" w:sz="4" w:space="0" w:color="auto"/>
            </w:tcBorders>
            <w:noWrap/>
            <w:vAlign w:val="center"/>
            <w:hideMark/>
          </w:tcPr>
          <w:p w14:paraId="5A0B562F"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83</w:t>
            </w:r>
          </w:p>
        </w:tc>
        <w:tc>
          <w:tcPr>
            <w:tcW w:w="2409" w:type="dxa"/>
            <w:tcBorders>
              <w:top w:val="nil"/>
              <w:left w:val="nil"/>
              <w:bottom w:val="single" w:sz="4" w:space="0" w:color="auto"/>
              <w:right w:val="single" w:sz="4" w:space="0" w:color="auto"/>
            </w:tcBorders>
            <w:vAlign w:val="center"/>
            <w:hideMark/>
          </w:tcPr>
          <w:p w14:paraId="7FF63258"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HGR-58 León </w:t>
            </w:r>
          </w:p>
        </w:tc>
        <w:tc>
          <w:tcPr>
            <w:tcW w:w="6096" w:type="dxa"/>
            <w:tcBorders>
              <w:top w:val="nil"/>
              <w:left w:val="nil"/>
              <w:bottom w:val="single" w:sz="4" w:space="0" w:color="auto"/>
              <w:right w:val="single" w:sz="4" w:space="0" w:color="auto"/>
            </w:tcBorders>
            <w:vAlign w:val="center"/>
            <w:hideMark/>
          </w:tcPr>
          <w:p w14:paraId="22F6620A"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proofErr w:type="spellStart"/>
            <w:r w:rsidRPr="00D12AAF">
              <w:rPr>
                <w:rFonts w:ascii="Noto Sans" w:eastAsiaTheme="minorEastAsia" w:hAnsi="Noto Sans" w:cs="Noto Sans"/>
                <w:bCs/>
                <w:sz w:val="18"/>
                <w:szCs w:val="18"/>
                <w:lang w:val="es-ES_tradnl" w:eastAsia="ar-SA"/>
              </w:rPr>
              <w:t>Blvd</w:t>
            </w:r>
            <w:proofErr w:type="spellEnd"/>
            <w:r w:rsidRPr="00D12AAF">
              <w:rPr>
                <w:rFonts w:ascii="Noto Sans" w:eastAsiaTheme="minorEastAsia" w:hAnsi="Noto Sans" w:cs="Noto Sans"/>
                <w:bCs/>
                <w:sz w:val="18"/>
                <w:szCs w:val="18"/>
                <w:lang w:val="es-ES_tradnl" w:eastAsia="ar-SA"/>
              </w:rPr>
              <w:t xml:space="preserve">. Padre Jorge </w:t>
            </w:r>
            <w:proofErr w:type="spellStart"/>
            <w:r w:rsidRPr="00D12AAF">
              <w:rPr>
                <w:rFonts w:ascii="Noto Sans" w:eastAsiaTheme="minorEastAsia" w:hAnsi="Noto Sans" w:cs="Noto Sans"/>
                <w:bCs/>
                <w:sz w:val="18"/>
                <w:szCs w:val="18"/>
                <w:lang w:val="es-ES_tradnl" w:eastAsia="ar-SA"/>
              </w:rPr>
              <w:t>Vértiz</w:t>
            </w:r>
            <w:proofErr w:type="spellEnd"/>
            <w:r w:rsidRPr="00D12AAF">
              <w:rPr>
                <w:rFonts w:ascii="Noto Sans" w:eastAsiaTheme="minorEastAsia" w:hAnsi="Noto Sans" w:cs="Noto Sans"/>
                <w:bCs/>
                <w:sz w:val="18"/>
                <w:szCs w:val="18"/>
                <w:lang w:val="es-ES_tradnl" w:eastAsia="ar-SA"/>
              </w:rPr>
              <w:t xml:space="preserve"> Campero No. 2125 Col. San Miguel de Rentería C.P. 37256, León Guanajuato.</w:t>
            </w:r>
          </w:p>
        </w:tc>
      </w:tr>
      <w:tr w:rsidR="00D12AAF" w:rsidRPr="00D12AAF" w14:paraId="4D7F30EA"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078943F2"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84</w:t>
            </w:r>
          </w:p>
        </w:tc>
        <w:tc>
          <w:tcPr>
            <w:tcW w:w="2409" w:type="dxa"/>
            <w:tcBorders>
              <w:top w:val="nil"/>
              <w:left w:val="nil"/>
              <w:bottom w:val="single" w:sz="4" w:space="0" w:color="auto"/>
              <w:right w:val="single" w:sz="4" w:space="0" w:color="auto"/>
            </w:tcBorders>
            <w:vAlign w:val="center"/>
            <w:hideMark/>
          </w:tcPr>
          <w:p w14:paraId="380043C0"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UMF-59 Celaya</w:t>
            </w:r>
          </w:p>
        </w:tc>
        <w:tc>
          <w:tcPr>
            <w:tcW w:w="6096" w:type="dxa"/>
            <w:tcBorders>
              <w:top w:val="nil"/>
              <w:left w:val="nil"/>
              <w:bottom w:val="single" w:sz="4" w:space="0" w:color="auto"/>
              <w:right w:val="single" w:sz="4" w:space="0" w:color="auto"/>
            </w:tcBorders>
            <w:vAlign w:val="center"/>
            <w:hideMark/>
          </w:tcPr>
          <w:p w14:paraId="7D33F65C"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Av. Valle de </w:t>
            </w:r>
            <w:proofErr w:type="spellStart"/>
            <w:r w:rsidRPr="00D12AAF">
              <w:rPr>
                <w:rFonts w:ascii="Noto Sans" w:eastAsiaTheme="minorEastAsia" w:hAnsi="Noto Sans" w:cs="Noto Sans"/>
                <w:bCs/>
                <w:sz w:val="18"/>
                <w:szCs w:val="18"/>
                <w:lang w:val="es-ES_tradnl" w:eastAsia="ar-SA"/>
              </w:rPr>
              <w:t>Huasco</w:t>
            </w:r>
            <w:proofErr w:type="spellEnd"/>
            <w:r w:rsidRPr="00D12AAF">
              <w:rPr>
                <w:rFonts w:ascii="Noto Sans" w:eastAsiaTheme="minorEastAsia" w:hAnsi="Noto Sans" w:cs="Noto Sans"/>
                <w:bCs/>
                <w:sz w:val="18"/>
                <w:szCs w:val="18"/>
                <w:lang w:val="es-ES_tradnl" w:eastAsia="ar-SA"/>
              </w:rPr>
              <w:t xml:space="preserve"> #429 esq. Av. De los Olivos Sur; Fraccionamiento Los Olivos, Segunda Sección, Celaya, </w:t>
            </w:r>
            <w:proofErr w:type="spellStart"/>
            <w:r w:rsidRPr="00D12AAF">
              <w:rPr>
                <w:rFonts w:ascii="Noto Sans" w:eastAsiaTheme="minorEastAsia" w:hAnsi="Noto Sans" w:cs="Noto Sans"/>
                <w:bCs/>
                <w:sz w:val="18"/>
                <w:szCs w:val="18"/>
                <w:lang w:val="es-ES_tradnl" w:eastAsia="ar-SA"/>
              </w:rPr>
              <w:t>Gto</w:t>
            </w:r>
            <w:proofErr w:type="spellEnd"/>
          </w:p>
        </w:tc>
      </w:tr>
      <w:tr w:rsidR="00D12AAF" w:rsidRPr="00D12AAF" w14:paraId="0B49AA49" w14:textId="77777777" w:rsidTr="00D12AAF">
        <w:trPr>
          <w:trHeight w:val="300"/>
        </w:trPr>
        <w:tc>
          <w:tcPr>
            <w:tcW w:w="567" w:type="dxa"/>
            <w:tcBorders>
              <w:top w:val="nil"/>
              <w:left w:val="single" w:sz="4" w:space="0" w:color="auto"/>
              <w:bottom w:val="single" w:sz="4" w:space="0" w:color="auto"/>
              <w:right w:val="single" w:sz="4" w:space="0" w:color="auto"/>
            </w:tcBorders>
            <w:noWrap/>
            <w:vAlign w:val="center"/>
            <w:hideMark/>
          </w:tcPr>
          <w:p w14:paraId="238466D6"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85</w:t>
            </w:r>
          </w:p>
        </w:tc>
        <w:tc>
          <w:tcPr>
            <w:tcW w:w="2409" w:type="dxa"/>
            <w:tcBorders>
              <w:top w:val="nil"/>
              <w:left w:val="nil"/>
              <w:bottom w:val="single" w:sz="4" w:space="0" w:color="auto"/>
              <w:right w:val="single" w:sz="4" w:space="0" w:color="auto"/>
            </w:tcBorders>
            <w:vAlign w:val="center"/>
            <w:hideMark/>
          </w:tcPr>
          <w:p w14:paraId="2969F3D0"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UMF-60 León</w:t>
            </w:r>
          </w:p>
        </w:tc>
        <w:tc>
          <w:tcPr>
            <w:tcW w:w="6096" w:type="dxa"/>
            <w:tcBorders>
              <w:top w:val="nil"/>
              <w:left w:val="nil"/>
              <w:bottom w:val="single" w:sz="4" w:space="0" w:color="auto"/>
              <w:right w:val="single" w:sz="4" w:space="0" w:color="auto"/>
            </w:tcBorders>
            <w:vAlign w:val="center"/>
            <w:hideMark/>
          </w:tcPr>
          <w:p w14:paraId="60BB44C2"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Calle Nezahualcóyotl esquina Calle José Gorostiza S/N, Fraccionamiento Hacienda de los Naranjos, C.P. 37238, León Guanajuato.</w:t>
            </w:r>
          </w:p>
        </w:tc>
      </w:tr>
      <w:tr w:rsidR="00D12AAF" w:rsidRPr="00D12AAF" w14:paraId="3320ABE7" w14:textId="77777777" w:rsidTr="00D12AAF">
        <w:trPr>
          <w:trHeight w:val="252"/>
        </w:trPr>
        <w:tc>
          <w:tcPr>
            <w:tcW w:w="567" w:type="dxa"/>
            <w:tcBorders>
              <w:top w:val="nil"/>
              <w:left w:val="single" w:sz="4" w:space="0" w:color="auto"/>
              <w:bottom w:val="single" w:sz="4" w:space="0" w:color="auto"/>
              <w:right w:val="single" w:sz="4" w:space="0" w:color="auto"/>
            </w:tcBorders>
            <w:noWrap/>
            <w:vAlign w:val="center"/>
            <w:hideMark/>
          </w:tcPr>
          <w:p w14:paraId="241663E6"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86</w:t>
            </w:r>
          </w:p>
        </w:tc>
        <w:tc>
          <w:tcPr>
            <w:tcW w:w="2409" w:type="dxa"/>
            <w:tcBorders>
              <w:top w:val="nil"/>
              <w:left w:val="nil"/>
              <w:bottom w:val="single" w:sz="4" w:space="0" w:color="auto"/>
              <w:right w:val="single" w:sz="4" w:space="0" w:color="auto"/>
            </w:tcBorders>
            <w:vAlign w:val="center"/>
            <w:hideMark/>
          </w:tcPr>
          <w:p w14:paraId="0A033CEF"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Oficina Auxiliar San Miguel de Allende</w:t>
            </w:r>
          </w:p>
        </w:tc>
        <w:tc>
          <w:tcPr>
            <w:tcW w:w="6096" w:type="dxa"/>
            <w:tcBorders>
              <w:top w:val="nil"/>
              <w:left w:val="nil"/>
              <w:bottom w:val="single" w:sz="4" w:space="0" w:color="auto"/>
              <w:right w:val="single" w:sz="4" w:space="0" w:color="auto"/>
            </w:tcBorders>
            <w:vAlign w:val="center"/>
            <w:hideMark/>
          </w:tcPr>
          <w:p w14:paraId="39455027"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Calzada de la Aurora S/N Col. Aurora C.P. 37700 San Miguel de Allende,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r w:rsidR="00D12AAF" w:rsidRPr="00D12AAF" w14:paraId="5A09527A" w14:textId="77777777" w:rsidTr="00D12AAF">
        <w:trPr>
          <w:trHeight w:val="450"/>
        </w:trPr>
        <w:tc>
          <w:tcPr>
            <w:tcW w:w="567" w:type="dxa"/>
            <w:tcBorders>
              <w:top w:val="nil"/>
              <w:left w:val="single" w:sz="4" w:space="0" w:color="auto"/>
              <w:bottom w:val="single" w:sz="4" w:space="0" w:color="auto"/>
              <w:right w:val="single" w:sz="4" w:space="0" w:color="auto"/>
            </w:tcBorders>
            <w:noWrap/>
            <w:vAlign w:val="center"/>
            <w:hideMark/>
          </w:tcPr>
          <w:p w14:paraId="076F9E8E" w14:textId="77777777" w:rsidR="00D12AAF" w:rsidRPr="00D12AAF" w:rsidRDefault="00D12AAF" w:rsidP="00D12AAF">
            <w:pPr>
              <w:suppressAutoHyphens/>
              <w:spacing w:line="276" w:lineRule="auto"/>
              <w:jc w:val="center"/>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87</w:t>
            </w:r>
          </w:p>
        </w:tc>
        <w:tc>
          <w:tcPr>
            <w:tcW w:w="2409" w:type="dxa"/>
            <w:tcBorders>
              <w:top w:val="nil"/>
              <w:left w:val="nil"/>
              <w:bottom w:val="single" w:sz="4" w:space="0" w:color="auto"/>
              <w:right w:val="single" w:sz="4" w:space="0" w:color="auto"/>
            </w:tcBorders>
            <w:vAlign w:val="center"/>
            <w:hideMark/>
          </w:tcPr>
          <w:p w14:paraId="602254B2"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Oficina Auxiliar San Francisco del Rincón</w:t>
            </w:r>
          </w:p>
        </w:tc>
        <w:tc>
          <w:tcPr>
            <w:tcW w:w="6096" w:type="dxa"/>
            <w:tcBorders>
              <w:top w:val="nil"/>
              <w:left w:val="nil"/>
              <w:bottom w:val="single" w:sz="4" w:space="0" w:color="auto"/>
              <w:right w:val="single" w:sz="4" w:space="0" w:color="auto"/>
            </w:tcBorders>
            <w:vAlign w:val="center"/>
            <w:hideMark/>
          </w:tcPr>
          <w:p w14:paraId="201829D3" w14:textId="77777777" w:rsidR="00D12AAF" w:rsidRPr="00D12AAF" w:rsidRDefault="00D12AAF" w:rsidP="00D12AAF">
            <w:pPr>
              <w:suppressAutoHyphens/>
              <w:spacing w:line="276" w:lineRule="auto"/>
              <w:rPr>
                <w:rFonts w:ascii="Noto Sans" w:eastAsiaTheme="minorEastAsia" w:hAnsi="Noto Sans" w:cs="Noto Sans"/>
                <w:bCs/>
                <w:sz w:val="18"/>
                <w:szCs w:val="18"/>
                <w:lang w:val="es-ES_tradnl" w:eastAsia="ar-SA"/>
              </w:rPr>
            </w:pPr>
            <w:r w:rsidRPr="00D12AAF">
              <w:rPr>
                <w:rFonts w:ascii="Noto Sans" w:eastAsiaTheme="minorEastAsia" w:hAnsi="Noto Sans" w:cs="Noto Sans"/>
                <w:bCs/>
                <w:sz w:val="18"/>
                <w:szCs w:val="18"/>
                <w:lang w:val="es-ES_tradnl" w:eastAsia="ar-SA"/>
              </w:rPr>
              <w:t xml:space="preserve">Carretera León-San Francisco Km. 1 Zona Centro    C.P. 36300 San Francisco Del Rincón, </w:t>
            </w:r>
            <w:proofErr w:type="spellStart"/>
            <w:r w:rsidRPr="00D12AAF">
              <w:rPr>
                <w:rFonts w:ascii="Noto Sans" w:eastAsiaTheme="minorEastAsia" w:hAnsi="Noto Sans" w:cs="Noto Sans"/>
                <w:bCs/>
                <w:sz w:val="18"/>
                <w:szCs w:val="18"/>
                <w:lang w:val="es-ES_tradnl" w:eastAsia="ar-SA"/>
              </w:rPr>
              <w:t>Gto</w:t>
            </w:r>
            <w:proofErr w:type="spellEnd"/>
            <w:r w:rsidRPr="00D12AAF">
              <w:rPr>
                <w:rFonts w:ascii="Noto Sans" w:eastAsiaTheme="minorEastAsia" w:hAnsi="Noto Sans" w:cs="Noto Sans"/>
                <w:bCs/>
                <w:sz w:val="18"/>
                <w:szCs w:val="18"/>
                <w:lang w:val="es-ES_tradnl" w:eastAsia="ar-SA"/>
              </w:rPr>
              <w:t>.</w:t>
            </w:r>
          </w:p>
        </w:tc>
      </w:tr>
    </w:tbl>
    <w:p w14:paraId="38EA7EE5" w14:textId="77777777" w:rsidR="00D12AAF" w:rsidRPr="00EA38D2" w:rsidRDefault="00D12AAF" w:rsidP="00D12AAF">
      <w:pPr>
        <w:jc w:val="both"/>
        <w:rPr>
          <w:rFonts w:ascii="Montserrat" w:eastAsia="Times New Roman" w:hAnsi="Montserrat" w:cs="Arial"/>
          <w:sz w:val="20"/>
          <w:szCs w:val="20"/>
          <w:lang w:val="es-ES" w:eastAsia="ar-SA"/>
        </w:rPr>
      </w:pPr>
    </w:p>
    <w:p w14:paraId="5FC1553F" w14:textId="77777777" w:rsidR="00AE56A1" w:rsidRDefault="00AE56A1" w:rsidP="00FC175D">
      <w:pPr>
        <w:jc w:val="both"/>
        <w:rPr>
          <w:rFonts w:ascii="Arial" w:eastAsia="Times New Roman" w:hAnsi="Arial" w:cs="Arial"/>
          <w:lang w:val="es-ES" w:eastAsia="ar-SA"/>
        </w:rPr>
      </w:pPr>
    </w:p>
    <w:p w14:paraId="55C82CE0" w14:textId="77777777" w:rsidR="00D12AAF" w:rsidRPr="00D12AAF" w:rsidRDefault="00D12AAF" w:rsidP="00D12AAF">
      <w:pPr>
        <w:widowControl w:val="0"/>
        <w:suppressAutoHyphens/>
        <w:autoSpaceDE w:val="0"/>
        <w:autoSpaceDN w:val="0"/>
        <w:adjustRightInd w:val="0"/>
        <w:jc w:val="both"/>
        <w:rPr>
          <w:rFonts w:ascii="Noto Sans" w:eastAsiaTheme="minorEastAsia" w:hAnsi="Noto Sans" w:cs="Noto Sans"/>
          <w:bCs/>
          <w:i/>
          <w:sz w:val="16"/>
          <w:szCs w:val="16"/>
          <w:lang w:val="es-ES_tradnl" w:eastAsia="ar-SA"/>
        </w:rPr>
      </w:pPr>
      <w:r w:rsidRPr="00D12AAF">
        <w:rPr>
          <w:rFonts w:ascii="Noto Sans" w:eastAsiaTheme="minorEastAsia" w:hAnsi="Noto Sans" w:cs="Noto Sans"/>
          <w:bCs/>
          <w:i/>
          <w:sz w:val="16"/>
          <w:szCs w:val="16"/>
          <w:lang w:val="es-ES_tradnl" w:eastAsia="ar-SA"/>
        </w:rPr>
        <w:t>El Administrador del Contrato podrá cambiar y/o agregar, por necesidades del servicio, los lugares desde donde se solicite y suministre el tóner, insumos/consumibles adicionales al equipo de impresión y/o los equipos de impresión, así como la recolección de cartuchos de tóner.</w:t>
      </w:r>
    </w:p>
    <w:p w14:paraId="16F04069" w14:textId="77777777" w:rsidR="00AE56A1" w:rsidRDefault="00AE56A1" w:rsidP="00FC175D">
      <w:pPr>
        <w:jc w:val="both"/>
        <w:rPr>
          <w:rFonts w:ascii="Arial" w:eastAsia="Times New Roman" w:hAnsi="Arial" w:cs="Arial"/>
          <w:lang w:val="es-ES" w:eastAsia="ar-SA"/>
        </w:rPr>
      </w:pPr>
    </w:p>
    <w:p w14:paraId="19E3AC8D" w14:textId="77777777" w:rsidR="00AE56A1" w:rsidRDefault="00AE56A1" w:rsidP="00FC175D">
      <w:pPr>
        <w:jc w:val="both"/>
        <w:rPr>
          <w:rFonts w:ascii="Arial" w:eastAsia="Times New Roman" w:hAnsi="Arial" w:cs="Arial"/>
          <w:lang w:val="es-ES" w:eastAsia="ar-SA"/>
        </w:rPr>
      </w:pPr>
    </w:p>
    <w:p w14:paraId="4E5F5DBC" w14:textId="77777777" w:rsidR="00AE56A1" w:rsidRDefault="00AE56A1" w:rsidP="00FC175D">
      <w:pPr>
        <w:jc w:val="both"/>
        <w:rPr>
          <w:rFonts w:ascii="Arial" w:eastAsia="Times New Roman" w:hAnsi="Arial" w:cs="Arial"/>
          <w:lang w:val="es-ES" w:eastAsia="ar-SA"/>
        </w:rPr>
      </w:pPr>
    </w:p>
    <w:p w14:paraId="3B9BDE32" w14:textId="77777777" w:rsidR="00AE56A1" w:rsidRDefault="00AE56A1" w:rsidP="00FC175D">
      <w:pPr>
        <w:jc w:val="both"/>
        <w:rPr>
          <w:rFonts w:ascii="Arial" w:eastAsia="Times New Roman" w:hAnsi="Arial" w:cs="Arial"/>
          <w:lang w:val="es-ES" w:eastAsia="ar-SA"/>
        </w:rPr>
      </w:pPr>
    </w:p>
    <w:p w14:paraId="65A80964" w14:textId="77777777" w:rsidR="00AE56A1" w:rsidRDefault="00AE56A1" w:rsidP="00FC175D">
      <w:pPr>
        <w:jc w:val="both"/>
        <w:rPr>
          <w:rFonts w:ascii="Arial" w:eastAsia="Times New Roman" w:hAnsi="Arial" w:cs="Arial"/>
          <w:lang w:val="es-ES" w:eastAsia="ar-SA"/>
        </w:rPr>
      </w:pPr>
    </w:p>
    <w:p w14:paraId="7A7D2A60" w14:textId="77777777" w:rsidR="00AE56A1" w:rsidRDefault="00AE56A1" w:rsidP="00FC175D">
      <w:pPr>
        <w:jc w:val="both"/>
        <w:rPr>
          <w:rFonts w:ascii="Arial" w:eastAsia="Times New Roman" w:hAnsi="Arial" w:cs="Arial"/>
          <w:lang w:val="es-ES" w:eastAsia="ar-SA"/>
        </w:rPr>
      </w:pPr>
    </w:p>
    <w:p w14:paraId="2ECF980B" w14:textId="77777777" w:rsidR="00AE56A1" w:rsidRDefault="00AE56A1" w:rsidP="00FC175D">
      <w:pPr>
        <w:jc w:val="both"/>
        <w:rPr>
          <w:rFonts w:ascii="Arial" w:eastAsia="Times New Roman" w:hAnsi="Arial" w:cs="Arial"/>
          <w:lang w:val="es-ES" w:eastAsia="ar-SA"/>
        </w:rPr>
      </w:pPr>
    </w:p>
    <w:p w14:paraId="6D089883" w14:textId="77777777" w:rsidR="00AE56A1" w:rsidRDefault="00AE56A1" w:rsidP="00FC175D">
      <w:pPr>
        <w:jc w:val="both"/>
        <w:rPr>
          <w:rFonts w:ascii="Arial" w:eastAsia="Times New Roman" w:hAnsi="Arial" w:cs="Arial"/>
          <w:lang w:val="es-ES" w:eastAsia="ar-SA"/>
        </w:rPr>
      </w:pPr>
    </w:p>
    <w:p w14:paraId="7A7E4F23" w14:textId="77777777" w:rsidR="00EA38D2" w:rsidRDefault="00EA38D2" w:rsidP="00FC175D">
      <w:pPr>
        <w:jc w:val="both"/>
        <w:rPr>
          <w:rFonts w:ascii="Arial" w:eastAsia="Times New Roman" w:hAnsi="Arial" w:cs="Arial"/>
          <w:lang w:val="es-ES" w:eastAsia="ar-SA"/>
        </w:rPr>
      </w:pPr>
    </w:p>
    <w:p w14:paraId="5AAEDFDC" w14:textId="77777777" w:rsidR="00EA38D2" w:rsidRDefault="00EA38D2" w:rsidP="00FC175D">
      <w:pPr>
        <w:jc w:val="both"/>
        <w:rPr>
          <w:rFonts w:ascii="Arial" w:eastAsia="Times New Roman" w:hAnsi="Arial" w:cs="Arial"/>
          <w:lang w:val="es-ES" w:eastAsia="ar-SA"/>
        </w:rPr>
      </w:pPr>
    </w:p>
    <w:p w14:paraId="01CED55D" w14:textId="77777777" w:rsidR="00EA38D2" w:rsidRDefault="00EA38D2" w:rsidP="00FC175D">
      <w:pPr>
        <w:jc w:val="both"/>
        <w:rPr>
          <w:rFonts w:ascii="Arial" w:eastAsia="Times New Roman" w:hAnsi="Arial" w:cs="Arial"/>
          <w:lang w:val="es-ES" w:eastAsia="ar-SA"/>
        </w:rPr>
      </w:pPr>
    </w:p>
    <w:p w14:paraId="76DC0D79" w14:textId="77777777" w:rsidR="00EA38D2" w:rsidRDefault="00EA38D2" w:rsidP="00FC175D">
      <w:pPr>
        <w:jc w:val="both"/>
        <w:rPr>
          <w:rFonts w:ascii="Arial" w:eastAsia="Times New Roman" w:hAnsi="Arial" w:cs="Arial"/>
          <w:lang w:val="es-ES" w:eastAsia="ar-SA"/>
        </w:rPr>
      </w:pPr>
    </w:p>
    <w:p w14:paraId="72FDE01B" w14:textId="77777777" w:rsidR="00EA38D2" w:rsidRDefault="00EA38D2" w:rsidP="00FC175D">
      <w:pPr>
        <w:jc w:val="both"/>
        <w:rPr>
          <w:rFonts w:ascii="Arial" w:eastAsia="Times New Roman" w:hAnsi="Arial" w:cs="Arial"/>
          <w:lang w:val="es-ES" w:eastAsia="ar-SA"/>
        </w:rPr>
      </w:pPr>
    </w:p>
    <w:p w14:paraId="108B5409" w14:textId="77777777" w:rsidR="00EA38D2" w:rsidRDefault="00EA38D2" w:rsidP="00FC175D">
      <w:pPr>
        <w:jc w:val="both"/>
        <w:rPr>
          <w:rFonts w:ascii="Arial" w:eastAsia="Times New Roman" w:hAnsi="Arial" w:cs="Arial"/>
          <w:lang w:val="es-ES" w:eastAsia="ar-SA"/>
        </w:rPr>
      </w:pPr>
    </w:p>
    <w:p w14:paraId="4C23AA38" w14:textId="77777777" w:rsidR="00EA38D2" w:rsidRDefault="00EA38D2" w:rsidP="00FC175D">
      <w:pPr>
        <w:jc w:val="both"/>
        <w:rPr>
          <w:rFonts w:ascii="Arial" w:eastAsia="Times New Roman" w:hAnsi="Arial" w:cs="Arial"/>
          <w:lang w:val="es-ES" w:eastAsia="ar-SA"/>
        </w:rPr>
      </w:pPr>
    </w:p>
    <w:p w14:paraId="73BBE5B1" w14:textId="77777777" w:rsidR="003A3C97" w:rsidRDefault="003A3C97" w:rsidP="00FC175D">
      <w:pPr>
        <w:jc w:val="both"/>
        <w:rPr>
          <w:rFonts w:ascii="Arial" w:eastAsia="Times New Roman" w:hAnsi="Arial" w:cs="Arial"/>
          <w:lang w:val="es-ES" w:eastAsia="ar-SA"/>
        </w:rPr>
      </w:pPr>
    </w:p>
    <w:p w14:paraId="42E356E0" w14:textId="77777777" w:rsidR="00BD6CCD" w:rsidRDefault="00BD6CCD" w:rsidP="00B60B0C">
      <w:pPr>
        <w:pStyle w:val="Ttulo1"/>
        <w:numPr>
          <w:ilvl w:val="0"/>
          <w:numId w:val="0"/>
        </w:numPr>
        <w:spacing w:before="0" w:after="0"/>
        <w:ind w:right="49"/>
        <w:jc w:val="center"/>
        <w:rPr>
          <w:rFonts w:ascii="Montserrat" w:hAnsi="Montserrat" w:cs="Arial"/>
          <w:sz w:val="20"/>
          <w:szCs w:val="20"/>
        </w:rPr>
      </w:pPr>
      <w:bookmarkStart w:id="134" w:name="_Toc203404094"/>
      <w:r>
        <w:rPr>
          <w:rFonts w:ascii="Montserrat" w:hAnsi="Montserrat" w:cs="Arial"/>
          <w:sz w:val="20"/>
          <w:szCs w:val="20"/>
        </w:rPr>
        <w:t>ANEXOS LEGALES-ADMINISTRATIVOS</w:t>
      </w:r>
      <w:bookmarkEnd w:id="134"/>
    </w:p>
    <w:p w14:paraId="2688B235" w14:textId="77777777" w:rsidR="00BD6CCD" w:rsidRPr="00BD6CCD" w:rsidRDefault="00BD6CCD" w:rsidP="00BD6CCD">
      <w:pPr>
        <w:rPr>
          <w:lang w:eastAsia="ar-SA"/>
        </w:rPr>
      </w:pPr>
    </w:p>
    <w:p w14:paraId="65296522" w14:textId="77777777" w:rsidR="00142A3A" w:rsidRPr="00445349" w:rsidRDefault="00142A3A" w:rsidP="00B60B0C">
      <w:pPr>
        <w:pStyle w:val="Ttulo1"/>
        <w:numPr>
          <w:ilvl w:val="0"/>
          <w:numId w:val="0"/>
        </w:numPr>
        <w:spacing w:before="0" w:after="0"/>
        <w:ind w:right="49"/>
        <w:jc w:val="center"/>
        <w:rPr>
          <w:rFonts w:ascii="Montserrat" w:hAnsi="Montserrat" w:cs="Arial"/>
          <w:sz w:val="20"/>
          <w:szCs w:val="20"/>
          <w:lang w:val="es-ES"/>
        </w:rPr>
      </w:pPr>
      <w:bookmarkStart w:id="135" w:name="_Toc203404095"/>
      <w:r w:rsidRPr="00445349">
        <w:rPr>
          <w:rFonts w:ascii="Montserrat" w:hAnsi="Montserrat" w:cs="Arial"/>
          <w:sz w:val="20"/>
          <w:szCs w:val="20"/>
        </w:rPr>
        <w:t>ANEXO</w:t>
      </w:r>
      <w:r w:rsidRPr="00445349">
        <w:rPr>
          <w:rFonts w:ascii="Montserrat" w:hAnsi="Montserrat" w:cs="Arial"/>
          <w:sz w:val="20"/>
          <w:szCs w:val="20"/>
          <w:lang w:val="es-ES"/>
        </w:rPr>
        <w:t xml:space="preserve"> </w:t>
      </w:r>
      <w:r>
        <w:rPr>
          <w:rFonts w:ascii="Montserrat" w:hAnsi="Montserrat" w:cs="Arial"/>
          <w:sz w:val="20"/>
          <w:szCs w:val="20"/>
          <w:lang w:val="es-ES"/>
        </w:rPr>
        <w:t>I</w:t>
      </w:r>
      <w:r w:rsidRPr="00445349">
        <w:rPr>
          <w:rFonts w:ascii="Montserrat" w:hAnsi="Montserrat" w:cs="Arial"/>
          <w:sz w:val="20"/>
          <w:szCs w:val="20"/>
          <w:lang w:val="es-ES"/>
        </w:rPr>
        <w:t xml:space="preserve"> </w:t>
      </w:r>
      <w:r w:rsidRPr="00445349">
        <w:rPr>
          <w:rFonts w:ascii="Montserrat" w:hAnsi="Montserrat" w:cs="Arial"/>
          <w:sz w:val="20"/>
          <w:szCs w:val="20"/>
          <w:lang w:val="es-ES"/>
        </w:rPr>
        <w:br/>
        <w:t>ACREDITAMIENTO DE PERSONALIDAD JURÍDICA</w:t>
      </w:r>
      <w:bookmarkEnd w:id="135"/>
    </w:p>
    <w:p w14:paraId="0019A6F1" w14:textId="77777777" w:rsidR="00142A3A" w:rsidRPr="00445349" w:rsidRDefault="00142A3A" w:rsidP="00142A3A">
      <w:pPr>
        <w:suppressAutoHyphens/>
        <w:ind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14:paraId="73261A01" w14:textId="77777777" w:rsidR="00142A3A" w:rsidRPr="00445349" w:rsidRDefault="00142A3A" w:rsidP="00142A3A">
      <w:pPr>
        <w:suppressAutoHyphens/>
        <w:ind w:right="49"/>
        <w:jc w:val="both"/>
        <w:rPr>
          <w:rFonts w:ascii="Montserrat" w:eastAsia="Times New Roman" w:hAnsi="Montserrat" w:cs="Arial"/>
          <w:sz w:val="16"/>
          <w:szCs w:val="16"/>
          <w:lang w:val="es-ES" w:eastAsia="ar-SA"/>
        </w:rPr>
      </w:pPr>
    </w:p>
    <w:p w14:paraId="17C089E2" w14:textId="77777777" w:rsidR="00142A3A" w:rsidRPr="00445349" w:rsidRDefault="00142A3A" w:rsidP="00142A3A">
      <w:pPr>
        <w:suppressAutoHyphens/>
        <w:ind w:right="49"/>
        <w:jc w:val="both"/>
        <w:rPr>
          <w:rFonts w:ascii="Montserrat" w:eastAsia="Times New Roman" w:hAnsi="Montserrat" w:cs="Arial"/>
          <w:b/>
          <w:sz w:val="16"/>
          <w:szCs w:val="16"/>
          <w:lang w:val="es-ES" w:eastAsia="ar-SA"/>
        </w:rPr>
      </w:pPr>
      <w:r w:rsidRPr="00445349">
        <w:rPr>
          <w:rFonts w:ascii="Montserrat" w:eastAsia="Times New Roman" w:hAnsi="Montserrat" w:cs="Arial"/>
          <w:sz w:val="16"/>
          <w:szCs w:val="16"/>
          <w:u w:val="single"/>
          <w:lang w:val="es-ES" w:eastAsia="ar-SA"/>
        </w:rPr>
        <w:t xml:space="preserve">            (nombre)             ,</w:t>
      </w:r>
      <w:r w:rsidRPr="00445349">
        <w:rPr>
          <w:rFonts w:ascii="Montserrat" w:eastAsia="Times New Roman" w:hAnsi="Montserrat" w:cs="Arial"/>
          <w:sz w:val="16"/>
          <w:szCs w:val="16"/>
          <w:lang w:val="es-ES" w:eastAsia="ar-SA"/>
        </w:rPr>
        <w:t xml:space="preserve"> manifiesto </w:t>
      </w:r>
      <w:r w:rsidRPr="00445349">
        <w:rPr>
          <w:rFonts w:ascii="Montserrat" w:hAnsi="Montserrat" w:cs="Arial"/>
          <w:b/>
          <w:sz w:val="16"/>
          <w:szCs w:val="16"/>
        </w:rPr>
        <w:t>Bajo Protesta de Decir Verdad</w:t>
      </w:r>
      <w:r w:rsidRPr="00445349">
        <w:rPr>
          <w:rFonts w:ascii="Montserrat" w:eastAsia="Times New Roman" w:hAnsi="Montserrat" w:cs="Arial"/>
          <w:sz w:val="16"/>
          <w:szCs w:val="16"/>
          <w:lang w:val="es-ES" w:eastAsia="ar-SA"/>
        </w:rPr>
        <w:t xml:space="preserve">, que los datos aquí asentados son ciertos y han sido verificados; así como que cuento con facultades suficientes para </w:t>
      </w:r>
      <w:r w:rsidRPr="00445349">
        <w:rPr>
          <w:rFonts w:ascii="Montserrat" w:eastAsia="Times New Roman" w:hAnsi="Montserrat" w:cs="Arial"/>
          <w:b/>
          <w:sz w:val="16"/>
          <w:szCs w:val="16"/>
          <w:lang w:val="es-ES" w:eastAsia="ar-SA"/>
        </w:rPr>
        <w:t>comprometerme y suscribir</w:t>
      </w:r>
      <w:r w:rsidRPr="00445349">
        <w:rPr>
          <w:rFonts w:ascii="Montserrat" w:eastAsia="Times New Roman" w:hAnsi="Montserrat" w:cs="Arial"/>
          <w:sz w:val="16"/>
          <w:szCs w:val="16"/>
          <w:lang w:val="es-ES" w:eastAsia="ar-SA"/>
        </w:rPr>
        <w:t xml:space="preserve"> la proposición en la presente Licitación Pública, a nombre y representación de:</w:t>
      </w:r>
      <w:r w:rsidRPr="00445349">
        <w:rPr>
          <w:rFonts w:ascii="Montserrat" w:eastAsia="Times New Roman" w:hAnsi="Montserrat" w:cs="Arial"/>
          <w:sz w:val="16"/>
          <w:szCs w:val="16"/>
          <w:u w:val="single"/>
          <w:lang w:val="es-ES" w:eastAsia="ar-SA"/>
        </w:rPr>
        <w:t xml:space="preserve"> (persona física o moral).</w:t>
      </w:r>
    </w:p>
    <w:p w14:paraId="50766B68" w14:textId="77777777" w:rsidR="00142A3A" w:rsidRPr="00445349" w:rsidRDefault="00142A3A" w:rsidP="00142A3A">
      <w:pPr>
        <w:suppressAutoHyphens/>
        <w:ind w:right="49"/>
        <w:rPr>
          <w:rFonts w:ascii="Montserrat" w:eastAsia="Times New Roman" w:hAnsi="Montserrat" w:cs="Arial"/>
          <w:sz w:val="16"/>
          <w:szCs w:val="16"/>
          <w:lang w:val="es-ES" w:eastAsia="ar-SA"/>
        </w:rPr>
      </w:pPr>
    </w:p>
    <w:p w14:paraId="6A03597C" w14:textId="77777777" w:rsidR="00142A3A" w:rsidRPr="00445349" w:rsidRDefault="00142A3A" w:rsidP="00142A3A">
      <w:pPr>
        <w:suppressAutoHyphens/>
        <w:ind w:right="49"/>
        <w:jc w:val="both"/>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No. de la Licitación Pública__________________________.</w:t>
      </w:r>
    </w:p>
    <w:p w14:paraId="1D8CC8AF" w14:textId="77777777" w:rsidR="00142A3A" w:rsidRPr="00445349" w:rsidRDefault="00142A3A" w:rsidP="00142A3A">
      <w:pPr>
        <w:suppressAutoHyphens/>
        <w:ind w:right="49"/>
        <w:jc w:val="both"/>
        <w:rPr>
          <w:rFonts w:ascii="Montserrat" w:eastAsia="Times New Roman" w:hAnsi="Montserrat" w:cs="Arial"/>
          <w:sz w:val="16"/>
          <w:szCs w:val="16"/>
          <w:lang w:val="es-ES" w:eastAsia="ar-SA"/>
        </w:rPr>
      </w:pPr>
    </w:p>
    <w:tbl>
      <w:tblPr>
        <w:tblW w:w="5000" w:type="pct"/>
        <w:tblCellMar>
          <w:left w:w="70" w:type="dxa"/>
          <w:right w:w="70" w:type="dxa"/>
        </w:tblCellMar>
        <w:tblLook w:val="0000" w:firstRow="0" w:lastRow="0" w:firstColumn="0" w:lastColumn="0" w:noHBand="0" w:noVBand="0"/>
      </w:tblPr>
      <w:tblGrid>
        <w:gridCol w:w="9495"/>
      </w:tblGrid>
      <w:tr w:rsidR="00142A3A" w:rsidRPr="00445349" w14:paraId="7B60021B" w14:textId="77777777" w:rsidTr="002A3074">
        <w:tc>
          <w:tcPr>
            <w:tcW w:w="5000" w:type="pct"/>
            <w:tcBorders>
              <w:top w:val="single" w:sz="4" w:space="0" w:color="000000"/>
              <w:left w:val="single" w:sz="4" w:space="0" w:color="000000"/>
              <w:bottom w:val="single" w:sz="4" w:space="0" w:color="000000"/>
              <w:right w:val="single" w:sz="4" w:space="0" w:color="000000"/>
            </w:tcBorders>
          </w:tcPr>
          <w:p w14:paraId="3CFBA4DC" w14:textId="77777777" w:rsidR="00142A3A" w:rsidRPr="00445349" w:rsidRDefault="00142A3A" w:rsidP="002A3074">
            <w:pPr>
              <w:suppressAutoHyphens/>
              <w:snapToGrid w:val="0"/>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Registro Federal de Contribuyentes:</w:t>
            </w:r>
          </w:p>
          <w:p w14:paraId="1CF06A1C"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Domicilio.- Los datos aquí registrados corresponderán al del domicilio fiscal del proveedor o prestador de servicios)</w:t>
            </w:r>
          </w:p>
          <w:p w14:paraId="4E237403"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Calle y número:</w:t>
            </w:r>
          </w:p>
          <w:p w14:paraId="412667A3"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Colonia:                                                    Demarcación Territorial:</w:t>
            </w:r>
          </w:p>
          <w:p w14:paraId="7962BC2A"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Código Postal:                                          Entidad federativa:</w:t>
            </w:r>
          </w:p>
          <w:p w14:paraId="5BD9A34C"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Teléfono:                                                Fax:</w:t>
            </w:r>
          </w:p>
          <w:p w14:paraId="475A872E"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 xml:space="preserve">Correo electrónico </w:t>
            </w:r>
            <w:r w:rsidRPr="00445349">
              <w:rPr>
                <w:rFonts w:ascii="Montserrat" w:eastAsia="Times New Roman" w:hAnsi="Montserrat" w:cs="Arial"/>
                <w:b/>
                <w:sz w:val="16"/>
                <w:szCs w:val="16"/>
                <w:lang w:val="es-ES_tradnl" w:eastAsia="ar-SA"/>
              </w:rPr>
              <w:t>(</w:t>
            </w:r>
            <w:r w:rsidRPr="00445349">
              <w:rPr>
                <w:rFonts w:ascii="Montserrat" w:eastAsia="Times New Roman" w:hAnsi="Montserrat" w:cs="Arial"/>
                <w:b/>
                <w:sz w:val="16"/>
                <w:szCs w:val="16"/>
                <w:u w:val="single"/>
                <w:lang w:val="es-ES_tradnl" w:eastAsia="ar-SA"/>
              </w:rPr>
              <w:t>de la empresa participante):</w:t>
            </w:r>
          </w:p>
          <w:p w14:paraId="7700D11D"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 xml:space="preserve">No. de la escritura pública en la que consta su acta constitutiva:                Fecha:             Duración:              </w:t>
            </w:r>
          </w:p>
          <w:p w14:paraId="75634AD4"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Nombre, número y lugar del Notario Público ante el cual se protocolizó la misma:</w:t>
            </w:r>
          </w:p>
          <w:p w14:paraId="7D3AAC9C"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Relación de socios o asociados.-</w:t>
            </w:r>
          </w:p>
          <w:p w14:paraId="4EFCD7C7"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Apellido Paterno:                                    Apellido Materno:                           Nombre(s):</w:t>
            </w:r>
          </w:p>
          <w:p w14:paraId="54EED7EA"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p>
          <w:p w14:paraId="69DE180D"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Descripción del objeto social:</w:t>
            </w:r>
          </w:p>
          <w:p w14:paraId="084DA815"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Reformas al acta constitutiva:</w:t>
            </w:r>
          </w:p>
          <w:p w14:paraId="2635DCB0"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Fecha y datos de inscripción en el Registro Público correspondiente.</w:t>
            </w:r>
          </w:p>
        </w:tc>
      </w:tr>
    </w:tbl>
    <w:p w14:paraId="2D3DD287" w14:textId="77777777" w:rsidR="00142A3A" w:rsidRPr="00445349" w:rsidRDefault="00142A3A" w:rsidP="00142A3A">
      <w:pPr>
        <w:suppressAutoHyphens/>
        <w:ind w:right="49"/>
        <w:rPr>
          <w:rFonts w:ascii="Montserrat" w:eastAsia="Times New Roman" w:hAnsi="Montserrat" w:cs="Arial"/>
          <w:sz w:val="16"/>
          <w:szCs w:val="16"/>
          <w:lang w:val="es-ES" w:eastAsia="ar-SA"/>
        </w:rPr>
      </w:pPr>
    </w:p>
    <w:p w14:paraId="37C23D51" w14:textId="77777777" w:rsidR="00142A3A" w:rsidRPr="00445349" w:rsidRDefault="00142A3A" w:rsidP="00142A3A">
      <w:pPr>
        <w:suppressAutoHyphens/>
        <w:ind w:right="49"/>
        <w:jc w:val="both"/>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DATOS DE LA PERSONA FACULTADA LEGALMENTE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90"/>
        <w:gridCol w:w="3705"/>
      </w:tblGrid>
      <w:tr w:rsidR="00142A3A" w:rsidRPr="00445349" w14:paraId="56E2974D" w14:textId="77777777" w:rsidTr="002A3074">
        <w:trPr>
          <w:trHeight w:val="223"/>
          <w:jc w:val="center"/>
        </w:trPr>
        <w:tc>
          <w:tcPr>
            <w:tcW w:w="5000" w:type="pct"/>
            <w:gridSpan w:val="2"/>
          </w:tcPr>
          <w:p w14:paraId="31B70FB6"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Nombre completo del apoderado o representante:</w:t>
            </w:r>
          </w:p>
        </w:tc>
      </w:tr>
      <w:tr w:rsidR="00142A3A" w:rsidRPr="00445349" w14:paraId="3DF7CDE5" w14:textId="77777777" w:rsidTr="002A3074">
        <w:trPr>
          <w:trHeight w:val="187"/>
          <w:jc w:val="center"/>
        </w:trPr>
        <w:tc>
          <w:tcPr>
            <w:tcW w:w="5000" w:type="pct"/>
            <w:gridSpan w:val="2"/>
          </w:tcPr>
          <w:p w14:paraId="4DD34B2D"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Dirección del apoderado o representante:</w:t>
            </w:r>
          </w:p>
        </w:tc>
      </w:tr>
      <w:tr w:rsidR="00142A3A" w:rsidRPr="00445349" w14:paraId="09FFA71F" w14:textId="77777777" w:rsidTr="002A3074">
        <w:trPr>
          <w:trHeight w:val="284"/>
          <w:jc w:val="center"/>
        </w:trPr>
        <w:tc>
          <w:tcPr>
            <w:tcW w:w="5000" w:type="pct"/>
            <w:gridSpan w:val="2"/>
          </w:tcPr>
          <w:p w14:paraId="66A2AE25"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Datos del documento mediante el cual acredita su personalidad y facultades:</w:t>
            </w:r>
          </w:p>
        </w:tc>
      </w:tr>
      <w:tr w:rsidR="00142A3A" w:rsidRPr="00445349" w14:paraId="1EED040C" w14:textId="77777777" w:rsidTr="002A3074">
        <w:trPr>
          <w:trHeight w:val="117"/>
          <w:jc w:val="center"/>
        </w:trPr>
        <w:tc>
          <w:tcPr>
            <w:tcW w:w="3049" w:type="pct"/>
          </w:tcPr>
          <w:p w14:paraId="2FBB1665"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Escritura pública número:</w:t>
            </w:r>
          </w:p>
        </w:tc>
        <w:tc>
          <w:tcPr>
            <w:tcW w:w="1951" w:type="pct"/>
          </w:tcPr>
          <w:p w14:paraId="3756FB21"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Fecha:</w:t>
            </w:r>
          </w:p>
        </w:tc>
      </w:tr>
      <w:tr w:rsidR="00142A3A" w:rsidRPr="00445349" w14:paraId="5714E1E1" w14:textId="77777777" w:rsidTr="002A3074">
        <w:trPr>
          <w:trHeight w:val="78"/>
          <w:jc w:val="center"/>
        </w:trPr>
        <w:tc>
          <w:tcPr>
            <w:tcW w:w="5000" w:type="pct"/>
            <w:gridSpan w:val="2"/>
          </w:tcPr>
          <w:p w14:paraId="05C0F8C9"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Nombre, número y lugar del notario público ante el cual se otorgó:</w:t>
            </w:r>
          </w:p>
        </w:tc>
      </w:tr>
    </w:tbl>
    <w:p w14:paraId="572A4AAE" w14:textId="77777777" w:rsidR="00142A3A" w:rsidRPr="00445349" w:rsidRDefault="00142A3A" w:rsidP="00142A3A">
      <w:pPr>
        <w:suppressAutoHyphens/>
        <w:ind w:right="49"/>
        <w:jc w:val="center"/>
        <w:rPr>
          <w:rFonts w:ascii="Montserrat" w:eastAsia="Times New Roman" w:hAnsi="Montserrat" w:cs="Arial"/>
          <w:sz w:val="16"/>
          <w:szCs w:val="16"/>
          <w:lang w:val="es-ES" w:eastAsia="ar-SA"/>
        </w:rPr>
      </w:pPr>
    </w:p>
    <w:p w14:paraId="0C7FDC2A" w14:textId="77777777" w:rsidR="00142A3A" w:rsidRPr="00445349" w:rsidRDefault="00142A3A" w:rsidP="00142A3A">
      <w:pPr>
        <w:suppressAutoHyphens/>
        <w:ind w:right="49"/>
        <w:jc w:val="both"/>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Asimismo, manifiesto que</w:t>
      </w:r>
      <w:r w:rsidRPr="00445349">
        <w:rPr>
          <w:rFonts w:ascii="Montserrat" w:hAnsi="Montserrat"/>
          <w:sz w:val="16"/>
          <w:szCs w:val="16"/>
        </w:rPr>
        <w:t xml:space="preserve"> e</w:t>
      </w:r>
      <w:r w:rsidRPr="00445349">
        <w:rPr>
          <w:rFonts w:ascii="Montserrat" w:eastAsia="Times New Roman" w:hAnsi="Montserrat" w:cs="Arial"/>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445349">
        <w:rPr>
          <w:rFonts w:ascii="Montserrat" w:eastAsia="Times New Roman" w:hAnsi="Montserrat" w:cs="Arial"/>
          <w:b/>
          <w:sz w:val="16"/>
          <w:szCs w:val="16"/>
          <w:lang w:val="es-ES" w:eastAsia="ar-SA"/>
        </w:rPr>
        <w:t>35</w:t>
      </w:r>
      <w:r w:rsidRPr="00445349">
        <w:rPr>
          <w:rFonts w:ascii="Montserrat" w:eastAsia="Times New Roman" w:hAnsi="Montserrat" w:cs="Arial"/>
          <w:sz w:val="16"/>
          <w:szCs w:val="16"/>
          <w:lang w:val="es-ES" w:eastAsia="ar-SA"/>
        </w:rPr>
        <w:t xml:space="preserve"> y </w:t>
      </w:r>
      <w:r w:rsidRPr="00445349">
        <w:rPr>
          <w:rFonts w:ascii="Montserrat" w:eastAsia="Times New Roman" w:hAnsi="Montserrat" w:cs="Arial"/>
          <w:b/>
          <w:sz w:val="16"/>
          <w:szCs w:val="16"/>
          <w:lang w:val="es-ES" w:eastAsia="ar-SA"/>
        </w:rPr>
        <w:t>36</w:t>
      </w:r>
      <w:r w:rsidRPr="00445349">
        <w:rPr>
          <w:rFonts w:ascii="Montserrat" w:eastAsia="Times New Roman" w:hAnsi="Montserrat" w:cs="Arial"/>
          <w:sz w:val="16"/>
          <w:szCs w:val="16"/>
          <w:lang w:val="es-ES" w:eastAsia="ar-SA"/>
        </w:rPr>
        <w:t xml:space="preserve"> de la Ley Federal de Procedimiento Administrativo. </w:t>
      </w:r>
    </w:p>
    <w:p w14:paraId="202E00C4" w14:textId="77777777" w:rsidR="00142A3A" w:rsidRPr="00445349" w:rsidRDefault="00142A3A" w:rsidP="00142A3A">
      <w:pPr>
        <w:suppressAutoHyphens/>
        <w:ind w:right="49"/>
        <w:jc w:val="center"/>
        <w:rPr>
          <w:rFonts w:ascii="Montserrat" w:eastAsia="Times New Roman" w:hAnsi="Montserrat" w:cs="Arial"/>
          <w:sz w:val="16"/>
          <w:szCs w:val="16"/>
          <w:lang w:val="es-ES" w:eastAsia="ar-SA"/>
        </w:rPr>
      </w:pPr>
    </w:p>
    <w:p w14:paraId="1FE019F3" w14:textId="77777777" w:rsidR="00142A3A" w:rsidRPr="00445349" w:rsidRDefault="00142A3A" w:rsidP="00142A3A">
      <w:pPr>
        <w:suppressAutoHyphens/>
        <w:ind w:right="49"/>
        <w:jc w:val="both"/>
        <w:rPr>
          <w:rFonts w:ascii="Montserrat" w:eastAsia="Times New Roman" w:hAnsi="Montserrat" w:cs="Arial"/>
          <w:sz w:val="16"/>
          <w:szCs w:val="16"/>
          <w:lang w:val="es-ES" w:eastAsia="ar-SA"/>
        </w:rPr>
      </w:pPr>
      <w:r w:rsidRPr="00445349">
        <w:rPr>
          <w:rFonts w:ascii="Montserrat" w:eastAsia="Times New Roman" w:hAnsi="Montserrat" w:cs="Arial"/>
          <w:b/>
          <w:sz w:val="16"/>
          <w:szCs w:val="16"/>
          <w:lang w:val="es-ES" w:eastAsia="ar-SA"/>
        </w:rPr>
        <w:t>Nota:</w:t>
      </w:r>
      <w:r w:rsidRPr="00445349">
        <w:rPr>
          <w:rFonts w:ascii="Montserrat" w:eastAsia="Times New Roman" w:hAnsi="Montserrat" w:cs="Arial"/>
          <w:sz w:val="16"/>
          <w:szCs w:val="16"/>
          <w:lang w:val="es-ES" w:eastAsia="ar-SA"/>
        </w:rPr>
        <w:t xml:space="preserve"> Los licitantes extranjeros para acreditar su personalidad, deberá incorporar los datos equivalentes, considerando las disposiciones aplicables en el país de que se trate, manifestando además, </w:t>
      </w:r>
      <w:r w:rsidRPr="00445349">
        <w:rPr>
          <w:rFonts w:ascii="Montserrat" w:eastAsia="Times New Roman" w:hAnsi="Montserrat" w:cs="Arial"/>
          <w:b/>
          <w:sz w:val="16"/>
          <w:szCs w:val="16"/>
          <w:lang w:val="es-ES" w:eastAsia="ar-SA"/>
        </w:rPr>
        <w:t>bajo protesta de decir verdad</w:t>
      </w:r>
      <w:r w:rsidRPr="00445349">
        <w:rPr>
          <w:rFonts w:ascii="Montserrat" w:eastAsia="Times New Roman" w:hAnsi="Montserrat" w:cs="Arial"/>
          <w:sz w:val="16"/>
          <w:szCs w:val="16"/>
          <w:lang w:val="es-ES" w:eastAsia="ar-SA"/>
        </w:rPr>
        <w:t>, que los documentos entregados cumplen con los requisitos necesarios para acreditar la existencia de la persona moral y del tipo o alcances jurídicos de las facultades otorgadas a sus representantes legales, en caso de no ser licitante extranjero podrá eliminar esta nota.</w:t>
      </w:r>
    </w:p>
    <w:p w14:paraId="73504256" w14:textId="77777777" w:rsidR="00142A3A" w:rsidRDefault="00142A3A" w:rsidP="00142A3A">
      <w:pPr>
        <w:suppressAutoHyphens/>
        <w:ind w:right="49"/>
        <w:jc w:val="center"/>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Protesto lo necesario</w:t>
      </w:r>
    </w:p>
    <w:p w14:paraId="690DCCE2" w14:textId="77777777" w:rsidR="002A3074" w:rsidRPr="002D0C45" w:rsidRDefault="00142A3A" w:rsidP="002A3074">
      <w:pPr>
        <w:suppressAutoHyphens/>
        <w:ind w:right="49"/>
        <w:jc w:val="center"/>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(Nombre y firma del representante legal</w:t>
      </w:r>
      <w:r w:rsidR="002D0C45">
        <w:rPr>
          <w:rFonts w:ascii="Montserrat" w:eastAsia="Times New Roman" w:hAnsi="Montserrat" w:cs="Arial"/>
          <w:sz w:val="16"/>
          <w:szCs w:val="16"/>
          <w:lang w:val="es-ES" w:eastAsia="ar-SA"/>
        </w:rPr>
        <w:t>/persona facultada</w:t>
      </w:r>
      <w:r w:rsidRPr="00445349">
        <w:rPr>
          <w:rFonts w:ascii="Montserrat" w:eastAsia="Times New Roman" w:hAnsi="Montserrat" w:cs="Arial"/>
          <w:sz w:val="16"/>
          <w:szCs w:val="16"/>
          <w:lang w:val="es-ES" w:eastAsia="ar-SA"/>
        </w:rPr>
        <w:t>)</w:t>
      </w:r>
    </w:p>
    <w:p w14:paraId="5179ECD1" w14:textId="77777777" w:rsidR="002A3074" w:rsidRDefault="002A3074" w:rsidP="002A3074">
      <w:pPr>
        <w:suppressAutoHyphens/>
        <w:ind w:right="49"/>
        <w:jc w:val="center"/>
        <w:rPr>
          <w:rFonts w:ascii="Montserrat" w:eastAsia="Times New Roman" w:hAnsi="Montserrat" w:cs="Arial"/>
          <w:sz w:val="16"/>
          <w:szCs w:val="16"/>
          <w:lang w:val="es-ES" w:eastAsia="ar-SA"/>
        </w:rPr>
      </w:pPr>
      <w:r w:rsidRPr="002D0C45">
        <w:rPr>
          <w:rFonts w:ascii="Montserrat" w:eastAsia="Times New Roman" w:hAnsi="Montserrat" w:cs="Arial"/>
          <w:sz w:val="16"/>
          <w:szCs w:val="16"/>
          <w:lang w:val="es-ES" w:eastAsia="ar-SA"/>
        </w:rPr>
        <w:t>Representante legal de _____</w:t>
      </w:r>
      <w:proofErr w:type="gramStart"/>
      <w:r w:rsidRPr="002D0C45">
        <w:rPr>
          <w:rFonts w:ascii="Montserrat" w:eastAsia="Times New Roman" w:hAnsi="Montserrat" w:cs="Arial"/>
          <w:sz w:val="16"/>
          <w:szCs w:val="16"/>
          <w:lang w:val="es-ES" w:eastAsia="ar-SA"/>
        </w:rPr>
        <w:t>_</w:t>
      </w:r>
      <w:r w:rsidR="002D0C45">
        <w:rPr>
          <w:rFonts w:ascii="Montserrat" w:eastAsia="Times New Roman" w:hAnsi="Montserrat" w:cs="Arial"/>
          <w:sz w:val="16"/>
          <w:szCs w:val="16"/>
          <w:lang w:val="es-ES" w:eastAsia="ar-SA"/>
        </w:rPr>
        <w:t>(</w:t>
      </w:r>
      <w:proofErr w:type="gramEnd"/>
      <w:r w:rsidR="002D0C45">
        <w:rPr>
          <w:rFonts w:ascii="Montserrat" w:eastAsia="Times New Roman" w:hAnsi="Montserrat" w:cs="Arial"/>
          <w:sz w:val="16"/>
          <w:szCs w:val="16"/>
          <w:lang w:val="es-ES" w:eastAsia="ar-SA"/>
        </w:rPr>
        <w:t>N</w:t>
      </w:r>
      <w:r w:rsidR="002D0C45" w:rsidRPr="002D0C45">
        <w:rPr>
          <w:rFonts w:ascii="Montserrat" w:eastAsia="Times New Roman" w:hAnsi="Montserrat" w:cs="Arial"/>
          <w:sz w:val="16"/>
          <w:szCs w:val="16"/>
          <w:lang w:val="es-ES" w:eastAsia="ar-SA"/>
        </w:rPr>
        <w:t>OMBRE O RAZÓN SOCIAL DE LA EMPRESA)</w:t>
      </w:r>
      <w:r w:rsidR="002D0C45">
        <w:rPr>
          <w:rFonts w:ascii="Montserrat" w:eastAsia="Times New Roman" w:hAnsi="Montserrat" w:cs="Arial"/>
          <w:sz w:val="16"/>
          <w:szCs w:val="16"/>
          <w:lang w:val="es-ES" w:eastAsia="ar-SA"/>
        </w:rPr>
        <w:t>___</w:t>
      </w:r>
      <w:r w:rsidRPr="002A3074">
        <w:rPr>
          <w:rFonts w:ascii="Montserrat" w:eastAsia="Times New Roman" w:hAnsi="Montserrat" w:cs="Arial"/>
          <w:sz w:val="16"/>
          <w:szCs w:val="16"/>
          <w:lang w:val="es-ES" w:eastAsia="ar-SA"/>
        </w:rPr>
        <w:t>___</w:t>
      </w:r>
    </w:p>
    <w:p w14:paraId="4D7EEB49" w14:textId="77777777" w:rsidR="002A3074" w:rsidRPr="00445349" w:rsidRDefault="002A3074" w:rsidP="002A3074">
      <w:pPr>
        <w:suppressAutoHyphens/>
        <w:ind w:right="49"/>
        <w:jc w:val="center"/>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(Lugar y fecha)</w:t>
      </w:r>
    </w:p>
    <w:p w14:paraId="3EA1DEB1" w14:textId="77777777" w:rsidR="00DE1707" w:rsidRDefault="00DE1707" w:rsidP="00142A3A">
      <w:pPr>
        <w:pStyle w:val="Ttulo1"/>
        <w:numPr>
          <w:ilvl w:val="0"/>
          <w:numId w:val="0"/>
        </w:numPr>
        <w:spacing w:before="0" w:after="0"/>
        <w:ind w:left="360" w:right="49"/>
        <w:jc w:val="center"/>
        <w:rPr>
          <w:rFonts w:ascii="Montserrat" w:hAnsi="Montserrat" w:cs="Arial"/>
          <w:sz w:val="20"/>
          <w:szCs w:val="20"/>
        </w:rPr>
      </w:pPr>
      <w:bookmarkStart w:id="136" w:name="_Toc203404096"/>
    </w:p>
    <w:p w14:paraId="191535CD" w14:textId="17C012E7" w:rsidR="00142A3A" w:rsidRDefault="00142A3A" w:rsidP="00142A3A">
      <w:pPr>
        <w:pStyle w:val="Ttulo1"/>
        <w:numPr>
          <w:ilvl w:val="0"/>
          <w:numId w:val="0"/>
        </w:numPr>
        <w:spacing w:before="0" w:after="0"/>
        <w:ind w:left="360" w:right="49"/>
        <w:jc w:val="center"/>
        <w:rPr>
          <w:rFonts w:ascii="Montserrat" w:hAnsi="Montserrat" w:cs="Arial"/>
          <w:sz w:val="20"/>
          <w:szCs w:val="20"/>
        </w:rPr>
      </w:pPr>
      <w:r w:rsidRPr="00445349">
        <w:rPr>
          <w:rFonts w:ascii="Montserrat" w:hAnsi="Montserrat" w:cs="Arial"/>
          <w:sz w:val="20"/>
          <w:szCs w:val="20"/>
        </w:rPr>
        <w:t>ANEXO</w:t>
      </w:r>
      <w:r>
        <w:rPr>
          <w:rFonts w:ascii="Montserrat" w:hAnsi="Montserrat" w:cs="Arial"/>
          <w:sz w:val="20"/>
          <w:szCs w:val="20"/>
          <w:lang w:val="es-ES"/>
        </w:rPr>
        <w:t xml:space="preserve"> 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DIRECCIÓN DE CORREO ELECTRÓNICO DEL LICITANTE</w:t>
      </w:r>
      <w:bookmarkEnd w:id="136"/>
      <w:r>
        <w:rPr>
          <w:rFonts w:ascii="Montserrat" w:hAnsi="Montserrat" w:cs="Arial"/>
          <w:sz w:val="20"/>
          <w:szCs w:val="20"/>
          <w:lang w:val="es-ES"/>
        </w:rPr>
        <w:t xml:space="preserve"> </w:t>
      </w:r>
    </w:p>
    <w:p w14:paraId="5DBDAAA0" w14:textId="77777777" w:rsidR="00F17E73" w:rsidRPr="00445349" w:rsidRDefault="00F17E73" w:rsidP="00F17E73">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14:paraId="50479BF5" w14:textId="77777777" w:rsidR="00F17E73" w:rsidRPr="00F17E73" w:rsidRDefault="00F17E73" w:rsidP="00F17E73">
      <w:pPr>
        <w:suppressAutoHyphens/>
        <w:ind w:right="49"/>
        <w:rPr>
          <w:rFonts w:ascii="Montserrat" w:eastAsia="Times New Roman" w:hAnsi="Montserrat" w:cs="Arial"/>
          <w:sz w:val="20"/>
          <w:szCs w:val="20"/>
          <w:lang w:val="es-ES" w:eastAsia="ar-SA"/>
        </w:rPr>
      </w:pPr>
    </w:p>
    <w:p w14:paraId="6636EC0E" w14:textId="77777777" w:rsidR="00F17E73" w:rsidRPr="00F17E73" w:rsidRDefault="00F17E73" w:rsidP="002A3074">
      <w:pPr>
        <w:suppressAutoHyphens/>
        <w:spacing w:line="276" w:lineRule="auto"/>
        <w:ind w:left="142" w:right="49"/>
        <w:jc w:val="right"/>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________, a _____ de ___________________ del 20___.</w:t>
      </w:r>
    </w:p>
    <w:p w14:paraId="640ABE0F" w14:textId="77777777" w:rsidR="00F17E73" w:rsidRPr="00F17E73" w:rsidRDefault="00F17E73" w:rsidP="002A3074">
      <w:pPr>
        <w:suppressAutoHyphens/>
        <w:spacing w:line="276" w:lineRule="auto"/>
        <w:ind w:left="142" w:right="49"/>
        <w:rPr>
          <w:rFonts w:ascii="Montserrat" w:eastAsia="Times New Roman" w:hAnsi="Montserrat" w:cs="Arial"/>
          <w:sz w:val="20"/>
          <w:szCs w:val="20"/>
          <w:lang w:val="es-ES" w:eastAsia="ar-SA"/>
        </w:rPr>
      </w:pPr>
    </w:p>
    <w:p w14:paraId="0B2A31A6" w14:textId="77777777" w:rsidR="00F17E73" w:rsidRPr="00F17E73" w:rsidRDefault="00F17E73" w:rsidP="0005428E">
      <w:pPr>
        <w:rPr>
          <w:rFonts w:ascii="Montserrat" w:hAnsi="Montserrat" w:cs="Arial"/>
          <w:spacing w:val="-3"/>
          <w:sz w:val="20"/>
          <w:szCs w:val="20"/>
        </w:rPr>
      </w:pPr>
      <w:r w:rsidRPr="00F17E73">
        <w:rPr>
          <w:rFonts w:ascii="Montserrat" w:hAnsi="Montserrat" w:cs="Arial"/>
          <w:spacing w:val="-3"/>
          <w:sz w:val="20"/>
          <w:szCs w:val="20"/>
        </w:rPr>
        <w:t>Instituto Mexicano del Seguro Social</w:t>
      </w:r>
    </w:p>
    <w:p w14:paraId="6CBF6BDE" w14:textId="77777777" w:rsidR="00F17E73" w:rsidRPr="00F17E73" w:rsidRDefault="00F17E73" w:rsidP="0005428E">
      <w:pPr>
        <w:rPr>
          <w:rFonts w:ascii="Montserrat" w:hAnsi="Montserrat" w:cs="Arial"/>
          <w:spacing w:val="-3"/>
          <w:sz w:val="20"/>
          <w:szCs w:val="20"/>
        </w:rPr>
      </w:pPr>
      <w:r w:rsidRPr="00F17E73">
        <w:rPr>
          <w:rFonts w:ascii="Montserrat" w:eastAsia="Times New Roman" w:hAnsi="Montserrat" w:cs="Arial"/>
          <w:bCs/>
          <w:sz w:val="20"/>
          <w:szCs w:val="20"/>
          <w:lang w:val="es-ES_tradnl" w:eastAsia="ar-SA"/>
        </w:rPr>
        <w:t>Órgano de Operación Administrativa Desconcentrada</w:t>
      </w:r>
    </w:p>
    <w:p w14:paraId="069A1731" w14:textId="77777777" w:rsidR="00F17E73" w:rsidRPr="00706D09" w:rsidRDefault="00F17E73" w:rsidP="0005428E">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607869DF" w14:textId="77777777" w:rsidR="00F17E73" w:rsidRPr="00706D09" w:rsidRDefault="00F17E73" w:rsidP="0005428E">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06827D43" w14:textId="77777777" w:rsidR="00F17E73" w:rsidRPr="00F17E73" w:rsidRDefault="00F17E73" w:rsidP="0005428E">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570C205F" w14:textId="77777777" w:rsidR="002A3074" w:rsidRPr="00445349" w:rsidRDefault="002A3074" w:rsidP="0005428E">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14:paraId="0742BCB9" w14:textId="77777777" w:rsidR="00F17E73" w:rsidRPr="00F17E73" w:rsidRDefault="00F17E73" w:rsidP="002A3074">
      <w:pPr>
        <w:tabs>
          <w:tab w:val="left" w:pos="7938"/>
        </w:tabs>
        <w:suppressAutoHyphens/>
        <w:spacing w:line="276" w:lineRule="auto"/>
        <w:ind w:right="49"/>
        <w:jc w:val="both"/>
        <w:rPr>
          <w:rFonts w:ascii="Montserrat" w:eastAsia="Times New Roman" w:hAnsi="Montserrat" w:cs="Arial"/>
          <w:sz w:val="20"/>
          <w:szCs w:val="20"/>
          <w:lang w:val="es-ES" w:eastAsia="ar-SA"/>
        </w:rPr>
      </w:pPr>
    </w:p>
    <w:p w14:paraId="264EC160" w14:textId="77777777" w:rsidR="005A6E3E" w:rsidRPr="00F17E73" w:rsidRDefault="00F17E73" w:rsidP="0005428E">
      <w:pPr>
        <w:tabs>
          <w:tab w:val="left" w:pos="7938"/>
        </w:tabs>
        <w:suppressAutoHyphens/>
        <w:ind w:right="49"/>
        <w:jc w:val="both"/>
        <w:rPr>
          <w:rFonts w:ascii="Montserrat" w:eastAsia="Times New Roman" w:hAnsi="Montserrat" w:cs="Arial"/>
          <w:sz w:val="20"/>
          <w:szCs w:val="20"/>
          <w:lang w:eastAsia="ar-SA"/>
        </w:rPr>
      </w:pPr>
      <w:r w:rsidRPr="00F17E73">
        <w:rPr>
          <w:rFonts w:ascii="Montserrat" w:eastAsia="Times New Roman" w:hAnsi="Montserrat" w:cs="Arial"/>
          <w:sz w:val="20"/>
          <w:szCs w:val="20"/>
          <w:lang w:val="es-ES" w:eastAsia="ar-SA"/>
        </w:rPr>
        <w:t>E</w:t>
      </w:r>
      <w:r w:rsidR="005A6E3E" w:rsidRPr="00F17E73">
        <w:rPr>
          <w:rFonts w:ascii="Montserrat" w:eastAsia="Times New Roman" w:hAnsi="Montserrat" w:cs="Arial"/>
          <w:sz w:val="20"/>
          <w:szCs w:val="20"/>
          <w:lang w:val="es-ES" w:eastAsia="ar-SA"/>
        </w:rPr>
        <w:t xml:space="preserve">l (la) C. </w:t>
      </w:r>
      <w:r w:rsidR="005A6E3E" w:rsidRPr="00F17E73">
        <w:rPr>
          <w:rFonts w:ascii="Montserrat" w:hAnsi="Montserrat" w:cs="Arial"/>
          <w:bCs/>
          <w:sz w:val="20"/>
          <w:szCs w:val="20"/>
        </w:rPr>
        <w:t>_________</w:t>
      </w:r>
      <w:proofErr w:type="gramStart"/>
      <w:r w:rsidR="005A6E3E" w:rsidRPr="00F17E73">
        <w:rPr>
          <w:rFonts w:ascii="Montserrat" w:hAnsi="Montserrat" w:cs="Arial"/>
          <w:bCs/>
          <w:sz w:val="20"/>
          <w:szCs w:val="20"/>
        </w:rPr>
        <w:t>_</w:t>
      </w:r>
      <w:r w:rsidRPr="00F17E73">
        <w:rPr>
          <w:rFonts w:ascii="Montserrat" w:hAnsi="Montserrat" w:cs="Arial"/>
          <w:bCs/>
          <w:sz w:val="20"/>
          <w:szCs w:val="20"/>
        </w:rPr>
        <w:t>(</w:t>
      </w:r>
      <w:proofErr w:type="gramEnd"/>
      <w:r w:rsidRPr="00F17E73">
        <w:rPr>
          <w:rFonts w:ascii="Montserrat" w:hAnsi="Montserrat" w:cs="Arial"/>
          <w:bCs/>
          <w:sz w:val="20"/>
          <w:szCs w:val="20"/>
        </w:rPr>
        <w:t>NOMBRE DEL REPRESENTANTE LEGAL)</w:t>
      </w:r>
      <w:r w:rsidR="005A6E3E" w:rsidRPr="00F17E73">
        <w:rPr>
          <w:rFonts w:ascii="Montserrat" w:hAnsi="Montserrat" w:cs="Arial"/>
          <w:bCs/>
          <w:sz w:val="20"/>
          <w:szCs w:val="20"/>
        </w:rPr>
        <w:t>__________</w:t>
      </w:r>
      <w:r w:rsidR="005A6E3E" w:rsidRPr="00F17E73">
        <w:rPr>
          <w:rFonts w:ascii="Montserrat" w:eastAsia="Times New Roman" w:hAnsi="Montserrat" w:cs="Arial"/>
          <w:sz w:val="20"/>
          <w:szCs w:val="20"/>
          <w:lang w:val="es-ES" w:eastAsia="ar-SA"/>
        </w:rPr>
        <w:t xml:space="preserve">, en su carácter de representante legal de la empresa </w:t>
      </w:r>
      <w:r w:rsidR="005A6E3E" w:rsidRPr="00F17E73">
        <w:rPr>
          <w:rFonts w:ascii="Montserrat" w:hAnsi="Montserrat" w:cs="Arial"/>
          <w:bCs/>
          <w:sz w:val="20"/>
          <w:szCs w:val="20"/>
        </w:rPr>
        <w:t>_____</w:t>
      </w:r>
      <w:r w:rsidRPr="00F17E73">
        <w:rPr>
          <w:rFonts w:ascii="Montserrat" w:hAnsi="Montserrat" w:cs="Arial"/>
          <w:bCs/>
          <w:sz w:val="20"/>
          <w:szCs w:val="20"/>
        </w:rPr>
        <w:t>(NOMBRE DEL LICITANTE)</w:t>
      </w:r>
      <w:r w:rsidR="005A6E3E" w:rsidRPr="00F17E73">
        <w:rPr>
          <w:rFonts w:ascii="Montserrat" w:hAnsi="Montserrat" w:cs="Arial"/>
          <w:bCs/>
          <w:sz w:val="20"/>
          <w:szCs w:val="20"/>
        </w:rPr>
        <w:t>_________, personalidad que acredita mediante la escritura pública No. __</w:t>
      </w:r>
      <w:r w:rsidRPr="00F17E73">
        <w:rPr>
          <w:rFonts w:ascii="Montserrat" w:hAnsi="Montserrat" w:cs="Arial"/>
          <w:bCs/>
          <w:sz w:val="20"/>
          <w:szCs w:val="20"/>
        </w:rPr>
        <w:t>(NUMERO DE INSTRUMENTO)</w:t>
      </w:r>
      <w:r w:rsidR="005A6E3E" w:rsidRPr="00F17E73">
        <w:rPr>
          <w:rFonts w:ascii="Montserrat" w:hAnsi="Montserrat" w:cs="Arial"/>
          <w:bCs/>
          <w:sz w:val="20"/>
          <w:szCs w:val="20"/>
        </w:rPr>
        <w:t>_______, de fecha __</w:t>
      </w:r>
      <w:r w:rsidRPr="00F17E73">
        <w:rPr>
          <w:rFonts w:ascii="Montserrat" w:hAnsi="Montserrat" w:cs="Arial"/>
          <w:bCs/>
          <w:sz w:val="20"/>
          <w:szCs w:val="20"/>
        </w:rPr>
        <w:t>(</w:t>
      </w:r>
      <w:r w:rsidR="002A3074" w:rsidRPr="00F17E73">
        <w:rPr>
          <w:rFonts w:ascii="Montserrat" w:hAnsi="Montserrat" w:cs="Arial"/>
          <w:bCs/>
          <w:sz w:val="20"/>
          <w:szCs w:val="20"/>
        </w:rPr>
        <w:t>DÍA</w:t>
      </w:r>
      <w:r w:rsidRPr="00F17E73">
        <w:rPr>
          <w:rFonts w:ascii="Montserrat" w:hAnsi="Montserrat" w:cs="Arial"/>
          <w:bCs/>
          <w:sz w:val="20"/>
          <w:szCs w:val="20"/>
        </w:rPr>
        <w:t>)</w:t>
      </w:r>
      <w:r w:rsidR="005A6E3E" w:rsidRPr="00F17E73">
        <w:rPr>
          <w:rFonts w:ascii="Montserrat" w:hAnsi="Montserrat" w:cs="Arial"/>
          <w:bCs/>
          <w:sz w:val="20"/>
          <w:szCs w:val="20"/>
        </w:rPr>
        <w:t>__ de ___</w:t>
      </w:r>
      <w:r w:rsidRPr="00F17E73">
        <w:rPr>
          <w:rFonts w:ascii="Montserrat" w:hAnsi="Montserrat" w:cs="Arial"/>
          <w:bCs/>
          <w:sz w:val="20"/>
          <w:szCs w:val="20"/>
        </w:rPr>
        <w:t>(MES)</w:t>
      </w:r>
      <w:r w:rsidR="005A6E3E" w:rsidRPr="00F17E73">
        <w:rPr>
          <w:rFonts w:ascii="Montserrat" w:hAnsi="Montserrat" w:cs="Arial"/>
          <w:bCs/>
          <w:sz w:val="20"/>
          <w:szCs w:val="20"/>
        </w:rPr>
        <w:t>___ de __</w:t>
      </w:r>
      <w:r w:rsidRPr="00F17E73">
        <w:rPr>
          <w:rFonts w:ascii="Montserrat" w:hAnsi="Montserrat" w:cs="Arial"/>
          <w:bCs/>
          <w:sz w:val="20"/>
          <w:szCs w:val="20"/>
        </w:rPr>
        <w:t>(AÑO)</w:t>
      </w:r>
      <w:r w:rsidR="005A6E3E" w:rsidRPr="00F17E73">
        <w:rPr>
          <w:rFonts w:ascii="Montserrat" w:hAnsi="Montserrat" w:cs="Arial"/>
          <w:bCs/>
          <w:sz w:val="20"/>
          <w:szCs w:val="20"/>
        </w:rPr>
        <w:t>___, protocolizada por el Notario Público</w:t>
      </w:r>
      <w:r w:rsidRPr="00F17E73">
        <w:rPr>
          <w:rFonts w:ascii="Montserrat" w:hAnsi="Montserrat" w:cs="Arial"/>
          <w:bCs/>
          <w:sz w:val="20"/>
          <w:szCs w:val="20"/>
        </w:rPr>
        <w:t>/Corredor Público</w:t>
      </w:r>
      <w:r w:rsidR="005A6E3E" w:rsidRPr="00F17E73">
        <w:rPr>
          <w:rFonts w:ascii="Montserrat" w:hAnsi="Montserrat" w:cs="Arial"/>
          <w:bCs/>
          <w:sz w:val="20"/>
          <w:szCs w:val="20"/>
        </w:rPr>
        <w:t xml:space="preserve"> _________</w:t>
      </w:r>
      <w:r w:rsidRPr="00F17E73">
        <w:rPr>
          <w:rFonts w:ascii="Montserrat" w:hAnsi="Montserrat" w:cs="Arial"/>
          <w:bCs/>
          <w:sz w:val="20"/>
          <w:szCs w:val="20"/>
        </w:rPr>
        <w:t>(NOMBRE DE LA PERSONA QUE EMITE EL INSTRUMENTO)</w:t>
      </w:r>
      <w:r w:rsidR="005A6E3E" w:rsidRPr="00F17E73">
        <w:rPr>
          <w:rFonts w:ascii="Montserrat" w:hAnsi="Montserrat" w:cs="Arial"/>
          <w:bCs/>
          <w:sz w:val="20"/>
          <w:szCs w:val="20"/>
        </w:rPr>
        <w:t>_________ Titular de la Notaría No. _</w:t>
      </w:r>
      <w:proofErr w:type="gramStart"/>
      <w:r w:rsidR="005A6E3E" w:rsidRPr="00F17E73">
        <w:rPr>
          <w:rFonts w:ascii="Montserrat" w:hAnsi="Montserrat" w:cs="Arial"/>
          <w:bCs/>
          <w:sz w:val="20"/>
          <w:szCs w:val="20"/>
        </w:rPr>
        <w:t>_</w:t>
      </w:r>
      <w:r w:rsidRPr="00F17E73">
        <w:rPr>
          <w:rFonts w:ascii="Montserrat" w:hAnsi="Montserrat" w:cs="Arial"/>
          <w:bCs/>
          <w:sz w:val="20"/>
          <w:szCs w:val="20"/>
        </w:rPr>
        <w:t>(</w:t>
      </w:r>
      <w:proofErr w:type="gramEnd"/>
      <w:r w:rsidRPr="00F17E73">
        <w:rPr>
          <w:rFonts w:ascii="Montserrat" w:hAnsi="Montserrat" w:cs="Arial"/>
          <w:bCs/>
          <w:sz w:val="20"/>
          <w:szCs w:val="20"/>
        </w:rPr>
        <w:t>NÚMERO DE NOTARIA/CORREDURÍA)</w:t>
      </w:r>
      <w:r w:rsidR="005A6E3E" w:rsidRPr="00F17E73">
        <w:rPr>
          <w:rFonts w:ascii="Montserrat" w:hAnsi="Montserrat" w:cs="Arial"/>
          <w:bCs/>
          <w:sz w:val="20"/>
          <w:szCs w:val="20"/>
        </w:rPr>
        <w:t>____</w:t>
      </w:r>
      <w:r w:rsidR="002A3074">
        <w:rPr>
          <w:rFonts w:ascii="Montserrat" w:hAnsi="Montserrat" w:cs="Arial"/>
          <w:bCs/>
          <w:sz w:val="20"/>
          <w:szCs w:val="20"/>
        </w:rPr>
        <w:t>_</w:t>
      </w:r>
      <w:r w:rsidR="005A6E3E" w:rsidRPr="00F17E73">
        <w:rPr>
          <w:rFonts w:ascii="Montserrat" w:hAnsi="Montserrat" w:cs="Arial"/>
          <w:bCs/>
          <w:sz w:val="20"/>
          <w:szCs w:val="20"/>
        </w:rPr>
        <w:t>_ de _____</w:t>
      </w:r>
      <w:r w:rsidRPr="00F17E73">
        <w:rPr>
          <w:rFonts w:ascii="Montserrat" w:hAnsi="Montserrat" w:cs="Arial"/>
          <w:bCs/>
          <w:sz w:val="20"/>
          <w:szCs w:val="20"/>
        </w:rPr>
        <w:t>(UBICACIÓN DE NOTARIA/CORREDURÍA)</w:t>
      </w:r>
      <w:r w:rsidR="005A6E3E" w:rsidRPr="00F17E73">
        <w:rPr>
          <w:rFonts w:ascii="Montserrat" w:hAnsi="Montserrat" w:cs="Arial"/>
          <w:bCs/>
          <w:sz w:val="20"/>
          <w:szCs w:val="20"/>
        </w:rPr>
        <w:t xml:space="preserve">______, </w:t>
      </w:r>
      <w:r w:rsidR="005A6E3E" w:rsidRPr="00F17E73">
        <w:rPr>
          <w:rFonts w:ascii="Montserrat" w:hAnsi="Montserrat" w:cs="Arial"/>
          <w:b/>
          <w:bCs/>
          <w:sz w:val="20"/>
          <w:szCs w:val="20"/>
        </w:rPr>
        <w:t xml:space="preserve">autorizó expresamente al Instituto Mexicano del Seguro Social que mediante las áreas correspondientes </w:t>
      </w:r>
      <w:r w:rsidR="005A6E3E" w:rsidRPr="00F17E73">
        <w:rPr>
          <w:rFonts w:ascii="Montserrat" w:eastAsia="Times New Roman" w:hAnsi="Montserrat" w:cs="Arial"/>
          <w:b/>
          <w:sz w:val="20"/>
          <w:szCs w:val="20"/>
          <w:lang w:val="es-ES" w:eastAsia="ar-SA"/>
        </w:rPr>
        <w:t xml:space="preserve">realice toda clase de notificaciones a mi representada a través de medios de comunicación </w:t>
      </w:r>
      <w:r w:rsidR="005A6E3E" w:rsidRPr="002D0C45">
        <w:rPr>
          <w:rFonts w:ascii="Montserrat" w:eastAsia="Times New Roman" w:hAnsi="Montserrat" w:cs="Arial"/>
          <w:b/>
          <w:sz w:val="20"/>
          <w:szCs w:val="20"/>
          <w:lang w:val="es-ES" w:eastAsia="ar-SA"/>
        </w:rPr>
        <w:t>electrónica</w:t>
      </w:r>
      <w:r w:rsidR="005A6E3E" w:rsidRPr="002D0C45">
        <w:rPr>
          <w:rFonts w:ascii="Montserrat" w:eastAsia="Times New Roman" w:hAnsi="Montserrat" w:cs="Arial"/>
          <w:sz w:val="20"/>
          <w:szCs w:val="20"/>
          <w:lang w:val="es-ES" w:eastAsia="ar-SA"/>
        </w:rPr>
        <w:t xml:space="preserve"> </w:t>
      </w:r>
      <w:r w:rsidR="005A6E3E" w:rsidRPr="002D0C45">
        <w:rPr>
          <w:rFonts w:ascii="Montserrat" w:eastAsia="Times New Roman" w:hAnsi="Montserrat" w:cs="Arial"/>
          <w:sz w:val="20"/>
          <w:szCs w:val="20"/>
          <w:lang w:eastAsia="ar-SA"/>
        </w:rPr>
        <w:t xml:space="preserve">respecto de la Licitación Pública </w:t>
      </w:r>
      <w:r w:rsidRPr="002D0C45">
        <w:rPr>
          <w:rFonts w:ascii="Montserrat" w:eastAsia="Times New Roman" w:hAnsi="Montserrat" w:cs="Arial"/>
          <w:sz w:val="20"/>
          <w:szCs w:val="20"/>
          <w:lang w:eastAsia="ar-SA"/>
        </w:rPr>
        <w:t xml:space="preserve">____________________________________ No. </w:t>
      </w:r>
      <w:r w:rsidR="00152AB2">
        <w:rPr>
          <w:rFonts w:ascii="Montserrat" w:eastAsia="Times New Roman" w:hAnsi="Montserrat" w:cs="Arial"/>
          <w:sz w:val="20"/>
          <w:szCs w:val="20"/>
          <w:lang w:eastAsia="ar-SA"/>
        </w:rPr>
        <w:t>__________________</w:t>
      </w:r>
      <w:r w:rsidR="005A6E3E" w:rsidRPr="002D0C45">
        <w:rPr>
          <w:rFonts w:ascii="Montserrat" w:eastAsia="Times New Roman" w:hAnsi="Montserrat" w:cs="Arial"/>
          <w:sz w:val="20"/>
          <w:szCs w:val="20"/>
          <w:lang w:eastAsia="ar-SA"/>
        </w:rPr>
        <w:t xml:space="preserve">, para la contratación del </w:t>
      </w:r>
      <w:r w:rsidRPr="002D0C45">
        <w:rPr>
          <w:rFonts w:ascii="Montserrat" w:eastAsia="Times New Roman" w:hAnsi="Montserrat" w:cs="Arial"/>
          <w:sz w:val="20"/>
          <w:szCs w:val="20"/>
          <w:lang w:eastAsia="ar-SA"/>
        </w:rPr>
        <w:t>_________</w:t>
      </w:r>
      <w:r w:rsidR="00152AB2">
        <w:rPr>
          <w:rFonts w:ascii="Montserrat" w:eastAsia="Times New Roman" w:hAnsi="Montserrat" w:cs="Arial"/>
          <w:sz w:val="20"/>
          <w:szCs w:val="20"/>
          <w:lang w:eastAsia="ar-SA"/>
        </w:rPr>
        <w:t>_________</w:t>
      </w:r>
      <w:r w:rsidRPr="002D0C45">
        <w:rPr>
          <w:rFonts w:ascii="Montserrat" w:eastAsia="Times New Roman" w:hAnsi="Montserrat" w:cs="Arial"/>
          <w:sz w:val="20"/>
          <w:szCs w:val="20"/>
          <w:lang w:eastAsia="ar-SA"/>
        </w:rPr>
        <w:t>________</w:t>
      </w:r>
      <w:r w:rsidR="005A6E3E" w:rsidRPr="002D0C45">
        <w:rPr>
          <w:rFonts w:ascii="Montserrat" w:eastAsia="Times New Roman" w:hAnsi="Montserrat" w:cs="Arial"/>
          <w:sz w:val="20"/>
          <w:szCs w:val="20"/>
          <w:lang w:eastAsia="ar-SA"/>
        </w:rPr>
        <w:t xml:space="preserve">, </w:t>
      </w:r>
      <w:r w:rsidR="005A6E3E" w:rsidRPr="002D0C45">
        <w:rPr>
          <w:rFonts w:ascii="Montserrat" w:eastAsia="Times New Roman" w:hAnsi="Montserrat" w:cs="Arial"/>
          <w:sz w:val="20"/>
          <w:szCs w:val="20"/>
          <w:lang w:val="es-ES" w:eastAsia="ar-SA"/>
        </w:rPr>
        <w:t xml:space="preserve">específicamente a los correos electrónicos </w:t>
      </w:r>
      <w:r w:rsidR="005A6E3E" w:rsidRPr="002D0C45">
        <w:rPr>
          <w:rFonts w:ascii="Montserrat" w:hAnsi="Montserrat" w:cs="Arial"/>
          <w:bCs/>
          <w:sz w:val="20"/>
          <w:szCs w:val="20"/>
        </w:rPr>
        <w:t>_______________________________________________</w:t>
      </w:r>
      <w:r w:rsidR="005A6E3E" w:rsidRPr="00F17E73">
        <w:rPr>
          <w:rFonts w:ascii="Montserrat" w:hAnsi="Montserrat" w:cs="Arial"/>
          <w:bCs/>
          <w:sz w:val="20"/>
          <w:szCs w:val="20"/>
        </w:rPr>
        <w:t xml:space="preserve"> </w:t>
      </w:r>
      <w:r w:rsidR="005A6E3E" w:rsidRPr="00F17E73">
        <w:rPr>
          <w:rFonts w:ascii="Montserrat" w:eastAsia="Times New Roman" w:hAnsi="Montserrat" w:cs="Arial"/>
          <w:sz w:val="20"/>
          <w:szCs w:val="20"/>
          <w:lang w:val="es-ES" w:eastAsia="ar-SA"/>
        </w:rPr>
        <w:t xml:space="preserve">y </w:t>
      </w:r>
      <w:r w:rsidR="005A6E3E" w:rsidRPr="00F17E73">
        <w:rPr>
          <w:rFonts w:ascii="Montserrat" w:hAnsi="Montserrat" w:cs="Arial"/>
          <w:bCs/>
          <w:sz w:val="20"/>
          <w:szCs w:val="20"/>
        </w:rPr>
        <w:t>______________________________________________</w:t>
      </w:r>
      <w:r w:rsidR="005A6E3E" w:rsidRPr="00F17E73">
        <w:rPr>
          <w:rFonts w:ascii="Montserrat" w:eastAsia="Times New Roman" w:hAnsi="Montserrat" w:cs="Arial"/>
          <w:sz w:val="20"/>
          <w:szCs w:val="20"/>
          <w:lang w:eastAsia="ar-SA"/>
        </w:rPr>
        <w:t>.</w:t>
      </w:r>
    </w:p>
    <w:p w14:paraId="365D543F" w14:textId="77777777" w:rsidR="00F17E73" w:rsidRPr="00F17E73" w:rsidRDefault="00F17E73" w:rsidP="0005428E">
      <w:pPr>
        <w:suppressAutoHyphens/>
        <w:ind w:right="49"/>
        <w:jc w:val="both"/>
        <w:rPr>
          <w:rFonts w:ascii="Montserrat" w:eastAsia="Times New Roman" w:hAnsi="Montserrat" w:cs="Arial"/>
          <w:sz w:val="20"/>
          <w:szCs w:val="20"/>
          <w:lang w:eastAsia="ar-SA"/>
        </w:rPr>
      </w:pPr>
    </w:p>
    <w:p w14:paraId="3575BC98" w14:textId="77777777" w:rsidR="005A6E3E" w:rsidRPr="00F17E73" w:rsidRDefault="005A6E3E" w:rsidP="0005428E">
      <w:pPr>
        <w:suppressAutoHyphens/>
        <w:ind w:right="49"/>
        <w:jc w:val="both"/>
        <w:rPr>
          <w:rFonts w:ascii="Montserrat" w:eastAsia="Times New Roman" w:hAnsi="Montserrat" w:cs="Arial"/>
          <w:sz w:val="20"/>
          <w:szCs w:val="20"/>
          <w:lang w:val="es-ES" w:eastAsia="ar-SA"/>
        </w:rPr>
      </w:pPr>
      <w:r w:rsidRPr="00F17E73">
        <w:rPr>
          <w:rFonts w:ascii="Montserrat" w:eastAsia="Times New Roman" w:hAnsi="Montserrat" w:cs="Arial"/>
          <w:sz w:val="20"/>
          <w:szCs w:val="20"/>
          <w:lang w:eastAsia="ar-SA"/>
        </w:rPr>
        <w:t xml:space="preserve">Lo anterior, se realiza de conformidad con el </w:t>
      </w:r>
      <w:r w:rsidRPr="00F17E73">
        <w:rPr>
          <w:rFonts w:ascii="Montserrat" w:eastAsia="Times New Roman" w:hAnsi="Montserrat" w:cs="Arial"/>
          <w:sz w:val="20"/>
          <w:szCs w:val="20"/>
          <w:lang w:val="es-ES" w:eastAsia="ar-SA"/>
        </w:rPr>
        <w:t>artículo 35, fracción II de la Ley Federal de Procedimiento Administrativo, de manera supletoria al artículo 11 de la Ley de Adquisiciones, Arrendamientos y Servicios del Sector Público.</w:t>
      </w:r>
    </w:p>
    <w:p w14:paraId="00D0E68B" w14:textId="77777777" w:rsidR="00F17E73" w:rsidRPr="00F17E73" w:rsidRDefault="00F17E73" w:rsidP="002A3074">
      <w:pPr>
        <w:suppressAutoHyphens/>
        <w:spacing w:line="276" w:lineRule="auto"/>
        <w:ind w:right="49"/>
        <w:jc w:val="both"/>
        <w:rPr>
          <w:rFonts w:ascii="Montserrat" w:eastAsia="Times New Roman" w:hAnsi="Montserrat" w:cs="Arial"/>
          <w:sz w:val="20"/>
          <w:szCs w:val="20"/>
          <w:lang w:val="es-ES" w:eastAsia="ar-SA"/>
        </w:rPr>
      </w:pPr>
    </w:p>
    <w:p w14:paraId="6929155F" w14:textId="77777777" w:rsidR="005A6E3E" w:rsidRPr="00F17E73" w:rsidRDefault="005A6E3E" w:rsidP="002A3074">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6825C42A" w14:textId="77777777" w:rsidR="005A6E3E" w:rsidRPr="00F17E73" w:rsidRDefault="005A6E3E" w:rsidP="002A3074">
      <w:pPr>
        <w:suppressAutoHyphens/>
        <w:spacing w:line="276" w:lineRule="auto"/>
        <w:ind w:right="49"/>
        <w:jc w:val="center"/>
        <w:rPr>
          <w:rFonts w:ascii="Montserrat" w:eastAsia="Times New Roman" w:hAnsi="Montserrat" w:cs="Arial"/>
          <w:sz w:val="20"/>
          <w:szCs w:val="20"/>
          <w:lang w:val="es-ES" w:eastAsia="ar-SA"/>
        </w:rPr>
      </w:pPr>
    </w:p>
    <w:p w14:paraId="0BE35EB8" w14:textId="77777777" w:rsidR="005A6E3E" w:rsidRDefault="002A3074" w:rsidP="002A3074">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w:t>
      </w:r>
      <w:r w:rsidR="00F17E73" w:rsidRPr="00F17E73">
        <w:rPr>
          <w:rFonts w:ascii="Montserrat" w:eastAsia="Times New Roman" w:hAnsi="Montserrat" w:cs="Arial"/>
          <w:sz w:val="20"/>
          <w:szCs w:val="20"/>
          <w:lang w:val="es-ES" w:eastAsia="ar-SA"/>
        </w:rPr>
        <w:t>(Nombre y firma del representante legal</w:t>
      </w:r>
      <w:r w:rsidR="002D0C45" w:rsidRPr="002D0C45">
        <w:rPr>
          <w:rFonts w:ascii="Montserrat" w:eastAsia="Times New Roman" w:hAnsi="Montserrat" w:cs="Arial"/>
          <w:sz w:val="20"/>
          <w:szCs w:val="20"/>
          <w:lang w:val="es-ES" w:eastAsia="ar-SA"/>
        </w:rPr>
        <w:t>/persona facultada</w:t>
      </w:r>
      <w:r w:rsidR="00F17E73" w:rsidRPr="00F17E73">
        <w:rPr>
          <w:rFonts w:ascii="Montserrat" w:eastAsia="Times New Roman" w:hAnsi="Montserrat" w:cs="Arial"/>
          <w:sz w:val="20"/>
          <w:szCs w:val="20"/>
          <w:lang w:val="es-ES" w:eastAsia="ar-SA"/>
        </w:rPr>
        <w:t>)</w:t>
      </w:r>
    </w:p>
    <w:p w14:paraId="2CB57C0E" w14:textId="77777777" w:rsidR="002A3074" w:rsidRPr="00F17E73" w:rsidRDefault="002A3074" w:rsidP="002A3074">
      <w:pPr>
        <w:suppressAutoHyphens/>
        <w:spacing w:line="276"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proofErr w:type="gramEnd"/>
      <w:r w:rsidR="002D0C45" w:rsidRPr="002D0C45">
        <w:rPr>
          <w:rFonts w:ascii="Montserrat" w:eastAsia="Times New Roman" w:hAnsi="Montserrat" w:cs="Arial"/>
          <w:sz w:val="20"/>
          <w:szCs w:val="20"/>
          <w:lang w:val="es-ES" w:eastAsia="ar-SA"/>
        </w:rPr>
        <w:t>NOMB</w:t>
      </w:r>
      <w:r w:rsidR="002D0C45">
        <w:rPr>
          <w:rFonts w:ascii="Montserrat" w:eastAsia="Times New Roman" w:hAnsi="Montserrat" w:cs="Arial"/>
          <w:sz w:val="20"/>
          <w:szCs w:val="20"/>
          <w:lang w:val="es-ES" w:eastAsia="ar-SA"/>
        </w:rPr>
        <w:t>RE O RAZÓN SOCIAL DE LA EMPRESA</w:t>
      </w:r>
      <w:r>
        <w:rPr>
          <w:rFonts w:ascii="Montserrat" w:eastAsia="Times New Roman" w:hAnsi="Montserrat" w:cs="Arial"/>
          <w:sz w:val="20"/>
          <w:szCs w:val="20"/>
          <w:lang w:val="es-ES" w:eastAsia="ar-SA"/>
        </w:rPr>
        <w:t>)______</w:t>
      </w:r>
    </w:p>
    <w:p w14:paraId="4964FC4D" w14:textId="77777777" w:rsidR="002A3074" w:rsidRDefault="002A3074" w:rsidP="002A3074">
      <w:pPr>
        <w:spacing w:line="276"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14:paraId="4230004C" w14:textId="77777777" w:rsidR="00F17E73" w:rsidRDefault="00F17E73">
      <w:pPr>
        <w:spacing w:after="200" w:line="276" w:lineRule="auto"/>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br w:type="page"/>
      </w:r>
    </w:p>
    <w:p w14:paraId="468833C8" w14:textId="77777777" w:rsidR="00142A3A" w:rsidRDefault="00142A3A" w:rsidP="00142A3A">
      <w:pPr>
        <w:pStyle w:val="Ttulo1"/>
        <w:numPr>
          <w:ilvl w:val="0"/>
          <w:numId w:val="0"/>
        </w:numPr>
        <w:spacing w:before="0" w:after="0"/>
        <w:ind w:left="360" w:right="49"/>
        <w:jc w:val="center"/>
        <w:rPr>
          <w:rFonts w:ascii="Montserrat" w:hAnsi="Montserrat" w:cs="Arial"/>
          <w:sz w:val="20"/>
          <w:szCs w:val="20"/>
          <w:lang w:val="es-ES"/>
        </w:rPr>
      </w:pPr>
      <w:bookmarkStart w:id="137" w:name="_Toc203404097"/>
      <w:r w:rsidRPr="00445349">
        <w:rPr>
          <w:rFonts w:ascii="Montserrat" w:hAnsi="Montserrat" w:cs="Arial"/>
          <w:sz w:val="20"/>
          <w:szCs w:val="20"/>
        </w:rPr>
        <w:lastRenderedPageBreak/>
        <w:t>ANEXO</w:t>
      </w:r>
      <w:r>
        <w:rPr>
          <w:rFonts w:ascii="Montserrat" w:hAnsi="Montserrat" w:cs="Arial"/>
          <w:sz w:val="20"/>
          <w:szCs w:val="20"/>
          <w:lang w:val="es-ES"/>
        </w:rPr>
        <w:t xml:space="preserve"> III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 xml:space="preserve">ESCRITO DE DOMICILIO PARA </w:t>
      </w:r>
      <w:r w:rsidR="002A3074">
        <w:rPr>
          <w:rFonts w:ascii="Montserrat" w:hAnsi="Montserrat" w:cs="Arial"/>
          <w:sz w:val="20"/>
          <w:szCs w:val="20"/>
          <w:lang w:val="es-ES"/>
        </w:rPr>
        <w:t>OÍR</w:t>
      </w:r>
      <w:r>
        <w:rPr>
          <w:rFonts w:ascii="Montserrat" w:hAnsi="Montserrat" w:cs="Arial"/>
          <w:sz w:val="20"/>
          <w:szCs w:val="20"/>
          <w:lang w:val="es-ES"/>
        </w:rPr>
        <w:t xml:space="preserve"> Y RECIBIR NOTIFICACIONES DEL LICITANTE</w:t>
      </w:r>
      <w:bookmarkEnd w:id="137"/>
    </w:p>
    <w:p w14:paraId="72376721" w14:textId="77777777" w:rsidR="002A3074" w:rsidRPr="00445349" w:rsidRDefault="002A3074" w:rsidP="002A3074">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14:paraId="527C5745" w14:textId="77777777" w:rsidR="002A3074" w:rsidRPr="00F17E73" w:rsidRDefault="002A3074" w:rsidP="002A3074">
      <w:pPr>
        <w:suppressAutoHyphens/>
        <w:ind w:right="49"/>
        <w:rPr>
          <w:rFonts w:ascii="Montserrat" w:eastAsia="Times New Roman" w:hAnsi="Montserrat" w:cs="Arial"/>
          <w:sz w:val="20"/>
          <w:szCs w:val="20"/>
          <w:lang w:val="es-ES" w:eastAsia="ar-SA"/>
        </w:rPr>
      </w:pPr>
    </w:p>
    <w:p w14:paraId="072CDCB1" w14:textId="77777777" w:rsidR="002A3074" w:rsidRPr="002A3074" w:rsidRDefault="002A3074" w:rsidP="002A3074">
      <w:pPr>
        <w:suppressAutoHyphens/>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14:paraId="5F1B37FC" w14:textId="77777777" w:rsidR="002A3074" w:rsidRPr="002A3074" w:rsidRDefault="002A3074" w:rsidP="002A3074">
      <w:pPr>
        <w:suppressAutoHyphens/>
        <w:ind w:left="142" w:right="49"/>
        <w:rPr>
          <w:rFonts w:ascii="Montserrat" w:eastAsia="Times New Roman" w:hAnsi="Montserrat" w:cs="Arial"/>
          <w:sz w:val="20"/>
          <w:szCs w:val="20"/>
          <w:lang w:val="es-ES" w:eastAsia="ar-SA"/>
        </w:rPr>
      </w:pPr>
    </w:p>
    <w:p w14:paraId="323F958A" w14:textId="77777777" w:rsidR="002A3074" w:rsidRPr="002A3074" w:rsidRDefault="002A3074" w:rsidP="002A3074">
      <w:pPr>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4C58A48D" w14:textId="77777777" w:rsidR="002A3074" w:rsidRPr="002A3074" w:rsidRDefault="002A3074" w:rsidP="002A3074">
      <w:pPr>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7FAD91C1" w14:textId="77777777" w:rsidR="002A3074" w:rsidRPr="00706D09" w:rsidRDefault="002A3074" w:rsidP="002A3074">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40BDA5D4" w14:textId="77777777" w:rsidR="002A3074" w:rsidRPr="00445349" w:rsidRDefault="002A3074" w:rsidP="002A3074">
      <w:pPr>
        <w:suppressAutoHyphens/>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14:paraId="468F94A6" w14:textId="77777777" w:rsidR="002A3074" w:rsidRPr="002A3074" w:rsidRDefault="002A3074" w:rsidP="002A3074">
      <w:pPr>
        <w:tabs>
          <w:tab w:val="left" w:pos="7938"/>
        </w:tabs>
        <w:suppressAutoHyphens/>
        <w:ind w:right="49"/>
        <w:jc w:val="both"/>
        <w:rPr>
          <w:rFonts w:ascii="Montserrat" w:eastAsia="Times New Roman" w:hAnsi="Montserrat" w:cs="Arial"/>
          <w:sz w:val="20"/>
          <w:szCs w:val="20"/>
          <w:lang w:val="es-ES" w:eastAsia="ar-SA"/>
        </w:rPr>
      </w:pPr>
    </w:p>
    <w:p w14:paraId="0D468DF5" w14:textId="77777777" w:rsidR="002A3074" w:rsidRPr="002A3074" w:rsidRDefault="002A3074" w:rsidP="002A3074">
      <w:pPr>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w:t>
      </w:r>
      <w:proofErr w:type="gramStart"/>
      <w:r w:rsidRPr="002A3074">
        <w:rPr>
          <w:rFonts w:ascii="Montserrat" w:hAnsi="Montserrat" w:cs="Arial"/>
          <w:bCs/>
          <w:sz w:val="20"/>
          <w:szCs w:val="20"/>
        </w:rPr>
        <w:t>_(</w:t>
      </w:r>
      <w:proofErr w:type="gramEnd"/>
      <w:r w:rsidRPr="002A3074">
        <w:rPr>
          <w:rFonts w:ascii="Montserrat" w:hAnsi="Montserrat" w:cs="Arial"/>
          <w:bCs/>
          <w:sz w:val="20"/>
          <w:szCs w:val="20"/>
        </w:rPr>
        <w:t>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2A3074">
        <w:rPr>
          <w:rFonts w:ascii="Montserrat" w:hAnsi="Montserrat" w:cs="Arial"/>
          <w:b/>
          <w:bCs/>
          <w:sz w:val="20"/>
          <w:szCs w:val="20"/>
        </w:rPr>
        <w:t xml:space="preserve">autorizó expresamente al Instituto Mexicano del Seguro Social que mediante las áreas correspondientes </w:t>
      </w:r>
      <w:r w:rsidRPr="002A3074">
        <w:rPr>
          <w:rFonts w:ascii="Montserrat" w:eastAsia="Times New Roman" w:hAnsi="Montserrat" w:cs="Arial"/>
          <w:b/>
          <w:sz w:val="20"/>
          <w:szCs w:val="20"/>
          <w:lang w:val="es-ES" w:eastAsia="ar-SA"/>
        </w:rPr>
        <w:t xml:space="preserve">realice toda clase de notificaciones a mi representada en el (los) domicilio(s) </w:t>
      </w:r>
      <w:r w:rsidRPr="002A3074">
        <w:rPr>
          <w:rFonts w:ascii="Montserrat" w:eastAsia="Times New Roman" w:hAnsi="Montserrat" w:cs="Arial"/>
          <w:sz w:val="20"/>
          <w:szCs w:val="20"/>
          <w:lang w:val="es-ES" w:eastAsia="ar-SA"/>
        </w:rPr>
        <w:t xml:space="preserve">ubicados en </w:t>
      </w:r>
      <w:r>
        <w:rPr>
          <w:rFonts w:ascii="Montserrat" w:hAnsi="Montserrat" w:cs="Arial"/>
          <w:sz w:val="20"/>
          <w:szCs w:val="20"/>
          <w:lang w:val="es-ES_tradnl"/>
        </w:rPr>
        <w:t>c</w:t>
      </w:r>
      <w:r w:rsidRPr="002A3074">
        <w:rPr>
          <w:rFonts w:ascii="Montserrat" w:hAnsi="Montserrat" w:cs="Arial"/>
          <w:sz w:val="20"/>
          <w:szCs w:val="20"/>
          <w:lang w:val="es-ES_tradnl"/>
        </w:rPr>
        <w:t xml:space="preserve">alle ______, número ______,colonia _______ código postal ______, municipio </w:t>
      </w:r>
      <w:r w:rsidRPr="002D0C45">
        <w:rPr>
          <w:rFonts w:ascii="Montserrat" w:hAnsi="Montserrat" w:cs="Arial"/>
          <w:sz w:val="20"/>
          <w:szCs w:val="20"/>
          <w:lang w:val="es-ES_tradnl"/>
        </w:rPr>
        <w:t xml:space="preserve">_____, estado_______ </w:t>
      </w:r>
      <w:r w:rsidRPr="002D0C45">
        <w:rPr>
          <w:rFonts w:ascii="Montserrat" w:eastAsia="Times New Roman" w:hAnsi="Montserrat" w:cs="Arial"/>
          <w:sz w:val="20"/>
          <w:szCs w:val="20"/>
          <w:lang w:eastAsia="ar-SA"/>
        </w:rPr>
        <w:t xml:space="preserve">respecto de la Licitación Pública ____________________________________ No. </w:t>
      </w:r>
      <w:r w:rsidR="00152AB2">
        <w:rPr>
          <w:rFonts w:ascii="Montserrat" w:eastAsia="Times New Roman" w:hAnsi="Montserrat" w:cs="Arial"/>
          <w:sz w:val="20"/>
          <w:szCs w:val="20"/>
          <w:lang w:eastAsia="ar-SA"/>
        </w:rPr>
        <w:t>______________</w:t>
      </w:r>
      <w:r w:rsidRPr="002D0C45">
        <w:rPr>
          <w:rFonts w:ascii="Montserrat" w:eastAsia="Times New Roman" w:hAnsi="Montserrat" w:cs="Arial"/>
          <w:sz w:val="20"/>
          <w:szCs w:val="20"/>
          <w:lang w:eastAsia="ar-SA"/>
        </w:rPr>
        <w:t>___, para la contratación del _________________.</w:t>
      </w:r>
      <w:r>
        <w:rPr>
          <w:rFonts w:ascii="Montserrat" w:eastAsia="Times New Roman" w:hAnsi="Montserrat" w:cs="Arial"/>
          <w:sz w:val="20"/>
          <w:szCs w:val="20"/>
          <w:lang w:eastAsia="ar-SA"/>
        </w:rPr>
        <w:t xml:space="preserve"> </w:t>
      </w:r>
    </w:p>
    <w:p w14:paraId="66C0A7D3" w14:textId="77777777" w:rsidR="002A3074" w:rsidRPr="002A3074" w:rsidRDefault="002A3074" w:rsidP="002A3074">
      <w:pPr>
        <w:suppressAutoHyphens/>
        <w:ind w:right="49"/>
        <w:jc w:val="both"/>
        <w:rPr>
          <w:rFonts w:ascii="Montserrat" w:eastAsia="Times New Roman" w:hAnsi="Montserrat" w:cs="Arial"/>
          <w:sz w:val="20"/>
          <w:szCs w:val="20"/>
          <w:lang w:eastAsia="ar-SA"/>
        </w:rPr>
      </w:pPr>
    </w:p>
    <w:p w14:paraId="07F32FDC" w14:textId="77777777" w:rsidR="002A3074" w:rsidRDefault="002A3074" w:rsidP="002A3074">
      <w:pPr>
        <w:suppressAutoHyphens/>
        <w:ind w:right="49"/>
        <w:jc w:val="both"/>
        <w:rPr>
          <w:rFonts w:ascii="Montserrat" w:eastAsia="Times New Roman" w:hAnsi="Montserrat" w:cs="Arial"/>
          <w:sz w:val="20"/>
          <w:szCs w:val="20"/>
          <w:lang w:eastAsia="ar-SA"/>
        </w:rPr>
      </w:pPr>
      <w:r>
        <w:rPr>
          <w:rFonts w:ascii="Montserrat" w:eastAsia="Times New Roman" w:hAnsi="Montserrat" w:cs="Arial"/>
          <w:sz w:val="20"/>
          <w:szCs w:val="20"/>
          <w:lang w:eastAsia="ar-SA"/>
        </w:rPr>
        <w:t>En consecuencia</w:t>
      </w:r>
      <w:r w:rsidRPr="002A3074">
        <w:rPr>
          <w:rFonts w:ascii="Montserrat" w:eastAsia="Times New Roman" w:hAnsi="Montserrat" w:cs="Arial"/>
          <w:sz w:val="20"/>
          <w:szCs w:val="20"/>
          <w:lang w:eastAsia="ar-SA"/>
        </w:rPr>
        <w:t>, manifiesto que el</w:t>
      </w:r>
      <w:r>
        <w:rPr>
          <w:rFonts w:ascii="Montserrat" w:eastAsia="Times New Roman" w:hAnsi="Montserrat" w:cs="Arial"/>
          <w:sz w:val="20"/>
          <w:szCs w:val="20"/>
          <w:lang w:eastAsia="ar-SA"/>
        </w:rPr>
        <w:t xml:space="preserve"> (los)</w:t>
      </w:r>
      <w:r w:rsidRPr="002A3074">
        <w:rPr>
          <w:rFonts w:ascii="Montserrat" w:eastAsia="Times New Roman" w:hAnsi="Montserrat" w:cs="Arial"/>
          <w:sz w:val="20"/>
          <w:szCs w:val="20"/>
          <w:lang w:eastAsia="ar-SA"/>
        </w:rPr>
        <w:t xml:space="preserve"> domicilio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señalado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es </w:t>
      </w:r>
      <w:r>
        <w:rPr>
          <w:rFonts w:ascii="Montserrat" w:eastAsia="Times New Roman" w:hAnsi="Montserrat" w:cs="Arial"/>
          <w:sz w:val="20"/>
          <w:szCs w:val="20"/>
          <w:lang w:eastAsia="ar-SA"/>
        </w:rPr>
        <w:t xml:space="preserve">(son) </w:t>
      </w:r>
      <w:r w:rsidRPr="002A3074">
        <w:rPr>
          <w:rFonts w:ascii="Montserrat" w:eastAsia="Times New Roman" w:hAnsi="Montserrat" w:cs="Arial"/>
          <w:sz w:val="20"/>
          <w:szCs w:val="20"/>
          <w:lang w:eastAsia="ar-SA"/>
        </w:rPr>
        <w:t>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177FB51C" w14:textId="77777777" w:rsidR="002A3074" w:rsidRDefault="002A3074" w:rsidP="002A3074">
      <w:pPr>
        <w:suppressAutoHyphens/>
        <w:ind w:right="49"/>
        <w:jc w:val="both"/>
        <w:rPr>
          <w:rFonts w:ascii="Montserrat" w:eastAsia="Times New Roman" w:hAnsi="Montserrat" w:cs="Arial"/>
          <w:sz w:val="20"/>
          <w:szCs w:val="20"/>
          <w:lang w:eastAsia="ar-SA"/>
        </w:rPr>
      </w:pPr>
    </w:p>
    <w:p w14:paraId="1953B0C4" w14:textId="77777777" w:rsidR="002A3074" w:rsidRDefault="002A3074" w:rsidP="002A3074">
      <w:pPr>
        <w:suppressAutoHyphens/>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eastAsia="ar-SA"/>
        </w:rPr>
        <w:t>Adicionalmente acepto que las notificaciones se realizarán de acuerdo a las establecidas en los artículos 35 y 36 de la Ley Federal de Procedimiento Administrativo.</w:t>
      </w:r>
    </w:p>
    <w:p w14:paraId="3AB10E85" w14:textId="77777777" w:rsidR="002A3074" w:rsidRDefault="002A3074" w:rsidP="002A3074">
      <w:pPr>
        <w:suppressAutoHyphens/>
        <w:ind w:right="49"/>
        <w:jc w:val="both"/>
        <w:rPr>
          <w:rFonts w:ascii="Montserrat" w:eastAsia="Times New Roman" w:hAnsi="Montserrat" w:cs="Arial"/>
          <w:sz w:val="20"/>
          <w:szCs w:val="20"/>
          <w:lang w:eastAsia="ar-SA"/>
        </w:rPr>
      </w:pPr>
    </w:p>
    <w:p w14:paraId="3586CA73" w14:textId="77777777" w:rsidR="002A3074" w:rsidRPr="00F17E73" w:rsidRDefault="002A3074" w:rsidP="002A3074">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0F117838" w14:textId="77777777" w:rsidR="002A3074" w:rsidRDefault="002A3074" w:rsidP="002A3074">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002D0C45"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14:paraId="2C3DB90A" w14:textId="77777777" w:rsidR="002A3074" w:rsidRPr="00F17E73" w:rsidRDefault="002A3074" w:rsidP="00B031CA">
      <w:pPr>
        <w:suppressAutoHyphens/>
        <w:ind w:right="49"/>
        <w:jc w:val="both"/>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00B031CA">
        <w:rPr>
          <w:rFonts w:ascii="Montserrat" w:eastAsia="Times New Roman" w:hAnsi="Montserrat" w:cs="Arial"/>
          <w:sz w:val="20"/>
          <w:szCs w:val="20"/>
          <w:lang w:val="es-ES" w:eastAsia="ar-SA"/>
        </w:rPr>
        <w:t>(</w:t>
      </w:r>
      <w:proofErr w:type="gramEnd"/>
      <w:r w:rsidR="00B031CA">
        <w:rPr>
          <w:rFonts w:ascii="Montserrat" w:eastAsia="Times New Roman" w:hAnsi="Montserrat" w:cs="Arial"/>
          <w:sz w:val="20"/>
          <w:szCs w:val="20"/>
          <w:lang w:val="es-ES" w:eastAsia="ar-SA"/>
        </w:rPr>
        <w:t xml:space="preserve">NOMBRE O RAZÓN SOCIAL DE LA </w:t>
      </w:r>
      <w:r w:rsidR="002D0C45" w:rsidRPr="002D0C45">
        <w:rPr>
          <w:rFonts w:ascii="Montserrat" w:eastAsia="Times New Roman" w:hAnsi="Montserrat" w:cs="Arial"/>
          <w:sz w:val="20"/>
          <w:szCs w:val="20"/>
          <w:lang w:val="es-ES" w:eastAsia="ar-SA"/>
        </w:rPr>
        <w:t>EMPRESA)</w:t>
      </w:r>
      <w:r>
        <w:rPr>
          <w:rFonts w:ascii="Montserrat" w:eastAsia="Times New Roman" w:hAnsi="Montserrat" w:cs="Arial"/>
          <w:sz w:val="20"/>
          <w:szCs w:val="20"/>
          <w:lang w:val="es-ES" w:eastAsia="ar-SA"/>
        </w:rPr>
        <w:t>______</w:t>
      </w:r>
    </w:p>
    <w:p w14:paraId="56F06D0E" w14:textId="77777777" w:rsidR="00142A3A" w:rsidRDefault="002A3074" w:rsidP="00300FB7">
      <w:pPr>
        <w:rPr>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r w:rsidR="00142A3A">
        <w:rPr>
          <w:lang w:val="es-ES" w:eastAsia="ar-SA"/>
        </w:rPr>
        <w:br w:type="page"/>
      </w:r>
    </w:p>
    <w:p w14:paraId="6094834E" w14:textId="1C0CBF43"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38" w:name="_Toc203404098"/>
      <w:r>
        <w:rPr>
          <w:rFonts w:ascii="Montserrat" w:hAnsi="Montserrat" w:cs="Arial"/>
          <w:sz w:val="20"/>
          <w:szCs w:val="20"/>
        </w:rPr>
        <w:lastRenderedPageBreak/>
        <w:t>ANEXO IV</w:t>
      </w:r>
      <w:r w:rsidRPr="00445349">
        <w:rPr>
          <w:rFonts w:ascii="Montserrat" w:hAnsi="Montserrat" w:cs="Arial"/>
          <w:sz w:val="20"/>
          <w:szCs w:val="20"/>
        </w:rPr>
        <w:t xml:space="preserve"> </w:t>
      </w:r>
      <w:r w:rsidRPr="00445349">
        <w:rPr>
          <w:rFonts w:ascii="Montserrat" w:hAnsi="Montserrat" w:cs="Arial"/>
          <w:sz w:val="20"/>
          <w:szCs w:val="20"/>
        </w:rPr>
        <w:br/>
      </w:r>
      <w:r w:rsidRPr="00445349">
        <w:rPr>
          <w:rFonts w:ascii="Montserrat" w:hAnsi="Montserrat" w:cs="Arial"/>
          <w:sz w:val="20"/>
          <w:szCs w:val="20"/>
          <w:lang w:val="es-ES"/>
        </w:rPr>
        <w:t>ESCRITO DE LOS SUPUESTOS</w:t>
      </w:r>
      <w:r w:rsidR="008F30A7">
        <w:rPr>
          <w:rFonts w:ascii="Montserrat" w:hAnsi="Montserrat" w:cs="Arial"/>
          <w:sz w:val="20"/>
          <w:szCs w:val="20"/>
          <w:lang w:val="es-ES"/>
        </w:rPr>
        <w:t xml:space="preserve"> ESTABLECIDOS EN LOS ARTÍCULOS</w:t>
      </w:r>
      <w:bookmarkEnd w:id="138"/>
      <w:r w:rsidR="008F30A7">
        <w:rPr>
          <w:rFonts w:ascii="Montserrat" w:hAnsi="Montserrat" w:cs="Arial"/>
          <w:sz w:val="20"/>
          <w:szCs w:val="20"/>
          <w:lang w:val="es-ES"/>
        </w:rPr>
        <w:t xml:space="preserve"> </w:t>
      </w:r>
      <w:bookmarkStart w:id="139" w:name="_Toc203404099"/>
      <w:r w:rsidR="008F30A7">
        <w:rPr>
          <w:rFonts w:ascii="Montserrat" w:hAnsi="Montserrat" w:cs="Arial"/>
          <w:sz w:val="20"/>
          <w:szCs w:val="20"/>
          <w:lang w:val="es-ES"/>
        </w:rPr>
        <w:t>71</w:t>
      </w:r>
      <w:r w:rsidRPr="00445349">
        <w:rPr>
          <w:rFonts w:ascii="Montserrat" w:hAnsi="Montserrat" w:cs="Arial"/>
          <w:sz w:val="20"/>
          <w:szCs w:val="20"/>
          <w:lang w:val="es-ES"/>
        </w:rPr>
        <w:t xml:space="preserve"> Y </w:t>
      </w:r>
      <w:r w:rsidR="008F30A7">
        <w:rPr>
          <w:rFonts w:ascii="Montserrat" w:hAnsi="Montserrat" w:cs="Arial"/>
          <w:sz w:val="20"/>
          <w:szCs w:val="20"/>
          <w:lang w:val="es-ES"/>
        </w:rPr>
        <w:t>9</w:t>
      </w:r>
      <w:r w:rsidRPr="00445349">
        <w:rPr>
          <w:rFonts w:ascii="Montserrat" w:hAnsi="Montserrat" w:cs="Arial"/>
          <w:sz w:val="20"/>
          <w:szCs w:val="20"/>
          <w:lang w:val="es-ES"/>
        </w:rPr>
        <w:t>0 DE LA AASSP</w:t>
      </w:r>
      <w:bookmarkEnd w:id="139"/>
    </w:p>
    <w:p w14:paraId="3C7E43A4" w14:textId="77777777" w:rsidR="005A6E3E" w:rsidRPr="00445349" w:rsidRDefault="005A6E3E" w:rsidP="005A6E3E">
      <w:pPr>
        <w:suppressAutoHyphens/>
        <w:ind w:right="49"/>
        <w:rPr>
          <w:rFonts w:ascii="Montserrat" w:eastAsia="Times New Roman" w:hAnsi="Montserrat" w:cs="Arial"/>
          <w:sz w:val="20"/>
          <w:szCs w:val="20"/>
          <w:lang w:val="es-ES" w:eastAsia="ar-SA"/>
        </w:rPr>
      </w:pPr>
    </w:p>
    <w:p w14:paraId="52F5D187" w14:textId="77777777" w:rsidR="005A6E3E" w:rsidRPr="00445349" w:rsidRDefault="005A6E3E" w:rsidP="005A6E3E">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14:paraId="3B7417E9" w14:textId="77777777" w:rsidR="005A6E3E" w:rsidRPr="00445349" w:rsidRDefault="005A6E3E" w:rsidP="005A6E3E">
      <w:pPr>
        <w:suppressAutoHyphens/>
        <w:ind w:right="49"/>
        <w:rPr>
          <w:rFonts w:ascii="Montserrat" w:eastAsia="Times New Roman" w:hAnsi="Montserrat" w:cs="Arial"/>
          <w:sz w:val="20"/>
          <w:szCs w:val="20"/>
          <w:lang w:val="es-ES" w:eastAsia="ar-SA"/>
        </w:rPr>
      </w:pPr>
    </w:p>
    <w:p w14:paraId="6FC626C0" w14:textId="77777777" w:rsidR="005A6E3E" w:rsidRPr="00445349" w:rsidRDefault="005A6E3E" w:rsidP="005A6E3E">
      <w:pPr>
        <w:suppressAutoHyphens/>
        <w:ind w:left="142" w:right="49"/>
        <w:jc w:val="right"/>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 a _____ de ___________________ del 20___.</w:t>
      </w:r>
    </w:p>
    <w:p w14:paraId="1FC97D2D" w14:textId="77777777" w:rsidR="005A6E3E" w:rsidRPr="00445349" w:rsidRDefault="005A6E3E" w:rsidP="005A6E3E">
      <w:pPr>
        <w:suppressAutoHyphens/>
        <w:ind w:left="142" w:right="49"/>
        <w:rPr>
          <w:rFonts w:ascii="Montserrat" w:eastAsia="Times New Roman" w:hAnsi="Montserrat" w:cs="Arial"/>
          <w:sz w:val="20"/>
          <w:szCs w:val="20"/>
          <w:lang w:val="es-ES" w:eastAsia="ar-SA"/>
        </w:rPr>
      </w:pPr>
    </w:p>
    <w:p w14:paraId="0FD3F0B5" w14:textId="77777777" w:rsidR="002A3074" w:rsidRPr="002A3074" w:rsidRDefault="002A3074" w:rsidP="002D0C45">
      <w:pPr>
        <w:ind w:left="142"/>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50C5FC8F" w14:textId="77777777" w:rsidR="002A3074" w:rsidRPr="002A3074" w:rsidRDefault="002A3074" w:rsidP="002D0C45">
      <w:pPr>
        <w:ind w:left="142"/>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5676EB9D" w14:textId="77777777" w:rsidR="002A3074" w:rsidRPr="00706D09" w:rsidRDefault="002A3074" w:rsidP="002D0C45">
      <w:pPr>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2B39D4EE" w14:textId="77777777" w:rsidR="002A3074" w:rsidRPr="002A3074" w:rsidRDefault="00B031CA" w:rsidP="002D0C45">
      <w:pPr>
        <w:tabs>
          <w:tab w:val="left" w:pos="7938"/>
        </w:tabs>
        <w:suppressAutoHyphens/>
        <w:ind w:left="142"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 xml:space="preserve"> </w:t>
      </w:r>
      <w:r w:rsidR="002A3074" w:rsidRPr="00706D09">
        <w:rPr>
          <w:rFonts w:ascii="Montserrat" w:eastAsia="Times New Roman" w:hAnsi="Montserrat" w:cs="Arial"/>
          <w:bCs/>
          <w:sz w:val="20"/>
          <w:szCs w:val="20"/>
          <w:lang w:val="es-ES_tradnl" w:eastAsia="ar-SA"/>
        </w:rPr>
        <w:t>(Especificar nombres de las áreas a que fungirán como área contratante)</w:t>
      </w:r>
    </w:p>
    <w:p w14:paraId="64AA81B4" w14:textId="77777777" w:rsidR="002A3074" w:rsidRPr="00445349" w:rsidRDefault="002A3074" w:rsidP="002D0C45">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14:paraId="7C3ECF06" w14:textId="77777777" w:rsidR="005A6E3E" w:rsidRPr="00445349" w:rsidRDefault="005A6E3E" w:rsidP="002D0C45">
      <w:pPr>
        <w:suppressAutoHyphens/>
        <w:ind w:left="142" w:right="49"/>
        <w:rPr>
          <w:rFonts w:ascii="Montserrat" w:eastAsia="Times New Roman" w:hAnsi="Montserrat" w:cs="Arial"/>
          <w:sz w:val="20"/>
          <w:szCs w:val="20"/>
          <w:lang w:val="es-ES" w:eastAsia="ar-SA"/>
        </w:rPr>
      </w:pPr>
    </w:p>
    <w:p w14:paraId="109903F5" w14:textId="77777777" w:rsidR="005A6E3E" w:rsidRPr="00445349" w:rsidRDefault="005A6E3E" w:rsidP="002D0C45">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_________ (N</w:t>
      </w:r>
      <w:r w:rsidRPr="00445349">
        <w:rPr>
          <w:rFonts w:ascii="Montserrat" w:eastAsia="Times New Roman" w:hAnsi="Montserrat" w:cs="Arial"/>
          <w:sz w:val="20"/>
          <w:szCs w:val="20"/>
          <w:u w:val="single"/>
          <w:lang w:val="es-ES" w:eastAsia="ar-SA"/>
        </w:rPr>
        <w:t>ombre de la persona facultada</w:t>
      </w:r>
      <w:r w:rsidRPr="00445349">
        <w:rPr>
          <w:rFonts w:ascii="Montserrat" w:eastAsia="Times New Roman" w:hAnsi="Montserrat" w:cs="Arial"/>
          <w:sz w:val="20"/>
          <w:szCs w:val="20"/>
          <w:lang w:val="es-ES" w:eastAsia="ar-SA"/>
        </w:rPr>
        <w:t xml:space="preserve">) __________ con las facultades que la empresa denominada _______________________________________ me otorga. Declaro </w:t>
      </w:r>
      <w:r w:rsidRPr="00445349">
        <w:rPr>
          <w:rFonts w:ascii="Montserrat" w:eastAsia="Times New Roman" w:hAnsi="Montserrat" w:cs="Arial"/>
          <w:b/>
          <w:sz w:val="20"/>
          <w:szCs w:val="20"/>
          <w:lang w:val="es-ES" w:eastAsia="ar-SA"/>
        </w:rPr>
        <w:t>Bajo Protesta de Decir Verdad</w:t>
      </w:r>
      <w:r w:rsidRPr="00445349">
        <w:rPr>
          <w:rFonts w:ascii="Montserrat" w:eastAsia="Times New Roman" w:hAnsi="Montserrat" w:cs="Arial"/>
          <w:sz w:val="20"/>
          <w:szCs w:val="20"/>
          <w:lang w:val="es-ES" w:eastAsia="ar-SA"/>
        </w:rPr>
        <w:t xml:space="preserve"> lo siguiente: </w:t>
      </w:r>
    </w:p>
    <w:p w14:paraId="59397B56" w14:textId="77777777" w:rsidR="005A6E3E" w:rsidRPr="00445349" w:rsidRDefault="005A6E3E" w:rsidP="002D0C45">
      <w:pPr>
        <w:suppressAutoHyphens/>
        <w:ind w:left="142" w:right="49"/>
        <w:jc w:val="both"/>
        <w:rPr>
          <w:rFonts w:ascii="Montserrat" w:eastAsia="Times New Roman" w:hAnsi="Montserrat" w:cs="Arial"/>
          <w:sz w:val="20"/>
          <w:szCs w:val="20"/>
          <w:lang w:val="es-ES" w:eastAsia="ar-SA"/>
        </w:rPr>
      </w:pPr>
    </w:p>
    <w:p w14:paraId="0D3D67F7" w14:textId="372F4DD0" w:rsidR="005A6E3E" w:rsidRPr="00445349" w:rsidRDefault="005A6E3E" w:rsidP="002D0C45">
      <w:pPr>
        <w:suppressAutoHyphens/>
        <w:ind w:left="142" w:right="49"/>
        <w:jc w:val="both"/>
        <w:rPr>
          <w:rFonts w:ascii="Montserrat" w:eastAsia="Times New Roman" w:hAnsi="Montserrat" w:cs="Arial"/>
          <w:spacing w:val="30"/>
          <w:sz w:val="20"/>
          <w:szCs w:val="20"/>
          <w:u w:val="single"/>
          <w:lang w:val="es-ES" w:eastAsia="ar-SA"/>
        </w:rPr>
      </w:pPr>
      <w:r w:rsidRPr="00445349">
        <w:rPr>
          <w:rFonts w:ascii="Montserrat" w:eastAsia="Times New Roman" w:hAnsi="Montserrat" w:cs="Arial"/>
          <w:sz w:val="20"/>
          <w:szCs w:val="20"/>
          <w:lang w:val="es-ES" w:eastAsia="ar-SA"/>
        </w:rPr>
        <w:t>Que el suscrito y las personas que forman parte de la sociedad y de la propia empresa que represento, quien participa como licitante, no se encuentran en alguno de los supues</w:t>
      </w:r>
      <w:r w:rsidR="008F30A7">
        <w:rPr>
          <w:rFonts w:ascii="Montserrat" w:eastAsia="Times New Roman" w:hAnsi="Montserrat" w:cs="Arial"/>
          <w:sz w:val="20"/>
          <w:szCs w:val="20"/>
          <w:lang w:val="es-ES" w:eastAsia="ar-SA"/>
        </w:rPr>
        <w:t>tos señalados en los artículos 71</w:t>
      </w:r>
      <w:r w:rsidRPr="00445349">
        <w:rPr>
          <w:rFonts w:ascii="Montserrat" w:eastAsia="Times New Roman" w:hAnsi="Montserrat" w:cs="Arial"/>
          <w:sz w:val="20"/>
          <w:szCs w:val="20"/>
          <w:lang w:val="es-ES" w:eastAsia="ar-SA"/>
        </w:rPr>
        <w:t xml:space="preserve"> y </w:t>
      </w:r>
      <w:r w:rsidR="008F30A7">
        <w:rPr>
          <w:rFonts w:ascii="Montserrat" w:eastAsia="Times New Roman" w:hAnsi="Montserrat" w:cs="Arial"/>
          <w:sz w:val="20"/>
          <w:szCs w:val="20"/>
          <w:lang w:val="es-ES" w:eastAsia="ar-SA"/>
        </w:rPr>
        <w:t>9</w:t>
      </w:r>
      <w:r w:rsidRPr="00445349">
        <w:rPr>
          <w:rFonts w:ascii="Montserrat" w:eastAsia="Times New Roman" w:hAnsi="Montserrat" w:cs="Arial"/>
          <w:sz w:val="20"/>
          <w:szCs w:val="20"/>
          <w:lang w:val="es-ES" w:eastAsia="ar-SA"/>
        </w:rPr>
        <w:t xml:space="preserve">0 de la Ley de Adquisiciones, Arrendamientos y Servicios del Sector Público, lo que manifiesto para los efectos correspondientes con relación a la Licitación Pública </w:t>
      </w:r>
      <w:r w:rsidRPr="00445349">
        <w:rPr>
          <w:rFonts w:ascii="Montserrat" w:eastAsia="Times New Roman" w:hAnsi="Montserrat" w:cs="Arial"/>
          <w:spacing w:val="30"/>
          <w:sz w:val="20"/>
          <w:szCs w:val="20"/>
          <w:u w:val="single"/>
          <w:lang w:val="es-ES" w:eastAsia="ar-SA"/>
        </w:rPr>
        <w:t>(NÚMERO).</w:t>
      </w:r>
    </w:p>
    <w:p w14:paraId="07CA1A6B" w14:textId="77777777" w:rsidR="005A6E3E" w:rsidRPr="00445349" w:rsidRDefault="005A6E3E" w:rsidP="002D0C45">
      <w:pPr>
        <w:suppressAutoHyphens/>
        <w:ind w:left="142" w:right="49"/>
        <w:jc w:val="both"/>
        <w:rPr>
          <w:rFonts w:ascii="Montserrat" w:eastAsia="Times New Roman" w:hAnsi="Montserrat" w:cs="Arial"/>
          <w:spacing w:val="30"/>
          <w:sz w:val="20"/>
          <w:szCs w:val="20"/>
          <w:u w:val="single"/>
          <w:lang w:val="es-ES" w:eastAsia="ar-SA"/>
        </w:rPr>
      </w:pPr>
    </w:p>
    <w:p w14:paraId="6F642A60" w14:textId="77777777" w:rsidR="005A6E3E" w:rsidRPr="00445349" w:rsidRDefault="005A6E3E" w:rsidP="002D0C45">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el entendido que de no manifestarme con veracidad, aceptó que ello sea causa de rescisión administrativa del contrato celebrado con la dependencia o entidad que corresponda.</w:t>
      </w:r>
    </w:p>
    <w:p w14:paraId="70BA84DB" w14:textId="77777777" w:rsidR="005A6E3E" w:rsidRPr="00445349" w:rsidRDefault="005A6E3E" w:rsidP="002D0C45">
      <w:pPr>
        <w:suppressAutoHyphens/>
        <w:ind w:left="142" w:right="49"/>
        <w:rPr>
          <w:rFonts w:ascii="Montserrat" w:eastAsia="Times New Roman" w:hAnsi="Montserrat" w:cs="Arial"/>
          <w:sz w:val="20"/>
          <w:szCs w:val="20"/>
          <w:lang w:val="es-ES" w:eastAsia="ar-SA"/>
        </w:rPr>
      </w:pPr>
    </w:p>
    <w:p w14:paraId="3E87B99F" w14:textId="77777777" w:rsidR="002A3074" w:rsidRPr="00F17E73" w:rsidRDefault="002A3074" w:rsidP="002D0C45">
      <w:pPr>
        <w:suppressAutoHyphens/>
        <w:spacing w:line="276"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77E8F089" w14:textId="77777777" w:rsidR="002A3074" w:rsidRPr="00F17E73" w:rsidRDefault="002A3074" w:rsidP="002D0C45">
      <w:pPr>
        <w:suppressAutoHyphens/>
        <w:spacing w:line="276" w:lineRule="auto"/>
        <w:ind w:left="142" w:right="49"/>
        <w:jc w:val="center"/>
        <w:rPr>
          <w:rFonts w:ascii="Montserrat" w:eastAsia="Times New Roman" w:hAnsi="Montserrat" w:cs="Arial"/>
          <w:sz w:val="20"/>
          <w:szCs w:val="20"/>
          <w:lang w:val="es-ES" w:eastAsia="ar-SA"/>
        </w:rPr>
      </w:pPr>
    </w:p>
    <w:p w14:paraId="3E60A790" w14:textId="77777777" w:rsidR="002A3074" w:rsidRDefault="002A3074" w:rsidP="002D0C45">
      <w:pPr>
        <w:suppressAutoHyphens/>
        <w:spacing w:line="276" w:lineRule="auto"/>
        <w:ind w:left="142" w:right="49"/>
        <w:jc w:val="center"/>
        <w:rPr>
          <w:rFonts w:ascii="Montserrat" w:eastAsia="Times New Roman" w:hAnsi="Montserrat" w:cs="Arial"/>
          <w:sz w:val="20"/>
          <w:szCs w:val="20"/>
          <w:lang w:val="es-ES" w:eastAsia="ar-SA"/>
        </w:rPr>
      </w:pPr>
    </w:p>
    <w:p w14:paraId="1D091974" w14:textId="77777777" w:rsidR="002A3074" w:rsidRPr="00F17E73" w:rsidRDefault="002A3074" w:rsidP="002D0C45">
      <w:pPr>
        <w:suppressAutoHyphens/>
        <w:spacing w:line="276" w:lineRule="auto"/>
        <w:ind w:left="142" w:right="49"/>
        <w:jc w:val="center"/>
        <w:rPr>
          <w:rFonts w:ascii="Montserrat" w:eastAsia="Times New Roman" w:hAnsi="Montserrat" w:cs="Arial"/>
          <w:sz w:val="20"/>
          <w:szCs w:val="20"/>
          <w:lang w:val="es-ES" w:eastAsia="ar-SA"/>
        </w:rPr>
      </w:pPr>
    </w:p>
    <w:p w14:paraId="01223E54" w14:textId="77777777" w:rsidR="002A3074" w:rsidRDefault="002A3074" w:rsidP="002D0C45">
      <w:pPr>
        <w:suppressAutoHyphens/>
        <w:spacing w:line="276"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w:t>
      </w:r>
      <w:r w:rsidR="002D0C45" w:rsidRPr="002D0C45">
        <w:rPr>
          <w:rFonts w:ascii="Montserrat" w:eastAsia="Times New Roman" w:hAnsi="Montserrat" w:cs="Arial"/>
          <w:sz w:val="20"/>
          <w:szCs w:val="20"/>
          <w:lang w:val="es-ES" w:eastAsia="ar-SA"/>
        </w:rPr>
        <w:t xml:space="preserve">/persona facultada </w:t>
      </w:r>
      <w:r w:rsidRPr="00F17E73">
        <w:rPr>
          <w:rFonts w:ascii="Montserrat" w:eastAsia="Times New Roman" w:hAnsi="Montserrat" w:cs="Arial"/>
          <w:sz w:val="20"/>
          <w:szCs w:val="20"/>
          <w:lang w:val="es-ES" w:eastAsia="ar-SA"/>
        </w:rPr>
        <w:t>l)</w:t>
      </w:r>
    </w:p>
    <w:p w14:paraId="19BDBF0F" w14:textId="77777777" w:rsidR="002A3074" w:rsidRPr="00F17E73" w:rsidRDefault="002A3074" w:rsidP="002D0C45">
      <w:pPr>
        <w:suppressAutoHyphens/>
        <w:spacing w:line="276" w:lineRule="auto"/>
        <w:ind w:left="142"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002D0C45" w:rsidRPr="002D0C45">
        <w:rPr>
          <w:rFonts w:ascii="Montserrat" w:eastAsia="Times New Roman" w:hAnsi="Montserrat" w:cs="Arial"/>
          <w:sz w:val="20"/>
          <w:szCs w:val="20"/>
          <w:lang w:val="es-ES" w:eastAsia="ar-SA"/>
        </w:rPr>
        <w:t>(</w:t>
      </w:r>
      <w:proofErr w:type="gramEnd"/>
      <w:r w:rsidR="002D0C45"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14:paraId="1F57722D" w14:textId="77777777" w:rsidR="005A6E3E" w:rsidRPr="002A3074" w:rsidRDefault="005A6E3E" w:rsidP="002D0C45">
      <w:pPr>
        <w:suppressAutoHyphens/>
        <w:ind w:left="142" w:right="49"/>
        <w:rPr>
          <w:rFonts w:ascii="Montserrat" w:eastAsia="Times New Roman" w:hAnsi="Montserrat" w:cs="Arial"/>
          <w:sz w:val="20"/>
          <w:szCs w:val="20"/>
          <w:lang w:eastAsia="ar-SA"/>
        </w:rPr>
      </w:pPr>
    </w:p>
    <w:p w14:paraId="78C3F183" w14:textId="77777777" w:rsidR="005A6E3E" w:rsidRPr="00445349" w:rsidRDefault="005A6E3E" w:rsidP="002D0C45">
      <w:pPr>
        <w:suppressAutoHyphens/>
        <w:ind w:left="142" w:right="49"/>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sidRPr="00445349">
        <w:rPr>
          <w:rFonts w:ascii="Montserrat" w:eastAsia="Times New Roman" w:hAnsi="Montserrat" w:cs="Arial"/>
          <w:b/>
          <w:sz w:val="20"/>
          <w:szCs w:val="20"/>
          <w:lang w:val="es-ES" w:eastAsia="ar-SA"/>
        </w:rPr>
        <w:br w:type="page"/>
      </w:r>
    </w:p>
    <w:p w14:paraId="101529E3" w14:textId="77777777" w:rsidR="00142A3A" w:rsidRPr="00D21180" w:rsidRDefault="00142A3A" w:rsidP="00142A3A">
      <w:pPr>
        <w:pStyle w:val="Ttulo1"/>
        <w:numPr>
          <w:ilvl w:val="0"/>
          <w:numId w:val="0"/>
        </w:numPr>
        <w:spacing w:before="0" w:after="0"/>
        <w:ind w:left="360" w:right="49"/>
        <w:jc w:val="center"/>
        <w:rPr>
          <w:rFonts w:ascii="Montserrat" w:hAnsi="Montserrat" w:cs="Arial"/>
          <w:sz w:val="20"/>
          <w:szCs w:val="20"/>
        </w:rPr>
      </w:pPr>
      <w:bookmarkStart w:id="140" w:name="_Toc203404100"/>
      <w:r w:rsidRPr="00143E79">
        <w:rPr>
          <w:rFonts w:ascii="Montserrat" w:hAnsi="Montserrat" w:cs="Arial"/>
          <w:sz w:val="20"/>
          <w:szCs w:val="20"/>
        </w:rPr>
        <w:lastRenderedPageBreak/>
        <w:t>ANEXO V</w:t>
      </w:r>
      <w:r w:rsidRPr="00445349">
        <w:rPr>
          <w:rFonts w:ascii="Montserrat" w:hAnsi="Montserrat" w:cs="Arial"/>
          <w:sz w:val="18"/>
          <w:szCs w:val="18"/>
        </w:rPr>
        <w:br/>
      </w:r>
      <w:r w:rsidRPr="00D21180">
        <w:rPr>
          <w:rFonts w:ascii="Montserrat" w:hAnsi="Montserrat" w:cs="Arial"/>
          <w:sz w:val="20"/>
          <w:szCs w:val="20"/>
        </w:rPr>
        <w:t>DECLARACIÓN DE INTEGRIDAD</w:t>
      </w:r>
      <w:bookmarkEnd w:id="140"/>
    </w:p>
    <w:p w14:paraId="16F4ABEE" w14:textId="77777777" w:rsidR="00142A3A" w:rsidRPr="00445349" w:rsidRDefault="00142A3A" w:rsidP="00142A3A">
      <w:pPr>
        <w:jc w:val="center"/>
        <w:rPr>
          <w:rFonts w:ascii="Montserrat" w:hAnsi="Montserrat" w:cs="Arial"/>
          <w:sz w:val="18"/>
          <w:szCs w:val="18"/>
        </w:rPr>
      </w:pPr>
      <w:r w:rsidRPr="00445349">
        <w:rPr>
          <w:rFonts w:ascii="Montserrat" w:hAnsi="Montserrat" w:cs="Arial"/>
          <w:sz w:val="18"/>
          <w:szCs w:val="18"/>
        </w:rPr>
        <w:t>(CARTA PREFERENTEMENTE EN PAPEL MEMBRETADO)</w:t>
      </w:r>
    </w:p>
    <w:p w14:paraId="4374815C" w14:textId="77777777" w:rsidR="00142A3A" w:rsidRPr="002D0C45" w:rsidRDefault="00142A3A" w:rsidP="002D0C45">
      <w:pPr>
        <w:jc w:val="both"/>
        <w:rPr>
          <w:rFonts w:ascii="Montserrat" w:hAnsi="Montserrat" w:cs="Arial"/>
          <w:b/>
          <w:sz w:val="17"/>
          <w:szCs w:val="17"/>
        </w:rPr>
      </w:pPr>
    </w:p>
    <w:p w14:paraId="67936D3A" w14:textId="77777777" w:rsidR="00142A3A" w:rsidRPr="002D0C45" w:rsidRDefault="00142A3A" w:rsidP="002D0C45">
      <w:pPr>
        <w:ind w:right="49"/>
        <w:jc w:val="right"/>
        <w:rPr>
          <w:rFonts w:ascii="Montserrat" w:hAnsi="Montserrat" w:cs="Arial"/>
          <w:sz w:val="17"/>
          <w:szCs w:val="17"/>
        </w:rPr>
      </w:pPr>
      <w:r w:rsidRPr="002D0C45">
        <w:rPr>
          <w:rFonts w:ascii="Montserrat" w:hAnsi="Montserrat" w:cs="Arial"/>
          <w:sz w:val="17"/>
          <w:szCs w:val="17"/>
        </w:rPr>
        <w:t>___________, ______</w:t>
      </w:r>
      <w:proofErr w:type="spellStart"/>
      <w:r w:rsidRPr="002D0C45">
        <w:rPr>
          <w:rFonts w:ascii="Montserrat" w:hAnsi="Montserrat" w:cs="Arial"/>
          <w:sz w:val="17"/>
          <w:szCs w:val="17"/>
        </w:rPr>
        <w:t>de___________de</w:t>
      </w:r>
      <w:proofErr w:type="spellEnd"/>
      <w:r w:rsidRPr="002D0C45">
        <w:rPr>
          <w:rFonts w:ascii="Montserrat" w:hAnsi="Montserrat" w:cs="Arial"/>
          <w:sz w:val="17"/>
          <w:szCs w:val="17"/>
        </w:rPr>
        <w:t>_____________</w:t>
      </w:r>
    </w:p>
    <w:p w14:paraId="1DD23CDD" w14:textId="77777777" w:rsidR="002D0C45" w:rsidRPr="002D0C45" w:rsidRDefault="002D0C45" w:rsidP="002D0C45">
      <w:pPr>
        <w:rPr>
          <w:rFonts w:ascii="Montserrat" w:hAnsi="Montserrat" w:cs="Arial"/>
          <w:spacing w:val="-3"/>
          <w:sz w:val="17"/>
          <w:szCs w:val="17"/>
        </w:rPr>
      </w:pPr>
      <w:r w:rsidRPr="002D0C45">
        <w:rPr>
          <w:rFonts w:ascii="Montserrat" w:hAnsi="Montserrat" w:cs="Arial"/>
          <w:spacing w:val="-3"/>
          <w:sz w:val="17"/>
          <w:szCs w:val="17"/>
        </w:rPr>
        <w:t>Instituto Mexicano del Seguro Social</w:t>
      </w:r>
    </w:p>
    <w:p w14:paraId="2575A841" w14:textId="77777777" w:rsidR="002D0C45" w:rsidRPr="002D0C45" w:rsidRDefault="002D0C45" w:rsidP="002D0C45">
      <w:pPr>
        <w:rPr>
          <w:rFonts w:ascii="Montserrat" w:hAnsi="Montserrat" w:cs="Arial"/>
          <w:spacing w:val="-3"/>
          <w:sz w:val="17"/>
          <w:szCs w:val="17"/>
        </w:rPr>
      </w:pPr>
      <w:r w:rsidRPr="002D0C45">
        <w:rPr>
          <w:rFonts w:ascii="Montserrat" w:eastAsia="Times New Roman" w:hAnsi="Montserrat" w:cs="Arial"/>
          <w:bCs/>
          <w:sz w:val="17"/>
          <w:szCs w:val="17"/>
          <w:lang w:val="es-ES_tradnl" w:eastAsia="ar-SA"/>
        </w:rPr>
        <w:t>Órgano de Operación Administrativa Desconcentrada</w:t>
      </w:r>
    </w:p>
    <w:p w14:paraId="2DC48168" w14:textId="77777777" w:rsidR="002D0C45" w:rsidRPr="00706D09" w:rsidRDefault="002D0C45" w:rsidP="002D0C45">
      <w:pPr>
        <w:rPr>
          <w:rFonts w:ascii="Montserrat" w:hAnsi="Montserrat" w:cs="Arial"/>
          <w:spacing w:val="-3"/>
          <w:sz w:val="17"/>
          <w:szCs w:val="17"/>
        </w:rPr>
      </w:pPr>
      <w:r w:rsidRPr="00706D09">
        <w:rPr>
          <w:rFonts w:ascii="Montserrat" w:eastAsia="Times New Roman" w:hAnsi="Montserrat" w:cs="Arial"/>
          <w:bCs/>
          <w:sz w:val="17"/>
          <w:szCs w:val="17"/>
          <w:lang w:val="es-ES_tradnl" w:eastAsia="ar-SA"/>
        </w:rPr>
        <w:t>Delegación Estatal/Regional _____________ (según sea el caso)</w:t>
      </w:r>
    </w:p>
    <w:p w14:paraId="66A54AAC" w14:textId="77777777" w:rsidR="002D0C45" w:rsidRPr="002D0C45" w:rsidRDefault="002D0C45" w:rsidP="002D0C45">
      <w:pPr>
        <w:tabs>
          <w:tab w:val="left" w:pos="7938"/>
        </w:tabs>
        <w:suppressAutoHyphens/>
        <w:ind w:right="49"/>
        <w:rPr>
          <w:rFonts w:ascii="Montserrat" w:eastAsia="Times New Roman" w:hAnsi="Montserrat" w:cs="Arial"/>
          <w:sz w:val="17"/>
          <w:szCs w:val="17"/>
          <w:lang w:val="es-ES" w:eastAsia="ar-SA"/>
        </w:rPr>
      </w:pPr>
      <w:r w:rsidRPr="00706D09">
        <w:rPr>
          <w:rFonts w:ascii="Montserrat" w:eastAsia="Times New Roman" w:hAnsi="Montserrat" w:cs="Arial"/>
          <w:bCs/>
          <w:sz w:val="17"/>
          <w:szCs w:val="17"/>
          <w:lang w:val="es-ES_tradnl" w:eastAsia="ar-SA"/>
        </w:rPr>
        <w:t>Especificar nombres de las áreas a que fungirán como área contratante)</w:t>
      </w:r>
    </w:p>
    <w:p w14:paraId="6E2E84CB" w14:textId="77777777" w:rsidR="002D0C45" w:rsidRPr="002D0C45" w:rsidRDefault="002D0C45" w:rsidP="002D0C45">
      <w:pPr>
        <w:suppressAutoHyphens/>
        <w:ind w:right="49"/>
        <w:jc w:val="both"/>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Presente.</w:t>
      </w:r>
    </w:p>
    <w:p w14:paraId="09A9578F" w14:textId="77777777" w:rsidR="00142A3A" w:rsidRPr="002D0C45" w:rsidRDefault="00142A3A" w:rsidP="002D0C45">
      <w:pPr>
        <w:jc w:val="both"/>
        <w:rPr>
          <w:rFonts w:ascii="Montserrat" w:hAnsi="Montserrat" w:cs="Arial"/>
          <w:b/>
          <w:bCs/>
          <w:sz w:val="17"/>
          <w:szCs w:val="17"/>
        </w:rPr>
      </w:pPr>
    </w:p>
    <w:p w14:paraId="4090CD82" w14:textId="1BA313E4" w:rsidR="00142A3A" w:rsidRPr="002D0C45" w:rsidRDefault="00142A3A" w:rsidP="002D0C45">
      <w:pPr>
        <w:ind w:right="193"/>
        <w:jc w:val="both"/>
        <w:rPr>
          <w:rFonts w:ascii="Montserrat" w:hAnsi="Montserrat" w:cs="Arial"/>
          <w:sz w:val="17"/>
          <w:szCs w:val="17"/>
        </w:rPr>
      </w:pPr>
      <w:r w:rsidRPr="002D0C45">
        <w:rPr>
          <w:rFonts w:ascii="Montserrat" w:hAnsi="Montserrat" w:cs="Arial"/>
          <w:sz w:val="17"/>
          <w:szCs w:val="17"/>
        </w:rPr>
        <w:t xml:space="preserve">En cumplimiento a lo ordenado por el artículo </w:t>
      </w:r>
      <w:r w:rsidR="008F30A7">
        <w:rPr>
          <w:rFonts w:ascii="Montserrat" w:hAnsi="Montserrat" w:cs="Arial"/>
          <w:sz w:val="17"/>
          <w:szCs w:val="17"/>
        </w:rPr>
        <w:t>40</w:t>
      </w:r>
      <w:r w:rsidRPr="002D0C45">
        <w:rPr>
          <w:rFonts w:ascii="Montserrat" w:hAnsi="Montserrat" w:cs="Arial"/>
          <w:sz w:val="17"/>
          <w:szCs w:val="17"/>
        </w:rPr>
        <w:t xml:space="preserve"> fracción X de la Ley de Adquisiciones, Arrendamientos y Servicios del Sector Público, fracción VI, inciso f) y penúltimo párrafo del </w:t>
      </w:r>
      <w:r w:rsidR="00E35FFD">
        <w:rPr>
          <w:rFonts w:ascii="Montserrat" w:hAnsi="Montserrat" w:cs="Arial"/>
          <w:sz w:val="17"/>
          <w:szCs w:val="17"/>
        </w:rPr>
        <w:t>117</w:t>
      </w:r>
      <w:r w:rsidRPr="002D0C45">
        <w:rPr>
          <w:rFonts w:ascii="Montserrat" w:hAnsi="Montserrat" w:cs="Arial"/>
          <w:sz w:val="17"/>
          <w:szCs w:val="17"/>
        </w:rPr>
        <w:t xml:space="preserve"> de su Reglamento; y para efectos de presentar proposición y en su caso poder celebrar el contrato respectivo con este Instituto en relación a la Licitación Pública: _________________</w:t>
      </w:r>
    </w:p>
    <w:p w14:paraId="0E28D5C9" w14:textId="77777777" w:rsidR="00142A3A" w:rsidRDefault="00142A3A" w:rsidP="002D0C45">
      <w:pPr>
        <w:jc w:val="both"/>
        <w:rPr>
          <w:rFonts w:ascii="Montserrat" w:hAnsi="Montserrat" w:cs="Arial"/>
          <w:sz w:val="17"/>
          <w:szCs w:val="17"/>
        </w:rPr>
      </w:pPr>
    </w:p>
    <w:p w14:paraId="4F9E4687" w14:textId="77777777" w:rsidR="009C5A36" w:rsidRDefault="009C5A36" w:rsidP="00D9320A">
      <w:pPr>
        <w:pStyle w:val="Prrafodelista"/>
        <w:numPr>
          <w:ilvl w:val="0"/>
          <w:numId w:val="20"/>
        </w:numPr>
        <w:tabs>
          <w:tab w:val="clear" w:pos="720"/>
          <w:tab w:val="num" w:pos="426"/>
        </w:tabs>
        <w:ind w:left="426" w:hanging="284"/>
        <w:jc w:val="both"/>
        <w:rPr>
          <w:rFonts w:ascii="Montserrat" w:hAnsi="Montserrat" w:cs="Arial"/>
          <w:sz w:val="17"/>
          <w:szCs w:val="17"/>
        </w:rPr>
      </w:pPr>
      <w:r w:rsidRPr="0018106E">
        <w:rPr>
          <w:rFonts w:ascii="Montserrat" w:hAnsi="Montserrat" w:cs="Arial"/>
          <w:b/>
          <w:sz w:val="17"/>
          <w:szCs w:val="17"/>
        </w:rPr>
        <w:t>Bajo protesta de decir verdad que cuento con facultades suficientes para comprometerme y suscribir la proposición en la presente Licitación Pública, a nombre y representación de</w:t>
      </w:r>
      <w:r w:rsidRPr="009C5A36">
        <w:rPr>
          <w:rFonts w:ascii="Montserrat" w:hAnsi="Montserrat" w:cs="Arial"/>
          <w:sz w:val="17"/>
          <w:szCs w:val="17"/>
        </w:rPr>
        <w:t>: (persona física o moral</w:t>
      </w:r>
      <w:proofErr w:type="gramStart"/>
      <w:r>
        <w:rPr>
          <w:rFonts w:ascii="Montserrat" w:hAnsi="Montserrat" w:cs="Arial"/>
          <w:sz w:val="17"/>
          <w:szCs w:val="17"/>
        </w:rPr>
        <w:t>)_</w:t>
      </w:r>
      <w:proofErr w:type="gramEnd"/>
      <w:r>
        <w:rPr>
          <w:rFonts w:ascii="Montserrat" w:hAnsi="Montserrat" w:cs="Arial"/>
          <w:sz w:val="17"/>
          <w:szCs w:val="17"/>
        </w:rPr>
        <w:t>____________________.</w:t>
      </w:r>
    </w:p>
    <w:p w14:paraId="06047FF7" w14:textId="77777777" w:rsidR="009C5A36" w:rsidRPr="009C5A36" w:rsidRDefault="009C5A36" w:rsidP="009C5A36">
      <w:pPr>
        <w:pStyle w:val="Prrafodelista"/>
        <w:ind w:left="720"/>
        <w:jc w:val="both"/>
        <w:rPr>
          <w:rFonts w:ascii="Montserrat" w:hAnsi="Montserrat" w:cs="Arial"/>
          <w:sz w:val="17"/>
          <w:szCs w:val="17"/>
        </w:rPr>
      </w:pPr>
    </w:p>
    <w:p w14:paraId="75ADCED0" w14:textId="77777777" w:rsidR="00142A3A" w:rsidRPr="002D0C45" w:rsidRDefault="00142A3A" w:rsidP="00D9320A">
      <w:pPr>
        <w:numPr>
          <w:ilvl w:val="0"/>
          <w:numId w:val="20"/>
        </w:numPr>
        <w:tabs>
          <w:tab w:val="clear" w:pos="720"/>
          <w:tab w:val="num" w:pos="360"/>
        </w:tabs>
        <w:suppressAutoHyphens/>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w:t>
      </w:r>
      <w:r w:rsidR="00D75868" w:rsidRPr="00D75868">
        <w:rPr>
          <w:rFonts w:ascii="Montserrat" w:hAnsi="Montserrat" w:cs="Arial"/>
          <w:sz w:val="17"/>
          <w:szCs w:val="17"/>
        </w:rPr>
        <w:t>bajo protesta de decir verdad</w:t>
      </w:r>
      <w:r w:rsidR="00D75868" w:rsidRPr="002D0C45">
        <w:rPr>
          <w:rFonts w:ascii="Montserrat" w:hAnsi="Montserrat" w:cs="Arial"/>
          <w:sz w:val="17"/>
          <w:szCs w:val="17"/>
        </w:rPr>
        <w:t xml:space="preserve"> </w:t>
      </w:r>
      <w:r w:rsidRPr="002D0C45">
        <w:rPr>
          <w:rFonts w:ascii="Montserrat" w:hAnsi="Montserrat" w:cs="Arial"/>
          <w:sz w:val="17"/>
          <w:szCs w:val="17"/>
        </w:rPr>
        <w:t xml:space="preserve">que la empresa que represento se abstendrá por si misma o a través de interpósita persona, de adoptar conductas </w:t>
      </w:r>
      <w:r w:rsidRPr="002D0C45">
        <w:rPr>
          <w:rFonts w:ascii="Montserrat" w:hAnsi="Montserrat" w:cs="Arial"/>
          <w:sz w:val="17"/>
          <w:szCs w:val="17"/>
          <w:lang w:val="es-ES_tradnl"/>
        </w:rPr>
        <w:t xml:space="preserve">para que los servidores públicos, </w:t>
      </w:r>
      <w:r w:rsidRPr="002D0C45">
        <w:rPr>
          <w:rFonts w:ascii="Montserrat" w:hAnsi="Montserrat" w:cs="Arial"/>
          <w:sz w:val="17"/>
          <w:szCs w:val="17"/>
        </w:rPr>
        <w:t>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14:paraId="27E40896" w14:textId="77777777" w:rsidR="00142A3A" w:rsidRPr="002D0C45" w:rsidRDefault="00142A3A" w:rsidP="002D0C45">
      <w:pPr>
        <w:jc w:val="both"/>
        <w:rPr>
          <w:rFonts w:ascii="Montserrat" w:hAnsi="Montserrat" w:cs="Arial"/>
          <w:b/>
          <w:bCs/>
          <w:sz w:val="17"/>
          <w:szCs w:val="17"/>
        </w:rPr>
      </w:pPr>
    </w:p>
    <w:p w14:paraId="722A2241" w14:textId="77777777" w:rsidR="00142A3A" w:rsidRPr="00D75868" w:rsidRDefault="00142A3A" w:rsidP="002D0C45">
      <w:pPr>
        <w:ind w:left="360"/>
        <w:jc w:val="both"/>
        <w:rPr>
          <w:rFonts w:ascii="Montserrat" w:hAnsi="Montserrat" w:cs="Arial"/>
          <w:i/>
          <w:sz w:val="16"/>
          <w:szCs w:val="16"/>
        </w:rPr>
      </w:pPr>
      <w:r w:rsidRPr="00D75868">
        <w:rPr>
          <w:rFonts w:ascii="Montserrat" w:hAnsi="Montserrat" w:cs="Arial"/>
          <w:b/>
          <w:i/>
          <w:sz w:val="16"/>
          <w:szCs w:val="16"/>
        </w:rPr>
        <w:t>(EN CASO DE SER PERSONA FÍSICA, DEBERÁ SUSTITUIR EL PÁRRAFO ANTERIOR POR LO SIGUIENTE</w:t>
      </w:r>
      <w:r w:rsidRPr="002D0C45">
        <w:rPr>
          <w:rFonts w:ascii="Montserrat" w:hAnsi="Montserrat" w:cs="Arial"/>
          <w:b/>
          <w:i/>
          <w:sz w:val="17"/>
          <w:szCs w:val="17"/>
        </w:rPr>
        <w:t>:</w:t>
      </w:r>
      <w:r w:rsidRPr="002D0C45">
        <w:rPr>
          <w:rFonts w:ascii="Montserrat" w:hAnsi="Montserrat" w:cs="Arial"/>
          <w:i/>
          <w:sz w:val="17"/>
          <w:szCs w:val="17"/>
        </w:rPr>
        <w:t xml:space="preserve"> “Me permito manifestar </w:t>
      </w:r>
      <w:r w:rsidRPr="002D0C45">
        <w:rPr>
          <w:rFonts w:ascii="Montserrat" w:hAnsi="Montserrat" w:cs="Arial"/>
          <w:b/>
          <w:i/>
          <w:sz w:val="17"/>
          <w:szCs w:val="17"/>
        </w:rPr>
        <w:t>BAJO PROTESTA DE DECIR VERDAD</w:t>
      </w:r>
      <w:r w:rsidRPr="002D0C45">
        <w:rPr>
          <w:rFonts w:ascii="Montserrat" w:hAnsi="Montserrat" w:cs="Arial"/>
          <w:i/>
          <w:sz w:val="17"/>
          <w:szCs w:val="17"/>
        </w:rPr>
        <w:t xml:space="preserve"> que me abstendré por sí mismo o a través de interpósita persona, de adoptar conductas que induzcan o alteren las evaluaciones de las proposiciones, el resultado del procedimiento, u otros aspectos que le otorguen condiciones más ventajosas con relación a los demás participantes;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D75868">
        <w:rPr>
          <w:rFonts w:ascii="Montserrat" w:hAnsi="Montserrat" w:cs="Arial"/>
          <w:b/>
          <w:i/>
          <w:sz w:val="16"/>
          <w:szCs w:val="16"/>
        </w:rPr>
        <w:t>EN CASO DE NO SER PERSONA FÍSICA PODRÁ ELIMINAR ESTE PÁRRAFO.</w:t>
      </w:r>
    </w:p>
    <w:p w14:paraId="5571078E" w14:textId="77777777" w:rsidR="00142A3A" w:rsidRPr="002D0C45" w:rsidRDefault="00142A3A" w:rsidP="002D0C45">
      <w:pPr>
        <w:jc w:val="both"/>
        <w:rPr>
          <w:rFonts w:ascii="Montserrat" w:hAnsi="Montserrat" w:cs="Arial"/>
          <w:b/>
          <w:bCs/>
          <w:sz w:val="17"/>
          <w:szCs w:val="17"/>
        </w:rPr>
      </w:pPr>
    </w:p>
    <w:p w14:paraId="6C3BBACF" w14:textId="77777777" w:rsidR="00142A3A" w:rsidRPr="002D0C45" w:rsidRDefault="00142A3A" w:rsidP="00D9320A">
      <w:pPr>
        <w:numPr>
          <w:ilvl w:val="0"/>
          <w:numId w:val="20"/>
        </w:numPr>
        <w:tabs>
          <w:tab w:val="clear" w:pos="720"/>
          <w:tab w:val="num" w:pos="360"/>
        </w:tabs>
        <w:suppressAutoHyphens/>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que mi representada, así como </w:t>
      </w:r>
      <w:r w:rsidRPr="002D0C45">
        <w:rPr>
          <w:rFonts w:ascii="Montserrat" w:hAnsi="Montserrat" w:cs="Arial"/>
          <w:sz w:val="17"/>
          <w:szCs w:val="17"/>
          <w:lang w:val="es-ES_tradnl"/>
        </w:rPr>
        <w:t xml:space="preserve">el(los) producto(s) y servicios que oferto </w:t>
      </w:r>
      <w:r w:rsidRPr="002D0C45">
        <w:rPr>
          <w:rFonts w:ascii="Montserrat" w:hAnsi="Montserrat" w:cs="Arial"/>
          <w:sz w:val="17"/>
          <w:szCs w:val="17"/>
        </w:rPr>
        <w:t>no se encuentran sancionados la SSA y COFEPRIS.</w:t>
      </w:r>
    </w:p>
    <w:p w14:paraId="4A7A8A70" w14:textId="77777777" w:rsidR="00142A3A" w:rsidRPr="002D0C45" w:rsidRDefault="00142A3A" w:rsidP="00D75868">
      <w:pPr>
        <w:ind w:hanging="218"/>
        <w:jc w:val="both"/>
        <w:rPr>
          <w:rFonts w:ascii="Montserrat" w:hAnsi="Montserrat" w:cs="Arial"/>
          <w:b/>
          <w:bCs/>
          <w:sz w:val="17"/>
          <w:szCs w:val="17"/>
        </w:rPr>
      </w:pPr>
    </w:p>
    <w:p w14:paraId="5A1DD29D" w14:textId="77777777" w:rsidR="00142A3A" w:rsidRPr="002D0C45" w:rsidRDefault="00142A3A" w:rsidP="00D9320A">
      <w:pPr>
        <w:numPr>
          <w:ilvl w:val="0"/>
          <w:numId w:val="20"/>
        </w:numPr>
        <w:tabs>
          <w:tab w:val="clear" w:pos="720"/>
          <w:tab w:val="num" w:pos="360"/>
        </w:tabs>
        <w:suppressAutoHyphens/>
        <w:ind w:left="360" w:hanging="218"/>
        <w:jc w:val="both"/>
        <w:rPr>
          <w:rFonts w:ascii="Montserrat" w:hAnsi="Montserrat" w:cs="Arial"/>
          <w:sz w:val="17"/>
          <w:szCs w:val="17"/>
        </w:rPr>
      </w:pPr>
      <w:r w:rsidRPr="002D0C45">
        <w:rPr>
          <w:rFonts w:ascii="Montserrat" w:hAnsi="Montserrat" w:cs="Arial"/>
          <w:sz w:val="17"/>
          <w:szCs w:val="17"/>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14:paraId="4525A867" w14:textId="77777777" w:rsidR="00142A3A" w:rsidRPr="002D0C45" w:rsidRDefault="00142A3A" w:rsidP="002D0C45">
      <w:pPr>
        <w:suppressAutoHyphens/>
        <w:ind w:left="360"/>
        <w:jc w:val="both"/>
        <w:rPr>
          <w:rFonts w:ascii="Montserrat" w:hAnsi="Montserrat" w:cs="Arial"/>
          <w:sz w:val="17"/>
          <w:szCs w:val="17"/>
        </w:rPr>
      </w:pPr>
    </w:p>
    <w:p w14:paraId="50BA4950" w14:textId="77777777" w:rsidR="002D0C45" w:rsidRPr="002D0C45" w:rsidRDefault="002D0C45" w:rsidP="002D0C45">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Atentamente</w:t>
      </w:r>
    </w:p>
    <w:p w14:paraId="159B705C" w14:textId="77777777" w:rsidR="002D0C45" w:rsidRPr="002D0C45" w:rsidRDefault="002D0C45" w:rsidP="002D0C45">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 xml:space="preserve"> (Nombre y firma del representante lega/persona </w:t>
      </w:r>
      <w:proofErr w:type="gramStart"/>
      <w:r w:rsidRPr="002D0C45">
        <w:rPr>
          <w:rFonts w:ascii="Montserrat" w:eastAsia="Times New Roman" w:hAnsi="Montserrat" w:cs="Arial"/>
          <w:sz w:val="17"/>
          <w:szCs w:val="17"/>
          <w:lang w:val="es-ES" w:eastAsia="ar-SA"/>
        </w:rPr>
        <w:t>facultada )</w:t>
      </w:r>
      <w:proofErr w:type="gramEnd"/>
    </w:p>
    <w:p w14:paraId="07323B4A" w14:textId="77777777" w:rsidR="00142A3A" w:rsidRPr="002D0C45" w:rsidRDefault="002D0C45" w:rsidP="002D0C45">
      <w:pPr>
        <w:rPr>
          <w:rFonts w:ascii="Montserrat" w:hAnsi="Montserrat" w:cs="Arial"/>
          <w:sz w:val="17"/>
          <w:szCs w:val="17"/>
        </w:rPr>
      </w:pPr>
      <w:r w:rsidRPr="002D0C45">
        <w:rPr>
          <w:rFonts w:ascii="Montserrat" w:eastAsia="Times New Roman" w:hAnsi="Montserrat" w:cs="Arial"/>
          <w:b/>
          <w:sz w:val="17"/>
          <w:szCs w:val="17"/>
          <w:lang w:val="es-ES" w:eastAsia="ar-SA"/>
        </w:rPr>
        <w:t>Nota:</w:t>
      </w:r>
      <w:r w:rsidRPr="002D0C45">
        <w:rPr>
          <w:rFonts w:ascii="Montserrat" w:eastAsia="Times New Roman" w:hAnsi="Montserrat" w:cs="Arial"/>
          <w:sz w:val="17"/>
          <w:szCs w:val="17"/>
          <w:lang w:val="es-ES" w:eastAsia="ar-SA"/>
        </w:rPr>
        <w:t xml:space="preserve"> En caso de que el LICITANTE sea persona física, adecuar el formato</w:t>
      </w:r>
    </w:p>
    <w:p w14:paraId="2D192C66" w14:textId="77777777" w:rsidR="00142A3A" w:rsidRPr="00445349" w:rsidRDefault="00142A3A" w:rsidP="00142A3A">
      <w:pPr>
        <w:jc w:val="both"/>
        <w:rPr>
          <w:rFonts w:ascii="Montserrat" w:hAnsi="Montserrat" w:cs="Arial"/>
          <w:sz w:val="20"/>
          <w:szCs w:val="20"/>
        </w:rPr>
        <w:sectPr w:rsidR="00142A3A" w:rsidRPr="00445349" w:rsidSect="00F46F83">
          <w:footnotePr>
            <w:pos w:val="beneathText"/>
          </w:footnotePr>
          <w:pgSz w:w="12240" w:h="15840" w:code="1"/>
          <w:pgMar w:top="1418" w:right="1325" w:bottom="1418" w:left="1560" w:header="851" w:footer="194" w:gutter="0"/>
          <w:cols w:space="720"/>
          <w:docGrid w:linePitch="360"/>
        </w:sectPr>
      </w:pPr>
    </w:p>
    <w:p w14:paraId="39C90678" w14:textId="77777777" w:rsidR="005A6E3E" w:rsidRPr="00445349" w:rsidRDefault="005A6E3E" w:rsidP="005A6E3E">
      <w:pPr>
        <w:pStyle w:val="Ttulo1"/>
        <w:numPr>
          <w:ilvl w:val="0"/>
          <w:numId w:val="0"/>
        </w:numPr>
        <w:spacing w:before="0" w:after="0"/>
        <w:ind w:left="360" w:right="49"/>
        <w:jc w:val="center"/>
        <w:rPr>
          <w:rFonts w:ascii="Montserrat" w:hAnsi="Montserrat" w:cs="Arial"/>
          <w:sz w:val="18"/>
          <w:szCs w:val="18"/>
        </w:rPr>
      </w:pPr>
      <w:bookmarkStart w:id="141" w:name="_Toc203404101"/>
      <w:bookmarkStart w:id="142" w:name="_Toc512338650"/>
      <w:r w:rsidRPr="00143E79">
        <w:rPr>
          <w:rFonts w:ascii="Montserrat" w:hAnsi="Montserrat" w:cs="Arial"/>
          <w:sz w:val="20"/>
          <w:szCs w:val="20"/>
        </w:rPr>
        <w:lastRenderedPageBreak/>
        <w:t>ANEXO VI</w:t>
      </w:r>
      <w:r w:rsidRPr="00445349">
        <w:rPr>
          <w:rFonts w:ascii="Montserrat" w:hAnsi="Montserrat" w:cs="Arial"/>
          <w:sz w:val="18"/>
          <w:szCs w:val="18"/>
        </w:rPr>
        <w:br/>
      </w:r>
      <w:r w:rsidRPr="00D21180">
        <w:rPr>
          <w:rFonts w:ascii="Montserrat" w:hAnsi="Montserrat" w:cs="Arial"/>
          <w:sz w:val="20"/>
          <w:szCs w:val="20"/>
        </w:rPr>
        <w:t>OPINIÓN DE CUMPLIMIENTO DE OBLIGACIONES FISCALES</w:t>
      </w:r>
      <w:bookmarkEnd w:id="141"/>
    </w:p>
    <w:p w14:paraId="7009F305" w14:textId="77777777" w:rsidR="005A6E3E" w:rsidRDefault="005A6E3E" w:rsidP="005A6E3E">
      <w:pPr>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14:paraId="48BD0751" w14:textId="77777777" w:rsidR="002D0C45" w:rsidRDefault="002D0C45" w:rsidP="005A6E3E">
      <w:pPr>
        <w:jc w:val="center"/>
        <w:rPr>
          <w:rFonts w:ascii="Montserrat" w:hAnsi="Montserrat" w:cs="Arial"/>
          <w:sz w:val="18"/>
          <w:szCs w:val="18"/>
        </w:rPr>
      </w:pPr>
    </w:p>
    <w:p w14:paraId="16CE9C0C" w14:textId="77777777" w:rsidR="002D0C45" w:rsidRPr="002A3074" w:rsidRDefault="002D0C45" w:rsidP="00152AB2">
      <w:pPr>
        <w:suppressAutoHyphens/>
        <w:spacing w:line="276" w:lineRule="auto"/>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14:paraId="0F45483C" w14:textId="77777777" w:rsidR="002D0C45" w:rsidRPr="002A3074" w:rsidRDefault="002D0C45" w:rsidP="00152AB2">
      <w:pPr>
        <w:suppressAutoHyphens/>
        <w:spacing w:line="276" w:lineRule="auto"/>
        <w:ind w:left="142" w:right="49"/>
        <w:rPr>
          <w:rFonts w:ascii="Montserrat" w:eastAsia="Times New Roman" w:hAnsi="Montserrat" w:cs="Arial"/>
          <w:sz w:val="20"/>
          <w:szCs w:val="20"/>
          <w:lang w:val="es-ES" w:eastAsia="ar-SA"/>
        </w:rPr>
      </w:pPr>
    </w:p>
    <w:p w14:paraId="6FF0F166" w14:textId="77777777" w:rsidR="002D0C45" w:rsidRPr="002A3074" w:rsidRDefault="002D0C45" w:rsidP="00D31106">
      <w:pPr>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0969BA76" w14:textId="77777777" w:rsidR="002D0C45" w:rsidRPr="002A3074" w:rsidRDefault="002D0C45" w:rsidP="00D31106">
      <w:pPr>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382303A1" w14:textId="77777777" w:rsidR="002D0C45" w:rsidRPr="00706D09" w:rsidRDefault="002D0C45" w:rsidP="00D31106">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324F0B42" w14:textId="77777777" w:rsidR="002D0C45" w:rsidRPr="00706D09" w:rsidRDefault="002D0C45" w:rsidP="00D31106">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1D6FBFAA" w14:textId="77777777" w:rsidR="002D0C45" w:rsidRPr="002A3074" w:rsidRDefault="002D0C45" w:rsidP="00D31106">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6318AAAE" w14:textId="77777777" w:rsidR="002D0C45" w:rsidRPr="00445349" w:rsidRDefault="002D0C45" w:rsidP="00D31106">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14:paraId="4458D1D1" w14:textId="77777777" w:rsidR="002D0C45" w:rsidRPr="002A3074" w:rsidRDefault="002D0C45" w:rsidP="00D31106">
      <w:pPr>
        <w:tabs>
          <w:tab w:val="left" w:pos="7938"/>
        </w:tabs>
        <w:suppressAutoHyphens/>
        <w:ind w:right="49"/>
        <w:jc w:val="both"/>
        <w:rPr>
          <w:rFonts w:ascii="Montserrat" w:eastAsia="Times New Roman" w:hAnsi="Montserrat" w:cs="Arial"/>
          <w:sz w:val="20"/>
          <w:szCs w:val="20"/>
          <w:lang w:val="es-ES" w:eastAsia="ar-SA"/>
        </w:rPr>
      </w:pPr>
    </w:p>
    <w:p w14:paraId="1E761B64" w14:textId="430BC22D" w:rsidR="002D0C45" w:rsidRDefault="002D0C45" w:rsidP="00D31106">
      <w:pPr>
        <w:ind w:right="49"/>
        <w:jc w:val="both"/>
        <w:rPr>
          <w:rFonts w:ascii="Montserrat" w:hAnsi="Montserrat" w:cs="Arial"/>
          <w:bCs/>
          <w:sz w:val="20"/>
          <w:szCs w:val="20"/>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w:t>
      </w:r>
      <w:proofErr w:type="gramStart"/>
      <w:r w:rsidRPr="002A3074">
        <w:rPr>
          <w:rFonts w:ascii="Montserrat" w:hAnsi="Montserrat" w:cs="Arial"/>
          <w:bCs/>
          <w:sz w:val="20"/>
          <w:szCs w:val="20"/>
        </w:rPr>
        <w:t>_(</w:t>
      </w:r>
      <w:proofErr w:type="gramEnd"/>
      <w:r w:rsidRPr="002A3074">
        <w:rPr>
          <w:rFonts w:ascii="Montserrat" w:hAnsi="Montserrat" w:cs="Arial"/>
          <w:bCs/>
          <w:sz w:val="20"/>
          <w:szCs w:val="20"/>
        </w:rPr>
        <w:t>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008F30A7">
        <w:rPr>
          <w:rFonts w:ascii="Montserrat" w:hAnsi="Montserrat" w:cs="Arial"/>
          <w:bCs/>
          <w:sz w:val="20"/>
          <w:szCs w:val="20"/>
        </w:rPr>
        <w:t xml:space="preserve">que con fundamento en el Artículo 40 fracción XXII de la LAASSP </w:t>
      </w:r>
      <w:r>
        <w:rPr>
          <w:rFonts w:ascii="Montserrat" w:hAnsi="Montserrat" w:cs="Arial"/>
          <w:bCs/>
          <w:sz w:val="20"/>
          <w:szCs w:val="20"/>
        </w:rPr>
        <w:t xml:space="preserve">manifiesta que su representada </w:t>
      </w:r>
      <w:r w:rsidRPr="002D0C45">
        <w:rPr>
          <w:rFonts w:ascii="Montserrat" w:hAnsi="Montserrat" w:cs="Arial"/>
          <w:b/>
          <w:bCs/>
          <w:sz w:val="20"/>
          <w:szCs w:val="20"/>
        </w:rPr>
        <w:t>cuenta con la opinión de cumplimiento de obligaciones fiscales vigente y en sentido positivo</w:t>
      </w:r>
      <w:r>
        <w:rPr>
          <w:rFonts w:ascii="Montserrat" w:hAnsi="Montserrat" w:cs="Arial"/>
          <w:bCs/>
          <w:sz w:val="20"/>
          <w:szCs w:val="20"/>
        </w:rPr>
        <w:t xml:space="preserve">, </w:t>
      </w:r>
      <w:r w:rsidRPr="002D0C45">
        <w:rPr>
          <w:rFonts w:ascii="Montserrat" w:hAnsi="Montserrat" w:cs="Arial"/>
          <w:b/>
          <w:bCs/>
          <w:sz w:val="20"/>
          <w:szCs w:val="20"/>
          <w:u w:val="single"/>
        </w:rPr>
        <w:t xml:space="preserve">la cual se anexa al presente escrito </w:t>
      </w:r>
      <w:r>
        <w:rPr>
          <w:rFonts w:ascii="Montserrat" w:hAnsi="Montserrat" w:cs="Arial"/>
          <w:b/>
          <w:bCs/>
          <w:sz w:val="20"/>
          <w:szCs w:val="20"/>
          <w:u w:val="single"/>
        </w:rPr>
        <w:t xml:space="preserve">a fin de que el IMSS constate la presente manifestación. </w:t>
      </w:r>
      <w:r>
        <w:rPr>
          <w:rFonts w:ascii="Montserrat" w:hAnsi="Montserrat" w:cs="Arial"/>
          <w:bCs/>
          <w:sz w:val="20"/>
          <w:szCs w:val="20"/>
        </w:rPr>
        <w:t xml:space="preserve">. </w:t>
      </w:r>
    </w:p>
    <w:p w14:paraId="3405845A" w14:textId="77777777" w:rsidR="002D0C45" w:rsidRDefault="002D0C45" w:rsidP="00D31106">
      <w:pPr>
        <w:ind w:right="49"/>
        <w:jc w:val="both"/>
        <w:rPr>
          <w:rFonts w:ascii="Montserrat" w:hAnsi="Montserrat" w:cs="Arial"/>
          <w:bCs/>
          <w:sz w:val="20"/>
          <w:szCs w:val="20"/>
        </w:rPr>
      </w:pPr>
    </w:p>
    <w:p w14:paraId="52B32CF0" w14:textId="77777777" w:rsidR="002D0C45" w:rsidRPr="002A3074" w:rsidRDefault="002D0C45" w:rsidP="00D31106">
      <w:pPr>
        <w:ind w:right="49"/>
        <w:jc w:val="both"/>
        <w:rPr>
          <w:rFonts w:ascii="Montserrat" w:eastAsia="Times New Roman" w:hAnsi="Montserrat" w:cs="Arial"/>
          <w:sz w:val="20"/>
          <w:szCs w:val="20"/>
          <w:lang w:eastAsia="ar-SA"/>
        </w:rPr>
      </w:pPr>
      <w:r>
        <w:rPr>
          <w:rFonts w:ascii="Montserrat" w:hAnsi="Montserrat" w:cs="Arial"/>
          <w:bCs/>
          <w:sz w:val="20"/>
          <w:szCs w:val="20"/>
        </w:rPr>
        <w:t>Dicha manifestación se realiza dentro de l</w:t>
      </w:r>
      <w:r w:rsidRPr="002D0C45">
        <w:rPr>
          <w:rFonts w:ascii="Montserrat" w:eastAsia="Times New Roman" w:hAnsi="Montserrat" w:cs="Arial"/>
          <w:sz w:val="20"/>
          <w:szCs w:val="20"/>
          <w:lang w:eastAsia="ar-SA"/>
        </w:rPr>
        <w:t xml:space="preserve">a Licitación Pública ________________________________ No. </w:t>
      </w:r>
      <w:r w:rsidR="00152AB2">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14:paraId="3ECFCE87" w14:textId="77777777" w:rsidR="002D0C45" w:rsidRPr="002A3074" w:rsidRDefault="002D0C45" w:rsidP="00D31106">
      <w:pPr>
        <w:suppressAutoHyphens/>
        <w:ind w:right="49"/>
        <w:jc w:val="both"/>
        <w:rPr>
          <w:rFonts w:ascii="Montserrat" w:eastAsia="Times New Roman" w:hAnsi="Montserrat" w:cs="Arial"/>
          <w:sz w:val="20"/>
          <w:szCs w:val="20"/>
          <w:lang w:eastAsia="ar-SA"/>
        </w:rPr>
      </w:pPr>
    </w:p>
    <w:p w14:paraId="4532D4A1" w14:textId="77777777" w:rsidR="002D0C45" w:rsidRPr="00F17E73" w:rsidRDefault="002D0C45" w:rsidP="00D31106">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4A13F82F" w14:textId="77777777" w:rsidR="002D0C45" w:rsidRPr="00F17E73" w:rsidRDefault="002D0C45" w:rsidP="00D31106">
      <w:pPr>
        <w:suppressAutoHyphens/>
        <w:ind w:right="49"/>
        <w:jc w:val="center"/>
        <w:rPr>
          <w:rFonts w:ascii="Montserrat" w:eastAsia="Times New Roman" w:hAnsi="Montserrat" w:cs="Arial"/>
          <w:sz w:val="20"/>
          <w:szCs w:val="20"/>
          <w:lang w:val="es-ES" w:eastAsia="ar-SA"/>
        </w:rPr>
      </w:pPr>
    </w:p>
    <w:p w14:paraId="7B24F8CA" w14:textId="77777777" w:rsidR="002D0C45" w:rsidRPr="00F17E73" w:rsidRDefault="002D0C45" w:rsidP="00D31106">
      <w:pPr>
        <w:suppressAutoHyphens/>
        <w:ind w:right="49"/>
        <w:jc w:val="center"/>
        <w:rPr>
          <w:rFonts w:ascii="Montserrat" w:eastAsia="Times New Roman" w:hAnsi="Montserrat" w:cs="Arial"/>
          <w:sz w:val="20"/>
          <w:szCs w:val="20"/>
          <w:lang w:val="es-ES" w:eastAsia="ar-SA"/>
        </w:rPr>
      </w:pPr>
    </w:p>
    <w:p w14:paraId="546955CB" w14:textId="77777777" w:rsidR="002D0C45" w:rsidRDefault="002D0C45" w:rsidP="00D31106">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14:paraId="680D22B0" w14:textId="77777777" w:rsidR="002D0C45" w:rsidRPr="00F17E73" w:rsidRDefault="002D0C45" w:rsidP="00D31106">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14:paraId="5AF8A0E3" w14:textId="77777777" w:rsidR="002D0C45" w:rsidRDefault="002D0C45" w:rsidP="00D31106">
      <w:pPr>
        <w:spacing w:after="200"/>
        <w:rPr>
          <w:rFonts w:ascii="Montserrat" w:eastAsia="Times New Roman" w:hAnsi="Montserrat" w:cs="Arial"/>
          <w:sz w:val="20"/>
          <w:szCs w:val="20"/>
          <w:lang w:val="es-ES" w:eastAsia="ar-SA"/>
        </w:rPr>
      </w:pPr>
    </w:p>
    <w:p w14:paraId="0F411456" w14:textId="5A62C890" w:rsidR="002D0C45" w:rsidRDefault="002D0C45" w:rsidP="00D31106">
      <w:pPr>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El presente Anexo invariablemente debe estar acompañado de la Opinión de Cumplimiento en cita, emitida por la autoridad competente</w:t>
      </w:r>
      <w:r w:rsidR="002F7903">
        <w:rPr>
          <w:rFonts w:ascii="Montserrat" w:eastAsia="Times New Roman" w:hAnsi="Montserrat" w:cs="Arial"/>
          <w:sz w:val="20"/>
          <w:szCs w:val="20"/>
          <w:lang w:val="es-ES" w:eastAsia="ar-SA"/>
        </w:rPr>
        <w:t xml:space="preserve"> SAT, IMSS, INFONAVIT</w:t>
      </w:r>
      <w:r>
        <w:rPr>
          <w:rFonts w:ascii="Montserrat" w:eastAsia="Times New Roman" w:hAnsi="Montserrat" w:cs="Arial"/>
          <w:sz w:val="20"/>
          <w:szCs w:val="20"/>
          <w:lang w:val="es-ES" w:eastAsia="ar-SA"/>
        </w:rPr>
        <w:t>.</w:t>
      </w:r>
    </w:p>
    <w:p w14:paraId="4EB5E1FC" w14:textId="77777777" w:rsidR="002D0C45" w:rsidRDefault="00152AB2" w:rsidP="00D31106">
      <w:pPr>
        <w:tabs>
          <w:tab w:val="left" w:pos="7095"/>
        </w:tabs>
        <w:ind w:left="705" w:hanging="705"/>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b/>
      </w:r>
      <w:r>
        <w:rPr>
          <w:rFonts w:ascii="Montserrat" w:eastAsia="Times New Roman" w:hAnsi="Montserrat" w:cs="Arial"/>
          <w:sz w:val="20"/>
          <w:szCs w:val="20"/>
          <w:lang w:val="es-ES" w:eastAsia="ar-SA"/>
        </w:rPr>
        <w:tab/>
      </w:r>
    </w:p>
    <w:p w14:paraId="32AB69F9" w14:textId="77777777" w:rsidR="002D0C45" w:rsidRDefault="002D0C45" w:rsidP="00D31106">
      <w:pPr>
        <w:ind w:firstLine="70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14:paraId="750D3EBC" w14:textId="77777777" w:rsidR="005A6E3E" w:rsidRDefault="005A6E3E">
      <w:pPr>
        <w:spacing w:after="200" w:line="276" w:lineRule="auto"/>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14:paraId="182CA4DD" w14:textId="77777777"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43" w:name="_Toc203404102"/>
      <w:r w:rsidRPr="00445349">
        <w:rPr>
          <w:rFonts w:ascii="Montserrat" w:hAnsi="Montserrat" w:cs="Arial"/>
          <w:sz w:val="20"/>
          <w:szCs w:val="20"/>
        </w:rPr>
        <w:lastRenderedPageBreak/>
        <w:t xml:space="preserve">ANEXO </w:t>
      </w:r>
      <w:r>
        <w:rPr>
          <w:rFonts w:ascii="Montserrat" w:hAnsi="Montserrat" w:cs="Arial"/>
          <w:sz w:val="20"/>
          <w:szCs w:val="20"/>
        </w:rPr>
        <w:t>VII</w:t>
      </w:r>
      <w:r w:rsidRPr="00445349">
        <w:rPr>
          <w:rFonts w:ascii="Montserrat" w:hAnsi="Montserrat" w:cs="Arial"/>
          <w:sz w:val="20"/>
          <w:szCs w:val="20"/>
        </w:rPr>
        <w:br/>
      </w:r>
      <w:r w:rsidRPr="00445349">
        <w:rPr>
          <w:rFonts w:ascii="Montserrat" w:hAnsi="Montserrat" w:cs="Arial"/>
          <w:smallCaps/>
          <w:sz w:val="20"/>
          <w:szCs w:val="20"/>
        </w:rPr>
        <w:t>ESTRATIFICACIÓN DE LAS MICRO, PEQUEÑAS Y MEDIANAS EMPRESAS (MIPYMES)</w:t>
      </w:r>
      <w:bookmarkEnd w:id="143"/>
    </w:p>
    <w:p w14:paraId="03BD81CA" w14:textId="77777777" w:rsidR="005A6E3E" w:rsidRPr="00445349" w:rsidRDefault="005A6E3E" w:rsidP="005A6E3E">
      <w:pPr>
        <w:suppressAutoHyphens/>
        <w:ind w:right="49"/>
        <w:jc w:val="center"/>
        <w:rPr>
          <w:rFonts w:ascii="Montserrat" w:eastAsia="Times New Roman" w:hAnsi="Montserrat" w:cs="Arial"/>
          <w:b/>
          <w:sz w:val="20"/>
          <w:szCs w:val="20"/>
          <w:lang w:val="es-ES" w:eastAsia="ar-SA"/>
        </w:rPr>
      </w:pPr>
    </w:p>
    <w:p w14:paraId="1828CB26" w14:textId="77777777" w:rsidR="005A6E3E" w:rsidRPr="00445349" w:rsidRDefault="005A6E3E" w:rsidP="005A6E3E">
      <w:pPr>
        <w:suppressAutoHyphens/>
        <w:ind w:right="49"/>
        <w:jc w:val="center"/>
        <w:rPr>
          <w:rFonts w:ascii="Montserrat" w:eastAsia="Times New Roman" w:hAnsi="Montserrat" w:cs="Arial"/>
          <w:b/>
          <w:smallCaps/>
          <w:sz w:val="20"/>
          <w:szCs w:val="20"/>
          <w:lang w:eastAsia="ar-SA"/>
        </w:rPr>
      </w:pPr>
      <w:r w:rsidRPr="00445349">
        <w:rPr>
          <w:rFonts w:ascii="Montserrat" w:eastAsia="Times New Roman" w:hAnsi="Montserrat" w:cs="Arial"/>
          <w:b/>
          <w:smallCaps/>
          <w:sz w:val="20"/>
          <w:szCs w:val="20"/>
          <w:lang w:eastAsia="ar-SA"/>
        </w:rPr>
        <w:t>MANIFESTACIÓN, BAJO PROTESTA DE DECIR VERDAD, DE LA ESTRATIFICACIÓN DE MICRO, PEQUEÑA O MEDIANA EMPRESA (MIPYMES)</w:t>
      </w:r>
    </w:p>
    <w:p w14:paraId="70061D16" w14:textId="77777777" w:rsidR="005A6E3E" w:rsidRPr="00445349" w:rsidRDefault="005A6E3E" w:rsidP="005A6E3E">
      <w:pPr>
        <w:suppressAutoHyphens/>
        <w:ind w:right="49"/>
        <w:jc w:val="center"/>
        <w:rPr>
          <w:rFonts w:ascii="Montserrat" w:eastAsia="Times New Roman" w:hAnsi="Montserrat" w:cs="Times New Roman"/>
          <w:b/>
          <w:smallCaps/>
          <w:sz w:val="20"/>
          <w:szCs w:val="20"/>
          <w:lang w:eastAsia="ar-SA"/>
        </w:rPr>
      </w:pPr>
    </w:p>
    <w:p w14:paraId="3596BC3F" w14:textId="77777777" w:rsidR="005A6E3E" w:rsidRPr="00445349" w:rsidRDefault="005A6E3E" w:rsidP="005A6E3E">
      <w:pPr>
        <w:suppressAutoHyphens/>
        <w:ind w:right="49"/>
        <w:jc w:val="right"/>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_________ de __________ </w:t>
      </w:r>
      <w:proofErr w:type="spellStart"/>
      <w:r w:rsidRPr="00445349">
        <w:rPr>
          <w:rFonts w:ascii="Montserrat" w:eastAsia="Times New Roman" w:hAnsi="Montserrat" w:cs="Arial"/>
          <w:sz w:val="20"/>
          <w:szCs w:val="20"/>
          <w:lang w:eastAsia="ar-SA"/>
        </w:rPr>
        <w:t>de</w:t>
      </w:r>
      <w:proofErr w:type="spellEnd"/>
      <w:r w:rsidRPr="00445349">
        <w:rPr>
          <w:rFonts w:ascii="Montserrat" w:eastAsia="Times New Roman" w:hAnsi="Montserrat" w:cs="Arial"/>
          <w:sz w:val="20"/>
          <w:szCs w:val="20"/>
          <w:lang w:eastAsia="ar-SA"/>
        </w:rPr>
        <w:t xml:space="preserve"> _______ (</w:t>
      </w:r>
      <w:r w:rsidRPr="00445349">
        <w:rPr>
          <w:rFonts w:ascii="Montserrat" w:eastAsia="Times New Roman" w:hAnsi="Montserrat" w:cs="Arial"/>
          <w:b/>
          <w:sz w:val="20"/>
          <w:szCs w:val="20"/>
          <w:lang w:eastAsia="ar-SA"/>
        </w:rPr>
        <w:t>1</w:t>
      </w:r>
      <w:r w:rsidRPr="00445349">
        <w:rPr>
          <w:rFonts w:ascii="Montserrat" w:eastAsia="Times New Roman" w:hAnsi="Montserrat" w:cs="Arial"/>
          <w:sz w:val="20"/>
          <w:szCs w:val="20"/>
          <w:lang w:eastAsia="ar-SA"/>
        </w:rPr>
        <w:t>)</w:t>
      </w:r>
    </w:p>
    <w:p w14:paraId="72C07C0C" w14:textId="77777777" w:rsidR="005A6E3E" w:rsidRPr="00445349" w:rsidRDefault="005A6E3E" w:rsidP="005A6E3E">
      <w:pPr>
        <w:suppressAutoHyphens/>
        <w:ind w:right="49"/>
        <w:rPr>
          <w:rFonts w:ascii="Montserrat" w:eastAsia="Times New Roman" w:hAnsi="Montserrat" w:cs="Arial"/>
          <w:sz w:val="20"/>
          <w:szCs w:val="20"/>
          <w:lang w:eastAsia="ar-SA"/>
        </w:rPr>
      </w:pPr>
    </w:p>
    <w:p w14:paraId="5D63DD48" w14:textId="77777777" w:rsidR="00152AB2" w:rsidRPr="002A3074" w:rsidRDefault="00152AB2" w:rsidP="00152AB2">
      <w:pPr>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5B2CF5FC" w14:textId="77777777" w:rsidR="00152AB2" w:rsidRPr="002A3074" w:rsidRDefault="00152AB2" w:rsidP="00152AB2">
      <w:pPr>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66E5B4CA" w14:textId="77777777" w:rsidR="00152AB2" w:rsidRPr="00706D09" w:rsidRDefault="00152AB2" w:rsidP="00152AB2">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155586F9" w14:textId="77777777" w:rsidR="00152AB2" w:rsidRPr="00706D09" w:rsidRDefault="00152AB2" w:rsidP="00152AB2">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0D27ACEA" w14:textId="77777777" w:rsidR="00152AB2" w:rsidRPr="00706D09" w:rsidRDefault="00152AB2" w:rsidP="00152AB2">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46215829" w14:textId="77777777" w:rsidR="005A6E3E" w:rsidRPr="00152AB2" w:rsidRDefault="00152AB2" w:rsidP="00152AB2">
      <w:pPr>
        <w:suppressAutoHyphens/>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r w:rsidRPr="00706D09">
        <w:rPr>
          <w:rFonts w:ascii="Montserrat" w:hAnsi="Montserrat" w:cs="Arial"/>
          <w:b/>
          <w:sz w:val="20"/>
          <w:szCs w:val="20"/>
        </w:rPr>
        <w:t xml:space="preserve"> </w:t>
      </w:r>
      <w:r w:rsidR="005A6E3E" w:rsidRPr="00706D09">
        <w:rPr>
          <w:rFonts w:ascii="Montserrat" w:hAnsi="Montserrat" w:cs="Arial"/>
          <w:b/>
          <w:sz w:val="20"/>
          <w:szCs w:val="20"/>
        </w:rPr>
        <w:t>(2)</w:t>
      </w:r>
    </w:p>
    <w:p w14:paraId="083FFDDB" w14:textId="77777777" w:rsidR="005A6E3E" w:rsidRPr="00445349" w:rsidRDefault="005A6E3E" w:rsidP="005A6E3E">
      <w:pPr>
        <w:suppressAutoHyphens/>
        <w:ind w:right="49"/>
        <w:jc w:val="both"/>
        <w:rPr>
          <w:rFonts w:ascii="Montserrat" w:eastAsia="Times New Roman" w:hAnsi="Montserrat" w:cs="Arial"/>
          <w:sz w:val="20"/>
          <w:szCs w:val="20"/>
          <w:lang w:eastAsia="ar-SA"/>
        </w:rPr>
      </w:pPr>
    </w:p>
    <w:p w14:paraId="19FA6FAF" w14:textId="77777777" w:rsidR="005A6E3E" w:rsidRPr="00445349" w:rsidRDefault="005A6E3E" w:rsidP="005A6E3E">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Me refiero al procedimiento de _________ (</w:t>
      </w:r>
      <w:r w:rsidRPr="00445349">
        <w:rPr>
          <w:rFonts w:ascii="Montserrat" w:eastAsia="Times New Roman" w:hAnsi="Montserrat" w:cs="Arial"/>
          <w:b/>
          <w:sz w:val="20"/>
          <w:szCs w:val="20"/>
          <w:lang w:eastAsia="ar-SA"/>
        </w:rPr>
        <w:t>3</w:t>
      </w:r>
      <w:r w:rsidRPr="00445349">
        <w:rPr>
          <w:rFonts w:ascii="Montserrat" w:eastAsia="Times New Roman" w:hAnsi="Montserrat" w:cs="Arial"/>
          <w:sz w:val="20"/>
          <w:szCs w:val="20"/>
          <w:lang w:eastAsia="ar-SA"/>
        </w:rPr>
        <w:t>) ________ No. ________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_______ en el que mí representada, la empresa_________ (</w:t>
      </w:r>
      <w:r w:rsidRPr="00445349">
        <w:rPr>
          <w:rFonts w:ascii="Montserrat" w:eastAsia="Times New Roman" w:hAnsi="Montserrat" w:cs="Arial"/>
          <w:b/>
          <w:sz w:val="20"/>
          <w:szCs w:val="20"/>
          <w:lang w:eastAsia="ar-SA"/>
        </w:rPr>
        <w:t>5</w:t>
      </w:r>
      <w:r w:rsidRPr="00445349">
        <w:rPr>
          <w:rFonts w:ascii="Montserrat" w:eastAsia="Times New Roman" w:hAnsi="Montserrat" w:cs="Arial"/>
          <w:sz w:val="20"/>
          <w:szCs w:val="20"/>
          <w:lang w:eastAsia="ar-SA"/>
        </w:rPr>
        <w:t>) ________, participa a través de la presente proposición.</w:t>
      </w:r>
    </w:p>
    <w:p w14:paraId="379B5E19" w14:textId="77777777" w:rsidR="005A6E3E" w:rsidRPr="00445349" w:rsidRDefault="005A6E3E" w:rsidP="005A6E3E">
      <w:pPr>
        <w:suppressAutoHyphens/>
        <w:ind w:right="49"/>
        <w:jc w:val="both"/>
        <w:rPr>
          <w:rFonts w:ascii="Montserrat" w:eastAsia="Times New Roman" w:hAnsi="Montserrat" w:cs="Arial"/>
          <w:sz w:val="20"/>
          <w:szCs w:val="20"/>
          <w:lang w:eastAsia="ar-SA"/>
        </w:rPr>
      </w:pPr>
    </w:p>
    <w:p w14:paraId="5E75B089" w14:textId="3BBD138D" w:rsidR="005A6E3E" w:rsidRPr="00445349" w:rsidRDefault="005A6E3E" w:rsidP="005A6E3E">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Al respecto y de conformidad con lo dispuesto por el artículo </w:t>
      </w:r>
      <w:r w:rsidR="00C73C71">
        <w:rPr>
          <w:rFonts w:ascii="Montserrat" w:eastAsia="Times New Roman" w:hAnsi="Montserrat" w:cs="Arial"/>
          <w:b/>
          <w:sz w:val="20"/>
          <w:szCs w:val="20"/>
          <w:lang w:eastAsia="ar-SA"/>
        </w:rPr>
        <w:t>57</w:t>
      </w:r>
      <w:r w:rsidRPr="00445349">
        <w:rPr>
          <w:rFonts w:ascii="Montserrat" w:eastAsia="Times New Roman" w:hAnsi="Montserrat" w:cs="Arial"/>
          <w:sz w:val="20"/>
          <w:szCs w:val="20"/>
          <w:lang w:eastAsia="ar-SA"/>
        </w:rPr>
        <w:t xml:space="preserve"> del Reglamento de la Ley de Adquisiciones, Arrendamientos y Servicios del Sector Público, manifiesto </w:t>
      </w:r>
      <w:r w:rsidRPr="00445349">
        <w:rPr>
          <w:rFonts w:ascii="Montserrat" w:eastAsia="Times New Roman" w:hAnsi="Montserrat" w:cs="Arial"/>
          <w:b/>
          <w:sz w:val="20"/>
          <w:szCs w:val="20"/>
          <w:lang w:eastAsia="ar-SA"/>
        </w:rPr>
        <w:t>BAJO PROTESTA DE DECIR VERDAD</w:t>
      </w:r>
      <w:r w:rsidRPr="00445349">
        <w:rPr>
          <w:rFonts w:ascii="Montserrat" w:eastAsia="Times New Roman" w:hAnsi="Montserrat" w:cs="Arial"/>
          <w:sz w:val="20"/>
          <w:szCs w:val="20"/>
          <w:lang w:eastAsia="ar-SA"/>
        </w:rPr>
        <w:t xml:space="preserve"> que mi representada está constituida conforme a las leyes mexicanas, con Registro Federal de Contribuyentes _________(</w:t>
      </w:r>
      <w:r w:rsidRPr="00445349">
        <w:rPr>
          <w:rFonts w:ascii="Montserrat" w:eastAsia="Times New Roman" w:hAnsi="Montserrat" w:cs="Arial"/>
          <w:b/>
          <w:sz w:val="20"/>
          <w:szCs w:val="20"/>
          <w:lang w:eastAsia="ar-SA"/>
        </w:rPr>
        <w:t>6</w:t>
      </w:r>
      <w:r w:rsidRPr="00445349">
        <w:rPr>
          <w:rFonts w:ascii="Montserrat" w:eastAsia="Times New Roman" w:hAnsi="Montserrat" w:cs="Arial"/>
          <w:sz w:val="20"/>
          <w:szCs w:val="20"/>
          <w:lang w:eastAsia="ar-SA"/>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445349">
        <w:rPr>
          <w:rFonts w:ascii="Montserrat" w:eastAsia="Times New Roman" w:hAnsi="Montserrat" w:cs="Arial"/>
          <w:b/>
          <w:sz w:val="20"/>
          <w:szCs w:val="20"/>
          <w:lang w:eastAsia="ar-SA"/>
        </w:rPr>
        <w:t>7</w:t>
      </w:r>
      <w:r w:rsidRPr="00445349">
        <w:rPr>
          <w:rFonts w:ascii="Montserrat" w:eastAsia="Times New Roman" w:hAnsi="Montserrat" w:cs="Arial"/>
          <w:sz w:val="20"/>
          <w:szCs w:val="20"/>
          <w:lang w:eastAsia="ar-SA"/>
        </w:rPr>
        <w:t>)________, con base en lo cual se estratifica como una empresa _________(</w:t>
      </w:r>
      <w:r w:rsidRPr="00445349">
        <w:rPr>
          <w:rFonts w:ascii="Montserrat" w:eastAsia="Times New Roman" w:hAnsi="Montserrat" w:cs="Arial"/>
          <w:b/>
          <w:sz w:val="20"/>
          <w:szCs w:val="20"/>
          <w:lang w:eastAsia="ar-SA"/>
        </w:rPr>
        <w:t>8</w:t>
      </w:r>
      <w:r w:rsidRPr="00445349">
        <w:rPr>
          <w:rFonts w:ascii="Montserrat" w:eastAsia="Times New Roman" w:hAnsi="Montserrat" w:cs="Arial"/>
          <w:sz w:val="20"/>
          <w:szCs w:val="20"/>
          <w:lang w:eastAsia="ar-SA"/>
        </w:rPr>
        <w:t>)________.</w:t>
      </w:r>
    </w:p>
    <w:p w14:paraId="64024E3C" w14:textId="77777777" w:rsidR="005A6E3E" w:rsidRPr="00445349" w:rsidRDefault="005A6E3E" w:rsidP="005A6E3E">
      <w:pPr>
        <w:suppressAutoHyphens/>
        <w:ind w:right="49"/>
        <w:jc w:val="both"/>
        <w:rPr>
          <w:rFonts w:ascii="Montserrat" w:eastAsia="Times New Roman" w:hAnsi="Montserrat" w:cs="Arial"/>
          <w:sz w:val="20"/>
          <w:szCs w:val="20"/>
          <w:lang w:eastAsia="ar-SA"/>
        </w:rPr>
      </w:pPr>
    </w:p>
    <w:p w14:paraId="4780452A" w14:textId="77777777" w:rsidR="005A6E3E" w:rsidRPr="00445349" w:rsidRDefault="005A6E3E" w:rsidP="005A6E3E">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De igual forma, declaro que la presente manifestación la hago teniendo pleno conocimiento de que la omisión, simulación o presentación de información falsa, son infracciones previstas por los artículos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xml:space="preserve"> fracción, </w:t>
      </w:r>
      <w:r w:rsidRPr="00445349">
        <w:rPr>
          <w:rFonts w:ascii="Montserrat" w:eastAsia="Times New Roman" w:hAnsi="Montserrat" w:cs="Arial"/>
          <w:b/>
          <w:sz w:val="20"/>
          <w:szCs w:val="20"/>
          <w:lang w:eastAsia="ar-SA"/>
        </w:rPr>
        <w:t>69, 70</w:t>
      </w:r>
      <w:r w:rsidRPr="00445349">
        <w:rPr>
          <w:rFonts w:ascii="Montserrat" w:eastAsia="Times New Roman" w:hAnsi="Montserrat" w:cs="Arial"/>
          <w:sz w:val="20"/>
          <w:szCs w:val="20"/>
          <w:lang w:eastAsia="ar-SA"/>
        </w:rPr>
        <w:t xml:space="preserve"> y </w:t>
      </w:r>
      <w:r w:rsidRPr="00445349">
        <w:rPr>
          <w:rFonts w:ascii="Montserrat" w:eastAsia="Times New Roman" w:hAnsi="Montserrat" w:cs="Arial"/>
          <w:b/>
          <w:sz w:val="20"/>
          <w:szCs w:val="20"/>
          <w:lang w:eastAsia="ar-SA"/>
        </w:rPr>
        <w:t>81</w:t>
      </w:r>
      <w:r w:rsidRPr="00445349">
        <w:rPr>
          <w:rFonts w:ascii="Montserrat" w:eastAsia="Times New Roman" w:hAnsi="Montserrat" w:cs="Arial"/>
          <w:sz w:val="20"/>
          <w:szCs w:val="20"/>
          <w:lang w:eastAsia="ar-SA"/>
        </w:rPr>
        <w:t xml:space="preserve"> de la Ley General de Responsabilidades Administrativas, y demás disposiciones aplicables.</w:t>
      </w:r>
    </w:p>
    <w:p w14:paraId="1EEA2F48" w14:textId="77777777" w:rsidR="005A6E3E" w:rsidRPr="00445349" w:rsidRDefault="005A6E3E" w:rsidP="005A6E3E">
      <w:pPr>
        <w:suppressAutoHyphens/>
        <w:ind w:right="49"/>
        <w:jc w:val="both"/>
        <w:rPr>
          <w:rFonts w:ascii="Montserrat" w:eastAsia="Times New Roman" w:hAnsi="Montserrat" w:cs="Arial"/>
          <w:sz w:val="20"/>
          <w:szCs w:val="20"/>
          <w:lang w:eastAsia="ar-SA"/>
        </w:rPr>
      </w:pPr>
    </w:p>
    <w:p w14:paraId="19249A86" w14:textId="77777777" w:rsidR="005A6E3E" w:rsidRPr="00445349" w:rsidRDefault="005A6E3E" w:rsidP="005A6E3E">
      <w:pPr>
        <w:suppressAutoHyphens/>
        <w:ind w:right="49"/>
        <w:jc w:val="center"/>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___________ (</w:t>
      </w:r>
      <w:r w:rsidRPr="00445349">
        <w:rPr>
          <w:rFonts w:ascii="Montserrat" w:eastAsia="Times New Roman" w:hAnsi="Montserrat" w:cs="Arial"/>
          <w:b/>
          <w:sz w:val="20"/>
          <w:szCs w:val="20"/>
          <w:lang w:eastAsia="ar-SA"/>
        </w:rPr>
        <w:t>9</w:t>
      </w:r>
      <w:r w:rsidRPr="00445349">
        <w:rPr>
          <w:rFonts w:ascii="Montserrat" w:eastAsia="Times New Roman" w:hAnsi="Montserrat" w:cs="Arial"/>
          <w:sz w:val="20"/>
          <w:szCs w:val="20"/>
          <w:lang w:eastAsia="ar-SA"/>
        </w:rPr>
        <w:t>) ____________</w:t>
      </w:r>
    </w:p>
    <w:p w14:paraId="2C48D774" w14:textId="77777777" w:rsidR="005A6E3E" w:rsidRPr="00445349" w:rsidRDefault="005A6E3E" w:rsidP="005A6E3E">
      <w:pPr>
        <w:rPr>
          <w:rFonts w:ascii="Montserrat" w:eastAsia="Times New Roman" w:hAnsi="Montserrat" w:cs="Arial"/>
          <w:b/>
          <w:sz w:val="20"/>
          <w:szCs w:val="20"/>
          <w:lang w:eastAsia="ar-SA"/>
        </w:rPr>
      </w:pPr>
      <w:bookmarkStart w:id="144" w:name="_Toc450936054"/>
      <w:bookmarkStart w:id="145" w:name="_Toc450936161"/>
      <w:bookmarkStart w:id="146" w:name="_Toc451342036"/>
      <w:bookmarkStart w:id="147" w:name="_Toc451424699"/>
      <w:bookmarkStart w:id="148" w:name="_Toc453174910"/>
      <w:r w:rsidRPr="00445349">
        <w:rPr>
          <w:rFonts w:ascii="Montserrat" w:eastAsia="Times New Roman" w:hAnsi="Montserrat" w:cs="Arial"/>
          <w:b/>
          <w:sz w:val="20"/>
          <w:szCs w:val="20"/>
          <w:lang w:eastAsia="ar-SA"/>
        </w:rPr>
        <w:br w:type="page"/>
      </w:r>
    </w:p>
    <w:bookmarkEnd w:id="144"/>
    <w:bookmarkEnd w:id="145"/>
    <w:bookmarkEnd w:id="146"/>
    <w:bookmarkEnd w:id="147"/>
    <w:bookmarkEnd w:id="148"/>
    <w:p w14:paraId="017E4FA4" w14:textId="77777777" w:rsidR="005A6E3E" w:rsidRPr="00445349" w:rsidRDefault="009B31C8" w:rsidP="009B31C8">
      <w:pPr>
        <w:tabs>
          <w:tab w:val="left" w:pos="2579"/>
          <w:tab w:val="center" w:pos="4677"/>
        </w:tabs>
        <w:suppressAutoHyphens/>
        <w:ind w:right="49"/>
        <w:rPr>
          <w:rFonts w:ascii="Montserrat" w:eastAsia="Times New Roman" w:hAnsi="Montserrat" w:cs="Arial"/>
          <w:b/>
          <w:sz w:val="20"/>
          <w:szCs w:val="20"/>
          <w:lang w:eastAsia="ar-SA"/>
        </w:rPr>
      </w:pPr>
      <w:r>
        <w:rPr>
          <w:rFonts w:ascii="Montserrat" w:eastAsia="Times New Roman" w:hAnsi="Montserrat" w:cs="Arial"/>
          <w:b/>
          <w:sz w:val="20"/>
          <w:szCs w:val="20"/>
          <w:lang w:eastAsia="ar-SA"/>
        </w:rPr>
        <w:lastRenderedPageBreak/>
        <w:tab/>
      </w:r>
      <w:r>
        <w:rPr>
          <w:rFonts w:ascii="Montserrat" w:eastAsia="Times New Roman" w:hAnsi="Montserrat" w:cs="Arial"/>
          <w:b/>
          <w:sz w:val="20"/>
          <w:szCs w:val="20"/>
          <w:lang w:eastAsia="ar-SA"/>
        </w:rPr>
        <w:tab/>
      </w:r>
      <w:r w:rsidR="005A6E3E" w:rsidRPr="00445349">
        <w:rPr>
          <w:rFonts w:ascii="Montserrat" w:eastAsia="Times New Roman" w:hAnsi="Montserrat" w:cs="Arial"/>
          <w:b/>
          <w:sz w:val="20"/>
          <w:szCs w:val="20"/>
          <w:lang w:eastAsia="ar-SA"/>
        </w:rPr>
        <w:t>INSTRUCTIVO DE LLENADO</w:t>
      </w:r>
    </w:p>
    <w:p w14:paraId="65C1F987" w14:textId="77777777" w:rsidR="005A6E3E" w:rsidRPr="00445349" w:rsidRDefault="005A6E3E" w:rsidP="005A6E3E">
      <w:pPr>
        <w:suppressAutoHyphens/>
        <w:ind w:right="49"/>
        <w:jc w:val="center"/>
        <w:rPr>
          <w:rFonts w:ascii="Montserrat" w:eastAsia="Times New Roman" w:hAnsi="Montserrat" w:cs="Arial"/>
          <w:b/>
          <w:sz w:val="20"/>
          <w:szCs w:val="20"/>
          <w:lang w:val="es-ES" w:eastAsia="ar-SA"/>
        </w:rPr>
      </w:pPr>
    </w:p>
    <w:p w14:paraId="5D8E9DAA" w14:textId="77777777" w:rsidR="005A6E3E" w:rsidRPr="00445349" w:rsidRDefault="005A6E3E" w:rsidP="005A6E3E">
      <w:pPr>
        <w:suppressAutoHyphens/>
        <w:ind w:left="214" w:right="49"/>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Llenar los campos conforme aplique tomando en cuenta los rangos previstos en el Acuerdo antes mencionado.</w:t>
      </w:r>
    </w:p>
    <w:p w14:paraId="43435E18" w14:textId="77777777" w:rsidR="005A6E3E" w:rsidRPr="00445349" w:rsidRDefault="005A6E3E" w:rsidP="005A6E3E">
      <w:pPr>
        <w:suppressAutoHyphens/>
        <w:ind w:right="49"/>
        <w:rPr>
          <w:rFonts w:ascii="Montserrat" w:eastAsia="Calibri" w:hAnsi="Montserrat" w:cs="Arial"/>
          <w:b/>
          <w:bCs/>
          <w:sz w:val="20"/>
          <w:szCs w:val="20"/>
          <w:lang w:eastAsia="es-MX"/>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5A6E3E" w:rsidRPr="00445349" w14:paraId="06E6D6A6"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14:paraId="0A7DA8AC" w14:textId="77777777" w:rsidR="005A6E3E" w:rsidRPr="00445349" w:rsidRDefault="005A6E3E" w:rsidP="002A3074">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11BC7BD2" w14:textId="77777777" w:rsidR="005A6E3E" w:rsidRPr="00445349" w:rsidRDefault="005A6E3E" w:rsidP="002A3074">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5A6E3E" w:rsidRPr="00445349" w14:paraId="1DBF6647"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60C549FC"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0BB444C8" w14:textId="77777777" w:rsidR="005A6E3E" w:rsidRPr="00445349" w:rsidRDefault="005A6E3E" w:rsidP="002A3074">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5A6E3E" w:rsidRPr="00445349" w14:paraId="507C5CE4"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52C37F6B"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30FC0C9B" w14:textId="77777777" w:rsidR="005A6E3E" w:rsidRPr="00445349" w:rsidRDefault="005A6E3E" w:rsidP="002A3074">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5A6E3E" w:rsidRPr="00445349" w14:paraId="07EE983C"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4E0474B6"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1BFE5AD0" w14:textId="77777777" w:rsidR="005A6E3E" w:rsidRPr="00445349" w:rsidRDefault="005A6E3E" w:rsidP="002A3074">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5A6E3E" w:rsidRPr="00445349" w14:paraId="1F01F443"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6752F1E3"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7416853A" w14:textId="50F7D562" w:rsidR="005A6E3E" w:rsidRPr="00445349" w:rsidRDefault="005A6E3E" w:rsidP="00EB3B03">
            <w:pPr>
              <w:pStyle w:val="Texto0"/>
              <w:spacing w:after="0" w:line="240" w:lineRule="auto"/>
              <w:ind w:firstLine="0"/>
              <w:rPr>
                <w:rFonts w:ascii="Montserrat" w:hAnsi="Montserrat"/>
                <w:sz w:val="20"/>
              </w:rPr>
            </w:pPr>
            <w:r w:rsidRPr="00445349">
              <w:rPr>
                <w:rFonts w:ascii="Montserrat" w:hAnsi="Montserrat"/>
                <w:sz w:val="20"/>
              </w:rPr>
              <w:t>Indicar el número de procedimiento de contratación asignado por Compra</w:t>
            </w:r>
            <w:r w:rsidR="00EB3B03">
              <w:rPr>
                <w:rFonts w:ascii="Montserrat" w:hAnsi="Montserrat"/>
                <w:sz w:val="20"/>
              </w:rPr>
              <w:t>s MX</w:t>
            </w:r>
            <w:r w:rsidRPr="00445349">
              <w:rPr>
                <w:rFonts w:ascii="Montserrat" w:hAnsi="Montserrat"/>
                <w:sz w:val="20"/>
              </w:rPr>
              <w:t>.</w:t>
            </w:r>
          </w:p>
        </w:tc>
      </w:tr>
      <w:tr w:rsidR="005A6E3E" w:rsidRPr="00445349" w14:paraId="41F1610D"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2904814A" w14:textId="77777777" w:rsidR="005A6E3E" w:rsidRPr="00445349" w:rsidRDefault="005A6E3E" w:rsidP="002A3074">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2CE0AA48" w14:textId="77777777" w:rsidR="005A6E3E" w:rsidRPr="00445349" w:rsidRDefault="005A6E3E" w:rsidP="002A3074">
            <w:pPr>
              <w:suppressAutoHyphens/>
              <w:ind w:right="49"/>
              <w:jc w:val="both"/>
              <w:rPr>
                <w:rFonts w:ascii="Montserrat" w:hAnsi="Montserrat"/>
                <w:sz w:val="20"/>
                <w:szCs w:val="20"/>
              </w:rPr>
            </w:pPr>
            <w:r w:rsidRPr="00445349">
              <w:rPr>
                <w:rFonts w:ascii="Montserrat" w:eastAsia="Calibri" w:hAnsi="Montserrat" w:cs="Arial"/>
                <w:sz w:val="20"/>
                <w:szCs w:val="20"/>
                <w:lang w:eastAsia="es-MX"/>
              </w:rPr>
              <w:t>Anotar el nombre, razón social o denominación del licitante.</w:t>
            </w:r>
          </w:p>
        </w:tc>
      </w:tr>
      <w:tr w:rsidR="005A6E3E" w:rsidRPr="00445349" w14:paraId="6313C432"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642501D8"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7AC4984D" w14:textId="77777777" w:rsidR="005A6E3E" w:rsidRPr="00445349" w:rsidRDefault="005A6E3E" w:rsidP="002A3074">
            <w:pPr>
              <w:suppressAutoHyphens/>
              <w:ind w:right="49"/>
              <w:jc w:val="both"/>
              <w:rPr>
                <w:rFonts w:ascii="Montserrat" w:hAnsi="Montserrat"/>
                <w:sz w:val="20"/>
                <w:szCs w:val="20"/>
              </w:rPr>
            </w:pPr>
            <w:r w:rsidRPr="00445349">
              <w:rPr>
                <w:rFonts w:ascii="Montserrat" w:eastAsia="Calibri" w:hAnsi="Montserrat" w:cs="Arial"/>
                <w:sz w:val="20"/>
                <w:szCs w:val="20"/>
                <w:lang w:eastAsia="es-MX"/>
              </w:rPr>
              <w:t>Indicar el Registro Federal de Contribuyentes del licitante.</w:t>
            </w:r>
          </w:p>
        </w:tc>
      </w:tr>
      <w:tr w:rsidR="005A6E3E" w:rsidRPr="00445349" w14:paraId="3FCBBB55"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085AA6AE"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18B925FF" w14:textId="77777777" w:rsidR="005A6E3E" w:rsidRPr="00445349" w:rsidRDefault="005A6E3E" w:rsidP="002A3074">
            <w:pPr>
              <w:suppressAutoHyphens/>
              <w:ind w:right="49"/>
              <w:jc w:val="both"/>
              <w:rPr>
                <w:rFonts w:ascii="Montserrat" w:eastAsia="Calibri" w:hAnsi="Montserrat" w:cs="Arial"/>
                <w:b/>
                <w:bCs/>
                <w:sz w:val="20"/>
                <w:szCs w:val="20"/>
                <w:lang w:eastAsia="es-MX"/>
              </w:rPr>
            </w:pPr>
            <w:r w:rsidRPr="00445349">
              <w:rPr>
                <w:rFonts w:ascii="Montserrat" w:eastAsia="Calibri" w:hAnsi="Montserrat" w:cs="Arial"/>
                <w:sz w:val="20"/>
                <w:szCs w:val="20"/>
                <w:lang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19" w:history="1">
              <w:r w:rsidRPr="00445349">
                <w:rPr>
                  <w:rFonts w:ascii="Montserrat" w:eastAsia="Calibri" w:hAnsi="Montserrat" w:cs="Arial"/>
                  <w:sz w:val="20"/>
                  <w:szCs w:val="20"/>
                  <w:u w:val="single"/>
                  <w:lang w:eastAsia="es-MX"/>
                </w:rPr>
                <w:t>http://www.comprasdegobierno.gob.mx/calculadora</w:t>
              </w:r>
            </w:hyperlink>
          </w:p>
          <w:p w14:paraId="11F377BD" w14:textId="77777777" w:rsidR="005A6E3E" w:rsidRPr="00445349" w:rsidRDefault="005A6E3E" w:rsidP="002A3074">
            <w:pPr>
              <w:suppressAutoHyphens/>
              <w:ind w:right="49"/>
              <w:rPr>
                <w:rFonts w:ascii="Montserrat" w:eastAsia="Calibri" w:hAnsi="Montserrat" w:cs="Arial"/>
                <w:sz w:val="20"/>
                <w:szCs w:val="20"/>
                <w:lang w:eastAsia="es-MX"/>
              </w:rPr>
            </w:pPr>
          </w:p>
          <w:p w14:paraId="444547CE" w14:textId="77777777" w:rsidR="005A6E3E" w:rsidRPr="00445349" w:rsidRDefault="005A6E3E" w:rsidP="002A3074">
            <w:pPr>
              <w:suppressAutoHyphens/>
              <w:ind w:right="49"/>
              <w:rPr>
                <w:rFonts w:ascii="Montserrat" w:eastAsia="Calibri" w:hAnsi="Montserrat" w:cs="Arial"/>
                <w:sz w:val="20"/>
                <w:szCs w:val="20"/>
                <w:lang w:eastAsia="es-MX"/>
              </w:rPr>
            </w:pPr>
            <w:r w:rsidRPr="00445349">
              <w:rPr>
                <w:rFonts w:ascii="Montserrat" w:eastAsia="Calibri" w:hAnsi="Montserrat" w:cs="Arial"/>
                <w:sz w:val="20"/>
                <w:szCs w:val="20"/>
                <w:lang w:eastAsia="es-MX"/>
              </w:rPr>
              <w:t>Para el concepto “Trabajadores”, utilizar el total de los trabajadores con los que cuenta la empresa a la fecha de la emisión de la manifestación.</w:t>
            </w:r>
          </w:p>
          <w:p w14:paraId="30E081E1" w14:textId="77777777" w:rsidR="005A6E3E" w:rsidRPr="00445349" w:rsidRDefault="005A6E3E" w:rsidP="002A3074">
            <w:pPr>
              <w:suppressAutoHyphens/>
              <w:ind w:right="49"/>
              <w:rPr>
                <w:rFonts w:ascii="Montserrat" w:eastAsia="Calibri" w:hAnsi="Montserrat" w:cs="Arial"/>
                <w:sz w:val="20"/>
                <w:szCs w:val="20"/>
                <w:lang w:eastAsia="es-MX"/>
              </w:rPr>
            </w:pPr>
          </w:p>
          <w:p w14:paraId="2FE358A0" w14:textId="77777777" w:rsidR="005A6E3E" w:rsidRPr="00445349" w:rsidRDefault="005A6E3E" w:rsidP="002A3074">
            <w:pPr>
              <w:suppressAutoHyphens/>
              <w:ind w:right="49"/>
              <w:rPr>
                <w:rFonts w:ascii="Montserrat" w:hAnsi="Montserrat"/>
                <w:sz w:val="20"/>
                <w:szCs w:val="20"/>
              </w:rPr>
            </w:pPr>
            <w:r w:rsidRPr="00445349">
              <w:rPr>
                <w:rFonts w:ascii="Montserrat" w:eastAsia="Calibri" w:hAnsi="Montserrat" w:cs="Arial"/>
                <w:sz w:val="20"/>
                <w:szCs w:val="20"/>
                <w:lang w:eastAsia="es-MX"/>
              </w:rPr>
              <w:t>Para el concepto “ventas anuales”, utilizar los datos conforme al reporte de su ejercicio fiscal correspondiente a la última declaración anual de impuestos federales, expresados en millones de pesos.</w:t>
            </w:r>
          </w:p>
        </w:tc>
      </w:tr>
      <w:tr w:rsidR="005A6E3E" w:rsidRPr="00445349" w14:paraId="20E8A26A"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05DE711E"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8</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41A63915" w14:textId="77777777" w:rsidR="005A6E3E" w:rsidRPr="00445349" w:rsidRDefault="005A6E3E" w:rsidP="002A3074">
            <w:pPr>
              <w:suppressAutoHyphens/>
              <w:ind w:right="49"/>
              <w:jc w:val="both"/>
              <w:rPr>
                <w:rFonts w:ascii="Montserrat" w:hAnsi="Montserrat"/>
                <w:sz w:val="20"/>
                <w:szCs w:val="20"/>
              </w:rPr>
            </w:pPr>
            <w:r w:rsidRPr="00445349">
              <w:rPr>
                <w:rFonts w:ascii="Montserrat" w:eastAsia="Calibri" w:hAnsi="Montserrat" w:cs="Arial"/>
                <w:bCs/>
                <w:sz w:val="20"/>
                <w:szCs w:val="20"/>
                <w:lang w:eastAsia="es-MX"/>
              </w:rPr>
              <w:t xml:space="preserve">Señalar el tamaño de la empresa (Micro, Pequeña o Mediana), conforme al resultado de la operación señalada en el numeral anterior. </w:t>
            </w:r>
          </w:p>
        </w:tc>
      </w:tr>
      <w:tr w:rsidR="005A6E3E" w:rsidRPr="00445349" w14:paraId="0BC70115"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17AB7070"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9</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27052772" w14:textId="77777777" w:rsidR="005A6E3E" w:rsidRPr="00445349" w:rsidRDefault="005A6E3E" w:rsidP="002A3074">
            <w:pPr>
              <w:suppressAutoHyphens/>
              <w:ind w:right="49"/>
              <w:jc w:val="both"/>
              <w:rPr>
                <w:rFonts w:ascii="Montserrat" w:hAnsi="Montserrat"/>
                <w:sz w:val="20"/>
                <w:szCs w:val="20"/>
              </w:rPr>
            </w:pPr>
            <w:r w:rsidRPr="00445349">
              <w:rPr>
                <w:rFonts w:ascii="Montserrat" w:eastAsia="Calibri" w:hAnsi="Montserrat" w:cs="Arial"/>
                <w:sz w:val="20"/>
                <w:szCs w:val="20"/>
                <w:lang w:eastAsia="es-MX"/>
              </w:rPr>
              <w:t>Anotar el nombre y firma del apoderado o representante legal del licitante.</w:t>
            </w:r>
          </w:p>
        </w:tc>
      </w:tr>
    </w:tbl>
    <w:p w14:paraId="6C812CBC" w14:textId="77777777" w:rsidR="005A6E3E" w:rsidRPr="00445349" w:rsidRDefault="005A6E3E" w:rsidP="005A6E3E">
      <w:pPr>
        <w:suppressAutoHyphens/>
        <w:ind w:right="49"/>
        <w:rPr>
          <w:rFonts w:ascii="Montserrat" w:eastAsia="Calibri" w:hAnsi="Montserrat" w:cs="Arial"/>
          <w:b/>
          <w:bCs/>
          <w:sz w:val="20"/>
          <w:szCs w:val="20"/>
          <w:lang w:eastAsia="es-MX"/>
        </w:rPr>
      </w:pPr>
    </w:p>
    <w:p w14:paraId="329E2BA6" w14:textId="77777777" w:rsidR="005A6E3E" w:rsidRPr="00445349" w:rsidRDefault="005A6E3E" w:rsidP="005A6E3E">
      <w:pPr>
        <w:rPr>
          <w:rFonts w:ascii="Montserrat" w:eastAsia="Times New Roman" w:hAnsi="Montserrat" w:cs="Arial"/>
          <w:b/>
          <w:bCs/>
          <w:kern w:val="1"/>
          <w:sz w:val="20"/>
          <w:szCs w:val="20"/>
          <w:lang w:eastAsia="ar-SA"/>
        </w:rPr>
      </w:pPr>
      <w:r w:rsidRPr="00445349">
        <w:rPr>
          <w:rFonts w:ascii="Montserrat" w:hAnsi="Montserrat" w:cs="Arial"/>
          <w:sz w:val="20"/>
          <w:szCs w:val="20"/>
        </w:rPr>
        <w:br w:type="page"/>
      </w:r>
    </w:p>
    <w:p w14:paraId="78FD42D0" w14:textId="77777777" w:rsidR="00142A3A" w:rsidRDefault="00142A3A" w:rsidP="00142A3A">
      <w:pPr>
        <w:pStyle w:val="Ttulo1"/>
        <w:spacing w:before="0" w:after="0"/>
        <w:jc w:val="center"/>
        <w:rPr>
          <w:rFonts w:ascii="Montserrat" w:hAnsi="Montserrat" w:cs="Arial"/>
          <w:sz w:val="20"/>
          <w:szCs w:val="20"/>
          <w:lang w:val="es-ES"/>
        </w:rPr>
      </w:pPr>
      <w:bookmarkStart w:id="149" w:name="_Toc203404103"/>
      <w:r>
        <w:rPr>
          <w:rFonts w:ascii="Montserrat" w:hAnsi="Montserrat" w:cs="Arial"/>
          <w:sz w:val="20"/>
          <w:szCs w:val="20"/>
        </w:rPr>
        <w:lastRenderedPageBreak/>
        <w:t>ANEXO VII</w:t>
      </w:r>
      <w:r w:rsidR="005A6E3E">
        <w:rPr>
          <w:rFonts w:ascii="Montserrat" w:hAnsi="Montserrat" w:cs="Arial"/>
          <w:sz w:val="20"/>
          <w:szCs w:val="20"/>
        </w:rPr>
        <w:t>I</w:t>
      </w:r>
      <w:r w:rsidRPr="00445349">
        <w:rPr>
          <w:rFonts w:ascii="Montserrat" w:hAnsi="Montserrat" w:cs="Arial"/>
          <w:sz w:val="20"/>
          <w:szCs w:val="20"/>
        </w:rPr>
        <w:t xml:space="preserve"> </w:t>
      </w:r>
      <w:bookmarkStart w:id="150" w:name="_Toc474930442"/>
      <w:r w:rsidRPr="00445349">
        <w:rPr>
          <w:rFonts w:ascii="Montserrat" w:hAnsi="Montserrat" w:cs="Arial"/>
          <w:sz w:val="20"/>
          <w:szCs w:val="20"/>
        </w:rPr>
        <w:br/>
      </w:r>
      <w:bookmarkEnd w:id="142"/>
      <w:bookmarkEnd w:id="150"/>
      <w:r w:rsidRPr="00445349">
        <w:rPr>
          <w:rFonts w:ascii="Montserrat" w:hAnsi="Montserrat" w:cs="Arial"/>
          <w:sz w:val="20"/>
          <w:szCs w:val="20"/>
          <w:lang w:val="es-ES"/>
        </w:rPr>
        <w:t>MANIFIESTO DE NACIONALIDAD</w:t>
      </w:r>
      <w:bookmarkEnd w:id="149"/>
    </w:p>
    <w:p w14:paraId="26F918A7" w14:textId="77777777" w:rsidR="005A6E3E" w:rsidRPr="005A6E3E" w:rsidRDefault="005A6E3E" w:rsidP="005A6E3E">
      <w:pPr>
        <w:rPr>
          <w:lang w:val="es-ES" w:eastAsia="ar-SA"/>
        </w:rPr>
      </w:pPr>
    </w:p>
    <w:p w14:paraId="0C98E052" w14:textId="77777777" w:rsidR="00304FB4" w:rsidRPr="00304FB4" w:rsidRDefault="00304FB4" w:rsidP="00304FB4">
      <w:pPr>
        <w:suppressAutoHyphens/>
        <w:jc w:val="both"/>
        <w:rPr>
          <w:rFonts w:ascii="Montserrat" w:eastAsia="Times New Roman" w:hAnsi="Montserrat" w:cs="Arial"/>
          <w:b/>
          <w:sz w:val="20"/>
          <w:szCs w:val="20"/>
          <w:u w:val="single"/>
          <w:lang w:eastAsia="ar-SA"/>
        </w:rPr>
      </w:pPr>
      <w:r w:rsidRPr="00304FB4">
        <w:rPr>
          <w:rFonts w:ascii="Montserrat" w:eastAsia="Times New Roman" w:hAnsi="Montserrat" w:cs="Arial"/>
          <w:b/>
          <w:sz w:val="20"/>
          <w:szCs w:val="20"/>
          <w:u w:val="single"/>
          <w:lang w:val="es-ES" w:eastAsia="ar-SA"/>
        </w:rPr>
        <w:t>OPCIÓN A) MEXICANA</w:t>
      </w:r>
    </w:p>
    <w:p w14:paraId="5FE27175" w14:textId="77777777" w:rsidR="00304FB4" w:rsidRPr="00304FB4" w:rsidRDefault="00304FB4" w:rsidP="00304FB4">
      <w:pPr>
        <w:suppressAutoHyphens/>
        <w:jc w:val="both"/>
        <w:rPr>
          <w:rFonts w:ascii="Montserrat" w:eastAsia="Times New Roman" w:hAnsi="Montserrat" w:cs="Arial"/>
          <w:b/>
          <w:sz w:val="20"/>
          <w:szCs w:val="20"/>
          <w:lang w:eastAsia="ar-SA"/>
        </w:rPr>
      </w:pPr>
    </w:p>
    <w:p w14:paraId="0D277886" w14:textId="77777777" w:rsidR="00304FB4" w:rsidRPr="00304FB4" w:rsidRDefault="00304FB4" w:rsidP="00304FB4">
      <w:pPr>
        <w:suppressAutoHyphens/>
        <w:jc w:val="both"/>
        <w:rPr>
          <w:rFonts w:ascii="Montserrat" w:eastAsia="Times New Roman" w:hAnsi="Montserrat" w:cs="Arial"/>
          <w:b/>
          <w:sz w:val="20"/>
          <w:szCs w:val="20"/>
          <w:lang w:eastAsia="ar-SA"/>
        </w:rPr>
      </w:pPr>
      <w:r w:rsidRPr="00304FB4">
        <w:rPr>
          <w:rFonts w:ascii="Montserrat" w:eastAsia="Times New Roman" w:hAnsi="Montserrat" w:cs="Arial"/>
          <w:b/>
          <w:sz w:val="20"/>
          <w:szCs w:val="20"/>
          <w:lang w:eastAsia="ar-SA"/>
        </w:rPr>
        <w:t>FORMATO PARA LA MANIFESTACIÓN QUE DEBERÁN PRESENTAR LOS PROVEEDORES QUE PARTICIPEN EN LICITACIONES PUBLICAS NACIONALES.</w:t>
      </w:r>
    </w:p>
    <w:p w14:paraId="3E4774C3" w14:textId="77777777" w:rsidR="00304FB4" w:rsidRDefault="00304FB4" w:rsidP="00304FB4">
      <w:pPr>
        <w:suppressAutoHyphens/>
        <w:jc w:val="both"/>
        <w:rPr>
          <w:rFonts w:ascii="Montserrat" w:eastAsia="Times New Roman" w:hAnsi="Montserrat" w:cs="Arial"/>
          <w:b/>
          <w:sz w:val="20"/>
          <w:szCs w:val="20"/>
          <w:lang w:eastAsia="ar-SA"/>
        </w:rPr>
      </w:pPr>
    </w:p>
    <w:p w14:paraId="5F5F4FD7" w14:textId="77777777" w:rsidR="00CA614B" w:rsidRDefault="00CA614B" w:rsidP="00304FB4">
      <w:pPr>
        <w:suppressAutoHyphens/>
        <w:jc w:val="both"/>
        <w:rPr>
          <w:rFonts w:ascii="Montserrat" w:eastAsia="Times New Roman" w:hAnsi="Montserrat" w:cs="Arial"/>
          <w:b/>
          <w:sz w:val="20"/>
          <w:szCs w:val="20"/>
          <w:lang w:eastAsia="ar-SA"/>
        </w:rPr>
      </w:pPr>
    </w:p>
    <w:p w14:paraId="215A7173" w14:textId="5A53B8E7" w:rsidR="00CA614B" w:rsidRPr="00CA614B" w:rsidRDefault="00CA614B" w:rsidP="00CA614B">
      <w:pPr>
        <w:suppressAutoHyphens/>
        <w:jc w:val="both"/>
        <w:rPr>
          <w:rFonts w:ascii="Montserrat" w:eastAsia="Times New Roman" w:hAnsi="Montserrat" w:cs="Arial"/>
          <w:sz w:val="20"/>
          <w:szCs w:val="20"/>
          <w:lang w:eastAsia="ar-SA"/>
        </w:rPr>
      </w:pPr>
      <w:r w:rsidRPr="00CA614B">
        <w:rPr>
          <w:rFonts w:ascii="Montserrat" w:eastAsia="Times New Roman" w:hAnsi="Montserrat" w:cs="Arial"/>
          <w:sz w:val="20"/>
          <w:szCs w:val="20"/>
          <w:lang w:eastAsia="ar-SA"/>
        </w:rPr>
        <w:t>Sobre el particular y en los términos de lo previsto por las Reglas para la determinación, acreditación y verificación del contenido nacional de los bienes que se ofertan y entregan en los procedimientos de contratación, el que suscribe manifiesta bajo protesta de decir verdad que, en el supuesto de que me sea adjudicado el contrato respectivo, la totalidad de los bienes que oferto en dicha proposición y suministraré, en los Rubros:_____________, ______________, …será(n) producido(s) en los Estados Unidos Mexicanos y que conforme lo preceptuado por el artículo 5</w:t>
      </w:r>
      <w:r>
        <w:rPr>
          <w:rFonts w:ascii="Montserrat" w:eastAsia="Times New Roman" w:hAnsi="Montserrat" w:cs="Arial"/>
          <w:sz w:val="20"/>
          <w:szCs w:val="20"/>
          <w:lang w:eastAsia="ar-SA"/>
        </w:rPr>
        <w:t>8,</w:t>
      </w:r>
      <w:r w:rsidRPr="00CA614B">
        <w:rPr>
          <w:rFonts w:ascii="Montserrat" w:eastAsia="Times New Roman" w:hAnsi="Montserrat" w:cs="Arial"/>
          <w:sz w:val="20"/>
          <w:szCs w:val="20"/>
          <w:lang w:eastAsia="ar-SA"/>
        </w:rPr>
        <w:t xml:space="preserve"> primer párrafo del Reglamento de la LAASSP contará (n) con un porcentaje de contenido nacional de cuando menos el 65%.</w:t>
      </w:r>
    </w:p>
    <w:p w14:paraId="25BF0625" w14:textId="77777777" w:rsidR="00CA614B" w:rsidRPr="00CA614B" w:rsidRDefault="00CA614B" w:rsidP="00CA614B">
      <w:pPr>
        <w:suppressAutoHyphens/>
        <w:jc w:val="both"/>
        <w:rPr>
          <w:rFonts w:ascii="Montserrat" w:eastAsia="Times New Roman" w:hAnsi="Montserrat" w:cs="Arial"/>
          <w:sz w:val="20"/>
          <w:szCs w:val="20"/>
          <w:lang w:eastAsia="ar-SA"/>
        </w:rPr>
      </w:pPr>
    </w:p>
    <w:p w14:paraId="6686DB6C" w14:textId="28086EA8" w:rsidR="00CA614B" w:rsidRPr="00CA614B" w:rsidRDefault="00CA614B" w:rsidP="00CA614B">
      <w:pPr>
        <w:suppressAutoHyphens/>
        <w:jc w:val="both"/>
        <w:rPr>
          <w:rFonts w:ascii="Montserrat" w:eastAsia="Times New Roman" w:hAnsi="Montserrat" w:cs="Arial"/>
          <w:sz w:val="20"/>
          <w:szCs w:val="20"/>
          <w:lang w:eastAsia="ar-SA"/>
        </w:rPr>
      </w:pPr>
      <w:r w:rsidRPr="00CA614B">
        <w:rPr>
          <w:rFonts w:ascii="Montserrat" w:eastAsia="Times New Roman" w:hAnsi="Montserrat" w:cs="Arial"/>
          <w:sz w:val="20"/>
          <w:szCs w:val="20"/>
          <w:lang w:eastAsia="ar-SA"/>
        </w:rPr>
        <w:t xml:space="preserve">De igual forma manifiesto bajo protesta de decir verdad,  que tengo conocimiento de lo previsto en el artículo </w:t>
      </w:r>
      <w:r w:rsidR="000232C1">
        <w:rPr>
          <w:rFonts w:ascii="Montserrat" w:eastAsia="Times New Roman" w:hAnsi="Montserrat" w:cs="Arial"/>
          <w:sz w:val="20"/>
          <w:szCs w:val="20"/>
          <w:lang w:eastAsia="ar-SA"/>
        </w:rPr>
        <w:t>8</w:t>
      </w:r>
      <w:r w:rsidRPr="00CA614B">
        <w:rPr>
          <w:rFonts w:ascii="Montserrat" w:eastAsia="Times New Roman" w:hAnsi="Montserrat" w:cs="Arial"/>
          <w:sz w:val="20"/>
          <w:szCs w:val="20"/>
          <w:lang w:eastAsia="ar-SA"/>
        </w:rPr>
        <w:t>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w:t>
      </w:r>
    </w:p>
    <w:p w14:paraId="5E9CA2C9" w14:textId="77777777" w:rsidR="00CA614B" w:rsidRDefault="00CA614B" w:rsidP="00304FB4">
      <w:pPr>
        <w:suppressAutoHyphens/>
        <w:jc w:val="both"/>
        <w:rPr>
          <w:rFonts w:ascii="Montserrat" w:eastAsia="Times New Roman" w:hAnsi="Montserrat" w:cs="Arial"/>
          <w:b/>
          <w:sz w:val="20"/>
          <w:szCs w:val="20"/>
          <w:lang w:eastAsia="ar-SA"/>
        </w:rPr>
      </w:pPr>
    </w:p>
    <w:p w14:paraId="18300766" w14:textId="77777777" w:rsidR="00304FB4" w:rsidRPr="00304FB4" w:rsidRDefault="00304FB4" w:rsidP="00304FB4">
      <w:pPr>
        <w:jc w:val="both"/>
        <w:rPr>
          <w:rFonts w:ascii="Montserrat" w:eastAsia="Calibri" w:hAnsi="Montserrat" w:cs="Arial"/>
          <w:sz w:val="20"/>
          <w:szCs w:val="20"/>
        </w:rPr>
      </w:pPr>
    </w:p>
    <w:p w14:paraId="05989878" w14:textId="77777777" w:rsidR="00304FB4" w:rsidRPr="00304FB4" w:rsidRDefault="00304FB4" w:rsidP="00304FB4">
      <w:pPr>
        <w:jc w:val="center"/>
        <w:rPr>
          <w:rFonts w:ascii="Montserrat" w:eastAsia="Calibri" w:hAnsi="Montserrat" w:cs="Arial"/>
          <w:sz w:val="20"/>
          <w:szCs w:val="20"/>
        </w:rPr>
      </w:pPr>
    </w:p>
    <w:p w14:paraId="4A1DE0DA" w14:textId="77777777" w:rsidR="00304FB4" w:rsidRPr="00304FB4" w:rsidRDefault="00304FB4" w:rsidP="00304FB4">
      <w:pPr>
        <w:ind w:right="193"/>
        <w:jc w:val="center"/>
        <w:rPr>
          <w:rFonts w:ascii="Montserrat" w:eastAsia="Calibri" w:hAnsi="Montserrat" w:cs="Arial"/>
          <w:b/>
          <w:sz w:val="20"/>
          <w:szCs w:val="20"/>
        </w:rPr>
      </w:pPr>
      <w:r w:rsidRPr="00304FB4">
        <w:rPr>
          <w:rFonts w:ascii="Montserrat" w:eastAsia="Calibri" w:hAnsi="Montserrat" w:cs="Arial"/>
          <w:b/>
          <w:sz w:val="20"/>
          <w:szCs w:val="20"/>
        </w:rPr>
        <w:t>ATENTAMENTE</w:t>
      </w:r>
    </w:p>
    <w:p w14:paraId="7747D9F1" w14:textId="77777777" w:rsidR="00304FB4" w:rsidRPr="00304FB4" w:rsidRDefault="00304FB4" w:rsidP="00304FB4">
      <w:pPr>
        <w:jc w:val="center"/>
        <w:rPr>
          <w:rFonts w:ascii="Montserrat" w:eastAsia="Calibri" w:hAnsi="Montserrat" w:cs="Arial"/>
          <w:b/>
          <w:sz w:val="20"/>
          <w:szCs w:val="20"/>
        </w:rPr>
      </w:pPr>
    </w:p>
    <w:p w14:paraId="1A80EF16" w14:textId="77777777" w:rsidR="00304FB4" w:rsidRPr="00304FB4" w:rsidRDefault="00304FB4" w:rsidP="00304FB4">
      <w:pPr>
        <w:jc w:val="center"/>
        <w:rPr>
          <w:rFonts w:ascii="Montserrat" w:eastAsia="Calibri" w:hAnsi="Montserrat" w:cs="Arial"/>
          <w:b/>
          <w:sz w:val="20"/>
          <w:szCs w:val="20"/>
        </w:rPr>
      </w:pPr>
    </w:p>
    <w:p w14:paraId="5F60CE45" w14:textId="77777777" w:rsidR="00304FB4" w:rsidRPr="00304FB4" w:rsidRDefault="00304FB4" w:rsidP="00304FB4">
      <w:pPr>
        <w:jc w:val="center"/>
        <w:rPr>
          <w:rFonts w:ascii="Montserrat" w:eastAsia="Calibri" w:hAnsi="Montserrat" w:cs="Arial"/>
          <w:b/>
          <w:sz w:val="20"/>
          <w:szCs w:val="20"/>
        </w:rPr>
      </w:pPr>
    </w:p>
    <w:p w14:paraId="1FD61E83" w14:textId="77777777" w:rsidR="00304FB4" w:rsidRPr="00304FB4" w:rsidRDefault="00304FB4" w:rsidP="00304FB4">
      <w:pPr>
        <w:jc w:val="center"/>
        <w:rPr>
          <w:rFonts w:ascii="Montserrat" w:eastAsia="Calibri" w:hAnsi="Montserrat" w:cs="Arial"/>
          <w:b/>
          <w:sz w:val="20"/>
          <w:szCs w:val="20"/>
        </w:rPr>
      </w:pPr>
    </w:p>
    <w:p w14:paraId="745D3B36" w14:textId="77777777" w:rsidR="00304FB4" w:rsidRPr="00304FB4" w:rsidRDefault="00304FB4" w:rsidP="00304FB4">
      <w:pPr>
        <w:jc w:val="center"/>
        <w:rPr>
          <w:rFonts w:ascii="Montserrat" w:eastAsia="Calibri" w:hAnsi="Montserrat" w:cs="Arial"/>
          <w:b/>
          <w:sz w:val="20"/>
          <w:szCs w:val="20"/>
        </w:rPr>
      </w:pPr>
      <w:r w:rsidRPr="00304FB4">
        <w:rPr>
          <w:rFonts w:ascii="Montserrat" w:eastAsia="Calibri" w:hAnsi="Montserrat" w:cs="Arial"/>
          <w:b/>
          <w:sz w:val="20"/>
          <w:szCs w:val="20"/>
        </w:rPr>
        <w:t xml:space="preserve">_________________________ </w:t>
      </w:r>
      <w:r w:rsidRPr="00304FB4">
        <w:rPr>
          <w:rFonts w:ascii="Montserrat" w:eastAsia="Calibri" w:hAnsi="Montserrat" w:cs="Arial"/>
          <w:sz w:val="20"/>
          <w:szCs w:val="20"/>
        </w:rPr>
        <w:t>(</w:t>
      </w:r>
      <w:r w:rsidRPr="00304FB4">
        <w:rPr>
          <w:rFonts w:ascii="Montserrat" w:eastAsia="Calibri" w:hAnsi="Montserrat" w:cs="Arial"/>
          <w:b/>
          <w:sz w:val="20"/>
          <w:szCs w:val="20"/>
        </w:rPr>
        <w:t>7</w:t>
      </w:r>
      <w:r w:rsidRPr="00304FB4">
        <w:rPr>
          <w:rFonts w:ascii="Montserrat" w:eastAsia="Calibri" w:hAnsi="Montserrat" w:cs="Arial"/>
          <w:sz w:val="20"/>
          <w:szCs w:val="20"/>
        </w:rPr>
        <w:t>) _</w:t>
      </w:r>
      <w:r w:rsidRPr="00304FB4">
        <w:rPr>
          <w:rFonts w:ascii="Montserrat" w:eastAsia="Calibri" w:hAnsi="Montserrat" w:cs="Arial"/>
          <w:b/>
          <w:sz w:val="20"/>
          <w:szCs w:val="20"/>
        </w:rPr>
        <w:t>__________________________</w:t>
      </w:r>
    </w:p>
    <w:p w14:paraId="37B58C97" w14:textId="77777777" w:rsidR="00304FB4" w:rsidRPr="00304FB4" w:rsidRDefault="00304FB4" w:rsidP="00304FB4">
      <w:pPr>
        <w:jc w:val="center"/>
        <w:rPr>
          <w:rFonts w:ascii="Montserrat" w:eastAsia="Calibri" w:hAnsi="Montserrat" w:cs="Arial"/>
          <w:b/>
          <w:sz w:val="20"/>
          <w:szCs w:val="20"/>
        </w:rPr>
      </w:pPr>
      <w:r w:rsidRPr="00304FB4">
        <w:rPr>
          <w:rFonts w:ascii="Montserrat" w:eastAsia="Calibri" w:hAnsi="Montserrat" w:cs="Arial"/>
          <w:b/>
          <w:sz w:val="20"/>
          <w:szCs w:val="20"/>
        </w:rPr>
        <w:t>NOMBRE Y FIRMA</w:t>
      </w:r>
    </w:p>
    <w:p w14:paraId="701297D8" w14:textId="73C04B56" w:rsidR="00142A3A" w:rsidRPr="00445349" w:rsidRDefault="00304FB4" w:rsidP="00304FB4">
      <w:pPr>
        <w:ind w:right="193"/>
        <w:jc w:val="center"/>
        <w:rPr>
          <w:rFonts w:ascii="Montserrat" w:hAnsi="Montserrat" w:cs="Arial"/>
          <w:b/>
          <w:sz w:val="20"/>
          <w:szCs w:val="20"/>
        </w:rPr>
      </w:pPr>
      <w:r w:rsidRPr="00304FB4">
        <w:rPr>
          <w:rFonts w:ascii="Montserrat" w:eastAsia="Calibri" w:hAnsi="Montserrat" w:cs="Arial"/>
          <w:b/>
          <w:sz w:val="20"/>
        </w:rPr>
        <w:t>DEL REPRESENTANTE LEGAL DE LA EMPRESA LICITANTE</w:t>
      </w:r>
      <w:r w:rsidRPr="00445349">
        <w:rPr>
          <w:rFonts w:ascii="Montserrat" w:hAnsi="Montserrat" w:cs="Arial"/>
          <w:b/>
          <w:sz w:val="20"/>
          <w:szCs w:val="20"/>
        </w:rPr>
        <w:t xml:space="preserve"> </w:t>
      </w:r>
      <w:r w:rsidR="00142A3A" w:rsidRPr="00445349">
        <w:rPr>
          <w:rFonts w:ascii="Montserrat" w:hAnsi="Montserrat" w:cs="Arial"/>
          <w:b/>
          <w:sz w:val="20"/>
          <w:szCs w:val="20"/>
        </w:rPr>
        <w:t>ATENTAMENTE</w:t>
      </w:r>
    </w:p>
    <w:p w14:paraId="1458364D" w14:textId="77777777" w:rsidR="00142A3A" w:rsidRPr="00445349" w:rsidRDefault="00142A3A" w:rsidP="00142A3A">
      <w:pPr>
        <w:jc w:val="center"/>
        <w:rPr>
          <w:rFonts w:ascii="Montserrat" w:hAnsi="Montserrat" w:cs="Arial"/>
          <w:b/>
          <w:sz w:val="20"/>
          <w:szCs w:val="20"/>
        </w:rPr>
      </w:pPr>
    </w:p>
    <w:p w14:paraId="1727F321" w14:textId="77777777" w:rsidR="00142A3A" w:rsidRPr="00445349" w:rsidRDefault="00142A3A" w:rsidP="00142A3A">
      <w:pPr>
        <w:jc w:val="center"/>
        <w:rPr>
          <w:rFonts w:ascii="Montserrat" w:hAnsi="Montserrat" w:cs="Arial"/>
          <w:b/>
          <w:sz w:val="20"/>
          <w:szCs w:val="20"/>
        </w:rPr>
      </w:pPr>
    </w:p>
    <w:p w14:paraId="72A6F394" w14:textId="77777777" w:rsidR="00142A3A" w:rsidRPr="00445349" w:rsidRDefault="00142A3A" w:rsidP="00142A3A">
      <w:pPr>
        <w:jc w:val="center"/>
        <w:rPr>
          <w:rFonts w:ascii="Montserrat" w:hAnsi="Montserrat" w:cs="Arial"/>
          <w:b/>
          <w:sz w:val="20"/>
          <w:szCs w:val="20"/>
        </w:rPr>
      </w:pPr>
    </w:p>
    <w:p w14:paraId="7EAA85F8" w14:textId="6689EAA9" w:rsidR="00142A3A" w:rsidRPr="00445349" w:rsidRDefault="00142A3A" w:rsidP="000232C1">
      <w:pPr>
        <w:pStyle w:val="Texto0"/>
        <w:spacing w:after="0" w:line="240" w:lineRule="auto"/>
        <w:ind w:firstLine="0"/>
        <w:jc w:val="center"/>
        <w:rPr>
          <w:rFonts w:ascii="Montserrat" w:hAnsi="Montserrat" w:cs="Arial"/>
          <w:b/>
          <w:sz w:val="20"/>
        </w:rPr>
      </w:pPr>
      <w:r w:rsidRPr="00445349">
        <w:rPr>
          <w:rFonts w:ascii="Montserrat" w:hAnsi="Montserrat" w:cs="Arial"/>
          <w:b/>
          <w:sz w:val="20"/>
        </w:rPr>
        <w:br w:type="page"/>
      </w:r>
      <w:bookmarkStart w:id="151" w:name="_Toc460500940"/>
      <w:bookmarkStart w:id="152" w:name="_Toc507676415"/>
      <w:bookmarkStart w:id="153" w:name="_Toc460500939"/>
    </w:p>
    <w:p w14:paraId="6EE28063" w14:textId="77777777" w:rsidR="00142A3A" w:rsidRPr="00445349" w:rsidRDefault="00142A3A" w:rsidP="00142A3A">
      <w:pPr>
        <w:pStyle w:val="Ttulo1"/>
        <w:numPr>
          <w:ilvl w:val="0"/>
          <w:numId w:val="0"/>
        </w:numPr>
        <w:spacing w:before="0" w:after="0"/>
        <w:ind w:left="360" w:right="49"/>
        <w:jc w:val="center"/>
        <w:rPr>
          <w:rFonts w:ascii="Montserrat" w:hAnsi="Montserrat" w:cs="Arial"/>
          <w:sz w:val="20"/>
          <w:szCs w:val="20"/>
          <w:lang w:val="es-ES"/>
        </w:rPr>
      </w:pPr>
      <w:bookmarkStart w:id="154" w:name="_Toc203404104"/>
      <w:bookmarkStart w:id="155" w:name="_Toc460500938"/>
      <w:bookmarkEnd w:id="151"/>
      <w:bookmarkEnd w:id="152"/>
      <w:bookmarkEnd w:id="153"/>
      <w:r w:rsidRPr="00445349">
        <w:rPr>
          <w:rFonts w:ascii="Montserrat" w:hAnsi="Montserrat" w:cs="Arial"/>
          <w:sz w:val="20"/>
          <w:szCs w:val="20"/>
        </w:rPr>
        <w:lastRenderedPageBreak/>
        <w:t>ANEXO</w:t>
      </w:r>
      <w:r>
        <w:rPr>
          <w:rFonts w:ascii="Montserrat" w:hAnsi="Montserrat" w:cs="Arial"/>
          <w:sz w:val="20"/>
          <w:szCs w:val="20"/>
          <w:lang w:val="es-ES"/>
        </w:rPr>
        <w:t xml:space="preserve"> </w:t>
      </w:r>
      <w:r w:rsidR="005A6E3E">
        <w:rPr>
          <w:rFonts w:ascii="Montserrat" w:hAnsi="Montserrat" w:cs="Arial"/>
          <w:sz w:val="20"/>
          <w:szCs w:val="20"/>
          <w:lang w:val="es-ES"/>
        </w:rPr>
        <w:t>IX</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sidRPr="00445349">
        <w:rPr>
          <w:rFonts w:ascii="Montserrat" w:hAnsi="Montserrat" w:cs="Arial"/>
          <w:sz w:val="20"/>
          <w:szCs w:val="20"/>
        </w:rPr>
        <w:t>MODELO DE CONVENIO DE PARTICIPACIÓN CONJUNTA</w:t>
      </w:r>
      <w:bookmarkEnd w:id="154"/>
    </w:p>
    <w:p w14:paraId="02645B91" w14:textId="77777777" w:rsidR="00142A3A" w:rsidRPr="00445349" w:rsidRDefault="00142A3A" w:rsidP="00142A3A">
      <w:pPr>
        <w:tabs>
          <w:tab w:val="left" w:pos="-19372"/>
          <w:tab w:val="left" w:pos="-18652"/>
          <w:tab w:val="left" w:pos="-17932"/>
          <w:tab w:val="left" w:pos="-17212"/>
          <w:tab w:val="left" w:pos="-16492"/>
          <w:tab w:val="left" w:pos="-15772"/>
          <w:tab w:val="left" w:pos="-15052"/>
          <w:tab w:val="left" w:pos="-14332"/>
        </w:tabs>
        <w:ind w:right="16"/>
        <w:jc w:val="center"/>
        <w:rPr>
          <w:rFonts w:ascii="Montserrat" w:hAnsi="Montserrat" w:cs="Arial"/>
          <w:b/>
          <w:sz w:val="18"/>
          <w:szCs w:val="18"/>
        </w:rPr>
      </w:pPr>
    </w:p>
    <w:p w14:paraId="5F19780E" w14:textId="77777777" w:rsidR="00142A3A" w:rsidRPr="00445349" w:rsidRDefault="00142A3A" w:rsidP="00142A3A">
      <w:pPr>
        <w:ind w:right="16"/>
        <w:jc w:val="center"/>
        <w:rPr>
          <w:rFonts w:ascii="Montserrat" w:hAnsi="Montserrat" w:cs="Arial"/>
          <w:b/>
          <w:bCs/>
          <w:i/>
          <w:iCs/>
          <w:sz w:val="18"/>
          <w:szCs w:val="18"/>
        </w:rPr>
      </w:pPr>
      <w:r w:rsidRPr="00445349">
        <w:rPr>
          <w:rFonts w:ascii="Montserrat" w:hAnsi="Montserrat" w:cs="Arial"/>
          <w:i/>
          <w:iCs/>
          <w:sz w:val="18"/>
          <w:szCs w:val="18"/>
        </w:rPr>
        <w:t>(</w:t>
      </w:r>
      <w:r w:rsidRPr="00445349">
        <w:rPr>
          <w:rFonts w:ascii="Montserrat" w:hAnsi="Montserrat" w:cs="Arial"/>
          <w:b/>
          <w:bCs/>
          <w:i/>
          <w:iCs/>
          <w:sz w:val="18"/>
          <w:szCs w:val="18"/>
        </w:rPr>
        <w:t xml:space="preserve">NOTA: EN CASO DE QUE EL LICITANTE NO PARTICIPE DE MANERA CONJUNTA, </w:t>
      </w:r>
    </w:p>
    <w:p w14:paraId="6F1F9BA2" w14:textId="77777777" w:rsidR="00142A3A" w:rsidRPr="00445349" w:rsidRDefault="00142A3A" w:rsidP="00142A3A">
      <w:pPr>
        <w:ind w:right="16"/>
        <w:jc w:val="center"/>
        <w:rPr>
          <w:rFonts w:ascii="Montserrat" w:hAnsi="Montserrat" w:cs="Arial"/>
          <w:b/>
          <w:bCs/>
          <w:i/>
          <w:iCs/>
          <w:sz w:val="18"/>
          <w:szCs w:val="18"/>
        </w:rPr>
      </w:pPr>
      <w:r w:rsidRPr="00445349">
        <w:rPr>
          <w:rFonts w:ascii="Montserrat" w:hAnsi="Montserrat" w:cs="Arial"/>
          <w:b/>
          <w:bCs/>
          <w:i/>
          <w:iCs/>
          <w:sz w:val="18"/>
          <w:szCs w:val="18"/>
        </w:rPr>
        <w:t>NO INTEGRARÁ ESTE ANEXO A SU PROPOSICIÓN Y NO SERÁ CAUSAL DE DESECHAMIENTO)</w:t>
      </w:r>
    </w:p>
    <w:p w14:paraId="2AA291EF" w14:textId="77777777" w:rsidR="00142A3A" w:rsidRPr="00445349" w:rsidRDefault="00142A3A" w:rsidP="00142A3A">
      <w:pPr>
        <w:ind w:right="16"/>
        <w:jc w:val="center"/>
        <w:rPr>
          <w:rFonts w:ascii="Montserrat" w:hAnsi="Montserrat" w:cs="Arial"/>
          <w:b/>
          <w:bCs/>
          <w:sz w:val="18"/>
          <w:szCs w:val="18"/>
        </w:rPr>
      </w:pPr>
    </w:p>
    <w:p w14:paraId="39C54FDF" w14:textId="77777777" w:rsidR="00142A3A" w:rsidRPr="00445349" w:rsidRDefault="00142A3A" w:rsidP="00142A3A">
      <w:pPr>
        <w:pStyle w:val="Textoindependiente"/>
        <w:spacing w:after="0"/>
        <w:jc w:val="both"/>
        <w:rPr>
          <w:rFonts w:ascii="Montserrat" w:hAnsi="Montserrat" w:cs="Arial"/>
          <w:b/>
          <w:bCs/>
          <w:sz w:val="18"/>
          <w:szCs w:val="18"/>
        </w:rPr>
      </w:pPr>
      <w:r w:rsidRPr="00445349">
        <w:rPr>
          <w:rFonts w:ascii="Montserrat" w:hAnsi="Montserrat" w:cs="Arial"/>
          <w:b/>
          <w:bCs/>
          <w:sz w:val="18"/>
          <w:szCs w:val="18"/>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6195F3E1" w14:textId="77777777" w:rsidR="00142A3A" w:rsidRPr="00445349" w:rsidRDefault="00142A3A" w:rsidP="00142A3A">
      <w:pPr>
        <w:pStyle w:val="Textoindependiente21"/>
        <w:ind w:right="-376"/>
        <w:rPr>
          <w:rFonts w:ascii="Montserrat" w:hAnsi="Montserrat" w:cs="Arial"/>
          <w:sz w:val="18"/>
          <w:szCs w:val="18"/>
        </w:rPr>
      </w:pPr>
    </w:p>
    <w:p w14:paraId="50B9DEB9" w14:textId="77777777" w:rsidR="00142A3A" w:rsidRPr="00445349" w:rsidRDefault="00142A3A" w:rsidP="00142A3A">
      <w:pPr>
        <w:ind w:right="-376"/>
        <w:jc w:val="both"/>
        <w:rPr>
          <w:rFonts w:ascii="Montserrat" w:hAnsi="Montserrat" w:cs="Arial"/>
          <w:sz w:val="18"/>
          <w:szCs w:val="18"/>
        </w:rPr>
      </w:pPr>
      <w:r w:rsidRPr="00445349">
        <w:rPr>
          <w:rFonts w:ascii="Montserrat" w:hAnsi="Montserrat" w:cs="Arial"/>
          <w:b/>
          <w:bCs/>
          <w:sz w:val="18"/>
          <w:szCs w:val="18"/>
        </w:rPr>
        <w:t>1. “El Participante A”</w:t>
      </w:r>
      <w:r w:rsidRPr="00445349">
        <w:rPr>
          <w:rFonts w:ascii="Montserrat" w:hAnsi="Montserrat" w:cs="Arial"/>
          <w:sz w:val="18"/>
          <w:szCs w:val="18"/>
        </w:rPr>
        <w:t>, declara que:</w:t>
      </w:r>
    </w:p>
    <w:p w14:paraId="05A22CD6" w14:textId="77777777" w:rsidR="00142A3A" w:rsidRPr="00445349" w:rsidRDefault="00142A3A" w:rsidP="00142A3A">
      <w:pPr>
        <w:pStyle w:val="Textoindependiente32"/>
        <w:ind w:right="-376"/>
        <w:rPr>
          <w:rFonts w:ascii="Montserrat" w:hAnsi="Montserrat" w:cs="Arial"/>
          <w:sz w:val="18"/>
          <w:szCs w:val="18"/>
        </w:rPr>
      </w:pPr>
    </w:p>
    <w:p w14:paraId="399EC81D" w14:textId="77777777" w:rsidR="00142A3A" w:rsidRPr="00445349" w:rsidRDefault="00142A3A" w:rsidP="00142A3A">
      <w:pPr>
        <w:suppressAutoHyphens/>
        <w:overflowPunct w:val="0"/>
        <w:autoSpaceDE w:val="0"/>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1.1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14:paraId="1B6FC71F" w14:textId="77777777" w:rsidR="00142A3A" w:rsidRPr="00445349" w:rsidRDefault="00142A3A" w:rsidP="00142A3A">
      <w:pPr>
        <w:pStyle w:val="Textoindependiente32"/>
        <w:ind w:right="-376"/>
        <w:rPr>
          <w:rFonts w:ascii="Montserrat" w:hAnsi="Montserrat" w:cs="Arial"/>
          <w:sz w:val="18"/>
          <w:szCs w:val="18"/>
        </w:rPr>
      </w:pPr>
    </w:p>
    <w:p w14:paraId="2A36A7C9"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1.2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mexicanas, según consta en el testimonio de la escritura pública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número ____, de fecha ____, otorgada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____, del ____, e inscrita en el Registro Público de la Propiedad y de Comercio de ______, en el folio mercantil ____ de fecha _____.</w:t>
      </w:r>
    </w:p>
    <w:p w14:paraId="0DCF945A" w14:textId="77777777" w:rsidR="00142A3A" w:rsidRPr="00445349" w:rsidRDefault="00142A3A" w:rsidP="00142A3A">
      <w:pPr>
        <w:ind w:left="850" w:right="-376" w:hanging="425"/>
        <w:jc w:val="both"/>
        <w:rPr>
          <w:rFonts w:ascii="Montserrat" w:hAnsi="Montserrat" w:cs="Arial"/>
          <w:sz w:val="18"/>
          <w:szCs w:val="18"/>
        </w:rPr>
      </w:pPr>
    </w:p>
    <w:p w14:paraId="6F7AFB5D" w14:textId="77777777" w:rsidR="00142A3A" w:rsidRPr="00445349" w:rsidRDefault="00142A3A" w:rsidP="00142A3A">
      <w:pPr>
        <w:ind w:left="426" w:right="-376" w:hanging="1"/>
        <w:jc w:val="both"/>
        <w:rPr>
          <w:rFonts w:ascii="Montserrat" w:hAnsi="Montserrat" w:cs="Arial"/>
          <w:sz w:val="18"/>
          <w:szCs w:val="18"/>
        </w:rPr>
      </w:pPr>
      <w:r w:rsidRPr="00445349">
        <w:rPr>
          <w:rFonts w:ascii="Montserrat" w:hAnsi="Montserrat" w:cs="Arial"/>
          <w:sz w:val="18"/>
          <w:szCs w:val="18"/>
        </w:rPr>
        <w:t>El acta constitutiva de la sociedad ____ (si/no) ha tenido reformas y modificaciones.</w:t>
      </w:r>
    </w:p>
    <w:p w14:paraId="5C0A013D" w14:textId="77777777" w:rsidR="00142A3A" w:rsidRPr="00445349" w:rsidRDefault="00142A3A" w:rsidP="00142A3A">
      <w:pPr>
        <w:ind w:left="426" w:right="-376" w:hanging="1"/>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14:paraId="06DE7514" w14:textId="77777777" w:rsidR="00142A3A" w:rsidRPr="00445349" w:rsidRDefault="00142A3A" w:rsidP="00142A3A">
      <w:pPr>
        <w:ind w:left="850" w:right="-376" w:hanging="425"/>
        <w:jc w:val="both"/>
        <w:rPr>
          <w:rFonts w:ascii="Montserrat" w:hAnsi="Montserrat" w:cs="Arial"/>
          <w:sz w:val="18"/>
          <w:szCs w:val="18"/>
          <w:u w:val="single"/>
        </w:rPr>
      </w:pPr>
    </w:p>
    <w:p w14:paraId="1F3E33AB" w14:textId="77777777" w:rsidR="00142A3A" w:rsidRPr="00445349" w:rsidRDefault="00142A3A" w:rsidP="00142A3A">
      <w:pPr>
        <w:ind w:left="850" w:right="-376" w:hanging="425"/>
        <w:jc w:val="both"/>
        <w:rPr>
          <w:rFonts w:ascii="Montserrat" w:hAnsi="Montserrat" w:cs="Arial"/>
          <w:sz w:val="18"/>
          <w:szCs w:val="18"/>
        </w:rPr>
      </w:pPr>
      <w:r w:rsidRPr="00445349">
        <w:rPr>
          <w:rFonts w:ascii="Montserrat" w:hAnsi="Montserrat" w:cs="Arial"/>
          <w:sz w:val="18"/>
          <w:szCs w:val="18"/>
        </w:rPr>
        <w:t>Los nombres de sus socios son:</w:t>
      </w:r>
    </w:p>
    <w:p w14:paraId="3050F1D3" w14:textId="77777777" w:rsidR="00142A3A" w:rsidRPr="00445349" w:rsidRDefault="00142A3A" w:rsidP="00142A3A">
      <w:pPr>
        <w:ind w:left="850" w:right="-376" w:hanging="425"/>
        <w:jc w:val="both"/>
        <w:rPr>
          <w:rFonts w:ascii="Montserrat" w:hAnsi="Montserrat" w:cs="Arial"/>
          <w:sz w:val="18"/>
          <w:szCs w:val="18"/>
        </w:rPr>
      </w:pPr>
    </w:p>
    <w:p w14:paraId="2C5A092A" w14:textId="77777777" w:rsidR="00142A3A" w:rsidRPr="00445349" w:rsidRDefault="00142A3A" w:rsidP="00142A3A">
      <w:pPr>
        <w:ind w:left="850" w:right="-376" w:hanging="425"/>
        <w:jc w:val="both"/>
        <w:rPr>
          <w:rFonts w:ascii="Montserrat" w:hAnsi="Montserrat" w:cs="Arial"/>
          <w:sz w:val="18"/>
          <w:szCs w:val="18"/>
        </w:rPr>
      </w:pPr>
      <w:r w:rsidRPr="00445349">
        <w:rPr>
          <w:rFonts w:ascii="Montserrat" w:hAnsi="Montserrat" w:cs="Arial"/>
          <w:sz w:val="18"/>
          <w:szCs w:val="18"/>
        </w:rPr>
        <w:t>_____________________ con Registro Federal de Contribuyentes _____________.</w:t>
      </w:r>
    </w:p>
    <w:p w14:paraId="151E5E1C" w14:textId="77777777" w:rsidR="00142A3A" w:rsidRPr="00445349" w:rsidRDefault="00142A3A" w:rsidP="00142A3A">
      <w:pPr>
        <w:ind w:left="850" w:right="-376" w:hanging="425"/>
        <w:jc w:val="both"/>
        <w:rPr>
          <w:rFonts w:ascii="Montserrat" w:hAnsi="Montserrat" w:cs="Arial"/>
          <w:sz w:val="18"/>
          <w:szCs w:val="18"/>
        </w:rPr>
      </w:pPr>
    </w:p>
    <w:p w14:paraId="490D2772"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 xml:space="preserve">1.3 </w:t>
      </w:r>
      <w:r w:rsidRPr="00445349">
        <w:rPr>
          <w:rFonts w:ascii="Montserrat" w:hAnsi="Montserrat" w:cs="Arial"/>
          <w:sz w:val="18"/>
          <w:szCs w:val="18"/>
        </w:rPr>
        <w:t>Tiene los siguientes registros oficiales: Registro Federal de Contribuyentes Número ______________________ y Registro Patronal ante el Instituto Mexicano del Seguro Social Número _________________________.</w:t>
      </w:r>
    </w:p>
    <w:p w14:paraId="18AF2100" w14:textId="77777777" w:rsidR="00142A3A" w:rsidRPr="00445349" w:rsidRDefault="00142A3A" w:rsidP="00142A3A">
      <w:pPr>
        <w:pStyle w:val="Textoindependiente32"/>
        <w:ind w:right="-376"/>
        <w:rPr>
          <w:rFonts w:ascii="Montserrat" w:hAnsi="Montserrat" w:cs="Arial"/>
          <w:sz w:val="18"/>
          <w:szCs w:val="18"/>
        </w:rPr>
      </w:pPr>
    </w:p>
    <w:p w14:paraId="1191B5A6"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 xml:space="preserve">1.4 </w:t>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que dichas facultades no le han sido revocadas, ni limitadas o modificadas en forma alguna, a la fecha en que se suscribe el presente instrumento jurídico.</w:t>
      </w:r>
    </w:p>
    <w:p w14:paraId="1DF26112" w14:textId="77777777" w:rsidR="00142A3A" w:rsidRPr="00445349" w:rsidRDefault="00142A3A" w:rsidP="00142A3A">
      <w:pPr>
        <w:ind w:left="425" w:right="-376" w:hanging="425"/>
        <w:jc w:val="both"/>
        <w:rPr>
          <w:rFonts w:ascii="Montserrat" w:hAnsi="Montserrat" w:cs="Arial"/>
          <w:sz w:val="18"/>
          <w:szCs w:val="18"/>
        </w:rPr>
      </w:pPr>
    </w:p>
    <w:p w14:paraId="7682B91E" w14:textId="77777777" w:rsidR="00142A3A" w:rsidRPr="00445349" w:rsidRDefault="00142A3A" w:rsidP="00142A3A">
      <w:pPr>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14:paraId="10049BFA" w14:textId="77777777" w:rsidR="00142A3A" w:rsidRPr="00445349" w:rsidRDefault="00142A3A" w:rsidP="00142A3A">
      <w:pPr>
        <w:pStyle w:val="Textoindependiente32"/>
        <w:ind w:right="-376"/>
        <w:rPr>
          <w:rFonts w:ascii="Montserrat" w:hAnsi="Montserrat" w:cs="Arial"/>
          <w:sz w:val="18"/>
          <w:szCs w:val="18"/>
        </w:rPr>
      </w:pPr>
    </w:p>
    <w:p w14:paraId="1BE084D6"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1.5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0F54D65E" w14:textId="77777777" w:rsidR="00142A3A" w:rsidRPr="00445349" w:rsidRDefault="00142A3A" w:rsidP="00142A3A">
      <w:pPr>
        <w:pStyle w:val="Textoindependiente32"/>
        <w:ind w:right="-376"/>
        <w:rPr>
          <w:rFonts w:ascii="Montserrat" w:hAnsi="Montserrat" w:cs="Arial"/>
          <w:sz w:val="18"/>
          <w:szCs w:val="18"/>
        </w:rPr>
      </w:pPr>
    </w:p>
    <w:p w14:paraId="44B098B5"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 xml:space="preserve">1.6 </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__________________________________.</w:t>
      </w:r>
    </w:p>
    <w:p w14:paraId="45DF394F" w14:textId="77777777" w:rsidR="00142A3A" w:rsidRPr="00445349" w:rsidRDefault="00142A3A" w:rsidP="00142A3A">
      <w:pPr>
        <w:ind w:left="1985" w:right="-376" w:hanging="851"/>
        <w:jc w:val="both"/>
        <w:rPr>
          <w:rFonts w:ascii="Montserrat" w:hAnsi="Montserrat" w:cs="Arial"/>
          <w:b/>
          <w:bCs/>
          <w:sz w:val="18"/>
          <w:szCs w:val="18"/>
        </w:rPr>
      </w:pPr>
    </w:p>
    <w:p w14:paraId="1FA67893" w14:textId="77777777" w:rsidR="00142A3A" w:rsidRPr="00445349" w:rsidRDefault="00142A3A" w:rsidP="00142A3A">
      <w:pPr>
        <w:ind w:left="567" w:right="-376" w:hanging="567"/>
        <w:jc w:val="both"/>
        <w:rPr>
          <w:rFonts w:ascii="Montserrat" w:hAnsi="Montserrat" w:cs="Arial"/>
          <w:sz w:val="18"/>
          <w:szCs w:val="18"/>
        </w:rPr>
      </w:pPr>
      <w:r w:rsidRPr="00445349">
        <w:rPr>
          <w:rFonts w:ascii="Montserrat" w:hAnsi="Montserrat" w:cs="Arial"/>
          <w:b/>
          <w:bCs/>
          <w:sz w:val="18"/>
          <w:szCs w:val="18"/>
        </w:rPr>
        <w:t>2. “El Participante B”</w:t>
      </w:r>
      <w:r w:rsidRPr="00445349">
        <w:rPr>
          <w:rFonts w:ascii="Montserrat" w:hAnsi="Montserrat" w:cs="Arial"/>
          <w:sz w:val="18"/>
          <w:szCs w:val="18"/>
        </w:rPr>
        <w:t>, declara que:</w:t>
      </w:r>
    </w:p>
    <w:p w14:paraId="506C4FF5" w14:textId="77777777" w:rsidR="00142A3A" w:rsidRPr="00445349" w:rsidRDefault="00142A3A" w:rsidP="00142A3A">
      <w:pPr>
        <w:pStyle w:val="Textoindependiente32"/>
        <w:ind w:right="-376"/>
        <w:rPr>
          <w:rFonts w:ascii="Montserrat" w:hAnsi="Montserrat" w:cs="Arial"/>
          <w:sz w:val="18"/>
          <w:szCs w:val="18"/>
        </w:rPr>
      </w:pPr>
    </w:p>
    <w:p w14:paraId="66443874" w14:textId="77777777" w:rsidR="00142A3A" w:rsidRPr="00445349" w:rsidRDefault="00142A3A" w:rsidP="00142A3A">
      <w:pPr>
        <w:suppressAutoHyphens/>
        <w:overflowPunct w:val="0"/>
        <w:autoSpaceDE w:val="0"/>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2.1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14:paraId="62369ACC" w14:textId="77777777" w:rsidR="00142A3A" w:rsidRPr="00445349" w:rsidRDefault="00142A3A" w:rsidP="00142A3A">
      <w:pPr>
        <w:pStyle w:val="Textoindependiente32"/>
        <w:ind w:right="-376"/>
        <w:rPr>
          <w:rFonts w:ascii="Montserrat" w:hAnsi="Montserrat" w:cs="Arial"/>
          <w:sz w:val="18"/>
          <w:szCs w:val="18"/>
        </w:rPr>
      </w:pPr>
    </w:p>
    <w:p w14:paraId="63DD6A16"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2.2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de los estados unidos mexicanos, según consta el testimonio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de la escritura pública número ___, de fecha ___, pasada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 del __, e inscrita en el Registro Público de la Propiedad y del Comercio, en el folio mercantil número ____ de fecha ____.</w:t>
      </w:r>
    </w:p>
    <w:p w14:paraId="403BB000" w14:textId="77777777" w:rsidR="00142A3A" w:rsidRPr="00445349" w:rsidRDefault="00142A3A" w:rsidP="00142A3A">
      <w:pPr>
        <w:ind w:left="1208" w:right="-376" w:hanging="851"/>
        <w:jc w:val="both"/>
        <w:rPr>
          <w:rFonts w:ascii="Montserrat" w:hAnsi="Montserrat" w:cs="Arial"/>
          <w:b/>
          <w:bCs/>
          <w:sz w:val="18"/>
          <w:szCs w:val="18"/>
        </w:rPr>
      </w:pPr>
    </w:p>
    <w:p w14:paraId="4CDBB9F4" w14:textId="77777777" w:rsidR="00142A3A" w:rsidRPr="00445349" w:rsidRDefault="00142A3A" w:rsidP="00142A3A">
      <w:pPr>
        <w:ind w:left="425" w:right="-376"/>
        <w:jc w:val="both"/>
        <w:rPr>
          <w:rFonts w:ascii="Montserrat" w:hAnsi="Montserrat" w:cs="Arial"/>
          <w:sz w:val="18"/>
          <w:szCs w:val="18"/>
        </w:rPr>
      </w:pPr>
      <w:r w:rsidRPr="00445349">
        <w:rPr>
          <w:rFonts w:ascii="Montserrat" w:hAnsi="Montserrat" w:cs="Arial"/>
          <w:sz w:val="18"/>
          <w:szCs w:val="18"/>
        </w:rPr>
        <w:t xml:space="preserve">El acta constitutiva de la sociedad __ </w:t>
      </w:r>
      <w:r w:rsidRPr="00445349">
        <w:rPr>
          <w:rFonts w:ascii="Montserrat" w:hAnsi="Montserrat" w:cs="Arial"/>
          <w:b/>
          <w:bCs/>
          <w:i/>
          <w:iCs/>
          <w:sz w:val="18"/>
          <w:szCs w:val="18"/>
          <w:u w:val="single"/>
        </w:rPr>
        <w:t>(si/no)</w:t>
      </w:r>
      <w:r w:rsidRPr="00445349">
        <w:rPr>
          <w:rFonts w:ascii="Montserrat" w:hAnsi="Montserrat" w:cs="Arial"/>
          <w:sz w:val="18"/>
          <w:szCs w:val="18"/>
        </w:rPr>
        <w:t xml:space="preserve"> ha tenido reformas y modificaciones.</w:t>
      </w:r>
    </w:p>
    <w:p w14:paraId="2479AA32" w14:textId="77777777" w:rsidR="00142A3A" w:rsidRPr="00445349" w:rsidRDefault="00142A3A" w:rsidP="00142A3A">
      <w:pPr>
        <w:ind w:left="425" w:right="-376"/>
        <w:jc w:val="both"/>
        <w:rPr>
          <w:rFonts w:ascii="Montserrat" w:hAnsi="Montserrat" w:cs="Arial"/>
          <w:sz w:val="18"/>
          <w:szCs w:val="18"/>
        </w:rPr>
      </w:pPr>
    </w:p>
    <w:p w14:paraId="6A8310DC" w14:textId="77777777" w:rsidR="00142A3A" w:rsidRPr="00445349" w:rsidRDefault="00142A3A" w:rsidP="00142A3A">
      <w:pPr>
        <w:ind w:left="425" w:right="-376"/>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14:paraId="412AB9D0" w14:textId="77777777" w:rsidR="00142A3A" w:rsidRPr="00445349" w:rsidRDefault="00142A3A" w:rsidP="00142A3A">
      <w:pPr>
        <w:ind w:right="-376"/>
        <w:jc w:val="both"/>
        <w:rPr>
          <w:rFonts w:ascii="Montserrat" w:hAnsi="Montserrat" w:cs="Arial"/>
          <w:sz w:val="18"/>
          <w:szCs w:val="18"/>
        </w:rPr>
      </w:pPr>
    </w:p>
    <w:p w14:paraId="1F273E00" w14:textId="77777777" w:rsidR="00142A3A" w:rsidRPr="00445349" w:rsidRDefault="00142A3A" w:rsidP="00142A3A">
      <w:pPr>
        <w:ind w:left="425" w:right="-376"/>
        <w:jc w:val="both"/>
        <w:rPr>
          <w:rFonts w:ascii="Montserrat" w:hAnsi="Montserrat" w:cs="Arial"/>
          <w:sz w:val="18"/>
          <w:szCs w:val="18"/>
        </w:rPr>
      </w:pPr>
      <w:r w:rsidRPr="00445349">
        <w:rPr>
          <w:rFonts w:ascii="Montserrat" w:hAnsi="Montserrat" w:cs="Arial"/>
          <w:sz w:val="18"/>
          <w:szCs w:val="18"/>
        </w:rPr>
        <w:t>Los nombres de sus socios son:</w:t>
      </w:r>
    </w:p>
    <w:p w14:paraId="3F824CE2" w14:textId="77777777" w:rsidR="00142A3A" w:rsidRPr="00445349" w:rsidRDefault="00142A3A" w:rsidP="00142A3A">
      <w:pPr>
        <w:ind w:left="425" w:right="-376"/>
        <w:jc w:val="both"/>
        <w:rPr>
          <w:rFonts w:ascii="Montserrat" w:hAnsi="Montserrat" w:cs="Arial"/>
          <w:sz w:val="18"/>
          <w:szCs w:val="18"/>
        </w:rPr>
      </w:pPr>
    </w:p>
    <w:p w14:paraId="04CC4D80" w14:textId="77777777" w:rsidR="00142A3A" w:rsidRPr="00445349" w:rsidRDefault="00142A3A" w:rsidP="00142A3A">
      <w:pPr>
        <w:ind w:left="425" w:right="-376"/>
        <w:jc w:val="both"/>
        <w:rPr>
          <w:rFonts w:ascii="Montserrat" w:hAnsi="Montserrat" w:cs="Arial"/>
          <w:sz w:val="18"/>
          <w:szCs w:val="18"/>
        </w:rPr>
      </w:pPr>
      <w:r w:rsidRPr="00445349">
        <w:rPr>
          <w:rFonts w:ascii="Montserrat" w:hAnsi="Montserrat" w:cs="Arial"/>
          <w:sz w:val="18"/>
          <w:szCs w:val="18"/>
        </w:rPr>
        <w:t>_____________________ con Registro Federal de Contribuyentes ____.</w:t>
      </w:r>
    </w:p>
    <w:p w14:paraId="2CC5E159" w14:textId="77777777" w:rsidR="00142A3A" w:rsidRPr="00445349" w:rsidRDefault="00142A3A" w:rsidP="00142A3A">
      <w:pPr>
        <w:pStyle w:val="Textoindependiente32"/>
        <w:ind w:left="1222" w:right="-376" w:hanging="865"/>
        <w:rPr>
          <w:rFonts w:ascii="Montserrat" w:hAnsi="Montserrat" w:cs="Arial"/>
          <w:sz w:val="18"/>
          <w:szCs w:val="18"/>
        </w:rPr>
      </w:pPr>
    </w:p>
    <w:p w14:paraId="3E62CF80"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2.3</w:t>
      </w:r>
      <w:r w:rsidRPr="00445349">
        <w:rPr>
          <w:rFonts w:ascii="Montserrat" w:hAnsi="Montserrat" w:cs="Arial"/>
          <w:b/>
          <w:bCs/>
          <w:sz w:val="18"/>
          <w:szCs w:val="18"/>
        </w:rPr>
        <w:tab/>
      </w:r>
      <w:r w:rsidRPr="00445349">
        <w:rPr>
          <w:rFonts w:ascii="Montserrat" w:hAnsi="Montserrat" w:cs="Arial"/>
          <w:bCs/>
          <w:sz w:val="18"/>
          <w:szCs w:val="18"/>
        </w:rPr>
        <w:t>T</w:t>
      </w:r>
      <w:r w:rsidRPr="00445349">
        <w:rPr>
          <w:rFonts w:ascii="Montserrat" w:hAnsi="Montserrat" w:cs="Arial"/>
          <w:sz w:val="18"/>
          <w:szCs w:val="18"/>
        </w:rPr>
        <w:t>iene los siguientes registros oficiales: Registro Federal de Contribuyentes Número___________ y Registro Patronal ante el Instituto Mexicano del Seguro Social Número______________.</w:t>
      </w:r>
    </w:p>
    <w:p w14:paraId="6FBF35DE" w14:textId="77777777" w:rsidR="00142A3A" w:rsidRPr="00445349" w:rsidRDefault="00142A3A" w:rsidP="00142A3A">
      <w:pPr>
        <w:ind w:left="425" w:right="-376" w:hanging="425"/>
        <w:jc w:val="both"/>
        <w:rPr>
          <w:rFonts w:ascii="Montserrat" w:hAnsi="Montserrat" w:cs="Arial"/>
          <w:sz w:val="18"/>
          <w:szCs w:val="18"/>
        </w:rPr>
      </w:pPr>
    </w:p>
    <w:p w14:paraId="158273B9"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2.4</w:t>
      </w:r>
      <w:r w:rsidRPr="00445349">
        <w:rPr>
          <w:rFonts w:ascii="Montserrat" w:hAnsi="Montserrat" w:cs="Arial"/>
          <w:b/>
          <w:bCs/>
          <w:sz w:val="18"/>
          <w:szCs w:val="18"/>
        </w:rPr>
        <w:tab/>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xml:space="preserve"> que dichas facultades no le han sido revocadas, ni limitadas o modificadas en forma alguna, a la fecha en que se suscribe el presente instrumento jurídico.</w:t>
      </w:r>
    </w:p>
    <w:p w14:paraId="489E2D3D" w14:textId="77777777" w:rsidR="00142A3A" w:rsidRPr="00445349" w:rsidRDefault="00142A3A" w:rsidP="00142A3A">
      <w:pPr>
        <w:ind w:left="425" w:right="-376" w:hanging="425"/>
        <w:jc w:val="both"/>
        <w:rPr>
          <w:rFonts w:ascii="Montserrat" w:hAnsi="Montserrat" w:cs="Arial"/>
          <w:sz w:val="18"/>
          <w:szCs w:val="18"/>
        </w:rPr>
      </w:pPr>
    </w:p>
    <w:p w14:paraId="773A5D5D" w14:textId="77777777" w:rsidR="00142A3A" w:rsidRPr="00445349" w:rsidRDefault="00142A3A" w:rsidP="00142A3A">
      <w:pPr>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14:paraId="151CC1AF" w14:textId="77777777" w:rsidR="00142A3A" w:rsidRPr="00445349" w:rsidRDefault="00142A3A" w:rsidP="00142A3A">
      <w:pPr>
        <w:ind w:left="1208" w:right="-376" w:hanging="851"/>
        <w:jc w:val="both"/>
        <w:rPr>
          <w:rFonts w:ascii="Montserrat" w:hAnsi="Montserrat" w:cs="Arial"/>
          <w:b/>
          <w:bCs/>
          <w:sz w:val="18"/>
          <w:szCs w:val="18"/>
        </w:rPr>
      </w:pPr>
    </w:p>
    <w:p w14:paraId="0B3F04A9"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2.5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0BA26FB6" w14:textId="77777777" w:rsidR="00142A3A" w:rsidRPr="00445349" w:rsidRDefault="00142A3A" w:rsidP="00142A3A">
      <w:pPr>
        <w:ind w:left="425" w:right="-376" w:hanging="425"/>
        <w:jc w:val="both"/>
        <w:rPr>
          <w:rFonts w:ascii="Montserrat" w:hAnsi="Montserrat" w:cs="Arial"/>
          <w:sz w:val="18"/>
          <w:szCs w:val="18"/>
        </w:rPr>
      </w:pPr>
    </w:p>
    <w:p w14:paraId="71A441F3" w14:textId="77777777" w:rsidR="00142A3A" w:rsidRPr="00445349" w:rsidRDefault="00142A3A" w:rsidP="00142A3A">
      <w:pPr>
        <w:pStyle w:val="Textoindependiente32"/>
        <w:ind w:right="-376"/>
        <w:rPr>
          <w:rFonts w:ascii="Montserrat" w:hAnsi="Montserrat" w:cs="Arial"/>
          <w:sz w:val="18"/>
          <w:szCs w:val="18"/>
          <w:lang w:val="es-MX"/>
        </w:rPr>
      </w:pPr>
    </w:p>
    <w:p w14:paraId="45830741"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2.6</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w:t>
      </w:r>
    </w:p>
    <w:p w14:paraId="4EBA2BBE" w14:textId="77777777" w:rsidR="00142A3A" w:rsidRPr="00445349" w:rsidRDefault="00142A3A" w:rsidP="00142A3A">
      <w:pPr>
        <w:pStyle w:val="Textoindependiente21"/>
        <w:ind w:left="1563" w:right="-376" w:hanging="540"/>
        <w:rPr>
          <w:rFonts w:ascii="Montserrat" w:hAnsi="Montserrat" w:cs="Arial"/>
          <w:sz w:val="18"/>
          <w:szCs w:val="18"/>
        </w:rPr>
      </w:pPr>
    </w:p>
    <w:p w14:paraId="572CFDC6" w14:textId="77777777" w:rsidR="00142A3A" w:rsidRPr="00445349" w:rsidRDefault="00142A3A" w:rsidP="00142A3A">
      <w:pPr>
        <w:pStyle w:val="Textoindependiente21"/>
        <w:ind w:left="425" w:right="-376"/>
        <w:rPr>
          <w:rFonts w:ascii="Montserrat" w:hAnsi="Montserrat"/>
          <w:b/>
          <w:bCs/>
          <w:sz w:val="18"/>
          <w:szCs w:val="18"/>
        </w:rPr>
      </w:pPr>
      <w:r w:rsidRPr="00445349">
        <w:rPr>
          <w:rFonts w:ascii="Montserrat" w:hAnsi="Montserrat"/>
          <w:b/>
          <w:bCs/>
          <w:i/>
          <w:iCs/>
          <w:sz w:val="18"/>
          <w:szCs w:val="18"/>
        </w:rPr>
        <w:t>(Mencionar e identificar a cuántos integrantes conforman la participación conjunta para la presentación de proposiciones)</w:t>
      </w:r>
      <w:r w:rsidRPr="00445349">
        <w:rPr>
          <w:rFonts w:ascii="Montserrat" w:hAnsi="Montserrat"/>
          <w:b/>
          <w:bCs/>
          <w:sz w:val="18"/>
          <w:szCs w:val="18"/>
        </w:rPr>
        <w:t>.</w:t>
      </w:r>
    </w:p>
    <w:p w14:paraId="74108864" w14:textId="77777777" w:rsidR="00142A3A" w:rsidRPr="00445349" w:rsidRDefault="00142A3A" w:rsidP="00142A3A">
      <w:pPr>
        <w:pStyle w:val="Textoindependiente21"/>
        <w:ind w:left="1985" w:right="-376"/>
        <w:rPr>
          <w:rFonts w:ascii="Montserrat" w:hAnsi="Montserrat"/>
          <w:sz w:val="18"/>
          <w:szCs w:val="18"/>
        </w:rPr>
      </w:pPr>
    </w:p>
    <w:p w14:paraId="394D6102" w14:textId="77777777" w:rsidR="00142A3A" w:rsidRPr="00445349" w:rsidRDefault="00142A3A" w:rsidP="00142A3A">
      <w:pPr>
        <w:ind w:right="-376"/>
        <w:jc w:val="both"/>
        <w:rPr>
          <w:rFonts w:ascii="Montserrat" w:hAnsi="Montserrat" w:cs="Arial"/>
          <w:sz w:val="18"/>
          <w:szCs w:val="18"/>
        </w:rPr>
      </w:pPr>
      <w:r w:rsidRPr="00445349">
        <w:rPr>
          <w:rFonts w:ascii="Montserrat" w:hAnsi="Montserrat" w:cs="Arial"/>
          <w:b/>
          <w:bCs/>
          <w:sz w:val="18"/>
          <w:szCs w:val="18"/>
        </w:rPr>
        <w:t>3. “Las Partes”</w:t>
      </w:r>
      <w:r w:rsidRPr="00445349">
        <w:rPr>
          <w:rFonts w:ascii="Montserrat" w:hAnsi="Montserrat" w:cs="Arial"/>
          <w:sz w:val="18"/>
          <w:szCs w:val="18"/>
        </w:rPr>
        <w:t xml:space="preserve"> declaran que:</w:t>
      </w:r>
    </w:p>
    <w:p w14:paraId="688F6D27" w14:textId="77777777" w:rsidR="00142A3A" w:rsidRPr="00445349" w:rsidRDefault="00142A3A" w:rsidP="00142A3A">
      <w:pPr>
        <w:pStyle w:val="Textoindependiente32"/>
        <w:ind w:right="-376"/>
        <w:rPr>
          <w:rFonts w:ascii="Montserrat" w:hAnsi="Montserrat" w:cs="Arial"/>
          <w:sz w:val="18"/>
          <w:szCs w:val="18"/>
        </w:rPr>
      </w:pPr>
    </w:p>
    <w:p w14:paraId="615B72CB"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3.1</w:t>
      </w:r>
      <w:r w:rsidRPr="00445349">
        <w:rPr>
          <w:rFonts w:ascii="Montserrat" w:hAnsi="Montserrat" w:cs="Arial"/>
          <w:sz w:val="18"/>
          <w:szCs w:val="18"/>
        </w:rPr>
        <w:tab/>
        <w:t>Conocen los requisitos y condiciones estipuladas en la convocatoria a la Licitación Pública Internacional Bajo la Cobertura de Tratados Número ____________.</w:t>
      </w:r>
    </w:p>
    <w:p w14:paraId="0C4FB8BB" w14:textId="77777777" w:rsidR="00142A3A" w:rsidRPr="00445349" w:rsidRDefault="00142A3A" w:rsidP="00142A3A">
      <w:pPr>
        <w:ind w:left="425" w:right="-376" w:hanging="425"/>
        <w:jc w:val="both"/>
        <w:rPr>
          <w:rFonts w:ascii="Montserrat" w:hAnsi="Montserrat" w:cs="Arial"/>
          <w:sz w:val="18"/>
          <w:szCs w:val="18"/>
        </w:rPr>
      </w:pPr>
    </w:p>
    <w:p w14:paraId="696E8F62" w14:textId="47E7D919"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3.2</w:t>
      </w:r>
      <w:r w:rsidRPr="00445349">
        <w:rPr>
          <w:rFonts w:ascii="Montserrat" w:hAnsi="Montserrat" w:cs="Arial"/>
          <w:b/>
          <w:bCs/>
          <w:sz w:val="18"/>
          <w:szCs w:val="18"/>
        </w:rPr>
        <w:tab/>
      </w:r>
      <w:r w:rsidRPr="00445349">
        <w:rPr>
          <w:rFonts w:ascii="Montserrat" w:hAnsi="Montserrat" w:cs="Arial"/>
          <w:sz w:val="18"/>
          <w:szCs w:val="18"/>
        </w:rPr>
        <w:t xml:space="preserve">Manifiestan su conformidad en formalizar el presente convenio, con el objeto de participar conjuntamente en la licitación, presentando proposición técnica y económica, cumpliendo con lo establecido en la convocatoria de la licitación y con lo dispuesto en los artículos </w:t>
      </w:r>
      <w:r w:rsidRPr="00445349">
        <w:rPr>
          <w:rFonts w:ascii="Montserrat" w:hAnsi="Montserrat" w:cs="Arial"/>
          <w:b/>
          <w:sz w:val="18"/>
          <w:szCs w:val="18"/>
        </w:rPr>
        <w:t>4</w:t>
      </w:r>
      <w:r w:rsidR="00B547BB">
        <w:rPr>
          <w:rFonts w:ascii="Montserrat" w:hAnsi="Montserrat" w:cs="Arial"/>
          <w:b/>
          <w:sz w:val="18"/>
          <w:szCs w:val="18"/>
        </w:rPr>
        <w:t>5</w:t>
      </w:r>
      <w:r w:rsidRPr="00445349">
        <w:rPr>
          <w:rFonts w:ascii="Montserrat" w:hAnsi="Montserrat" w:cs="Arial"/>
          <w:sz w:val="18"/>
          <w:szCs w:val="18"/>
        </w:rPr>
        <w:t xml:space="preserve">, de la Ley de Adquisiciones, Arrendamientos y Servicios del Sector Público y </w:t>
      </w:r>
      <w:r w:rsidR="00182FBA">
        <w:rPr>
          <w:rFonts w:ascii="Montserrat" w:hAnsi="Montserrat" w:cs="Arial"/>
          <w:b/>
          <w:sz w:val="18"/>
          <w:szCs w:val="18"/>
        </w:rPr>
        <w:t>57</w:t>
      </w:r>
      <w:r w:rsidRPr="00445349">
        <w:rPr>
          <w:rFonts w:ascii="Montserrat" w:hAnsi="Montserrat" w:cs="Arial"/>
          <w:sz w:val="18"/>
          <w:szCs w:val="18"/>
        </w:rPr>
        <w:t xml:space="preserve"> de su Reglamento.</w:t>
      </w:r>
    </w:p>
    <w:p w14:paraId="517F9E4F" w14:textId="77777777" w:rsidR="00142A3A" w:rsidRPr="00445349" w:rsidRDefault="00142A3A" w:rsidP="00142A3A">
      <w:pPr>
        <w:pStyle w:val="Textoindependiente32"/>
        <w:ind w:right="-376"/>
        <w:rPr>
          <w:rFonts w:ascii="Montserrat" w:hAnsi="Montserrat" w:cs="Arial"/>
          <w:sz w:val="18"/>
          <w:szCs w:val="18"/>
        </w:rPr>
      </w:pPr>
    </w:p>
    <w:p w14:paraId="27E91245" w14:textId="77777777" w:rsidR="00142A3A" w:rsidRPr="00445349" w:rsidRDefault="00142A3A" w:rsidP="00142A3A">
      <w:pPr>
        <w:pStyle w:val="Textoindependiente21"/>
        <w:ind w:left="426" w:right="-376"/>
        <w:rPr>
          <w:rFonts w:ascii="Montserrat" w:hAnsi="Montserrat" w:cs="Arial"/>
          <w:sz w:val="18"/>
          <w:szCs w:val="18"/>
        </w:rPr>
      </w:pPr>
      <w:r w:rsidRPr="00445349">
        <w:rPr>
          <w:rFonts w:ascii="Montserrat" w:hAnsi="Montserrat"/>
          <w:sz w:val="18"/>
          <w:szCs w:val="18"/>
        </w:rPr>
        <w:t>Expuesto lo anterior, las partes otorgan las siguientes:</w:t>
      </w:r>
    </w:p>
    <w:p w14:paraId="336EA52D" w14:textId="77777777" w:rsidR="00142A3A" w:rsidRPr="00445349" w:rsidRDefault="00142A3A" w:rsidP="00142A3A">
      <w:pPr>
        <w:pStyle w:val="Textoindependiente21"/>
        <w:ind w:left="2340" w:right="-376" w:hanging="540"/>
        <w:rPr>
          <w:rFonts w:ascii="Montserrat" w:hAnsi="Montserrat"/>
          <w:sz w:val="18"/>
          <w:szCs w:val="18"/>
        </w:rPr>
      </w:pPr>
    </w:p>
    <w:p w14:paraId="36C38D75" w14:textId="77777777" w:rsidR="00142A3A" w:rsidRPr="00445349" w:rsidRDefault="00142A3A" w:rsidP="00142A3A">
      <w:pPr>
        <w:pStyle w:val="Textoindependiente21"/>
        <w:ind w:right="-376"/>
        <w:jc w:val="center"/>
        <w:rPr>
          <w:rFonts w:ascii="Montserrat" w:hAnsi="Montserrat"/>
          <w:b/>
          <w:bCs/>
          <w:sz w:val="18"/>
          <w:szCs w:val="18"/>
        </w:rPr>
      </w:pPr>
      <w:r w:rsidRPr="00445349">
        <w:rPr>
          <w:rFonts w:ascii="Montserrat" w:hAnsi="Montserrat"/>
          <w:b/>
          <w:bCs/>
          <w:sz w:val="18"/>
          <w:szCs w:val="18"/>
        </w:rPr>
        <w:t>CLÁUSULAS</w:t>
      </w:r>
    </w:p>
    <w:p w14:paraId="0716A0BE" w14:textId="77777777" w:rsidR="00142A3A" w:rsidRPr="00445349" w:rsidRDefault="00142A3A" w:rsidP="00142A3A">
      <w:pPr>
        <w:pStyle w:val="Textoindependiente21"/>
        <w:ind w:left="2340" w:right="-376" w:hanging="540"/>
        <w:rPr>
          <w:rFonts w:ascii="Montserrat" w:hAnsi="Montserrat"/>
          <w:sz w:val="18"/>
          <w:szCs w:val="18"/>
        </w:rPr>
      </w:pPr>
    </w:p>
    <w:p w14:paraId="0A214755" w14:textId="77777777" w:rsidR="00142A3A" w:rsidRPr="00445349" w:rsidRDefault="00142A3A" w:rsidP="00142A3A">
      <w:pPr>
        <w:pStyle w:val="Textoindependiente21"/>
        <w:ind w:left="1403" w:right="-376" w:hanging="1403"/>
        <w:rPr>
          <w:rFonts w:ascii="Montserrat" w:hAnsi="Montserrat"/>
          <w:b/>
          <w:bCs/>
          <w:sz w:val="18"/>
          <w:szCs w:val="18"/>
        </w:rPr>
      </w:pPr>
      <w:r w:rsidRPr="00445349">
        <w:rPr>
          <w:rFonts w:ascii="Montserrat" w:hAnsi="Montserrat"/>
          <w:b/>
          <w:bCs/>
          <w:sz w:val="18"/>
          <w:szCs w:val="18"/>
        </w:rPr>
        <w:t>Primera.- Objeto.- “Participación Conjunta”.</w:t>
      </w:r>
    </w:p>
    <w:p w14:paraId="39BA4519" w14:textId="77777777" w:rsidR="00142A3A" w:rsidRPr="00445349" w:rsidRDefault="00142A3A" w:rsidP="00142A3A">
      <w:pPr>
        <w:pStyle w:val="Textoindependiente21"/>
        <w:ind w:left="1403" w:right="-376" w:hanging="1403"/>
        <w:rPr>
          <w:rFonts w:ascii="Montserrat" w:hAnsi="Montserrat"/>
          <w:b/>
          <w:bCs/>
          <w:sz w:val="18"/>
          <w:szCs w:val="18"/>
        </w:rPr>
      </w:pPr>
    </w:p>
    <w:p w14:paraId="39F992EB"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conjuntar sus recursos técnicos, legales, administrativos, económicos y financieros para presentar proposición técnica y económica en la Licitación Pública Internacional Bajo la Cobertura de Tratados número _________ y en caso de ser adjudicatario del contrato, se obligan a prestar el servicio objeto del convenio, con la participación siguiente:</w:t>
      </w:r>
    </w:p>
    <w:p w14:paraId="36861C1C" w14:textId="77777777" w:rsidR="00142A3A" w:rsidRPr="00445349" w:rsidRDefault="00142A3A" w:rsidP="00142A3A">
      <w:pPr>
        <w:pStyle w:val="Textoindependiente21"/>
        <w:ind w:right="-376"/>
        <w:rPr>
          <w:rFonts w:ascii="Montserrat" w:hAnsi="Montserrat"/>
          <w:sz w:val="18"/>
          <w:szCs w:val="18"/>
        </w:rPr>
      </w:pPr>
    </w:p>
    <w:p w14:paraId="51F136BD"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t>Participante “A”:</w:t>
      </w:r>
      <w:r w:rsidRPr="00445349">
        <w:rPr>
          <w:rFonts w:ascii="Montserrat" w:hAnsi="Montserrat"/>
          <w:sz w:val="18"/>
          <w:szCs w:val="18"/>
        </w:rPr>
        <w:t xml:space="preserve"> </w:t>
      </w:r>
    </w:p>
    <w:p w14:paraId="2DCDBEF6"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i/>
          <w:iCs/>
          <w:sz w:val="18"/>
          <w:szCs w:val="18"/>
          <w:u w:val="single"/>
        </w:rPr>
        <w:t>(Los integrantes que conforman la participación conjunta para la presentación de proposiciones deberán describir las partes objeto del contrato que corresponderá cumplir a cada persona integrante, así como la manera en que se exigirá el cumplimiento de las obligaciones)</w:t>
      </w:r>
      <w:r w:rsidRPr="00445349">
        <w:rPr>
          <w:rFonts w:ascii="Montserrat" w:hAnsi="Montserrat"/>
          <w:sz w:val="18"/>
          <w:szCs w:val="18"/>
        </w:rPr>
        <w:t>.</w:t>
      </w:r>
    </w:p>
    <w:p w14:paraId="4923B616" w14:textId="77777777" w:rsidR="00142A3A" w:rsidRPr="00445349" w:rsidRDefault="00142A3A" w:rsidP="00142A3A">
      <w:pPr>
        <w:pStyle w:val="Textoindependiente21"/>
        <w:ind w:right="-376"/>
        <w:rPr>
          <w:rFonts w:ascii="Montserrat" w:hAnsi="Montserrat"/>
          <w:sz w:val="18"/>
          <w:szCs w:val="18"/>
        </w:rPr>
      </w:pPr>
    </w:p>
    <w:p w14:paraId="7A0D5835" w14:textId="77777777" w:rsidR="00142A3A" w:rsidRPr="00445349" w:rsidRDefault="00142A3A" w:rsidP="00142A3A">
      <w:pPr>
        <w:pStyle w:val="Textoindependiente21"/>
        <w:ind w:left="1403" w:right="-376" w:hanging="1403"/>
        <w:rPr>
          <w:rFonts w:ascii="Montserrat" w:hAnsi="Montserrat"/>
          <w:b/>
          <w:bCs/>
          <w:sz w:val="18"/>
          <w:szCs w:val="18"/>
        </w:rPr>
      </w:pPr>
      <w:r w:rsidRPr="00445349">
        <w:rPr>
          <w:rFonts w:ascii="Montserrat" w:hAnsi="Montserrat"/>
          <w:b/>
          <w:bCs/>
          <w:sz w:val="18"/>
          <w:szCs w:val="18"/>
        </w:rPr>
        <w:t>Segunda.- Representante Común y Obligado Mancomunado o Solidario, según convenga (elegir sólo uno)</w:t>
      </w:r>
    </w:p>
    <w:p w14:paraId="6CFDF0DF" w14:textId="77777777" w:rsidR="00142A3A" w:rsidRPr="00445349" w:rsidRDefault="00142A3A" w:rsidP="00142A3A">
      <w:pPr>
        <w:pStyle w:val="Textoindependiente21"/>
        <w:ind w:left="1403" w:right="-376" w:hanging="1403"/>
        <w:rPr>
          <w:rFonts w:ascii="Montserrat" w:hAnsi="Montserrat"/>
          <w:b/>
          <w:bCs/>
          <w:sz w:val="18"/>
          <w:szCs w:val="18"/>
        </w:rPr>
      </w:pPr>
    </w:p>
    <w:p w14:paraId="650E9285"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expresamente en designar como representante común al ____________, representante legal de __________________, así como el señalamiento de un domicilio común del consorciado para oír y recibir toda clase de notificaciones y documentos, el ubicado en ___________________________; a través del presente instrumento, otorgándole poder amplio y suficiente, para atender todo lo relacionado con las proposiciones técnica y económica en el procedimiento de licitación, así como para suscribir dichas proposiciones.</w:t>
      </w:r>
    </w:p>
    <w:p w14:paraId="7B17EDBA" w14:textId="77777777" w:rsidR="00142A3A" w:rsidRPr="00445349" w:rsidRDefault="00142A3A" w:rsidP="00142A3A">
      <w:pPr>
        <w:pStyle w:val="Textoindependiente21"/>
        <w:ind w:right="-376" w:firstLine="14"/>
        <w:rPr>
          <w:rFonts w:ascii="Montserrat" w:hAnsi="Montserrat"/>
          <w:sz w:val="18"/>
          <w:szCs w:val="18"/>
        </w:rPr>
      </w:pPr>
    </w:p>
    <w:p w14:paraId="6007EA9C" w14:textId="77777777" w:rsidR="00142A3A" w:rsidRPr="00445349" w:rsidRDefault="00142A3A" w:rsidP="00142A3A">
      <w:pPr>
        <w:pStyle w:val="Textoindependiente21"/>
        <w:ind w:right="-376" w:firstLine="14"/>
        <w:rPr>
          <w:rFonts w:ascii="Montserrat" w:hAnsi="Montserrat"/>
          <w:sz w:val="18"/>
          <w:szCs w:val="18"/>
        </w:rPr>
      </w:pPr>
      <w:r w:rsidRPr="00445349">
        <w:rPr>
          <w:rFonts w:ascii="Montserrat" w:hAnsi="Montserrat"/>
          <w:sz w:val="18"/>
          <w:szCs w:val="18"/>
        </w:rPr>
        <w:t>Asimismo, convienen entre sí en constituirse en forma ____</w:t>
      </w:r>
      <w:proofErr w:type="gramStart"/>
      <w:r w:rsidRPr="00445349">
        <w:rPr>
          <w:rFonts w:ascii="Montserrat" w:hAnsi="Montserrat"/>
          <w:sz w:val="18"/>
          <w:szCs w:val="18"/>
        </w:rPr>
        <w:t>_(</w:t>
      </w:r>
      <w:proofErr w:type="gramEnd"/>
      <w:r w:rsidRPr="00445349">
        <w:rPr>
          <w:rFonts w:ascii="Montserrat" w:hAnsi="Montserrat"/>
          <w:i/>
          <w:sz w:val="18"/>
          <w:szCs w:val="18"/>
        </w:rPr>
        <w:t>mancomunada o solidaria,</w:t>
      </w:r>
      <w:r w:rsidRPr="00445349">
        <w:rPr>
          <w:rFonts w:ascii="Montserrat" w:hAnsi="Montserrat"/>
          <w:sz w:val="18"/>
          <w:szCs w:val="18"/>
        </w:rPr>
        <w:t xml:space="preserve"> </w:t>
      </w:r>
      <w:r w:rsidRPr="00445349">
        <w:rPr>
          <w:rFonts w:ascii="Montserrat" w:hAnsi="Montserrat"/>
          <w:i/>
          <w:sz w:val="18"/>
          <w:szCs w:val="18"/>
        </w:rPr>
        <w:t>según convenga. Elegir sólo uno)_______</w:t>
      </w:r>
      <w:r w:rsidRPr="00445349">
        <w:rPr>
          <w:rFonts w:ascii="Montserrat" w:hAnsi="Montserrat"/>
          <w:sz w:val="18"/>
          <w:szCs w:val="18"/>
        </w:rPr>
        <w:t xml:space="preserve">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AC04E32" w14:textId="77777777" w:rsidR="00142A3A" w:rsidRPr="00445349" w:rsidRDefault="00142A3A" w:rsidP="00142A3A">
      <w:pPr>
        <w:pStyle w:val="Textoindependiente21"/>
        <w:ind w:right="-376"/>
        <w:rPr>
          <w:rFonts w:ascii="Montserrat" w:hAnsi="Montserrat"/>
          <w:sz w:val="18"/>
          <w:szCs w:val="18"/>
        </w:rPr>
      </w:pPr>
    </w:p>
    <w:p w14:paraId="2E84A0BE" w14:textId="77777777" w:rsidR="00142A3A" w:rsidRPr="00445349" w:rsidRDefault="00142A3A" w:rsidP="00142A3A">
      <w:pPr>
        <w:pStyle w:val="Textoindependiente21"/>
        <w:ind w:left="1431" w:right="-376" w:hanging="1431"/>
        <w:rPr>
          <w:rFonts w:ascii="Montserrat" w:hAnsi="Montserrat"/>
          <w:b/>
          <w:bCs/>
          <w:sz w:val="18"/>
          <w:szCs w:val="18"/>
        </w:rPr>
      </w:pPr>
      <w:r w:rsidRPr="00445349">
        <w:rPr>
          <w:rFonts w:ascii="Montserrat" w:hAnsi="Montserrat"/>
          <w:b/>
          <w:bCs/>
          <w:sz w:val="18"/>
          <w:szCs w:val="18"/>
        </w:rPr>
        <w:t>Tercera.- Del Cobro de las Facturas.</w:t>
      </w:r>
    </w:p>
    <w:p w14:paraId="311764ED" w14:textId="77777777" w:rsidR="00142A3A" w:rsidRPr="00445349" w:rsidRDefault="00142A3A" w:rsidP="00142A3A">
      <w:pPr>
        <w:pStyle w:val="Textoindependiente21"/>
        <w:ind w:left="1431" w:right="-376" w:hanging="1431"/>
        <w:rPr>
          <w:rFonts w:ascii="Montserrat" w:hAnsi="Montserrat"/>
          <w:b/>
          <w:bCs/>
          <w:sz w:val="18"/>
          <w:szCs w:val="18"/>
        </w:rPr>
      </w:pPr>
    </w:p>
    <w:p w14:paraId="6987B202"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expresamente, que “</w:t>
      </w:r>
      <w:r w:rsidRPr="00445349">
        <w:rPr>
          <w:rFonts w:ascii="Montserrat" w:hAnsi="Montserrat"/>
          <w:b/>
          <w:sz w:val="18"/>
          <w:szCs w:val="18"/>
        </w:rPr>
        <w:t>El Participante</w:t>
      </w:r>
      <w:r w:rsidRPr="00445349">
        <w:rPr>
          <w:rFonts w:ascii="Montserrat" w:hAnsi="Montserrat"/>
          <w:sz w:val="18"/>
          <w:szCs w:val="18"/>
        </w:rPr>
        <w:t>______</w:t>
      </w:r>
      <w:r w:rsidRPr="00445349">
        <w:rPr>
          <w:rFonts w:ascii="Montserrat" w:hAnsi="Montserrat"/>
          <w:b/>
          <w:bCs/>
          <w:i/>
          <w:iCs/>
          <w:sz w:val="18"/>
          <w:szCs w:val="18"/>
          <w:u w:val="single"/>
        </w:rPr>
        <w:t xml:space="preserve"> (nombre del representante común)</w:t>
      </w:r>
      <w:r w:rsidRPr="00445349">
        <w:rPr>
          <w:rFonts w:ascii="Montserrat" w:hAnsi="Montserrat"/>
          <w:sz w:val="18"/>
          <w:szCs w:val="18"/>
        </w:rPr>
        <w:t>, quien será el único facultado para emitir las facturas relativas al servicio que se preste con motivo del contrato que se derive de la licitación pública internacional bajo la cobertura de tratados número _________.</w:t>
      </w:r>
    </w:p>
    <w:p w14:paraId="15C4F5BC" w14:textId="77777777" w:rsidR="00142A3A" w:rsidRPr="00445349" w:rsidRDefault="00142A3A" w:rsidP="00142A3A">
      <w:pPr>
        <w:pStyle w:val="Textoindependiente21"/>
        <w:ind w:left="1445" w:right="-376" w:hanging="1425"/>
        <w:rPr>
          <w:rFonts w:ascii="Montserrat" w:hAnsi="Montserrat"/>
          <w:sz w:val="18"/>
          <w:szCs w:val="18"/>
        </w:rPr>
      </w:pPr>
    </w:p>
    <w:p w14:paraId="4013DC34" w14:textId="77777777" w:rsidR="00142A3A" w:rsidRPr="00445349" w:rsidRDefault="00142A3A" w:rsidP="00142A3A">
      <w:pPr>
        <w:pStyle w:val="Textoindependiente21"/>
        <w:ind w:left="1445" w:right="-376" w:hanging="1425"/>
        <w:rPr>
          <w:rFonts w:ascii="Montserrat" w:hAnsi="Montserrat"/>
          <w:b/>
          <w:bCs/>
          <w:sz w:val="18"/>
          <w:szCs w:val="18"/>
        </w:rPr>
      </w:pPr>
      <w:r w:rsidRPr="00445349">
        <w:rPr>
          <w:rFonts w:ascii="Montserrat" w:hAnsi="Montserrat"/>
          <w:b/>
          <w:bCs/>
          <w:sz w:val="18"/>
          <w:szCs w:val="18"/>
        </w:rPr>
        <w:t>Cuarta.- Vigencia.</w:t>
      </w:r>
    </w:p>
    <w:p w14:paraId="54F3857D" w14:textId="77777777" w:rsidR="00142A3A" w:rsidRPr="00445349" w:rsidRDefault="00142A3A" w:rsidP="00142A3A">
      <w:pPr>
        <w:pStyle w:val="Textoindependiente21"/>
        <w:ind w:left="1445" w:right="-376" w:hanging="1425"/>
        <w:rPr>
          <w:rFonts w:ascii="Montserrat" w:hAnsi="Montserrat"/>
          <w:b/>
          <w:bCs/>
          <w:sz w:val="18"/>
          <w:szCs w:val="18"/>
        </w:rPr>
      </w:pPr>
    </w:p>
    <w:p w14:paraId="1D54FB02"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la vigencia del presente convenio será del período durante el cual se desarrolle el procedimiento de la Licitación Pública Internacional Bajo la Cobertura de Tratados Número ______, incluyendo, en su caso, de resultar adjudicados, del contrato, el plazo que se estipule en éste y el que pudiera resultar de convenios de modificación.</w:t>
      </w:r>
    </w:p>
    <w:p w14:paraId="602E3319" w14:textId="77777777" w:rsidR="00142A3A" w:rsidRPr="00445349" w:rsidRDefault="00142A3A" w:rsidP="00142A3A">
      <w:pPr>
        <w:pStyle w:val="Textoindependiente21"/>
        <w:ind w:right="-376"/>
        <w:rPr>
          <w:rFonts w:ascii="Montserrat" w:hAnsi="Montserrat"/>
          <w:sz w:val="18"/>
          <w:szCs w:val="18"/>
        </w:rPr>
      </w:pPr>
    </w:p>
    <w:p w14:paraId="676B28D6" w14:textId="77777777" w:rsidR="00142A3A" w:rsidRPr="00445349" w:rsidRDefault="00142A3A" w:rsidP="00142A3A">
      <w:pPr>
        <w:pStyle w:val="Textoindependiente21"/>
        <w:ind w:left="1459" w:right="-376" w:hanging="1459"/>
        <w:rPr>
          <w:rFonts w:ascii="Montserrat" w:hAnsi="Montserrat"/>
          <w:b/>
          <w:bCs/>
          <w:sz w:val="18"/>
          <w:szCs w:val="18"/>
        </w:rPr>
      </w:pPr>
      <w:r w:rsidRPr="00445349">
        <w:rPr>
          <w:rFonts w:ascii="Montserrat" w:hAnsi="Montserrat"/>
          <w:b/>
          <w:bCs/>
          <w:sz w:val="18"/>
          <w:szCs w:val="18"/>
        </w:rPr>
        <w:t>Quinta.- Obligaciones.</w:t>
      </w:r>
    </w:p>
    <w:p w14:paraId="150A8305" w14:textId="77777777" w:rsidR="00142A3A" w:rsidRPr="00445349" w:rsidRDefault="00142A3A" w:rsidP="00142A3A">
      <w:pPr>
        <w:pStyle w:val="Textoindependiente21"/>
        <w:ind w:left="1459" w:right="-376" w:hanging="1459"/>
        <w:rPr>
          <w:rFonts w:ascii="Montserrat" w:hAnsi="Montserrat"/>
          <w:b/>
          <w:bCs/>
          <w:sz w:val="18"/>
          <w:szCs w:val="18"/>
        </w:rPr>
      </w:pPr>
    </w:p>
    <w:p w14:paraId="4F511229"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lastRenderedPageBreak/>
        <w:t>“Las Partes”</w:t>
      </w:r>
      <w:r w:rsidRPr="00445349">
        <w:rPr>
          <w:rFonts w:ascii="Montserrat" w:hAnsi="Montserrat"/>
          <w:sz w:val="18"/>
          <w:szCs w:val="18"/>
        </w:rPr>
        <w:t xml:space="preserve"> convienen en que en el supuesto de que cualquiera de ellas que se declare en quiebra o en suspensión de pagos, no las libera de cumplir con sus obligaciones, por lo que cualquiera de ellas que subsista, acepta y se obliga expresamente a responder </w:t>
      </w:r>
      <w:r w:rsidRPr="00445349">
        <w:rPr>
          <w:rFonts w:ascii="Montserrat" w:hAnsi="Montserrat"/>
          <w:b/>
          <w:bCs/>
          <w:sz w:val="18"/>
          <w:szCs w:val="18"/>
        </w:rPr>
        <w:t>___</w:t>
      </w:r>
      <w:proofErr w:type="gramStart"/>
      <w:r w:rsidRPr="00445349">
        <w:rPr>
          <w:rFonts w:ascii="Montserrat" w:hAnsi="Montserrat"/>
          <w:b/>
          <w:bCs/>
          <w:sz w:val="18"/>
          <w:szCs w:val="18"/>
        </w:rPr>
        <w:t>_(</w:t>
      </w:r>
      <w:proofErr w:type="gramEnd"/>
      <w:r w:rsidRPr="00445349">
        <w:rPr>
          <w:rFonts w:ascii="Montserrat" w:hAnsi="Montserrat"/>
          <w:b/>
          <w:bCs/>
          <w:i/>
          <w:sz w:val="18"/>
          <w:szCs w:val="18"/>
        </w:rPr>
        <w:t>mancomunada o solidaria,</w:t>
      </w:r>
      <w:r w:rsidRPr="00445349">
        <w:rPr>
          <w:rFonts w:ascii="Montserrat" w:hAnsi="Montserrat"/>
          <w:b/>
          <w:bCs/>
          <w:sz w:val="18"/>
          <w:szCs w:val="18"/>
        </w:rPr>
        <w:t xml:space="preserve"> </w:t>
      </w:r>
      <w:r w:rsidRPr="00445349">
        <w:rPr>
          <w:rFonts w:ascii="Montserrat" w:hAnsi="Montserrat"/>
          <w:b/>
          <w:bCs/>
          <w:i/>
          <w:sz w:val="18"/>
          <w:szCs w:val="18"/>
        </w:rPr>
        <w:t>según convenga. Elegir sólo uno)</w:t>
      </w:r>
      <w:r w:rsidRPr="00445349">
        <w:rPr>
          <w:rFonts w:ascii="Montserrat" w:hAnsi="Montserrat"/>
          <w:i/>
          <w:sz w:val="18"/>
          <w:szCs w:val="18"/>
        </w:rPr>
        <w:t xml:space="preserve"> _______</w:t>
      </w:r>
      <w:r w:rsidRPr="00445349">
        <w:rPr>
          <w:rFonts w:ascii="Montserrat" w:hAnsi="Montserrat"/>
          <w:sz w:val="18"/>
          <w:szCs w:val="18"/>
        </w:rPr>
        <w:t xml:space="preserve"> las obligaciones contractuales a que hubiere lugar.</w:t>
      </w:r>
    </w:p>
    <w:p w14:paraId="74328356" w14:textId="77777777" w:rsidR="00142A3A" w:rsidRPr="00445349" w:rsidRDefault="00142A3A" w:rsidP="00142A3A">
      <w:pPr>
        <w:pStyle w:val="Textoindependiente21"/>
        <w:ind w:right="-376"/>
        <w:rPr>
          <w:rFonts w:ascii="Montserrat" w:hAnsi="Montserrat"/>
          <w:sz w:val="18"/>
          <w:szCs w:val="18"/>
        </w:rPr>
      </w:pPr>
    </w:p>
    <w:p w14:paraId="50E56F48"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el presente convenio, en el supuesto de que se adjudique el contrato a los integrantes que presentaron una proposición conjunta, el presente convenio formará parte del contrato respectivo, deberá constar en escritura pública, cuando únicamente sea firmado por el representante común,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0CEAEC82" w14:textId="77777777" w:rsidR="00142A3A" w:rsidRPr="00445349" w:rsidRDefault="00142A3A" w:rsidP="00142A3A">
      <w:pPr>
        <w:pStyle w:val="Textoindependiente21"/>
        <w:ind w:right="-376"/>
        <w:rPr>
          <w:rFonts w:ascii="Montserrat" w:hAnsi="Montserrat"/>
          <w:sz w:val="18"/>
          <w:szCs w:val="18"/>
        </w:rPr>
      </w:pPr>
    </w:p>
    <w:p w14:paraId="2B7FF86A" w14:textId="77777777" w:rsidR="00142A3A" w:rsidRPr="00445349" w:rsidRDefault="00142A3A" w:rsidP="00142A3A">
      <w:pPr>
        <w:pStyle w:val="Textoindependiente21"/>
        <w:ind w:right="-376" w:firstLine="14"/>
        <w:rPr>
          <w:rFonts w:ascii="Montserrat" w:hAnsi="Montserrat"/>
          <w:sz w:val="18"/>
          <w:szCs w:val="18"/>
        </w:rPr>
      </w:pPr>
      <w:r w:rsidRPr="00445349">
        <w:rPr>
          <w:rFonts w:ascii="Montserrat" w:hAnsi="Montserrat"/>
          <w:sz w:val="18"/>
          <w:szCs w:val="18"/>
        </w:rPr>
        <w:t xml:space="preserve">Leído que fue el presente convenio por </w:t>
      </w:r>
      <w:r w:rsidRPr="00445349">
        <w:rPr>
          <w:rFonts w:ascii="Montserrat" w:hAnsi="Montserrat"/>
          <w:b/>
          <w:bCs/>
          <w:sz w:val="18"/>
          <w:szCs w:val="18"/>
        </w:rPr>
        <w:t>“Las Partes”</w:t>
      </w:r>
      <w:r w:rsidRPr="00445349">
        <w:rPr>
          <w:rFonts w:ascii="Montserrat" w:hAnsi="Montserrat"/>
          <w:sz w:val="18"/>
          <w:szCs w:val="18"/>
        </w:rPr>
        <w:t xml:space="preserve"> y enterados de su alcance y efectos legales, aceptando que no existió error, dolo, violencia o mala fe, lo ratifican y firman, de conformidad en la Ciudad de México, el día ___________ de _________ </w:t>
      </w:r>
      <w:proofErr w:type="spellStart"/>
      <w:r w:rsidRPr="00445349">
        <w:rPr>
          <w:rFonts w:ascii="Montserrat" w:hAnsi="Montserrat"/>
          <w:sz w:val="18"/>
          <w:szCs w:val="18"/>
        </w:rPr>
        <w:t>de</w:t>
      </w:r>
      <w:proofErr w:type="spellEnd"/>
      <w:r w:rsidRPr="00445349">
        <w:rPr>
          <w:rFonts w:ascii="Montserrat" w:hAnsi="Montserrat"/>
          <w:sz w:val="18"/>
          <w:szCs w:val="18"/>
        </w:rPr>
        <w:t xml:space="preserve"> 20___.</w:t>
      </w:r>
    </w:p>
    <w:p w14:paraId="6769D565" w14:textId="77777777" w:rsidR="00142A3A" w:rsidRPr="00445349" w:rsidRDefault="00142A3A" w:rsidP="00142A3A">
      <w:pPr>
        <w:pStyle w:val="Textoindependiente21"/>
        <w:ind w:right="-376" w:firstLine="14"/>
        <w:rPr>
          <w:rFonts w:ascii="Montserrat" w:hAnsi="Montserrat"/>
          <w:sz w:val="18"/>
          <w:szCs w:val="18"/>
        </w:rPr>
      </w:pPr>
    </w:p>
    <w:tbl>
      <w:tblPr>
        <w:tblW w:w="0" w:type="auto"/>
        <w:jc w:val="center"/>
        <w:tblCellMar>
          <w:left w:w="0" w:type="dxa"/>
          <w:right w:w="0" w:type="dxa"/>
        </w:tblCellMar>
        <w:tblLook w:val="04A0" w:firstRow="1" w:lastRow="0" w:firstColumn="1" w:lastColumn="0" w:noHBand="0" w:noVBand="1"/>
      </w:tblPr>
      <w:tblGrid>
        <w:gridCol w:w="3600"/>
        <w:gridCol w:w="720"/>
        <w:gridCol w:w="3240"/>
      </w:tblGrid>
      <w:tr w:rsidR="00142A3A" w:rsidRPr="00445349" w14:paraId="1442BC6E" w14:textId="77777777" w:rsidTr="002A3074">
        <w:trPr>
          <w:jc w:val="center"/>
        </w:trPr>
        <w:tc>
          <w:tcPr>
            <w:tcW w:w="3600" w:type="dxa"/>
            <w:tcBorders>
              <w:top w:val="nil"/>
              <w:left w:val="nil"/>
              <w:bottom w:val="single" w:sz="8" w:space="0" w:color="000000"/>
              <w:right w:val="nil"/>
            </w:tcBorders>
            <w:tcMar>
              <w:top w:w="0" w:type="dxa"/>
              <w:left w:w="70" w:type="dxa"/>
              <w:bottom w:w="0" w:type="dxa"/>
              <w:right w:w="70" w:type="dxa"/>
            </w:tcMar>
            <w:hideMark/>
          </w:tcPr>
          <w:p w14:paraId="622C6A31" w14:textId="77777777" w:rsidR="00142A3A" w:rsidRPr="00445349" w:rsidRDefault="00142A3A" w:rsidP="002A3074">
            <w:pPr>
              <w:pStyle w:val="Textoindependiente21"/>
              <w:snapToGrid w:val="0"/>
              <w:ind w:right="-376" w:firstLine="14"/>
              <w:jc w:val="center"/>
              <w:rPr>
                <w:rFonts w:ascii="Montserrat" w:hAnsi="Montserrat"/>
                <w:b/>
                <w:bCs/>
                <w:sz w:val="18"/>
                <w:szCs w:val="18"/>
              </w:rPr>
            </w:pPr>
            <w:r w:rsidRPr="00445349">
              <w:rPr>
                <w:rFonts w:ascii="Montserrat" w:hAnsi="Montserrat"/>
                <w:sz w:val="18"/>
                <w:szCs w:val="18"/>
              </w:rPr>
              <w:t>“</w:t>
            </w:r>
            <w:r w:rsidRPr="00445349">
              <w:rPr>
                <w:rFonts w:ascii="Montserrat" w:hAnsi="Montserrat"/>
                <w:b/>
                <w:bCs/>
                <w:sz w:val="18"/>
                <w:szCs w:val="18"/>
              </w:rPr>
              <w:t>El Participante A”</w:t>
            </w:r>
          </w:p>
          <w:p w14:paraId="5CF2C638" w14:textId="77777777" w:rsidR="00142A3A" w:rsidRPr="00445349" w:rsidRDefault="00142A3A" w:rsidP="002A3074">
            <w:pPr>
              <w:pStyle w:val="Textoindependiente21"/>
              <w:snapToGrid w:val="0"/>
              <w:ind w:right="-376" w:firstLine="14"/>
              <w:jc w:val="center"/>
              <w:rPr>
                <w:rFonts w:ascii="Montserrat" w:hAnsi="Montserrat"/>
                <w:b/>
                <w:bCs/>
                <w:sz w:val="18"/>
                <w:szCs w:val="18"/>
              </w:rPr>
            </w:pPr>
          </w:p>
          <w:p w14:paraId="68AB4C2D" w14:textId="77777777" w:rsidR="00142A3A" w:rsidRPr="00445349" w:rsidRDefault="00142A3A" w:rsidP="002A3074">
            <w:pPr>
              <w:pStyle w:val="Textoindependiente21"/>
              <w:snapToGrid w:val="0"/>
              <w:ind w:right="-376" w:firstLine="14"/>
              <w:jc w:val="center"/>
              <w:rPr>
                <w:rFonts w:ascii="Montserrat" w:hAnsi="Montserrat"/>
                <w:b/>
                <w:bCs/>
                <w:sz w:val="18"/>
                <w:szCs w:val="18"/>
              </w:rPr>
            </w:pPr>
          </w:p>
          <w:p w14:paraId="0E964187" w14:textId="77777777" w:rsidR="00142A3A" w:rsidRPr="00445349" w:rsidRDefault="00142A3A" w:rsidP="002A3074">
            <w:pPr>
              <w:pStyle w:val="Textoindependiente21"/>
              <w:snapToGrid w:val="0"/>
              <w:ind w:right="-376" w:firstLine="14"/>
              <w:jc w:val="center"/>
              <w:rPr>
                <w:rFonts w:ascii="Montserrat" w:hAnsi="Montserrat"/>
                <w:b/>
                <w:bCs/>
                <w:sz w:val="18"/>
                <w:szCs w:val="18"/>
              </w:rPr>
            </w:pPr>
          </w:p>
          <w:p w14:paraId="355C9017" w14:textId="77777777" w:rsidR="00142A3A" w:rsidRPr="00445349" w:rsidRDefault="00142A3A" w:rsidP="002A3074">
            <w:pPr>
              <w:pStyle w:val="Textoindependiente21"/>
              <w:snapToGrid w:val="0"/>
              <w:ind w:right="-376" w:firstLine="14"/>
              <w:jc w:val="center"/>
              <w:rPr>
                <w:rFonts w:ascii="Montserrat" w:hAnsi="Montserrat"/>
                <w:b/>
                <w:bCs/>
                <w:sz w:val="18"/>
                <w:szCs w:val="18"/>
              </w:rPr>
            </w:pPr>
          </w:p>
        </w:tc>
        <w:tc>
          <w:tcPr>
            <w:tcW w:w="720" w:type="dxa"/>
            <w:tcMar>
              <w:top w:w="0" w:type="dxa"/>
              <w:left w:w="70" w:type="dxa"/>
              <w:bottom w:w="0" w:type="dxa"/>
              <w:right w:w="70" w:type="dxa"/>
            </w:tcMar>
          </w:tcPr>
          <w:p w14:paraId="3B10971A" w14:textId="77777777" w:rsidR="00142A3A" w:rsidRPr="00445349" w:rsidRDefault="00142A3A" w:rsidP="002A3074">
            <w:pPr>
              <w:pStyle w:val="Textoindependiente21"/>
              <w:snapToGrid w:val="0"/>
              <w:ind w:right="-376" w:firstLine="14"/>
              <w:jc w:val="center"/>
              <w:rPr>
                <w:rFonts w:ascii="Montserrat" w:eastAsiaTheme="minorHAnsi" w:hAnsi="Montserrat"/>
                <w:sz w:val="18"/>
                <w:szCs w:val="18"/>
              </w:rPr>
            </w:pPr>
          </w:p>
          <w:p w14:paraId="068184A2" w14:textId="77777777" w:rsidR="00142A3A" w:rsidRPr="00445349" w:rsidRDefault="00142A3A" w:rsidP="002A3074">
            <w:pPr>
              <w:pStyle w:val="Textoindependiente21"/>
              <w:ind w:right="-376" w:firstLine="14"/>
              <w:jc w:val="center"/>
              <w:rPr>
                <w:rFonts w:ascii="Montserrat" w:hAnsi="Montserrat"/>
                <w:sz w:val="18"/>
                <w:szCs w:val="18"/>
              </w:rPr>
            </w:pPr>
          </w:p>
        </w:tc>
        <w:tc>
          <w:tcPr>
            <w:tcW w:w="3240" w:type="dxa"/>
            <w:tcBorders>
              <w:top w:val="nil"/>
              <w:left w:val="nil"/>
              <w:bottom w:val="single" w:sz="8" w:space="0" w:color="000000"/>
              <w:right w:val="nil"/>
            </w:tcBorders>
            <w:tcMar>
              <w:top w:w="0" w:type="dxa"/>
              <w:left w:w="70" w:type="dxa"/>
              <w:bottom w:w="0" w:type="dxa"/>
              <w:right w:w="70" w:type="dxa"/>
            </w:tcMar>
          </w:tcPr>
          <w:p w14:paraId="31C9F991" w14:textId="77777777" w:rsidR="00142A3A" w:rsidRPr="00445349" w:rsidRDefault="00142A3A" w:rsidP="002A3074">
            <w:pPr>
              <w:pStyle w:val="Textoindependiente21"/>
              <w:snapToGrid w:val="0"/>
              <w:ind w:right="-376" w:firstLine="14"/>
              <w:jc w:val="center"/>
              <w:rPr>
                <w:rFonts w:ascii="Montserrat" w:eastAsiaTheme="minorHAnsi" w:hAnsi="Montserrat"/>
                <w:b/>
                <w:bCs/>
                <w:sz w:val="18"/>
                <w:szCs w:val="18"/>
              </w:rPr>
            </w:pPr>
            <w:r w:rsidRPr="00445349">
              <w:rPr>
                <w:rFonts w:ascii="Montserrat" w:hAnsi="Montserrat"/>
                <w:b/>
                <w:bCs/>
                <w:sz w:val="18"/>
                <w:szCs w:val="18"/>
              </w:rPr>
              <w:t>“El Participante B”</w:t>
            </w:r>
          </w:p>
          <w:p w14:paraId="2C780ACA" w14:textId="77777777" w:rsidR="00142A3A" w:rsidRPr="00445349" w:rsidRDefault="00142A3A" w:rsidP="002A3074">
            <w:pPr>
              <w:pStyle w:val="Textoindependiente21"/>
              <w:ind w:right="-376" w:firstLine="14"/>
              <w:jc w:val="center"/>
              <w:rPr>
                <w:rFonts w:ascii="Montserrat" w:hAnsi="Montserrat"/>
                <w:b/>
                <w:bCs/>
                <w:sz w:val="18"/>
                <w:szCs w:val="18"/>
              </w:rPr>
            </w:pPr>
          </w:p>
        </w:tc>
      </w:tr>
      <w:tr w:rsidR="00142A3A" w:rsidRPr="00445349" w14:paraId="6CC60CDF" w14:textId="77777777" w:rsidTr="002A3074">
        <w:trPr>
          <w:jc w:val="center"/>
        </w:trPr>
        <w:tc>
          <w:tcPr>
            <w:tcW w:w="3600" w:type="dxa"/>
            <w:tcMar>
              <w:top w:w="0" w:type="dxa"/>
              <w:left w:w="70" w:type="dxa"/>
              <w:bottom w:w="0" w:type="dxa"/>
              <w:right w:w="70" w:type="dxa"/>
            </w:tcMar>
            <w:hideMark/>
          </w:tcPr>
          <w:p w14:paraId="5F4381A7" w14:textId="77777777" w:rsidR="00142A3A" w:rsidRPr="00445349" w:rsidRDefault="00142A3A" w:rsidP="002A3074">
            <w:pPr>
              <w:snapToGrid w:val="0"/>
              <w:ind w:right="-376" w:firstLine="14"/>
              <w:jc w:val="center"/>
              <w:rPr>
                <w:rFonts w:ascii="Montserrat" w:hAnsi="Montserrat" w:cs="Arial"/>
                <w:b/>
                <w:bCs/>
                <w:sz w:val="18"/>
                <w:szCs w:val="18"/>
              </w:rPr>
            </w:pPr>
            <w:bookmarkStart w:id="156" w:name="_Toc455044420"/>
            <w:bookmarkStart w:id="157" w:name="_Toc431292350"/>
            <w:bookmarkStart w:id="158" w:name="_Toc428785856"/>
            <w:bookmarkStart w:id="159" w:name="_Toc428448817"/>
            <w:bookmarkStart w:id="160" w:name="_Toc428197484"/>
            <w:bookmarkEnd w:id="156"/>
            <w:bookmarkEnd w:id="157"/>
            <w:bookmarkEnd w:id="158"/>
            <w:bookmarkEnd w:id="159"/>
            <w:r w:rsidRPr="00445349">
              <w:rPr>
                <w:rFonts w:ascii="Montserrat" w:hAnsi="Montserrat" w:cs="Arial"/>
                <w:b/>
                <w:bCs/>
                <w:sz w:val="18"/>
                <w:szCs w:val="18"/>
              </w:rPr>
              <w:t>Nombre y Cargo</w:t>
            </w:r>
            <w:bookmarkEnd w:id="160"/>
          </w:p>
          <w:p w14:paraId="3BD1DEA0" w14:textId="77777777" w:rsidR="00142A3A" w:rsidRPr="00445349" w:rsidRDefault="00142A3A" w:rsidP="002A3074">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c>
          <w:tcPr>
            <w:tcW w:w="720" w:type="dxa"/>
            <w:tcMar>
              <w:top w:w="0" w:type="dxa"/>
              <w:left w:w="70" w:type="dxa"/>
              <w:bottom w:w="0" w:type="dxa"/>
              <w:right w:w="70" w:type="dxa"/>
            </w:tcMar>
          </w:tcPr>
          <w:p w14:paraId="7D567CBC" w14:textId="77777777" w:rsidR="00142A3A" w:rsidRPr="00445349" w:rsidRDefault="00142A3A" w:rsidP="002A3074">
            <w:pPr>
              <w:pStyle w:val="Textoindependiente21"/>
              <w:snapToGrid w:val="0"/>
              <w:ind w:right="-376" w:firstLine="14"/>
              <w:jc w:val="center"/>
              <w:rPr>
                <w:rFonts w:ascii="Montserrat" w:hAnsi="Montserrat"/>
                <w:sz w:val="18"/>
                <w:szCs w:val="18"/>
              </w:rPr>
            </w:pPr>
          </w:p>
        </w:tc>
        <w:tc>
          <w:tcPr>
            <w:tcW w:w="3240" w:type="dxa"/>
            <w:tcMar>
              <w:top w:w="0" w:type="dxa"/>
              <w:left w:w="70" w:type="dxa"/>
              <w:bottom w:w="0" w:type="dxa"/>
              <w:right w:w="70" w:type="dxa"/>
            </w:tcMar>
            <w:hideMark/>
          </w:tcPr>
          <w:p w14:paraId="79FC259D" w14:textId="77777777" w:rsidR="00142A3A" w:rsidRPr="00445349" w:rsidRDefault="00142A3A" w:rsidP="002A3074">
            <w:pPr>
              <w:snapToGrid w:val="0"/>
              <w:ind w:right="-376" w:firstLine="14"/>
              <w:jc w:val="center"/>
              <w:rPr>
                <w:rFonts w:ascii="Montserrat" w:hAnsi="Montserrat" w:cs="Arial"/>
                <w:b/>
                <w:bCs/>
                <w:sz w:val="18"/>
                <w:szCs w:val="18"/>
              </w:rPr>
            </w:pPr>
            <w:r w:rsidRPr="00445349">
              <w:rPr>
                <w:rFonts w:ascii="Montserrat" w:hAnsi="Montserrat" w:cs="Arial"/>
                <w:b/>
                <w:bCs/>
                <w:sz w:val="18"/>
                <w:szCs w:val="18"/>
              </w:rPr>
              <w:t>Nombre y Cargo</w:t>
            </w:r>
          </w:p>
          <w:p w14:paraId="593BF8D6" w14:textId="77777777" w:rsidR="00142A3A" w:rsidRPr="00445349" w:rsidRDefault="00142A3A" w:rsidP="002A3074">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r>
    </w:tbl>
    <w:p w14:paraId="04E8ACC5" w14:textId="77777777" w:rsidR="00142A3A" w:rsidRPr="00445349" w:rsidRDefault="00142A3A" w:rsidP="00142A3A">
      <w:pPr>
        <w:ind w:right="-376"/>
        <w:rPr>
          <w:rFonts w:ascii="Montserrat" w:eastAsia="Times New Roman" w:hAnsi="Montserrat" w:cs="Arial"/>
          <w:b/>
          <w:bCs/>
          <w:kern w:val="1"/>
          <w:sz w:val="18"/>
          <w:szCs w:val="18"/>
          <w:lang w:eastAsia="ar-SA"/>
        </w:rPr>
      </w:pPr>
      <w:r w:rsidRPr="00445349">
        <w:rPr>
          <w:rFonts w:ascii="Montserrat" w:hAnsi="Montserrat" w:cs="Arial"/>
          <w:sz w:val="18"/>
          <w:szCs w:val="18"/>
        </w:rPr>
        <w:br w:type="page"/>
      </w:r>
    </w:p>
    <w:p w14:paraId="6D38A874" w14:textId="77777777" w:rsidR="005A6E3E" w:rsidRDefault="005A6E3E" w:rsidP="005A6E3E">
      <w:pPr>
        <w:pStyle w:val="Ttulo1"/>
        <w:numPr>
          <w:ilvl w:val="0"/>
          <w:numId w:val="0"/>
        </w:numPr>
        <w:spacing w:before="0" w:after="0"/>
        <w:ind w:left="360" w:right="49"/>
        <w:jc w:val="center"/>
        <w:rPr>
          <w:rFonts w:ascii="Montserrat" w:hAnsi="Montserrat" w:cs="Arial"/>
          <w:sz w:val="20"/>
          <w:szCs w:val="20"/>
        </w:rPr>
      </w:pPr>
      <w:bookmarkStart w:id="161" w:name="_Toc203404105"/>
      <w:bookmarkEnd w:id="155"/>
      <w:r>
        <w:rPr>
          <w:rFonts w:ascii="Montserrat" w:hAnsi="Montserrat" w:cs="Arial"/>
          <w:sz w:val="20"/>
          <w:szCs w:val="20"/>
        </w:rPr>
        <w:lastRenderedPageBreak/>
        <w:t>ANEXO X</w:t>
      </w:r>
      <w:r w:rsidRPr="00445349">
        <w:rPr>
          <w:rFonts w:ascii="Montserrat" w:hAnsi="Montserrat" w:cs="Arial"/>
          <w:sz w:val="20"/>
          <w:szCs w:val="20"/>
        </w:rPr>
        <w:br/>
      </w:r>
      <w:r>
        <w:rPr>
          <w:rFonts w:ascii="Montserrat" w:hAnsi="Montserrat" w:cs="Arial"/>
          <w:sz w:val="20"/>
          <w:szCs w:val="20"/>
        </w:rPr>
        <w:t>IDENTIFICACIÓN OFICIAL VIGENTE</w:t>
      </w:r>
      <w:bookmarkEnd w:id="161"/>
      <w:r>
        <w:rPr>
          <w:rFonts w:ascii="Montserrat" w:hAnsi="Montserrat" w:cs="Arial"/>
          <w:sz w:val="20"/>
          <w:szCs w:val="20"/>
        </w:rPr>
        <w:t xml:space="preserve"> </w:t>
      </w:r>
    </w:p>
    <w:p w14:paraId="31A34E65" w14:textId="77777777" w:rsidR="00FA4220" w:rsidRDefault="00FA4220" w:rsidP="00FA4220">
      <w:pPr>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14:paraId="61035407" w14:textId="77777777" w:rsidR="00FA4220" w:rsidRDefault="00FA4220" w:rsidP="00FA4220">
      <w:pPr>
        <w:jc w:val="center"/>
        <w:rPr>
          <w:rFonts w:ascii="Montserrat" w:hAnsi="Montserrat" w:cs="Arial"/>
          <w:sz w:val="18"/>
          <w:szCs w:val="18"/>
        </w:rPr>
      </w:pPr>
    </w:p>
    <w:p w14:paraId="57BB7A7E" w14:textId="77777777" w:rsidR="00FA4220" w:rsidRPr="002A3074" w:rsidRDefault="00FA4220" w:rsidP="00FA4220">
      <w:pPr>
        <w:suppressAutoHyphens/>
        <w:spacing w:line="276" w:lineRule="auto"/>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14:paraId="4E570778" w14:textId="77777777" w:rsidR="00FA4220" w:rsidRPr="002A3074" w:rsidRDefault="00FA4220" w:rsidP="00FA4220">
      <w:pPr>
        <w:suppressAutoHyphens/>
        <w:spacing w:line="276" w:lineRule="auto"/>
        <w:ind w:left="142" w:right="49"/>
        <w:rPr>
          <w:rFonts w:ascii="Montserrat" w:eastAsia="Times New Roman" w:hAnsi="Montserrat" w:cs="Arial"/>
          <w:sz w:val="20"/>
          <w:szCs w:val="20"/>
          <w:lang w:val="es-ES" w:eastAsia="ar-SA"/>
        </w:rPr>
      </w:pPr>
    </w:p>
    <w:p w14:paraId="7BC65C4F" w14:textId="77777777" w:rsidR="00FA4220" w:rsidRPr="002A3074" w:rsidRDefault="00FA4220" w:rsidP="00FA4220">
      <w:pPr>
        <w:spacing w:line="276"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03D03B1D" w14:textId="77777777" w:rsidR="00FA4220" w:rsidRPr="002A3074" w:rsidRDefault="00FA4220" w:rsidP="00FA4220">
      <w:pPr>
        <w:spacing w:line="276"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6678771D" w14:textId="77777777" w:rsidR="00FA4220" w:rsidRPr="00706D09" w:rsidRDefault="00FA4220" w:rsidP="00FA4220">
      <w:pPr>
        <w:spacing w:line="276"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367E7A7D" w14:textId="77777777" w:rsidR="00FA4220" w:rsidRPr="00706D09" w:rsidRDefault="00FA4220" w:rsidP="00FA4220">
      <w:pPr>
        <w:spacing w:line="276"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2D2DD6EB" w14:textId="77777777" w:rsidR="00FA4220" w:rsidRPr="002A3074" w:rsidRDefault="00FA4220" w:rsidP="00FA4220">
      <w:pPr>
        <w:tabs>
          <w:tab w:val="left" w:pos="7938"/>
        </w:tabs>
        <w:suppressAutoHyphens/>
        <w:spacing w:line="276"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529AB01D" w14:textId="77777777" w:rsidR="00FA4220" w:rsidRPr="00445349" w:rsidRDefault="00FA4220" w:rsidP="00FA4220">
      <w:pPr>
        <w:suppressAutoHyphens/>
        <w:spacing w:line="276"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14:paraId="136331F6" w14:textId="77777777" w:rsidR="00FA4220" w:rsidRPr="002A3074" w:rsidRDefault="00FA4220" w:rsidP="00FA4220">
      <w:pPr>
        <w:tabs>
          <w:tab w:val="left" w:pos="7938"/>
        </w:tabs>
        <w:suppressAutoHyphens/>
        <w:spacing w:line="276" w:lineRule="auto"/>
        <w:ind w:right="49"/>
        <w:jc w:val="both"/>
        <w:rPr>
          <w:rFonts w:ascii="Montserrat" w:eastAsia="Times New Roman" w:hAnsi="Montserrat" w:cs="Arial"/>
          <w:sz w:val="20"/>
          <w:szCs w:val="20"/>
          <w:lang w:val="es-ES" w:eastAsia="ar-SA"/>
        </w:rPr>
      </w:pPr>
    </w:p>
    <w:p w14:paraId="5F8073A5" w14:textId="77777777" w:rsidR="00FA4220" w:rsidRPr="002A3074" w:rsidRDefault="00FA4220" w:rsidP="00FA4220">
      <w:pPr>
        <w:spacing w:line="276"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w:t>
      </w:r>
      <w:proofErr w:type="gramStart"/>
      <w:r w:rsidRPr="002A3074">
        <w:rPr>
          <w:rFonts w:ascii="Montserrat" w:hAnsi="Montserrat" w:cs="Arial"/>
          <w:bCs/>
          <w:sz w:val="20"/>
          <w:szCs w:val="20"/>
        </w:rPr>
        <w:t>_(</w:t>
      </w:r>
      <w:proofErr w:type="gramEnd"/>
      <w:r w:rsidRPr="002A3074">
        <w:rPr>
          <w:rFonts w:ascii="Montserrat" w:hAnsi="Montserrat" w:cs="Arial"/>
          <w:bCs/>
          <w:sz w:val="20"/>
          <w:szCs w:val="20"/>
        </w:rPr>
        <w:t>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proporciona su identificación oficial vigente consistente en _________(INDICAR EL DOCUMENTO QUE SE PROPORCIONA)_________________,en su carácter de representante legal de su representada el</w:t>
      </w:r>
      <w:r w:rsidRPr="002D0C45">
        <w:rPr>
          <w:rFonts w:ascii="Montserrat" w:hAnsi="Montserrat" w:cs="Arial"/>
          <w:b/>
          <w:bCs/>
          <w:sz w:val="20"/>
          <w:szCs w:val="20"/>
          <w:u w:val="single"/>
        </w:rPr>
        <w:t xml:space="preserve"> cu</w:t>
      </w:r>
      <w:r>
        <w:rPr>
          <w:rFonts w:ascii="Montserrat" w:hAnsi="Montserrat" w:cs="Arial"/>
          <w:b/>
          <w:bCs/>
          <w:sz w:val="20"/>
          <w:szCs w:val="20"/>
          <w:u w:val="single"/>
        </w:rPr>
        <w:t xml:space="preserve">al se anexa al presente escrito, </w:t>
      </w:r>
      <w:r w:rsidRPr="00FA4220">
        <w:rPr>
          <w:rFonts w:ascii="Montserrat" w:hAnsi="Montserrat" w:cs="Arial"/>
          <w:bCs/>
          <w:sz w:val="20"/>
          <w:szCs w:val="20"/>
        </w:rPr>
        <w:t xml:space="preserve">para los efectos </w:t>
      </w:r>
      <w:r>
        <w:rPr>
          <w:rFonts w:ascii="Montserrat" w:hAnsi="Montserrat" w:cs="Arial"/>
          <w:bCs/>
          <w:sz w:val="20"/>
          <w:szCs w:val="20"/>
        </w:rPr>
        <w:t>a que haya lugar relacionados con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14:paraId="5DE17381" w14:textId="77777777" w:rsidR="00FA4220" w:rsidRPr="002A3074" w:rsidRDefault="00FA4220" w:rsidP="00FA4220">
      <w:pPr>
        <w:suppressAutoHyphens/>
        <w:spacing w:line="276" w:lineRule="auto"/>
        <w:ind w:right="49"/>
        <w:jc w:val="both"/>
        <w:rPr>
          <w:rFonts w:ascii="Montserrat" w:eastAsia="Times New Roman" w:hAnsi="Montserrat" w:cs="Arial"/>
          <w:sz w:val="20"/>
          <w:szCs w:val="20"/>
          <w:lang w:eastAsia="ar-SA"/>
        </w:rPr>
      </w:pPr>
    </w:p>
    <w:p w14:paraId="2D1911A7" w14:textId="77777777" w:rsidR="00FA4220" w:rsidRPr="00F17E73" w:rsidRDefault="00FA4220" w:rsidP="00FA4220">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35C6FBD3" w14:textId="77777777" w:rsidR="00FA4220" w:rsidRPr="00F17E73" w:rsidRDefault="00FA4220" w:rsidP="00FA4220">
      <w:pPr>
        <w:suppressAutoHyphens/>
        <w:spacing w:line="276" w:lineRule="auto"/>
        <w:ind w:right="49"/>
        <w:jc w:val="center"/>
        <w:rPr>
          <w:rFonts w:ascii="Montserrat" w:eastAsia="Times New Roman" w:hAnsi="Montserrat" w:cs="Arial"/>
          <w:sz w:val="20"/>
          <w:szCs w:val="20"/>
          <w:lang w:val="es-ES" w:eastAsia="ar-SA"/>
        </w:rPr>
      </w:pPr>
    </w:p>
    <w:p w14:paraId="2DB7A46C" w14:textId="77777777" w:rsidR="00FA4220" w:rsidRPr="00F17E73" w:rsidRDefault="00FA4220" w:rsidP="00FA4220">
      <w:pPr>
        <w:suppressAutoHyphens/>
        <w:spacing w:line="276" w:lineRule="auto"/>
        <w:ind w:right="49"/>
        <w:jc w:val="center"/>
        <w:rPr>
          <w:rFonts w:ascii="Montserrat" w:eastAsia="Times New Roman" w:hAnsi="Montserrat" w:cs="Arial"/>
          <w:sz w:val="20"/>
          <w:szCs w:val="20"/>
          <w:lang w:val="es-ES" w:eastAsia="ar-SA"/>
        </w:rPr>
      </w:pPr>
    </w:p>
    <w:p w14:paraId="792B83BF" w14:textId="77777777" w:rsidR="00FA4220" w:rsidRDefault="00FA4220" w:rsidP="00FA4220">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14:paraId="156A1F4A" w14:textId="77777777" w:rsidR="00FA4220" w:rsidRPr="00F17E73" w:rsidRDefault="00FA4220" w:rsidP="00FA4220">
      <w:pPr>
        <w:suppressAutoHyphens/>
        <w:spacing w:line="276"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14:paraId="233F18C0" w14:textId="77777777" w:rsidR="00FA4220" w:rsidRDefault="00FA4220" w:rsidP="00FA4220">
      <w:pPr>
        <w:spacing w:after="200" w:line="276" w:lineRule="auto"/>
        <w:rPr>
          <w:rFonts w:ascii="Montserrat" w:eastAsia="Times New Roman" w:hAnsi="Montserrat" w:cs="Arial"/>
          <w:sz w:val="20"/>
          <w:szCs w:val="20"/>
          <w:lang w:val="es-ES" w:eastAsia="ar-SA"/>
        </w:rPr>
      </w:pPr>
    </w:p>
    <w:p w14:paraId="46A54070" w14:textId="77777777" w:rsidR="00383C36" w:rsidRPr="00445349" w:rsidRDefault="00FA4220" w:rsidP="00383C36">
      <w:pPr>
        <w:jc w:val="both"/>
        <w:rPr>
          <w:rFonts w:ascii="Montserrat" w:hAnsi="Montserrat" w:cs="Arial"/>
          <w:sz w:val="20"/>
          <w:szCs w:val="20"/>
          <w:lang w:val="es-ES_tradnl"/>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t>El presente Anexo invariablemente debe estar acompañado de la copia de la identificación oficial, emitida por la autoridad</w:t>
      </w:r>
      <w:r w:rsidR="00383C36">
        <w:rPr>
          <w:rFonts w:ascii="Montserrat" w:eastAsia="Times New Roman" w:hAnsi="Montserrat" w:cs="Arial"/>
          <w:sz w:val="20"/>
          <w:szCs w:val="20"/>
          <w:lang w:val="es-ES" w:eastAsia="ar-SA"/>
        </w:rPr>
        <w:t xml:space="preserve"> competente, los documentos que se aceptan son: </w:t>
      </w:r>
      <w:r w:rsidR="00383C36"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p>
    <w:p w14:paraId="4CA5D57D" w14:textId="77777777" w:rsidR="00FA4220" w:rsidRDefault="00FA4220" w:rsidP="00FA4220">
      <w:pPr>
        <w:spacing w:line="276" w:lineRule="auto"/>
        <w:ind w:left="705" w:hanging="705"/>
        <w:jc w:val="both"/>
        <w:rPr>
          <w:rFonts w:ascii="Montserrat" w:eastAsia="Times New Roman" w:hAnsi="Montserrat" w:cs="Arial"/>
          <w:sz w:val="20"/>
          <w:szCs w:val="20"/>
          <w:lang w:val="es-ES" w:eastAsia="ar-SA"/>
        </w:rPr>
      </w:pPr>
    </w:p>
    <w:p w14:paraId="10FBFD39" w14:textId="77777777" w:rsidR="00FA4220" w:rsidRDefault="00FA4220" w:rsidP="00383C36">
      <w:pPr>
        <w:tabs>
          <w:tab w:val="left" w:pos="7095"/>
        </w:tabs>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14:paraId="2E2E1AE5" w14:textId="77777777" w:rsidR="00FA4220" w:rsidRDefault="00FA4220" w:rsidP="00FA4220">
      <w:pPr>
        <w:spacing w:after="200" w:line="276" w:lineRule="auto"/>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14:paraId="39CA9CF5" w14:textId="77777777" w:rsidR="00C65139" w:rsidRDefault="00C65139" w:rsidP="008C1F64">
      <w:pPr>
        <w:pStyle w:val="Ttulo1"/>
        <w:numPr>
          <w:ilvl w:val="0"/>
          <w:numId w:val="0"/>
        </w:numPr>
        <w:spacing w:before="0" w:after="0"/>
        <w:ind w:left="360" w:right="49"/>
        <w:jc w:val="center"/>
        <w:rPr>
          <w:rFonts w:ascii="Montserrat" w:hAnsi="Montserrat" w:cs="Arial"/>
          <w:sz w:val="20"/>
          <w:szCs w:val="20"/>
          <w:lang w:val="es-ES"/>
        </w:rPr>
      </w:pPr>
      <w:bookmarkStart w:id="162" w:name="_Toc203404106"/>
      <w:bookmarkStart w:id="163" w:name="_Toc86684976"/>
      <w:r>
        <w:rPr>
          <w:rFonts w:ascii="Montserrat" w:hAnsi="Montserrat" w:cs="Arial"/>
          <w:sz w:val="20"/>
          <w:szCs w:val="20"/>
        </w:rPr>
        <w:lastRenderedPageBreak/>
        <w:t>ANEXO XI</w:t>
      </w:r>
      <w:bookmarkEnd w:id="162"/>
      <w:r w:rsidRPr="00445349">
        <w:rPr>
          <w:rFonts w:ascii="Montserrat" w:hAnsi="Montserrat" w:cs="Arial"/>
          <w:sz w:val="20"/>
          <w:szCs w:val="20"/>
        </w:rPr>
        <w:br/>
      </w:r>
    </w:p>
    <w:p w14:paraId="2CF42DB5" w14:textId="77777777" w:rsidR="005A6E3E" w:rsidRPr="00445349" w:rsidRDefault="005A6E3E" w:rsidP="005A6E3E">
      <w:pPr>
        <w:pStyle w:val="Ttulo1"/>
        <w:numPr>
          <w:ilvl w:val="0"/>
          <w:numId w:val="0"/>
        </w:numPr>
        <w:spacing w:before="0" w:after="0"/>
        <w:ind w:left="360" w:right="49"/>
        <w:jc w:val="center"/>
        <w:rPr>
          <w:rFonts w:ascii="Montserrat" w:hAnsi="Montserrat" w:cs="Arial"/>
          <w:caps/>
          <w:kern w:val="22"/>
          <w:sz w:val="20"/>
          <w:szCs w:val="20"/>
        </w:rPr>
      </w:pPr>
      <w:bookmarkStart w:id="164" w:name="_Toc86684975"/>
      <w:bookmarkStart w:id="165" w:name="_Toc203404107"/>
      <w:bookmarkEnd w:id="163"/>
      <w:r w:rsidRPr="00445349">
        <w:rPr>
          <w:rFonts w:ascii="Montserrat" w:hAnsi="Montserrat" w:cs="Arial"/>
          <w:sz w:val="20"/>
          <w:szCs w:val="20"/>
        </w:rPr>
        <w:t xml:space="preserve">AUTORIZACIÓN PARA </w:t>
      </w:r>
      <w:r w:rsidRPr="00445349">
        <w:rPr>
          <w:rFonts w:ascii="Montserrat" w:hAnsi="Montserrat" w:cs="Arial"/>
          <w:caps/>
          <w:kern w:val="22"/>
          <w:sz w:val="20"/>
          <w:szCs w:val="20"/>
        </w:rPr>
        <w:t xml:space="preserve">consultar su opinión de </w:t>
      </w:r>
      <w:r w:rsidRPr="00445349">
        <w:rPr>
          <w:rFonts w:ascii="Montserrat" w:hAnsi="Montserrat" w:cs="Arial"/>
          <w:caps/>
          <w:kern w:val="22"/>
          <w:sz w:val="20"/>
          <w:szCs w:val="20"/>
        </w:rPr>
        <w:br/>
        <w:t>cumplimiento (32-D)</w:t>
      </w:r>
      <w:bookmarkEnd w:id="164"/>
      <w:r w:rsidRPr="00445349">
        <w:rPr>
          <w:rFonts w:ascii="Montserrat" w:hAnsi="Montserrat" w:cs="Arial"/>
          <w:caps/>
          <w:kern w:val="22"/>
          <w:sz w:val="20"/>
          <w:szCs w:val="20"/>
        </w:rPr>
        <w:t xml:space="preserve"> ANTE EL IMSS</w:t>
      </w:r>
      <w:bookmarkEnd w:id="165"/>
    </w:p>
    <w:p w14:paraId="2E8A5644" w14:textId="77777777" w:rsidR="005A6E3E" w:rsidRPr="00445349" w:rsidRDefault="005A6E3E" w:rsidP="005A6E3E">
      <w:pPr>
        <w:jc w:val="right"/>
        <w:rPr>
          <w:rFonts w:ascii="Montserrat" w:eastAsia="Arial" w:hAnsi="Montserrat" w:cs="Arial"/>
          <w:spacing w:val="-1"/>
          <w:sz w:val="20"/>
          <w:szCs w:val="20"/>
        </w:rPr>
      </w:pPr>
    </w:p>
    <w:p w14:paraId="0C1C3C8F" w14:textId="77777777" w:rsidR="005A6E3E" w:rsidRPr="00445349" w:rsidRDefault="004121EB" w:rsidP="005A6E3E">
      <w:pPr>
        <w:jc w:val="right"/>
        <w:rPr>
          <w:rFonts w:ascii="Montserrat" w:hAnsi="Montserrat" w:cs="Arial"/>
          <w:sz w:val="20"/>
          <w:szCs w:val="20"/>
        </w:rPr>
      </w:pPr>
      <w:r>
        <w:rPr>
          <w:rFonts w:ascii="Montserrat" w:hAnsi="Montserrat" w:cs="Arial"/>
          <w:sz w:val="20"/>
          <w:szCs w:val="20"/>
        </w:rPr>
        <w:t>__________________</w:t>
      </w:r>
      <w:r w:rsidR="005A6E3E" w:rsidRPr="00445349">
        <w:rPr>
          <w:rFonts w:ascii="Montserrat" w:hAnsi="Montserrat" w:cs="Arial"/>
          <w:sz w:val="20"/>
          <w:szCs w:val="20"/>
        </w:rPr>
        <w:t xml:space="preserve">, a _de _____ </w:t>
      </w:r>
      <w:proofErr w:type="spellStart"/>
      <w:r w:rsidR="005A6E3E" w:rsidRPr="00445349">
        <w:rPr>
          <w:rFonts w:ascii="Montserrat" w:hAnsi="Montserrat" w:cs="Arial"/>
          <w:sz w:val="20"/>
          <w:szCs w:val="20"/>
        </w:rPr>
        <w:t>de</w:t>
      </w:r>
      <w:proofErr w:type="spellEnd"/>
      <w:r w:rsidR="005A6E3E" w:rsidRPr="00445349">
        <w:rPr>
          <w:rFonts w:ascii="Montserrat" w:hAnsi="Montserrat" w:cs="Arial"/>
          <w:sz w:val="20"/>
          <w:szCs w:val="20"/>
        </w:rPr>
        <w:t>____</w:t>
      </w:r>
    </w:p>
    <w:p w14:paraId="324BE2DC" w14:textId="77777777" w:rsidR="004121EB" w:rsidRPr="004121EB" w:rsidRDefault="004121EB" w:rsidP="004121EB">
      <w:pPr>
        <w:rPr>
          <w:rFonts w:ascii="Montserrat" w:hAnsi="Montserrat" w:cs="Arial"/>
          <w:spacing w:val="-3"/>
          <w:sz w:val="20"/>
          <w:szCs w:val="20"/>
        </w:rPr>
      </w:pPr>
      <w:r w:rsidRPr="004121EB">
        <w:rPr>
          <w:rFonts w:ascii="Montserrat" w:hAnsi="Montserrat" w:cs="Arial"/>
          <w:spacing w:val="-3"/>
          <w:sz w:val="20"/>
          <w:szCs w:val="20"/>
        </w:rPr>
        <w:t>Instituto Mexicano del Seguro Social</w:t>
      </w:r>
    </w:p>
    <w:p w14:paraId="244AF282" w14:textId="77777777" w:rsidR="004121EB" w:rsidRPr="004121EB" w:rsidRDefault="004121EB" w:rsidP="004121EB">
      <w:pPr>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14:paraId="6A461DDF" w14:textId="77777777" w:rsidR="004121EB" w:rsidRPr="00706D09" w:rsidRDefault="004121EB" w:rsidP="004121EB">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1EF4DA24" w14:textId="77777777" w:rsidR="004121EB" w:rsidRPr="00706D09" w:rsidRDefault="004121EB" w:rsidP="004121EB">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326160A9" w14:textId="77777777" w:rsidR="004121EB" w:rsidRPr="00706D09" w:rsidRDefault="004121EB" w:rsidP="004121EB">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5CC5F51B" w14:textId="77777777" w:rsidR="005A6E3E" w:rsidRPr="004121EB" w:rsidRDefault="004121EB" w:rsidP="004121EB">
      <w:pPr>
        <w:suppressAutoHyphens/>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14:paraId="3158F21D" w14:textId="77777777" w:rsidR="005A6E3E" w:rsidRPr="00445349" w:rsidRDefault="005A6E3E" w:rsidP="005A6E3E">
      <w:pPr>
        <w:jc w:val="both"/>
        <w:rPr>
          <w:rFonts w:ascii="Montserrat" w:eastAsia="Arial" w:hAnsi="Montserrat" w:cs="Arial"/>
          <w:spacing w:val="-1"/>
          <w:sz w:val="20"/>
          <w:szCs w:val="20"/>
        </w:rPr>
      </w:pPr>
    </w:p>
    <w:p w14:paraId="3C4D0C31" w14:textId="77777777" w:rsidR="005A6E3E" w:rsidRPr="00445349" w:rsidRDefault="005A6E3E" w:rsidP="005A6E3E">
      <w:pPr>
        <w:jc w:val="both"/>
        <w:rPr>
          <w:rFonts w:ascii="Montserrat" w:eastAsia="Arial" w:hAnsi="Montserrat" w:cs="Arial"/>
          <w:spacing w:val="-1"/>
          <w:sz w:val="20"/>
          <w:szCs w:val="20"/>
        </w:rPr>
      </w:pPr>
      <w:r w:rsidRPr="00445349">
        <w:rPr>
          <w:rFonts w:ascii="Montserrat" w:eastAsia="Arial" w:hAnsi="Montserrat" w:cs="Arial"/>
          <w:spacing w:val="-1"/>
          <w:sz w:val="20"/>
          <w:szCs w:val="20"/>
        </w:rPr>
        <w:t>Quien al calce suscribe en mi carácter de (marque solo uno):</w:t>
      </w:r>
    </w:p>
    <w:p w14:paraId="72D97C7A" w14:textId="77777777" w:rsidR="005A6E3E" w:rsidRPr="00445349" w:rsidRDefault="005A6E3E" w:rsidP="005A6E3E">
      <w:pPr>
        <w:ind w:left="426"/>
        <w:jc w:val="both"/>
        <w:rPr>
          <w:rFonts w:ascii="Montserrat" w:eastAsia="Arial" w:hAnsi="Montserrat" w:cs="Arial"/>
          <w:spacing w:val="-1"/>
          <w:sz w:val="20"/>
          <w:szCs w:val="20"/>
        </w:rPr>
      </w:pPr>
    </w:p>
    <w:p w14:paraId="1C895BDE" w14:textId="77777777" w:rsidR="005A6E3E" w:rsidRPr="00445349" w:rsidRDefault="005A6E3E" w:rsidP="005A6E3E">
      <w:pPr>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Persona Física </w:t>
      </w:r>
    </w:p>
    <w:p w14:paraId="5C961DC0" w14:textId="77777777" w:rsidR="005A6E3E" w:rsidRPr="00445349" w:rsidRDefault="005A6E3E" w:rsidP="005A6E3E">
      <w:pPr>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Representante Legal de Persona Moral </w:t>
      </w:r>
    </w:p>
    <w:p w14:paraId="0600413F" w14:textId="6A850AA4" w:rsidR="005A6E3E" w:rsidRPr="00445349" w:rsidRDefault="005A6E3E" w:rsidP="005A6E3E">
      <w:pPr>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Persona física, que presenta su propuesta en forma conjunta con las personas físicas y/o morales siguientes: ___________________________.</w:t>
      </w:r>
    </w:p>
    <w:p w14:paraId="52D3AFFA" w14:textId="77777777" w:rsidR="005A6E3E" w:rsidRPr="00445349" w:rsidRDefault="005A6E3E" w:rsidP="005A6E3E">
      <w:pPr>
        <w:contextualSpacing/>
        <w:jc w:val="both"/>
        <w:rPr>
          <w:rFonts w:ascii="Montserrat" w:eastAsia="Arial" w:hAnsi="Montserrat" w:cs="Arial"/>
          <w:spacing w:val="-1"/>
          <w:sz w:val="20"/>
          <w:szCs w:val="20"/>
        </w:rPr>
      </w:pPr>
    </w:p>
    <w:p w14:paraId="1E12FC77" w14:textId="383BC02B" w:rsidR="005A6E3E" w:rsidRPr="00445349" w:rsidRDefault="005A6E3E" w:rsidP="005A6E3E">
      <w:pPr>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Representante Legal de Persona Moral, que presenta su propuesta en forma conjunta con las personas físicas y/o morales siguientes: _____________.</w:t>
      </w:r>
    </w:p>
    <w:p w14:paraId="596C1142" w14:textId="77777777" w:rsidR="005A6E3E" w:rsidRPr="00445349" w:rsidRDefault="005A6E3E" w:rsidP="005A6E3E">
      <w:pPr>
        <w:ind w:left="426"/>
        <w:contextualSpacing/>
        <w:jc w:val="both"/>
        <w:rPr>
          <w:rFonts w:ascii="Montserrat" w:eastAsia="Arial" w:hAnsi="Montserrat" w:cs="Arial"/>
          <w:spacing w:val="-1"/>
          <w:sz w:val="20"/>
          <w:szCs w:val="20"/>
        </w:rPr>
      </w:pPr>
    </w:p>
    <w:p w14:paraId="21DEFB60" w14:textId="15E4AC2B" w:rsidR="005A6E3E" w:rsidRPr="00445349" w:rsidRDefault="005A6E3E" w:rsidP="005A6E3E">
      <w:pPr>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xml:space="preserve">Y con relación al procedimiento de contratación número________________________ AUTORIZO que los funcionarios </w:t>
      </w:r>
      <w:r w:rsidR="004121EB">
        <w:rPr>
          <w:rFonts w:ascii="Montserrat" w:eastAsia="Arial" w:hAnsi="Montserrat" w:cs="Arial"/>
          <w:spacing w:val="-1"/>
          <w:sz w:val="20"/>
          <w:szCs w:val="20"/>
        </w:rPr>
        <w:t>del IMSS</w:t>
      </w:r>
      <w:r w:rsidRPr="00445349">
        <w:rPr>
          <w:rFonts w:ascii="Montserrat" w:eastAsia="Arial" w:hAnsi="Montserrat" w:cs="Arial"/>
          <w:spacing w:val="-1"/>
          <w:sz w:val="20"/>
          <w:szCs w:val="20"/>
        </w:rPr>
        <w:t xml:space="preserve"> puedan acceder mediante los sistemas electrónicos que para tales efectos disponga la Dirección de Incorporación y Recaudación del Instituto Mexicano del Seguro Social, a la consulta en tiempo real y en línea de opinión de cumplimiento en materia de contribuciones de seguridad social del Instituto Mexicano del Seguro Social. Lo anterior, respecto del de la voz, de mi representada y/o mis representadas según corresponda. </w:t>
      </w:r>
    </w:p>
    <w:p w14:paraId="025E6905" w14:textId="77777777" w:rsidR="005A6E3E" w:rsidRPr="00445349" w:rsidRDefault="005A6E3E" w:rsidP="005A6E3E">
      <w:pPr>
        <w:contextualSpacing/>
        <w:jc w:val="both"/>
        <w:rPr>
          <w:rFonts w:ascii="Montserrat" w:eastAsia="Arial" w:hAnsi="Montserrat" w:cs="Arial"/>
          <w:spacing w:val="-1"/>
          <w:sz w:val="20"/>
          <w:szCs w:val="20"/>
        </w:rPr>
      </w:pPr>
    </w:p>
    <w:p w14:paraId="7AEFA1CE" w14:textId="77777777" w:rsidR="005A6E3E" w:rsidRPr="00445349" w:rsidRDefault="005A6E3E" w:rsidP="005A6E3E">
      <w:pPr>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En el entendido de que, de existir discrepancia entre la información consultada</w:t>
      </w:r>
      <w:r w:rsidR="004121EB">
        <w:rPr>
          <w:rFonts w:ascii="Montserrat" w:eastAsia="Arial" w:hAnsi="Montserrat" w:cs="Arial"/>
          <w:spacing w:val="-1"/>
          <w:sz w:val="20"/>
          <w:szCs w:val="20"/>
        </w:rPr>
        <w:t xml:space="preserve"> por los servidores públicos del IMSS </w:t>
      </w:r>
      <w:r w:rsidRPr="00445349">
        <w:rPr>
          <w:rFonts w:ascii="Montserrat" w:eastAsia="Arial" w:hAnsi="Montserrat" w:cs="Arial"/>
          <w:spacing w:val="-1"/>
          <w:sz w:val="20"/>
          <w:szCs w:val="20"/>
        </w:rPr>
        <w:t xml:space="preserve">y la(s) opinión(es) de cumplimiento presentada(s) por el de la voz al momento de formalizar el instrumento jurídico respectivo, y aplicando el principio </w:t>
      </w:r>
      <w:r w:rsidRPr="00445349">
        <w:rPr>
          <w:rFonts w:ascii="Montserrat" w:eastAsia="Arial" w:hAnsi="Montserrat" w:cs="Arial"/>
          <w:i/>
          <w:spacing w:val="-1"/>
          <w:sz w:val="20"/>
          <w:szCs w:val="20"/>
        </w:rPr>
        <w:t>pro homine</w:t>
      </w:r>
      <w:r w:rsidRPr="00445349">
        <w:rPr>
          <w:rFonts w:ascii="Montserrat" w:eastAsia="Arial" w:hAnsi="Montserrat" w:cs="Arial"/>
          <w:spacing w:val="-1"/>
          <w:sz w:val="20"/>
          <w:szCs w:val="20"/>
        </w:rPr>
        <w:t>, prevalecerá(n) la(s) que favorezca(n) al de la voz, a mi representada y/o mis representadas según corresponda.</w:t>
      </w:r>
    </w:p>
    <w:p w14:paraId="561F567F" w14:textId="77777777" w:rsidR="005A6E3E" w:rsidRPr="00445349" w:rsidRDefault="005A6E3E" w:rsidP="005A6E3E">
      <w:pPr>
        <w:ind w:left="426"/>
        <w:contextualSpacing/>
        <w:jc w:val="both"/>
        <w:rPr>
          <w:rFonts w:ascii="Montserrat" w:eastAsia="Arial" w:hAnsi="Montserrat" w:cs="Arial"/>
          <w:spacing w:val="-1"/>
          <w:sz w:val="20"/>
          <w:szCs w:val="20"/>
        </w:rPr>
      </w:pPr>
    </w:p>
    <w:p w14:paraId="0B461DE2" w14:textId="77777777" w:rsidR="004121EB" w:rsidRPr="004121EB" w:rsidRDefault="004121EB" w:rsidP="004121EB">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14:paraId="1BF50F1E" w14:textId="77777777" w:rsidR="004121EB" w:rsidRPr="004121EB" w:rsidRDefault="004121EB" w:rsidP="004121EB">
      <w:pPr>
        <w:contextualSpacing/>
        <w:jc w:val="center"/>
        <w:rPr>
          <w:rFonts w:ascii="Montserrat" w:eastAsia="Arial" w:hAnsi="Montserrat" w:cs="Arial"/>
          <w:spacing w:val="-1"/>
          <w:sz w:val="20"/>
          <w:szCs w:val="20"/>
        </w:rPr>
      </w:pPr>
    </w:p>
    <w:p w14:paraId="2351A53A" w14:textId="77777777" w:rsidR="004121EB" w:rsidRPr="004121EB" w:rsidRDefault="004121EB" w:rsidP="004121EB">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 xml:space="preserve"> (Nombre y firma del representante legal/persona facultada)</w:t>
      </w:r>
    </w:p>
    <w:p w14:paraId="0E3C65CF" w14:textId="77777777" w:rsidR="005A6E3E" w:rsidRPr="00445349" w:rsidRDefault="004121EB" w:rsidP="005A6E3E">
      <w:pPr>
        <w:contextualSpacing/>
        <w:jc w:val="center"/>
        <w:rPr>
          <w:rFonts w:ascii="Montserrat" w:hAnsi="Montserrat"/>
          <w:sz w:val="20"/>
          <w:szCs w:val="20"/>
          <w:lang w:eastAsia="es-ES"/>
        </w:rPr>
      </w:pPr>
      <w:r w:rsidRPr="004121EB">
        <w:rPr>
          <w:rFonts w:ascii="Montserrat" w:eastAsia="Arial" w:hAnsi="Montserrat" w:cs="Arial"/>
          <w:spacing w:val="-1"/>
          <w:sz w:val="20"/>
          <w:szCs w:val="20"/>
        </w:rPr>
        <w:t>Representante legal de _________</w:t>
      </w:r>
      <w:proofErr w:type="gramStart"/>
      <w:r w:rsidRPr="004121EB">
        <w:rPr>
          <w:rFonts w:ascii="Montserrat" w:eastAsia="Arial" w:hAnsi="Montserrat" w:cs="Arial"/>
          <w:spacing w:val="-1"/>
          <w:sz w:val="20"/>
          <w:szCs w:val="20"/>
        </w:rPr>
        <w:t>_(</w:t>
      </w:r>
      <w:proofErr w:type="gramEnd"/>
      <w:r w:rsidRPr="004121EB">
        <w:rPr>
          <w:rFonts w:ascii="Montserrat" w:eastAsia="Arial" w:hAnsi="Montserrat" w:cs="Arial"/>
          <w:spacing w:val="-1"/>
          <w:sz w:val="20"/>
          <w:szCs w:val="20"/>
        </w:rPr>
        <w:t>NOMBRE O RAZÓN SOCIAL DE LA EMPRESA)______</w:t>
      </w:r>
      <w:r w:rsidR="005A6E3E" w:rsidRPr="00445349">
        <w:rPr>
          <w:rFonts w:ascii="Montserrat" w:hAnsi="Montserrat"/>
          <w:sz w:val="20"/>
          <w:szCs w:val="20"/>
          <w:lang w:eastAsia="es-ES"/>
        </w:rPr>
        <w:br w:type="page"/>
      </w:r>
    </w:p>
    <w:p w14:paraId="3E1A7178" w14:textId="77777777" w:rsidR="008C1F64" w:rsidRDefault="008C1F64" w:rsidP="008C1F64">
      <w:pPr>
        <w:pStyle w:val="Ttulo1"/>
        <w:numPr>
          <w:ilvl w:val="0"/>
          <w:numId w:val="0"/>
        </w:numPr>
        <w:spacing w:before="0" w:after="0"/>
        <w:ind w:left="360" w:right="49"/>
        <w:jc w:val="center"/>
        <w:rPr>
          <w:rFonts w:ascii="Montserrat" w:hAnsi="Montserrat" w:cs="Arial"/>
          <w:sz w:val="20"/>
          <w:szCs w:val="20"/>
          <w:lang w:val="es-ES"/>
        </w:rPr>
      </w:pPr>
      <w:bookmarkStart w:id="166" w:name="_Toc203404108"/>
      <w:bookmarkStart w:id="167" w:name="_Toc455663489"/>
      <w:bookmarkStart w:id="168" w:name="_Toc460500948"/>
      <w:r>
        <w:rPr>
          <w:rFonts w:ascii="Montserrat" w:hAnsi="Montserrat" w:cs="Arial"/>
          <w:sz w:val="20"/>
          <w:szCs w:val="20"/>
        </w:rPr>
        <w:lastRenderedPageBreak/>
        <w:t>ANEXO XII</w:t>
      </w:r>
      <w:bookmarkEnd w:id="166"/>
      <w:r w:rsidRPr="00445349">
        <w:rPr>
          <w:rFonts w:ascii="Montserrat" w:hAnsi="Montserrat" w:cs="Arial"/>
          <w:sz w:val="20"/>
          <w:szCs w:val="20"/>
        </w:rPr>
        <w:br/>
      </w:r>
    </w:p>
    <w:p w14:paraId="177FD613" w14:textId="77777777" w:rsidR="00E7491E" w:rsidRPr="00CB792F" w:rsidRDefault="00E7491E" w:rsidP="00E7491E">
      <w:pPr>
        <w:pStyle w:val="Ttulo1"/>
        <w:numPr>
          <w:ilvl w:val="0"/>
          <w:numId w:val="0"/>
        </w:numPr>
        <w:spacing w:before="0" w:after="0"/>
        <w:ind w:left="360" w:right="49"/>
        <w:jc w:val="center"/>
        <w:rPr>
          <w:rFonts w:ascii="Montserrat" w:hAnsi="Montserrat" w:cs="Arial"/>
          <w:sz w:val="20"/>
          <w:szCs w:val="20"/>
        </w:rPr>
      </w:pPr>
      <w:bookmarkStart w:id="169" w:name="_Toc203404109"/>
      <w:r w:rsidRPr="00CB792F">
        <w:rPr>
          <w:rFonts w:ascii="Montserrat" w:hAnsi="Montserrat" w:cs="Arial"/>
          <w:sz w:val="20"/>
          <w:szCs w:val="20"/>
        </w:rPr>
        <w:t>OPINIONES DE CUMPLIMIENTO</w:t>
      </w:r>
      <w:bookmarkEnd w:id="169"/>
    </w:p>
    <w:p w14:paraId="1E444356" w14:textId="77777777" w:rsidR="00E7491E" w:rsidRDefault="00E7491E" w:rsidP="00E7491E">
      <w:pPr>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14:paraId="3BD80911" w14:textId="77777777" w:rsidR="00E7491E" w:rsidRDefault="00E7491E" w:rsidP="00E7491E">
      <w:pPr>
        <w:jc w:val="center"/>
        <w:rPr>
          <w:rFonts w:ascii="Montserrat" w:hAnsi="Montserrat" w:cs="Arial"/>
          <w:sz w:val="18"/>
          <w:szCs w:val="18"/>
        </w:rPr>
      </w:pPr>
    </w:p>
    <w:p w14:paraId="69E0AE4F" w14:textId="77777777" w:rsidR="00E7491E" w:rsidRPr="00E7491E" w:rsidRDefault="00E7491E" w:rsidP="00E7491E">
      <w:pPr>
        <w:suppressAutoHyphens/>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14:paraId="6B8C046F" w14:textId="77777777" w:rsidR="00E7491E" w:rsidRPr="00E7491E" w:rsidRDefault="00E7491E" w:rsidP="00E7491E">
      <w:pPr>
        <w:suppressAutoHyphens/>
        <w:ind w:left="142" w:right="49"/>
        <w:rPr>
          <w:rFonts w:ascii="Montserrat" w:eastAsia="Times New Roman" w:hAnsi="Montserrat" w:cs="Arial"/>
          <w:sz w:val="19"/>
          <w:szCs w:val="19"/>
          <w:lang w:val="es-ES" w:eastAsia="ar-SA"/>
        </w:rPr>
      </w:pPr>
    </w:p>
    <w:p w14:paraId="7592FA33" w14:textId="77777777" w:rsidR="00E7491E" w:rsidRPr="00E7491E" w:rsidRDefault="00E7491E" w:rsidP="00E7491E">
      <w:pPr>
        <w:rPr>
          <w:rFonts w:ascii="Montserrat" w:hAnsi="Montserrat" w:cs="Arial"/>
          <w:spacing w:val="-3"/>
          <w:sz w:val="19"/>
          <w:szCs w:val="19"/>
        </w:rPr>
      </w:pPr>
      <w:r w:rsidRPr="00E7491E">
        <w:rPr>
          <w:rFonts w:ascii="Montserrat" w:hAnsi="Montserrat" w:cs="Arial"/>
          <w:spacing w:val="-3"/>
          <w:sz w:val="19"/>
          <w:szCs w:val="19"/>
        </w:rPr>
        <w:t>Instituto Mexicano del Seguro Social</w:t>
      </w:r>
    </w:p>
    <w:p w14:paraId="22957BAD" w14:textId="77777777" w:rsidR="00E7491E" w:rsidRPr="00E7491E" w:rsidRDefault="00E7491E" w:rsidP="00E7491E">
      <w:pPr>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14:paraId="5BB66D25" w14:textId="77777777" w:rsidR="00E7491E" w:rsidRPr="00706D09" w:rsidRDefault="00E7491E" w:rsidP="00E7491E">
      <w:pPr>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14:paraId="0086015B" w14:textId="77777777" w:rsidR="00E7491E" w:rsidRPr="00706D09" w:rsidRDefault="00E7491E" w:rsidP="00E7491E">
      <w:pPr>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14:paraId="2FEEBC87" w14:textId="77777777" w:rsidR="00E7491E" w:rsidRPr="00E7491E" w:rsidRDefault="00E7491E" w:rsidP="00E7491E">
      <w:pPr>
        <w:tabs>
          <w:tab w:val="left" w:pos="7938"/>
        </w:tabs>
        <w:suppressAutoHyphens/>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14:paraId="74C350EC" w14:textId="77777777" w:rsidR="00E7491E" w:rsidRPr="00E7491E" w:rsidRDefault="00E7491E" w:rsidP="00E7491E">
      <w:pPr>
        <w:suppressAutoHyphens/>
        <w:ind w:right="4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Presente.</w:t>
      </w:r>
    </w:p>
    <w:p w14:paraId="040456D3" w14:textId="77777777" w:rsidR="00E7491E" w:rsidRPr="00E7491E" w:rsidRDefault="00E7491E" w:rsidP="00E7491E">
      <w:pPr>
        <w:tabs>
          <w:tab w:val="left" w:pos="7938"/>
        </w:tabs>
        <w:suppressAutoHyphens/>
        <w:ind w:right="49"/>
        <w:jc w:val="both"/>
        <w:rPr>
          <w:rFonts w:ascii="Montserrat" w:eastAsia="Times New Roman" w:hAnsi="Montserrat" w:cs="Arial"/>
          <w:sz w:val="19"/>
          <w:szCs w:val="19"/>
          <w:lang w:val="es-ES" w:eastAsia="ar-SA"/>
        </w:rPr>
      </w:pPr>
    </w:p>
    <w:p w14:paraId="358399DF" w14:textId="77777777" w:rsidR="00E7491E" w:rsidRPr="00E7491E" w:rsidRDefault="00E7491E" w:rsidP="00E7491E">
      <w:pPr>
        <w:ind w:right="49"/>
        <w:jc w:val="both"/>
        <w:rPr>
          <w:rFonts w:ascii="Montserrat" w:hAnsi="Montserrat" w:cs="Arial"/>
          <w:b/>
          <w:bCs/>
          <w:sz w:val="19"/>
          <w:szCs w:val="19"/>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 xml:space="preserve">NÚMERO DE NOTARIA/CORREDURÍA)______ de _____(UBICACIÓN DE NOTARIA/CORREDURÍA)______, manifiesta que su representada </w:t>
      </w:r>
      <w:r w:rsidRPr="00E7491E">
        <w:rPr>
          <w:rFonts w:ascii="Montserrat" w:hAnsi="Montserrat" w:cs="Arial"/>
          <w:b/>
          <w:bCs/>
          <w:sz w:val="19"/>
          <w:szCs w:val="19"/>
        </w:rPr>
        <w:t xml:space="preserve">cuenta con la siguiente documentación vigente y en sentido positivo: </w:t>
      </w:r>
    </w:p>
    <w:p w14:paraId="14B2C2DA" w14:textId="77777777" w:rsidR="00E7491E" w:rsidRPr="00E7491E" w:rsidRDefault="00E7491E" w:rsidP="00E7491E">
      <w:pPr>
        <w:ind w:right="49"/>
        <w:jc w:val="both"/>
        <w:rPr>
          <w:rFonts w:ascii="Montserrat" w:hAnsi="Montserrat" w:cs="Arial"/>
          <w:b/>
          <w:bCs/>
          <w:sz w:val="19"/>
          <w:szCs w:val="19"/>
        </w:rPr>
      </w:pPr>
    </w:p>
    <w:p w14:paraId="28E9D992" w14:textId="77777777" w:rsidR="00E7491E" w:rsidRPr="00E7491E" w:rsidRDefault="00E7491E" w:rsidP="007912E0">
      <w:pPr>
        <w:pStyle w:val="Prrafodelista"/>
        <w:numPr>
          <w:ilvl w:val="0"/>
          <w:numId w:val="4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Opinión positiva de cumplimiento de obligaciones en materia de seguridad social vigente a la firma del contrato emitida por el IMSS, en términos del artículo 32-D del Código Fiscal de la Federación, del Acuerdo ACDO.AS2.HCT.270422/107.P.DIR, publicadas el 22 de septiembre de 2022 en el DOF. </w:t>
      </w:r>
    </w:p>
    <w:p w14:paraId="2E4C8E9B" w14:textId="77777777" w:rsidR="00E7491E" w:rsidRPr="00E7491E" w:rsidRDefault="00E7491E" w:rsidP="00E7491E">
      <w:pPr>
        <w:pStyle w:val="Prrafodelista"/>
        <w:rPr>
          <w:rFonts w:ascii="Montserrat" w:hAnsi="Montserrat" w:cs="Arial"/>
          <w:sz w:val="19"/>
          <w:szCs w:val="19"/>
          <w:lang w:val="es-ES_tradnl"/>
        </w:rPr>
      </w:pPr>
    </w:p>
    <w:p w14:paraId="4A079E9C" w14:textId="77777777" w:rsidR="00E7491E" w:rsidRPr="00E7491E" w:rsidRDefault="00E7491E" w:rsidP="007912E0">
      <w:pPr>
        <w:pStyle w:val="Prrafodelista"/>
        <w:numPr>
          <w:ilvl w:val="0"/>
          <w:numId w:val="4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Constancia de situación fiscal en la que conste que se encuentra al corriente de cumplimiento de obligaciones en materia de aportaciones patronales y entero de descuentos del Instituto del Fondo Nacional de la Vivienda para los Trabajadores. </w:t>
      </w:r>
    </w:p>
    <w:p w14:paraId="215C9965" w14:textId="77777777" w:rsidR="00E7491E" w:rsidRPr="00E7491E" w:rsidRDefault="00E7491E" w:rsidP="00E7491E">
      <w:pPr>
        <w:ind w:right="49"/>
        <w:jc w:val="both"/>
        <w:rPr>
          <w:rFonts w:ascii="Montserrat" w:hAnsi="Montserrat" w:cs="Arial"/>
          <w:b/>
          <w:bCs/>
          <w:sz w:val="19"/>
          <w:szCs w:val="19"/>
          <w:lang w:val="es-ES_tradnl"/>
        </w:rPr>
      </w:pPr>
    </w:p>
    <w:p w14:paraId="78757F8B" w14:textId="77777777" w:rsidR="00E7491E" w:rsidRPr="00E7491E" w:rsidRDefault="00E7491E" w:rsidP="00E7491E">
      <w:pPr>
        <w:ind w:right="49"/>
        <w:jc w:val="both"/>
        <w:rPr>
          <w:rFonts w:ascii="Montserrat" w:eastAsia="Times New Roman" w:hAnsi="Montserrat" w:cs="Arial"/>
          <w:sz w:val="19"/>
          <w:szCs w:val="19"/>
          <w:lang w:eastAsia="ar-SA"/>
        </w:rPr>
      </w:pPr>
      <w:r w:rsidRPr="00E7491E">
        <w:rPr>
          <w:rFonts w:ascii="Montserrat" w:hAnsi="Montserrat" w:cs="Arial"/>
          <w:b/>
          <w:bCs/>
          <w:sz w:val="19"/>
          <w:szCs w:val="19"/>
        </w:rPr>
        <w:t xml:space="preserve">La documentación en cita </w:t>
      </w:r>
      <w:r w:rsidRPr="00E7491E">
        <w:rPr>
          <w:rFonts w:ascii="Montserrat" w:hAnsi="Montserrat" w:cs="Arial"/>
          <w:b/>
          <w:bCs/>
          <w:sz w:val="19"/>
          <w:szCs w:val="19"/>
          <w:u w:val="single"/>
        </w:rPr>
        <w:t>se anexa al presente escrito a fin de que el IMSS constate la presente manifestación</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____________________________________ No. __________________, para la contratación del _________________. </w:t>
      </w:r>
    </w:p>
    <w:p w14:paraId="4EAAFF1E" w14:textId="77777777" w:rsidR="00E7491E" w:rsidRPr="00E7491E" w:rsidRDefault="00E7491E" w:rsidP="00E7491E">
      <w:pPr>
        <w:suppressAutoHyphens/>
        <w:ind w:right="49"/>
        <w:jc w:val="both"/>
        <w:rPr>
          <w:rFonts w:ascii="Montserrat" w:eastAsia="Times New Roman" w:hAnsi="Montserrat" w:cs="Arial"/>
          <w:sz w:val="19"/>
          <w:szCs w:val="19"/>
          <w:lang w:eastAsia="ar-SA"/>
        </w:rPr>
      </w:pPr>
    </w:p>
    <w:p w14:paraId="1109F30D" w14:textId="77777777" w:rsidR="00E7491E" w:rsidRPr="00E7491E" w:rsidRDefault="00E7491E" w:rsidP="00E7491E">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14:paraId="45BDE255" w14:textId="77777777" w:rsidR="00E7491E" w:rsidRPr="00E7491E" w:rsidRDefault="00E7491E" w:rsidP="00E7491E">
      <w:pPr>
        <w:suppressAutoHyphens/>
        <w:ind w:right="49"/>
        <w:jc w:val="center"/>
        <w:rPr>
          <w:rFonts w:ascii="Montserrat" w:eastAsia="Times New Roman" w:hAnsi="Montserrat" w:cs="Arial"/>
          <w:sz w:val="19"/>
          <w:szCs w:val="19"/>
          <w:lang w:val="es-ES" w:eastAsia="ar-SA"/>
        </w:rPr>
      </w:pPr>
    </w:p>
    <w:p w14:paraId="20A0C1F4" w14:textId="77777777" w:rsidR="00E7491E" w:rsidRPr="00E7491E" w:rsidRDefault="00E7491E" w:rsidP="00E7491E">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14:paraId="523D76C5" w14:textId="77777777" w:rsidR="00E7491E" w:rsidRPr="00E7491E" w:rsidRDefault="00E7491E" w:rsidP="00E7491E">
      <w:pPr>
        <w:suppressAutoHyphens/>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w:t>
      </w:r>
      <w:proofErr w:type="gramStart"/>
      <w:r w:rsidRPr="00E7491E">
        <w:rPr>
          <w:rFonts w:ascii="Montserrat" w:eastAsia="Times New Roman" w:hAnsi="Montserrat" w:cs="Arial"/>
          <w:sz w:val="19"/>
          <w:szCs w:val="19"/>
          <w:lang w:val="es-ES" w:eastAsia="ar-SA"/>
        </w:rPr>
        <w:t>_(</w:t>
      </w:r>
      <w:proofErr w:type="gramEnd"/>
      <w:r w:rsidRPr="00E7491E">
        <w:rPr>
          <w:rFonts w:ascii="Montserrat" w:eastAsia="Times New Roman" w:hAnsi="Montserrat" w:cs="Arial"/>
          <w:sz w:val="19"/>
          <w:szCs w:val="19"/>
          <w:lang w:val="es-ES" w:eastAsia="ar-SA"/>
        </w:rPr>
        <w:t>NOMBRE O RAZÓN SOCIAL DE LA EMPRESA)______</w:t>
      </w:r>
    </w:p>
    <w:p w14:paraId="1B024833" w14:textId="77777777" w:rsidR="00E7491E" w:rsidRPr="00E7491E" w:rsidRDefault="00E7491E" w:rsidP="00E7491E">
      <w:pPr>
        <w:spacing w:after="200"/>
        <w:rPr>
          <w:rFonts w:ascii="Montserrat" w:eastAsia="Times New Roman" w:hAnsi="Montserrat" w:cs="Arial"/>
          <w:sz w:val="19"/>
          <w:szCs w:val="19"/>
          <w:lang w:val="es-ES" w:eastAsia="ar-SA"/>
        </w:rPr>
      </w:pPr>
    </w:p>
    <w:p w14:paraId="41987DD5" w14:textId="77777777" w:rsidR="00E7491E" w:rsidRPr="00E7491E" w:rsidRDefault="00E7491E" w:rsidP="00E7491E">
      <w:pPr>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14:paraId="12201BCA" w14:textId="77777777" w:rsidR="00E7491E" w:rsidRPr="00E7491E" w:rsidRDefault="00E7491E" w:rsidP="00E7491E">
      <w:pPr>
        <w:tabs>
          <w:tab w:val="left" w:pos="7095"/>
        </w:tabs>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r>
      <w:r w:rsidRPr="00E7491E">
        <w:rPr>
          <w:rFonts w:ascii="Montserrat" w:eastAsia="Times New Roman" w:hAnsi="Montserrat" w:cs="Arial"/>
          <w:sz w:val="19"/>
          <w:szCs w:val="19"/>
          <w:lang w:val="es-ES" w:eastAsia="ar-SA"/>
        </w:rPr>
        <w:tab/>
      </w:r>
    </w:p>
    <w:p w14:paraId="74D6CBD4" w14:textId="77777777" w:rsidR="00E7491E" w:rsidRPr="00E7491E" w:rsidRDefault="00E7491E" w:rsidP="00E7491E">
      <w:pPr>
        <w:ind w:firstLine="70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En caso de que el LICITANTE sea persona física, adecuar el formato.</w:t>
      </w:r>
    </w:p>
    <w:p w14:paraId="6F566DBD" w14:textId="77777777" w:rsidR="00E7491E" w:rsidRPr="00E7491E" w:rsidRDefault="00E7491E" w:rsidP="00E7491E">
      <w:pPr>
        <w:spacing w:after="200"/>
        <w:rPr>
          <w:rFonts w:ascii="Montserrat" w:eastAsia="Times New Roman" w:hAnsi="Montserrat" w:cs="Arial"/>
          <w:b/>
          <w:sz w:val="19"/>
          <w:szCs w:val="19"/>
          <w:lang w:eastAsia="ar-SA"/>
        </w:rPr>
      </w:pPr>
      <w:r w:rsidRPr="00E7491E">
        <w:rPr>
          <w:rFonts w:ascii="Montserrat" w:eastAsia="Times New Roman" w:hAnsi="Montserrat" w:cs="Arial"/>
          <w:b/>
          <w:sz w:val="19"/>
          <w:szCs w:val="19"/>
          <w:lang w:eastAsia="ar-SA"/>
        </w:rPr>
        <w:br w:type="page"/>
      </w:r>
    </w:p>
    <w:p w14:paraId="61BCD0E3" w14:textId="77777777"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70" w:name="_Toc203404110"/>
      <w:r w:rsidRPr="00445349">
        <w:rPr>
          <w:rFonts w:ascii="Montserrat" w:hAnsi="Montserrat" w:cs="Arial"/>
          <w:sz w:val="20"/>
          <w:szCs w:val="20"/>
        </w:rPr>
        <w:lastRenderedPageBreak/>
        <w:t xml:space="preserve">ANEXO </w:t>
      </w:r>
      <w:bookmarkEnd w:id="167"/>
      <w:r w:rsidRPr="00445349">
        <w:rPr>
          <w:rFonts w:ascii="Montserrat" w:hAnsi="Montserrat" w:cs="Arial"/>
          <w:sz w:val="20"/>
          <w:szCs w:val="20"/>
        </w:rPr>
        <w:t>X</w:t>
      </w:r>
      <w:r w:rsidR="008C1F64">
        <w:rPr>
          <w:rFonts w:ascii="Montserrat" w:hAnsi="Montserrat" w:cs="Arial"/>
          <w:sz w:val="20"/>
          <w:szCs w:val="20"/>
        </w:rPr>
        <w:t>III</w:t>
      </w:r>
      <w:r w:rsidRPr="00445349">
        <w:rPr>
          <w:rFonts w:ascii="Montserrat" w:hAnsi="Montserrat" w:cs="Arial"/>
          <w:sz w:val="20"/>
          <w:szCs w:val="20"/>
        </w:rPr>
        <w:br/>
      </w:r>
      <w:r w:rsidRPr="00445349">
        <w:rPr>
          <w:rFonts w:ascii="Montserrat" w:hAnsi="Montserrat" w:cs="Arial"/>
          <w:sz w:val="20"/>
          <w:szCs w:val="20"/>
          <w:lang w:val="es-ES_tradnl"/>
        </w:rPr>
        <w:t>INFORMACIÓN RESERVADA Y CONFIDENCIAL</w:t>
      </w:r>
      <w:bookmarkEnd w:id="168"/>
      <w:bookmarkEnd w:id="170"/>
    </w:p>
    <w:p w14:paraId="23A67D97" w14:textId="77777777" w:rsidR="005A6E3E" w:rsidRPr="00445349" w:rsidRDefault="005A6E3E" w:rsidP="005A6E3E">
      <w:pPr>
        <w:ind w:right="49"/>
        <w:jc w:val="center"/>
        <w:rPr>
          <w:rFonts w:ascii="Montserrat" w:hAnsi="Montserrat" w:cs="Arial"/>
          <w:sz w:val="20"/>
          <w:szCs w:val="20"/>
          <w:lang w:val="es-ES_tradnl"/>
        </w:rPr>
      </w:pPr>
      <w:r w:rsidRPr="00445349">
        <w:rPr>
          <w:rFonts w:ascii="Montserrat" w:hAnsi="Montserrat" w:cs="Arial"/>
          <w:sz w:val="20"/>
          <w:szCs w:val="20"/>
          <w:lang w:val="es-ES_tradnl"/>
        </w:rPr>
        <w:t>(PREFERENTEMENTE EN PAPEL MEMBRETADO DEL LICITANTE)</w:t>
      </w:r>
    </w:p>
    <w:p w14:paraId="452CDDA0" w14:textId="77777777" w:rsidR="005A6E3E" w:rsidRPr="00445349" w:rsidRDefault="005A6E3E" w:rsidP="005A6E3E">
      <w:pPr>
        <w:widowControl w:val="0"/>
        <w:ind w:right="49"/>
        <w:jc w:val="both"/>
        <w:rPr>
          <w:rFonts w:ascii="Montserrat" w:eastAsia="Times New Roman" w:hAnsi="Montserrat" w:cs="Arial"/>
          <w:sz w:val="18"/>
          <w:szCs w:val="18"/>
          <w:lang w:eastAsia="es-ES"/>
        </w:rPr>
      </w:pPr>
    </w:p>
    <w:p w14:paraId="653F1FCF" w14:textId="77777777" w:rsidR="005A6E3E" w:rsidRPr="004121EB" w:rsidRDefault="005A6E3E" w:rsidP="005A6E3E">
      <w:pPr>
        <w:ind w:right="49"/>
        <w:jc w:val="right"/>
        <w:rPr>
          <w:rFonts w:ascii="Montserrat" w:hAnsi="Montserrat" w:cs="Arial"/>
          <w:sz w:val="18"/>
          <w:szCs w:val="18"/>
        </w:rPr>
      </w:pPr>
      <w:r w:rsidRPr="004121EB">
        <w:rPr>
          <w:rFonts w:ascii="Montserrat" w:hAnsi="Montserrat" w:cs="Arial"/>
          <w:sz w:val="18"/>
          <w:szCs w:val="18"/>
        </w:rPr>
        <w:t>______</w:t>
      </w:r>
      <w:proofErr w:type="spellStart"/>
      <w:r w:rsidRPr="004121EB">
        <w:rPr>
          <w:rFonts w:ascii="Montserrat" w:hAnsi="Montserrat" w:cs="Arial"/>
          <w:sz w:val="18"/>
          <w:szCs w:val="18"/>
        </w:rPr>
        <w:t>de___________de</w:t>
      </w:r>
      <w:proofErr w:type="spellEnd"/>
      <w:r w:rsidRPr="004121EB">
        <w:rPr>
          <w:rFonts w:ascii="Montserrat" w:hAnsi="Montserrat" w:cs="Arial"/>
          <w:sz w:val="18"/>
          <w:szCs w:val="18"/>
        </w:rPr>
        <w:t>_____________</w:t>
      </w:r>
    </w:p>
    <w:p w14:paraId="41B43C7D" w14:textId="77777777" w:rsidR="004121EB" w:rsidRPr="004121EB" w:rsidRDefault="004121EB" w:rsidP="004121EB">
      <w:pPr>
        <w:rPr>
          <w:rFonts w:ascii="Montserrat" w:hAnsi="Montserrat" w:cs="Arial"/>
          <w:spacing w:val="-3"/>
          <w:sz w:val="18"/>
          <w:szCs w:val="18"/>
        </w:rPr>
      </w:pPr>
      <w:r w:rsidRPr="004121EB">
        <w:rPr>
          <w:rFonts w:ascii="Montserrat" w:hAnsi="Montserrat" w:cs="Arial"/>
          <w:spacing w:val="-3"/>
          <w:sz w:val="18"/>
          <w:szCs w:val="18"/>
        </w:rPr>
        <w:t>Instituto Mexicano del Seguro Social</w:t>
      </w:r>
    </w:p>
    <w:p w14:paraId="3A815DA7" w14:textId="77777777" w:rsidR="004121EB" w:rsidRPr="004121EB" w:rsidRDefault="004121EB" w:rsidP="004121EB">
      <w:pPr>
        <w:rPr>
          <w:rFonts w:ascii="Montserrat" w:hAnsi="Montserrat" w:cs="Arial"/>
          <w:spacing w:val="-3"/>
          <w:sz w:val="18"/>
          <w:szCs w:val="18"/>
        </w:rPr>
      </w:pPr>
      <w:r w:rsidRPr="004121EB">
        <w:rPr>
          <w:rFonts w:ascii="Montserrat" w:eastAsia="Times New Roman" w:hAnsi="Montserrat" w:cs="Arial"/>
          <w:bCs/>
          <w:sz w:val="18"/>
          <w:szCs w:val="18"/>
          <w:lang w:val="es-ES_tradnl" w:eastAsia="ar-SA"/>
        </w:rPr>
        <w:t>Órgano de Operación Administrativa Desconcentrada</w:t>
      </w:r>
    </w:p>
    <w:p w14:paraId="0FF2AC22" w14:textId="77777777" w:rsidR="004121EB" w:rsidRPr="00706D09" w:rsidRDefault="004121EB" w:rsidP="004121EB">
      <w:pPr>
        <w:rPr>
          <w:rFonts w:ascii="Montserrat" w:hAnsi="Montserrat" w:cs="Arial"/>
          <w:spacing w:val="-3"/>
          <w:sz w:val="18"/>
          <w:szCs w:val="18"/>
        </w:rPr>
      </w:pPr>
      <w:r w:rsidRPr="00706D09">
        <w:rPr>
          <w:rFonts w:ascii="Montserrat" w:eastAsia="Times New Roman" w:hAnsi="Montserrat" w:cs="Arial"/>
          <w:bCs/>
          <w:sz w:val="18"/>
          <w:szCs w:val="18"/>
          <w:lang w:val="es-ES_tradnl" w:eastAsia="ar-SA"/>
        </w:rPr>
        <w:t>Delegación Estatal/Regional _____________ (según sea el caso)</w:t>
      </w:r>
    </w:p>
    <w:p w14:paraId="6BC24D5F" w14:textId="77777777" w:rsidR="004121EB" w:rsidRPr="00706D09" w:rsidRDefault="004121EB" w:rsidP="004121EB">
      <w:pPr>
        <w:rPr>
          <w:rFonts w:ascii="Montserrat" w:hAnsi="Montserrat" w:cs="Arial"/>
          <w:spacing w:val="-3"/>
          <w:sz w:val="18"/>
          <w:szCs w:val="18"/>
        </w:rPr>
      </w:pPr>
      <w:r w:rsidRPr="00706D09">
        <w:rPr>
          <w:rFonts w:ascii="Montserrat" w:eastAsia="Times New Roman" w:hAnsi="Montserrat" w:cs="Arial"/>
          <w:bCs/>
          <w:sz w:val="18"/>
          <w:szCs w:val="18"/>
          <w:lang w:val="es-ES_tradnl" w:eastAsia="ar-SA"/>
        </w:rPr>
        <w:t>Unidad Médica de Alta Especialidad ____________________ (según sea el caso)</w:t>
      </w:r>
    </w:p>
    <w:p w14:paraId="181F181F" w14:textId="77777777" w:rsidR="004121EB" w:rsidRPr="004121EB" w:rsidRDefault="004121EB" w:rsidP="004121EB">
      <w:pPr>
        <w:tabs>
          <w:tab w:val="left" w:pos="7938"/>
        </w:tabs>
        <w:suppressAutoHyphens/>
        <w:ind w:right="49"/>
        <w:rPr>
          <w:rFonts w:ascii="Montserrat" w:eastAsia="Times New Roman" w:hAnsi="Montserrat" w:cs="Arial"/>
          <w:sz w:val="18"/>
          <w:szCs w:val="18"/>
          <w:lang w:val="es-ES" w:eastAsia="ar-SA"/>
        </w:rPr>
      </w:pPr>
      <w:r w:rsidRPr="00706D09">
        <w:rPr>
          <w:rFonts w:ascii="Montserrat" w:eastAsia="Times New Roman" w:hAnsi="Montserrat" w:cs="Arial"/>
          <w:bCs/>
          <w:sz w:val="18"/>
          <w:szCs w:val="18"/>
          <w:lang w:val="es-ES_tradnl" w:eastAsia="ar-SA"/>
        </w:rPr>
        <w:t>(Especificar nombres de las áreas a que fungirán como área contratante)</w:t>
      </w:r>
    </w:p>
    <w:p w14:paraId="7BED123C" w14:textId="77777777" w:rsidR="004121EB" w:rsidRPr="004121EB" w:rsidRDefault="004121EB" w:rsidP="004121EB">
      <w:pPr>
        <w:suppressAutoHyphens/>
        <w:ind w:right="49"/>
        <w:jc w:val="both"/>
        <w:rPr>
          <w:rFonts w:ascii="Montserrat" w:eastAsia="Times New Roman" w:hAnsi="Montserrat" w:cs="Arial"/>
          <w:sz w:val="18"/>
          <w:szCs w:val="18"/>
          <w:lang w:val="es-ES" w:eastAsia="ar-SA"/>
        </w:rPr>
      </w:pPr>
      <w:r w:rsidRPr="004121EB">
        <w:rPr>
          <w:rFonts w:ascii="Montserrat" w:eastAsia="Times New Roman" w:hAnsi="Montserrat" w:cs="Arial"/>
          <w:sz w:val="18"/>
          <w:szCs w:val="18"/>
          <w:lang w:val="es-ES" w:eastAsia="ar-SA"/>
        </w:rPr>
        <w:t>Presente.</w:t>
      </w:r>
    </w:p>
    <w:p w14:paraId="50E171BF" w14:textId="77777777" w:rsidR="005A6E3E" w:rsidRPr="00445349" w:rsidRDefault="005A6E3E" w:rsidP="005A6E3E">
      <w:pPr>
        <w:rPr>
          <w:rFonts w:ascii="Montserrat" w:hAnsi="Montserrat" w:cs="Arial"/>
          <w:sz w:val="18"/>
          <w:szCs w:val="18"/>
        </w:rPr>
      </w:pPr>
    </w:p>
    <w:p w14:paraId="73D5803B" w14:textId="77777777" w:rsidR="005A6E3E" w:rsidRPr="00445349" w:rsidRDefault="005A6E3E" w:rsidP="004121EB">
      <w:pPr>
        <w:jc w:val="both"/>
        <w:rPr>
          <w:rFonts w:ascii="Montserrat" w:hAnsi="Montserrat" w:cs="Arial"/>
          <w:sz w:val="18"/>
          <w:szCs w:val="18"/>
          <w:lang w:val="es-ES_tradnl"/>
        </w:rPr>
      </w:pPr>
      <w:r w:rsidRPr="00445349">
        <w:rPr>
          <w:rFonts w:ascii="Montserrat" w:hAnsi="Montserrat" w:cs="Arial"/>
          <w:sz w:val="18"/>
          <w:szCs w:val="18"/>
          <w:lang w:val="es-ES_tradnl"/>
        </w:rPr>
        <w:t>___(Nombre)______, en mi carácter de _________________________, de la ___(Persona Moral)___, manifiesto por medio de la presente que los documentos contenidos en mi propuesta y remitida a la convocante para la Licitación Pública Electrónica Internacional Bajo la Cobertura de Tratados ________________________________________ contiene información de carácter Confidencial y Comercial Reservada, de conformidad con lo siguiente:</w:t>
      </w:r>
    </w:p>
    <w:p w14:paraId="60A53B16" w14:textId="77777777" w:rsidR="005A6E3E" w:rsidRPr="00445349" w:rsidRDefault="005A6E3E" w:rsidP="004121EB">
      <w:pPr>
        <w:jc w:val="both"/>
        <w:rPr>
          <w:rFonts w:ascii="Montserrat" w:hAnsi="Montserrat" w:cs="Arial"/>
          <w:sz w:val="18"/>
          <w:szCs w:val="18"/>
          <w:lang w:val="es-ES_tradnl"/>
        </w:rPr>
      </w:pPr>
    </w:p>
    <w:tbl>
      <w:tblPr>
        <w:tblStyle w:val="Tablaconcuadrcula"/>
        <w:tblW w:w="0" w:type="auto"/>
        <w:jc w:val="center"/>
        <w:tblLook w:val="04A0" w:firstRow="1" w:lastRow="0" w:firstColumn="1" w:lastColumn="0" w:noHBand="0" w:noVBand="1"/>
      </w:tblPr>
      <w:tblGrid>
        <w:gridCol w:w="695"/>
        <w:gridCol w:w="1350"/>
        <w:gridCol w:w="1796"/>
        <w:gridCol w:w="2363"/>
        <w:gridCol w:w="2977"/>
      </w:tblGrid>
      <w:tr w:rsidR="005A6E3E" w:rsidRPr="00445349" w14:paraId="4080C2CF" w14:textId="77777777" w:rsidTr="002A3074">
        <w:trPr>
          <w:jc w:val="center"/>
        </w:trPr>
        <w:tc>
          <w:tcPr>
            <w:tcW w:w="695" w:type="dxa"/>
          </w:tcPr>
          <w:p w14:paraId="3DD8AB4F"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No.</w:t>
            </w:r>
          </w:p>
        </w:tc>
        <w:tc>
          <w:tcPr>
            <w:tcW w:w="1350" w:type="dxa"/>
          </w:tcPr>
          <w:p w14:paraId="3C30DA41"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Documento (1)</w:t>
            </w:r>
          </w:p>
        </w:tc>
        <w:tc>
          <w:tcPr>
            <w:tcW w:w="1796" w:type="dxa"/>
          </w:tcPr>
          <w:p w14:paraId="3931C050"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Información a clasificar (2)</w:t>
            </w:r>
          </w:p>
        </w:tc>
        <w:tc>
          <w:tcPr>
            <w:tcW w:w="2363" w:type="dxa"/>
          </w:tcPr>
          <w:p w14:paraId="44AB8897"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Fundamentación </w:t>
            </w:r>
          </w:p>
          <w:p w14:paraId="03A3E64C"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(3)</w:t>
            </w:r>
          </w:p>
        </w:tc>
        <w:tc>
          <w:tcPr>
            <w:tcW w:w="2977" w:type="dxa"/>
          </w:tcPr>
          <w:p w14:paraId="41C69221"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Motivación </w:t>
            </w:r>
          </w:p>
          <w:p w14:paraId="79E0CF61"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(4)</w:t>
            </w:r>
          </w:p>
        </w:tc>
      </w:tr>
      <w:tr w:rsidR="005A6E3E" w:rsidRPr="00445349" w14:paraId="5060764D" w14:textId="77777777" w:rsidTr="002A3074">
        <w:trPr>
          <w:jc w:val="center"/>
        </w:trPr>
        <w:tc>
          <w:tcPr>
            <w:tcW w:w="695" w:type="dxa"/>
          </w:tcPr>
          <w:p w14:paraId="26BE61BB" w14:textId="77777777" w:rsidR="005A6E3E" w:rsidRPr="00445349" w:rsidRDefault="005A6E3E" w:rsidP="004121EB">
            <w:pPr>
              <w:jc w:val="both"/>
              <w:rPr>
                <w:rFonts w:ascii="Montserrat" w:hAnsi="Montserrat" w:cs="Arial"/>
                <w:sz w:val="18"/>
                <w:szCs w:val="18"/>
                <w:lang w:val="es-ES_tradnl"/>
              </w:rPr>
            </w:pPr>
          </w:p>
        </w:tc>
        <w:tc>
          <w:tcPr>
            <w:tcW w:w="1350" w:type="dxa"/>
          </w:tcPr>
          <w:p w14:paraId="70B8174D" w14:textId="77777777" w:rsidR="005A6E3E" w:rsidRPr="00445349" w:rsidRDefault="005A6E3E" w:rsidP="004121EB">
            <w:pPr>
              <w:jc w:val="both"/>
              <w:rPr>
                <w:rFonts w:ascii="Montserrat" w:hAnsi="Montserrat" w:cs="Arial"/>
                <w:sz w:val="18"/>
                <w:szCs w:val="18"/>
                <w:lang w:val="es-ES_tradnl"/>
              </w:rPr>
            </w:pPr>
          </w:p>
        </w:tc>
        <w:tc>
          <w:tcPr>
            <w:tcW w:w="1796" w:type="dxa"/>
          </w:tcPr>
          <w:p w14:paraId="6162D30A" w14:textId="77777777" w:rsidR="005A6E3E" w:rsidRPr="00445349" w:rsidRDefault="005A6E3E" w:rsidP="004121EB">
            <w:pPr>
              <w:jc w:val="both"/>
              <w:rPr>
                <w:rFonts w:ascii="Montserrat" w:hAnsi="Montserrat" w:cs="Arial"/>
                <w:sz w:val="18"/>
                <w:szCs w:val="18"/>
                <w:lang w:val="es-ES_tradnl"/>
              </w:rPr>
            </w:pPr>
          </w:p>
        </w:tc>
        <w:tc>
          <w:tcPr>
            <w:tcW w:w="2363" w:type="dxa"/>
          </w:tcPr>
          <w:p w14:paraId="27472065" w14:textId="77777777" w:rsidR="005A6E3E" w:rsidRPr="00445349" w:rsidRDefault="005A6E3E" w:rsidP="004121EB">
            <w:pPr>
              <w:jc w:val="both"/>
              <w:rPr>
                <w:rFonts w:ascii="Montserrat" w:hAnsi="Montserrat" w:cs="Arial"/>
                <w:sz w:val="18"/>
                <w:szCs w:val="18"/>
                <w:lang w:val="es-ES_tradnl"/>
              </w:rPr>
            </w:pPr>
          </w:p>
        </w:tc>
        <w:tc>
          <w:tcPr>
            <w:tcW w:w="2977" w:type="dxa"/>
          </w:tcPr>
          <w:p w14:paraId="6EB27C89" w14:textId="77777777" w:rsidR="005A6E3E" w:rsidRPr="00445349" w:rsidRDefault="005A6E3E" w:rsidP="004121EB">
            <w:pPr>
              <w:jc w:val="both"/>
              <w:rPr>
                <w:rFonts w:ascii="Montserrat" w:hAnsi="Montserrat" w:cs="Arial"/>
                <w:sz w:val="18"/>
                <w:szCs w:val="18"/>
                <w:lang w:val="es-ES_tradnl"/>
              </w:rPr>
            </w:pPr>
          </w:p>
        </w:tc>
      </w:tr>
      <w:tr w:rsidR="005A6E3E" w:rsidRPr="00445349" w14:paraId="1C6C3B32" w14:textId="77777777" w:rsidTr="002A3074">
        <w:trPr>
          <w:jc w:val="center"/>
        </w:trPr>
        <w:tc>
          <w:tcPr>
            <w:tcW w:w="695" w:type="dxa"/>
          </w:tcPr>
          <w:p w14:paraId="1FA73C6B" w14:textId="77777777" w:rsidR="005A6E3E" w:rsidRPr="00445349" w:rsidRDefault="005A6E3E" w:rsidP="004121EB">
            <w:pPr>
              <w:jc w:val="both"/>
              <w:rPr>
                <w:rFonts w:ascii="Montserrat" w:hAnsi="Montserrat" w:cs="Arial"/>
                <w:sz w:val="18"/>
                <w:szCs w:val="18"/>
                <w:lang w:val="es-ES_tradnl"/>
              </w:rPr>
            </w:pPr>
          </w:p>
        </w:tc>
        <w:tc>
          <w:tcPr>
            <w:tcW w:w="1350" w:type="dxa"/>
          </w:tcPr>
          <w:p w14:paraId="6DC5A38B" w14:textId="77777777" w:rsidR="005A6E3E" w:rsidRPr="00445349" w:rsidRDefault="005A6E3E" w:rsidP="004121EB">
            <w:pPr>
              <w:jc w:val="both"/>
              <w:rPr>
                <w:rFonts w:ascii="Montserrat" w:hAnsi="Montserrat" w:cs="Arial"/>
                <w:sz w:val="18"/>
                <w:szCs w:val="18"/>
                <w:lang w:val="es-ES_tradnl"/>
              </w:rPr>
            </w:pPr>
          </w:p>
        </w:tc>
        <w:tc>
          <w:tcPr>
            <w:tcW w:w="1796" w:type="dxa"/>
          </w:tcPr>
          <w:p w14:paraId="5220010F" w14:textId="77777777" w:rsidR="005A6E3E" w:rsidRPr="00445349" w:rsidRDefault="005A6E3E" w:rsidP="004121EB">
            <w:pPr>
              <w:jc w:val="both"/>
              <w:rPr>
                <w:rFonts w:ascii="Montserrat" w:hAnsi="Montserrat" w:cs="Arial"/>
                <w:sz w:val="18"/>
                <w:szCs w:val="18"/>
                <w:lang w:val="es-ES_tradnl"/>
              </w:rPr>
            </w:pPr>
          </w:p>
        </w:tc>
        <w:tc>
          <w:tcPr>
            <w:tcW w:w="2363" w:type="dxa"/>
          </w:tcPr>
          <w:p w14:paraId="30D57624" w14:textId="77777777" w:rsidR="005A6E3E" w:rsidRPr="00445349" w:rsidRDefault="005A6E3E" w:rsidP="004121EB">
            <w:pPr>
              <w:jc w:val="both"/>
              <w:rPr>
                <w:rFonts w:ascii="Montserrat" w:hAnsi="Montserrat" w:cs="Arial"/>
                <w:sz w:val="18"/>
                <w:szCs w:val="18"/>
                <w:lang w:val="es-ES_tradnl"/>
              </w:rPr>
            </w:pPr>
          </w:p>
        </w:tc>
        <w:tc>
          <w:tcPr>
            <w:tcW w:w="2977" w:type="dxa"/>
          </w:tcPr>
          <w:p w14:paraId="082206D1" w14:textId="77777777" w:rsidR="005A6E3E" w:rsidRPr="00445349" w:rsidRDefault="005A6E3E" w:rsidP="004121EB">
            <w:pPr>
              <w:jc w:val="both"/>
              <w:rPr>
                <w:rFonts w:ascii="Montserrat" w:hAnsi="Montserrat" w:cs="Arial"/>
                <w:sz w:val="18"/>
                <w:szCs w:val="18"/>
                <w:lang w:val="es-ES_tradnl"/>
              </w:rPr>
            </w:pPr>
          </w:p>
        </w:tc>
      </w:tr>
      <w:tr w:rsidR="005A6E3E" w:rsidRPr="00445349" w14:paraId="28651D92" w14:textId="77777777" w:rsidTr="002A3074">
        <w:trPr>
          <w:jc w:val="center"/>
        </w:trPr>
        <w:tc>
          <w:tcPr>
            <w:tcW w:w="695" w:type="dxa"/>
          </w:tcPr>
          <w:p w14:paraId="7F27BAA3" w14:textId="77777777" w:rsidR="005A6E3E" w:rsidRPr="00445349" w:rsidRDefault="005A6E3E" w:rsidP="004121EB">
            <w:pPr>
              <w:jc w:val="both"/>
              <w:rPr>
                <w:rFonts w:ascii="Montserrat" w:hAnsi="Montserrat" w:cs="Arial"/>
                <w:sz w:val="18"/>
                <w:szCs w:val="18"/>
                <w:lang w:val="es-ES_tradnl"/>
              </w:rPr>
            </w:pPr>
          </w:p>
        </w:tc>
        <w:tc>
          <w:tcPr>
            <w:tcW w:w="1350" w:type="dxa"/>
          </w:tcPr>
          <w:p w14:paraId="322FF860" w14:textId="77777777" w:rsidR="005A6E3E" w:rsidRPr="00445349" w:rsidRDefault="005A6E3E" w:rsidP="004121EB">
            <w:pPr>
              <w:jc w:val="both"/>
              <w:rPr>
                <w:rFonts w:ascii="Montserrat" w:hAnsi="Montserrat" w:cs="Arial"/>
                <w:sz w:val="18"/>
                <w:szCs w:val="18"/>
                <w:lang w:val="es-ES_tradnl"/>
              </w:rPr>
            </w:pPr>
          </w:p>
        </w:tc>
        <w:tc>
          <w:tcPr>
            <w:tcW w:w="1796" w:type="dxa"/>
          </w:tcPr>
          <w:p w14:paraId="755849C6" w14:textId="77777777" w:rsidR="005A6E3E" w:rsidRPr="00445349" w:rsidRDefault="005A6E3E" w:rsidP="004121EB">
            <w:pPr>
              <w:jc w:val="both"/>
              <w:rPr>
                <w:rFonts w:ascii="Montserrat" w:hAnsi="Montserrat" w:cs="Arial"/>
                <w:sz w:val="18"/>
                <w:szCs w:val="18"/>
                <w:lang w:val="es-ES_tradnl"/>
              </w:rPr>
            </w:pPr>
          </w:p>
        </w:tc>
        <w:tc>
          <w:tcPr>
            <w:tcW w:w="2363" w:type="dxa"/>
          </w:tcPr>
          <w:p w14:paraId="57131508" w14:textId="77777777" w:rsidR="005A6E3E" w:rsidRPr="00445349" w:rsidRDefault="005A6E3E" w:rsidP="004121EB">
            <w:pPr>
              <w:jc w:val="both"/>
              <w:rPr>
                <w:rFonts w:ascii="Montserrat" w:hAnsi="Montserrat" w:cs="Arial"/>
                <w:sz w:val="18"/>
                <w:szCs w:val="18"/>
                <w:lang w:val="es-ES_tradnl"/>
              </w:rPr>
            </w:pPr>
          </w:p>
        </w:tc>
        <w:tc>
          <w:tcPr>
            <w:tcW w:w="2977" w:type="dxa"/>
          </w:tcPr>
          <w:p w14:paraId="121AC786" w14:textId="77777777" w:rsidR="005A6E3E" w:rsidRPr="00445349" w:rsidRDefault="005A6E3E" w:rsidP="004121EB">
            <w:pPr>
              <w:jc w:val="both"/>
              <w:rPr>
                <w:rFonts w:ascii="Montserrat" w:hAnsi="Montserrat" w:cs="Arial"/>
                <w:sz w:val="18"/>
                <w:szCs w:val="18"/>
                <w:lang w:val="es-ES_tradnl"/>
              </w:rPr>
            </w:pPr>
          </w:p>
        </w:tc>
      </w:tr>
      <w:tr w:rsidR="005A6E3E" w:rsidRPr="00445349" w14:paraId="654EBC9F" w14:textId="77777777" w:rsidTr="002A3074">
        <w:trPr>
          <w:jc w:val="center"/>
        </w:trPr>
        <w:tc>
          <w:tcPr>
            <w:tcW w:w="695" w:type="dxa"/>
          </w:tcPr>
          <w:p w14:paraId="4A2C453A" w14:textId="77777777" w:rsidR="005A6E3E" w:rsidRPr="00445349" w:rsidRDefault="005A6E3E" w:rsidP="004121EB">
            <w:pPr>
              <w:jc w:val="both"/>
              <w:rPr>
                <w:rFonts w:ascii="Montserrat" w:hAnsi="Montserrat" w:cs="Arial"/>
                <w:sz w:val="18"/>
                <w:szCs w:val="18"/>
                <w:lang w:val="es-ES_tradnl"/>
              </w:rPr>
            </w:pPr>
          </w:p>
        </w:tc>
        <w:tc>
          <w:tcPr>
            <w:tcW w:w="1350" w:type="dxa"/>
          </w:tcPr>
          <w:p w14:paraId="1F689E16" w14:textId="77777777" w:rsidR="005A6E3E" w:rsidRPr="00445349" w:rsidRDefault="005A6E3E" w:rsidP="004121EB">
            <w:pPr>
              <w:jc w:val="both"/>
              <w:rPr>
                <w:rFonts w:ascii="Montserrat" w:hAnsi="Montserrat" w:cs="Arial"/>
                <w:sz w:val="18"/>
                <w:szCs w:val="18"/>
                <w:lang w:val="es-ES_tradnl"/>
              </w:rPr>
            </w:pPr>
          </w:p>
        </w:tc>
        <w:tc>
          <w:tcPr>
            <w:tcW w:w="1796" w:type="dxa"/>
          </w:tcPr>
          <w:p w14:paraId="0B856792" w14:textId="77777777" w:rsidR="005A6E3E" w:rsidRPr="00445349" w:rsidRDefault="005A6E3E" w:rsidP="004121EB">
            <w:pPr>
              <w:jc w:val="both"/>
              <w:rPr>
                <w:rFonts w:ascii="Montserrat" w:hAnsi="Montserrat" w:cs="Arial"/>
                <w:sz w:val="18"/>
                <w:szCs w:val="18"/>
                <w:lang w:val="es-ES_tradnl"/>
              </w:rPr>
            </w:pPr>
          </w:p>
        </w:tc>
        <w:tc>
          <w:tcPr>
            <w:tcW w:w="2363" w:type="dxa"/>
          </w:tcPr>
          <w:p w14:paraId="17E2FAA6" w14:textId="77777777" w:rsidR="005A6E3E" w:rsidRPr="00445349" w:rsidRDefault="005A6E3E" w:rsidP="004121EB">
            <w:pPr>
              <w:jc w:val="both"/>
              <w:rPr>
                <w:rFonts w:ascii="Montserrat" w:hAnsi="Montserrat" w:cs="Arial"/>
                <w:sz w:val="18"/>
                <w:szCs w:val="18"/>
                <w:lang w:val="es-ES_tradnl"/>
              </w:rPr>
            </w:pPr>
          </w:p>
        </w:tc>
        <w:tc>
          <w:tcPr>
            <w:tcW w:w="2977" w:type="dxa"/>
          </w:tcPr>
          <w:p w14:paraId="79B66507" w14:textId="77777777" w:rsidR="005A6E3E" w:rsidRPr="00445349" w:rsidRDefault="005A6E3E" w:rsidP="004121EB">
            <w:pPr>
              <w:jc w:val="both"/>
              <w:rPr>
                <w:rFonts w:ascii="Montserrat" w:hAnsi="Montserrat" w:cs="Arial"/>
                <w:sz w:val="18"/>
                <w:szCs w:val="18"/>
                <w:lang w:val="es-ES_tradnl"/>
              </w:rPr>
            </w:pPr>
          </w:p>
        </w:tc>
      </w:tr>
    </w:tbl>
    <w:p w14:paraId="18A6FC00" w14:textId="77777777" w:rsidR="005A6E3E" w:rsidRPr="00445349" w:rsidRDefault="005A6E3E" w:rsidP="004121EB">
      <w:pPr>
        <w:jc w:val="both"/>
        <w:rPr>
          <w:rFonts w:ascii="Montserrat" w:hAnsi="Montserrat" w:cs="Arial"/>
          <w:sz w:val="18"/>
          <w:szCs w:val="18"/>
          <w:lang w:val="es-ES_tradnl"/>
        </w:rPr>
      </w:pPr>
    </w:p>
    <w:p w14:paraId="591E567A" w14:textId="77777777" w:rsidR="005A6E3E" w:rsidRPr="00445349" w:rsidRDefault="005A6E3E" w:rsidP="004121EB">
      <w:pPr>
        <w:jc w:val="both"/>
        <w:rPr>
          <w:rFonts w:ascii="Montserrat" w:hAnsi="Montserrat" w:cs="Arial"/>
          <w:b/>
          <w:sz w:val="18"/>
          <w:szCs w:val="18"/>
          <w:lang w:val="es-ES_tradnl"/>
        </w:rPr>
      </w:pPr>
      <w:r w:rsidRPr="00445349">
        <w:rPr>
          <w:rFonts w:ascii="Montserrat" w:hAnsi="Montserrat" w:cs="Arial"/>
          <w:b/>
          <w:sz w:val="18"/>
          <w:szCs w:val="18"/>
          <w:lang w:val="es-ES_tradnl"/>
        </w:rPr>
        <w:t>(1) Señalar el documento de la proposición que contiene información clasificada.</w:t>
      </w:r>
    </w:p>
    <w:p w14:paraId="7BE87549" w14:textId="77777777" w:rsidR="005A6E3E" w:rsidRPr="00445349" w:rsidRDefault="005A6E3E" w:rsidP="004121EB">
      <w:pPr>
        <w:jc w:val="both"/>
        <w:rPr>
          <w:rFonts w:ascii="Montserrat" w:hAnsi="Montserrat" w:cs="Arial"/>
          <w:b/>
          <w:sz w:val="18"/>
          <w:szCs w:val="18"/>
          <w:lang w:val="es-ES_tradnl"/>
        </w:rPr>
      </w:pPr>
      <w:r w:rsidRPr="00445349">
        <w:rPr>
          <w:rFonts w:ascii="Montserrat" w:hAnsi="Montserrat" w:cs="Arial"/>
          <w:b/>
          <w:sz w:val="18"/>
          <w:szCs w:val="18"/>
          <w:lang w:val="es-ES_tradnl"/>
        </w:rPr>
        <w:t>(2) Precisar que rubro o información del documento es sujeto de clasificación por contener información reservada o confidencial.</w:t>
      </w:r>
    </w:p>
    <w:p w14:paraId="1FE87219" w14:textId="77777777" w:rsidR="005A6E3E" w:rsidRPr="00445349" w:rsidRDefault="005A6E3E" w:rsidP="004121EB">
      <w:pPr>
        <w:jc w:val="both"/>
        <w:rPr>
          <w:rFonts w:ascii="Montserrat" w:hAnsi="Montserrat" w:cs="Arial"/>
          <w:b/>
          <w:sz w:val="18"/>
          <w:szCs w:val="18"/>
          <w:lang w:val="es-ES_tradnl"/>
        </w:rPr>
      </w:pPr>
      <w:r w:rsidRPr="00445349">
        <w:rPr>
          <w:rFonts w:ascii="Montserrat" w:hAnsi="Montserrat" w:cs="Arial"/>
          <w:b/>
          <w:sz w:val="18"/>
          <w:szCs w:val="18"/>
          <w:lang w:val="es-ES_tradnl"/>
        </w:rPr>
        <w:t>(3) Indicar en qué artículos de la LFTAIP, LGTAIP o demás disposiciones reglamentarias aplicables, fundamenta la clasificación de la información, ya sea reservada o confidencial.</w:t>
      </w:r>
    </w:p>
    <w:p w14:paraId="336DF73C" w14:textId="77777777" w:rsidR="005A6E3E" w:rsidRPr="00445349" w:rsidRDefault="005A6E3E" w:rsidP="004121EB">
      <w:pPr>
        <w:jc w:val="both"/>
        <w:rPr>
          <w:rFonts w:ascii="Montserrat" w:hAnsi="Montserrat" w:cs="Arial"/>
          <w:b/>
          <w:sz w:val="18"/>
          <w:szCs w:val="18"/>
          <w:lang w:val="es-ES_tradnl"/>
        </w:rPr>
      </w:pPr>
      <w:r w:rsidRPr="00445349">
        <w:rPr>
          <w:rFonts w:ascii="Montserrat" w:hAnsi="Montserrat" w:cs="Arial"/>
          <w:b/>
          <w:sz w:val="18"/>
          <w:szCs w:val="18"/>
          <w:lang w:val="es-ES_tradnl"/>
        </w:rPr>
        <w:t>(4) Indicar los motivos y/o razones por los cuales la información señalada debe ser considerada en alguno de los supuestos de clasificación.</w:t>
      </w:r>
    </w:p>
    <w:p w14:paraId="1CB27D95" w14:textId="77777777" w:rsidR="005A6E3E" w:rsidRPr="00445349" w:rsidRDefault="005A6E3E" w:rsidP="004121EB">
      <w:pPr>
        <w:jc w:val="both"/>
        <w:rPr>
          <w:rFonts w:ascii="Montserrat" w:hAnsi="Montserrat" w:cs="Arial"/>
          <w:sz w:val="18"/>
          <w:szCs w:val="18"/>
          <w:lang w:val="es-ES_tradnl"/>
        </w:rPr>
      </w:pPr>
    </w:p>
    <w:p w14:paraId="06888D3B" w14:textId="77777777" w:rsidR="005A6E3E" w:rsidRPr="00445349" w:rsidRDefault="005A6E3E" w:rsidP="004121EB">
      <w:pPr>
        <w:jc w:val="both"/>
        <w:rPr>
          <w:rFonts w:ascii="Montserrat" w:hAnsi="Montserrat" w:cs="Arial"/>
          <w:sz w:val="18"/>
          <w:szCs w:val="18"/>
          <w:lang w:val="es-ES_tradnl"/>
        </w:rPr>
      </w:pPr>
      <w:r w:rsidRPr="00445349">
        <w:rPr>
          <w:rFonts w:ascii="Montserrat" w:hAnsi="Montserrat" w:cs="Arial"/>
          <w:sz w:val="18"/>
          <w:szCs w:val="18"/>
          <w:lang w:val="es-ES_tradnl"/>
        </w:rPr>
        <w:t xml:space="preserve">(El licitante deberá de fundamentar y motivar cada uno los numerales de su propuesta administrativa-legal y/o técnica que considere información reservada y/o confidencial. Cabe señalar que de no clasificarse la información por parte del Licitante en los términos antes señalados, la información presentada como parte de su proposición administrativa - técnica - legal - económica tendrá tratamiento de información de carácter público, de conformidad con lo señalado en el artículo </w:t>
      </w:r>
      <w:r w:rsidRPr="00445349">
        <w:rPr>
          <w:rFonts w:ascii="Montserrat" w:hAnsi="Montserrat" w:cs="Arial"/>
          <w:b/>
          <w:sz w:val="18"/>
          <w:szCs w:val="18"/>
          <w:lang w:val="es-ES_tradnl"/>
        </w:rPr>
        <w:t>113</w:t>
      </w:r>
      <w:r w:rsidRPr="00445349">
        <w:rPr>
          <w:rFonts w:ascii="Montserrat" w:hAnsi="Montserrat" w:cs="Arial"/>
          <w:sz w:val="18"/>
          <w:szCs w:val="18"/>
          <w:lang w:val="es-ES_tradnl"/>
        </w:rPr>
        <w:t xml:space="preserve"> de la LFTAIP, así como el numeral</w:t>
      </w:r>
      <w:r w:rsidRPr="00445349">
        <w:rPr>
          <w:rFonts w:ascii="Montserrat" w:hAnsi="Montserrat"/>
          <w:sz w:val="18"/>
          <w:szCs w:val="18"/>
        </w:rPr>
        <w:t xml:space="preserve"> </w:t>
      </w:r>
      <w:r w:rsidRPr="00445349">
        <w:rPr>
          <w:rFonts w:ascii="Montserrat" w:hAnsi="Montserrat" w:cs="Arial"/>
          <w:sz w:val="18"/>
          <w:szCs w:val="18"/>
          <w:lang w:val="es-ES_tradnl"/>
        </w:rPr>
        <w:t>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Diario Oficial de la Federación el día 15 de abril del 2016 .)</w:t>
      </w:r>
    </w:p>
    <w:p w14:paraId="3F9ECA94" w14:textId="77777777" w:rsidR="004121EB" w:rsidRPr="004121EB" w:rsidRDefault="004121EB" w:rsidP="004121EB">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14:paraId="49CE67CE" w14:textId="77777777" w:rsidR="004121EB" w:rsidRPr="004121EB" w:rsidRDefault="004121EB" w:rsidP="004121EB">
      <w:pPr>
        <w:contextualSpacing/>
        <w:jc w:val="center"/>
        <w:rPr>
          <w:rFonts w:ascii="Montserrat" w:eastAsia="Arial" w:hAnsi="Montserrat" w:cs="Arial"/>
          <w:spacing w:val="-1"/>
          <w:sz w:val="20"/>
          <w:szCs w:val="20"/>
        </w:rPr>
      </w:pPr>
    </w:p>
    <w:p w14:paraId="0E713416" w14:textId="77777777" w:rsidR="004121EB" w:rsidRPr="004121EB" w:rsidRDefault="004121EB" w:rsidP="004121EB">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(Nombre y firma del representante legal/persona facultada)</w:t>
      </w:r>
    </w:p>
    <w:p w14:paraId="27E7F933" w14:textId="77777777" w:rsidR="004121EB" w:rsidRDefault="004121EB" w:rsidP="004121EB">
      <w:pPr>
        <w:jc w:val="center"/>
        <w:rPr>
          <w:rFonts w:ascii="Montserrat" w:eastAsia="Arial" w:hAnsi="Montserrat" w:cs="Arial"/>
          <w:spacing w:val="-1"/>
          <w:sz w:val="20"/>
          <w:szCs w:val="20"/>
        </w:rPr>
      </w:pPr>
      <w:r w:rsidRPr="004121EB">
        <w:rPr>
          <w:rFonts w:ascii="Montserrat" w:eastAsia="Arial" w:hAnsi="Montserrat" w:cs="Arial"/>
          <w:spacing w:val="-1"/>
          <w:sz w:val="20"/>
          <w:szCs w:val="20"/>
        </w:rPr>
        <w:t>Representante legal de _________</w:t>
      </w:r>
      <w:proofErr w:type="gramStart"/>
      <w:r w:rsidRPr="004121EB">
        <w:rPr>
          <w:rFonts w:ascii="Montserrat" w:eastAsia="Arial" w:hAnsi="Montserrat" w:cs="Arial"/>
          <w:spacing w:val="-1"/>
          <w:sz w:val="20"/>
          <w:szCs w:val="20"/>
        </w:rPr>
        <w:t>_(</w:t>
      </w:r>
      <w:proofErr w:type="gramEnd"/>
      <w:r w:rsidRPr="004121EB">
        <w:rPr>
          <w:rFonts w:ascii="Montserrat" w:eastAsia="Arial" w:hAnsi="Montserrat" w:cs="Arial"/>
          <w:spacing w:val="-1"/>
          <w:sz w:val="20"/>
          <w:szCs w:val="20"/>
        </w:rPr>
        <w:t>NOMBRE O RAZÓN SOCIAL DE LA EMPRESA)______</w:t>
      </w:r>
    </w:p>
    <w:p w14:paraId="094FDEC4" w14:textId="77777777" w:rsidR="004121EB" w:rsidRDefault="004121EB" w:rsidP="004121EB">
      <w:pPr>
        <w:rPr>
          <w:rFonts w:ascii="Montserrat" w:eastAsia="Times New Roman" w:hAnsi="Montserrat" w:cs="Arial"/>
          <w:b/>
          <w:sz w:val="20"/>
          <w:szCs w:val="20"/>
          <w:lang w:val="es-ES" w:eastAsia="ar-SA"/>
        </w:rPr>
      </w:pPr>
    </w:p>
    <w:p w14:paraId="5821B262" w14:textId="77777777" w:rsidR="005A6E3E" w:rsidRPr="00445349" w:rsidRDefault="004121EB" w:rsidP="004121EB">
      <w:pPr>
        <w:rPr>
          <w:rFonts w:ascii="Montserrat" w:hAnsi="Montserrat" w:cs="Arial"/>
          <w:b/>
          <w:bCs/>
          <w:sz w:val="20"/>
          <w:szCs w:val="20"/>
          <w:lang w:val="es-ES_tradnl" w:eastAsia="es-MX"/>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w:t>
      </w:r>
      <w:r w:rsidRPr="004121EB">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adecuar el formato</w:t>
      </w:r>
      <w:r w:rsidRPr="00445349">
        <w:rPr>
          <w:rFonts w:ascii="Montserrat" w:hAnsi="Montserrat" w:cs="Arial"/>
          <w:b/>
          <w:bCs/>
          <w:sz w:val="20"/>
          <w:szCs w:val="20"/>
          <w:lang w:eastAsia="es-MX"/>
        </w:rPr>
        <w:t xml:space="preserve"> </w:t>
      </w:r>
      <w:r w:rsidR="005A6E3E" w:rsidRPr="00445349">
        <w:rPr>
          <w:rFonts w:ascii="Montserrat" w:hAnsi="Montserrat" w:cs="Arial"/>
          <w:b/>
          <w:bCs/>
          <w:sz w:val="20"/>
          <w:szCs w:val="20"/>
          <w:lang w:eastAsia="es-MX"/>
        </w:rPr>
        <w:br w:type="page"/>
      </w:r>
    </w:p>
    <w:p w14:paraId="1FC547C0" w14:textId="77777777"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71" w:name="_Toc515873603"/>
      <w:bookmarkStart w:id="172" w:name="_Toc203404111"/>
      <w:bookmarkStart w:id="173" w:name="_Toc474930465"/>
      <w:r w:rsidRPr="00445349">
        <w:rPr>
          <w:rFonts w:ascii="Montserrat" w:hAnsi="Montserrat" w:cs="Arial"/>
          <w:sz w:val="20"/>
          <w:szCs w:val="20"/>
        </w:rPr>
        <w:lastRenderedPageBreak/>
        <w:t>ANEXO X</w:t>
      </w:r>
      <w:r w:rsidR="008C1F64">
        <w:rPr>
          <w:rFonts w:ascii="Montserrat" w:hAnsi="Montserrat" w:cs="Arial"/>
          <w:sz w:val="20"/>
          <w:szCs w:val="20"/>
        </w:rPr>
        <w:t>I</w:t>
      </w:r>
      <w:r w:rsidRPr="00445349">
        <w:rPr>
          <w:rFonts w:ascii="Montserrat" w:hAnsi="Montserrat" w:cs="Arial"/>
          <w:sz w:val="20"/>
          <w:szCs w:val="20"/>
        </w:rPr>
        <w:t>V</w:t>
      </w:r>
      <w:r w:rsidRPr="00445349">
        <w:rPr>
          <w:rFonts w:ascii="Montserrat" w:hAnsi="Montserrat" w:cs="Arial"/>
          <w:sz w:val="20"/>
          <w:szCs w:val="20"/>
        </w:rPr>
        <w:br/>
        <w:t>FORMATO DE MANIFESTACIÓN QUE NO DESEMPEÑA EMPLEO, CARGO O COMISIÓN EN EL SERVICIO PÚBLICO</w:t>
      </w:r>
      <w:r w:rsidR="008336BD">
        <w:rPr>
          <w:rFonts w:ascii="Montserrat" w:hAnsi="Montserrat" w:cs="Arial"/>
          <w:sz w:val="20"/>
          <w:szCs w:val="20"/>
        </w:rPr>
        <w:t>.</w:t>
      </w:r>
      <w:r w:rsidRPr="00445349">
        <w:rPr>
          <w:rFonts w:ascii="Montserrat" w:hAnsi="Montserrat" w:cs="Arial"/>
          <w:sz w:val="20"/>
          <w:szCs w:val="20"/>
        </w:rPr>
        <w:t xml:space="preserve"> O, EN SU CASO, NO SE ACTUALIZA UN CONFLICTO DE INTERÉS.</w:t>
      </w:r>
      <w:bookmarkEnd w:id="171"/>
      <w:bookmarkEnd w:id="172"/>
    </w:p>
    <w:p w14:paraId="6E5E44AC" w14:textId="77777777" w:rsidR="005A6E3E" w:rsidRPr="00D562E8" w:rsidRDefault="005A6E3E" w:rsidP="005A6E3E">
      <w:pPr>
        <w:jc w:val="center"/>
        <w:rPr>
          <w:rFonts w:ascii="Montserrat" w:hAnsi="Montserrat" w:cs="Arial"/>
          <w:sz w:val="18"/>
          <w:szCs w:val="18"/>
        </w:rPr>
      </w:pPr>
      <w:r w:rsidRPr="00D562E8">
        <w:rPr>
          <w:rFonts w:ascii="Montserrat" w:hAnsi="Montserrat" w:cs="Arial"/>
          <w:sz w:val="18"/>
          <w:szCs w:val="18"/>
        </w:rPr>
        <w:t>(CARTA EN ORIGINAL, PAPEL MEMBRETADO DEL LICITANTE)</w:t>
      </w:r>
    </w:p>
    <w:p w14:paraId="317D75F8" w14:textId="77777777" w:rsidR="005A6E3E" w:rsidRPr="00445349" w:rsidRDefault="005A6E3E" w:rsidP="004121EB">
      <w:pPr>
        <w:suppressAutoHyphens/>
        <w:ind w:right="-1"/>
        <w:jc w:val="both"/>
        <w:rPr>
          <w:rFonts w:ascii="Montserrat" w:eastAsia="Times New Roman" w:hAnsi="Montserrat" w:cs="Arial"/>
          <w:b/>
          <w:sz w:val="20"/>
          <w:szCs w:val="20"/>
          <w:lang w:val="es-ES_tradnl" w:eastAsia="ar-SA"/>
        </w:rPr>
      </w:pPr>
    </w:p>
    <w:p w14:paraId="35236BC2" w14:textId="77777777" w:rsidR="004121EB" w:rsidRPr="004121EB" w:rsidRDefault="004121EB" w:rsidP="004121EB">
      <w:pPr>
        <w:rPr>
          <w:rFonts w:ascii="Montserrat" w:hAnsi="Montserrat" w:cs="Arial"/>
          <w:spacing w:val="-3"/>
          <w:sz w:val="20"/>
          <w:szCs w:val="20"/>
        </w:rPr>
      </w:pPr>
      <w:r w:rsidRPr="004121EB">
        <w:rPr>
          <w:rFonts w:ascii="Montserrat" w:hAnsi="Montserrat" w:cs="Arial"/>
          <w:spacing w:val="-3"/>
          <w:sz w:val="20"/>
          <w:szCs w:val="20"/>
        </w:rPr>
        <w:t>Instituto Mexicano del Seguro Social</w:t>
      </w:r>
    </w:p>
    <w:p w14:paraId="2AE9C1F3" w14:textId="77777777" w:rsidR="004121EB" w:rsidRPr="004121EB" w:rsidRDefault="004121EB" w:rsidP="004121EB">
      <w:pPr>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14:paraId="64C26443" w14:textId="77777777" w:rsidR="004121EB" w:rsidRPr="00706D09" w:rsidRDefault="004121EB" w:rsidP="004121EB">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108D4824" w14:textId="77777777" w:rsidR="004121EB" w:rsidRPr="00706D09" w:rsidRDefault="004121EB" w:rsidP="004121EB">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171552D7" w14:textId="77777777" w:rsidR="004121EB" w:rsidRPr="004121EB" w:rsidRDefault="004121EB" w:rsidP="004121EB">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2817B9B4" w14:textId="77777777" w:rsidR="004121EB" w:rsidRPr="004121EB" w:rsidRDefault="004121EB" w:rsidP="004121EB">
      <w:pPr>
        <w:suppressAutoHyphens/>
        <w:ind w:right="49"/>
        <w:jc w:val="both"/>
        <w:rPr>
          <w:rFonts w:ascii="Montserrat" w:eastAsia="Times New Roman" w:hAnsi="Montserrat" w:cs="Arial"/>
          <w:sz w:val="20"/>
          <w:szCs w:val="20"/>
          <w:lang w:val="es-ES" w:eastAsia="ar-SA"/>
        </w:rPr>
      </w:pPr>
      <w:r w:rsidRPr="004121EB">
        <w:rPr>
          <w:rFonts w:ascii="Montserrat" w:eastAsia="Times New Roman" w:hAnsi="Montserrat" w:cs="Arial"/>
          <w:sz w:val="20"/>
          <w:szCs w:val="20"/>
          <w:lang w:val="es-ES" w:eastAsia="ar-SA"/>
        </w:rPr>
        <w:t>Presente.</w:t>
      </w:r>
    </w:p>
    <w:p w14:paraId="313BFFB0" w14:textId="77777777" w:rsidR="004121EB" w:rsidRDefault="004121EB" w:rsidP="004121EB">
      <w:pPr>
        <w:ind w:right="193"/>
        <w:jc w:val="both"/>
        <w:rPr>
          <w:rFonts w:ascii="Montserrat" w:hAnsi="Montserrat" w:cs="Arial"/>
          <w:sz w:val="20"/>
          <w:szCs w:val="20"/>
          <w:lang w:val="es-ES"/>
        </w:rPr>
      </w:pPr>
    </w:p>
    <w:p w14:paraId="65CCDFD9" w14:textId="77777777" w:rsidR="005A6E3E" w:rsidRPr="00445349" w:rsidRDefault="005A6E3E" w:rsidP="004121EB">
      <w:pPr>
        <w:rPr>
          <w:rFonts w:ascii="Montserrat" w:hAnsi="Montserrat" w:cs="Arial"/>
          <w:sz w:val="20"/>
          <w:szCs w:val="20"/>
        </w:rPr>
      </w:pPr>
      <w:r w:rsidRPr="00445349">
        <w:rPr>
          <w:rFonts w:ascii="Montserrat" w:hAnsi="Montserrat" w:cs="Arial"/>
          <w:b/>
          <w:sz w:val="20"/>
          <w:szCs w:val="20"/>
        </w:rPr>
        <w:t>LICITACIÓN PÚBLICA No.</w:t>
      </w:r>
      <w:r w:rsidRPr="00445349">
        <w:rPr>
          <w:rFonts w:ascii="Montserrat" w:hAnsi="Montserrat" w:cs="Arial"/>
          <w:sz w:val="20"/>
          <w:szCs w:val="20"/>
          <w:lang w:val="es-ES_tradnl"/>
        </w:rPr>
        <w:t xml:space="preserve"> ________</w:t>
      </w:r>
    </w:p>
    <w:p w14:paraId="7FB46AA9" w14:textId="77777777" w:rsidR="005A6E3E" w:rsidRPr="00445349" w:rsidRDefault="005A6E3E" w:rsidP="004121EB">
      <w:pPr>
        <w:jc w:val="both"/>
        <w:rPr>
          <w:rFonts w:ascii="Montserrat" w:hAnsi="Montserrat" w:cs="Arial"/>
          <w:sz w:val="20"/>
          <w:szCs w:val="20"/>
          <w:lang w:val="es-ES_tradnl"/>
        </w:rPr>
      </w:pPr>
    </w:p>
    <w:p w14:paraId="476CC5A3" w14:textId="77777777" w:rsidR="005A6E3E" w:rsidRPr="00445349" w:rsidRDefault="005A6E3E" w:rsidP="004121EB">
      <w:pPr>
        <w:jc w:val="both"/>
        <w:rPr>
          <w:rFonts w:ascii="Montserrat" w:hAnsi="Montserrat" w:cs="Arial"/>
          <w:sz w:val="20"/>
          <w:szCs w:val="20"/>
        </w:rPr>
      </w:pPr>
      <w:r w:rsidRPr="00445349">
        <w:rPr>
          <w:rFonts w:ascii="Montserrat" w:hAnsi="Montserrat" w:cs="Arial"/>
          <w:i/>
          <w:sz w:val="20"/>
          <w:szCs w:val="20"/>
          <w:lang w:val="es-ES_tradnl"/>
        </w:rPr>
        <w:t>___ (Nombre del representante legal) ______,</w:t>
      </w:r>
      <w:r w:rsidRPr="00445349">
        <w:rPr>
          <w:rFonts w:ascii="Montserrat" w:hAnsi="Montserrat" w:cs="Arial"/>
          <w:sz w:val="20"/>
          <w:szCs w:val="20"/>
          <w:lang w:val="es-ES_tradnl"/>
        </w:rPr>
        <w:t xml:space="preserve"> en mi carácter de </w:t>
      </w:r>
      <w:r w:rsidRPr="00445349">
        <w:rPr>
          <w:rFonts w:ascii="Montserrat" w:hAnsi="Montserrat" w:cs="Arial"/>
          <w:i/>
          <w:sz w:val="20"/>
          <w:szCs w:val="20"/>
          <w:lang w:val="es-ES_tradnl"/>
        </w:rPr>
        <w:t>_______ (carácter que ostenta) __________________</w:t>
      </w:r>
      <w:r w:rsidRPr="00445349">
        <w:rPr>
          <w:rFonts w:ascii="Montserrat" w:hAnsi="Montserrat" w:cs="Arial"/>
          <w:sz w:val="20"/>
          <w:szCs w:val="20"/>
          <w:lang w:val="es-ES_tradnl"/>
        </w:rPr>
        <w:t xml:space="preserve">, de la </w:t>
      </w:r>
      <w:r w:rsidRPr="00445349">
        <w:rPr>
          <w:rFonts w:ascii="Montserrat" w:hAnsi="Montserrat" w:cs="Arial"/>
          <w:i/>
          <w:sz w:val="20"/>
          <w:szCs w:val="20"/>
          <w:lang w:val="es-ES_tradnl"/>
        </w:rPr>
        <w:t>________ (Persona Moral) _________,</w:t>
      </w:r>
      <w:r w:rsidRPr="00445349">
        <w:rPr>
          <w:rFonts w:ascii="Montserrat" w:hAnsi="Montserrat" w:cs="Arial"/>
          <w:sz w:val="20"/>
          <w:szCs w:val="20"/>
          <w:lang w:val="es-ES_tradnl"/>
        </w:rPr>
        <w:t xml:space="preserve"> manifiesto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w:t>
      </w:r>
      <w:r w:rsidRPr="00445349">
        <w:rPr>
          <w:rFonts w:ascii="Montserrat" w:hAnsi="Montserrat" w:cs="Arial"/>
          <w:sz w:val="20"/>
          <w:szCs w:val="20"/>
        </w:rPr>
        <w:t xml:space="preserve">que el representante, los socios o accionistas, y los administradores y/o consejo de administración descritos a continuación: </w:t>
      </w:r>
    </w:p>
    <w:p w14:paraId="32E6DBF4" w14:textId="77777777" w:rsidR="005A6E3E" w:rsidRPr="00445349" w:rsidRDefault="005A6E3E" w:rsidP="004121EB">
      <w:pPr>
        <w:jc w:val="both"/>
        <w:rPr>
          <w:rFonts w:ascii="Montserrat" w:hAnsi="Montserrat" w:cs="Arial"/>
          <w:sz w:val="20"/>
          <w:szCs w:val="20"/>
        </w:rPr>
      </w:pPr>
    </w:p>
    <w:tbl>
      <w:tblPr>
        <w:tblStyle w:val="Tablaconcuadrcula"/>
        <w:tblW w:w="0" w:type="auto"/>
        <w:jc w:val="center"/>
        <w:tblLook w:val="04A0" w:firstRow="1" w:lastRow="0" w:firstColumn="1" w:lastColumn="0" w:noHBand="0" w:noVBand="1"/>
      </w:tblPr>
      <w:tblGrid>
        <w:gridCol w:w="4503"/>
        <w:gridCol w:w="4835"/>
      </w:tblGrid>
      <w:tr w:rsidR="005A6E3E" w:rsidRPr="00445349" w14:paraId="41241351" w14:textId="77777777" w:rsidTr="002A3074">
        <w:trPr>
          <w:jc w:val="center"/>
        </w:trPr>
        <w:tc>
          <w:tcPr>
            <w:tcW w:w="4503" w:type="dxa"/>
            <w:vAlign w:val="center"/>
          </w:tcPr>
          <w:p w14:paraId="5D90DC08" w14:textId="77777777" w:rsidR="005A6E3E" w:rsidRPr="00445349" w:rsidRDefault="005A6E3E" w:rsidP="004121EB">
            <w:pPr>
              <w:jc w:val="center"/>
              <w:rPr>
                <w:rFonts w:ascii="Montserrat" w:hAnsi="Montserrat" w:cs="Arial"/>
                <w:b/>
              </w:rPr>
            </w:pPr>
            <w:r w:rsidRPr="00445349">
              <w:rPr>
                <w:rFonts w:ascii="Montserrat" w:hAnsi="Montserrat" w:cs="Arial"/>
                <w:b/>
              </w:rPr>
              <w:t>Nombre</w:t>
            </w:r>
          </w:p>
        </w:tc>
        <w:tc>
          <w:tcPr>
            <w:tcW w:w="4835" w:type="dxa"/>
            <w:vAlign w:val="center"/>
          </w:tcPr>
          <w:p w14:paraId="1956082F" w14:textId="77777777" w:rsidR="005A6E3E" w:rsidRPr="00445349" w:rsidRDefault="005A6E3E" w:rsidP="004121EB">
            <w:pPr>
              <w:jc w:val="center"/>
              <w:rPr>
                <w:rFonts w:ascii="Montserrat" w:hAnsi="Montserrat" w:cs="Arial"/>
                <w:b/>
              </w:rPr>
            </w:pPr>
            <w:r w:rsidRPr="00445349">
              <w:rPr>
                <w:rFonts w:ascii="Montserrat" w:hAnsi="Montserrat" w:cs="Arial"/>
                <w:b/>
              </w:rPr>
              <w:t>Carácter que ostenta</w:t>
            </w:r>
          </w:p>
          <w:p w14:paraId="1484AE6C" w14:textId="77777777" w:rsidR="005A6E3E" w:rsidRPr="00445349" w:rsidRDefault="005A6E3E" w:rsidP="004121EB">
            <w:pPr>
              <w:jc w:val="center"/>
              <w:rPr>
                <w:rFonts w:ascii="Montserrat" w:hAnsi="Montserrat" w:cs="Arial"/>
                <w:b/>
              </w:rPr>
            </w:pPr>
            <w:r w:rsidRPr="00445349">
              <w:rPr>
                <w:rFonts w:ascii="Montserrat" w:hAnsi="Montserrat" w:cs="Arial"/>
                <w:b/>
              </w:rPr>
              <w:t>(Representante, los socios o accionistas, y los administradores y/o consejo de administración)</w:t>
            </w:r>
          </w:p>
        </w:tc>
      </w:tr>
      <w:tr w:rsidR="005A6E3E" w:rsidRPr="00445349" w14:paraId="47BB588E" w14:textId="77777777" w:rsidTr="002A3074">
        <w:trPr>
          <w:jc w:val="center"/>
        </w:trPr>
        <w:tc>
          <w:tcPr>
            <w:tcW w:w="4503" w:type="dxa"/>
          </w:tcPr>
          <w:p w14:paraId="2005D91A" w14:textId="77777777" w:rsidR="005A6E3E" w:rsidRPr="00445349" w:rsidRDefault="005A6E3E" w:rsidP="004121EB">
            <w:pPr>
              <w:jc w:val="both"/>
              <w:rPr>
                <w:rFonts w:ascii="Montserrat" w:hAnsi="Montserrat" w:cs="Arial"/>
              </w:rPr>
            </w:pPr>
          </w:p>
        </w:tc>
        <w:tc>
          <w:tcPr>
            <w:tcW w:w="4835" w:type="dxa"/>
          </w:tcPr>
          <w:p w14:paraId="1B6689A6" w14:textId="77777777" w:rsidR="005A6E3E" w:rsidRPr="00445349" w:rsidRDefault="005A6E3E" w:rsidP="004121EB">
            <w:pPr>
              <w:jc w:val="both"/>
              <w:rPr>
                <w:rFonts w:ascii="Montserrat" w:hAnsi="Montserrat" w:cs="Arial"/>
              </w:rPr>
            </w:pPr>
          </w:p>
        </w:tc>
      </w:tr>
      <w:tr w:rsidR="005A6E3E" w:rsidRPr="00445349" w14:paraId="1D25470D" w14:textId="77777777" w:rsidTr="002A3074">
        <w:trPr>
          <w:jc w:val="center"/>
        </w:trPr>
        <w:tc>
          <w:tcPr>
            <w:tcW w:w="4503" w:type="dxa"/>
          </w:tcPr>
          <w:p w14:paraId="794122B7" w14:textId="77777777" w:rsidR="005A6E3E" w:rsidRPr="00445349" w:rsidRDefault="005A6E3E" w:rsidP="004121EB">
            <w:pPr>
              <w:jc w:val="both"/>
              <w:rPr>
                <w:rFonts w:ascii="Montserrat" w:hAnsi="Montserrat" w:cs="Arial"/>
              </w:rPr>
            </w:pPr>
          </w:p>
        </w:tc>
        <w:tc>
          <w:tcPr>
            <w:tcW w:w="4835" w:type="dxa"/>
          </w:tcPr>
          <w:p w14:paraId="52DDAC3B" w14:textId="77777777" w:rsidR="005A6E3E" w:rsidRPr="00445349" w:rsidRDefault="005A6E3E" w:rsidP="004121EB">
            <w:pPr>
              <w:jc w:val="both"/>
              <w:rPr>
                <w:rFonts w:ascii="Montserrat" w:hAnsi="Montserrat" w:cs="Arial"/>
              </w:rPr>
            </w:pPr>
          </w:p>
        </w:tc>
      </w:tr>
      <w:tr w:rsidR="005A6E3E" w:rsidRPr="00445349" w14:paraId="7A8393B7" w14:textId="77777777" w:rsidTr="002A3074">
        <w:trPr>
          <w:jc w:val="center"/>
        </w:trPr>
        <w:tc>
          <w:tcPr>
            <w:tcW w:w="4503" w:type="dxa"/>
          </w:tcPr>
          <w:p w14:paraId="3A237B9D" w14:textId="77777777" w:rsidR="005A6E3E" w:rsidRPr="00445349" w:rsidRDefault="005A6E3E" w:rsidP="004121EB">
            <w:pPr>
              <w:jc w:val="both"/>
              <w:rPr>
                <w:rFonts w:ascii="Montserrat" w:hAnsi="Montserrat" w:cs="Arial"/>
              </w:rPr>
            </w:pPr>
          </w:p>
        </w:tc>
        <w:tc>
          <w:tcPr>
            <w:tcW w:w="4835" w:type="dxa"/>
          </w:tcPr>
          <w:p w14:paraId="7E4A1138" w14:textId="77777777" w:rsidR="005A6E3E" w:rsidRPr="00445349" w:rsidRDefault="005A6E3E" w:rsidP="004121EB">
            <w:pPr>
              <w:jc w:val="both"/>
              <w:rPr>
                <w:rFonts w:ascii="Montserrat" w:hAnsi="Montserrat" w:cs="Arial"/>
              </w:rPr>
            </w:pPr>
          </w:p>
        </w:tc>
      </w:tr>
      <w:tr w:rsidR="005A6E3E" w:rsidRPr="00445349" w14:paraId="6A806915" w14:textId="77777777" w:rsidTr="002A3074">
        <w:trPr>
          <w:jc w:val="center"/>
        </w:trPr>
        <w:tc>
          <w:tcPr>
            <w:tcW w:w="4503" w:type="dxa"/>
          </w:tcPr>
          <w:p w14:paraId="24C6D5C8" w14:textId="77777777" w:rsidR="005A6E3E" w:rsidRPr="00445349" w:rsidRDefault="005A6E3E" w:rsidP="004121EB">
            <w:pPr>
              <w:jc w:val="both"/>
              <w:rPr>
                <w:rFonts w:ascii="Montserrat" w:hAnsi="Montserrat" w:cs="Arial"/>
              </w:rPr>
            </w:pPr>
          </w:p>
        </w:tc>
        <w:tc>
          <w:tcPr>
            <w:tcW w:w="4835" w:type="dxa"/>
          </w:tcPr>
          <w:p w14:paraId="7B042EB2" w14:textId="77777777" w:rsidR="005A6E3E" w:rsidRPr="00445349" w:rsidRDefault="005A6E3E" w:rsidP="004121EB">
            <w:pPr>
              <w:jc w:val="both"/>
              <w:rPr>
                <w:rFonts w:ascii="Montserrat" w:hAnsi="Montserrat" w:cs="Arial"/>
              </w:rPr>
            </w:pPr>
          </w:p>
        </w:tc>
      </w:tr>
      <w:tr w:rsidR="005A6E3E" w:rsidRPr="00445349" w14:paraId="0B316E8D" w14:textId="77777777" w:rsidTr="002A3074">
        <w:trPr>
          <w:jc w:val="center"/>
        </w:trPr>
        <w:tc>
          <w:tcPr>
            <w:tcW w:w="4503" w:type="dxa"/>
          </w:tcPr>
          <w:p w14:paraId="5B4C45BC" w14:textId="77777777" w:rsidR="005A6E3E" w:rsidRPr="00445349" w:rsidRDefault="005A6E3E" w:rsidP="004121EB">
            <w:pPr>
              <w:jc w:val="both"/>
              <w:rPr>
                <w:rFonts w:ascii="Montserrat" w:hAnsi="Montserrat" w:cs="Arial"/>
              </w:rPr>
            </w:pPr>
          </w:p>
        </w:tc>
        <w:tc>
          <w:tcPr>
            <w:tcW w:w="4835" w:type="dxa"/>
          </w:tcPr>
          <w:p w14:paraId="181C27D9" w14:textId="77777777" w:rsidR="005A6E3E" w:rsidRPr="00445349" w:rsidRDefault="005A6E3E" w:rsidP="004121EB">
            <w:pPr>
              <w:jc w:val="both"/>
              <w:rPr>
                <w:rFonts w:ascii="Montserrat" w:hAnsi="Montserrat" w:cs="Arial"/>
              </w:rPr>
            </w:pPr>
          </w:p>
        </w:tc>
      </w:tr>
    </w:tbl>
    <w:p w14:paraId="026ACBFA" w14:textId="77777777" w:rsidR="005A6E3E" w:rsidRPr="00445349" w:rsidRDefault="005A6E3E" w:rsidP="004121EB">
      <w:pPr>
        <w:jc w:val="both"/>
        <w:rPr>
          <w:rFonts w:ascii="Montserrat" w:hAnsi="Montserrat" w:cs="Arial"/>
          <w:sz w:val="20"/>
          <w:szCs w:val="20"/>
        </w:rPr>
      </w:pPr>
    </w:p>
    <w:p w14:paraId="561FE480" w14:textId="77777777" w:rsidR="005A6E3E" w:rsidRPr="00445349" w:rsidRDefault="005A6E3E" w:rsidP="004121EB">
      <w:pPr>
        <w:jc w:val="both"/>
        <w:rPr>
          <w:rFonts w:ascii="Montserrat" w:hAnsi="Montserrat" w:cs="Arial"/>
          <w:sz w:val="20"/>
          <w:szCs w:val="20"/>
          <w:lang w:val="es-ES_tradnl"/>
        </w:rPr>
      </w:pPr>
      <w:r w:rsidRPr="00445349">
        <w:rPr>
          <w:rFonts w:ascii="Montserrat" w:hAnsi="Montserrat" w:cs="Arial"/>
          <w:sz w:val="20"/>
          <w:szCs w:val="20"/>
        </w:rPr>
        <w:t xml:space="preserve">Las personas descritas con antelación no desempeñan empleo, cargo o comisión en el servicio público o que a pesar de desempeñarlo, no se actualiza un Conflicto de Interés de conformidad a los señalado en el artículo </w:t>
      </w:r>
      <w:r w:rsidRPr="00445349">
        <w:rPr>
          <w:rFonts w:ascii="Montserrat" w:hAnsi="Montserrat" w:cs="Arial"/>
          <w:b/>
          <w:sz w:val="20"/>
          <w:szCs w:val="20"/>
        </w:rPr>
        <w:t>49</w:t>
      </w:r>
      <w:r w:rsidRPr="00445349">
        <w:rPr>
          <w:rFonts w:ascii="Montserrat" w:hAnsi="Montserrat" w:cs="Arial"/>
          <w:sz w:val="20"/>
          <w:szCs w:val="20"/>
        </w:rPr>
        <w:t xml:space="preserve"> fracción </w:t>
      </w:r>
      <w:r w:rsidRPr="00445349">
        <w:rPr>
          <w:rFonts w:ascii="Montserrat" w:hAnsi="Montserrat" w:cs="Arial"/>
          <w:b/>
          <w:sz w:val="20"/>
          <w:szCs w:val="20"/>
        </w:rPr>
        <w:t>IX</w:t>
      </w:r>
      <w:r w:rsidRPr="00445349">
        <w:rPr>
          <w:rFonts w:ascii="Montserrat" w:hAnsi="Montserrat" w:cs="Arial"/>
          <w:sz w:val="20"/>
          <w:szCs w:val="20"/>
        </w:rPr>
        <w:t xml:space="preserve"> de la Ley General de Responsabilidades Administrativas, </w:t>
      </w:r>
      <w:r w:rsidRPr="00445349">
        <w:rPr>
          <w:rFonts w:ascii="Montserrat" w:hAnsi="Montserrat" w:cs="Arial"/>
          <w:sz w:val="20"/>
          <w:szCs w:val="20"/>
          <w:lang w:val="es-ES_tradnl"/>
        </w:rPr>
        <w:t xml:space="preserve">para la formalización del contrato derivado del procedimiento de Licitación Pública Electrónica Internacional Bajo la Cobertura de Tratados, _____________________ </w:t>
      </w:r>
    </w:p>
    <w:p w14:paraId="208DE290" w14:textId="77777777" w:rsidR="005A6E3E" w:rsidRPr="00445349" w:rsidRDefault="005A6E3E" w:rsidP="004121EB">
      <w:pPr>
        <w:jc w:val="both"/>
        <w:rPr>
          <w:rFonts w:ascii="Montserrat" w:hAnsi="Montserrat" w:cs="Arial"/>
          <w:sz w:val="20"/>
          <w:szCs w:val="20"/>
          <w:lang w:val="es-ES_tradnl"/>
        </w:rPr>
      </w:pPr>
    </w:p>
    <w:p w14:paraId="7E39738B" w14:textId="77777777" w:rsidR="004121EB" w:rsidRPr="00F17E73" w:rsidRDefault="004121EB" w:rsidP="004121EB">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7D129567" w14:textId="77777777" w:rsidR="004121EB" w:rsidRPr="00F17E73" w:rsidRDefault="004121EB" w:rsidP="004121EB">
      <w:pPr>
        <w:suppressAutoHyphens/>
        <w:spacing w:line="276" w:lineRule="auto"/>
        <w:ind w:right="49"/>
        <w:jc w:val="center"/>
        <w:rPr>
          <w:rFonts w:ascii="Montserrat" w:eastAsia="Times New Roman" w:hAnsi="Montserrat" w:cs="Arial"/>
          <w:sz w:val="20"/>
          <w:szCs w:val="20"/>
          <w:lang w:val="es-ES" w:eastAsia="ar-SA"/>
        </w:rPr>
      </w:pPr>
    </w:p>
    <w:p w14:paraId="4CFA7EA3" w14:textId="77777777" w:rsidR="004121EB" w:rsidRDefault="004121EB" w:rsidP="004121EB">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14:paraId="40D9148C" w14:textId="77777777" w:rsidR="004121EB" w:rsidRPr="00F17E73" w:rsidRDefault="004121EB" w:rsidP="004121EB">
      <w:pPr>
        <w:suppressAutoHyphens/>
        <w:spacing w:line="276"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14:paraId="62F616D3" w14:textId="77777777" w:rsidR="004121EB" w:rsidRDefault="004121EB" w:rsidP="004121EB">
      <w:pPr>
        <w:spacing w:line="276" w:lineRule="auto"/>
        <w:ind w:left="705" w:hanging="705"/>
        <w:jc w:val="both"/>
        <w:rPr>
          <w:rFonts w:ascii="Montserrat" w:eastAsia="Times New Roman" w:hAnsi="Montserrat" w:cs="Arial"/>
          <w:b/>
          <w:sz w:val="20"/>
          <w:szCs w:val="20"/>
          <w:lang w:val="es-ES" w:eastAsia="ar-SA"/>
        </w:rPr>
      </w:pPr>
    </w:p>
    <w:p w14:paraId="15D67FEF" w14:textId="77777777" w:rsidR="005A6E3E" w:rsidRPr="004121EB" w:rsidRDefault="004121EB" w:rsidP="004121EB">
      <w:pPr>
        <w:spacing w:line="276"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w:t>
      </w:r>
      <w:r w:rsidRPr="004121EB">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adecuar el formato</w:t>
      </w:r>
      <w:r>
        <w:rPr>
          <w:rFonts w:ascii="Montserrat" w:eastAsia="Times New Roman" w:hAnsi="Montserrat" w:cs="Arial"/>
          <w:sz w:val="20"/>
          <w:szCs w:val="20"/>
          <w:lang w:val="es-ES" w:eastAsia="ar-SA"/>
        </w:rPr>
        <w:t>.</w:t>
      </w:r>
      <w:r w:rsidR="005A6E3E" w:rsidRPr="00445349">
        <w:rPr>
          <w:rFonts w:ascii="Montserrat" w:eastAsia="Times New Roman" w:hAnsi="Montserrat" w:cs="Arial"/>
          <w:b/>
          <w:sz w:val="20"/>
          <w:szCs w:val="20"/>
          <w:lang w:eastAsia="ar-SA"/>
        </w:rPr>
        <w:br w:type="page"/>
      </w:r>
    </w:p>
    <w:p w14:paraId="60F6C126" w14:textId="77777777" w:rsidR="000F1E57" w:rsidRPr="00445349" w:rsidRDefault="000F1E57" w:rsidP="000F1E57">
      <w:pPr>
        <w:pStyle w:val="Ttulo1"/>
        <w:numPr>
          <w:ilvl w:val="0"/>
          <w:numId w:val="0"/>
        </w:numPr>
        <w:spacing w:before="0" w:after="0"/>
        <w:ind w:left="360" w:right="49"/>
        <w:jc w:val="center"/>
        <w:rPr>
          <w:rFonts w:ascii="Montserrat" w:hAnsi="Montserrat" w:cs="Arial"/>
          <w:sz w:val="18"/>
          <w:szCs w:val="18"/>
        </w:rPr>
      </w:pPr>
      <w:bookmarkStart w:id="174" w:name="_Toc203404112"/>
      <w:r w:rsidRPr="003C3ED5">
        <w:rPr>
          <w:rFonts w:ascii="Montserrat" w:hAnsi="Montserrat" w:cs="Arial"/>
          <w:sz w:val="20"/>
          <w:szCs w:val="20"/>
        </w:rPr>
        <w:lastRenderedPageBreak/>
        <w:t>ANEXO XV</w:t>
      </w:r>
      <w:r w:rsidRPr="00445349">
        <w:rPr>
          <w:rFonts w:ascii="Montserrat" w:hAnsi="Montserrat" w:cs="Arial"/>
          <w:sz w:val="18"/>
          <w:szCs w:val="18"/>
        </w:rPr>
        <w:br/>
      </w:r>
      <w:r>
        <w:rPr>
          <w:rFonts w:ascii="Montserrat" w:hAnsi="Montserrat" w:cs="Arial"/>
          <w:sz w:val="18"/>
          <w:szCs w:val="18"/>
        </w:rPr>
        <w:t>PROTOCOLO DE ACTUACIÓN</w:t>
      </w:r>
      <w:bookmarkEnd w:id="174"/>
    </w:p>
    <w:p w14:paraId="755CBA06" w14:textId="77777777" w:rsidR="000F1E57" w:rsidRDefault="000F1E57" w:rsidP="000F1E57">
      <w:pPr>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14:paraId="0159759D" w14:textId="77777777" w:rsidR="000F1E57" w:rsidRDefault="000F1E57" w:rsidP="000F1E57">
      <w:pPr>
        <w:jc w:val="center"/>
        <w:rPr>
          <w:rFonts w:ascii="Montserrat" w:hAnsi="Montserrat" w:cs="Arial"/>
          <w:sz w:val="18"/>
          <w:szCs w:val="18"/>
        </w:rPr>
      </w:pPr>
    </w:p>
    <w:p w14:paraId="6001BE35" w14:textId="77777777" w:rsidR="000F1E57" w:rsidRPr="00E7491E" w:rsidRDefault="000F1E57" w:rsidP="000F1E57">
      <w:pPr>
        <w:suppressAutoHyphens/>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14:paraId="3DEADD9C" w14:textId="77777777" w:rsidR="000F1E57" w:rsidRPr="00E7491E" w:rsidRDefault="000F1E57" w:rsidP="000F1E57">
      <w:pPr>
        <w:suppressAutoHyphens/>
        <w:ind w:left="142" w:right="49"/>
        <w:rPr>
          <w:rFonts w:ascii="Montserrat" w:eastAsia="Times New Roman" w:hAnsi="Montserrat" w:cs="Arial"/>
          <w:sz w:val="19"/>
          <w:szCs w:val="19"/>
          <w:lang w:val="es-ES" w:eastAsia="ar-SA"/>
        </w:rPr>
      </w:pPr>
    </w:p>
    <w:p w14:paraId="76446D41" w14:textId="77777777" w:rsidR="000F1E57" w:rsidRPr="00E7491E" w:rsidRDefault="000F1E57" w:rsidP="000F1E57">
      <w:pPr>
        <w:rPr>
          <w:rFonts w:ascii="Montserrat" w:hAnsi="Montserrat" w:cs="Arial"/>
          <w:spacing w:val="-3"/>
          <w:sz w:val="19"/>
          <w:szCs w:val="19"/>
        </w:rPr>
      </w:pPr>
      <w:r w:rsidRPr="00E7491E">
        <w:rPr>
          <w:rFonts w:ascii="Montserrat" w:hAnsi="Montserrat" w:cs="Arial"/>
          <w:spacing w:val="-3"/>
          <w:sz w:val="19"/>
          <w:szCs w:val="19"/>
        </w:rPr>
        <w:t>Instituto Mexicano del Seguro Social</w:t>
      </w:r>
    </w:p>
    <w:p w14:paraId="3A2050AC" w14:textId="77777777" w:rsidR="000F1E57" w:rsidRPr="00E7491E" w:rsidRDefault="000F1E57" w:rsidP="000F1E57">
      <w:pPr>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14:paraId="04C3AC48" w14:textId="77777777" w:rsidR="000F1E57" w:rsidRPr="00706D09" w:rsidRDefault="000F1E57" w:rsidP="000F1E57">
      <w:pPr>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14:paraId="61B4F8CE" w14:textId="77777777" w:rsidR="000F1E57" w:rsidRPr="00706D09" w:rsidRDefault="000F1E57" w:rsidP="000F1E57">
      <w:pPr>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14:paraId="76B9EEF1" w14:textId="77777777" w:rsidR="000F1E57" w:rsidRPr="00E7491E" w:rsidRDefault="000F1E57" w:rsidP="000F1E57">
      <w:pPr>
        <w:tabs>
          <w:tab w:val="left" w:pos="7938"/>
        </w:tabs>
        <w:suppressAutoHyphens/>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14:paraId="56109A45" w14:textId="77777777" w:rsidR="000F1E57" w:rsidRPr="00E7491E" w:rsidRDefault="000F1E57" w:rsidP="000F1E57">
      <w:pPr>
        <w:suppressAutoHyphens/>
        <w:ind w:right="4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Presente.</w:t>
      </w:r>
    </w:p>
    <w:p w14:paraId="55FB39AF" w14:textId="77777777" w:rsidR="000F1E57" w:rsidRPr="00E7491E" w:rsidRDefault="000F1E57" w:rsidP="000F1E57">
      <w:pPr>
        <w:tabs>
          <w:tab w:val="left" w:pos="7938"/>
        </w:tabs>
        <w:suppressAutoHyphens/>
        <w:ind w:right="49"/>
        <w:jc w:val="both"/>
        <w:rPr>
          <w:rFonts w:ascii="Montserrat" w:eastAsia="Times New Roman" w:hAnsi="Montserrat" w:cs="Arial"/>
          <w:sz w:val="19"/>
          <w:szCs w:val="19"/>
          <w:lang w:val="es-ES" w:eastAsia="ar-SA"/>
        </w:rPr>
      </w:pPr>
    </w:p>
    <w:p w14:paraId="21E0C8A4" w14:textId="77777777" w:rsidR="000F1E57" w:rsidRPr="00445349" w:rsidRDefault="000F1E57" w:rsidP="000F1E57">
      <w:pPr>
        <w:ind w:right="49"/>
        <w:jc w:val="both"/>
        <w:rPr>
          <w:rFonts w:ascii="Montserrat" w:eastAsia="Times New Roman" w:hAnsi="Montserrat" w:cs="Arial"/>
          <w:sz w:val="20"/>
          <w:szCs w:val="20"/>
          <w:lang w:val="es-ES" w:eastAsia="es-ES"/>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Pr>
          <w:rFonts w:ascii="Montserrat" w:hAnsi="Montserrat" w:cs="Arial"/>
          <w:bCs/>
          <w:sz w:val="19"/>
          <w:szCs w:val="19"/>
        </w:rPr>
        <w:t>a</w:t>
      </w:r>
      <w:r w:rsidRPr="00445349">
        <w:rPr>
          <w:rFonts w:ascii="Montserrat" w:eastAsia="Times New Roman" w:hAnsi="Montserrat" w:cs="Arial"/>
          <w:sz w:val="20"/>
          <w:szCs w:val="20"/>
          <w:lang w:val="es-ES" w:eastAsia="es-ES"/>
        </w:rPr>
        <w:t xml:space="preserve"> fin de fomentar las mejores prácticas en la prevención de conflictos de interés, los particulares </w:t>
      </w:r>
      <w:r>
        <w:rPr>
          <w:rFonts w:ascii="Montserrat" w:eastAsia="Times New Roman" w:hAnsi="Montserrat" w:cs="Arial"/>
          <w:sz w:val="20"/>
          <w:szCs w:val="20"/>
          <w:lang w:val="es-ES" w:eastAsia="es-ES"/>
        </w:rPr>
        <w:t xml:space="preserve">obtuvo </w:t>
      </w:r>
      <w:r w:rsidRPr="00445349">
        <w:rPr>
          <w:rFonts w:ascii="Montserrat" w:eastAsia="Times New Roman" w:hAnsi="Montserrat" w:cs="Arial"/>
          <w:sz w:val="20"/>
          <w:szCs w:val="20"/>
          <w:lang w:val="es-ES" w:eastAsia="es-ES"/>
        </w:rPr>
        <w:t xml:space="preserve">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xml:space="preserve">, para personas físicas o, en su caso, para personas morales, </w:t>
      </w:r>
      <w:r>
        <w:rPr>
          <w:rFonts w:ascii="Montserrat" w:eastAsia="Times New Roman" w:hAnsi="Montserrat" w:cs="Arial"/>
          <w:sz w:val="20"/>
          <w:szCs w:val="20"/>
          <w:lang w:val="es-ES" w:eastAsia="es-ES"/>
        </w:rPr>
        <w:t xml:space="preserve">en la dirección </w:t>
      </w:r>
      <w:r w:rsidRPr="00445349">
        <w:rPr>
          <w:rFonts w:ascii="Montserrat" w:eastAsia="Times New Roman" w:hAnsi="Montserrat" w:cs="Arial"/>
          <w:sz w:val="20"/>
          <w:szCs w:val="20"/>
          <w:lang w:val="es-ES" w:eastAsia="es-ES"/>
        </w:rPr>
        <w:t xml:space="preserve">electrónica </w:t>
      </w:r>
      <w:hyperlink r:id="rId20" w:history="1">
        <w:r w:rsidRPr="00445349">
          <w:rPr>
            <w:rStyle w:val="Hipervnculo"/>
            <w:rFonts w:ascii="Montserrat" w:eastAsia="Times New Roman" w:hAnsi="Montserrat" w:cs="Arial"/>
            <w:color w:val="auto"/>
            <w:sz w:val="20"/>
            <w:szCs w:val="20"/>
            <w:lang w:val="es-ES" w:eastAsia="es-ES"/>
          </w:rPr>
          <w:t>www.gob.mx/sfp</w:t>
        </w:r>
      </w:hyperlink>
      <w:r w:rsidRPr="00445349">
        <w:rPr>
          <w:rFonts w:ascii="Montserrat" w:eastAsia="Times New Roman" w:hAnsi="Montserrat" w:cs="Arial"/>
          <w:sz w:val="20"/>
          <w:szCs w:val="20"/>
          <w:lang w:val="es-ES" w:eastAsia="es-ES"/>
        </w:rPr>
        <w:t xml:space="preserve"> y/o </w:t>
      </w:r>
      <w:hyperlink r:id="rId21" w:history="1">
        <w:r w:rsidRPr="00445349">
          <w:rPr>
            <w:rStyle w:val="Hipervnculo"/>
            <w:rFonts w:ascii="Montserrat" w:eastAsia="Times New Roman" w:hAnsi="Montserrat" w:cs="Arial"/>
            <w:color w:val="auto"/>
            <w:sz w:val="20"/>
            <w:szCs w:val="20"/>
            <w:lang w:val="es-ES" w:eastAsia="es-ES"/>
          </w:rPr>
          <w:t>https://manifiesto.funcionpublica.gob.mx/SMP-web/loginPage.jsf</w:t>
        </w:r>
      </w:hyperlink>
      <w:r w:rsidRPr="00445349">
        <w:rPr>
          <w:rFonts w:ascii="Montserrat" w:eastAsia="Times New Roman" w:hAnsi="Montserrat" w:cs="Arial"/>
          <w:sz w:val="20"/>
          <w:szCs w:val="20"/>
          <w:lang w:val="es-ES" w:eastAsia="es-ES"/>
        </w:rPr>
        <w:t xml:space="preserve"> siendo este medio electrónico de comunicación el único para presentarlo. </w:t>
      </w:r>
    </w:p>
    <w:p w14:paraId="477DFBCB" w14:textId="77777777" w:rsidR="000F1E57" w:rsidRPr="00445349" w:rsidRDefault="000F1E57" w:rsidP="000F1E57">
      <w:pPr>
        <w:jc w:val="both"/>
        <w:rPr>
          <w:rFonts w:ascii="Montserrat" w:eastAsia="Times New Roman" w:hAnsi="Montserrat" w:cs="Arial"/>
          <w:sz w:val="20"/>
          <w:szCs w:val="20"/>
          <w:lang w:val="es-ES" w:eastAsia="es-ES"/>
        </w:rPr>
      </w:pPr>
    </w:p>
    <w:p w14:paraId="473167C6" w14:textId="77777777" w:rsidR="000F1E57" w:rsidRPr="00E7491E" w:rsidRDefault="000F1E57" w:rsidP="000F1E57">
      <w:pPr>
        <w:jc w:val="both"/>
        <w:rPr>
          <w:rFonts w:ascii="Montserrat" w:eastAsia="Times New Roman" w:hAnsi="Montserrat" w:cs="Arial"/>
          <w:sz w:val="19"/>
          <w:szCs w:val="19"/>
          <w:lang w:eastAsia="ar-SA"/>
        </w:rPr>
      </w:pPr>
      <w:r w:rsidRPr="00445349">
        <w:rPr>
          <w:rFonts w:ascii="Montserrat" w:eastAsia="Times New Roman" w:hAnsi="Montserrat" w:cs="Arial"/>
          <w:sz w:val="20"/>
          <w:szCs w:val="20"/>
          <w:lang w:val="es-ES" w:eastAsia="es-ES"/>
        </w:rPr>
        <w:t>El Sistema gener</w:t>
      </w:r>
      <w:r>
        <w:rPr>
          <w:rFonts w:ascii="Montserrat" w:eastAsia="Times New Roman" w:hAnsi="Montserrat" w:cs="Arial"/>
          <w:sz w:val="20"/>
          <w:szCs w:val="20"/>
          <w:lang w:val="es-ES" w:eastAsia="es-ES"/>
        </w:rPr>
        <w:t xml:space="preserve">ó </w:t>
      </w:r>
      <w:r w:rsidRPr="00445349">
        <w:rPr>
          <w:rFonts w:ascii="Montserrat" w:eastAsia="Times New Roman" w:hAnsi="Montserrat" w:cs="Arial"/>
          <w:sz w:val="20"/>
          <w:szCs w:val="20"/>
          <w:lang w:val="es-ES" w:eastAsia="es-ES"/>
        </w:rPr>
        <w:t>un acuse de presentación del manifiesto, mismo que se</w:t>
      </w:r>
      <w:r>
        <w:rPr>
          <w:rFonts w:ascii="Montserrat" w:eastAsia="Times New Roman" w:hAnsi="Montserrat" w:cs="Arial"/>
          <w:sz w:val="20"/>
          <w:szCs w:val="20"/>
          <w:lang w:val="es-ES" w:eastAsia="es-ES"/>
        </w:rPr>
        <w:t xml:space="preserve"> </w:t>
      </w:r>
      <w:r w:rsidRPr="00E7491E">
        <w:rPr>
          <w:rFonts w:ascii="Montserrat" w:hAnsi="Montserrat" w:cs="Arial"/>
          <w:b/>
          <w:bCs/>
          <w:sz w:val="19"/>
          <w:szCs w:val="19"/>
          <w:u w:val="single"/>
        </w:rPr>
        <w:t>se anexa al presente escrito a fin de que el IMSS</w:t>
      </w:r>
      <w:r w:rsidRPr="000F1E57">
        <w:rPr>
          <w:rFonts w:ascii="Montserrat" w:hAnsi="Montserrat" w:cs="Arial"/>
          <w:bCs/>
          <w:sz w:val="19"/>
          <w:szCs w:val="19"/>
        </w:rPr>
        <w:t xml:space="preserve"> constate d</w:t>
      </w:r>
      <w:r>
        <w:rPr>
          <w:rFonts w:ascii="Montserrat" w:hAnsi="Montserrat" w:cs="Arial"/>
          <w:bCs/>
          <w:sz w:val="19"/>
          <w:szCs w:val="19"/>
        </w:rPr>
        <w:t>icha documentación</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____________________________________ No. __________________, para la contratación del _________________. </w:t>
      </w:r>
    </w:p>
    <w:p w14:paraId="4D66E647" w14:textId="77777777" w:rsidR="000F1E57" w:rsidRPr="00E7491E" w:rsidRDefault="000F1E57" w:rsidP="000F1E57">
      <w:pPr>
        <w:suppressAutoHyphens/>
        <w:ind w:right="49"/>
        <w:jc w:val="both"/>
        <w:rPr>
          <w:rFonts w:ascii="Montserrat" w:eastAsia="Times New Roman" w:hAnsi="Montserrat" w:cs="Arial"/>
          <w:sz w:val="19"/>
          <w:szCs w:val="19"/>
          <w:lang w:eastAsia="ar-SA"/>
        </w:rPr>
      </w:pPr>
    </w:p>
    <w:p w14:paraId="7F9D1957" w14:textId="77777777" w:rsidR="000F1E57" w:rsidRPr="00E7491E" w:rsidRDefault="000F1E57" w:rsidP="000F1E57">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14:paraId="48E21FDB" w14:textId="77777777" w:rsidR="000F1E57" w:rsidRPr="00E7491E" w:rsidRDefault="000F1E57" w:rsidP="000F1E57">
      <w:pPr>
        <w:suppressAutoHyphens/>
        <w:ind w:right="49"/>
        <w:jc w:val="center"/>
        <w:rPr>
          <w:rFonts w:ascii="Montserrat" w:eastAsia="Times New Roman" w:hAnsi="Montserrat" w:cs="Arial"/>
          <w:sz w:val="19"/>
          <w:szCs w:val="19"/>
          <w:lang w:val="es-ES" w:eastAsia="ar-SA"/>
        </w:rPr>
      </w:pPr>
    </w:p>
    <w:p w14:paraId="25ECFB23" w14:textId="77777777" w:rsidR="000F1E57" w:rsidRPr="00E7491E" w:rsidRDefault="000F1E57" w:rsidP="000F1E57">
      <w:pPr>
        <w:suppressAutoHyphens/>
        <w:ind w:right="49"/>
        <w:jc w:val="center"/>
        <w:rPr>
          <w:rFonts w:ascii="Montserrat" w:eastAsia="Times New Roman" w:hAnsi="Montserrat" w:cs="Arial"/>
          <w:sz w:val="19"/>
          <w:szCs w:val="19"/>
          <w:lang w:val="es-ES" w:eastAsia="ar-SA"/>
        </w:rPr>
      </w:pPr>
    </w:p>
    <w:p w14:paraId="0F6B3ABF" w14:textId="77777777" w:rsidR="000F1E57" w:rsidRPr="00E7491E" w:rsidRDefault="000F1E57" w:rsidP="000F1E57">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14:paraId="1FB95A60" w14:textId="77777777" w:rsidR="000F1E57" w:rsidRPr="00E7491E" w:rsidRDefault="000F1E57" w:rsidP="000F1E57">
      <w:pPr>
        <w:suppressAutoHyphens/>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w:t>
      </w:r>
      <w:proofErr w:type="gramStart"/>
      <w:r w:rsidRPr="00E7491E">
        <w:rPr>
          <w:rFonts w:ascii="Montserrat" w:eastAsia="Times New Roman" w:hAnsi="Montserrat" w:cs="Arial"/>
          <w:sz w:val="19"/>
          <w:szCs w:val="19"/>
          <w:lang w:val="es-ES" w:eastAsia="ar-SA"/>
        </w:rPr>
        <w:t>_(</w:t>
      </w:r>
      <w:proofErr w:type="gramEnd"/>
      <w:r w:rsidRPr="00E7491E">
        <w:rPr>
          <w:rFonts w:ascii="Montserrat" w:eastAsia="Times New Roman" w:hAnsi="Montserrat" w:cs="Arial"/>
          <w:sz w:val="19"/>
          <w:szCs w:val="19"/>
          <w:lang w:val="es-ES" w:eastAsia="ar-SA"/>
        </w:rPr>
        <w:t>NOMBRE O RAZÓN SOCIAL DE LA EMPRESA)______</w:t>
      </w:r>
    </w:p>
    <w:p w14:paraId="24CCD611" w14:textId="77777777" w:rsidR="000F1E57" w:rsidRPr="00E7491E" w:rsidRDefault="000F1E57" w:rsidP="000F1E57">
      <w:pPr>
        <w:spacing w:after="200"/>
        <w:rPr>
          <w:rFonts w:ascii="Montserrat" w:eastAsia="Times New Roman" w:hAnsi="Montserrat" w:cs="Arial"/>
          <w:sz w:val="19"/>
          <w:szCs w:val="19"/>
          <w:lang w:val="es-ES" w:eastAsia="ar-SA"/>
        </w:rPr>
      </w:pPr>
    </w:p>
    <w:p w14:paraId="613CFEB3" w14:textId="77777777" w:rsidR="000F1E57" w:rsidRPr="00E7491E" w:rsidRDefault="000F1E57" w:rsidP="000F1E57">
      <w:pPr>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14:paraId="7C03FF87" w14:textId="77777777" w:rsidR="000F1E57" w:rsidRPr="00E7491E" w:rsidRDefault="000F1E57" w:rsidP="000F1E57">
      <w:pPr>
        <w:tabs>
          <w:tab w:val="left" w:pos="7095"/>
        </w:tabs>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r>
      <w:r w:rsidRPr="00E7491E">
        <w:rPr>
          <w:rFonts w:ascii="Montserrat" w:eastAsia="Times New Roman" w:hAnsi="Montserrat" w:cs="Arial"/>
          <w:sz w:val="19"/>
          <w:szCs w:val="19"/>
          <w:lang w:val="es-ES" w:eastAsia="ar-SA"/>
        </w:rPr>
        <w:tab/>
      </w:r>
    </w:p>
    <w:p w14:paraId="406ECA77" w14:textId="77777777" w:rsidR="000F1E57" w:rsidRPr="00E7491E" w:rsidRDefault="000F1E57" w:rsidP="000F1E57">
      <w:pPr>
        <w:ind w:firstLine="70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En caso de que el LICITANTE sea persona física, adecuar el formato.</w:t>
      </w:r>
    </w:p>
    <w:p w14:paraId="755A0AC6" w14:textId="77777777" w:rsidR="000F1E57" w:rsidRPr="00E7491E" w:rsidRDefault="000F1E57" w:rsidP="000F1E57">
      <w:pPr>
        <w:spacing w:after="200"/>
        <w:rPr>
          <w:rFonts w:ascii="Montserrat" w:eastAsia="Times New Roman" w:hAnsi="Montserrat" w:cs="Arial"/>
          <w:b/>
          <w:sz w:val="19"/>
          <w:szCs w:val="19"/>
          <w:lang w:eastAsia="ar-SA"/>
        </w:rPr>
      </w:pPr>
      <w:r w:rsidRPr="00E7491E">
        <w:rPr>
          <w:rFonts w:ascii="Montserrat" w:eastAsia="Times New Roman" w:hAnsi="Montserrat" w:cs="Arial"/>
          <w:b/>
          <w:sz w:val="19"/>
          <w:szCs w:val="19"/>
          <w:lang w:eastAsia="ar-SA"/>
        </w:rPr>
        <w:br w:type="page"/>
      </w:r>
    </w:p>
    <w:p w14:paraId="1A5C3C14" w14:textId="77777777" w:rsidR="00AB5CC7" w:rsidRDefault="005A6E3E" w:rsidP="005A6E3E">
      <w:pPr>
        <w:pStyle w:val="Ttulo1"/>
        <w:numPr>
          <w:ilvl w:val="0"/>
          <w:numId w:val="0"/>
        </w:numPr>
        <w:spacing w:before="0" w:after="0"/>
        <w:ind w:left="360" w:right="49"/>
        <w:jc w:val="center"/>
        <w:rPr>
          <w:rFonts w:ascii="Montserrat" w:hAnsi="Montserrat" w:cs="Arial"/>
          <w:sz w:val="20"/>
          <w:szCs w:val="20"/>
        </w:rPr>
      </w:pPr>
      <w:bookmarkStart w:id="175" w:name="_Toc203404113"/>
      <w:r w:rsidRPr="00445349">
        <w:rPr>
          <w:rFonts w:ascii="Montserrat" w:hAnsi="Montserrat" w:cs="Arial"/>
          <w:sz w:val="20"/>
          <w:szCs w:val="20"/>
        </w:rPr>
        <w:lastRenderedPageBreak/>
        <w:t xml:space="preserve">ANEXO </w:t>
      </w:r>
      <w:bookmarkStart w:id="176" w:name="_Toc474930466"/>
      <w:bookmarkEnd w:id="173"/>
      <w:r w:rsidRPr="00445349">
        <w:rPr>
          <w:rFonts w:ascii="Montserrat" w:hAnsi="Montserrat" w:cs="Arial"/>
          <w:sz w:val="20"/>
          <w:szCs w:val="20"/>
        </w:rPr>
        <w:t>X</w:t>
      </w:r>
      <w:r w:rsidR="008C1F64">
        <w:rPr>
          <w:rFonts w:ascii="Montserrat" w:hAnsi="Montserrat" w:cs="Arial"/>
          <w:sz w:val="20"/>
          <w:szCs w:val="20"/>
        </w:rPr>
        <w:t>V</w:t>
      </w:r>
      <w:r w:rsidRPr="00445349">
        <w:rPr>
          <w:rFonts w:ascii="Montserrat" w:hAnsi="Montserrat" w:cs="Arial"/>
          <w:sz w:val="20"/>
          <w:szCs w:val="20"/>
        </w:rPr>
        <w:t>I</w:t>
      </w:r>
      <w:r w:rsidR="00AB5CC7">
        <w:rPr>
          <w:rFonts w:ascii="Montserrat" w:hAnsi="Montserrat" w:cs="Arial"/>
          <w:sz w:val="20"/>
          <w:szCs w:val="20"/>
        </w:rPr>
        <w:t xml:space="preserve"> </w:t>
      </w:r>
      <w:r w:rsidR="00AB5CC7">
        <w:rPr>
          <w:rFonts w:ascii="Montserrat" w:hAnsi="Montserrat" w:cs="Arial"/>
          <w:sz w:val="20"/>
          <w:szCs w:val="20"/>
        </w:rPr>
        <w:br/>
        <w:t>DECLARACIÓN DE NO COLUSIÓN</w:t>
      </w:r>
      <w:bookmarkEnd w:id="175"/>
    </w:p>
    <w:p w14:paraId="5F797F57" w14:textId="77777777"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77" w:name="_Toc203404114"/>
      <w:r w:rsidRPr="00445349">
        <w:rPr>
          <w:rFonts w:ascii="Montserrat" w:hAnsi="Montserrat" w:cs="Arial"/>
          <w:sz w:val="20"/>
          <w:szCs w:val="20"/>
        </w:rPr>
        <w:t>COMISIÓN FEDERAL DE COMPETENCIA ECONÓMICA</w:t>
      </w:r>
      <w:bookmarkEnd w:id="176"/>
      <w:bookmarkEnd w:id="177"/>
    </w:p>
    <w:p w14:paraId="53170FA9" w14:textId="77777777" w:rsidR="005A6E3E" w:rsidRPr="00445349" w:rsidRDefault="005A6E3E" w:rsidP="005A6E3E">
      <w:pPr>
        <w:jc w:val="both"/>
        <w:rPr>
          <w:rFonts w:ascii="Montserrat" w:hAnsi="Montserrat" w:cs="Arial"/>
          <w:sz w:val="20"/>
          <w:szCs w:val="20"/>
        </w:rPr>
      </w:pPr>
    </w:p>
    <w:p w14:paraId="36C0A52E" w14:textId="77777777"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 xml:space="preserve">____________________ [Nombre del representante o representante común de ser éste el caso], en representación de ____________ [Nombre de la persona física o moral] (en adelante, e indistintamente, el “Oferente” o “Licitante”), presento la oferta adjunta (en adelante, la “Oferta”): </w:t>
      </w:r>
    </w:p>
    <w:p w14:paraId="178DA6F0" w14:textId="77777777" w:rsidR="005A6E3E" w:rsidRPr="00445349" w:rsidRDefault="005A6E3E" w:rsidP="005A6E3E">
      <w:pPr>
        <w:jc w:val="both"/>
        <w:rPr>
          <w:rFonts w:ascii="Montserrat" w:hAnsi="Montserrat" w:cs="Arial"/>
          <w:sz w:val="20"/>
          <w:szCs w:val="20"/>
        </w:rPr>
      </w:pPr>
    </w:p>
    <w:p w14:paraId="3049F4C5" w14:textId="77777777"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Para:</w:t>
      </w:r>
    </w:p>
    <w:p w14:paraId="203FEA28" w14:textId="77777777"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_______________________________________________</w:t>
      </w:r>
    </w:p>
    <w:p w14:paraId="4F06CA09" w14:textId="77777777"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[Nombre y Clave del proceso en que participa]</w:t>
      </w:r>
    </w:p>
    <w:p w14:paraId="52819C60" w14:textId="77777777" w:rsidR="005A6E3E" w:rsidRPr="00445349" w:rsidRDefault="005A6E3E" w:rsidP="005A6E3E">
      <w:pPr>
        <w:jc w:val="both"/>
        <w:rPr>
          <w:rFonts w:ascii="Montserrat" w:hAnsi="Montserrat" w:cs="Arial"/>
          <w:sz w:val="20"/>
          <w:szCs w:val="20"/>
        </w:rPr>
      </w:pPr>
    </w:p>
    <w:p w14:paraId="5158F84C" w14:textId="77777777"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Convocado por:</w:t>
      </w:r>
    </w:p>
    <w:p w14:paraId="5D3A6B40" w14:textId="77777777"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________________________________________________________________</w:t>
      </w:r>
    </w:p>
    <w:p w14:paraId="253168D1" w14:textId="77777777"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[Nombre de la Convocante] (En adelante, la “Autoridad Convocante”),</w:t>
      </w:r>
    </w:p>
    <w:p w14:paraId="738EE959" w14:textId="77777777" w:rsidR="005A6E3E" w:rsidRPr="00445349" w:rsidRDefault="005A6E3E" w:rsidP="005A6E3E">
      <w:pPr>
        <w:jc w:val="both"/>
        <w:rPr>
          <w:rFonts w:ascii="Montserrat" w:hAnsi="Montserrat" w:cs="Arial"/>
          <w:sz w:val="20"/>
          <w:szCs w:val="20"/>
        </w:rPr>
      </w:pPr>
    </w:p>
    <w:p w14:paraId="4C9AE9DA" w14:textId="77777777"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Vengo a presentar por mí y en representación del Oferente, la siguiente declaración de integridad (en adelante, la “</w:t>
      </w:r>
      <w:r w:rsidRPr="00445349">
        <w:rPr>
          <w:rFonts w:ascii="Montserrat" w:hAnsi="Montserrat" w:cs="Arial"/>
          <w:sz w:val="20"/>
          <w:szCs w:val="20"/>
          <w:u w:val="single"/>
        </w:rPr>
        <w:t>Declaración de No Colusión”</w:t>
      </w:r>
      <w:r w:rsidRPr="00445349">
        <w:rPr>
          <w:rFonts w:ascii="Montserrat" w:hAnsi="Montserrat" w:cs="Arial"/>
          <w:sz w:val="20"/>
          <w:szCs w:val="20"/>
        </w:rPr>
        <w:t>):</w:t>
      </w:r>
    </w:p>
    <w:p w14:paraId="6E0A2709" w14:textId="77777777" w:rsidR="005A6E3E" w:rsidRPr="00445349" w:rsidRDefault="005A6E3E" w:rsidP="005A6E3E">
      <w:pPr>
        <w:jc w:val="both"/>
        <w:rPr>
          <w:rFonts w:ascii="Montserrat" w:hAnsi="Montserrat" w:cs="Arial"/>
          <w:sz w:val="20"/>
          <w:szCs w:val="20"/>
        </w:rPr>
      </w:pPr>
    </w:p>
    <w:p w14:paraId="1688721E" w14:textId="77777777" w:rsidR="005A6E3E" w:rsidRPr="00445349" w:rsidRDefault="005A6E3E" w:rsidP="00D9320A">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He leído y entiendo los términos de la presente Declaración de No Colusión;</w:t>
      </w:r>
    </w:p>
    <w:p w14:paraId="0B8EA778" w14:textId="77777777" w:rsidR="005A6E3E" w:rsidRPr="00445349" w:rsidRDefault="005A6E3E" w:rsidP="005A6E3E">
      <w:pPr>
        <w:pStyle w:val="Prrafodelista"/>
        <w:ind w:left="348"/>
        <w:jc w:val="both"/>
        <w:rPr>
          <w:rFonts w:ascii="Montserrat" w:hAnsi="Montserrat" w:cs="Arial"/>
          <w:sz w:val="20"/>
          <w:szCs w:val="20"/>
        </w:rPr>
      </w:pPr>
    </w:p>
    <w:p w14:paraId="7ABB4D67" w14:textId="77777777" w:rsidR="005A6E3E" w:rsidRPr="00445349" w:rsidRDefault="005A6E3E" w:rsidP="00D9320A">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la Oferta que se acompaña será desechada si la Declaración de No Colusión no es verídica y no se ajusta al contenido referido;</w:t>
      </w:r>
    </w:p>
    <w:p w14:paraId="7E956C10" w14:textId="77777777" w:rsidR="005A6E3E" w:rsidRPr="00445349" w:rsidRDefault="005A6E3E" w:rsidP="005A6E3E">
      <w:pPr>
        <w:pStyle w:val="Prrafodelista"/>
        <w:ind w:left="348"/>
        <w:jc w:val="both"/>
        <w:rPr>
          <w:rFonts w:ascii="Montserrat" w:hAnsi="Montserrat" w:cs="Arial"/>
          <w:sz w:val="20"/>
          <w:szCs w:val="20"/>
        </w:rPr>
      </w:pPr>
    </w:p>
    <w:p w14:paraId="455FA78F" w14:textId="77777777" w:rsidR="005A6E3E" w:rsidRPr="00445349" w:rsidRDefault="005A6E3E" w:rsidP="00D9320A">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si la Declaración de No Colusión no es verídica me expongo a incurrir personalmente y a comprometer la responsabilidad de mi representada, en ilícitos de carácter civil, penal y administrativo, y en especial de las penas en que incurre quien declara con falsedad ante autoridad distinta a la judicial, en términos del artículo 247 fracción I del Código Penal Federal. Lo anterior, sin perjuicio de las sanciones que en términos de las legislaciones aplicables a este procedimiento se contemplan;</w:t>
      </w:r>
    </w:p>
    <w:p w14:paraId="01ABFBA2" w14:textId="77777777" w:rsidR="005A6E3E" w:rsidRPr="00445349" w:rsidRDefault="005A6E3E" w:rsidP="005A6E3E">
      <w:pPr>
        <w:pStyle w:val="Prrafodelista"/>
        <w:ind w:left="348"/>
        <w:jc w:val="both"/>
        <w:rPr>
          <w:rFonts w:ascii="Montserrat" w:hAnsi="Montserrat" w:cs="Arial"/>
          <w:sz w:val="20"/>
          <w:szCs w:val="20"/>
        </w:rPr>
      </w:pPr>
    </w:p>
    <w:p w14:paraId="3DE131CB" w14:textId="77777777" w:rsidR="005A6E3E" w:rsidRPr="00445349" w:rsidRDefault="005A6E3E" w:rsidP="00D9320A">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Conozco la Ley Federal de Competencia Económica, en particular lo previsto en los artículos 9º y 35 fracciones I, IV, IX y X, así como el artículo 254 bis del Código Penal Federal;</w:t>
      </w:r>
    </w:p>
    <w:p w14:paraId="03401E94" w14:textId="77777777" w:rsidR="005A6E3E" w:rsidRPr="00445349" w:rsidRDefault="005A6E3E" w:rsidP="005A6E3E">
      <w:pPr>
        <w:pStyle w:val="Prrafodelista"/>
        <w:ind w:left="348"/>
        <w:jc w:val="both"/>
        <w:rPr>
          <w:rFonts w:ascii="Montserrat" w:hAnsi="Montserrat" w:cs="Arial"/>
          <w:sz w:val="20"/>
          <w:szCs w:val="20"/>
        </w:rPr>
      </w:pPr>
    </w:p>
    <w:p w14:paraId="4DE1D879" w14:textId="77777777" w:rsidR="005A6E3E" w:rsidRPr="00445349" w:rsidRDefault="005A6E3E" w:rsidP="00D9320A">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Cada persona cuya firma aparece en la Oferta que se acompaña ha sido autorizada por el Oferente para definir los Términos y Condiciones de la Oferta y para firmarla, en su representación;</w:t>
      </w:r>
    </w:p>
    <w:p w14:paraId="6C3A8973" w14:textId="77777777" w:rsidR="005A6E3E" w:rsidRPr="00445349" w:rsidRDefault="005A6E3E" w:rsidP="005A6E3E">
      <w:pPr>
        <w:pStyle w:val="Prrafodelista"/>
        <w:rPr>
          <w:rFonts w:ascii="Montserrat" w:hAnsi="Montserrat" w:cs="Arial"/>
          <w:sz w:val="20"/>
          <w:szCs w:val="20"/>
        </w:rPr>
      </w:pPr>
    </w:p>
    <w:p w14:paraId="1CB7FC69" w14:textId="77777777" w:rsidR="005A6E3E" w:rsidRPr="00445349" w:rsidRDefault="005A6E3E" w:rsidP="00D9320A">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Para los propósitos de la presente Declaración de No Colusión y de la Oferta que se acompaña, entiendo que la palabra “Competidor” comprenderá cualquier persona física o moral, además del Oferente, afiliado o no con el Oferente, que:</w:t>
      </w:r>
    </w:p>
    <w:p w14:paraId="595B16E5" w14:textId="77777777" w:rsidR="005A6E3E" w:rsidRPr="00445349" w:rsidRDefault="005A6E3E" w:rsidP="005A6E3E">
      <w:pPr>
        <w:pStyle w:val="Prrafodelista"/>
        <w:ind w:left="348"/>
        <w:jc w:val="both"/>
        <w:rPr>
          <w:rFonts w:ascii="Montserrat" w:hAnsi="Montserrat" w:cs="Arial"/>
          <w:sz w:val="20"/>
          <w:szCs w:val="20"/>
        </w:rPr>
      </w:pPr>
    </w:p>
    <w:p w14:paraId="168A255D" w14:textId="77777777" w:rsidR="005A6E3E" w:rsidRPr="00445349" w:rsidRDefault="005A6E3E" w:rsidP="00D9320A">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lastRenderedPageBreak/>
        <w:t>Haya presentado o pueda presentar una Oferta en el presente proceso;</w:t>
      </w:r>
    </w:p>
    <w:p w14:paraId="4CC80FEA" w14:textId="77777777" w:rsidR="005A6E3E" w:rsidRPr="00445349" w:rsidRDefault="005A6E3E" w:rsidP="00D9320A">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t>Podría potencialmente presentar una Oferta en el mismo proceso;</w:t>
      </w:r>
    </w:p>
    <w:p w14:paraId="32176784" w14:textId="77777777" w:rsidR="005A6E3E" w:rsidRPr="00445349" w:rsidRDefault="005A6E3E" w:rsidP="005A6E3E">
      <w:pPr>
        <w:pStyle w:val="Prrafodelista"/>
        <w:ind w:left="720"/>
        <w:jc w:val="both"/>
        <w:rPr>
          <w:rFonts w:ascii="Montserrat" w:hAnsi="Montserrat" w:cs="Arial"/>
          <w:sz w:val="20"/>
          <w:szCs w:val="20"/>
        </w:rPr>
      </w:pPr>
    </w:p>
    <w:p w14:paraId="46EAEED2" w14:textId="77777777" w:rsidR="005A6E3E" w:rsidRPr="00445349" w:rsidRDefault="005A6E3E" w:rsidP="00D9320A">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El Oferente declara que (maque con una X uno de los Siguientes cuadros):</w:t>
      </w:r>
    </w:p>
    <w:p w14:paraId="3DD8CD26" w14:textId="77777777" w:rsidR="005A6E3E" w:rsidRPr="00445349" w:rsidRDefault="005A6E3E" w:rsidP="005A6E3E">
      <w:pPr>
        <w:pStyle w:val="Prrafodelista"/>
        <w:ind w:left="348"/>
        <w:jc w:val="both"/>
        <w:rPr>
          <w:rFonts w:ascii="Montserrat" w:hAnsi="Montserrat" w:cs="Arial"/>
          <w:sz w:val="20"/>
          <w:szCs w:val="20"/>
        </w:rPr>
      </w:pPr>
    </w:p>
    <w:p w14:paraId="414302FF" w14:textId="77777777" w:rsidR="005A6E3E" w:rsidRPr="00445349" w:rsidRDefault="005A6E3E" w:rsidP="00D9320A">
      <w:pPr>
        <w:pStyle w:val="Prrafodelista"/>
        <w:numPr>
          <w:ilvl w:val="0"/>
          <w:numId w:val="23"/>
        </w:numPr>
        <w:ind w:left="851"/>
        <w:contextualSpacing/>
        <w:jc w:val="both"/>
        <w:rPr>
          <w:rFonts w:ascii="Montserrat" w:hAnsi="Montserrat" w:cs="Arial"/>
          <w:sz w:val="20"/>
          <w:szCs w:val="20"/>
        </w:rPr>
      </w:pPr>
      <w:r w:rsidRPr="00445349">
        <w:rPr>
          <w:rFonts w:ascii="Montserrat" w:hAnsi="Montserrat" w:cs="Arial"/>
          <w:sz w:val="20"/>
          <w:szCs w:val="20"/>
        </w:rPr>
        <w:t>[ ] se ha presentado a este proceso en forma independiente si mediar consulta, comunicación, acuerdo, arreglo, combinación o convenio con Competidor alguno;</w:t>
      </w:r>
    </w:p>
    <w:p w14:paraId="42D6C275" w14:textId="77777777" w:rsidR="005A6E3E" w:rsidRPr="00445349" w:rsidRDefault="005A6E3E" w:rsidP="005A6E3E">
      <w:pPr>
        <w:pStyle w:val="Prrafodelista"/>
        <w:ind w:left="851"/>
        <w:contextualSpacing/>
        <w:jc w:val="both"/>
        <w:rPr>
          <w:rFonts w:ascii="Montserrat" w:hAnsi="Montserrat" w:cs="Arial"/>
          <w:sz w:val="20"/>
          <w:szCs w:val="20"/>
        </w:rPr>
      </w:pPr>
    </w:p>
    <w:p w14:paraId="43EEE9D5" w14:textId="77777777" w:rsidR="005A6E3E" w:rsidRPr="00445349" w:rsidRDefault="005A6E3E" w:rsidP="00D9320A">
      <w:pPr>
        <w:pStyle w:val="Prrafodelista"/>
        <w:numPr>
          <w:ilvl w:val="0"/>
          <w:numId w:val="23"/>
        </w:numPr>
        <w:ind w:left="851"/>
        <w:contextualSpacing/>
        <w:jc w:val="both"/>
        <w:rPr>
          <w:rFonts w:ascii="Montserrat" w:hAnsi="Montserrat" w:cs="Arial"/>
          <w:sz w:val="20"/>
          <w:szCs w:val="20"/>
        </w:rPr>
      </w:pPr>
      <w:r w:rsidRPr="00445349">
        <w:rPr>
          <w:rFonts w:ascii="Montserrat" w:hAnsi="Montserrat" w:cs="Arial"/>
          <w:sz w:val="20"/>
          <w:szCs w:val="20"/>
        </w:rPr>
        <w:t>[</w:t>
      </w:r>
      <w:r w:rsidR="00011B8E">
        <w:rPr>
          <w:rFonts w:ascii="Montserrat" w:hAnsi="Montserrat" w:cs="Arial"/>
          <w:sz w:val="20"/>
          <w:szCs w:val="20"/>
        </w:rPr>
        <w:t xml:space="preserve"> </w:t>
      </w:r>
      <w:r w:rsidRPr="00445349">
        <w:rPr>
          <w:rFonts w:ascii="Montserrat" w:hAnsi="Montserrat" w:cs="Arial"/>
          <w:sz w:val="20"/>
          <w:szCs w:val="20"/>
        </w:rPr>
        <w:t>] sí ha entablado consultas, comunicaciones, arreglos, combinaciones, acuerdos o convenios con uno o más competidores respecto de esta Convocatoria. En el documento(s) adjunto(s) declara toda información detallada, incluyendo los nombres de los Competidores y la naturaleza y razones de tales consultas, comunicaciones, acuerdos o convenios. [La información es especialmente relevante cuando la Oferta involucre propuestas conjuntas o esquemas de subcontratación. En este supuesto, se deberán incluir los Términos y Condiciones en que participarán las personas involucradas];</w:t>
      </w:r>
    </w:p>
    <w:p w14:paraId="3F8D565D" w14:textId="77777777" w:rsidR="005A6E3E" w:rsidRPr="00445349" w:rsidRDefault="005A6E3E" w:rsidP="005A6E3E">
      <w:pPr>
        <w:pStyle w:val="Prrafodelista"/>
        <w:ind w:left="720"/>
        <w:jc w:val="both"/>
        <w:rPr>
          <w:rFonts w:ascii="Montserrat" w:hAnsi="Montserrat" w:cs="Arial"/>
          <w:sz w:val="20"/>
          <w:szCs w:val="20"/>
        </w:rPr>
      </w:pPr>
    </w:p>
    <w:p w14:paraId="2C36FA4A" w14:textId="77777777" w:rsidR="005A6E3E" w:rsidRPr="00445349" w:rsidRDefault="005A6E3E" w:rsidP="00D9320A">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En particular y sin limitar la generalidad de los párrafos 7 (a) o 7 (b), no ha habido consulta, comunicación, acuerdo, arreglo, combinación o convenio con Competidor alguno en relación a:</w:t>
      </w:r>
    </w:p>
    <w:p w14:paraId="542CADD1" w14:textId="77777777" w:rsidR="005A6E3E" w:rsidRPr="00445349" w:rsidRDefault="005A6E3E" w:rsidP="005A6E3E">
      <w:pPr>
        <w:pStyle w:val="Prrafodelista"/>
        <w:tabs>
          <w:tab w:val="left" w:pos="426"/>
        </w:tabs>
        <w:ind w:left="348"/>
        <w:jc w:val="both"/>
        <w:rPr>
          <w:rFonts w:ascii="Montserrat" w:hAnsi="Montserrat" w:cs="Arial"/>
          <w:sz w:val="20"/>
          <w:szCs w:val="20"/>
        </w:rPr>
      </w:pPr>
    </w:p>
    <w:p w14:paraId="511508F6" w14:textId="77777777" w:rsidR="005A6E3E" w:rsidRPr="00445349" w:rsidRDefault="005A6E3E" w:rsidP="00D9320A">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Precios;</w:t>
      </w:r>
    </w:p>
    <w:p w14:paraId="2F059DA2" w14:textId="77777777" w:rsidR="005A6E3E" w:rsidRPr="00445349" w:rsidRDefault="005A6E3E" w:rsidP="005A6E3E">
      <w:pPr>
        <w:pStyle w:val="Prrafodelista"/>
        <w:tabs>
          <w:tab w:val="left" w:pos="426"/>
        </w:tabs>
        <w:ind w:left="1114"/>
        <w:contextualSpacing/>
        <w:jc w:val="both"/>
        <w:rPr>
          <w:rFonts w:ascii="Montserrat" w:hAnsi="Montserrat" w:cs="Arial"/>
          <w:sz w:val="20"/>
          <w:szCs w:val="20"/>
        </w:rPr>
      </w:pPr>
    </w:p>
    <w:p w14:paraId="057D28A5" w14:textId="77777777" w:rsidR="005A6E3E" w:rsidRPr="00445349" w:rsidRDefault="005A6E3E" w:rsidP="00D9320A">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Métodos, factores o fórmulas empleadas para la determinación de precios;</w:t>
      </w:r>
    </w:p>
    <w:p w14:paraId="2D8CFEC9" w14:textId="77777777" w:rsidR="005A6E3E" w:rsidRPr="00445349" w:rsidRDefault="005A6E3E" w:rsidP="005A6E3E">
      <w:pPr>
        <w:pStyle w:val="Prrafodelista"/>
        <w:rPr>
          <w:rFonts w:ascii="Montserrat" w:hAnsi="Montserrat" w:cs="Arial"/>
          <w:sz w:val="20"/>
          <w:szCs w:val="20"/>
        </w:rPr>
      </w:pPr>
    </w:p>
    <w:p w14:paraId="15172B61" w14:textId="77777777" w:rsidR="005A6E3E" w:rsidRPr="00445349" w:rsidRDefault="005A6E3E" w:rsidP="00D9320A">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intención o decisión de presentar o no una Oferta; o bien</w:t>
      </w:r>
    </w:p>
    <w:p w14:paraId="34E7F138" w14:textId="77777777" w:rsidR="005A6E3E" w:rsidRPr="00445349" w:rsidRDefault="005A6E3E" w:rsidP="005A6E3E">
      <w:pPr>
        <w:pStyle w:val="Prrafodelista"/>
        <w:rPr>
          <w:rFonts w:ascii="Montserrat" w:hAnsi="Montserrat" w:cs="Arial"/>
          <w:sz w:val="20"/>
          <w:szCs w:val="20"/>
        </w:rPr>
      </w:pPr>
    </w:p>
    <w:p w14:paraId="411DC809" w14:textId="77777777" w:rsidR="005A6E3E" w:rsidRPr="00445349" w:rsidRDefault="005A6E3E" w:rsidP="00D9320A">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presentación de una oferta que no cumple con las especificaciones del presente proceso; a excepción de lo expresamente estipulado en el párrafo 7 (b) anterior;</w:t>
      </w:r>
    </w:p>
    <w:p w14:paraId="2E8FE12E" w14:textId="77777777" w:rsidR="005A6E3E" w:rsidRPr="00445349" w:rsidRDefault="005A6E3E" w:rsidP="005A6E3E">
      <w:pPr>
        <w:pStyle w:val="Prrafodelista"/>
        <w:tabs>
          <w:tab w:val="left" w:pos="426"/>
        </w:tabs>
        <w:ind w:left="720"/>
        <w:jc w:val="both"/>
        <w:rPr>
          <w:rFonts w:ascii="Montserrat" w:hAnsi="Montserrat" w:cs="Arial"/>
          <w:sz w:val="20"/>
          <w:szCs w:val="20"/>
        </w:rPr>
      </w:pPr>
    </w:p>
    <w:p w14:paraId="60BE685E" w14:textId="77777777" w:rsidR="005A6E3E" w:rsidRPr="00445349" w:rsidRDefault="005A6E3E" w:rsidP="00D9320A">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no ha existido consulta, comunicación, acuerdo o convenio con Competidor alguno en cuanto a calidad, cantidad, especificaciones o detalles de envío de los productos o servicios referidos en este proceso, a excepción de lo que expresamente autoriza la Autoridad Convocante o conforme a los hechos relevados en concordancia con el párrafo 7 (b) anterior;</w:t>
      </w:r>
    </w:p>
    <w:p w14:paraId="03B6C302" w14:textId="77777777" w:rsidR="005A6E3E" w:rsidRPr="00445349" w:rsidRDefault="005A6E3E" w:rsidP="005A6E3E">
      <w:pPr>
        <w:pStyle w:val="Prrafodelista"/>
        <w:tabs>
          <w:tab w:val="left" w:pos="426"/>
        </w:tabs>
        <w:ind w:left="348"/>
        <w:jc w:val="both"/>
        <w:rPr>
          <w:rFonts w:ascii="Montserrat" w:hAnsi="Montserrat" w:cs="Arial"/>
          <w:sz w:val="20"/>
          <w:szCs w:val="20"/>
        </w:rPr>
      </w:pPr>
    </w:p>
    <w:p w14:paraId="1563C393" w14:textId="77777777" w:rsidR="005A6E3E" w:rsidRPr="00445349" w:rsidRDefault="005A6E3E" w:rsidP="00D9320A">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Los términos de la Oferta que se adjunta no han sido ni serán revelados por el Oferente, para conocimiento de algún Competidor, en forma directa o indirecta con el objeto o efecto de manipular, fijar, o concentrar precios; manipular, establecer o concertar métodos, factores o fórmulas empleadas para la determinación de precios; afectar o inducir la intención o decisión de presentar o no una Oferta; o bien la presentación de una oferta que no cumple con las especificaciones del presente proceso.</w:t>
      </w:r>
    </w:p>
    <w:p w14:paraId="2F529972" w14:textId="77777777" w:rsidR="005A6E3E" w:rsidRPr="00445349" w:rsidRDefault="005A6E3E" w:rsidP="005A6E3E">
      <w:pPr>
        <w:pStyle w:val="Prrafodelista"/>
        <w:rPr>
          <w:rFonts w:ascii="Montserrat" w:hAnsi="Montserrat" w:cs="Arial"/>
          <w:sz w:val="20"/>
          <w:szCs w:val="20"/>
        </w:rPr>
      </w:pPr>
    </w:p>
    <w:p w14:paraId="0ED5895A" w14:textId="77777777" w:rsidR="005A6E3E" w:rsidRPr="00445349" w:rsidRDefault="005A6E3E" w:rsidP="005A6E3E">
      <w:pPr>
        <w:pStyle w:val="Prrafodelista"/>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los términos de la oferta que se adjunta no han sido ni serán revelados por el Oferente, para conocimiento de algún Competidor, en forma directa o indirecta con el objeto o efecto de manipular, fijar, o concertar la calidad, cantidad, especificaciones o detalles de envío de los productos o servicios referidos en este proceso o conforme a lo expuesto en el párrafo 7 (b) anterior.</w:t>
      </w:r>
    </w:p>
    <w:p w14:paraId="3102FA7E" w14:textId="77777777" w:rsidR="005A6E3E" w:rsidRPr="00445349" w:rsidRDefault="005A6E3E" w:rsidP="005A6E3E">
      <w:pPr>
        <w:pStyle w:val="Prrafodelista"/>
        <w:rPr>
          <w:rFonts w:ascii="Montserrat" w:hAnsi="Montserrat" w:cs="Arial"/>
          <w:sz w:val="20"/>
          <w:szCs w:val="20"/>
        </w:rPr>
      </w:pPr>
    </w:p>
    <w:p w14:paraId="5A508179" w14:textId="77777777" w:rsidR="005A6E3E" w:rsidRPr="00445349" w:rsidRDefault="005A6E3E" w:rsidP="00D9320A">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Asimismo, manifiesto que:</w:t>
      </w:r>
    </w:p>
    <w:p w14:paraId="5D83E6A8" w14:textId="77777777" w:rsidR="005A6E3E" w:rsidRPr="00445349" w:rsidRDefault="005A6E3E" w:rsidP="005A6E3E">
      <w:pPr>
        <w:pStyle w:val="Prrafodelista"/>
        <w:ind w:left="348"/>
        <w:jc w:val="both"/>
        <w:rPr>
          <w:rFonts w:ascii="Montserrat" w:hAnsi="Montserrat" w:cs="Arial"/>
          <w:sz w:val="20"/>
          <w:szCs w:val="20"/>
        </w:rPr>
      </w:pPr>
    </w:p>
    <w:p w14:paraId="2834A3DC" w14:textId="77777777" w:rsidR="005A6E3E" w:rsidRPr="00445349" w:rsidRDefault="005A6E3E" w:rsidP="007912E0">
      <w:pPr>
        <w:pStyle w:val="Prrafodelista"/>
        <w:numPr>
          <w:ilvl w:val="0"/>
          <w:numId w:val="37"/>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investigada o formado parte de un expediente de investigación por la Comisión Federal de Competencia Económica, independientemente del resultado de dicha investigación. </w:t>
      </w:r>
    </w:p>
    <w:p w14:paraId="067EE6D2" w14:textId="77777777" w:rsidR="005A6E3E" w:rsidRPr="00445349" w:rsidRDefault="005A6E3E" w:rsidP="005A6E3E">
      <w:pPr>
        <w:pStyle w:val="Prrafodelista"/>
        <w:ind w:left="851"/>
        <w:contextualSpacing/>
        <w:jc w:val="both"/>
        <w:rPr>
          <w:rFonts w:ascii="Montserrat" w:hAnsi="Montserrat" w:cs="Arial"/>
          <w:sz w:val="20"/>
          <w:szCs w:val="20"/>
        </w:rPr>
      </w:pPr>
    </w:p>
    <w:p w14:paraId="4D69CD19" w14:textId="77777777" w:rsidR="005A6E3E" w:rsidRPr="00445349" w:rsidRDefault="005A6E3E" w:rsidP="007912E0">
      <w:pPr>
        <w:pStyle w:val="Prrafodelista"/>
        <w:numPr>
          <w:ilvl w:val="0"/>
          <w:numId w:val="37"/>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sancionada (independientemente de que la sanción se hubiera controvertido en alguna instancia judicial o extrajudicial y del resultado del recurso que se hubiera interpuesto) por la Comisión Federal de Competencia Económica o por algún tribunal o autoridad competente en la materia, y en términos de lo dispuesto por los Capítulos II o IV del Título VII de la Ley Federal de Competencia Económica. </w:t>
      </w:r>
    </w:p>
    <w:p w14:paraId="6EEE0482" w14:textId="77777777" w:rsidR="005A6E3E" w:rsidRPr="00445349" w:rsidRDefault="005A6E3E" w:rsidP="005A6E3E">
      <w:pPr>
        <w:pStyle w:val="Prrafodelista"/>
        <w:rPr>
          <w:rFonts w:ascii="Montserrat" w:hAnsi="Montserrat" w:cs="Arial"/>
          <w:sz w:val="20"/>
          <w:szCs w:val="20"/>
        </w:rPr>
      </w:pPr>
    </w:p>
    <w:p w14:paraId="3C2FD38E" w14:textId="77777777" w:rsidR="005A6E3E" w:rsidRPr="00445349" w:rsidRDefault="005A6E3E" w:rsidP="007912E0">
      <w:pPr>
        <w:pStyle w:val="Prrafodelista"/>
        <w:numPr>
          <w:ilvl w:val="0"/>
          <w:numId w:val="37"/>
        </w:numPr>
        <w:ind w:left="851"/>
        <w:contextualSpacing/>
        <w:jc w:val="both"/>
        <w:rPr>
          <w:rFonts w:ascii="Montserrat" w:hAnsi="Montserrat" w:cs="Arial"/>
          <w:sz w:val="20"/>
          <w:szCs w:val="20"/>
        </w:rPr>
      </w:pPr>
      <w:r w:rsidRPr="00445349">
        <w:rPr>
          <w:rFonts w:ascii="Montserrat" w:hAnsi="Montserrat" w:cs="Arial"/>
          <w:sz w:val="20"/>
          <w:szCs w:val="20"/>
        </w:rPr>
        <w:t xml:space="preserve">Alguno(s) [   ] Ninguno [   ] de mis socios, comisarios, consejeros, administradores, directorios, gerentes, directivos, ejecutivos, agentes, representantes o apoderados y, en general, personas que incidan en el control efectivo de mi representada ha sido (o se encuentra) inhabilitado por la Comisión Federal de Competencia Económica en términos de la Fracción X del Articulo 127 de la Ley Federal de Competencia Económica, o ha sido sancionado por la Comisión Federal de Competencia Económica o por algún tribunal o autoridad competente en la materia, y en términos de los Capítulos II o IV del Título VII de la Ley Federal de Competencia Económica. </w:t>
      </w:r>
    </w:p>
    <w:p w14:paraId="11D3D0D2" w14:textId="77777777" w:rsidR="005A6E3E" w:rsidRPr="00445349" w:rsidRDefault="005A6E3E" w:rsidP="005A6E3E">
      <w:pPr>
        <w:pStyle w:val="Prrafodelista"/>
        <w:ind w:left="851"/>
        <w:contextualSpacing/>
        <w:jc w:val="both"/>
        <w:rPr>
          <w:rFonts w:ascii="Montserrat" w:hAnsi="Montserrat" w:cs="Arial"/>
          <w:sz w:val="20"/>
          <w:szCs w:val="20"/>
        </w:rPr>
      </w:pPr>
    </w:p>
    <w:p w14:paraId="05FEC0CA" w14:textId="77777777" w:rsidR="005A6E3E" w:rsidRPr="00445349" w:rsidRDefault="005A6E3E" w:rsidP="005A6E3E">
      <w:pPr>
        <w:tabs>
          <w:tab w:val="left" w:pos="426"/>
        </w:tabs>
        <w:jc w:val="center"/>
        <w:rPr>
          <w:rFonts w:ascii="Montserrat" w:hAnsi="Montserrat" w:cs="Arial"/>
          <w:sz w:val="20"/>
          <w:szCs w:val="20"/>
        </w:rPr>
      </w:pPr>
    </w:p>
    <w:p w14:paraId="1936B736" w14:textId="77777777" w:rsidR="005A6E3E" w:rsidRPr="00445349" w:rsidRDefault="005A6E3E" w:rsidP="005A6E3E">
      <w:pPr>
        <w:tabs>
          <w:tab w:val="left" w:pos="426"/>
        </w:tabs>
        <w:jc w:val="center"/>
        <w:rPr>
          <w:rFonts w:ascii="Montserrat" w:hAnsi="Montserrat" w:cs="Arial"/>
          <w:sz w:val="20"/>
          <w:szCs w:val="20"/>
        </w:rPr>
      </w:pPr>
      <w:r w:rsidRPr="00445349">
        <w:rPr>
          <w:rFonts w:ascii="Montserrat" w:hAnsi="Montserrat" w:cs="Arial"/>
          <w:sz w:val="20"/>
          <w:szCs w:val="20"/>
        </w:rPr>
        <w:t>________________________________________</w:t>
      </w:r>
    </w:p>
    <w:p w14:paraId="631F6470" w14:textId="77777777" w:rsidR="005A6E3E" w:rsidRPr="00445349" w:rsidRDefault="005A6E3E" w:rsidP="005A6E3E">
      <w:pPr>
        <w:tabs>
          <w:tab w:val="left" w:pos="426"/>
        </w:tabs>
        <w:jc w:val="center"/>
        <w:rPr>
          <w:rFonts w:ascii="Montserrat" w:hAnsi="Montserrat" w:cs="Arial"/>
          <w:sz w:val="20"/>
          <w:szCs w:val="20"/>
        </w:rPr>
      </w:pPr>
      <w:r w:rsidRPr="00445349">
        <w:rPr>
          <w:rFonts w:ascii="Montserrat" w:hAnsi="Montserrat" w:cs="Arial"/>
          <w:sz w:val="20"/>
          <w:szCs w:val="20"/>
        </w:rPr>
        <w:t>(Nombre y Firma)</w:t>
      </w:r>
    </w:p>
    <w:p w14:paraId="465D0403" w14:textId="77777777" w:rsidR="005A6E3E" w:rsidRPr="00445349" w:rsidRDefault="005A6E3E" w:rsidP="005A6E3E">
      <w:pPr>
        <w:tabs>
          <w:tab w:val="left" w:pos="426"/>
        </w:tabs>
        <w:jc w:val="center"/>
        <w:rPr>
          <w:rFonts w:ascii="Montserrat" w:eastAsia="Times New Roman" w:hAnsi="Montserrat" w:cs="Arial"/>
          <w:b/>
          <w:sz w:val="20"/>
          <w:szCs w:val="20"/>
          <w:lang w:val="es-ES" w:eastAsia="ar-SA"/>
        </w:rPr>
      </w:pPr>
      <w:r w:rsidRPr="00445349">
        <w:rPr>
          <w:rFonts w:ascii="Montserrat" w:hAnsi="Montserrat" w:cs="Arial"/>
          <w:sz w:val="20"/>
          <w:szCs w:val="20"/>
        </w:rPr>
        <w:t>(Fecha)</w:t>
      </w:r>
      <w:r w:rsidRPr="00445349">
        <w:rPr>
          <w:rFonts w:ascii="Montserrat" w:eastAsia="Times New Roman" w:hAnsi="Montserrat" w:cs="Arial"/>
          <w:b/>
          <w:sz w:val="20"/>
          <w:szCs w:val="20"/>
          <w:lang w:val="es-ES" w:eastAsia="ar-SA"/>
        </w:rPr>
        <w:br w:type="page"/>
      </w:r>
    </w:p>
    <w:p w14:paraId="796FD36F" w14:textId="77777777"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78" w:name="_Toc203404115"/>
      <w:r w:rsidRPr="00445349">
        <w:rPr>
          <w:rFonts w:ascii="Montserrat" w:hAnsi="Montserrat" w:cs="Arial"/>
          <w:sz w:val="20"/>
          <w:szCs w:val="20"/>
        </w:rPr>
        <w:lastRenderedPageBreak/>
        <w:t>ANEXO X</w:t>
      </w:r>
      <w:r w:rsidR="008C1F64">
        <w:rPr>
          <w:rFonts w:ascii="Montserrat" w:hAnsi="Montserrat" w:cs="Arial"/>
          <w:sz w:val="20"/>
          <w:szCs w:val="20"/>
        </w:rPr>
        <w:t>VII</w:t>
      </w:r>
      <w:r w:rsidRPr="00445349">
        <w:rPr>
          <w:rFonts w:ascii="Montserrat" w:hAnsi="Montserrat" w:cs="Arial"/>
          <w:sz w:val="20"/>
          <w:szCs w:val="20"/>
        </w:rPr>
        <w:br/>
        <w:t>RELACIÓN DE ENTREGA DE DOCUMENTACIÓN</w:t>
      </w:r>
      <w:r w:rsidR="004B64AB">
        <w:rPr>
          <w:rFonts w:ascii="Montserrat" w:hAnsi="Montserrat" w:cs="Arial"/>
          <w:sz w:val="20"/>
          <w:szCs w:val="20"/>
        </w:rPr>
        <w:t xml:space="preserve"> TECNICOS, LEGALES ADMINISTRATIVOS</w:t>
      </w:r>
      <w:bookmarkEnd w:id="178"/>
    </w:p>
    <w:p w14:paraId="520F3C30" w14:textId="77777777" w:rsidR="005A6E3E" w:rsidRPr="00445349" w:rsidRDefault="005A6E3E" w:rsidP="005A6E3E">
      <w:pPr>
        <w:suppressAutoHyphens/>
        <w:ind w:right="49"/>
        <w:rPr>
          <w:rFonts w:ascii="Montserrat" w:eastAsia="Times New Roman" w:hAnsi="Montserrat" w:cs="Arial"/>
          <w:b/>
          <w:sz w:val="20"/>
          <w:szCs w:val="20"/>
          <w:lang w:val="es-ES" w:eastAsia="ar-SA"/>
        </w:rPr>
      </w:pPr>
    </w:p>
    <w:p w14:paraId="2D84E8D0" w14:textId="77777777" w:rsidR="005A6E3E" w:rsidRPr="00445349" w:rsidRDefault="005A6E3E" w:rsidP="005A6E3E">
      <w:pPr>
        <w:ind w:right="49"/>
        <w:rPr>
          <w:rFonts w:ascii="Montserrat" w:hAnsi="Montserrat" w:cs="Arial"/>
          <w:b/>
          <w:sz w:val="20"/>
          <w:szCs w:val="20"/>
        </w:rPr>
      </w:pPr>
      <w:r w:rsidRPr="00445349">
        <w:rPr>
          <w:rFonts w:ascii="Montserrat" w:hAnsi="Montserrat" w:cs="Arial"/>
          <w:b/>
          <w:sz w:val="20"/>
          <w:szCs w:val="20"/>
        </w:rPr>
        <w:t>NOMBRE DEL LICITANTE: ___________________________________________</w:t>
      </w:r>
    </w:p>
    <w:p w14:paraId="5EE43233" w14:textId="77777777" w:rsidR="005A6E3E" w:rsidRDefault="005A6E3E" w:rsidP="005A6E3E">
      <w:pPr>
        <w:suppressAutoHyphens/>
        <w:ind w:right="49"/>
        <w:rPr>
          <w:rFonts w:ascii="Montserrat" w:eastAsia="Times New Roman" w:hAnsi="Montserrat" w:cs="Arial"/>
          <w:b/>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2"/>
        <w:gridCol w:w="1448"/>
        <w:gridCol w:w="1910"/>
        <w:gridCol w:w="2266"/>
      </w:tblGrid>
      <w:tr w:rsidR="00CF14D4" w:rsidRPr="00CF14D4" w14:paraId="39B72F62" w14:textId="77777777" w:rsidTr="004B2FE9">
        <w:trPr>
          <w:cantSplit/>
          <w:tblHeader/>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66C908" w14:textId="77777777" w:rsidR="00CF14D4" w:rsidRPr="00CF14D4" w:rsidRDefault="00CF14D4" w:rsidP="00CF14D4">
            <w:pPr>
              <w:ind w:right="49"/>
              <w:jc w:val="center"/>
              <w:rPr>
                <w:rFonts w:ascii="Montserrat" w:hAnsi="Montserrat" w:cs="Arial"/>
                <w:b/>
                <w:sz w:val="16"/>
                <w:szCs w:val="16"/>
              </w:rPr>
            </w:pPr>
            <w:r w:rsidRPr="00CF14D4">
              <w:rPr>
                <w:rFonts w:ascii="Montserrat" w:hAnsi="Montserrat" w:cs="Arial"/>
                <w:b/>
                <w:sz w:val="16"/>
                <w:szCs w:val="16"/>
              </w:rPr>
              <w:t>DOCUMENTACIÓN LEGAL Y ADMINISTRATIVA</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3B376F" w14:textId="77777777" w:rsidR="00CF14D4" w:rsidRPr="00CF14D4" w:rsidRDefault="00CF14D4" w:rsidP="00CF14D4">
            <w:pPr>
              <w:ind w:right="49"/>
              <w:jc w:val="center"/>
              <w:rPr>
                <w:rFonts w:ascii="Montserrat" w:hAnsi="Montserrat" w:cs="Arial"/>
                <w:b/>
                <w:sz w:val="16"/>
                <w:szCs w:val="16"/>
              </w:rPr>
            </w:pPr>
            <w:r w:rsidRPr="00CF14D4">
              <w:rPr>
                <w:rFonts w:ascii="Montserrat" w:hAnsi="Montserrat" w:cs="Arial"/>
                <w:b/>
                <w:sz w:val="16"/>
                <w:szCs w:val="16"/>
              </w:rPr>
              <w:t>NUMERAL EN EL QUE SE SOLICITA</w:t>
            </w:r>
          </w:p>
        </w:tc>
        <w:tc>
          <w:tcPr>
            <w:tcW w:w="959" w:type="pct"/>
            <w:tcBorders>
              <w:top w:val="single" w:sz="4" w:space="0" w:color="000000"/>
              <w:left w:val="single" w:sz="4" w:space="0" w:color="000000"/>
              <w:bottom w:val="single" w:sz="4" w:space="0" w:color="auto"/>
              <w:right w:val="single" w:sz="4" w:space="0" w:color="auto"/>
            </w:tcBorders>
            <w:shd w:val="clear" w:color="auto" w:fill="auto"/>
            <w:vAlign w:val="center"/>
          </w:tcPr>
          <w:p w14:paraId="7FCA7D27" w14:textId="77777777" w:rsidR="00CF14D4" w:rsidRPr="00CF14D4" w:rsidRDefault="00CF14D4" w:rsidP="00CF14D4">
            <w:pPr>
              <w:ind w:right="49"/>
              <w:jc w:val="center"/>
              <w:rPr>
                <w:rFonts w:ascii="Montserrat" w:hAnsi="Montserrat" w:cs="Arial"/>
                <w:b/>
                <w:sz w:val="16"/>
                <w:szCs w:val="16"/>
              </w:rPr>
            </w:pPr>
            <w:r w:rsidRPr="00CF14D4">
              <w:rPr>
                <w:rFonts w:ascii="Montserrat" w:hAnsi="Montserrat" w:cs="Arial"/>
                <w:b/>
                <w:sz w:val="16"/>
                <w:szCs w:val="16"/>
              </w:rPr>
              <w:t>PRESENTADO SI/NO</w:t>
            </w:r>
          </w:p>
          <w:p w14:paraId="16304D96" w14:textId="77777777" w:rsidR="00CF14D4" w:rsidRPr="00CF14D4" w:rsidRDefault="00CF14D4" w:rsidP="00CF14D4">
            <w:pPr>
              <w:ind w:right="49"/>
              <w:jc w:val="center"/>
              <w:rPr>
                <w:rFonts w:ascii="Montserrat" w:hAnsi="Montserrat" w:cs="Arial"/>
                <w:b/>
                <w:sz w:val="16"/>
                <w:szCs w:val="16"/>
              </w:rPr>
            </w:pPr>
            <w:r w:rsidRPr="00CF14D4">
              <w:rPr>
                <w:rFonts w:ascii="Montserrat" w:hAnsi="Montserrat" w:cs="Arial"/>
                <w:b/>
                <w:sz w:val="16"/>
                <w:szCs w:val="16"/>
              </w:rPr>
              <w:t>NO APLICA</w:t>
            </w: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1D3641" w14:textId="77777777" w:rsidR="00CF14D4" w:rsidRPr="00CF14D4" w:rsidRDefault="00CF14D4" w:rsidP="00CF14D4">
            <w:pPr>
              <w:ind w:right="49"/>
              <w:jc w:val="center"/>
              <w:rPr>
                <w:rFonts w:ascii="Montserrat" w:hAnsi="Montserrat" w:cs="Arial"/>
                <w:b/>
                <w:sz w:val="16"/>
                <w:szCs w:val="16"/>
              </w:rPr>
            </w:pPr>
            <w:r w:rsidRPr="00CF14D4">
              <w:rPr>
                <w:rFonts w:ascii="Montserrat" w:hAnsi="Montserrat" w:cs="Arial"/>
                <w:b/>
                <w:sz w:val="16"/>
                <w:szCs w:val="16"/>
              </w:rPr>
              <w:t>NUMERAL DE FOLIO EN LA PROPUESTA DONDE ESTA EL DOCUMENTO</w:t>
            </w:r>
          </w:p>
        </w:tc>
      </w:tr>
      <w:tr w:rsidR="00CF14D4" w:rsidRPr="00CF14D4" w14:paraId="6DD8B40F" w14:textId="77777777" w:rsidTr="004B2FE9">
        <w:trPr>
          <w:cantSplit/>
          <w:trHeight w:val="583"/>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43A19F4A"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Acreditamiento de Personalidad Jurídica y datos de notificación.</w:t>
            </w:r>
          </w:p>
          <w:p w14:paraId="2A68A7CF"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FA8672" w14:textId="0725B303" w:rsidR="00CF14D4" w:rsidRPr="00CF14D4" w:rsidRDefault="00751F2E" w:rsidP="00CB792F">
            <w:pPr>
              <w:ind w:right="49"/>
              <w:jc w:val="center"/>
              <w:rPr>
                <w:rFonts w:ascii="Montserrat" w:hAnsi="Montserrat" w:cs="Arial"/>
                <w:b/>
                <w:sz w:val="16"/>
                <w:szCs w:val="16"/>
              </w:rPr>
            </w:pPr>
            <w:r>
              <w:rPr>
                <w:rFonts w:ascii="Montserrat" w:hAnsi="Montserrat" w:cs="Arial"/>
                <w:b/>
                <w:sz w:val="16"/>
                <w:szCs w:val="16"/>
              </w:rPr>
              <w:t>1</w:t>
            </w:r>
            <w:r w:rsidR="00CB792F">
              <w:rPr>
                <w:rFonts w:ascii="Montserrat" w:hAnsi="Montserrat" w:cs="Arial"/>
                <w:b/>
                <w:sz w:val="16"/>
                <w:szCs w:val="16"/>
              </w:rPr>
              <w:t>1</w:t>
            </w:r>
            <w:r w:rsidR="00CF14D4" w:rsidRPr="00CF14D4">
              <w:rPr>
                <w:rFonts w:ascii="Montserrat" w:hAnsi="Montserrat" w:cs="Arial"/>
                <w:b/>
                <w:sz w:val="16"/>
                <w:szCs w:val="16"/>
              </w:rPr>
              <w:t>.</w:t>
            </w:r>
            <w:r w:rsidR="00A650FF">
              <w:rPr>
                <w:rFonts w:ascii="Montserrat" w:hAnsi="Montserrat" w:cs="Arial"/>
                <w:b/>
                <w:sz w:val="16"/>
                <w:szCs w:val="16"/>
              </w:rPr>
              <w:t>2</w:t>
            </w:r>
            <w:r w:rsidR="00CF14D4" w:rsidRPr="00CF14D4">
              <w:rPr>
                <w:rFonts w:ascii="Montserrat" w:hAnsi="Montserrat" w:cs="Arial"/>
                <w:b/>
                <w:sz w:val="16"/>
                <w:szCs w:val="16"/>
              </w:rPr>
              <w:t xml:space="preserve">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5047984"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B675F9" w14:textId="77777777" w:rsidR="00CF14D4" w:rsidRPr="00CF14D4" w:rsidRDefault="00CF14D4" w:rsidP="00CF14D4">
            <w:pPr>
              <w:ind w:right="49"/>
              <w:jc w:val="center"/>
              <w:rPr>
                <w:rFonts w:ascii="Montserrat" w:hAnsi="Montserrat" w:cs="Arial"/>
                <w:b/>
                <w:sz w:val="16"/>
                <w:szCs w:val="16"/>
              </w:rPr>
            </w:pPr>
          </w:p>
        </w:tc>
      </w:tr>
      <w:tr w:rsidR="00CF14D4" w:rsidRPr="00CF14D4" w14:paraId="46C2431C"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2D80A527"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Dirección de correo electrónico del licitante</w:t>
            </w:r>
          </w:p>
          <w:p w14:paraId="3B4C8CD4"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C37BAF" w14:textId="61D7DF23" w:rsidR="00CF14D4" w:rsidRPr="00CF14D4" w:rsidRDefault="00751F2E" w:rsidP="00CB792F">
            <w:pPr>
              <w:ind w:right="49"/>
              <w:jc w:val="center"/>
              <w:rPr>
                <w:rFonts w:ascii="Montserrat" w:hAnsi="Montserrat" w:cs="Arial"/>
                <w:b/>
                <w:sz w:val="16"/>
                <w:szCs w:val="16"/>
              </w:rPr>
            </w:pPr>
            <w:r>
              <w:rPr>
                <w:rFonts w:ascii="Montserrat" w:hAnsi="Montserrat" w:cs="Arial"/>
                <w:b/>
                <w:sz w:val="16"/>
                <w:szCs w:val="16"/>
              </w:rPr>
              <w:t>1</w:t>
            </w:r>
            <w:r w:rsidR="00CB792F">
              <w:rPr>
                <w:rFonts w:ascii="Montserrat" w:hAnsi="Montserrat" w:cs="Arial"/>
                <w:b/>
                <w:sz w:val="16"/>
                <w:szCs w:val="16"/>
              </w:rPr>
              <w:t>1</w:t>
            </w:r>
            <w:r w:rsidR="000509F1">
              <w:rPr>
                <w:rFonts w:ascii="Montserrat" w:hAnsi="Montserrat" w:cs="Arial"/>
                <w:b/>
                <w:sz w:val="16"/>
                <w:szCs w:val="16"/>
              </w:rPr>
              <w:t>.</w:t>
            </w:r>
            <w:r>
              <w:rPr>
                <w:rFonts w:ascii="Montserrat" w:hAnsi="Montserrat" w:cs="Arial"/>
                <w:b/>
                <w:sz w:val="16"/>
                <w:szCs w:val="16"/>
              </w:rPr>
              <w:t>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06C93CF"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6F3EA0" w14:textId="77777777" w:rsidR="00CF14D4" w:rsidRPr="00CF14D4" w:rsidRDefault="00CF14D4" w:rsidP="00CF14D4">
            <w:pPr>
              <w:ind w:right="49"/>
              <w:jc w:val="center"/>
              <w:rPr>
                <w:rFonts w:ascii="Montserrat" w:hAnsi="Montserrat" w:cs="Arial"/>
                <w:b/>
                <w:sz w:val="16"/>
                <w:szCs w:val="16"/>
              </w:rPr>
            </w:pPr>
          </w:p>
        </w:tc>
      </w:tr>
      <w:tr w:rsidR="00CF14D4" w:rsidRPr="00CF14D4" w14:paraId="61A149DD"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259571DA"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Domicilio para recibir notificaciones</w:t>
            </w:r>
          </w:p>
          <w:p w14:paraId="713D6D9E"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A333CB" w14:textId="382E712A" w:rsidR="00CF14D4" w:rsidRPr="00CF14D4" w:rsidRDefault="00751F2E" w:rsidP="00CB792F">
            <w:pPr>
              <w:ind w:right="49"/>
              <w:jc w:val="center"/>
              <w:rPr>
                <w:rFonts w:ascii="Montserrat" w:hAnsi="Montserrat" w:cs="Arial"/>
                <w:b/>
                <w:sz w:val="16"/>
                <w:szCs w:val="16"/>
              </w:rPr>
            </w:pPr>
            <w:r>
              <w:rPr>
                <w:rFonts w:ascii="Montserrat" w:hAnsi="Montserrat" w:cs="Arial"/>
                <w:b/>
                <w:sz w:val="16"/>
                <w:szCs w:val="16"/>
              </w:rPr>
              <w:t>1</w:t>
            </w:r>
            <w:r w:rsidR="00CB792F">
              <w:rPr>
                <w:rFonts w:ascii="Montserrat" w:hAnsi="Montserrat" w:cs="Arial"/>
                <w:b/>
                <w:sz w:val="16"/>
                <w:szCs w:val="16"/>
              </w:rPr>
              <w:t>1</w:t>
            </w:r>
            <w:r w:rsidR="0067309B">
              <w:rPr>
                <w:rFonts w:ascii="Montserrat" w:hAnsi="Montserrat" w:cs="Arial"/>
                <w:b/>
                <w:sz w:val="16"/>
                <w:szCs w:val="16"/>
              </w:rPr>
              <w:t>.</w:t>
            </w:r>
            <w:r>
              <w:rPr>
                <w:rFonts w:ascii="Montserrat" w:hAnsi="Montserrat" w:cs="Arial"/>
                <w:b/>
                <w:sz w:val="16"/>
                <w:szCs w:val="16"/>
              </w:rPr>
              <w:t>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7C06D413"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02DB3C" w14:textId="77777777" w:rsidR="00CF14D4" w:rsidRPr="00CF14D4" w:rsidRDefault="00CF14D4" w:rsidP="00CF14D4">
            <w:pPr>
              <w:ind w:right="49"/>
              <w:jc w:val="center"/>
              <w:rPr>
                <w:rFonts w:ascii="Montserrat" w:hAnsi="Montserrat" w:cs="Arial"/>
                <w:b/>
                <w:sz w:val="16"/>
                <w:szCs w:val="16"/>
              </w:rPr>
            </w:pPr>
          </w:p>
        </w:tc>
      </w:tr>
      <w:tr w:rsidR="00CF14D4" w:rsidRPr="00CF14D4" w14:paraId="6F8942D9"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039B7E8D" w14:textId="4D0E7FD9"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 xml:space="preserve">Escrito de los supuestos establecidos en los artículos </w:t>
            </w:r>
            <w:r w:rsidR="00474E5C">
              <w:rPr>
                <w:rFonts w:ascii="Montserrat" w:hAnsi="Montserrat" w:cs="Arial"/>
                <w:sz w:val="16"/>
                <w:szCs w:val="16"/>
              </w:rPr>
              <w:t>71</w:t>
            </w:r>
            <w:r w:rsidRPr="00CF14D4">
              <w:rPr>
                <w:rFonts w:ascii="Montserrat" w:hAnsi="Montserrat" w:cs="Arial"/>
                <w:sz w:val="16"/>
                <w:szCs w:val="16"/>
              </w:rPr>
              <w:t xml:space="preserve"> y </w:t>
            </w:r>
            <w:r w:rsidR="00474E5C">
              <w:rPr>
                <w:rFonts w:ascii="Montserrat" w:hAnsi="Montserrat" w:cs="Arial"/>
                <w:sz w:val="16"/>
                <w:szCs w:val="16"/>
              </w:rPr>
              <w:t>9</w:t>
            </w:r>
            <w:r w:rsidRPr="00CF14D4">
              <w:rPr>
                <w:rFonts w:ascii="Montserrat" w:hAnsi="Montserrat" w:cs="Arial"/>
                <w:sz w:val="16"/>
                <w:szCs w:val="16"/>
              </w:rPr>
              <w:t>0 de la LAASSP.</w:t>
            </w:r>
          </w:p>
          <w:p w14:paraId="7F52A3D6"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6446EC" w14:textId="7EB42BC0" w:rsidR="00CF14D4" w:rsidRPr="00CF14D4" w:rsidRDefault="00751F2E" w:rsidP="00CB792F">
            <w:pPr>
              <w:ind w:right="49"/>
              <w:jc w:val="center"/>
              <w:rPr>
                <w:rFonts w:ascii="Montserrat" w:hAnsi="Montserrat" w:cs="Arial"/>
                <w:b/>
                <w:sz w:val="16"/>
                <w:szCs w:val="16"/>
              </w:rPr>
            </w:pPr>
            <w:r>
              <w:rPr>
                <w:rFonts w:ascii="Montserrat" w:hAnsi="Montserrat" w:cs="Arial"/>
                <w:b/>
                <w:sz w:val="16"/>
                <w:szCs w:val="16"/>
              </w:rPr>
              <w:t>1</w:t>
            </w:r>
            <w:r w:rsidR="00CB792F">
              <w:rPr>
                <w:rFonts w:ascii="Montserrat" w:hAnsi="Montserrat" w:cs="Arial"/>
                <w:b/>
                <w:sz w:val="16"/>
                <w:szCs w:val="16"/>
              </w:rPr>
              <w:t>1</w:t>
            </w:r>
            <w:r w:rsidR="000509F1">
              <w:rPr>
                <w:rFonts w:ascii="Montserrat" w:hAnsi="Montserrat" w:cs="Arial"/>
                <w:b/>
                <w:sz w:val="16"/>
                <w:szCs w:val="16"/>
              </w:rPr>
              <w:t>.</w:t>
            </w:r>
            <w:r>
              <w:rPr>
                <w:rFonts w:ascii="Montserrat" w:hAnsi="Montserrat" w:cs="Arial"/>
                <w:b/>
                <w:sz w:val="16"/>
                <w:szCs w:val="16"/>
              </w:rPr>
              <w:t>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4201A114"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8D51D5" w14:textId="77777777" w:rsidR="00CF14D4" w:rsidRPr="00CF14D4" w:rsidRDefault="00CF14D4" w:rsidP="00CF14D4">
            <w:pPr>
              <w:ind w:right="49"/>
              <w:jc w:val="center"/>
              <w:rPr>
                <w:rFonts w:ascii="Montserrat" w:hAnsi="Montserrat" w:cs="Arial"/>
                <w:b/>
                <w:sz w:val="16"/>
                <w:szCs w:val="16"/>
              </w:rPr>
            </w:pPr>
          </w:p>
        </w:tc>
      </w:tr>
      <w:tr w:rsidR="00CF14D4" w:rsidRPr="00CF14D4" w14:paraId="7F696234"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7FD6834D"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Declaración de Integridad</w:t>
            </w:r>
          </w:p>
          <w:p w14:paraId="63782691"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6C83C9" w14:textId="3E1915AF" w:rsidR="00CF14D4" w:rsidRPr="00CF14D4" w:rsidRDefault="00751F2E" w:rsidP="00CB792F">
            <w:pPr>
              <w:ind w:right="49"/>
              <w:jc w:val="center"/>
              <w:rPr>
                <w:rFonts w:ascii="Montserrat" w:hAnsi="Montserrat" w:cs="Arial"/>
                <w:b/>
                <w:sz w:val="16"/>
                <w:szCs w:val="16"/>
              </w:rPr>
            </w:pPr>
            <w:r>
              <w:rPr>
                <w:rFonts w:ascii="Montserrat" w:hAnsi="Montserrat" w:cs="Arial"/>
                <w:b/>
                <w:sz w:val="16"/>
                <w:szCs w:val="16"/>
              </w:rPr>
              <w:t>1</w:t>
            </w:r>
            <w:r w:rsidR="00CB792F">
              <w:rPr>
                <w:rFonts w:ascii="Montserrat" w:hAnsi="Montserrat" w:cs="Arial"/>
                <w:b/>
                <w:sz w:val="16"/>
                <w:szCs w:val="16"/>
              </w:rPr>
              <w:t>1</w:t>
            </w:r>
            <w:r w:rsidR="000509F1">
              <w:rPr>
                <w:rFonts w:ascii="Montserrat" w:hAnsi="Montserrat" w:cs="Arial"/>
                <w:b/>
                <w:sz w:val="16"/>
                <w:szCs w:val="16"/>
              </w:rPr>
              <w:t>.</w:t>
            </w:r>
            <w:r>
              <w:rPr>
                <w:rFonts w:ascii="Montserrat" w:hAnsi="Montserrat" w:cs="Arial"/>
                <w:b/>
                <w:sz w:val="16"/>
                <w:szCs w:val="16"/>
              </w:rPr>
              <w:t>6</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45087A34"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4501F7" w14:textId="77777777" w:rsidR="00CF14D4" w:rsidRPr="00CF14D4" w:rsidRDefault="00CF14D4" w:rsidP="00CF14D4">
            <w:pPr>
              <w:ind w:right="49"/>
              <w:jc w:val="center"/>
              <w:rPr>
                <w:rFonts w:ascii="Montserrat" w:hAnsi="Montserrat" w:cs="Arial"/>
                <w:b/>
                <w:sz w:val="16"/>
                <w:szCs w:val="16"/>
              </w:rPr>
            </w:pPr>
          </w:p>
        </w:tc>
      </w:tr>
      <w:tr w:rsidR="00CF14D4" w:rsidRPr="00CF14D4" w14:paraId="1B9BFD3C"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08E9604D"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Opinión de cumplimiento de obligaciones Fiscales</w:t>
            </w:r>
          </w:p>
          <w:p w14:paraId="7C2023BD"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VI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080B95" w14:textId="37476D30" w:rsidR="00CF14D4" w:rsidRPr="00CF14D4" w:rsidRDefault="00751F2E" w:rsidP="00CB792F">
            <w:pPr>
              <w:ind w:right="49"/>
              <w:jc w:val="center"/>
              <w:rPr>
                <w:rFonts w:ascii="Montserrat" w:hAnsi="Montserrat" w:cs="Arial"/>
                <w:b/>
                <w:sz w:val="16"/>
                <w:szCs w:val="16"/>
              </w:rPr>
            </w:pPr>
            <w:r>
              <w:rPr>
                <w:rFonts w:ascii="Montserrat" w:hAnsi="Montserrat" w:cs="Arial"/>
                <w:b/>
                <w:sz w:val="16"/>
                <w:szCs w:val="16"/>
              </w:rPr>
              <w:t>1</w:t>
            </w:r>
            <w:r w:rsidR="00CB792F">
              <w:rPr>
                <w:rFonts w:ascii="Montserrat" w:hAnsi="Montserrat" w:cs="Arial"/>
                <w:b/>
                <w:sz w:val="16"/>
                <w:szCs w:val="16"/>
              </w:rPr>
              <w:t>1</w:t>
            </w:r>
            <w:r w:rsidR="000509F1">
              <w:rPr>
                <w:rFonts w:ascii="Montserrat" w:hAnsi="Montserrat" w:cs="Arial"/>
                <w:b/>
                <w:sz w:val="16"/>
                <w:szCs w:val="16"/>
              </w:rPr>
              <w:t>.</w:t>
            </w:r>
            <w:r>
              <w:rPr>
                <w:rFonts w:ascii="Montserrat" w:hAnsi="Montserrat" w:cs="Arial"/>
                <w:b/>
                <w:sz w:val="16"/>
                <w:szCs w:val="16"/>
              </w:rPr>
              <w:t>7</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67B15221"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A8B7B3" w14:textId="77777777" w:rsidR="00CF14D4" w:rsidRPr="00CF14D4" w:rsidRDefault="00CF14D4" w:rsidP="00CF14D4">
            <w:pPr>
              <w:ind w:right="49"/>
              <w:jc w:val="center"/>
              <w:rPr>
                <w:rFonts w:ascii="Montserrat" w:hAnsi="Montserrat" w:cs="Arial"/>
                <w:b/>
                <w:sz w:val="16"/>
                <w:szCs w:val="16"/>
              </w:rPr>
            </w:pPr>
          </w:p>
        </w:tc>
      </w:tr>
      <w:tr w:rsidR="00CF14D4" w:rsidRPr="00CF14D4" w14:paraId="4BAE351D"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4A4EAAE8"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Estratificación de las micro, pequeñas y medianas empresas (MIPYMES)</w:t>
            </w:r>
          </w:p>
          <w:p w14:paraId="46FF6464"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BB2F90" w14:textId="5FBD32E7" w:rsidR="00CF14D4" w:rsidRPr="00CF14D4" w:rsidRDefault="00751F2E" w:rsidP="00CB792F">
            <w:pPr>
              <w:ind w:right="49"/>
              <w:jc w:val="center"/>
              <w:rPr>
                <w:rFonts w:ascii="Montserrat" w:hAnsi="Montserrat" w:cs="Arial"/>
                <w:b/>
                <w:sz w:val="16"/>
                <w:szCs w:val="16"/>
              </w:rPr>
            </w:pPr>
            <w:r>
              <w:rPr>
                <w:rFonts w:ascii="Montserrat" w:hAnsi="Montserrat" w:cs="Arial"/>
                <w:b/>
                <w:sz w:val="16"/>
                <w:szCs w:val="16"/>
              </w:rPr>
              <w:t>1</w:t>
            </w:r>
            <w:r w:rsidR="00CB792F">
              <w:rPr>
                <w:rFonts w:ascii="Montserrat" w:hAnsi="Montserrat" w:cs="Arial"/>
                <w:b/>
                <w:sz w:val="16"/>
                <w:szCs w:val="16"/>
              </w:rPr>
              <w:t>1</w:t>
            </w:r>
            <w:r w:rsidR="000509F1">
              <w:rPr>
                <w:rFonts w:ascii="Montserrat" w:hAnsi="Montserrat" w:cs="Arial"/>
                <w:b/>
                <w:sz w:val="16"/>
                <w:szCs w:val="16"/>
              </w:rPr>
              <w:t>.</w:t>
            </w:r>
            <w:r>
              <w:rPr>
                <w:rFonts w:ascii="Montserrat" w:hAnsi="Montserrat" w:cs="Arial"/>
                <w:b/>
                <w:sz w:val="16"/>
                <w:szCs w:val="16"/>
              </w:rPr>
              <w:t>8</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7E1C7BFA"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CD2FC4" w14:textId="77777777" w:rsidR="00CF14D4" w:rsidRPr="00CF14D4" w:rsidRDefault="00CF14D4" w:rsidP="00CF14D4">
            <w:pPr>
              <w:ind w:right="49"/>
              <w:jc w:val="center"/>
              <w:rPr>
                <w:rFonts w:ascii="Montserrat" w:hAnsi="Montserrat" w:cs="Arial"/>
                <w:b/>
                <w:sz w:val="16"/>
                <w:szCs w:val="16"/>
              </w:rPr>
            </w:pPr>
          </w:p>
        </w:tc>
      </w:tr>
      <w:tr w:rsidR="00CF14D4" w:rsidRPr="00CF14D4" w14:paraId="57D70642"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75387B3D"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Manifiesto de Nacionalidad</w:t>
            </w:r>
          </w:p>
          <w:p w14:paraId="12DCCDF9"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D671D8" w14:textId="334E0A30" w:rsidR="00CF14D4" w:rsidRPr="00CF14D4" w:rsidRDefault="00751F2E" w:rsidP="00CB792F">
            <w:pPr>
              <w:ind w:right="49"/>
              <w:jc w:val="center"/>
              <w:rPr>
                <w:rFonts w:ascii="Montserrat" w:hAnsi="Montserrat" w:cs="Arial"/>
                <w:b/>
                <w:sz w:val="16"/>
                <w:szCs w:val="16"/>
              </w:rPr>
            </w:pPr>
            <w:r>
              <w:rPr>
                <w:rFonts w:ascii="Montserrat" w:hAnsi="Montserrat" w:cs="Arial"/>
                <w:b/>
                <w:sz w:val="16"/>
                <w:szCs w:val="16"/>
              </w:rPr>
              <w:t>1</w:t>
            </w:r>
            <w:r w:rsidR="00CB792F">
              <w:rPr>
                <w:rFonts w:ascii="Montserrat" w:hAnsi="Montserrat" w:cs="Arial"/>
                <w:b/>
                <w:sz w:val="16"/>
                <w:szCs w:val="16"/>
              </w:rPr>
              <w:t>1</w:t>
            </w:r>
            <w:r w:rsidR="00CF14D4" w:rsidRPr="00CF14D4">
              <w:rPr>
                <w:rFonts w:ascii="Montserrat" w:hAnsi="Montserrat" w:cs="Arial"/>
                <w:b/>
                <w:sz w:val="16"/>
                <w:szCs w:val="16"/>
              </w:rPr>
              <w:t>.</w:t>
            </w:r>
            <w:r>
              <w:rPr>
                <w:rFonts w:ascii="Montserrat" w:hAnsi="Montserrat" w:cs="Arial"/>
                <w:b/>
                <w:sz w:val="16"/>
                <w:szCs w:val="16"/>
              </w:rPr>
              <w:t>9</w:t>
            </w:r>
            <w:r w:rsidR="00CF14D4" w:rsidRPr="00CF14D4">
              <w:rPr>
                <w:rFonts w:ascii="Montserrat" w:hAnsi="Montserrat" w:cs="Arial"/>
                <w:b/>
                <w:sz w:val="16"/>
                <w:szCs w:val="16"/>
              </w:rPr>
              <w:t xml:space="preserve">.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CDA41A3"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14DFB5" w14:textId="77777777" w:rsidR="00CF14D4" w:rsidRPr="00CF14D4" w:rsidRDefault="00CF14D4" w:rsidP="00CF14D4">
            <w:pPr>
              <w:ind w:right="49"/>
              <w:jc w:val="center"/>
              <w:rPr>
                <w:rFonts w:ascii="Montserrat" w:hAnsi="Montserrat" w:cs="Arial"/>
                <w:b/>
                <w:sz w:val="16"/>
                <w:szCs w:val="16"/>
              </w:rPr>
            </w:pPr>
          </w:p>
        </w:tc>
      </w:tr>
      <w:tr w:rsidR="00CF14D4" w:rsidRPr="00CF14D4" w14:paraId="54186729" w14:textId="77777777" w:rsidTr="004B2FE9">
        <w:trPr>
          <w:cantSplit/>
          <w:trHeight w:val="396"/>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6F17F434"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Convenio de participación conjunta</w:t>
            </w:r>
          </w:p>
          <w:p w14:paraId="0500741E"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7354DF" w14:textId="42D7FA70" w:rsidR="00CF14D4" w:rsidRPr="00CF14D4" w:rsidRDefault="00751F2E" w:rsidP="00CB792F">
            <w:pPr>
              <w:ind w:right="49"/>
              <w:jc w:val="center"/>
              <w:rPr>
                <w:rFonts w:ascii="Montserrat" w:hAnsi="Montserrat" w:cs="Arial"/>
                <w:b/>
                <w:sz w:val="16"/>
                <w:szCs w:val="16"/>
              </w:rPr>
            </w:pPr>
            <w:r>
              <w:rPr>
                <w:rFonts w:ascii="Montserrat" w:hAnsi="Montserrat" w:cs="Arial"/>
                <w:b/>
                <w:sz w:val="16"/>
                <w:szCs w:val="16"/>
              </w:rPr>
              <w:t>1</w:t>
            </w:r>
            <w:r w:rsidR="00CB792F">
              <w:rPr>
                <w:rFonts w:ascii="Montserrat" w:hAnsi="Montserrat" w:cs="Arial"/>
                <w:b/>
                <w:sz w:val="16"/>
                <w:szCs w:val="16"/>
              </w:rPr>
              <w:t>1</w:t>
            </w:r>
            <w:r w:rsidR="00CF14D4" w:rsidRPr="00CF14D4">
              <w:rPr>
                <w:rFonts w:ascii="Montserrat" w:hAnsi="Montserrat" w:cs="Arial"/>
                <w:b/>
                <w:sz w:val="16"/>
                <w:szCs w:val="16"/>
              </w:rPr>
              <w:t>.1</w:t>
            </w:r>
            <w:r>
              <w:rPr>
                <w:rFonts w:ascii="Montserrat" w:hAnsi="Montserrat" w:cs="Arial"/>
                <w:b/>
                <w:sz w:val="16"/>
                <w:szCs w:val="16"/>
              </w:rPr>
              <w:t>0</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4C8BF522"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47F896" w14:textId="77777777" w:rsidR="00CF14D4" w:rsidRPr="00CF14D4" w:rsidRDefault="00CF14D4" w:rsidP="00CF14D4">
            <w:pPr>
              <w:ind w:right="49"/>
              <w:jc w:val="center"/>
              <w:rPr>
                <w:rFonts w:ascii="Montserrat" w:hAnsi="Montserrat" w:cs="Arial"/>
                <w:b/>
                <w:sz w:val="16"/>
                <w:szCs w:val="16"/>
              </w:rPr>
            </w:pPr>
          </w:p>
        </w:tc>
      </w:tr>
      <w:tr w:rsidR="00CF14D4" w:rsidRPr="00CF14D4" w14:paraId="11D1A1B5"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473A7379"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Identificación oficial vigente</w:t>
            </w:r>
          </w:p>
          <w:p w14:paraId="286CD228"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C72344" w14:textId="4D47910C" w:rsidR="00CF14D4" w:rsidRPr="00CF14D4" w:rsidRDefault="00751F2E" w:rsidP="00CB792F">
            <w:pPr>
              <w:ind w:right="49"/>
              <w:jc w:val="center"/>
              <w:rPr>
                <w:rFonts w:ascii="Montserrat" w:hAnsi="Montserrat" w:cs="Arial"/>
                <w:b/>
                <w:sz w:val="16"/>
                <w:szCs w:val="16"/>
              </w:rPr>
            </w:pPr>
            <w:r>
              <w:rPr>
                <w:rFonts w:ascii="Montserrat" w:hAnsi="Montserrat" w:cs="Arial"/>
                <w:b/>
                <w:sz w:val="16"/>
                <w:szCs w:val="16"/>
              </w:rPr>
              <w:t>1</w:t>
            </w:r>
            <w:r w:rsidR="00CB792F">
              <w:rPr>
                <w:rFonts w:ascii="Montserrat" w:hAnsi="Montserrat" w:cs="Arial"/>
                <w:b/>
                <w:sz w:val="16"/>
                <w:szCs w:val="16"/>
              </w:rPr>
              <w:t>1</w:t>
            </w:r>
            <w:r w:rsidR="00CF14D4" w:rsidRPr="00CF14D4">
              <w:rPr>
                <w:rFonts w:ascii="Montserrat" w:hAnsi="Montserrat" w:cs="Arial"/>
                <w:b/>
                <w:sz w:val="16"/>
                <w:szCs w:val="16"/>
              </w:rPr>
              <w:t>.11</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7FA0E6A1"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BCA34D" w14:textId="77777777" w:rsidR="00CF14D4" w:rsidRPr="00CF14D4" w:rsidRDefault="00CF14D4" w:rsidP="00CF14D4">
            <w:pPr>
              <w:ind w:right="49"/>
              <w:jc w:val="center"/>
              <w:rPr>
                <w:rFonts w:ascii="Montserrat" w:hAnsi="Montserrat" w:cs="Arial"/>
                <w:b/>
                <w:sz w:val="16"/>
                <w:szCs w:val="16"/>
              </w:rPr>
            </w:pPr>
          </w:p>
        </w:tc>
      </w:tr>
      <w:tr w:rsidR="00CF14D4" w:rsidRPr="00CF14D4" w14:paraId="209C14A4"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32356356" w14:textId="77777777" w:rsidR="00CF14D4" w:rsidRDefault="00CF14D4" w:rsidP="00CF14D4">
            <w:pPr>
              <w:ind w:right="49"/>
              <w:jc w:val="center"/>
              <w:rPr>
                <w:rFonts w:ascii="Montserrat" w:hAnsi="Montserrat" w:cs="Arial"/>
                <w:sz w:val="16"/>
                <w:szCs w:val="16"/>
              </w:rPr>
            </w:pPr>
            <w:r w:rsidRPr="00CF14D4">
              <w:rPr>
                <w:rFonts w:ascii="Montserrat" w:hAnsi="Montserrat" w:cs="Arial"/>
                <w:sz w:val="16"/>
                <w:szCs w:val="16"/>
              </w:rPr>
              <w:t>Autorización para consultar su opinión de cumplimiento (32-D).</w:t>
            </w:r>
          </w:p>
          <w:p w14:paraId="4530B821" w14:textId="77777777" w:rsidR="00CF14D4" w:rsidRPr="00CF14D4" w:rsidRDefault="00CF14D4" w:rsidP="00751F2E">
            <w:pPr>
              <w:ind w:right="49"/>
              <w:jc w:val="center"/>
              <w:rPr>
                <w:rFonts w:ascii="Montserrat" w:hAnsi="Montserrat" w:cs="Arial"/>
                <w:sz w:val="16"/>
                <w:szCs w:val="16"/>
              </w:rPr>
            </w:pPr>
            <w:r w:rsidRPr="00CF14D4">
              <w:rPr>
                <w:rFonts w:ascii="Montserrat" w:hAnsi="Montserrat" w:cs="Arial"/>
                <w:sz w:val="16"/>
                <w:szCs w:val="16"/>
              </w:rPr>
              <w:t>ANEXO XI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149450" w14:textId="4D62A78B" w:rsidR="00CF14D4" w:rsidRPr="00CF14D4" w:rsidRDefault="00751F2E" w:rsidP="00CB792F">
            <w:pPr>
              <w:ind w:right="49"/>
              <w:jc w:val="center"/>
              <w:rPr>
                <w:rFonts w:ascii="Montserrat" w:hAnsi="Montserrat" w:cs="Arial"/>
                <w:b/>
                <w:sz w:val="16"/>
                <w:szCs w:val="16"/>
              </w:rPr>
            </w:pPr>
            <w:r>
              <w:rPr>
                <w:rFonts w:ascii="Montserrat" w:hAnsi="Montserrat" w:cs="Arial"/>
                <w:b/>
                <w:sz w:val="16"/>
                <w:szCs w:val="16"/>
              </w:rPr>
              <w:t>1</w:t>
            </w:r>
            <w:r w:rsidR="00CB792F">
              <w:rPr>
                <w:rFonts w:ascii="Montserrat" w:hAnsi="Montserrat" w:cs="Arial"/>
                <w:b/>
                <w:sz w:val="16"/>
                <w:szCs w:val="16"/>
              </w:rPr>
              <w:t>1</w:t>
            </w:r>
            <w:r w:rsidR="00CF14D4" w:rsidRPr="000A3903">
              <w:rPr>
                <w:rFonts w:ascii="Montserrat" w:hAnsi="Montserrat" w:cs="Arial"/>
                <w:b/>
                <w:sz w:val="16"/>
                <w:szCs w:val="16"/>
              </w:rPr>
              <w:t>.1</w:t>
            </w:r>
            <w:r>
              <w:rPr>
                <w:rFonts w:ascii="Montserrat" w:hAnsi="Montserrat" w:cs="Arial"/>
                <w:b/>
                <w:sz w:val="16"/>
                <w:szCs w:val="16"/>
              </w:rPr>
              <w:t>2</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58AC876"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391309" w14:textId="77777777" w:rsidR="00CF14D4" w:rsidRPr="00CF14D4" w:rsidRDefault="00CF14D4" w:rsidP="00CF14D4">
            <w:pPr>
              <w:ind w:right="49"/>
              <w:jc w:val="center"/>
              <w:rPr>
                <w:rFonts w:ascii="Montserrat" w:hAnsi="Montserrat" w:cs="Arial"/>
                <w:b/>
                <w:sz w:val="16"/>
                <w:szCs w:val="16"/>
              </w:rPr>
            </w:pPr>
          </w:p>
        </w:tc>
      </w:tr>
      <w:tr w:rsidR="0067309B" w:rsidRPr="00CF14D4" w14:paraId="70AF32AA"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4F1F04FD" w14:textId="740F2B15" w:rsidR="0067309B" w:rsidRDefault="0067309B" w:rsidP="00CF14D4">
            <w:pPr>
              <w:ind w:right="49"/>
              <w:jc w:val="center"/>
              <w:rPr>
                <w:rFonts w:ascii="Montserrat" w:hAnsi="Montserrat" w:cs="Arial"/>
                <w:sz w:val="16"/>
                <w:szCs w:val="16"/>
              </w:rPr>
            </w:pPr>
            <w:r>
              <w:rPr>
                <w:rFonts w:ascii="Montserrat" w:hAnsi="Montserrat" w:cs="Arial"/>
                <w:sz w:val="16"/>
                <w:szCs w:val="16"/>
              </w:rPr>
              <w:t>Opiniones de Cumplimiento</w:t>
            </w:r>
          </w:p>
          <w:p w14:paraId="49C22A79" w14:textId="04F4C848" w:rsidR="0067309B" w:rsidRPr="00CF14D4" w:rsidRDefault="0067309B" w:rsidP="00CF14D4">
            <w:pPr>
              <w:ind w:right="49"/>
              <w:jc w:val="center"/>
              <w:rPr>
                <w:rFonts w:ascii="Montserrat" w:hAnsi="Montserrat" w:cs="Arial"/>
                <w:sz w:val="16"/>
                <w:szCs w:val="16"/>
              </w:rPr>
            </w:pPr>
            <w:r>
              <w:rPr>
                <w:rFonts w:ascii="Montserrat" w:hAnsi="Montserrat" w:cs="Arial"/>
                <w:sz w:val="16"/>
                <w:szCs w:val="16"/>
              </w:rPr>
              <w:t>XII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E4504E" w14:textId="2A42A360" w:rsidR="0067309B" w:rsidRDefault="002F7903" w:rsidP="00CB792F">
            <w:pPr>
              <w:ind w:right="49"/>
              <w:jc w:val="center"/>
              <w:rPr>
                <w:rFonts w:ascii="Montserrat" w:hAnsi="Montserrat" w:cs="Arial"/>
                <w:b/>
                <w:sz w:val="16"/>
                <w:szCs w:val="16"/>
              </w:rPr>
            </w:pPr>
            <w:r>
              <w:rPr>
                <w:rFonts w:ascii="Montserrat" w:hAnsi="Montserrat" w:cs="Arial"/>
                <w:b/>
                <w:sz w:val="16"/>
                <w:szCs w:val="16"/>
              </w:rPr>
              <w:t>1</w:t>
            </w:r>
            <w:r w:rsidR="00CB792F">
              <w:rPr>
                <w:rFonts w:ascii="Montserrat" w:hAnsi="Montserrat" w:cs="Arial"/>
                <w:b/>
                <w:sz w:val="16"/>
                <w:szCs w:val="16"/>
              </w:rPr>
              <w:t>1</w:t>
            </w:r>
            <w:r>
              <w:rPr>
                <w:rFonts w:ascii="Montserrat" w:hAnsi="Montserrat" w:cs="Arial"/>
                <w:b/>
                <w:sz w:val="16"/>
                <w:szCs w:val="16"/>
              </w:rPr>
              <w:t>.13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9E98CD7" w14:textId="77777777" w:rsidR="0067309B" w:rsidRPr="00CF14D4" w:rsidRDefault="0067309B"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CCD909" w14:textId="77777777" w:rsidR="0067309B" w:rsidRPr="00CF14D4" w:rsidRDefault="0067309B" w:rsidP="00CF14D4">
            <w:pPr>
              <w:ind w:right="49"/>
              <w:jc w:val="center"/>
              <w:rPr>
                <w:rFonts w:ascii="Montserrat" w:hAnsi="Montserrat" w:cs="Arial"/>
                <w:b/>
                <w:sz w:val="16"/>
                <w:szCs w:val="16"/>
              </w:rPr>
            </w:pPr>
          </w:p>
        </w:tc>
      </w:tr>
      <w:tr w:rsidR="00CF14D4" w:rsidRPr="00CF14D4" w14:paraId="77E989B4"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1ED09F49"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Información reservada y confidencial</w:t>
            </w:r>
          </w:p>
          <w:p w14:paraId="447B86D7" w14:textId="2A3386BF" w:rsidR="00CF14D4" w:rsidRPr="00CF14D4" w:rsidRDefault="00CF14D4" w:rsidP="00474E5C">
            <w:pPr>
              <w:ind w:right="49"/>
              <w:jc w:val="center"/>
              <w:rPr>
                <w:rFonts w:ascii="Montserrat" w:hAnsi="Montserrat" w:cs="Arial"/>
                <w:sz w:val="16"/>
                <w:szCs w:val="16"/>
              </w:rPr>
            </w:pPr>
            <w:r w:rsidRPr="00CF14D4">
              <w:rPr>
                <w:rFonts w:ascii="Montserrat" w:hAnsi="Montserrat" w:cs="Arial"/>
                <w:sz w:val="16"/>
                <w:szCs w:val="16"/>
              </w:rPr>
              <w:t>ANEXO X</w:t>
            </w:r>
            <w:r w:rsidR="00474E5C">
              <w:rPr>
                <w:rFonts w:ascii="Montserrat" w:hAnsi="Montserrat" w:cs="Arial"/>
                <w:sz w:val="16"/>
                <w:szCs w:val="16"/>
              </w:rPr>
              <w:t>I</w:t>
            </w:r>
            <w:r w:rsidR="00751F2E">
              <w:rPr>
                <w:rFonts w:ascii="Montserrat" w:hAnsi="Montserrat" w:cs="Arial"/>
                <w:sz w:val="16"/>
                <w:szCs w:val="16"/>
              </w:rPr>
              <w:t>I</w:t>
            </w:r>
            <w:r w:rsidRPr="00CF14D4">
              <w:rPr>
                <w:rFonts w:ascii="Montserrat" w:hAnsi="Montserrat" w:cs="Arial"/>
                <w:sz w:val="16"/>
                <w:szCs w:val="16"/>
              </w:rPr>
              <w:t>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F0BF58" w14:textId="7C7B86B3" w:rsidR="00CF14D4" w:rsidRPr="00CF14D4" w:rsidRDefault="00477135" w:rsidP="00CB792F">
            <w:pPr>
              <w:ind w:right="49"/>
              <w:jc w:val="center"/>
              <w:rPr>
                <w:rFonts w:ascii="Montserrat" w:hAnsi="Montserrat" w:cs="Arial"/>
                <w:b/>
                <w:sz w:val="16"/>
                <w:szCs w:val="16"/>
                <w:highlight w:val="green"/>
              </w:rPr>
            </w:pPr>
            <w:r>
              <w:rPr>
                <w:rFonts w:ascii="Montserrat" w:hAnsi="Montserrat" w:cs="Arial"/>
                <w:b/>
                <w:sz w:val="16"/>
                <w:szCs w:val="16"/>
              </w:rPr>
              <w:t>1</w:t>
            </w:r>
            <w:r w:rsidR="00CB792F">
              <w:rPr>
                <w:rFonts w:ascii="Montserrat" w:hAnsi="Montserrat" w:cs="Arial"/>
                <w:b/>
                <w:sz w:val="16"/>
                <w:szCs w:val="16"/>
              </w:rPr>
              <w:t>1</w:t>
            </w:r>
            <w:r w:rsidR="00CF14D4" w:rsidRPr="00CF14D4">
              <w:rPr>
                <w:rFonts w:ascii="Montserrat" w:hAnsi="Montserrat" w:cs="Arial"/>
                <w:b/>
                <w:sz w:val="16"/>
                <w:szCs w:val="16"/>
              </w:rPr>
              <w:t>.1</w:t>
            </w:r>
            <w:r w:rsidR="002F7903">
              <w:rPr>
                <w:rFonts w:ascii="Montserrat" w:hAnsi="Montserrat" w:cs="Arial"/>
                <w:b/>
                <w:sz w:val="16"/>
                <w:szCs w:val="16"/>
              </w:rPr>
              <w:t>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1BE9799F"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EB9CC1" w14:textId="77777777" w:rsidR="00CF14D4" w:rsidRPr="00CF14D4" w:rsidRDefault="00CF14D4" w:rsidP="00CF14D4">
            <w:pPr>
              <w:ind w:right="49"/>
              <w:jc w:val="center"/>
              <w:rPr>
                <w:rFonts w:ascii="Montserrat" w:hAnsi="Montserrat" w:cs="Arial"/>
                <w:b/>
                <w:sz w:val="16"/>
                <w:szCs w:val="16"/>
              </w:rPr>
            </w:pPr>
          </w:p>
        </w:tc>
      </w:tr>
      <w:tr w:rsidR="00CF14D4" w:rsidRPr="00CF14D4" w14:paraId="214C3FCB"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5554A651" w14:textId="77777777" w:rsidR="00CF14D4" w:rsidRPr="00CF14D4" w:rsidRDefault="00CF14D4" w:rsidP="004B2FE9">
            <w:pPr>
              <w:ind w:right="49"/>
              <w:jc w:val="center"/>
              <w:rPr>
                <w:rFonts w:ascii="Montserrat" w:hAnsi="Montserrat" w:cs="Arial"/>
                <w:sz w:val="16"/>
                <w:szCs w:val="16"/>
              </w:rPr>
            </w:pPr>
            <w:r w:rsidRPr="00CF14D4">
              <w:rPr>
                <w:rFonts w:ascii="Montserrat" w:hAnsi="Montserrat" w:cs="Arial"/>
                <w:sz w:val="16"/>
                <w:szCs w:val="16"/>
              </w:rPr>
              <w:t>Escrito de no conflicto de interés</w:t>
            </w:r>
          </w:p>
          <w:p w14:paraId="2B7D48DE" w14:textId="77777777" w:rsidR="00CF14D4" w:rsidRPr="00CF14D4" w:rsidRDefault="00CF14D4" w:rsidP="00751F2E">
            <w:pPr>
              <w:ind w:right="49"/>
              <w:jc w:val="center"/>
              <w:rPr>
                <w:rFonts w:ascii="Montserrat" w:hAnsi="Montserrat" w:cs="Arial"/>
                <w:sz w:val="16"/>
                <w:szCs w:val="16"/>
              </w:rPr>
            </w:pPr>
            <w:r w:rsidRPr="00CF14D4">
              <w:rPr>
                <w:rFonts w:ascii="Montserrat" w:hAnsi="Montserrat" w:cs="Arial"/>
                <w:sz w:val="16"/>
                <w:szCs w:val="16"/>
              </w:rPr>
              <w:t>ANEXO X</w:t>
            </w:r>
            <w:r w:rsidR="00751F2E">
              <w:rPr>
                <w:rFonts w:ascii="Montserrat" w:hAnsi="Montserrat" w:cs="Arial"/>
                <w:sz w:val="16"/>
                <w:szCs w:val="16"/>
              </w:rPr>
              <w:t>I</w:t>
            </w:r>
            <w:r w:rsidRPr="00CF14D4">
              <w:rPr>
                <w:rFonts w:ascii="Montserrat" w:hAnsi="Montserrat" w:cs="Arial"/>
                <w:sz w:val="16"/>
                <w:szCs w:val="16"/>
              </w:rPr>
              <w:t>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614585" w14:textId="4C61B3D1" w:rsidR="00CF14D4" w:rsidRPr="00CF14D4" w:rsidRDefault="00477135" w:rsidP="00CB792F">
            <w:pPr>
              <w:ind w:right="49"/>
              <w:jc w:val="center"/>
              <w:rPr>
                <w:rFonts w:ascii="Montserrat" w:hAnsi="Montserrat" w:cs="Arial"/>
                <w:b/>
                <w:sz w:val="16"/>
                <w:szCs w:val="16"/>
              </w:rPr>
            </w:pPr>
            <w:r>
              <w:rPr>
                <w:rFonts w:ascii="Montserrat" w:hAnsi="Montserrat" w:cs="Arial"/>
                <w:b/>
                <w:sz w:val="16"/>
                <w:szCs w:val="16"/>
              </w:rPr>
              <w:t>1</w:t>
            </w:r>
            <w:r w:rsidR="00CB792F">
              <w:rPr>
                <w:rFonts w:ascii="Montserrat" w:hAnsi="Montserrat" w:cs="Arial"/>
                <w:b/>
                <w:sz w:val="16"/>
                <w:szCs w:val="16"/>
              </w:rPr>
              <w:t>1</w:t>
            </w:r>
            <w:r w:rsidR="009365B4">
              <w:rPr>
                <w:rFonts w:ascii="Montserrat" w:hAnsi="Montserrat" w:cs="Arial"/>
                <w:b/>
                <w:sz w:val="16"/>
                <w:szCs w:val="16"/>
              </w:rPr>
              <w:t>.</w:t>
            </w:r>
            <w:r w:rsidR="00CF14D4" w:rsidRPr="00CF14D4">
              <w:rPr>
                <w:rFonts w:ascii="Montserrat" w:hAnsi="Montserrat" w:cs="Arial"/>
                <w:b/>
                <w:sz w:val="16"/>
                <w:szCs w:val="16"/>
              </w:rPr>
              <w:t>1</w:t>
            </w:r>
            <w:r w:rsidR="002F7903">
              <w:rPr>
                <w:rFonts w:ascii="Montserrat" w:hAnsi="Montserrat" w:cs="Arial"/>
                <w:b/>
                <w:sz w:val="16"/>
                <w:szCs w:val="16"/>
              </w:rPr>
              <w:t>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EB49CC4"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EECD71" w14:textId="77777777" w:rsidR="00CF14D4" w:rsidRPr="00CF14D4" w:rsidRDefault="00CF14D4" w:rsidP="00CF14D4">
            <w:pPr>
              <w:ind w:right="49"/>
              <w:jc w:val="center"/>
              <w:rPr>
                <w:rFonts w:ascii="Montserrat" w:hAnsi="Montserrat" w:cs="Arial"/>
                <w:b/>
                <w:sz w:val="16"/>
                <w:szCs w:val="16"/>
              </w:rPr>
            </w:pPr>
          </w:p>
        </w:tc>
      </w:tr>
      <w:tr w:rsidR="0067309B" w:rsidRPr="00CF14D4" w14:paraId="4B3411EB"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3141B305" w14:textId="407D8575" w:rsidR="0067309B" w:rsidRDefault="0067309B" w:rsidP="004B2FE9">
            <w:pPr>
              <w:ind w:right="49"/>
              <w:jc w:val="center"/>
              <w:rPr>
                <w:rFonts w:ascii="Montserrat" w:hAnsi="Montserrat" w:cs="Arial"/>
                <w:sz w:val="16"/>
                <w:szCs w:val="16"/>
              </w:rPr>
            </w:pPr>
            <w:r>
              <w:rPr>
                <w:rFonts w:ascii="Montserrat" w:hAnsi="Montserrat" w:cs="Arial"/>
                <w:sz w:val="16"/>
                <w:szCs w:val="16"/>
              </w:rPr>
              <w:t>Protocolo de actuación</w:t>
            </w:r>
          </w:p>
          <w:p w14:paraId="63D5D9B8" w14:textId="2A75ADA6" w:rsidR="0067309B" w:rsidRPr="00CF14D4" w:rsidRDefault="0067309B" w:rsidP="004B2FE9">
            <w:pPr>
              <w:ind w:right="49"/>
              <w:jc w:val="center"/>
              <w:rPr>
                <w:rFonts w:ascii="Montserrat" w:hAnsi="Montserrat" w:cs="Arial"/>
                <w:sz w:val="16"/>
                <w:szCs w:val="16"/>
              </w:rPr>
            </w:pPr>
            <w:r>
              <w:rPr>
                <w:rFonts w:ascii="Montserrat" w:hAnsi="Montserrat" w:cs="Arial"/>
                <w:sz w:val="16"/>
                <w:szCs w:val="16"/>
              </w:rPr>
              <w:t>XV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0E49C7" w14:textId="2EF8C070" w:rsidR="0067309B" w:rsidRDefault="009365B4" w:rsidP="00CB792F">
            <w:pPr>
              <w:ind w:right="49"/>
              <w:jc w:val="center"/>
              <w:rPr>
                <w:rFonts w:ascii="Montserrat" w:hAnsi="Montserrat" w:cs="Arial"/>
                <w:b/>
                <w:sz w:val="16"/>
                <w:szCs w:val="16"/>
              </w:rPr>
            </w:pPr>
            <w:r>
              <w:rPr>
                <w:rFonts w:ascii="Montserrat" w:hAnsi="Montserrat" w:cs="Arial"/>
                <w:b/>
                <w:sz w:val="16"/>
                <w:szCs w:val="16"/>
              </w:rPr>
              <w:t>1</w:t>
            </w:r>
            <w:r w:rsidR="00CB792F">
              <w:rPr>
                <w:rFonts w:ascii="Montserrat" w:hAnsi="Montserrat" w:cs="Arial"/>
                <w:b/>
                <w:sz w:val="16"/>
                <w:szCs w:val="16"/>
              </w:rPr>
              <w:t>1</w:t>
            </w:r>
            <w:r>
              <w:rPr>
                <w:rFonts w:ascii="Montserrat" w:hAnsi="Montserrat" w:cs="Arial"/>
                <w:b/>
                <w:sz w:val="16"/>
                <w:szCs w:val="16"/>
              </w:rPr>
              <w:t>.16</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5311A48" w14:textId="77777777" w:rsidR="0067309B" w:rsidRPr="00CF14D4" w:rsidRDefault="0067309B"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C9FE77" w14:textId="77777777" w:rsidR="0067309B" w:rsidRPr="00CF14D4" w:rsidRDefault="0067309B" w:rsidP="00CF14D4">
            <w:pPr>
              <w:ind w:right="49"/>
              <w:jc w:val="center"/>
              <w:rPr>
                <w:rFonts w:ascii="Montserrat" w:hAnsi="Montserrat" w:cs="Arial"/>
                <w:b/>
                <w:sz w:val="16"/>
                <w:szCs w:val="16"/>
              </w:rPr>
            </w:pPr>
          </w:p>
        </w:tc>
      </w:tr>
      <w:tr w:rsidR="008D205D" w:rsidRPr="00CF14D4" w14:paraId="2D58DC65"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7CFED068" w14:textId="7232DB7A" w:rsidR="008D205D" w:rsidRDefault="009365B4" w:rsidP="00477135">
            <w:pPr>
              <w:ind w:right="49"/>
              <w:jc w:val="center"/>
              <w:rPr>
                <w:rFonts w:ascii="Montserrat" w:hAnsi="Montserrat" w:cs="Arial"/>
                <w:sz w:val="16"/>
                <w:szCs w:val="16"/>
              </w:rPr>
            </w:pPr>
            <w:r>
              <w:rPr>
                <w:rFonts w:ascii="Montserrat" w:hAnsi="Montserrat" w:cs="Arial"/>
                <w:sz w:val="16"/>
                <w:szCs w:val="16"/>
              </w:rPr>
              <w:t>Declaración de no colusión</w:t>
            </w:r>
          </w:p>
          <w:p w14:paraId="10B65259" w14:textId="241AC385" w:rsidR="009365B4" w:rsidRPr="00CF14D4" w:rsidRDefault="009365B4" w:rsidP="00477135">
            <w:pPr>
              <w:ind w:right="49"/>
              <w:jc w:val="center"/>
              <w:rPr>
                <w:rFonts w:ascii="Montserrat" w:hAnsi="Montserrat" w:cs="Arial"/>
                <w:sz w:val="16"/>
                <w:szCs w:val="16"/>
              </w:rPr>
            </w:pPr>
            <w:r>
              <w:rPr>
                <w:rFonts w:ascii="Montserrat" w:hAnsi="Montserrat" w:cs="Arial"/>
                <w:sz w:val="16"/>
                <w:szCs w:val="16"/>
              </w:rPr>
              <w:t>XVI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81ED95" w14:textId="1FBDE0B6" w:rsidR="008D205D" w:rsidRPr="00CF14D4" w:rsidRDefault="009365B4" w:rsidP="00CB792F">
            <w:pPr>
              <w:ind w:right="49"/>
              <w:jc w:val="center"/>
              <w:rPr>
                <w:rFonts w:ascii="Montserrat" w:hAnsi="Montserrat" w:cs="Arial"/>
                <w:b/>
                <w:sz w:val="16"/>
                <w:szCs w:val="16"/>
              </w:rPr>
            </w:pPr>
            <w:r>
              <w:rPr>
                <w:rFonts w:ascii="Montserrat" w:hAnsi="Montserrat" w:cs="Arial"/>
                <w:b/>
                <w:sz w:val="16"/>
                <w:szCs w:val="16"/>
              </w:rPr>
              <w:t>1</w:t>
            </w:r>
            <w:r w:rsidR="00CB792F">
              <w:rPr>
                <w:rFonts w:ascii="Montserrat" w:hAnsi="Montserrat" w:cs="Arial"/>
                <w:b/>
                <w:sz w:val="16"/>
                <w:szCs w:val="16"/>
              </w:rPr>
              <w:t>1</w:t>
            </w:r>
            <w:r>
              <w:rPr>
                <w:rFonts w:ascii="Montserrat" w:hAnsi="Montserrat" w:cs="Arial"/>
                <w:b/>
                <w:sz w:val="16"/>
                <w:szCs w:val="16"/>
              </w:rPr>
              <w:t>.17</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3C845162" w14:textId="77777777" w:rsidR="008D205D" w:rsidRPr="00CF14D4" w:rsidRDefault="008D205D"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32F7CA" w14:textId="77777777" w:rsidR="008D205D" w:rsidRPr="00CF14D4" w:rsidRDefault="008D205D" w:rsidP="00CF14D4">
            <w:pPr>
              <w:ind w:right="49"/>
              <w:jc w:val="center"/>
              <w:rPr>
                <w:rFonts w:ascii="Montserrat" w:hAnsi="Montserrat" w:cs="Arial"/>
                <w:b/>
                <w:sz w:val="16"/>
                <w:szCs w:val="16"/>
              </w:rPr>
            </w:pPr>
          </w:p>
        </w:tc>
      </w:tr>
      <w:tr w:rsidR="008D205D" w:rsidRPr="00CF14D4" w14:paraId="604A8BDC" w14:textId="77777777" w:rsidTr="004B2FE9">
        <w:trPr>
          <w:cantSplit/>
          <w:trHeight w:val="714"/>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760BD62E" w14:textId="77777777" w:rsidR="008D205D" w:rsidRDefault="004824FE" w:rsidP="00CF14D4">
            <w:pPr>
              <w:ind w:right="49"/>
              <w:jc w:val="center"/>
              <w:rPr>
                <w:rFonts w:ascii="Montserrat" w:hAnsi="Montserrat" w:cs="Arial"/>
                <w:sz w:val="16"/>
                <w:szCs w:val="16"/>
              </w:rPr>
            </w:pPr>
            <w:r w:rsidRPr="004824FE">
              <w:rPr>
                <w:rFonts w:ascii="Montserrat" w:hAnsi="Montserrat" w:cs="Arial"/>
                <w:sz w:val="16"/>
                <w:szCs w:val="16"/>
              </w:rPr>
              <w:t>Relación de entrega de documentación que debe presentar el licitante.</w:t>
            </w:r>
          </w:p>
          <w:p w14:paraId="3F24920E" w14:textId="77777777" w:rsidR="004824FE" w:rsidRPr="00CF14D4" w:rsidRDefault="004824FE" w:rsidP="00477135">
            <w:pPr>
              <w:ind w:right="49"/>
              <w:jc w:val="center"/>
              <w:rPr>
                <w:rFonts w:ascii="Montserrat" w:hAnsi="Montserrat" w:cs="Arial"/>
                <w:sz w:val="16"/>
                <w:szCs w:val="16"/>
              </w:rPr>
            </w:pPr>
            <w:r>
              <w:rPr>
                <w:rFonts w:ascii="Montserrat" w:hAnsi="Montserrat" w:cs="Arial"/>
                <w:sz w:val="16"/>
                <w:szCs w:val="16"/>
              </w:rPr>
              <w:t>ANEXO X</w:t>
            </w:r>
            <w:r w:rsidR="00477135">
              <w:rPr>
                <w:rFonts w:ascii="Montserrat" w:hAnsi="Montserrat" w:cs="Arial"/>
                <w:sz w:val="16"/>
                <w:szCs w:val="16"/>
              </w:rPr>
              <w:t>VI</w:t>
            </w:r>
            <w:r>
              <w:rPr>
                <w:rFonts w:ascii="Montserrat" w:hAnsi="Montserrat" w:cs="Arial"/>
                <w:sz w:val="16"/>
                <w:szCs w:val="16"/>
              </w:rPr>
              <w:t>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03F9ED" w14:textId="2569A77C" w:rsidR="008D205D" w:rsidRPr="00CF14D4" w:rsidRDefault="00A650FF" w:rsidP="00CB792F">
            <w:pPr>
              <w:ind w:right="49"/>
              <w:jc w:val="center"/>
              <w:rPr>
                <w:rFonts w:ascii="Montserrat" w:hAnsi="Montserrat" w:cs="Arial"/>
                <w:b/>
                <w:sz w:val="16"/>
                <w:szCs w:val="16"/>
              </w:rPr>
            </w:pPr>
            <w:r>
              <w:rPr>
                <w:rFonts w:ascii="Montserrat" w:hAnsi="Montserrat" w:cs="Arial"/>
                <w:b/>
                <w:sz w:val="16"/>
                <w:szCs w:val="16"/>
              </w:rPr>
              <w:t>1</w:t>
            </w:r>
            <w:r w:rsidR="00CB792F">
              <w:rPr>
                <w:rFonts w:ascii="Montserrat" w:hAnsi="Montserrat" w:cs="Arial"/>
                <w:b/>
                <w:sz w:val="16"/>
                <w:szCs w:val="16"/>
              </w:rPr>
              <w:t>1</w:t>
            </w:r>
            <w:r w:rsidR="008D205D" w:rsidRPr="00CF14D4">
              <w:rPr>
                <w:rFonts w:ascii="Montserrat" w:hAnsi="Montserrat" w:cs="Arial"/>
                <w:b/>
                <w:sz w:val="16"/>
                <w:szCs w:val="16"/>
              </w:rPr>
              <w:t>.1</w:t>
            </w:r>
            <w:r w:rsidR="009365B4">
              <w:rPr>
                <w:rFonts w:ascii="Montserrat" w:hAnsi="Montserrat" w:cs="Arial"/>
                <w:b/>
                <w:sz w:val="16"/>
                <w:szCs w:val="16"/>
              </w:rPr>
              <w:t>8</w:t>
            </w:r>
          </w:p>
        </w:tc>
        <w:tc>
          <w:tcPr>
            <w:tcW w:w="959" w:type="pct"/>
            <w:tcBorders>
              <w:top w:val="single" w:sz="4" w:space="0" w:color="000000"/>
              <w:left w:val="single" w:sz="4" w:space="0" w:color="000000"/>
              <w:bottom w:val="single" w:sz="4" w:space="0" w:color="000000"/>
              <w:right w:val="single" w:sz="4" w:space="0" w:color="auto"/>
            </w:tcBorders>
            <w:shd w:val="clear" w:color="auto" w:fill="auto"/>
          </w:tcPr>
          <w:p w14:paraId="2897E6F2" w14:textId="77777777" w:rsidR="008D205D" w:rsidRPr="00CF14D4" w:rsidRDefault="008D205D"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83907A" w14:textId="77777777" w:rsidR="008D205D" w:rsidRPr="00CF14D4" w:rsidRDefault="008D205D" w:rsidP="00CF14D4">
            <w:pPr>
              <w:ind w:right="49"/>
              <w:jc w:val="center"/>
              <w:rPr>
                <w:rFonts w:ascii="Montserrat" w:hAnsi="Montserrat" w:cs="Arial"/>
                <w:b/>
                <w:sz w:val="16"/>
                <w:szCs w:val="16"/>
              </w:rPr>
            </w:pPr>
          </w:p>
        </w:tc>
      </w:tr>
    </w:tbl>
    <w:p w14:paraId="26E45436" w14:textId="77777777" w:rsidR="00CF14D4" w:rsidRDefault="00CF14D4" w:rsidP="005A6E3E">
      <w:pPr>
        <w:suppressAutoHyphens/>
        <w:ind w:right="49"/>
        <w:rPr>
          <w:rFonts w:ascii="Montserrat" w:eastAsia="Times New Roman" w:hAnsi="Montserrat" w:cs="Arial"/>
          <w:b/>
          <w:sz w:val="20"/>
          <w:szCs w:val="20"/>
          <w:lang w:val="es-ES" w:eastAsia="ar-SA"/>
        </w:rPr>
      </w:pPr>
    </w:p>
    <w:p w14:paraId="4FDBF3F3" w14:textId="77777777" w:rsidR="00E36DC2" w:rsidRDefault="00E36DC2" w:rsidP="005A6E3E">
      <w:pPr>
        <w:suppressAutoHyphens/>
        <w:ind w:right="49"/>
        <w:rPr>
          <w:rFonts w:ascii="Montserrat" w:eastAsia="Times New Roman" w:hAnsi="Montserrat" w:cs="Arial"/>
          <w:b/>
          <w:sz w:val="20"/>
          <w:szCs w:val="20"/>
          <w:lang w:val="es-ES" w:eastAsia="ar-SA"/>
        </w:rPr>
      </w:pPr>
    </w:p>
    <w:p w14:paraId="4C4AC801" w14:textId="77777777" w:rsidR="002F7903" w:rsidRDefault="002F7903" w:rsidP="005A6E3E">
      <w:pPr>
        <w:suppressAutoHyphens/>
        <w:ind w:right="49"/>
        <w:rPr>
          <w:rFonts w:ascii="Montserrat" w:eastAsia="Times New Roman" w:hAnsi="Montserrat" w:cs="Arial"/>
          <w:b/>
          <w:sz w:val="20"/>
          <w:szCs w:val="20"/>
          <w:lang w:val="es-ES" w:eastAsia="ar-SA"/>
        </w:rPr>
      </w:pPr>
    </w:p>
    <w:p w14:paraId="6BE79B89" w14:textId="77777777" w:rsidR="002F7903" w:rsidRDefault="002F7903" w:rsidP="005A6E3E">
      <w:pPr>
        <w:suppressAutoHyphens/>
        <w:ind w:right="49"/>
        <w:rPr>
          <w:rFonts w:ascii="Montserrat" w:eastAsia="Times New Roman" w:hAnsi="Montserrat" w:cs="Arial"/>
          <w:b/>
          <w:sz w:val="20"/>
          <w:szCs w:val="20"/>
          <w:lang w:val="es-ES" w:eastAsia="ar-SA"/>
        </w:rPr>
      </w:pPr>
    </w:p>
    <w:p w14:paraId="2F46DA6B" w14:textId="77777777" w:rsidR="002F7903" w:rsidRDefault="002F7903" w:rsidP="005A6E3E">
      <w:pPr>
        <w:suppressAutoHyphens/>
        <w:ind w:right="49"/>
        <w:rPr>
          <w:rFonts w:ascii="Montserrat" w:eastAsia="Times New Roman" w:hAnsi="Montserrat" w:cs="Arial"/>
          <w:b/>
          <w:sz w:val="20"/>
          <w:szCs w:val="20"/>
          <w:lang w:val="es-ES" w:eastAsia="ar-SA"/>
        </w:rPr>
      </w:pPr>
    </w:p>
    <w:p w14:paraId="442A90BC" w14:textId="77777777" w:rsidR="005A6E3E" w:rsidRPr="00445349" w:rsidRDefault="005A6E3E" w:rsidP="005A6E3E">
      <w:pPr>
        <w:suppressAutoHyphens/>
        <w:ind w:right="49"/>
        <w:rPr>
          <w:rFonts w:ascii="Montserrat" w:eastAsia="Times New Roman" w:hAnsi="Montserrat" w:cs="Arial"/>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253"/>
        <w:gridCol w:w="2768"/>
        <w:gridCol w:w="1788"/>
        <w:gridCol w:w="2147"/>
      </w:tblGrid>
      <w:tr w:rsidR="005A6E3E" w:rsidRPr="00005A4E" w14:paraId="10F69386" w14:textId="77777777" w:rsidTr="00D31106">
        <w:trPr>
          <w:cantSplit/>
          <w:tblHeader/>
          <w:jc w:val="center"/>
        </w:trPr>
        <w:tc>
          <w:tcPr>
            <w:tcW w:w="1634" w:type="pct"/>
            <w:shd w:val="clear" w:color="auto" w:fill="auto"/>
            <w:vAlign w:val="center"/>
          </w:tcPr>
          <w:p w14:paraId="2FFF65DF"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lastRenderedPageBreak/>
              <w:t>PROPUESTA TÉCNICA</w:t>
            </w:r>
          </w:p>
        </w:tc>
        <w:tc>
          <w:tcPr>
            <w:tcW w:w="1390" w:type="pct"/>
            <w:shd w:val="clear" w:color="auto" w:fill="auto"/>
            <w:vAlign w:val="center"/>
          </w:tcPr>
          <w:p w14:paraId="73F3F33A"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NUMERAL EN EL QUE SE SOLICITA</w:t>
            </w:r>
          </w:p>
        </w:tc>
        <w:tc>
          <w:tcPr>
            <w:tcW w:w="898" w:type="pct"/>
            <w:tcBorders>
              <w:bottom w:val="single" w:sz="4" w:space="0" w:color="auto"/>
              <w:right w:val="single" w:sz="4" w:space="0" w:color="auto"/>
            </w:tcBorders>
            <w:shd w:val="clear" w:color="auto" w:fill="auto"/>
            <w:vAlign w:val="center"/>
          </w:tcPr>
          <w:p w14:paraId="70C6E264"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PRESENTADO</w:t>
            </w:r>
          </w:p>
          <w:p w14:paraId="18E80CF1"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(SI/NO/NO APLICA)</w:t>
            </w:r>
          </w:p>
        </w:tc>
        <w:tc>
          <w:tcPr>
            <w:tcW w:w="1078" w:type="pct"/>
            <w:shd w:val="clear" w:color="auto" w:fill="auto"/>
            <w:vAlign w:val="center"/>
          </w:tcPr>
          <w:p w14:paraId="194541B6"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NÚMERO DE FOLIO EN LA PROPUESTA DONDE ESTA EL DOCUMENTO</w:t>
            </w:r>
          </w:p>
        </w:tc>
      </w:tr>
      <w:tr w:rsidR="006C6D36" w:rsidRPr="00005A4E" w14:paraId="75239DE6" w14:textId="77777777" w:rsidTr="00D31106">
        <w:trPr>
          <w:cantSplit/>
          <w:trHeight w:val="505"/>
          <w:jc w:val="center"/>
        </w:trPr>
        <w:tc>
          <w:tcPr>
            <w:tcW w:w="1634" w:type="pct"/>
          </w:tcPr>
          <w:p w14:paraId="5EC00CB3" w14:textId="3226064C" w:rsidR="006C6D36" w:rsidRPr="006C6D36" w:rsidRDefault="006C6D36" w:rsidP="00D31106">
            <w:pPr>
              <w:rPr>
                <w:rFonts w:ascii="Montserrat" w:hAnsi="Montserrat" w:cs="Arial"/>
                <w:b/>
                <w:sz w:val="18"/>
                <w:szCs w:val="18"/>
                <w:lang w:val="es-ES_tradnl" w:eastAsia="ar-SA"/>
              </w:rPr>
            </w:pPr>
            <w:r w:rsidRPr="006C6D36">
              <w:rPr>
                <w:rFonts w:ascii="Montserrat" w:hAnsi="Montserrat"/>
                <w:sz w:val="18"/>
                <w:szCs w:val="18"/>
                <w:lang w:eastAsia="es-ES"/>
              </w:rPr>
              <w:t>Tarjeta de identificación del Registro Patronal del IMSS.</w:t>
            </w:r>
          </w:p>
        </w:tc>
        <w:tc>
          <w:tcPr>
            <w:tcW w:w="1390" w:type="pct"/>
          </w:tcPr>
          <w:p w14:paraId="08B41442" w14:textId="01AB9F4C" w:rsidR="006C6D36" w:rsidRPr="0015169E" w:rsidRDefault="006C6D36" w:rsidP="0015169E">
            <w:pPr>
              <w:ind w:right="49"/>
              <w:jc w:val="center"/>
              <w:rPr>
                <w:rFonts w:ascii="Montserrat" w:hAnsi="Montserrat" w:cs="Arial"/>
                <w:sz w:val="18"/>
                <w:szCs w:val="18"/>
                <w:lang w:val="es-ES_tradnl"/>
              </w:rPr>
            </w:pPr>
            <w:r>
              <w:rPr>
                <w:rFonts w:ascii="Montserrat" w:hAnsi="Montserrat" w:cs="Arial"/>
                <w:sz w:val="18"/>
                <w:szCs w:val="18"/>
                <w:lang w:val="es-ES_tradnl"/>
              </w:rPr>
              <w:t>2</w:t>
            </w:r>
            <w:r w:rsidRPr="0015169E">
              <w:rPr>
                <w:rFonts w:ascii="Montserrat" w:hAnsi="Montserrat" w:cs="Arial"/>
                <w:sz w:val="18"/>
                <w:szCs w:val="18"/>
                <w:lang w:val="es-ES_tradnl"/>
              </w:rPr>
              <w:t>. LICENCIAS, PERMISOS, REGISTROS, CERTIFICADOS O AUTORIZACIONES.</w:t>
            </w:r>
          </w:p>
          <w:p w14:paraId="7F79EAA9" w14:textId="2EC1C311" w:rsidR="006C6D36" w:rsidRPr="0015169E" w:rsidRDefault="006C6D36" w:rsidP="0015169E">
            <w:pPr>
              <w:ind w:right="49"/>
              <w:jc w:val="center"/>
              <w:rPr>
                <w:rFonts w:ascii="Montserrat" w:hAnsi="Montserrat" w:cs="Arial"/>
                <w:sz w:val="18"/>
                <w:szCs w:val="18"/>
              </w:rPr>
            </w:pPr>
          </w:p>
        </w:tc>
        <w:tc>
          <w:tcPr>
            <w:tcW w:w="898" w:type="pct"/>
            <w:tcBorders>
              <w:top w:val="single" w:sz="4" w:space="0" w:color="auto"/>
              <w:bottom w:val="single" w:sz="4" w:space="0" w:color="auto"/>
            </w:tcBorders>
          </w:tcPr>
          <w:p w14:paraId="032C4890" w14:textId="77777777" w:rsidR="006C6D36" w:rsidRPr="00005A4E" w:rsidRDefault="006C6D36"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54E876D5" w14:textId="77777777" w:rsidR="006C6D36" w:rsidRPr="00005A4E" w:rsidRDefault="006C6D36" w:rsidP="002A3074">
            <w:pPr>
              <w:suppressAutoHyphens/>
              <w:snapToGrid w:val="0"/>
              <w:ind w:right="49"/>
              <w:jc w:val="center"/>
              <w:rPr>
                <w:rFonts w:ascii="Montserrat" w:eastAsia="Times New Roman" w:hAnsi="Montserrat" w:cs="Arial"/>
                <w:sz w:val="18"/>
                <w:szCs w:val="18"/>
                <w:lang w:val="es-ES" w:eastAsia="ar-SA"/>
              </w:rPr>
            </w:pPr>
          </w:p>
        </w:tc>
      </w:tr>
      <w:tr w:rsidR="006C6D36" w:rsidRPr="00005A4E" w14:paraId="2BBBB2BB" w14:textId="77777777" w:rsidTr="00D31106">
        <w:trPr>
          <w:cantSplit/>
          <w:trHeight w:val="555"/>
          <w:jc w:val="center"/>
        </w:trPr>
        <w:tc>
          <w:tcPr>
            <w:tcW w:w="1634" w:type="pct"/>
          </w:tcPr>
          <w:p w14:paraId="726D6D33" w14:textId="77CC59B0" w:rsidR="006C6D36" w:rsidRPr="006C6D36" w:rsidRDefault="006C6D36" w:rsidP="007717EC">
            <w:pPr>
              <w:ind w:right="49"/>
              <w:rPr>
                <w:rFonts w:ascii="Montserrat" w:hAnsi="Montserrat" w:cs="Arial"/>
                <w:sz w:val="18"/>
                <w:szCs w:val="18"/>
              </w:rPr>
            </w:pPr>
            <w:r w:rsidRPr="006C6D36">
              <w:rPr>
                <w:rFonts w:ascii="Montserrat" w:hAnsi="Montserrat"/>
                <w:sz w:val="18"/>
                <w:szCs w:val="18"/>
                <w:lang w:eastAsia="es-ES"/>
              </w:rPr>
              <w:t>Constancia de Situación Fiscal</w:t>
            </w:r>
          </w:p>
        </w:tc>
        <w:tc>
          <w:tcPr>
            <w:tcW w:w="1390" w:type="pct"/>
          </w:tcPr>
          <w:p w14:paraId="72D7A98B" w14:textId="59F6939B" w:rsidR="006C6D36" w:rsidRPr="0015169E" w:rsidRDefault="006C6D36" w:rsidP="0015169E">
            <w:pPr>
              <w:ind w:right="49"/>
              <w:jc w:val="center"/>
              <w:rPr>
                <w:rFonts w:ascii="Montserrat" w:hAnsi="Montserrat" w:cs="Arial"/>
                <w:sz w:val="18"/>
                <w:szCs w:val="18"/>
              </w:rPr>
            </w:pPr>
            <w:r w:rsidRPr="000B5063">
              <w:rPr>
                <w:rFonts w:ascii="Montserrat" w:hAnsi="Montserrat" w:cs="Arial"/>
                <w:sz w:val="18"/>
                <w:szCs w:val="18"/>
                <w:lang w:val="es-ES_tradnl"/>
              </w:rPr>
              <w:t>2. LICENCIAS, PERMISOS, REGISTROS, CERTIFICADOS O AUTORIZACIONES</w:t>
            </w:r>
          </w:p>
        </w:tc>
        <w:tc>
          <w:tcPr>
            <w:tcW w:w="898" w:type="pct"/>
            <w:tcBorders>
              <w:top w:val="single" w:sz="4" w:space="0" w:color="auto"/>
              <w:bottom w:val="single" w:sz="4" w:space="0" w:color="auto"/>
            </w:tcBorders>
          </w:tcPr>
          <w:p w14:paraId="56903E31" w14:textId="77777777" w:rsidR="006C6D36" w:rsidRPr="00005A4E" w:rsidRDefault="006C6D36"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76AED203" w14:textId="77777777" w:rsidR="006C6D36" w:rsidRPr="00005A4E" w:rsidRDefault="006C6D36" w:rsidP="002A3074">
            <w:pPr>
              <w:suppressAutoHyphens/>
              <w:snapToGrid w:val="0"/>
              <w:ind w:right="49"/>
              <w:jc w:val="center"/>
              <w:rPr>
                <w:rFonts w:ascii="Montserrat" w:eastAsia="Times New Roman" w:hAnsi="Montserrat" w:cs="Arial"/>
                <w:sz w:val="18"/>
                <w:szCs w:val="18"/>
                <w:lang w:val="es-ES" w:eastAsia="ar-SA"/>
              </w:rPr>
            </w:pPr>
          </w:p>
        </w:tc>
      </w:tr>
      <w:tr w:rsidR="006C6D36" w:rsidRPr="00005A4E" w14:paraId="5D4B249A" w14:textId="77777777" w:rsidTr="00D31106">
        <w:trPr>
          <w:cantSplit/>
          <w:trHeight w:val="691"/>
          <w:jc w:val="center"/>
        </w:trPr>
        <w:tc>
          <w:tcPr>
            <w:tcW w:w="1634" w:type="pct"/>
          </w:tcPr>
          <w:p w14:paraId="5AC46A4D" w14:textId="7599AB19" w:rsidR="006C6D36" w:rsidRPr="006C6D36" w:rsidRDefault="006C6D36" w:rsidP="007717EC">
            <w:pPr>
              <w:ind w:right="49"/>
              <w:rPr>
                <w:rFonts w:ascii="Montserrat" w:hAnsi="Montserrat" w:cs="Arial"/>
                <w:sz w:val="18"/>
                <w:szCs w:val="18"/>
              </w:rPr>
            </w:pPr>
            <w:r w:rsidRPr="006C6D36">
              <w:rPr>
                <w:rFonts w:ascii="Montserrat" w:hAnsi="Montserrat"/>
                <w:sz w:val="18"/>
                <w:szCs w:val="18"/>
                <w:lang w:eastAsia="es-ES"/>
              </w:rPr>
              <w:t>Identificación oficial vigente con fotografía</w:t>
            </w:r>
          </w:p>
        </w:tc>
        <w:tc>
          <w:tcPr>
            <w:tcW w:w="1390" w:type="pct"/>
          </w:tcPr>
          <w:p w14:paraId="71102D41" w14:textId="2BBF188E" w:rsidR="006C6D36" w:rsidRPr="0015169E" w:rsidRDefault="006C6D36" w:rsidP="00CE3364">
            <w:pPr>
              <w:ind w:right="49"/>
              <w:jc w:val="center"/>
              <w:rPr>
                <w:rFonts w:ascii="Montserrat" w:hAnsi="Montserrat" w:cs="Arial"/>
                <w:sz w:val="18"/>
                <w:szCs w:val="18"/>
              </w:rPr>
            </w:pPr>
            <w:r w:rsidRPr="000B5063">
              <w:rPr>
                <w:rFonts w:ascii="Montserrat" w:hAnsi="Montserrat" w:cs="Arial"/>
                <w:sz w:val="18"/>
                <w:szCs w:val="18"/>
                <w:lang w:val="es-ES_tradnl"/>
              </w:rPr>
              <w:t>2. LICENCIAS, PERMISOS, REGISTROS, CERTIFICADOS O AUTORIZACIONES</w:t>
            </w:r>
          </w:p>
        </w:tc>
        <w:tc>
          <w:tcPr>
            <w:tcW w:w="898" w:type="pct"/>
            <w:tcBorders>
              <w:top w:val="single" w:sz="4" w:space="0" w:color="auto"/>
              <w:bottom w:val="single" w:sz="4" w:space="0" w:color="auto"/>
            </w:tcBorders>
          </w:tcPr>
          <w:p w14:paraId="14A5074F" w14:textId="77777777" w:rsidR="006C6D36" w:rsidRPr="00005A4E" w:rsidRDefault="006C6D36"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1A161C5F" w14:textId="77777777" w:rsidR="006C6D36" w:rsidRPr="00005A4E" w:rsidRDefault="006C6D36" w:rsidP="002A3074">
            <w:pPr>
              <w:suppressAutoHyphens/>
              <w:snapToGrid w:val="0"/>
              <w:ind w:right="49"/>
              <w:jc w:val="center"/>
              <w:rPr>
                <w:rFonts w:ascii="Montserrat" w:eastAsia="Times New Roman" w:hAnsi="Montserrat" w:cs="Arial"/>
                <w:sz w:val="18"/>
                <w:szCs w:val="18"/>
                <w:lang w:val="es-ES" w:eastAsia="ar-SA"/>
              </w:rPr>
            </w:pPr>
          </w:p>
        </w:tc>
      </w:tr>
      <w:tr w:rsidR="00E15131" w:rsidRPr="00005A4E" w14:paraId="3FA9A5B7" w14:textId="77777777" w:rsidTr="00D31106">
        <w:trPr>
          <w:cantSplit/>
          <w:trHeight w:val="559"/>
          <w:jc w:val="center"/>
        </w:trPr>
        <w:tc>
          <w:tcPr>
            <w:tcW w:w="1634" w:type="pct"/>
          </w:tcPr>
          <w:p w14:paraId="26C81BB6" w14:textId="2345C928" w:rsidR="00E15131" w:rsidRPr="006C6D36" w:rsidRDefault="00E15131" w:rsidP="00CE3364">
            <w:pPr>
              <w:ind w:right="49"/>
              <w:rPr>
                <w:rFonts w:ascii="Montserrat" w:hAnsi="Montserrat" w:cs="Arial"/>
                <w:sz w:val="18"/>
                <w:szCs w:val="18"/>
              </w:rPr>
            </w:pPr>
            <w:r w:rsidRPr="006C6D36">
              <w:rPr>
                <w:rFonts w:ascii="Montserrat" w:hAnsi="Montserrat"/>
                <w:sz w:val="18"/>
                <w:szCs w:val="18"/>
                <w:lang w:eastAsia="es-ES"/>
              </w:rPr>
              <w:t>Comprobante de domicilio</w:t>
            </w:r>
          </w:p>
        </w:tc>
        <w:tc>
          <w:tcPr>
            <w:tcW w:w="1390" w:type="pct"/>
          </w:tcPr>
          <w:p w14:paraId="3F5176DC" w14:textId="1455C8E7" w:rsidR="00E15131" w:rsidRPr="0015169E" w:rsidRDefault="00E15131" w:rsidP="00CE3364">
            <w:pPr>
              <w:ind w:right="49"/>
              <w:jc w:val="center"/>
              <w:rPr>
                <w:rFonts w:ascii="Montserrat" w:hAnsi="Montserrat" w:cs="Arial"/>
                <w:sz w:val="18"/>
                <w:szCs w:val="18"/>
              </w:rPr>
            </w:pPr>
            <w:r w:rsidRPr="00FB2784">
              <w:rPr>
                <w:rFonts w:ascii="Montserrat" w:hAnsi="Montserrat" w:cs="Arial"/>
                <w:sz w:val="18"/>
                <w:szCs w:val="18"/>
                <w:lang w:val="es-ES_tradnl"/>
              </w:rPr>
              <w:t>2. LICENCIAS, PERMISOS, REGISTROS, CERTIFICADOS O AUTORIZACIONES</w:t>
            </w:r>
          </w:p>
        </w:tc>
        <w:tc>
          <w:tcPr>
            <w:tcW w:w="898" w:type="pct"/>
            <w:tcBorders>
              <w:top w:val="single" w:sz="4" w:space="0" w:color="auto"/>
              <w:bottom w:val="single" w:sz="4" w:space="0" w:color="auto"/>
            </w:tcBorders>
          </w:tcPr>
          <w:p w14:paraId="3349B2AF" w14:textId="77777777" w:rsidR="00E15131" w:rsidRPr="00005A4E" w:rsidRDefault="00E15131"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2D58B878" w14:textId="77777777" w:rsidR="00E15131" w:rsidRPr="00005A4E" w:rsidRDefault="00E15131" w:rsidP="002A3074">
            <w:pPr>
              <w:suppressAutoHyphens/>
              <w:snapToGrid w:val="0"/>
              <w:ind w:right="49"/>
              <w:jc w:val="center"/>
              <w:rPr>
                <w:rFonts w:ascii="Montserrat" w:eastAsia="Times New Roman" w:hAnsi="Montserrat" w:cs="Arial"/>
                <w:sz w:val="18"/>
                <w:szCs w:val="18"/>
                <w:lang w:val="es-ES" w:eastAsia="ar-SA"/>
              </w:rPr>
            </w:pPr>
          </w:p>
        </w:tc>
      </w:tr>
      <w:tr w:rsidR="00E15131" w:rsidRPr="00005A4E" w14:paraId="4BD607F5" w14:textId="77777777" w:rsidTr="00D31106">
        <w:trPr>
          <w:cantSplit/>
          <w:trHeight w:val="791"/>
          <w:jc w:val="center"/>
        </w:trPr>
        <w:tc>
          <w:tcPr>
            <w:tcW w:w="1634" w:type="pct"/>
          </w:tcPr>
          <w:p w14:paraId="16AACE79" w14:textId="4742CCBC" w:rsidR="00E15131" w:rsidRPr="006C6D36" w:rsidRDefault="00E15131" w:rsidP="00D05DE5">
            <w:pPr>
              <w:ind w:right="49"/>
              <w:rPr>
                <w:rFonts w:ascii="Montserrat" w:hAnsi="Montserrat" w:cs="Arial"/>
                <w:sz w:val="18"/>
                <w:szCs w:val="18"/>
              </w:rPr>
            </w:pPr>
            <w:r w:rsidRPr="006C6D36">
              <w:rPr>
                <w:rFonts w:ascii="Montserrat" w:hAnsi="Montserrat"/>
                <w:sz w:val="18"/>
                <w:szCs w:val="18"/>
                <w:lang w:eastAsia="es-ES"/>
              </w:rPr>
              <w:t>obligaciones fiscales SAT, IMSS e INFONAVIT</w:t>
            </w:r>
          </w:p>
        </w:tc>
        <w:tc>
          <w:tcPr>
            <w:tcW w:w="1390" w:type="pct"/>
          </w:tcPr>
          <w:p w14:paraId="31BFBB65" w14:textId="3A0900F6" w:rsidR="00E15131" w:rsidRPr="0015169E" w:rsidRDefault="00E15131" w:rsidP="0015169E">
            <w:pPr>
              <w:ind w:right="49"/>
              <w:jc w:val="center"/>
              <w:rPr>
                <w:rFonts w:ascii="Montserrat" w:hAnsi="Montserrat" w:cs="Arial"/>
                <w:sz w:val="18"/>
                <w:szCs w:val="18"/>
              </w:rPr>
            </w:pPr>
            <w:r w:rsidRPr="00FB2784">
              <w:rPr>
                <w:rFonts w:ascii="Montserrat" w:hAnsi="Montserrat" w:cs="Arial"/>
                <w:sz w:val="18"/>
                <w:szCs w:val="18"/>
                <w:lang w:val="es-ES_tradnl"/>
              </w:rPr>
              <w:t>2. LICENCIAS, PERMISOS, REGISTROS, CERTIFICADOS O AUTORIZACIONES</w:t>
            </w:r>
          </w:p>
        </w:tc>
        <w:tc>
          <w:tcPr>
            <w:tcW w:w="898" w:type="pct"/>
            <w:tcBorders>
              <w:top w:val="single" w:sz="4" w:space="0" w:color="auto"/>
              <w:bottom w:val="single" w:sz="4" w:space="0" w:color="auto"/>
            </w:tcBorders>
          </w:tcPr>
          <w:p w14:paraId="2384D774" w14:textId="77777777" w:rsidR="00E15131" w:rsidRPr="00005A4E" w:rsidRDefault="00E15131"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3A4A34BD" w14:textId="77777777" w:rsidR="00E15131" w:rsidRPr="00005A4E" w:rsidRDefault="00E15131" w:rsidP="002A3074">
            <w:pPr>
              <w:suppressAutoHyphens/>
              <w:snapToGrid w:val="0"/>
              <w:ind w:right="49"/>
              <w:jc w:val="center"/>
              <w:rPr>
                <w:rFonts w:ascii="Montserrat" w:eastAsia="Times New Roman" w:hAnsi="Montserrat" w:cs="Arial"/>
                <w:sz w:val="18"/>
                <w:szCs w:val="18"/>
                <w:lang w:val="es-ES" w:eastAsia="ar-SA"/>
              </w:rPr>
            </w:pPr>
          </w:p>
        </w:tc>
      </w:tr>
      <w:tr w:rsidR="00E15131" w:rsidRPr="00005A4E" w14:paraId="6E0B47D0" w14:textId="77777777" w:rsidTr="00D31106">
        <w:trPr>
          <w:cantSplit/>
          <w:trHeight w:val="791"/>
          <w:jc w:val="center"/>
        </w:trPr>
        <w:tc>
          <w:tcPr>
            <w:tcW w:w="1634" w:type="pct"/>
          </w:tcPr>
          <w:p w14:paraId="5763CF48" w14:textId="68B533E4" w:rsidR="00E15131" w:rsidRPr="006C6D36" w:rsidRDefault="00E15131" w:rsidP="00D05DE5">
            <w:pPr>
              <w:ind w:right="49"/>
              <w:rPr>
                <w:rFonts w:ascii="Montserrat" w:hAnsi="Montserrat" w:cs="Arial"/>
                <w:sz w:val="18"/>
                <w:szCs w:val="18"/>
              </w:rPr>
            </w:pPr>
            <w:r w:rsidRPr="006C6D36">
              <w:rPr>
                <w:rFonts w:ascii="Montserrat" w:hAnsi="Montserrat"/>
                <w:sz w:val="18"/>
                <w:szCs w:val="18"/>
                <w:lang w:eastAsia="es-ES"/>
              </w:rPr>
              <w:t>Personas Físicas, Copia certificada del Acta de nacimiento</w:t>
            </w:r>
          </w:p>
        </w:tc>
        <w:tc>
          <w:tcPr>
            <w:tcW w:w="1390" w:type="pct"/>
          </w:tcPr>
          <w:p w14:paraId="2B13DD5E" w14:textId="0676BC4E" w:rsidR="00E15131" w:rsidRPr="0015169E" w:rsidRDefault="00E15131" w:rsidP="0015169E">
            <w:pPr>
              <w:ind w:right="49"/>
              <w:jc w:val="center"/>
              <w:rPr>
                <w:rFonts w:ascii="Montserrat" w:hAnsi="Montserrat" w:cs="Arial"/>
                <w:sz w:val="18"/>
                <w:szCs w:val="18"/>
              </w:rPr>
            </w:pPr>
            <w:r w:rsidRPr="00FB2784">
              <w:rPr>
                <w:rFonts w:ascii="Montserrat" w:hAnsi="Montserrat" w:cs="Arial"/>
                <w:sz w:val="18"/>
                <w:szCs w:val="18"/>
                <w:lang w:val="es-ES_tradnl"/>
              </w:rPr>
              <w:t>2. LICENCIAS, PERMISOS, REGISTROS, CERTIFICADOS O AUTORIZACIONES</w:t>
            </w:r>
          </w:p>
        </w:tc>
        <w:tc>
          <w:tcPr>
            <w:tcW w:w="898" w:type="pct"/>
            <w:tcBorders>
              <w:top w:val="single" w:sz="4" w:space="0" w:color="auto"/>
              <w:bottom w:val="single" w:sz="4" w:space="0" w:color="auto"/>
            </w:tcBorders>
          </w:tcPr>
          <w:p w14:paraId="34201B51" w14:textId="77777777" w:rsidR="00E15131" w:rsidRPr="00005A4E" w:rsidRDefault="00E15131"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4EC4C6CB" w14:textId="77777777" w:rsidR="00E15131" w:rsidRPr="00005A4E" w:rsidRDefault="00E15131" w:rsidP="002A3074">
            <w:pPr>
              <w:suppressAutoHyphens/>
              <w:snapToGrid w:val="0"/>
              <w:ind w:right="49"/>
              <w:jc w:val="center"/>
              <w:rPr>
                <w:rFonts w:ascii="Montserrat" w:eastAsia="Times New Roman" w:hAnsi="Montserrat" w:cs="Arial"/>
                <w:sz w:val="18"/>
                <w:szCs w:val="18"/>
                <w:lang w:val="es-ES" w:eastAsia="ar-SA"/>
              </w:rPr>
            </w:pPr>
          </w:p>
        </w:tc>
      </w:tr>
      <w:tr w:rsidR="00E15131" w:rsidRPr="00005A4E" w14:paraId="661EAA13" w14:textId="77777777" w:rsidTr="00D31106">
        <w:trPr>
          <w:cantSplit/>
          <w:trHeight w:val="791"/>
          <w:jc w:val="center"/>
        </w:trPr>
        <w:tc>
          <w:tcPr>
            <w:tcW w:w="1634" w:type="pct"/>
          </w:tcPr>
          <w:p w14:paraId="42AFBB56" w14:textId="0A94ABBD" w:rsidR="00E15131" w:rsidRPr="006C6D36" w:rsidRDefault="00E15131" w:rsidP="00D05DE5">
            <w:pPr>
              <w:ind w:right="49"/>
              <w:rPr>
                <w:rFonts w:ascii="Montserrat" w:hAnsi="Montserrat" w:cs="Arial"/>
                <w:sz w:val="18"/>
                <w:szCs w:val="18"/>
              </w:rPr>
            </w:pPr>
            <w:r w:rsidRPr="006C6D36">
              <w:rPr>
                <w:rFonts w:ascii="Montserrat" w:hAnsi="Montserrat"/>
                <w:sz w:val="18"/>
                <w:szCs w:val="18"/>
                <w:lang w:eastAsia="es-ES"/>
              </w:rPr>
              <w:t>Personas morales</w:t>
            </w:r>
          </w:p>
        </w:tc>
        <w:tc>
          <w:tcPr>
            <w:tcW w:w="1390" w:type="pct"/>
          </w:tcPr>
          <w:p w14:paraId="6AB29826" w14:textId="1422B522" w:rsidR="00E15131" w:rsidRPr="0015169E" w:rsidRDefault="00E15131" w:rsidP="0015169E">
            <w:pPr>
              <w:ind w:right="49"/>
              <w:jc w:val="center"/>
              <w:rPr>
                <w:rFonts w:ascii="Montserrat" w:hAnsi="Montserrat" w:cs="Arial"/>
                <w:sz w:val="18"/>
                <w:szCs w:val="18"/>
              </w:rPr>
            </w:pPr>
            <w:r w:rsidRPr="00FB2784">
              <w:rPr>
                <w:rFonts w:ascii="Montserrat" w:hAnsi="Montserrat" w:cs="Arial"/>
                <w:sz w:val="18"/>
                <w:szCs w:val="18"/>
                <w:lang w:val="es-ES_tradnl"/>
              </w:rPr>
              <w:t>2. LICENCIAS, PERMISOS, REGISTROS, CERTIFICADOS O AUTORIZACIONES</w:t>
            </w:r>
          </w:p>
        </w:tc>
        <w:tc>
          <w:tcPr>
            <w:tcW w:w="898" w:type="pct"/>
            <w:tcBorders>
              <w:top w:val="single" w:sz="4" w:space="0" w:color="auto"/>
              <w:bottom w:val="single" w:sz="4" w:space="0" w:color="auto"/>
            </w:tcBorders>
          </w:tcPr>
          <w:p w14:paraId="6083D5B3" w14:textId="77777777" w:rsidR="00E15131" w:rsidRPr="00005A4E" w:rsidRDefault="00E15131"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3CAA2372" w14:textId="77777777" w:rsidR="00E15131" w:rsidRPr="00005A4E" w:rsidRDefault="00E15131" w:rsidP="002A3074">
            <w:pPr>
              <w:suppressAutoHyphens/>
              <w:snapToGrid w:val="0"/>
              <w:ind w:right="49"/>
              <w:jc w:val="center"/>
              <w:rPr>
                <w:rFonts w:ascii="Montserrat" w:eastAsia="Times New Roman" w:hAnsi="Montserrat" w:cs="Arial"/>
                <w:sz w:val="18"/>
                <w:szCs w:val="18"/>
                <w:lang w:val="es-ES" w:eastAsia="ar-SA"/>
              </w:rPr>
            </w:pPr>
          </w:p>
        </w:tc>
      </w:tr>
      <w:tr w:rsidR="006C6D36" w:rsidRPr="00005A4E" w14:paraId="1E41A72C" w14:textId="77777777" w:rsidTr="00D31106">
        <w:trPr>
          <w:cantSplit/>
          <w:trHeight w:val="791"/>
          <w:jc w:val="center"/>
        </w:trPr>
        <w:tc>
          <w:tcPr>
            <w:tcW w:w="1634" w:type="pct"/>
          </w:tcPr>
          <w:p w14:paraId="796B6F9C" w14:textId="048D3972" w:rsidR="006C6D36" w:rsidRPr="006C6D36" w:rsidRDefault="006C6D36" w:rsidP="00D05DE5">
            <w:pPr>
              <w:ind w:right="49"/>
              <w:rPr>
                <w:rFonts w:ascii="Montserrat" w:hAnsi="Montserrat" w:cs="Arial"/>
                <w:sz w:val="18"/>
                <w:szCs w:val="18"/>
              </w:rPr>
            </w:pPr>
            <w:r w:rsidRPr="006C6D36">
              <w:rPr>
                <w:rFonts w:ascii="Montserrat" w:hAnsi="Montserrat"/>
                <w:sz w:val="18"/>
                <w:szCs w:val="18"/>
                <w:lang w:eastAsia="es-ES"/>
              </w:rPr>
              <w:t>Folletos, catálogos, fotografías, manuales entre otros</w:t>
            </w:r>
          </w:p>
        </w:tc>
        <w:tc>
          <w:tcPr>
            <w:tcW w:w="1390" w:type="pct"/>
          </w:tcPr>
          <w:p w14:paraId="29A59B99" w14:textId="66CF690F" w:rsidR="006C6D36" w:rsidRPr="0015169E" w:rsidRDefault="00E15131" w:rsidP="0015169E">
            <w:pPr>
              <w:ind w:right="49"/>
              <w:jc w:val="center"/>
              <w:rPr>
                <w:rFonts w:ascii="Montserrat" w:hAnsi="Montserrat" w:cs="Arial"/>
                <w:sz w:val="18"/>
                <w:szCs w:val="18"/>
              </w:rPr>
            </w:pPr>
            <w:r>
              <w:rPr>
                <w:rFonts w:ascii="Montserrat" w:hAnsi="Montserrat" w:cs="Arial"/>
                <w:sz w:val="18"/>
                <w:szCs w:val="18"/>
              </w:rPr>
              <w:t xml:space="preserve">3 FOLLETOS, CATALOGOS, FOTOGRAFIAS, MANUALES </w:t>
            </w:r>
          </w:p>
        </w:tc>
        <w:tc>
          <w:tcPr>
            <w:tcW w:w="898" w:type="pct"/>
            <w:tcBorders>
              <w:top w:val="single" w:sz="4" w:space="0" w:color="auto"/>
              <w:bottom w:val="single" w:sz="4" w:space="0" w:color="auto"/>
            </w:tcBorders>
          </w:tcPr>
          <w:p w14:paraId="514F1406" w14:textId="77777777" w:rsidR="006C6D36" w:rsidRPr="00005A4E" w:rsidRDefault="006C6D36"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61C0030B" w14:textId="77777777" w:rsidR="006C6D36" w:rsidRPr="00005A4E" w:rsidRDefault="006C6D36" w:rsidP="002A3074">
            <w:pPr>
              <w:suppressAutoHyphens/>
              <w:snapToGrid w:val="0"/>
              <w:ind w:right="49"/>
              <w:jc w:val="center"/>
              <w:rPr>
                <w:rFonts w:ascii="Montserrat" w:eastAsia="Times New Roman" w:hAnsi="Montserrat" w:cs="Arial"/>
                <w:sz w:val="18"/>
                <w:szCs w:val="18"/>
                <w:lang w:val="es-ES" w:eastAsia="ar-SA"/>
              </w:rPr>
            </w:pPr>
          </w:p>
        </w:tc>
      </w:tr>
      <w:tr w:rsidR="00B90DC1" w:rsidRPr="00005A4E" w14:paraId="161EF50E" w14:textId="77777777" w:rsidTr="00C51679">
        <w:trPr>
          <w:cantSplit/>
          <w:trHeight w:val="371"/>
          <w:jc w:val="center"/>
        </w:trPr>
        <w:tc>
          <w:tcPr>
            <w:tcW w:w="1634" w:type="pct"/>
          </w:tcPr>
          <w:p w14:paraId="349E2E08" w14:textId="7BF73E16" w:rsidR="00B90DC1" w:rsidRPr="00D70633" w:rsidRDefault="00B90DC1" w:rsidP="00D70633">
            <w:pPr>
              <w:ind w:right="49"/>
              <w:rPr>
                <w:rFonts w:ascii="Montserrat" w:hAnsi="Montserrat" w:cs="Arial"/>
                <w:sz w:val="18"/>
                <w:szCs w:val="18"/>
              </w:rPr>
            </w:pPr>
          </w:p>
        </w:tc>
        <w:tc>
          <w:tcPr>
            <w:tcW w:w="1390" w:type="pct"/>
          </w:tcPr>
          <w:p w14:paraId="01316A7A" w14:textId="01DC500A" w:rsidR="00B90DC1" w:rsidRPr="00307CBA" w:rsidRDefault="00B90DC1" w:rsidP="00307CBA">
            <w:pPr>
              <w:jc w:val="center"/>
              <w:rPr>
                <w:rFonts w:ascii="Montserrat" w:hAnsi="Montserrat" w:cs="Arial"/>
                <w:sz w:val="18"/>
                <w:szCs w:val="18"/>
              </w:rPr>
            </w:pPr>
          </w:p>
        </w:tc>
        <w:tc>
          <w:tcPr>
            <w:tcW w:w="898" w:type="pct"/>
            <w:tcBorders>
              <w:top w:val="single" w:sz="4" w:space="0" w:color="auto"/>
              <w:bottom w:val="single" w:sz="4" w:space="0" w:color="auto"/>
            </w:tcBorders>
          </w:tcPr>
          <w:p w14:paraId="2C0CC94F" w14:textId="77777777" w:rsidR="00B90DC1" w:rsidRPr="00005A4E" w:rsidRDefault="00B90DC1" w:rsidP="002A3074">
            <w:pPr>
              <w:suppressAutoHyphens/>
              <w:snapToGrid w:val="0"/>
              <w:ind w:right="49"/>
              <w:jc w:val="center"/>
              <w:rPr>
                <w:rFonts w:ascii="Montserrat" w:eastAsia="Times New Roman" w:hAnsi="Montserrat" w:cs="Arial"/>
                <w:sz w:val="18"/>
                <w:szCs w:val="18"/>
                <w:lang w:val="es-ES" w:eastAsia="ar-SA"/>
              </w:rPr>
            </w:pPr>
          </w:p>
        </w:tc>
        <w:tc>
          <w:tcPr>
            <w:tcW w:w="1078" w:type="pct"/>
          </w:tcPr>
          <w:p w14:paraId="01939745" w14:textId="77777777" w:rsidR="00B90DC1" w:rsidRPr="00005A4E" w:rsidRDefault="00B90DC1" w:rsidP="002A3074">
            <w:pPr>
              <w:suppressAutoHyphens/>
              <w:snapToGrid w:val="0"/>
              <w:ind w:right="49"/>
              <w:jc w:val="center"/>
              <w:rPr>
                <w:rFonts w:ascii="Montserrat" w:eastAsia="Times New Roman" w:hAnsi="Montserrat" w:cs="Arial"/>
                <w:sz w:val="18"/>
                <w:szCs w:val="18"/>
                <w:lang w:val="es-ES" w:eastAsia="ar-SA"/>
              </w:rPr>
            </w:pPr>
          </w:p>
        </w:tc>
      </w:tr>
    </w:tbl>
    <w:p w14:paraId="2ED2E148" w14:textId="77777777" w:rsidR="005A6E3E" w:rsidRPr="00445349" w:rsidRDefault="005A6E3E" w:rsidP="005A6E3E">
      <w:pPr>
        <w:suppressAutoHyphens/>
        <w:ind w:right="49"/>
        <w:rPr>
          <w:rFonts w:ascii="Montserrat" w:eastAsia="Times New Roman" w:hAnsi="Montserrat" w:cs="Arial"/>
          <w:sz w:val="20"/>
          <w:szCs w:val="20"/>
          <w:lang w:val="es-ES" w:eastAsia="ar-SA"/>
        </w:rPr>
      </w:pPr>
    </w:p>
    <w:tbl>
      <w:tblPr>
        <w:tblW w:w="51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219"/>
        <w:gridCol w:w="2647"/>
        <w:gridCol w:w="1764"/>
        <w:gridCol w:w="2256"/>
      </w:tblGrid>
      <w:tr w:rsidR="005A6E3E" w:rsidRPr="00005A4E" w14:paraId="6BF92429" w14:textId="77777777" w:rsidTr="00786752">
        <w:trPr>
          <w:tblHeader/>
          <w:jc w:val="center"/>
        </w:trPr>
        <w:tc>
          <w:tcPr>
            <w:tcW w:w="1628" w:type="pct"/>
            <w:shd w:val="clear" w:color="auto" w:fill="auto"/>
            <w:vAlign w:val="center"/>
          </w:tcPr>
          <w:p w14:paraId="6B19577A"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PROPUESTA ECONÓMICA</w:t>
            </w:r>
          </w:p>
        </w:tc>
        <w:tc>
          <w:tcPr>
            <w:tcW w:w="1339" w:type="pct"/>
            <w:shd w:val="clear" w:color="auto" w:fill="auto"/>
            <w:vAlign w:val="center"/>
          </w:tcPr>
          <w:p w14:paraId="463DD8BC"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NUMERAL EN EL QUE SE SOLICITA</w:t>
            </w:r>
          </w:p>
        </w:tc>
        <w:tc>
          <w:tcPr>
            <w:tcW w:w="892" w:type="pct"/>
            <w:tcBorders>
              <w:bottom w:val="single" w:sz="4" w:space="0" w:color="auto"/>
              <w:right w:val="single" w:sz="4" w:space="0" w:color="auto"/>
            </w:tcBorders>
            <w:shd w:val="clear" w:color="auto" w:fill="auto"/>
            <w:vAlign w:val="center"/>
          </w:tcPr>
          <w:p w14:paraId="4DB0700D"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PRESENTADO</w:t>
            </w:r>
          </w:p>
          <w:p w14:paraId="04C76EB4"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(SI/NO/NO APLICA)</w:t>
            </w:r>
          </w:p>
        </w:tc>
        <w:tc>
          <w:tcPr>
            <w:tcW w:w="1141" w:type="pct"/>
            <w:shd w:val="clear" w:color="auto" w:fill="auto"/>
          </w:tcPr>
          <w:p w14:paraId="71EEA9E8"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NÚMERO DE FOLIO EN LA PROPUESTA DONDE ESTA EL DOCUMENTO</w:t>
            </w:r>
          </w:p>
        </w:tc>
      </w:tr>
      <w:tr w:rsidR="005A6E3E" w:rsidRPr="00005A4E" w14:paraId="6AB62EA5" w14:textId="77777777" w:rsidTr="00786752">
        <w:trPr>
          <w:trHeight w:val="689"/>
          <w:jc w:val="center"/>
        </w:trPr>
        <w:tc>
          <w:tcPr>
            <w:tcW w:w="1628" w:type="pct"/>
            <w:vAlign w:val="center"/>
          </w:tcPr>
          <w:p w14:paraId="4FED34E6" w14:textId="77777777" w:rsidR="005A6E3E" w:rsidRPr="00005A4E" w:rsidRDefault="005A6E3E" w:rsidP="0046208F">
            <w:pPr>
              <w:snapToGrid w:val="0"/>
              <w:ind w:left="90" w:right="49"/>
              <w:jc w:val="center"/>
              <w:rPr>
                <w:rFonts w:ascii="Montserrat" w:eastAsia="Times New Roman" w:hAnsi="Montserrat" w:cs="Arial"/>
                <w:bCs/>
                <w:sz w:val="18"/>
                <w:szCs w:val="18"/>
                <w:lang w:val="es-ES_tradnl" w:eastAsia="ar-SA"/>
              </w:rPr>
            </w:pPr>
            <w:r w:rsidRPr="00005A4E">
              <w:rPr>
                <w:rFonts w:ascii="Montserrat" w:hAnsi="Montserrat" w:cs="Arial"/>
                <w:sz w:val="18"/>
                <w:szCs w:val="18"/>
                <w:lang w:val="es-ES_tradnl"/>
              </w:rPr>
              <w:t xml:space="preserve">Propuesta </w:t>
            </w:r>
            <w:r w:rsidRPr="00005A4E">
              <w:rPr>
                <w:rFonts w:ascii="Montserrat" w:hAnsi="Montserrat" w:cs="Arial"/>
                <w:b/>
                <w:sz w:val="18"/>
                <w:szCs w:val="18"/>
                <w:lang w:val="es-ES_tradnl"/>
              </w:rPr>
              <w:t>Económica</w:t>
            </w:r>
            <w:r w:rsidRPr="00005A4E">
              <w:rPr>
                <w:rFonts w:ascii="Montserrat" w:hAnsi="Montserrat" w:cs="Arial"/>
                <w:sz w:val="18"/>
                <w:szCs w:val="18"/>
                <w:lang w:val="es-ES_tradnl"/>
              </w:rPr>
              <w:t xml:space="preserve">, </w:t>
            </w:r>
            <w:r w:rsidRPr="00005A4E">
              <w:rPr>
                <w:rFonts w:ascii="Montserrat" w:hAnsi="Montserrat" w:cs="Arial"/>
                <w:b/>
                <w:sz w:val="18"/>
                <w:szCs w:val="18"/>
                <w:lang w:val="es-ES_tradnl"/>
              </w:rPr>
              <w:t>Anexo X</w:t>
            </w:r>
            <w:r w:rsidR="0046208F">
              <w:rPr>
                <w:rFonts w:ascii="Montserrat" w:hAnsi="Montserrat" w:cs="Arial"/>
                <w:b/>
                <w:sz w:val="18"/>
                <w:szCs w:val="18"/>
                <w:lang w:val="es-ES_tradnl"/>
              </w:rPr>
              <w:t>V</w:t>
            </w:r>
            <w:r w:rsidR="00142925" w:rsidRPr="00005A4E">
              <w:rPr>
                <w:rFonts w:ascii="Montserrat" w:hAnsi="Montserrat" w:cs="Arial"/>
                <w:b/>
                <w:sz w:val="18"/>
                <w:szCs w:val="18"/>
                <w:lang w:val="es-ES_tradnl"/>
              </w:rPr>
              <w:t>III</w:t>
            </w:r>
            <w:r w:rsidRPr="00005A4E">
              <w:rPr>
                <w:rFonts w:ascii="Montserrat" w:hAnsi="Montserrat" w:cs="Arial"/>
                <w:sz w:val="18"/>
                <w:szCs w:val="18"/>
                <w:lang w:val="es-ES_tradnl"/>
              </w:rPr>
              <w:t xml:space="preserve">, </w:t>
            </w:r>
          </w:p>
        </w:tc>
        <w:tc>
          <w:tcPr>
            <w:tcW w:w="1339" w:type="pct"/>
            <w:vAlign w:val="center"/>
          </w:tcPr>
          <w:p w14:paraId="5A134D12" w14:textId="3DFE42B6" w:rsidR="005A6E3E" w:rsidRPr="00005A4E" w:rsidRDefault="00E15131" w:rsidP="0046208F">
            <w:pPr>
              <w:suppressAutoHyphens/>
              <w:snapToGrid w:val="0"/>
              <w:ind w:right="49"/>
              <w:jc w:val="center"/>
              <w:rPr>
                <w:rFonts w:ascii="Montserrat" w:eastAsia="Times New Roman" w:hAnsi="Montserrat" w:cs="Arial"/>
                <w:b/>
                <w:sz w:val="18"/>
                <w:szCs w:val="18"/>
                <w:lang w:val="es-ES" w:eastAsia="ar-SA"/>
              </w:rPr>
            </w:pPr>
            <w:r>
              <w:rPr>
                <w:rFonts w:ascii="Montserrat" w:eastAsia="Times New Roman" w:hAnsi="Montserrat" w:cs="Arial"/>
                <w:b/>
                <w:sz w:val="18"/>
                <w:szCs w:val="18"/>
                <w:lang w:val="es-ES" w:eastAsia="ar-SA"/>
              </w:rPr>
              <w:t>12</w:t>
            </w:r>
          </w:p>
        </w:tc>
        <w:tc>
          <w:tcPr>
            <w:tcW w:w="892" w:type="pct"/>
            <w:tcBorders>
              <w:top w:val="single" w:sz="4" w:space="0" w:color="auto"/>
              <w:bottom w:val="single" w:sz="4" w:space="0" w:color="auto"/>
              <w:right w:val="single" w:sz="4" w:space="0" w:color="auto"/>
            </w:tcBorders>
          </w:tcPr>
          <w:p w14:paraId="31808C7F" w14:textId="77777777" w:rsidR="005A6E3E" w:rsidRPr="00005A4E" w:rsidRDefault="005A6E3E" w:rsidP="002A3074">
            <w:pPr>
              <w:suppressAutoHyphens/>
              <w:snapToGrid w:val="0"/>
              <w:ind w:right="49"/>
              <w:jc w:val="center"/>
              <w:rPr>
                <w:rFonts w:ascii="Montserrat" w:eastAsia="Times New Roman" w:hAnsi="Montserrat" w:cs="Arial"/>
                <w:sz w:val="18"/>
                <w:szCs w:val="18"/>
                <w:lang w:val="es-ES" w:eastAsia="ar-SA"/>
              </w:rPr>
            </w:pPr>
          </w:p>
        </w:tc>
        <w:tc>
          <w:tcPr>
            <w:tcW w:w="1141" w:type="pct"/>
          </w:tcPr>
          <w:p w14:paraId="2B9ABFA0" w14:textId="77777777" w:rsidR="005A6E3E" w:rsidRPr="00005A4E" w:rsidRDefault="005A6E3E" w:rsidP="002A3074">
            <w:pPr>
              <w:suppressAutoHyphens/>
              <w:snapToGrid w:val="0"/>
              <w:ind w:right="49"/>
              <w:jc w:val="center"/>
              <w:rPr>
                <w:rFonts w:ascii="Montserrat" w:eastAsia="Times New Roman" w:hAnsi="Montserrat" w:cs="Arial"/>
                <w:sz w:val="18"/>
                <w:szCs w:val="18"/>
                <w:lang w:val="es-ES" w:eastAsia="ar-SA"/>
              </w:rPr>
            </w:pPr>
          </w:p>
        </w:tc>
      </w:tr>
    </w:tbl>
    <w:p w14:paraId="6A2861C1" w14:textId="77777777" w:rsidR="005A6E3E" w:rsidRPr="00445349" w:rsidRDefault="005A6E3E" w:rsidP="005A6E3E">
      <w:pPr>
        <w:suppressAutoHyphens/>
        <w:ind w:right="49"/>
        <w:rPr>
          <w:rFonts w:ascii="Montserrat" w:eastAsia="Times New Roman" w:hAnsi="Montserrat" w:cs="Arial"/>
          <w:b/>
          <w:sz w:val="20"/>
          <w:szCs w:val="20"/>
          <w:u w:val="single"/>
          <w:lang w:val="es-ES" w:eastAsia="ar-SA"/>
        </w:rPr>
      </w:pPr>
    </w:p>
    <w:p w14:paraId="2A3B25F2" w14:textId="77777777" w:rsidR="005A6E3E" w:rsidRDefault="005A6E3E" w:rsidP="00306314">
      <w:pPr>
        <w:spacing w:after="200" w:line="276" w:lineRule="auto"/>
        <w:rPr>
          <w:rFonts w:ascii="Montserrat" w:hAnsi="Montserrat"/>
          <w:sz w:val="20"/>
          <w:szCs w:val="20"/>
          <w:lang w:val="es-ES_tradnl" w:eastAsia="ar-SA"/>
        </w:rPr>
      </w:pPr>
    </w:p>
    <w:p w14:paraId="43E270B0" w14:textId="77777777" w:rsidR="007D69AD" w:rsidRDefault="007D69AD" w:rsidP="00D938F2">
      <w:pPr>
        <w:rPr>
          <w:lang w:eastAsia="ar-SA"/>
        </w:rPr>
      </w:pPr>
      <w:bookmarkStart w:id="179" w:name="_Toc455663486"/>
      <w:bookmarkStart w:id="180" w:name="_Toc460500941"/>
      <w:bookmarkStart w:id="181" w:name="_Toc460500936"/>
      <w:bookmarkStart w:id="182" w:name="OLE_LINK2"/>
    </w:p>
    <w:p w14:paraId="46DC2424" w14:textId="77777777" w:rsidR="00E1614E" w:rsidRDefault="00E1614E" w:rsidP="00D938F2">
      <w:pPr>
        <w:rPr>
          <w:lang w:eastAsia="ar-SA"/>
        </w:rPr>
      </w:pPr>
    </w:p>
    <w:p w14:paraId="066366B4" w14:textId="77777777" w:rsidR="00E1614E" w:rsidRDefault="00E1614E" w:rsidP="00D938F2">
      <w:pPr>
        <w:rPr>
          <w:lang w:eastAsia="ar-SA"/>
        </w:rPr>
      </w:pPr>
    </w:p>
    <w:p w14:paraId="2E67B0E7" w14:textId="77777777" w:rsidR="00E1614E" w:rsidRDefault="00E1614E" w:rsidP="00D938F2">
      <w:pPr>
        <w:rPr>
          <w:lang w:eastAsia="ar-SA"/>
        </w:rPr>
      </w:pPr>
    </w:p>
    <w:p w14:paraId="5AFA5985" w14:textId="77777777" w:rsidR="00E1614E" w:rsidRDefault="00E1614E" w:rsidP="00D938F2">
      <w:pPr>
        <w:rPr>
          <w:lang w:eastAsia="ar-SA"/>
        </w:rPr>
      </w:pPr>
    </w:p>
    <w:p w14:paraId="6109D71E" w14:textId="77777777"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83" w:name="_Toc203404116"/>
      <w:r w:rsidRPr="00445349">
        <w:rPr>
          <w:rFonts w:ascii="Montserrat" w:hAnsi="Montserrat" w:cs="Arial"/>
          <w:sz w:val="20"/>
          <w:szCs w:val="20"/>
        </w:rPr>
        <w:lastRenderedPageBreak/>
        <w:t>ANEXO X</w:t>
      </w:r>
      <w:r w:rsidR="008C1F64">
        <w:rPr>
          <w:rFonts w:ascii="Montserrat" w:hAnsi="Montserrat" w:cs="Arial"/>
          <w:sz w:val="20"/>
          <w:szCs w:val="20"/>
        </w:rPr>
        <w:t>VI</w:t>
      </w:r>
      <w:r w:rsidR="004106C0">
        <w:rPr>
          <w:rFonts w:ascii="Montserrat" w:hAnsi="Montserrat" w:cs="Arial"/>
          <w:sz w:val="20"/>
          <w:szCs w:val="20"/>
        </w:rPr>
        <w:t>II</w:t>
      </w:r>
      <w:r w:rsidRPr="00445349">
        <w:rPr>
          <w:rFonts w:ascii="Montserrat" w:hAnsi="Montserrat" w:cs="Arial"/>
          <w:sz w:val="20"/>
          <w:szCs w:val="20"/>
        </w:rPr>
        <w:t xml:space="preserve"> </w:t>
      </w:r>
      <w:r w:rsidRPr="00445349">
        <w:rPr>
          <w:rFonts w:ascii="Montserrat" w:hAnsi="Montserrat" w:cs="Arial"/>
          <w:sz w:val="20"/>
          <w:szCs w:val="20"/>
        </w:rPr>
        <w:br/>
        <w:t>PROPUESTA</w:t>
      </w:r>
      <w:r w:rsidRPr="00445349">
        <w:rPr>
          <w:rFonts w:ascii="Montserrat" w:hAnsi="Montserrat" w:cs="Arial"/>
          <w:sz w:val="20"/>
          <w:szCs w:val="20"/>
          <w:lang w:val="pt-BR"/>
        </w:rPr>
        <w:t xml:space="preserve"> ECONÓMICA</w:t>
      </w:r>
      <w:bookmarkEnd w:id="183"/>
    </w:p>
    <w:p w14:paraId="518E892B" w14:textId="77777777" w:rsidR="008C1F64" w:rsidRDefault="008C1F64" w:rsidP="000A53CE">
      <w:pPr>
        <w:rPr>
          <w:rFonts w:ascii="Montserrat" w:hAnsi="Montserrat" w:cs="Arial"/>
          <w:bCs/>
          <w:sz w:val="20"/>
          <w:szCs w:val="20"/>
        </w:rPr>
      </w:pPr>
    </w:p>
    <w:p w14:paraId="64310658" w14:textId="7C44DA71" w:rsidR="005A6E3E" w:rsidRPr="00445349" w:rsidRDefault="000A53CE" w:rsidP="000A53CE">
      <w:pPr>
        <w:rPr>
          <w:rFonts w:ascii="Montserrat" w:hAnsi="Montserrat" w:cs="Arial"/>
          <w:bCs/>
          <w:sz w:val="20"/>
          <w:szCs w:val="20"/>
        </w:rPr>
      </w:pPr>
      <w:r>
        <w:rPr>
          <w:rFonts w:ascii="Montserrat" w:hAnsi="Montserrat" w:cs="Arial"/>
          <w:bCs/>
          <w:sz w:val="20"/>
          <w:szCs w:val="20"/>
        </w:rPr>
        <w:t>Se publica en Compra</w:t>
      </w:r>
      <w:r w:rsidR="00EB3B03">
        <w:rPr>
          <w:rFonts w:ascii="Montserrat" w:hAnsi="Montserrat" w:cs="Arial"/>
          <w:bCs/>
          <w:sz w:val="20"/>
          <w:szCs w:val="20"/>
        </w:rPr>
        <w:t>s MX</w:t>
      </w:r>
      <w:r>
        <w:rPr>
          <w:rFonts w:ascii="Montserrat" w:hAnsi="Montserrat" w:cs="Arial"/>
          <w:bCs/>
          <w:sz w:val="20"/>
          <w:szCs w:val="20"/>
        </w:rPr>
        <w:t xml:space="preserve"> Anexo </w:t>
      </w:r>
      <w:r w:rsidR="008C1F64">
        <w:rPr>
          <w:rFonts w:ascii="Montserrat" w:hAnsi="Montserrat" w:cs="Arial"/>
          <w:bCs/>
          <w:sz w:val="20"/>
          <w:szCs w:val="20"/>
        </w:rPr>
        <w:t>Propuesta Económica</w:t>
      </w:r>
    </w:p>
    <w:p w14:paraId="47CD41FF" w14:textId="77777777" w:rsidR="005A6E3E" w:rsidRPr="00445349" w:rsidRDefault="005A6E3E" w:rsidP="005A6E3E">
      <w:pPr>
        <w:jc w:val="center"/>
        <w:rPr>
          <w:rFonts w:ascii="Montserrat" w:hAnsi="Montserrat" w:cs="Arial"/>
          <w:bCs/>
          <w:sz w:val="20"/>
          <w:szCs w:val="20"/>
        </w:rPr>
      </w:pPr>
    </w:p>
    <w:p w14:paraId="2869C049" w14:textId="77777777" w:rsidR="005A6E3E" w:rsidRPr="00445349" w:rsidRDefault="005A6E3E" w:rsidP="005A6E3E">
      <w:pPr>
        <w:jc w:val="center"/>
        <w:rPr>
          <w:rFonts w:ascii="Montserrat" w:hAnsi="Montserrat" w:cs="Arial"/>
          <w:b/>
          <w:sz w:val="20"/>
          <w:szCs w:val="20"/>
        </w:rPr>
      </w:pPr>
      <w:r w:rsidRPr="00445349">
        <w:rPr>
          <w:rFonts w:ascii="Montserrat" w:hAnsi="Montserrat" w:cs="Arial"/>
          <w:b/>
          <w:sz w:val="20"/>
          <w:szCs w:val="20"/>
        </w:rPr>
        <w:t>ANEXO X</w:t>
      </w:r>
      <w:r w:rsidR="008C1F64">
        <w:rPr>
          <w:rFonts w:ascii="Montserrat" w:hAnsi="Montserrat" w:cs="Arial"/>
          <w:b/>
          <w:sz w:val="20"/>
          <w:szCs w:val="20"/>
        </w:rPr>
        <w:t>V</w:t>
      </w:r>
      <w:r w:rsidR="006341E7">
        <w:rPr>
          <w:rFonts w:ascii="Montserrat" w:hAnsi="Montserrat" w:cs="Arial"/>
          <w:b/>
          <w:sz w:val="20"/>
          <w:szCs w:val="20"/>
        </w:rPr>
        <w:t>III</w:t>
      </w:r>
      <w:r w:rsidRPr="00445349">
        <w:rPr>
          <w:rFonts w:ascii="Montserrat" w:hAnsi="Montserrat" w:cs="Arial"/>
          <w:b/>
          <w:sz w:val="20"/>
          <w:szCs w:val="20"/>
        </w:rPr>
        <w:t xml:space="preserve"> PROPUESTA ECONÓMICA INSTRUCTIVO DE LLENADO </w:t>
      </w:r>
    </w:p>
    <w:p w14:paraId="7C027287" w14:textId="77777777" w:rsidR="005A6E3E" w:rsidRPr="00445349" w:rsidRDefault="005A6E3E" w:rsidP="005A6E3E">
      <w:pPr>
        <w:jc w:val="center"/>
        <w:rPr>
          <w:rFonts w:ascii="Montserrat" w:hAnsi="Montserrat" w:cs="Arial"/>
          <w:b/>
          <w:sz w:val="20"/>
          <w:szCs w:val="20"/>
        </w:rPr>
      </w:pPr>
    </w:p>
    <w:tbl>
      <w:tblPr>
        <w:tblW w:w="9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8221"/>
      </w:tblGrid>
      <w:tr w:rsidR="005A6E3E" w:rsidRPr="00445349" w14:paraId="7F5A2EEA" w14:textId="77777777" w:rsidTr="002A3074">
        <w:trPr>
          <w:tblHeader/>
          <w:jc w:val="center"/>
        </w:trPr>
        <w:tc>
          <w:tcPr>
            <w:tcW w:w="1368" w:type="dxa"/>
            <w:tcBorders>
              <w:top w:val="single" w:sz="4" w:space="0" w:color="auto"/>
              <w:left w:val="single" w:sz="4" w:space="0" w:color="auto"/>
              <w:bottom w:val="single" w:sz="4" w:space="0" w:color="auto"/>
              <w:right w:val="single" w:sz="4" w:space="0" w:color="auto"/>
            </w:tcBorders>
            <w:shd w:val="clear" w:color="auto" w:fill="auto"/>
            <w:hideMark/>
          </w:tcPr>
          <w:p w14:paraId="04F0A639"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Número</w:t>
            </w:r>
          </w:p>
        </w:tc>
        <w:tc>
          <w:tcPr>
            <w:tcW w:w="8221" w:type="dxa"/>
            <w:tcBorders>
              <w:top w:val="single" w:sz="4" w:space="0" w:color="auto"/>
              <w:left w:val="single" w:sz="4" w:space="0" w:color="auto"/>
              <w:bottom w:val="single" w:sz="4" w:space="0" w:color="auto"/>
              <w:right w:val="single" w:sz="4" w:space="0" w:color="auto"/>
            </w:tcBorders>
            <w:shd w:val="clear" w:color="auto" w:fill="auto"/>
            <w:hideMark/>
          </w:tcPr>
          <w:p w14:paraId="1F2591E1"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Descripción</w:t>
            </w:r>
          </w:p>
        </w:tc>
      </w:tr>
      <w:tr w:rsidR="005A6E3E" w:rsidRPr="00445349" w14:paraId="268579FC"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tcPr>
          <w:p w14:paraId="41C6C077"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1</w:t>
            </w:r>
          </w:p>
        </w:tc>
        <w:tc>
          <w:tcPr>
            <w:tcW w:w="8221" w:type="dxa"/>
            <w:tcBorders>
              <w:top w:val="single" w:sz="4" w:space="0" w:color="auto"/>
              <w:left w:val="single" w:sz="4" w:space="0" w:color="auto"/>
              <w:bottom w:val="single" w:sz="4" w:space="0" w:color="auto"/>
              <w:right w:val="single" w:sz="4" w:space="0" w:color="auto"/>
            </w:tcBorders>
            <w:shd w:val="clear" w:color="auto" w:fill="FFFFFF" w:themeFill="background1"/>
          </w:tcPr>
          <w:p w14:paraId="00D28002" w14:textId="77777777" w:rsidR="005A6E3E" w:rsidRPr="00445349" w:rsidRDefault="005A6E3E" w:rsidP="002A3074">
            <w:pPr>
              <w:rPr>
                <w:rFonts w:ascii="Montserrat" w:eastAsia="Calibri" w:hAnsi="Montserrat" w:cs="Arial"/>
                <w:noProof/>
                <w:sz w:val="18"/>
                <w:szCs w:val="18"/>
              </w:rPr>
            </w:pPr>
            <w:r w:rsidRPr="00445349">
              <w:rPr>
                <w:rFonts w:ascii="Montserrat" w:eastAsia="Calibri" w:hAnsi="Montserrat" w:cs="Arial"/>
                <w:noProof/>
                <w:sz w:val="18"/>
                <w:szCs w:val="18"/>
              </w:rPr>
              <w:t>Indicar el número de la licitación</w:t>
            </w:r>
          </w:p>
        </w:tc>
      </w:tr>
      <w:tr w:rsidR="005A6E3E" w:rsidRPr="00445349" w14:paraId="6DC897E5"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69A5874C"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2</w:t>
            </w:r>
          </w:p>
        </w:tc>
        <w:tc>
          <w:tcPr>
            <w:tcW w:w="8221" w:type="dxa"/>
            <w:tcBorders>
              <w:top w:val="single" w:sz="4" w:space="0" w:color="auto"/>
              <w:left w:val="single" w:sz="4" w:space="0" w:color="auto"/>
              <w:bottom w:val="single" w:sz="4" w:space="0" w:color="auto"/>
              <w:right w:val="single" w:sz="4" w:space="0" w:color="auto"/>
            </w:tcBorders>
          </w:tcPr>
          <w:p w14:paraId="0E445048" w14:textId="77777777" w:rsidR="005A6E3E" w:rsidRPr="00445349" w:rsidRDefault="005A6E3E" w:rsidP="002A3074">
            <w:pPr>
              <w:rPr>
                <w:rFonts w:ascii="Montserrat" w:eastAsia="Calibri" w:hAnsi="Montserrat" w:cs="Arial"/>
                <w:noProof/>
                <w:sz w:val="18"/>
                <w:szCs w:val="18"/>
              </w:rPr>
            </w:pPr>
            <w:r w:rsidRPr="00445349">
              <w:rPr>
                <w:rFonts w:ascii="Montserrat" w:eastAsia="Calibri" w:hAnsi="Montserrat" w:cs="Arial"/>
                <w:noProof/>
                <w:sz w:val="18"/>
                <w:szCs w:val="18"/>
              </w:rPr>
              <w:t>Indicar fecha de la presentación de proposiciones.</w:t>
            </w:r>
          </w:p>
        </w:tc>
      </w:tr>
      <w:tr w:rsidR="005A6E3E" w:rsidRPr="00445349" w14:paraId="421E5B6A"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43781FCE"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3</w:t>
            </w:r>
          </w:p>
        </w:tc>
        <w:tc>
          <w:tcPr>
            <w:tcW w:w="8221" w:type="dxa"/>
            <w:tcBorders>
              <w:top w:val="single" w:sz="4" w:space="0" w:color="auto"/>
              <w:left w:val="single" w:sz="4" w:space="0" w:color="auto"/>
              <w:bottom w:val="single" w:sz="4" w:space="0" w:color="auto"/>
              <w:right w:val="single" w:sz="4" w:space="0" w:color="auto"/>
            </w:tcBorders>
          </w:tcPr>
          <w:p w14:paraId="7269062A" w14:textId="77777777" w:rsidR="005A6E3E" w:rsidRPr="00445349" w:rsidRDefault="005A6E3E" w:rsidP="002A3074">
            <w:pPr>
              <w:rPr>
                <w:rFonts w:ascii="Montserrat" w:eastAsia="Calibri" w:hAnsi="Montserrat" w:cs="Arial"/>
                <w:noProof/>
                <w:sz w:val="18"/>
                <w:szCs w:val="18"/>
              </w:rPr>
            </w:pPr>
            <w:r w:rsidRPr="00445349">
              <w:rPr>
                <w:rFonts w:ascii="Montserrat" w:eastAsia="Calibri" w:hAnsi="Montserrat" w:cs="Arial"/>
                <w:noProof/>
                <w:sz w:val="18"/>
                <w:szCs w:val="18"/>
              </w:rPr>
              <w:t>Indicar el número de Proveedor asignado por el sistema PREI; en caso de no cantar con él, dejar el espacio en blanco.</w:t>
            </w:r>
          </w:p>
        </w:tc>
      </w:tr>
      <w:tr w:rsidR="005A6E3E" w:rsidRPr="00445349" w14:paraId="45EEFD60"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21A5C98D"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4</w:t>
            </w:r>
          </w:p>
        </w:tc>
        <w:tc>
          <w:tcPr>
            <w:tcW w:w="8221" w:type="dxa"/>
            <w:tcBorders>
              <w:top w:val="single" w:sz="4" w:space="0" w:color="auto"/>
              <w:left w:val="single" w:sz="4" w:space="0" w:color="auto"/>
              <w:bottom w:val="single" w:sz="4" w:space="0" w:color="auto"/>
              <w:right w:val="single" w:sz="4" w:space="0" w:color="auto"/>
            </w:tcBorders>
          </w:tcPr>
          <w:p w14:paraId="7031EA1B" w14:textId="77777777" w:rsidR="005A6E3E" w:rsidRPr="00445349" w:rsidRDefault="005A6E3E" w:rsidP="002A3074">
            <w:pPr>
              <w:rPr>
                <w:rFonts w:ascii="Montserrat" w:eastAsia="Calibri" w:hAnsi="Montserrat" w:cs="Arial"/>
                <w:noProof/>
                <w:sz w:val="18"/>
                <w:szCs w:val="18"/>
              </w:rPr>
            </w:pPr>
            <w:r w:rsidRPr="00445349">
              <w:rPr>
                <w:rFonts w:ascii="Montserrat" w:eastAsia="Calibri" w:hAnsi="Montserrat" w:cs="Arial"/>
                <w:noProof/>
                <w:sz w:val="18"/>
                <w:szCs w:val="18"/>
              </w:rPr>
              <w:t>Indicar el nombre del licitante. (En caso de participación conjunta se sugiere indicar el nombre de todos los licitantes)</w:t>
            </w:r>
          </w:p>
        </w:tc>
      </w:tr>
      <w:tr w:rsidR="005A6E3E" w:rsidRPr="00445349" w14:paraId="395CB689"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7C7B378B"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5</w:t>
            </w:r>
          </w:p>
        </w:tc>
        <w:tc>
          <w:tcPr>
            <w:tcW w:w="8221" w:type="dxa"/>
            <w:tcBorders>
              <w:top w:val="single" w:sz="4" w:space="0" w:color="auto"/>
              <w:left w:val="single" w:sz="4" w:space="0" w:color="auto"/>
              <w:bottom w:val="single" w:sz="4" w:space="0" w:color="auto"/>
              <w:right w:val="single" w:sz="4" w:space="0" w:color="auto"/>
            </w:tcBorders>
          </w:tcPr>
          <w:p w14:paraId="1E0ED060" w14:textId="77777777" w:rsidR="005A6E3E" w:rsidRPr="00445349" w:rsidRDefault="005A6E3E" w:rsidP="002A3074">
            <w:pPr>
              <w:rPr>
                <w:rFonts w:ascii="Montserrat" w:eastAsia="Calibri" w:hAnsi="Montserrat" w:cs="Arial"/>
                <w:noProof/>
                <w:sz w:val="18"/>
                <w:szCs w:val="18"/>
              </w:rPr>
            </w:pPr>
            <w:r w:rsidRPr="00445349">
              <w:rPr>
                <w:rFonts w:ascii="Montserrat" w:eastAsia="Calibri" w:hAnsi="Montserrat" w:cs="Arial"/>
                <w:noProof/>
                <w:sz w:val="18"/>
                <w:szCs w:val="18"/>
              </w:rPr>
              <w:t>Nacionalidad de la persona Fisica o Moral. (En caso de participación conjunta se sugiere indicar la nacionalidad de todos los licitantes)</w:t>
            </w:r>
          </w:p>
        </w:tc>
      </w:tr>
      <w:tr w:rsidR="005A6E3E" w:rsidRPr="00445349" w14:paraId="73847727"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34D3806F"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6</w:t>
            </w:r>
          </w:p>
        </w:tc>
        <w:tc>
          <w:tcPr>
            <w:tcW w:w="8221" w:type="dxa"/>
            <w:tcBorders>
              <w:top w:val="single" w:sz="4" w:space="0" w:color="auto"/>
              <w:left w:val="single" w:sz="4" w:space="0" w:color="auto"/>
              <w:bottom w:val="single" w:sz="4" w:space="0" w:color="auto"/>
              <w:right w:val="single" w:sz="4" w:space="0" w:color="auto"/>
            </w:tcBorders>
          </w:tcPr>
          <w:p w14:paraId="30F2F3EC" w14:textId="77777777" w:rsidR="005A6E3E" w:rsidRPr="00445349" w:rsidRDefault="005A6E3E" w:rsidP="002A3074">
            <w:pPr>
              <w:rPr>
                <w:rFonts w:ascii="Montserrat" w:eastAsia="Calibri" w:hAnsi="Montserrat" w:cs="Arial"/>
                <w:noProof/>
                <w:sz w:val="18"/>
                <w:szCs w:val="18"/>
              </w:rPr>
            </w:pPr>
            <w:r w:rsidRPr="00445349">
              <w:rPr>
                <w:rFonts w:ascii="Montserrat" w:eastAsia="Calibri" w:hAnsi="Montserrat" w:cs="Arial"/>
                <w:noProof/>
                <w:sz w:val="18"/>
                <w:szCs w:val="18"/>
              </w:rPr>
              <w:t xml:space="preserve">Marcar con una </w:t>
            </w:r>
            <w:r w:rsidRPr="00445349">
              <w:rPr>
                <w:rFonts w:ascii="Montserrat" w:eastAsia="Calibri" w:hAnsi="Montserrat" w:cs="Arial"/>
                <w:b/>
                <w:noProof/>
                <w:sz w:val="18"/>
                <w:szCs w:val="18"/>
              </w:rPr>
              <w:t xml:space="preserve">X, </w:t>
            </w:r>
            <w:r w:rsidRPr="00445349">
              <w:rPr>
                <w:rFonts w:ascii="Montserrat" w:eastAsia="Calibri" w:hAnsi="Montserrat" w:cs="Arial"/>
                <w:noProof/>
                <w:sz w:val="18"/>
                <w:szCs w:val="18"/>
              </w:rPr>
              <w:t>si el licitante es micro, pequeña o mediana empresa. En caso de que el licitante no pertenezca a la estratificación de MIPYMES, deberá dejar los espacios en blanco.</w:t>
            </w:r>
          </w:p>
        </w:tc>
      </w:tr>
      <w:tr w:rsidR="005A6E3E" w:rsidRPr="00445349" w14:paraId="0B4F6846"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3BDC0BE1"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7</w:t>
            </w:r>
          </w:p>
        </w:tc>
        <w:tc>
          <w:tcPr>
            <w:tcW w:w="8221" w:type="dxa"/>
            <w:tcBorders>
              <w:top w:val="single" w:sz="4" w:space="0" w:color="auto"/>
              <w:left w:val="single" w:sz="4" w:space="0" w:color="auto"/>
              <w:bottom w:val="single" w:sz="4" w:space="0" w:color="auto"/>
              <w:right w:val="single" w:sz="4" w:space="0" w:color="auto"/>
            </w:tcBorders>
          </w:tcPr>
          <w:p w14:paraId="03C08232" w14:textId="3D16ED03" w:rsidR="005A6E3E" w:rsidRPr="00445349" w:rsidRDefault="005A6E3E" w:rsidP="00E1614E">
            <w:pPr>
              <w:rPr>
                <w:rFonts w:ascii="Montserrat" w:eastAsia="Calibri" w:hAnsi="Montserrat" w:cs="Arial"/>
                <w:noProof/>
                <w:sz w:val="18"/>
                <w:szCs w:val="18"/>
              </w:rPr>
            </w:pPr>
            <w:r w:rsidRPr="00445349">
              <w:rPr>
                <w:rFonts w:ascii="Montserrat" w:eastAsia="Calibri" w:hAnsi="Montserrat" w:cs="Arial"/>
                <w:noProof/>
                <w:sz w:val="18"/>
                <w:szCs w:val="18"/>
              </w:rPr>
              <w:t xml:space="preserve">Se especifica </w:t>
            </w:r>
            <w:r w:rsidR="00273E9B">
              <w:rPr>
                <w:rFonts w:ascii="Montserrat" w:eastAsia="Calibri" w:hAnsi="Montserrat" w:cs="Arial"/>
                <w:noProof/>
                <w:sz w:val="18"/>
                <w:szCs w:val="18"/>
              </w:rPr>
              <w:t>l</w:t>
            </w:r>
            <w:r w:rsidR="00E1614E">
              <w:rPr>
                <w:rFonts w:ascii="Montserrat" w:eastAsia="Calibri" w:hAnsi="Montserrat" w:cs="Arial"/>
                <w:noProof/>
                <w:sz w:val="18"/>
                <w:szCs w:val="18"/>
              </w:rPr>
              <w:t>a</w:t>
            </w:r>
            <w:r w:rsidRPr="00445349">
              <w:rPr>
                <w:rFonts w:ascii="Montserrat" w:eastAsia="Calibri" w:hAnsi="Montserrat" w:cs="Arial"/>
                <w:noProof/>
                <w:sz w:val="18"/>
                <w:szCs w:val="18"/>
              </w:rPr>
              <w:t xml:space="preserve"> </w:t>
            </w:r>
            <w:r w:rsidR="00E1614E">
              <w:rPr>
                <w:rFonts w:ascii="Montserrat" w:eastAsia="Calibri" w:hAnsi="Montserrat" w:cs="Arial"/>
                <w:noProof/>
                <w:sz w:val="18"/>
                <w:szCs w:val="18"/>
              </w:rPr>
              <w:t>partida del bien</w:t>
            </w:r>
            <w:r w:rsidRPr="00445349">
              <w:rPr>
                <w:rFonts w:ascii="Montserrat" w:eastAsia="Calibri" w:hAnsi="Montserrat" w:cs="Arial"/>
                <w:noProof/>
                <w:sz w:val="18"/>
                <w:szCs w:val="18"/>
              </w:rPr>
              <w:t>.</w:t>
            </w:r>
          </w:p>
        </w:tc>
      </w:tr>
      <w:tr w:rsidR="005A6E3E" w:rsidRPr="00445349" w14:paraId="6E945CAD"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005FEA13"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8</w:t>
            </w:r>
          </w:p>
        </w:tc>
        <w:tc>
          <w:tcPr>
            <w:tcW w:w="8221" w:type="dxa"/>
            <w:tcBorders>
              <w:top w:val="single" w:sz="4" w:space="0" w:color="auto"/>
              <w:left w:val="single" w:sz="4" w:space="0" w:color="auto"/>
              <w:bottom w:val="single" w:sz="4" w:space="0" w:color="auto"/>
              <w:right w:val="single" w:sz="4" w:space="0" w:color="auto"/>
            </w:tcBorders>
          </w:tcPr>
          <w:p w14:paraId="7AA3878E" w14:textId="4A4E8FEB" w:rsidR="005A6E3E" w:rsidRPr="00445349" w:rsidRDefault="00046FBE" w:rsidP="00046FBE">
            <w:pPr>
              <w:rPr>
                <w:rFonts w:ascii="Montserrat" w:eastAsia="Calibri" w:hAnsi="Montserrat" w:cs="Arial"/>
                <w:noProof/>
                <w:sz w:val="18"/>
                <w:szCs w:val="18"/>
              </w:rPr>
            </w:pPr>
            <w:r>
              <w:rPr>
                <w:rFonts w:ascii="Montserrat" w:eastAsia="Calibri" w:hAnsi="Montserrat" w:cs="Arial"/>
                <w:noProof/>
                <w:sz w:val="18"/>
                <w:szCs w:val="18"/>
              </w:rPr>
              <w:t xml:space="preserve">Descripcion del Bien, </w:t>
            </w:r>
            <w:r w:rsidR="001D0F45">
              <w:rPr>
                <w:rFonts w:ascii="Montserrat" w:eastAsia="Calibri" w:hAnsi="Montserrat" w:cs="Arial"/>
                <w:noProof/>
                <w:sz w:val="18"/>
                <w:szCs w:val="18"/>
              </w:rPr>
              <w:t>Clave</w:t>
            </w:r>
          </w:p>
        </w:tc>
      </w:tr>
      <w:tr w:rsidR="005A6E3E" w:rsidRPr="00445349" w14:paraId="08F19AAD"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18B91959"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9</w:t>
            </w:r>
          </w:p>
        </w:tc>
        <w:tc>
          <w:tcPr>
            <w:tcW w:w="8221" w:type="dxa"/>
            <w:tcBorders>
              <w:top w:val="single" w:sz="4" w:space="0" w:color="auto"/>
              <w:left w:val="single" w:sz="4" w:space="0" w:color="auto"/>
              <w:bottom w:val="single" w:sz="4" w:space="0" w:color="auto"/>
              <w:right w:val="single" w:sz="4" w:space="0" w:color="auto"/>
            </w:tcBorders>
          </w:tcPr>
          <w:p w14:paraId="100E2016" w14:textId="0BF815AF" w:rsidR="005A6E3E" w:rsidRPr="00445349" w:rsidRDefault="00F10129" w:rsidP="00F10129">
            <w:pPr>
              <w:rPr>
                <w:rFonts w:ascii="Montserrat" w:eastAsia="Calibri" w:hAnsi="Montserrat" w:cs="Arial"/>
                <w:noProof/>
                <w:sz w:val="18"/>
                <w:szCs w:val="18"/>
              </w:rPr>
            </w:pPr>
            <w:r>
              <w:rPr>
                <w:rFonts w:ascii="Montserrat" w:eastAsia="Calibri" w:hAnsi="Montserrat" w:cs="Arial"/>
                <w:noProof/>
                <w:sz w:val="18"/>
                <w:szCs w:val="18"/>
              </w:rPr>
              <w:t>Marca/Procedencia</w:t>
            </w:r>
          </w:p>
        </w:tc>
      </w:tr>
      <w:tr w:rsidR="005A6E3E" w:rsidRPr="00445349" w14:paraId="044F0BF9"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37C7988B" w14:textId="77777777" w:rsidR="005A6E3E" w:rsidRPr="0011473D" w:rsidRDefault="005A6E3E" w:rsidP="002A3074">
            <w:pPr>
              <w:jc w:val="center"/>
              <w:rPr>
                <w:rFonts w:ascii="Montserrat" w:eastAsia="Calibri" w:hAnsi="Montserrat" w:cs="Arial"/>
                <w:b/>
                <w:noProof/>
                <w:sz w:val="18"/>
                <w:szCs w:val="18"/>
              </w:rPr>
            </w:pPr>
            <w:r w:rsidRPr="0011473D">
              <w:rPr>
                <w:rFonts w:ascii="Montserrat" w:eastAsia="Calibri" w:hAnsi="Montserrat" w:cs="Arial"/>
                <w:b/>
                <w:noProof/>
                <w:sz w:val="18"/>
                <w:szCs w:val="18"/>
              </w:rPr>
              <w:t>10</w:t>
            </w:r>
          </w:p>
        </w:tc>
        <w:tc>
          <w:tcPr>
            <w:tcW w:w="8221" w:type="dxa"/>
            <w:tcBorders>
              <w:top w:val="single" w:sz="4" w:space="0" w:color="auto"/>
              <w:left w:val="single" w:sz="4" w:space="0" w:color="auto"/>
              <w:bottom w:val="single" w:sz="4" w:space="0" w:color="auto"/>
              <w:right w:val="single" w:sz="4" w:space="0" w:color="auto"/>
            </w:tcBorders>
          </w:tcPr>
          <w:p w14:paraId="7F33E116" w14:textId="175DF35E" w:rsidR="005A6E3E" w:rsidRPr="001D0F45" w:rsidRDefault="00046FBE" w:rsidP="00F10129">
            <w:pPr>
              <w:rPr>
                <w:rFonts w:ascii="Montserrat" w:eastAsia="Calibri" w:hAnsi="Montserrat" w:cs="Arial"/>
                <w:noProof/>
                <w:sz w:val="18"/>
                <w:szCs w:val="18"/>
              </w:rPr>
            </w:pPr>
            <w:r>
              <w:rPr>
                <w:rFonts w:ascii="Montserrat" w:eastAsia="Calibri" w:hAnsi="Montserrat" w:cs="Arial"/>
                <w:noProof/>
                <w:sz w:val="18"/>
                <w:szCs w:val="18"/>
              </w:rPr>
              <w:t>Ca</w:t>
            </w:r>
            <w:r w:rsidR="00F10129">
              <w:rPr>
                <w:rFonts w:ascii="Montserrat" w:eastAsia="Calibri" w:hAnsi="Montserrat" w:cs="Arial"/>
                <w:noProof/>
                <w:sz w:val="18"/>
                <w:szCs w:val="18"/>
              </w:rPr>
              <w:t>ntidad Mínima requerida</w:t>
            </w:r>
          </w:p>
        </w:tc>
      </w:tr>
      <w:tr w:rsidR="00785A1D" w:rsidRPr="00445349" w14:paraId="11251115"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678AF00C" w14:textId="6F1484FA" w:rsidR="00785A1D" w:rsidRPr="0011473D" w:rsidRDefault="00785A1D" w:rsidP="00F10129">
            <w:pPr>
              <w:jc w:val="center"/>
              <w:rPr>
                <w:rFonts w:ascii="Montserrat" w:eastAsia="Calibri" w:hAnsi="Montserrat" w:cs="Arial"/>
                <w:b/>
                <w:noProof/>
                <w:sz w:val="18"/>
                <w:szCs w:val="18"/>
              </w:rPr>
            </w:pPr>
            <w:r w:rsidRPr="0011473D">
              <w:rPr>
                <w:rFonts w:ascii="Montserrat" w:eastAsia="Calibri" w:hAnsi="Montserrat" w:cs="Arial"/>
                <w:b/>
                <w:noProof/>
                <w:sz w:val="18"/>
                <w:szCs w:val="18"/>
              </w:rPr>
              <w:t>1</w:t>
            </w:r>
            <w:r w:rsidR="00F10129">
              <w:rPr>
                <w:rFonts w:ascii="Montserrat" w:eastAsia="Calibri" w:hAnsi="Montserrat" w:cs="Arial"/>
                <w:b/>
                <w:noProof/>
                <w:sz w:val="18"/>
                <w:szCs w:val="18"/>
              </w:rPr>
              <w:t>0</w:t>
            </w:r>
          </w:p>
        </w:tc>
        <w:tc>
          <w:tcPr>
            <w:tcW w:w="8221" w:type="dxa"/>
            <w:tcBorders>
              <w:top w:val="single" w:sz="4" w:space="0" w:color="auto"/>
              <w:left w:val="single" w:sz="4" w:space="0" w:color="auto"/>
              <w:bottom w:val="single" w:sz="4" w:space="0" w:color="auto"/>
              <w:right w:val="single" w:sz="4" w:space="0" w:color="auto"/>
            </w:tcBorders>
          </w:tcPr>
          <w:p w14:paraId="5827FD16" w14:textId="1685A18E" w:rsidR="00785A1D" w:rsidRPr="001D0F45" w:rsidRDefault="00F10129" w:rsidP="00F10129">
            <w:pPr>
              <w:rPr>
                <w:rFonts w:ascii="Montserrat" w:eastAsia="Calibri" w:hAnsi="Montserrat" w:cs="Arial"/>
                <w:noProof/>
                <w:sz w:val="18"/>
                <w:szCs w:val="18"/>
              </w:rPr>
            </w:pPr>
            <w:r>
              <w:rPr>
                <w:rFonts w:ascii="Montserrat" w:eastAsia="Calibri" w:hAnsi="Montserrat" w:cs="Arial"/>
                <w:noProof/>
                <w:sz w:val="18"/>
                <w:szCs w:val="18"/>
              </w:rPr>
              <w:t xml:space="preserve">Cantidad </w:t>
            </w:r>
            <w:r w:rsidR="001D0F45" w:rsidRPr="001D0F45">
              <w:rPr>
                <w:rFonts w:ascii="Montserrat" w:eastAsia="Calibri" w:hAnsi="Montserrat" w:cs="Arial"/>
                <w:noProof/>
                <w:sz w:val="18"/>
                <w:szCs w:val="18"/>
              </w:rPr>
              <w:t>Ma</w:t>
            </w:r>
            <w:r>
              <w:rPr>
                <w:rFonts w:ascii="Montserrat" w:eastAsia="Calibri" w:hAnsi="Montserrat" w:cs="Arial"/>
                <w:noProof/>
                <w:sz w:val="18"/>
                <w:szCs w:val="18"/>
              </w:rPr>
              <w:t>xima requerida</w:t>
            </w:r>
          </w:p>
        </w:tc>
      </w:tr>
      <w:tr w:rsidR="00785A1D" w:rsidRPr="00445349" w14:paraId="37FD53D8"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560D0F2C" w14:textId="78E1BEED" w:rsidR="00785A1D" w:rsidRPr="0011473D" w:rsidRDefault="00785A1D" w:rsidP="00F10129">
            <w:pPr>
              <w:jc w:val="center"/>
              <w:rPr>
                <w:rFonts w:ascii="Montserrat" w:eastAsia="Calibri" w:hAnsi="Montserrat" w:cs="Arial"/>
                <w:b/>
                <w:noProof/>
                <w:sz w:val="18"/>
                <w:szCs w:val="18"/>
              </w:rPr>
            </w:pPr>
            <w:r w:rsidRPr="0011473D">
              <w:rPr>
                <w:rFonts w:ascii="Montserrat" w:eastAsia="Calibri" w:hAnsi="Montserrat" w:cs="Arial"/>
                <w:b/>
                <w:noProof/>
                <w:sz w:val="18"/>
                <w:szCs w:val="18"/>
              </w:rPr>
              <w:t>1</w:t>
            </w:r>
            <w:r w:rsidR="00F10129">
              <w:rPr>
                <w:rFonts w:ascii="Montserrat" w:eastAsia="Calibri" w:hAnsi="Montserrat" w:cs="Arial"/>
                <w:b/>
                <w:noProof/>
                <w:sz w:val="18"/>
                <w:szCs w:val="18"/>
              </w:rPr>
              <w:t>1</w:t>
            </w:r>
          </w:p>
        </w:tc>
        <w:tc>
          <w:tcPr>
            <w:tcW w:w="8221" w:type="dxa"/>
            <w:tcBorders>
              <w:top w:val="single" w:sz="4" w:space="0" w:color="auto"/>
              <w:left w:val="single" w:sz="4" w:space="0" w:color="auto"/>
              <w:bottom w:val="single" w:sz="4" w:space="0" w:color="auto"/>
              <w:right w:val="single" w:sz="4" w:space="0" w:color="auto"/>
            </w:tcBorders>
          </w:tcPr>
          <w:p w14:paraId="4E0BDBD5" w14:textId="0235AA86" w:rsidR="00785A1D" w:rsidRPr="001D0F45" w:rsidRDefault="00F10129" w:rsidP="00F10129">
            <w:pPr>
              <w:rPr>
                <w:rFonts w:ascii="Montserrat" w:eastAsia="Calibri" w:hAnsi="Montserrat" w:cs="Arial"/>
                <w:noProof/>
                <w:sz w:val="18"/>
                <w:szCs w:val="18"/>
              </w:rPr>
            </w:pPr>
            <w:r>
              <w:rPr>
                <w:rFonts w:ascii="Montserrat" w:eastAsia="Calibri" w:hAnsi="Montserrat" w:cs="Arial"/>
                <w:noProof/>
                <w:sz w:val="18"/>
                <w:szCs w:val="18"/>
              </w:rPr>
              <w:t>Precio Unitario sin I.V.A.</w:t>
            </w:r>
          </w:p>
        </w:tc>
      </w:tr>
      <w:tr w:rsidR="00E1614E" w:rsidRPr="00445349" w14:paraId="0679E033" w14:textId="77777777" w:rsidTr="002A3074">
        <w:trPr>
          <w:trHeight w:val="60"/>
          <w:jc w:val="center"/>
        </w:trPr>
        <w:tc>
          <w:tcPr>
            <w:tcW w:w="1368" w:type="dxa"/>
            <w:tcBorders>
              <w:top w:val="single" w:sz="4" w:space="0" w:color="auto"/>
              <w:left w:val="single" w:sz="4" w:space="0" w:color="auto"/>
              <w:bottom w:val="single" w:sz="4" w:space="0" w:color="auto"/>
              <w:right w:val="single" w:sz="4" w:space="0" w:color="auto"/>
            </w:tcBorders>
          </w:tcPr>
          <w:p w14:paraId="7E01AAD0" w14:textId="0258E8D7" w:rsidR="00E1614E" w:rsidRPr="00445349" w:rsidRDefault="00E1614E" w:rsidP="00F10129">
            <w:pPr>
              <w:jc w:val="center"/>
              <w:rPr>
                <w:rFonts w:ascii="Montserrat" w:eastAsia="Calibri" w:hAnsi="Montserrat" w:cs="Arial"/>
                <w:b/>
                <w:noProof/>
                <w:sz w:val="18"/>
                <w:szCs w:val="18"/>
              </w:rPr>
            </w:pPr>
            <w:r w:rsidRPr="00445349">
              <w:rPr>
                <w:rFonts w:ascii="Montserrat" w:eastAsia="Calibri" w:hAnsi="Montserrat" w:cs="Arial"/>
                <w:b/>
                <w:noProof/>
                <w:sz w:val="18"/>
                <w:szCs w:val="18"/>
              </w:rPr>
              <w:t>1</w:t>
            </w:r>
            <w:r w:rsidR="00F10129">
              <w:rPr>
                <w:rFonts w:ascii="Montserrat" w:eastAsia="Calibri" w:hAnsi="Montserrat" w:cs="Arial"/>
                <w:b/>
                <w:noProof/>
                <w:sz w:val="18"/>
                <w:szCs w:val="18"/>
              </w:rPr>
              <w:t>2</w:t>
            </w:r>
          </w:p>
        </w:tc>
        <w:tc>
          <w:tcPr>
            <w:tcW w:w="8221" w:type="dxa"/>
            <w:tcBorders>
              <w:top w:val="single" w:sz="4" w:space="0" w:color="auto"/>
              <w:left w:val="single" w:sz="4" w:space="0" w:color="auto"/>
              <w:bottom w:val="single" w:sz="4" w:space="0" w:color="auto"/>
              <w:right w:val="single" w:sz="4" w:space="0" w:color="auto"/>
            </w:tcBorders>
          </w:tcPr>
          <w:p w14:paraId="2102E0E1" w14:textId="30D64962" w:rsidR="00E1614E" w:rsidRPr="001D0F45" w:rsidRDefault="00F10129" w:rsidP="00F10129">
            <w:pPr>
              <w:rPr>
                <w:rFonts w:ascii="Montserrat" w:eastAsia="Calibri" w:hAnsi="Montserrat" w:cs="Arial"/>
                <w:noProof/>
                <w:sz w:val="18"/>
                <w:szCs w:val="18"/>
              </w:rPr>
            </w:pPr>
            <w:r>
              <w:rPr>
                <w:rFonts w:ascii="Montserrat" w:eastAsia="Calibri" w:hAnsi="Montserrat" w:cs="Arial"/>
                <w:noProof/>
                <w:sz w:val="18"/>
                <w:szCs w:val="18"/>
              </w:rPr>
              <w:t>Importe Total sin I.V.A.</w:t>
            </w:r>
          </w:p>
        </w:tc>
      </w:tr>
      <w:tr w:rsidR="00E1614E" w:rsidRPr="00445349" w14:paraId="4B1DE473" w14:textId="77777777" w:rsidTr="002A3074">
        <w:trPr>
          <w:trHeight w:val="70"/>
          <w:jc w:val="center"/>
        </w:trPr>
        <w:tc>
          <w:tcPr>
            <w:tcW w:w="1368" w:type="dxa"/>
            <w:tcBorders>
              <w:top w:val="single" w:sz="4" w:space="0" w:color="auto"/>
              <w:left w:val="single" w:sz="4" w:space="0" w:color="auto"/>
              <w:bottom w:val="single" w:sz="4" w:space="0" w:color="auto"/>
              <w:right w:val="single" w:sz="4" w:space="0" w:color="auto"/>
            </w:tcBorders>
          </w:tcPr>
          <w:p w14:paraId="0C9AAA72" w14:textId="0CA76197" w:rsidR="00E1614E" w:rsidRPr="00445349" w:rsidRDefault="00E1614E" w:rsidP="00F10129">
            <w:pPr>
              <w:jc w:val="center"/>
              <w:rPr>
                <w:rFonts w:ascii="Montserrat" w:eastAsia="Calibri" w:hAnsi="Montserrat" w:cs="Arial"/>
                <w:b/>
                <w:noProof/>
                <w:sz w:val="18"/>
                <w:szCs w:val="18"/>
              </w:rPr>
            </w:pPr>
            <w:r w:rsidRPr="00445349">
              <w:rPr>
                <w:rFonts w:ascii="Montserrat" w:eastAsia="Calibri" w:hAnsi="Montserrat" w:cs="Arial"/>
                <w:b/>
                <w:noProof/>
                <w:sz w:val="18"/>
                <w:szCs w:val="18"/>
              </w:rPr>
              <w:t>1</w:t>
            </w:r>
            <w:r w:rsidR="00F10129">
              <w:rPr>
                <w:rFonts w:ascii="Montserrat" w:eastAsia="Calibri" w:hAnsi="Montserrat" w:cs="Arial"/>
                <w:b/>
                <w:noProof/>
                <w:sz w:val="18"/>
                <w:szCs w:val="18"/>
              </w:rPr>
              <w:t>3</w:t>
            </w:r>
          </w:p>
        </w:tc>
        <w:tc>
          <w:tcPr>
            <w:tcW w:w="8221" w:type="dxa"/>
            <w:tcBorders>
              <w:top w:val="single" w:sz="4" w:space="0" w:color="auto"/>
              <w:left w:val="single" w:sz="4" w:space="0" w:color="auto"/>
              <w:bottom w:val="single" w:sz="4" w:space="0" w:color="auto"/>
              <w:right w:val="single" w:sz="4" w:space="0" w:color="auto"/>
            </w:tcBorders>
          </w:tcPr>
          <w:p w14:paraId="24898772" w14:textId="17453263" w:rsidR="00E1614E" w:rsidRPr="001D0F45" w:rsidRDefault="00F10129" w:rsidP="00F10129">
            <w:pPr>
              <w:rPr>
                <w:rFonts w:ascii="Montserrat" w:eastAsia="Calibri" w:hAnsi="Montserrat" w:cs="Arial"/>
                <w:noProof/>
                <w:sz w:val="18"/>
                <w:szCs w:val="18"/>
              </w:rPr>
            </w:pPr>
            <w:r>
              <w:rPr>
                <w:rFonts w:ascii="Montserrat" w:eastAsia="Calibri" w:hAnsi="Montserrat" w:cs="Arial"/>
                <w:noProof/>
                <w:sz w:val="18"/>
                <w:szCs w:val="18"/>
              </w:rPr>
              <w:t>Monto sin I.V.A.</w:t>
            </w:r>
          </w:p>
        </w:tc>
      </w:tr>
      <w:tr w:rsidR="00E1614E" w:rsidRPr="00445349" w14:paraId="281103A5" w14:textId="77777777" w:rsidTr="002A3074">
        <w:trPr>
          <w:trHeight w:val="70"/>
          <w:jc w:val="center"/>
        </w:trPr>
        <w:tc>
          <w:tcPr>
            <w:tcW w:w="1368" w:type="dxa"/>
            <w:tcBorders>
              <w:top w:val="single" w:sz="4" w:space="0" w:color="auto"/>
              <w:left w:val="single" w:sz="4" w:space="0" w:color="auto"/>
              <w:bottom w:val="single" w:sz="4" w:space="0" w:color="auto"/>
              <w:right w:val="single" w:sz="4" w:space="0" w:color="auto"/>
            </w:tcBorders>
          </w:tcPr>
          <w:p w14:paraId="24B01648" w14:textId="337C2A2E" w:rsidR="00E1614E" w:rsidRPr="00445349" w:rsidRDefault="00E1614E" w:rsidP="00F10129">
            <w:pPr>
              <w:jc w:val="center"/>
              <w:rPr>
                <w:rFonts w:ascii="Montserrat" w:eastAsia="Calibri" w:hAnsi="Montserrat" w:cs="Arial"/>
                <w:b/>
                <w:noProof/>
                <w:sz w:val="18"/>
                <w:szCs w:val="18"/>
              </w:rPr>
            </w:pPr>
            <w:r>
              <w:rPr>
                <w:rFonts w:ascii="Montserrat" w:eastAsia="Calibri" w:hAnsi="Montserrat" w:cs="Arial"/>
                <w:b/>
                <w:noProof/>
                <w:sz w:val="18"/>
                <w:szCs w:val="18"/>
              </w:rPr>
              <w:t>1</w:t>
            </w:r>
            <w:r w:rsidR="00F10129">
              <w:rPr>
                <w:rFonts w:ascii="Montserrat" w:eastAsia="Calibri" w:hAnsi="Montserrat" w:cs="Arial"/>
                <w:b/>
                <w:noProof/>
                <w:sz w:val="18"/>
                <w:szCs w:val="18"/>
              </w:rPr>
              <w:t>4</w:t>
            </w:r>
          </w:p>
        </w:tc>
        <w:tc>
          <w:tcPr>
            <w:tcW w:w="8221" w:type="dxa"/>
            <w:tcBorders>
              <w:top w:val="single" w:sz="4" w:space="0" w:color="auto"/>
              <w:left w:val="single" w:sz="4" w:space="0" w:color="auto"/>
              <w:bottom w:val="single" w:sz="4" w:space="0" w:color="auto"/>
              <w:right w:val="single" w:sz="4" w:space="0" w:color="auto"/>
            </w:tcBorders>
          </w:tcPr>
          <w:p w14:paraId="12537DE2" w14:textId="7FB2BE65" w:rsidR="00E1614E" w:rsidRPr="001D0F45" w:rsidRDefault="00F10129" w:rsidP="00F10129">
            <w:pPr>
              <w:rPr>
                <w:rFonts w:ascii="Montserrat" w:eastAsia="Calibri" w:hAnsi="Montserrat" w:cs="Arial"/>
                <w:noProof/>
                <w:sz w:val="18"/>
                <w:szCs w:val="18"/>
              </w:rPr>
            </w:pPr>
            <w:r>
              <w:rPr>
                <w:rFonts w:ascii="Montserrat" w:eastAsia="Calibri" w:hAnsi="Montserrat" w:cs="Arial"/>
                <w:noProof/>
                <w:sz w:val="18"/>
                <w:szCs w:val="18"/>
              </w:rPr>
              <w:t>I.V.A.</w:t>
            </w:r>
          </w:p>
        </w:tc>
      </w:tr>
      <w:tr w:rsidR="00E1614E" w:rsidRPr="00445349" w14:paraId="6D703477" w14:textId="77777777" w:rsidTr="002A3074">
        <w:trPr>
          <w:trHeight w:val="70"/>
          <w:jc w:val="center"/>
        </w:trPr>
        <w:tc>
          <w:tcPr>
            <w:tcW w:w="1368" w:type="dxa"/>
            <w:tcBorders>
              <w:top w:val="single" w:sz="4" w:space="0" w:color="auto"/>
              <w:left w:val="single" w:sz="4" w:space="0" w:color="auto"/>
              <w:bottom w:val="single" w:sz="4" w:space="0" w:color="auto"/>
              <w:right w:val="single" w:sz="4" w:space="0" w:color="auto"/>
            </w:tcBorders>
          </w:tcPr>
          <w:p w14:paraId="5911233E" w14:textId="1E135F4D" w:rsidR="00E1614E" w:rsidRDefault="00E1614E" w:rsidP="00F10129">
            <w:pPr>
              <w:jc w:val="center"/>
              <w:rPr>
                <w:rFonts w:ascii="Montserrat" w:eastAsia="Calibri" w:hAnsi="Montserrat" w:cs="Arial"/>
                <w:b/>
                <w:noProof/>
                <w:sz w:val="18"/>
                <w:szCs w:val="18"/>
              </w:rPr>
            </w:pPr>
            <w:r>
              <w:rPr>
                <w:rFonts w:ascii="Montserrat" w:eastAsia="Calibri" w:hAnsi="Montserrat" w:cs="Arial"/>
                <w:b/>
                <w:noProof/>
                <w:sz w:val="18"/>
                <w:szCs w:val="18"/>
              </w:rPr>
              <w:t>1</w:t>
            </w:r>
            <w:r w:rsidR="00F10129">
              <w:rPr>
                <w:rFonts w:ascii="Montserrat" w:eastAsia="Calibri" w:hAnsi="Montserrat" w:cs="Arial"/>
                <w:b/>
                <w:noProof/>
                <w:sz w:val="18"/>
                <w:szCs w:val="18"/>
              </w:rPr>
              <w:t>5</w:t>
            </w:r>
          </w:p>
        </w:tc>
        <w:tc>
          <w:tcPr>
            <w:tcW w:w="8221" w:type="dxa"/>
            <w:tcBorders>
              <w:top w:val="single" w:sz="4" w:space="0" w:color="auto"/>
              <w:left w:val="single" w:sz="4" w:space="0" w:color="auto"/>
              <w:bottom w:val="single" w:sz="4" w:space="0" w:color="auto"/>
              <w:right w:val="single" w:sz="4" w:space="0" w:color="auto"/>
            </w:tcBorders>
          </w:tcPr>
          <w:p w14:paraId="0181D90B" w14:textId="56B20AA7" w:rsidR="00E1614E" w:rsidRPr="001D0F45" w:rsidRDefault="00E1614E" w:rsidP="00F10129">
            <w:pPr>
              <w:rPr>
                <w:rFonts w:ascii="Montserrat" w:eastAsia="Calibri" w:hAnsi="Montserrat" w:cs="Arial"/>
                <w:noProof/>
                <w:sz w:val="18"/>
                <w:szCs w:val="18"/>
              </w:rPr>
            </w:pPr>
            <w:r w:rsidRPr="001D0F45">
              <w:rPr>
                <w:rFonts w:ascii="Montserrat" w:eastAsia="Calibri" w:hAnsi="Montserrat" w:cs="Arial"/>
                <w:noProof/>
                <w:sz w:val="18"/>
                <w:szCs w:val="18"/>
              </w:rPr>
              <w:t xml:space="preserve">Monto </w:t>
            </w:r>
            <w:r w:rsidR="00F10129">
              <w:rPr>
                <w:rFonts w:ascii="Montserrat" w:eastAsia="Calibri" w:hAnsi="Montserrat" w:cs="Arial"/>
                <w:noProof/>
                <w:sz w:val="18"/>
                <w:szCs w:val="18"/>
              </w:rPr>
              <w:t>Total de la Propuesta</w:t>
            </w:r>
          </w:p>
        </w:tc>
      </w:tr>
      <w:tr w:rsidR="00E1614E" w:rsidRPr="00445349" w14:paraId="4919BBDD" w14:textId="77777777" w:rsidTr="002A3074">
        <w:trPr>
          <w:trHeight w:val="70"/>
          <w:jc w:val="center"/>
        </w:trPr>
        <w:tc>
          <w:tcPr>
            <w:tcW w:w="1368" w:type="dxa"/>
            <w:tcBorders>
              <w:top w:val="single" w:sz="4" w:space="0" w:color="auto"/>
              <w:left w:val="single" w:sz="4" w:space="0" w:color="auto"/>
              <w:bottom w:val="single" w:sz="4" w:space="0" w:color="auto"/>
              <w:right w:val="single" w:sz="4" w:space="0" w:color="auto"/>
            </w:tcBorders>
          </w:tcPr>
          <w:p w14:paraId="54D1E6EB" w14:textId="12BB6AF8" w:rsidR="00E1614E" w:rsidRPr="00445349" w:rsidRDefault="00E1614E" w:rsidP="00F10129">
            <w:pPr>
              <w:jc w:val="center"/>
              <w:rPr>
                <w:rFonts w:ascii="Montserrat" w:eastAsia="Calibri" w:hAnsi="Montserrat" w:cs="Arial"/>
                <w:b/>
                <w:noProof/>
                <w:sz w:val="18"/>
                <w:szCs w:val="18"/>
              </w:rPr>
            </w:pPr>
            <w:r>
              <w:rPr>
                <w:rFonts w:ascii="Montserrat" w:eastAsia="Calibri" w:hAnsi="Montserrat" w:cs="Arial"/>
                <w:b/>
                <w:noProof/>
                <w:sz w:val="18"/>
                <w:szCs w:val="18"/>
              </w:rPr>
              <w:t>1</w:t>
            </w:r>
            <w:r w:rsidR="00F10129">
              <w:rPr>
                <w:rFonts w:ascii="Montserrat" w:eastAsia="Calibri" w:hAnsi="Montserrat" w:cs="Arial"/>
                <w:b/>
                <w:noProof/>
                <w:sz w:val="18"/>
                <w:szCs w:val="18"/>
              </w:rPr>
              <w:t>6</w:t>
            </w:r>
          </w:p>
        </w:tc>
        <w:tc>
          <w:tcPr>
            <w:tcW w:w="8221" w:type="dxa"/>
            <w:tcBorders>
              <w:top w:val="single" w:sz="4" w:space="0" w:color="auto"/>
              <w:left w:val="single" w:sz="4" w:space="0" w:color="auto"/>
              <w:bottom w:val="single" w:sz="4" w:space="0" w:color="auto"/>
              <w:right w:val="single" w:sz="4" w:space="0" w:color="auto"/>
            </w:tcBorders>
          </w:tcPr>
          <w:p w14:paraId="1394A8BB" w14:textId="4254B952" w:rsidR="00E1614E" w:rsidRPr="001D0F45" w:rsidRDefault="00F10129" w:rsidP="00F10129">
            <w:pPr>
              <w:rPr>
                <w:rFonts w:ascii="Montserrat" w:eastAsia="Calibri" w:hAnsi="Montserrat" w:cs="Arial"/>
                <w:noProof/>
                <w:sz w:val="18"/>
                <w:szCs w:val="18"/>
              </w:rPr>
            </w:pPr>
            <w:r>
              <w:rPr>
                <w:rFonts w:ascii="Montserrat" w:eastAsia="Calibri" w:hAnsi="Montserrat" w:cs="Arial"/>
                <w:noProof/>
                <w:sz w:val="18"/>
                <w:szCs w:val="18"/>
              </w:rPr>
              <w:t>Importe mínimo con letra</w:t>
            </w:r>
          </w:p>
        </w:tc>
      </w:tr>
      <w:tr w:rsidR="00E1614E" w:rsidRPr="00445349" w14:paraId="35735538" w14:textId="77777777" w:rsidTr="002A3074">
        <w:trPr>
          <w:trHeight w:val="70"/>
          <w:jc w:val="center"/>
        </w:trPr>
        <w:tc>
          <w:tcPr>
            <w:tcW w:w="1368" w:type="dxa"/>
            <w:tcBorders>
              <w:top w:val="single" w:sz="4" w:space="0" w:color="auto"/>
              <w:left w:val="single" w:sz="4" w:space="0" w:color="auto"/>
              <w:bottom w:val="single" w:sz="4" w:space="0" w:color="auto"/>
              <w:right w:val="single" w:sz="4" w:space="0" w:color="auto"/>
            </w:tcBorders>
          </w:tcPr>
          <w:p w14:paraId="6702C28E" w14:textId="2DF1F97E" w:rsidR="00E1614E" w:rsidRDefault="00E1614E" w:rsidP="00F10129">
            <w:pPr>
              <w:jc w:val="center"/>
              <w:rPr>
                <w:rFonts w:ascii="Montserrat" w:eastAsia="Calibri" w:hAnsi="Montserrat" w:cs="Arial"/>
                <w:b/>
                <w:noProof/>
                <w:sz w:val="18"/>
                <w:szCs w:val="18"/>
              </w:rPr>
            </w:pPr>
            <w:r>
              <w:rPr>
                <w:rFonts w:ascii="Montserrat" w:eastAsia="Calibri" w:hAnsi="Montserrat" w:cs="Arial"/>
                <w:b/>
                <w:noProof/>
                <w:sz w:val="18"/>
                <w:szCs w:val="18"/>
              </w:rPr>
              <w:t>1</w:t>
            </w:r>
            <w:r w:rsidR="00F10129">
              <w:rPr>
                <w:rFonts w:ascii="Montserrat" w:eastAsia="Calibri" w:hAnsi="Montserrat" w:cs="Arial"/>
                <w:b/>
                <w:noProof/>
                <w:sz w:val="18"/>
                <w:szCs w:val="18"/>
              </w:rPr>
              <w:t>7</w:t>
            </w:r>
          </w:p>
        </w:tc>
        <w:tc>
          <w:tcPr>
            <w:tcW w:w="8221" w:type="dxa"/>
            <w:tcBorders>
              <w:top w:val="single" w:sz="4" w:space="0" w:color="auto"/>
              <w:left w:val="single" w:sz="4" w:space="0" w:color="auto"/>
              <w:bottom w:val="single" w:sz="4" w:space="0" w:color="auto"/>
              <w:right w:val="single" w:sz="4" w:space="0" w:color="auto"/>
            </w:tcBorders>
          </w:tcPr>
          <w:p w14:paraId="6FEEC11C" w14:textId="2A697F98" w:rsidR="00E1614E" w:rsidRPr="001D0F45" w:rsidRDefault="00F10129" w:rsidP="00F10129">
            <w:pPr>
              <w:rPr>
                <w:rFonts w:ascii="Montserrat" w:eastAsia="Calibri" w:hAnsi="Montserrat" w:cs="Arial"/>
                <w:noProof/>
                <w:sz w:val="18"/>
                <w:szCs w:val="18"/>
              </w:rPr>
            </w:pPr>
            <w:r>
              <w:rPr>
                <w:rFonts w:ascii="Montserrat" w:eastAsia="Calibri" w:hAnsi="Montserrat" w:cs="Arial"/>
                <w:noProof/>
                <w:sz w:val="18"/>
                <w:szCs w:val="18"/>
              </w:rPr>
              <w:t>Importe máximo con letra</w:t>
            </w:r>
          </w:p>
        </w:tc>
      </w:tr>
      <w:tr w:rsidR="00E1614E" w:rsidRPr="00445349" w14:paraId="2D8389AA" w14:textId="77777777" w:rsidTr="002A3074">
        <w:trPr>
          <w:trHeight w:val="70"/>
          <w:jc w:val="center"/>
        </w:trPr>
        <w:tc>
          <w:tcPr>
            <w:tcW w:w="1368" w:type="dxa"/>
            <w:tcBorders>
              <w:top w:val="single" w:sz="4" w:space="0" w:color="auto"/>
              <w:left w:val="single" w:sz="4" w:space="0" w:color="auto"/>
              <w:bottom w:val="single" w:sz="4" w:space="0" w:color="auto"/>
              <w:right w:val="single" w:sz="4" w:space="0" w:color="auto"/>
            </w:tcBorders>
          </w:tcPr>
          <w:p w14:paraId="7C52D0AD" w14:textId="68A30E20" w:rsidR="00E1614E" w:rsidRDefault="00F10129" w:rsidP="00F10129">
            <w:pPr>
              <w:jc w:val="center"/>
              <w:rPr>
                <w:rFonts w:ascii="Montserrat" w:eastAsia="Calibri" w:hAnsi="Montserrat" w:cs="Arial"/>
                <w:b/>
                <w:noProof/>
                <w:sz w:val="18"/>
                <w:szCs w:val="18"/>
              </w:rPr>
            </w:pPr>
            <w:r>
              <w:rPr>
                <w:rFonts w:ascii="Montserrat" w:eastAsia="Calibri" w:hAnsi="Montserrat" w:cs="Arial"/>
                <w:b/>
                <w:noProof/>
                <w:sz w:val="18"/>
                <w:szCs w:val="18"/>
              </w:rPr>
              <w:t>18</w:t>
            </w:r>
          </w:p>
        </w:tc>
        <w:tc>
          <w:tcPr>
            <w:tcW w:w="8221" w:type="dxa"/>
            <w:tcBorders>
              <w:top w:val="single" w:sz="4" w:space="0" w:color="auto"/>
              <w:left w:val="single" w:sz="4" w:space="0" w:color="auto"/>
              <w:bottom w:val="single" w:sz="4" w:space="0" w:color="auto"/>
              <w:right w:val="single" w:sz="4" w:space="0" w:color="auto"/>
            </w:tcBorders>
          </w:tcPr>
          <w:p w14:paraId="101C6CB8" w14:textId="7B49A1D0" w:rsidR="00E1614E" w:rsidRPr="001D0F45" w:rsidRDefault="00E1614E" w:rsidP="00785A1D">
            <w:pPr>
              <w:rPr>
                <w:rFonts w:ascii="Montserrat" w:eastAsia="Calibri" w:hAnsi="Montserrat" w:cs="Arial"/>
                <w:noProof/>
                <w:sz w:val="18"/>
                <w:szCs w:val="18"/>
              </w:rPr>
            </w:pPr>
            <w:r w:rsidRPr="001D0F45">
              <w:rPr>
                <w:rFonts w:ascii="Montserrat" w:eastAsia="Calibri" w:hAnsi="Montserrat" w:cs="Arial"/>
                <w:noProof/>
                <w:sz w:val="18"/>
                <w:szCs w:val="18"/>
              </w:rPr>
              <w:t>Nombre del respresnetante Legal</w:t>
            </w:r>
          </w:p>
        </w:tc>
      </w:tr>
    </w:tbl>
    <w:p w14:paraId="6647BDFA" w14:textId="77777777" w:rsidR="00BC2808" w:rsidRDefault="00BC2808" w:rsidP="00273E9B">
      <w:pPr>
        <w:jc w:val="both"/>
        <w:rPr>
          <w:rFonts w:ascii="Montserrat" w:hAnsi="Montserrat" w:cs="Arial"/>
          <w:b/>
          <w:sz w:val="20"/>
          <w:szCs w:val="20"/>
        </w:rPr>
      </w:pPr>
    </w:p>
    <w:p w14:paraId="59A6724E" w14:textId="77777777" w:rsidR="00E1614E" w:rsidRDefault="00E1614E" w:rsidP="00273E9B">
      <w:pPr>
        <w:jc w:val="both"/>
        <w:rPr>
          <w:rFonts w:ascii="Montserrat" w:hAnsi="Montserrat" w:cs="Arial"/>
          <w:b/>
          <w:sz w:val="20"/>
          <w:szCs w:val="20"/>
        </w:rPr>
      </w:pPr>
    </w:p>
    <w:p w14:paraId="7B48F462" w14:textId="77777777" w:rsidR="005A6E3E" w:rsidRPr="00445349" w:rsidRDefault="005A6E3E" w:rsidP="00273E9B">
      <w:pPr>
        <w:jc w:val="both"/>
        <w:rPr>
          <w:rFonts w:ascii="Montserrat" w:hAnsi="Montserrat" w:cs="Arial"/>
          <w:b/>
          <w:sz w:val="20"/>
          <w:szCs w:val="20"/>
        </w:rPr>
        <w:sectPr w:rsidR="005A6E3E" w:rsidRPr="00445349" w:rsidSect="0076546F">
          <w:footerReference w:type="default" r:id="rId22"/>
          <w:footnotePr>
            <w:pos w:val="beneathText"/>
          </w:footnotePr>
          <w:type w:val="nextColumn"/>
          <w:pgSz w:w="12240" w:h="15840" w:code="1"/>
          <w:pgMar w:top="1701" w:right="1418" w:bottom="1701" w:left="1418" w:header="851" w:footer="851" w:gutter="0"/>
          <w:cols w:space="720"/>
          <w:docGrid w:linePitch="360"/>
        </w:sectPr>
      </w:pPr>
      <w:r w:rsidRPr="00445349">
        <w:rPr>
          <w:rFonts w:ascii="Montserrat" w:hAnsi="Montserrat" w:cs="Arial"/>
          <w:b/>
          <w:sz w:val="20"/>
          <w:szCs w:val="20"/>
        </w:rPr>
        <w:t xml:space="preserve">Para </w:t>
      </w:r>
      <w:proofErr w:type="spellStart"/>
      <w:r w:rsidRPr="00445349">
        <w:rPr>
          <w:rFonts w:ascii="Montserrat" w:hAnsi="Montserrat" w:cs="Arial"/>
          <w:b/>
          <w:sz w:val="20"/>
          <w:szCs w:val="20"/>
        </w:rPr>
        <w:t>requisitar</w:t>
      </w:r>
      <w:proofErr w:type="spellEnd"/>
      <w:r w:rsidRPr="00445349">
        <w:rPr>
          <w:rFonts w:ascii="Montserrat" w:hAnsi="Montserrat" w:cs="Arial"/>
          <w:b/>
          <w:sz w:val="20"/>
          <w:szCs w:val="20"/>
        </w:rPr>
        <w:t xml:space="preserve"> debidamente este anexo, favor de remitirse al Anexo </w:t>
      </w:r>
      <w:r w:rsidR="000A53CE" w:rsidRPr="00445349">
        <w:rPr>
          <w:rFonts w:ascii="Montserrat" w:hAnsi="Montserrat" w:cs="Arial"/>
          <w:b/>
          <w:sz w:val="20"/>
          <w:szCs w:val="20"/>
        </w:rPr>
        <w:t>T</w:t>
      </w:r>
      <w:r w:rsidR="000A53CE">
        <w:rPr>
          <w:rFonts w:ascii="Montserrat" w:hAnsi="Montserrat" w:cs="Arial"/>
          <w:b/>
          <w:sz w:val="20"/>
          <w:szCs w:val="20"/>
        </w:rPr>
        <w:t>écnico 1 Requerimiento</w:t>
      </w:r>
      <w:r w:rsidR="00273E9B">
        <w:rPr>
          <w:rFonts w:ascii="Montserrat" w:hAnsi="Montserrat" w:cs="Arial"/>
          <w:b/>
          <w:sz w:val="20"/>
          <w:szCs w:val="20"/>
        </w:rPr>
        <w:t>.</w:t>
      </w:r>
    </w:p>
    <w:p w14:paraId="38D45168" w14:textId="77777777" w:rsidR="00142A3A" w:rsidRPr="00445349" w:rsidRDefault="00142A3A" w:rsidP="00142A3A">
      <w:pPr>
        <w:pStyle w:val="Ttulo1"/>
        <w:numPr>
          <w:ilvl w:val="0"/>
          <w:numId w:val="0"/>
        </w:numPr>
        <w:spacing w:before="0" w:after="0"/>
        <w:ind w:left="360" w:right="49"/>
        <w:jc w:val="center"/>
        <w:rPr>
          <w:rFonts w:ascii="Montserrat" w:hAnsi="Montserrat" w:cs="Arial"/>
          <w:sz w:val="20"/>
          <w:szCs w:val="20"/>
          <w:lang w:val="es-ES"/>
        </w:rPr>
      </w:pPr>
      <w:bookmarkStart w:id="184" w:name="_Toc203404117"/>
      <w:bookmarkEnd w:id="179"/>
      <w:bookmarkEnd w:id="180"/>
      <w:r w:rsidRPr="00445349">
        <w:rPr>
          <w:rFonts w:ascii="Montserrat" w:hAnsi="Montserrat" w:cs="Arial"/>
          <w:sz w:val="20"/>
          <w:szCs w:val="20"/>
          <w:lang w:val="es-ES"/>
        </w:rPr>
        <w:lastRenderedPageBreak/>
        <w:t xml:space="preserve">ANEXO </w:t>
      </w:r>
      <w:r w:rsidR="004106C0">
        <w:rPr>
          <w:rFonts w:ascii="Montserrat" w:hAnsi="Montserrat" w:cs="Arial"/>
          <w:sz w:val="20"/>
          <w:szCs w:val="20"/>
          <w:lang w:val="es-ES"/>
        </w:rPr>
        <w:t>X</w:t>
      </w:r>
      <w:r w:rsidR="008C1F64">
        <w:rPr>
          <w:rFonts w:ascii="Montserrat" w:hAnsi="Montserrat" w:cs="Arial"/>
          <w:sz w:val="20"/>
          <w:szCs w:val="20"/>
          <w:lang w:val="es-ES"/>
        </w:rPr>
        <w:t>I</w:t>
      </w:r>
      <w:r w:rsidR="004106C0">
        <w:rPr>
          <w:rFonts w:ascii="Montserrat" w:hAnsi="Montserrat" w:cs="Arial"/>
          <w:sz w:val="20"/>
          <w:szCs w:val="20"/>
          <w:lang w:val="es-ES"/>
        </w:rPr>
        <w:t>X</w:t>
      </w:r>
      <w:r w:rsidRPr="00445349">
        <w:rPr>
          <w:rFonts w:ascii="Montserrat" w:hAnsi="Montserrat" w:cs="Arial"/>
          <w:sz w:val="20"/>
          <w:szCs w:val="20"/>
          <w:lang w:val="es-ES"/>
        </w:rPr>
        <w:t xml:space="preserve"> </w:t>
      </w:r>
      <w:r w:rsidRPr="00445349">
        <w:rPr>
          <w:rFonts w:ascii="Montserrat" w:hAnsi="Montserrat" w:cs="Arial"/>
          <w:sz w:val="20"/>
          <w:szCs w:val="20"/>
          <w:lang w:val="es-ES"/>
        </w:rPr>
        <w:br/>
        <w:t>MANIFESTACIÓN DE INTERÉS EN PARTICIPAR EN LA LICITACIÓN</w:t>
      </w:r>
      <w:bookmarkEnd w:id="181"/>
      <w:bookmarkEnd w:id="184"/>
    </w:p>
    <w:p w14:paraId="4443DBB9" w14:textId="77777777" w:rsidR="00142A3A" w:rsidRDefault="00142A3A" w:rsidP="00142A3A">
      <w:pPr>
        <w:suppressAutoHyphens/>
        <w:ind w:right="49"/>
        <w:jc w:val="both"/>
        <w:rPr>
          <w:rFonts w:ascii="Montserrat" w:eastAsia="Times New Roman" w:hAnsi="Montserrat" w:cs="Arial"/>
          <w:sz w:val="20"/>
          <w:szCs w:val="20"/>
          <w:lang w:val="es-ES" w:eastAsia="ar-SA"/>
        </w:rPr>
      </w:pPr>
    </w:p>
    <w:p w14:paraId="7A5112FB" w14:textId="77777777" w:rsidR="008C1F64" w:rsidRDefault="008C1F64" w:rsidP="008C1F64">
      <w:pPr>
        <w:jc w:val="both"/>
        <w:rPr>
          <w:rFonts w:ascii="Montserrat" w:hAnsi="Montserrat" w:cs="Arial"/>
          <w:sz w:val="20"/>
          <w:szCs w:val="20"/>
        </w:rPr>
      </w:pPr>
    </w:p>
    <w:p w14:paraId="13523207" w14:textId="317F7E62" w:rsidR="008C1F64" w:rsidRPr="00445349" w:rsidRDefault="008C1F64" w:rsidP="008C1F64">
      <w:pPr>
        <w:jc w:val="both"/>
        <w:rPr>
          <w:rFonts w:ascii="Montserrat" w:hAnsi="Montserrat" w:cs="Arial"/>
          <w:sz w:val="20"/>
          <w:szCs w:val="20"/>
        </w:rPr>
      </w:pPr>
      <w:r>
        <w:rPr>
          <w:rFonts w:ascii="Montserrat" w:hAnsi="Montserrat" w:cs="Arial"/>
          <w:sz w:val="20"/>
          <w:szCs w:val="20"/>
        </w:rPr>
        <w:t xml:space="preserve">Para el caso de la manifestación de interés para participar en la Licitación, El formato se localiza </w:t>
      </w:r>
      <w:r w:rsidRPr="000A53CE">
        <w:rPr>
          <w:rFonts w:ascii="Montserrat" w:hAnsi="Montserrat" w:cs="Arial"/>
          <w:sz w:val="20"/>
          <w:szCs w:val="20"/>
        </w:rPr>
        <w:t xml:space="preserve">en </w:t>
      </w:r>
      <w:r w:rsidR="00F65DDA">
        <w:rPr>
          <w:rFonts w:ascii="Montserrat" w:hAnsi="Montserrat" w:cs="Arial"/>
          <w:sz w:val="20"/>
          <w:szCs w:val="20"/>
        </w:rPr>
        <w:t xml:space="preserve">la Plataforma </w:t>
      </w:r>
      <w:r w:rsidR="00A51F3D">
        <w:rPr>
          <w:rFonts w:ascii="Montserrat" w:hAnsi="Montserrat" w:cs="Arial"/>
          <w:sz w:val="20"/>
          <w:szCs w:val="20"/>
        </w:rPr>
        <w:t>Digital de Contrataciones</w:t>
      </w:r>
      <w:r w:rsidR="00CB792F">
        <w:rPr>
          <w:rFonts w:ascii="Montserrat" w:hAnsi="Montserrat" w:cs="Arial"/>
          <w:sz w:val="20"/>
          <w:szCs w:val="20"/>
        </w:rPr>
        <w:t xml:space="preserve"> Públicas,</w:t>
      </w:r>
      <w:r w:rsidR="00F65DDA">
        <w:rPr>
          <w:rFonts w:ascii="Montserrat" w:hAnsi="Montserrat" w:cs="Arial"/>
          <w:sz w:val="20"/>
          <w:szCs w:val="20"/>
        </w:rPr>
        <w:t xml:space="preserve"> </w:t>
      </w:r>
      <w:r w:rsidRPr="00EE05E3">
        <w:rPr>
          <w:rFonts w:ascii="Montserrat" w:hAnsi="Montserrat" w:cs="Arial"/>
          <w:b/>
          <w:sz w:val="20"/>
          <w:szCs w:val="20"/>
        </w:rPr>
        <w:t>Compra</w:t>
      </w:r>
      <w:r w:rsidR="00EB3B03">
        <w:rPr>
          <w:rFonts w:ascii="Montserrat" w:hAnsi="Montserrat" w:cs="Arial"/>
          <w:b/>
          <w:sz w:val="20"/>
          <w:szCs w:val="20"/>
        </w:rPr>
        <w:t>s MX</w:t>
      </w:r>
      <w:r>
        <w:rPr>
          <w:rFonts w:ascii="Montserrat" w:hAnsi="Montserrat" w:cs="Arial"/>
          <w:sz w:val="20"/>
          <w:szCs w:val="20"/>
        </w:rPr>
        <w:t>, el cual deberá considerar para manifestar su interés.</w:t>
      </w:r>
    </w:p>
    <w:p w14:paraId="53560059" w14:textId="77777777" w:rsidR="008C1F64" w:rsidRDefault="008C1F64" w:rsidP="008C1F64">
      <w:pPr>
        <w:jc w:val="both"/>
        <w:rPr>
          <w:rFonts w:ascii="Montserrat" w:hAnsi="Montserrat" w:cs="Arial"/>
          <w:sz w:val="20"/>
          <w:szCs w:val="20"/>
        </w:rPr>
      </w:pPr>
    </w:p>
    <w:p w14:paraId="25582CF3"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2C13F3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AA31220"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CFB13BE"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373129C1"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741BA0C2"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2F335E6"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767A979"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EDD568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C4D7580"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2A17E06"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86C93CE"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86F27B2"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B5293AE"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39F86702"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99487AE"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225CA6C"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ED34B2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AF700AB"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0E1705E"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3A0B49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73CFB05"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976B373"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9CF2B4D"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BBD11B9"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F5DBD80"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3A3BA26E"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CD32204"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ACCB4F0"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A4651F3"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6C2AD60"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7581E409"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31614E6"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512C771F"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31E2C99D"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45D4E5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A937CA7"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37220815"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F9CD94F"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F4970B6" w14:textId="77777777" w:rsidR="008C1F64" w:rsidRPr="00445349" w:rsidRDefault="008C1F64" w:rsidP="00142A3A">
      <w:pPr>
        <w:suppressAutoHyphens/>
        <w:ind w:right="49"/>
        <w:jc w:val="both"/>
        <w:rPr>
          <w:rFonts w:ascii="Montserrat" w:eastAsia="Times New Roman" w:hAnsi="Montserrat" w:cs="Arial"/>
          <w:sz w:val="20"/>
          <w:szCs w:val="20"/>
          <w:lang w:val="es-ES" w:eastAsia="ar-SA"/>
        </w:rPr>
      </w:pPr>
    </w:p>
    <w:p w14:paraId="2F75B4C2" w14:textId="77777777" w:rsidR="008F6777" w:rsidRPr="00445349" w:rsidRDefault="008F6777" w:rsidP="003F491F">
      <w:pPr>
        <w:pStyle w:val="Ttulo1"/>
        <w:numPr>
          <w:ilvl w:val="0"/>
          <w:numId w:val="0"/>
        </w:numPr>
        <w:spacing w:before="0" w:after="0"/>
        <w:ind w:left="360" w:right="49"/>
        <w:jc w:val="center"/>
        <w:rPr>
          <w:rFonts w:ascii="Montserrat" w:hAnsi="Montserrat" w:cs="Arial"/>
          <w:b w:val="0"/>
          <w:sz w:val="20"/>
          <w:szCs w:val="20"/>
        </w:rPr>
      </w:pPr>
      <w:bookmarkStart w:id="185" w:name="_Toc203404118"/>
      <w:bookmarkEnd w:id="182"/>
      <w:r w:rsidRPr="00445349">
        <w:rPr>
          <w:rFonts w:ascii="Montserrat" w:hAnsi="Montserrat" w:cs="Arial"/>
          <w:sz w:val="20"/>
          <w:szCs w:val="20"/>
        </w:rPr>
        <w:lastRenderedPageBreak/>
        <w:t xml:space="preserve">ANEXO </w:t>
      </w:r>
      <w:r w:rsidR="0046667B">
        <w:rPr>
          <w:rFonts w:ascii="Montserrat" w:hAnsi="Montserrat" w:cs="Arial"/>
          <w:sz w:val="20"/>
          <w:szCs w:val="20"/>
        </w:rPr>
        <w:t>XX</w:t>
      </w:r>
      <w:r w:rsidRPr="00445349">
        <w:rPr>
          <w:rFonts w:ascii="Montserrat" w:hAnsi="Montserrat" w:cs="Arial"/>
          <w:b w:val="0"/>
          <w:sz w:val="20"/>
          <w:szCs w:val="20"/>
        </w:rPr>
        <w:t xml:space="preserve"> </w:t>
      </w:r>
      <w:bookmarkStart w:id="186" w:name="_Toc460500937"/>
      <w:r w:rsidRPr="00445349">
        <w:rPr>
          <w:rFonts w:ascii="Montserrat" w:hAnsi="Montserrat" w:cs="Arial"/>
          <w:b w:val="0"/>
          <w:sz w:val="20"/>
          <w:szCs w:val="20"/>
        </w:rPr>
        <w:br/>
      </w:r>
      <w:r w:rsidRPr="00445349">
        <w:rPr>
          <w:rFonts w:ascii="Montserrat" w:hAnsi="Montserrat" w:cs="Arial"/>
          <w:sz w:val="20"/>
          <w:szCs w:val="20"/>
          <w:lang w:val="es-ES"/>
        </w:rPr>
        <w:t>FORMATO DE SOLICITUD DE ACLARACIONES A LA CONVOCATORIA</w:t>
      </w:r>
      <w:bookmarkEnd w:id="185"/>
      <w:bookmarkEnd w:id="186"/>
    </w:p>
    <w:p w14:paraId="51A44A9F" w14:textId="77777777" w:rsidR="008F6777" w:rsidRPr="00445349" w:rsidRDefault="008F6777" w:rsidP="003F491F">
      <w:pPr>
        <w:suppressAutoHyphens/>
        <w:ind w:right="49"/>
        <w:jc w:val="center"/>
        <w:rPr>
          <w:rFonts w:ascii="Montserrat" w:eastAsia="Times New Roman" w:hAnsi="Montserrat" w:cs="Arial"/>
          <w:sz w:val="20"/>
          <w:szCs w:val="20"/>
          <w:lang w:val="es-ES" w:eastAsia="ar-SA"/>
        </w:rPr>
      </w:pPr>
    </w:p>
    <w:p w14:paraId="26CF8EEE" w14:textId="77777777" w:rsidR="008C1F64" w:rsidRDefault="008C1F64" w:rsidP="004E2D6E">
      <w:pPr>
        <w:jc w:val="both"/>
        <w:rPr>
          <w:rFonts w:ascii="Montserrat" w:hAnsi="Montserrat" w:cs="Arial"/>
          <w:sz w:val="20"/>
          <w:szCs w:val="20"/>
        </w:rPr>
      </w:pPr>
    </w:p>
    <w:p w14:paraId="03AAF9C9" w14:textId="0680B06C" w:rsidR="004E2D6E" w:rsidRPr="00445349" w:rsidRDefault="004E2D6E" w:rsidP="004E2D6E">
      <w:pPr>
        <w:jc w:val="both"/>
        <w:rPr>
          <w:rFonts w:ascii="Montserrat" w:hAnsi="Montserrat" w:cs="Arial"/>
          <w:sz w:val="20"/>
          <w:szCs w:val="20"/>
        </w:rPr>
      </w:pPr>
      <w:r>
        <w:rPr>
          <w:rFonts w:ascii="Montserrat" w:hAnsi="Montserrat" w:cs="Arial"/>
          <w:sz w:val="20"/>
          <w:szCs w:val="20"/>
        </w:rPr>
        <w:t xml:space="preserve">Para el caso de las solicitudes de aclaración iniciales: El formato se localiza </w:t>
      </w:r>
      <w:r w:rsidRPr="000A53CE">
        <w:rPr>
          <w:rFonts w:ascii="Montserrat" w:hAnsi="Montserrat" w:cs="Arial"/>
          <w:sz w:val="20"/>
          <w:szCs w:val="20"/>
        </w:rPr>
        <w:t xml:space="preserve">en </w:t>
      </w:r>
      <w:r w:rsidR="00F65DDA">
        <w:rPr>
          <w:rFonts w:ascii="Montserrat" w:hAnsi="Montserrat" w:cs="Arial"/>
          <w:sz w:val="20"/>
          <w:szCs w:val="20"/>
        </w:rPr>
        <w:t xml:space="preserve">la Plataforma </w:t>
      </w:r>
      <w:r w:rsidRPr="00EE05E3">
        <w:rPr>
          <w:rFonts w:ascii="Montserrat" w:hAnsi="Montserrat" w:cs="Arial"/>
          <w:b/>
          <w:sz w:val="20"/>
          <w:szCs w:val="20"/>
        </w:rPr>
        <w:t>Compra</w:t>
      </w:r>
      <w:r w:rsidR="00EB3B03">
        <w:rPr>
          <w:rFonts w:ascii="Montserrat" w:hAnsi="Montserrat" w:cs="Arial"/>
          <w:b/>
          <w:sz w:val="20"/>
          <w:szCs w:val="20"/>
        </w:rPr>
        <w:t>s MX</w:t>
      </w:r>
      <w:r>
        <w:rPr>
          <w:rFonts w:ascii="Montserrat" w:hAnsi="Montserrat" w:cs="Arial"/>
          <w:sz w:val="20"/>
          <w:szCs w:val="20"/>
        </w:rPr>
        <w:t>, el cual deberá considerar para formalizar sus solicitudes.</w:t>
      </w:r>
    </w:p>
    <w:p w14:paraId="513D45C5" w14:textId="77777777" w:rsidR="004E2D6E" w:rsidRDefault="004E2D6E" w:rsidP="004E2D6E">
      <w:pPr>
        <w:jc w:val="both"/>
        <w:rPr>
          <w:rFonts w:ascii="Montserrat" w:hAnsi="Montserrat" w:cs="Arial"/>
          <w:sz w:val="20"/>
          <w:szCs w:val="20"/>
        </w:rPr>
      </w:pPr>
    </w:p>
    <w:p w14:paraId="7D90EE35"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bookmarkStart w:id="187" w:name="_Toc22644769"/>
      <w:bookmarkStart w:id="188" w:name="_Toc203404119"/>
    </w:p>
    <w:p w14:paraId="3C0F7578"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381A4D24"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640E4208"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12081296"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5ABDCAA0"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3E133690"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0221155F"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4A3D95EF"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37ADC30D"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2020904F"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1C4CDE39"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4BF5FB09"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36AC694D"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0F50916F"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20E7F65D"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7DE3199C"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0C5A6EFC"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04607006"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02B64BAF"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26822037"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691A94D4"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3BCC785C"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2E32381E"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579F9071"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1F752C13"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6D289364"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48AB4FE6"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6F250C09"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7B4B9B2B"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1E8CC206"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18FC2E55" w14:textId="77777777" w:rsidR="00A51F3D" w:rsidRDefault="00A51F3D" w:rsidP="003F491F">
      <w:pPr>
        <w:pStyle w:val="Ttulo1"/>
        <w:numPr>
          <w:ilvl w:val="0"/>
          <w:numId w:val="0"/>
        </w:numPr>
        <w:spacing w:before="0" w:after="0"/>
        <w:ind w:left="360" w:right="49"/>
        <w:jc w:val="center"/>
        <w:rPr>
          <w:rFonts w:ascii="Montserrat" w:hAnsi="Montserrat" w:cs="Arial"/>
          <w:sz w:val="20"/>
          <w:szCs w:val="20"/>
        </w:rPr>
      </w:pPr>
    </w:p>
    <w:p w14:paraId="1D8A37AA" w14:textId="77777777" w:rsidR="00A51F3D" w:rsidRDefault="00A51F3D" w:rsidP="00A51F3D">
      <w:pPr>
        <w:rPr>
          <w:lang w:eastAsia="ar-SA"/>
        </w:rPr>
      </w:pPr>
    </w:p>
    <w:p w14:paraId="32B47238" w14:textId="77777777" w:rsidR="00A51F3D" w:rsidRDefault="00A51F3D" w:rsidP="00A51F3D">
      <w:pPr>
        <w:rPr>
          <w:lang w:eastAsia="ar-SA"/>
        </w:rPr>
      </w:pPr>
    </w:p>
    <w:p w14:paraId="4F8E924E" w14:textId="77777777" w:rsidR="00A51F3D" w:rsidRDefault="00A51F3D" w:rsidP="00A51F3D">
      <w:pPr>
        <w:rPr>
          <w:lang w:eastAsia="ar-SA"/>
        </w:rPr>
      </w:pPr>
    </w:p>
    <w:p w14:paraId="2B8F8A83" w14:textId="77777777" w:rsidR="00A51F3D" w:rsidRDefault="00A51F3D" w:rsidP="00A51F3D">
      <w:pPr>
        <w:rPr>
          <w:lang w:eastAsia="ar-SA"/>
        </w:rPr>
      </w:pPr>
    </w:p>
    <w:p w14:paraId="3CC184B4" w14:textId="77777777" w:rsidR="00A51F3D" w:rsidRDefault="00A51F3D" w:rsidP="00A51F3D">
      <w:pPr>
        <w:rPr>
          <w:lang w:eastAsia="ar-SA"/>
        </w:rPr>
      </w:pPr>
    </w:p>
    <w:p w14:paraId="5A8644DB" w14:textId="77777777" w:rsidR="00A51F3D" w:rsidRDefault="00A51F3D" w:rsidP="00A51F3D">
      <w:pPr>
        <w:rPr>
          <w:lang w:eastAsia="ar-SA"/>
        </w:rPr>
      </w:pPr>
    </w:p>
    <w:p w14:paraId="6C0C6610" w14:textId="77777777" w:rsidR="00A51F3D" w:rsidRPr="00A51F3D" w:rsidRDefault="00A51F3D" w:rsidP="00A51F3D">
      <w:pPr>
        <w:rPr>
          <w:lang w:eastAsia="ar-SA"/>
        </w:rPr>
      </w:pPr>
    </w:p>
    <w:p w14:paraId="2F03F019" w14:textId="77777777" w:rsidR="008F6777" w:rsidRPr="00445349" w:rsidRDefault="008F6777" w:rsidP="003F491F">
      <w:pPr>
        <w:pStyle w:val="Ttulo1"/>
        <w:numPr>
          <w:ilvl w:val="0"/>
          <w:numId w:val="0"/>
        </w:numPr>
        <w:spacing w:before="0" w:after="0"/>
        <w:ind w:left="360" w:right="49"/>
        <w:jc w:val="center"/>
        <w:rPr>
          <w:rFonts w:ascii="Montserrat" w:hAnsi="Montserrat" w:cs="Arial"/>
          <w:sz w:val="20"/>
          <w:szCs w:val="20"/>
        </w:rPr>
      </w:pPr>
      <w:r w:rsidRPr="00445349">
        <w:rPr>
          <w:rFonts w:ascii="Montserrat" w:hAnsi="Montserrat" w:cs="Arial"/>
          <w:sz w:val="20"/>
          <w:szCs w:val="20"/>
        </w:rPr>
        <w:lastRenderedPageBreak/>
        <w:t>ANEXO X</w:t>
      </w:r>
      <w:r w:rsidR="004106C0">
        <w:rPr>
          <w:rFonts w:ascii="Montserrat" w:hAnsi="Montserrat" w:cs="Arial"/>
          <w:sz w:val="20"/>
          <w:szCs w:val="20"/>
        </w:rPr>
        <w:t>X</w:t>
      </w:r>
      <w:r w:rsidR="0046667B">
        <w:rPr>
          <w:rFonts w:ascii="Montserrat" w:hAnsi="Montserrat" w:cs="Arial"/>
          <w:sz w:val="20"/>
          <w:szCs w:val="20"/>
        </w:rPr>
        <w:t>I</w:t>
      </w:r>
      <w:r w:rsidRPr="00445349">
        <w:rPr>
          <w:rFonts w:ascii="Montserrat" w:hAnsi="Montserrat" w:cs="Arial"/>
          <w:sz w:val="20"/>
          <w:szCs w:val="20"/>
        </w:rPr>
        <w:t xml:space="preserve"> </w:t>
      </w:r>
      <w:r w:rsidRPr="00445349">
        <w:rPr>
          <w:rFonts w:ascii="Montserrat" w:hAnsi="Montserrat" w:cs="Arial"/>
          <w:sz w:val="20"/>
          <w:szCs w:val="20"/>
        </w:rPr>
        <w:br/>
      </w:r>
      <w:r w:rsidRPr="00445349">
        <w:rPr>
          <w:rFonts w:ascii="Montserrat" w:hAnsi="Montserrat" w:cs="Arial"/>
          <w:sz w:val="20"/>
          <w:szCs w:val="20"/>
          <w:lang w:eastAsia="es-ES"/>
        </w:rPr>
        <w:t>AVISO DE PRIVACIDAD</w:t>
      </w:r>
      <w:bookmarkEnd w:id="187"/>
      <w:r w:rsidR="00DA5BDE" w:rsidRPr="00445349">
        <w:rPr>
          <w:rFonts w:ascii="Montserrat" w:hAnsi="Montserrat" w:cs="Arial"/>
          <w:sz w:val="20"/>
          <w:szCs w:val="20"/>
          <w:lang w:eastAsia="es-ES"/>
        </w:rPr>
        <w:t xml:space="preserve"> </w:t>
      </w:r>
      <w:r w:rsidRPr="00445349">
        <w:rPr>
          <w:rFonts w:ascii="Montserrat" w:hAnsi="Montserrat" w:cs="Arial"/>
          <w:sz w:val="20"/>
          <w:szCs w:val="20"/>
          <w:lang w:eastAsia="es-ES"/>
        </w:rPr>
        <w:t>INTEGRAL DE LOS PROCEDIMIENTOS DE</w:t>
      </w:r>
      <w:r w:rsidR="00DA5BDE" w:rsidRPr="00445349">
        <w:rPr>
          <w:rFonts w:ascii="Montserrat" w:hAnsi="Montserrat" w:cs="Arial"/>
          <w:sz w:val="20"/>
          <w:szCs w:val="20"/>
          <w:lang w:eastAsia="es-ES"/>
        </w:rPr>
        <w:t xml:space="preserve"> </w:t>
      </w:r>
      <w:r w:rsidRPr="00445349">
        <w:rPr>
          <w:rFonts w:ascii="Montserrat" w:hAnsi="Montserrat" w:cs="Arial"/>
          <w:sz w:val="20"/>
          <w:szCs w:val="20"/>
          <w:lang w:eastAsia="es-ES"/>
        </w:rPr>
        <w:t>ADQUISICIONES DE BIENES, ARRENDAMIENTOS Y CONTRATACIÓN DE SERVICIOS</w:t>
      </w:r>
      <w:bookmarkEnd w:id="188"/>
    </w:p>
    <w:p w14:paraId="451EB298" w14:textId="77777777" w:rsidR="008F6777" w:rsidRPr="00445349" w:rsidRDefault="008F6777" w:rsidP="003F491F">
      <w:pPr>
        <w:ind w:firstLine="709"/>
        <w:rPr>
          <w:rFonts w:ascii="Montserrat" w:eastAsia="Times New Roman" w:hAnsi="Montserrat" w:cs="Arial"/>
          <w:b/>
          <w:sz w:val="20"/>
          <w:szCs w:val="20"/>
          <w:lang w:val="es-ES" w:eastAsia="ar-SA"/>
        </w:rPr>
      </w:pPr>
    </w:p>
    <w:p w14:paraId="45B63DF2" w14:textId="77777777" w:rsidR="008F6777" w:rsidRPr="00445349" w:rsidRDefault="008F6777" w:rsidP="003F491F">
      <w:pPr>
        <w:jc w:val="center"/>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 xml:space="preserve">(El presente Anexo únicamente es de carácter informativo por lo que no deberá incluirse en la proposición y no será causal de </w:t>
      </w:r>
      <w:proofErr w:type="spellStart"/>
      <w:r w:rsidRPr="00445349">
        <w:rPr>
          <w:rFonts w:ascii="Montserrat" w:eastAsia="Times New Roman" w:hAnsi="Montserrat" w:cs="Arial"/>
          <w:b/>
          <w:sz w:val="20"/>
          <w:szCs w:val="20"/>
          <w:lang w:val="es-ES" w:eastAsia="ar-SA"/>
        </w:rPr>
        <w:t>desechamiento</w:t>
      </w:r>
      <w:proofErr w:type="spellEnd"/>
      <w:r w:rsidRPr="00445349">
        <w:rPr>
          <w:rFonts w:ascii="Montserrat" w:eastAsia="Times New Roman" w:hAnsi="Montserrat" w:cs="Arial"/>
          <w:b/>
          <w:sz w:val="20"/>
          <w:szCs w:val="20"/>
          <w:lang w:val="es-ES" w:eastAsia="ar-SA"/>
        </w:rPr>
        <w:t xml:space="preserve"> la no presentación de la misma.) </w:t>
      </w:r>
    </w:p>
    <w:p w14:paraId="7B7346C0" w14:textId="77777777" w:rsidR="008F6777" w:rsidRPr="00445349" w:rsidRDefault="008F6777" w:rsidP="003F491F">
      <w:pPr>
        <w:rPr>
          <w:rFonts w:ascii="Montserrat" w:eastAsia="Times New Roman" w:hAnsi="Montserrat" w:cs="Arial"/>
          <w:b/>
          <w:sz w:val="20"/>
          <w:szCs w:val="20"/>
          <w:lang w:val="es-ES" w:eastAsia="ar-SA"/>
        </w:rPr>
      </w:pPr>
    </w:p>
    <w:p w14:paraId="106E2BCA"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Instituto Mexicano del Seguro Social (IMSS), con domicilio en Avenida Paseo de la Reforma no. 476, colonia Juárez, C.P. 06600, Delegación Cuauhtémoc, Ciudad de México,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6D92978E" w14:textId="77777777" w:rsidR="008F6777" w:rsidRPr="00445349" w:rsidRDefault="008F6777" w:rsidP="003F491F">
      <w:pPr>
        <w:suppressAutoHyphens/>
        <w:ind w:right="49"/>
        <w:rPr>
          <w:rFonts w:ascii="Montserrat" w:eastAsia="Times New Roman" w:hAnsi="Montserrat" w:cs="Arial"/>
          <w:sz w:val="20"/>
          <w:szCs w:val="20"/>
          <w:lang w:val="es-ES" w:eastAsia="ar-SA"/>
        </w:rPr>
      </w:pPr>
    </w:p>
    <w:p w14:paraId="2BCD251D" w14:textId="77777777" w:rsidR="008F6777" w:rsidRPr="00445349" w:rsidRDefault="008F6777" w:rsidP="003F491F">
      <w:pPr>
        <w:suppressAutoHyphens/>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¿Qué datos personales se recaban y para qué finalidad?</w:t>
      </w:r>
    </w:p>
    <w:p w14:paraId="78158D31" w14:textId="77777777" w:rsidR="008F6777" w:rsidRPr="00445349" w:rsidRDefault="008F6777" w:rsidP="003F491F">
      <w:pPr>
        <w:suppressAutoHyphens/>
        <w:ind w:right="49"/>
        <w:rPr>
          <w:rFonts w:ascii="Montserrat" w:eastAsia="Times New Roman" w:hAnsi="Montserrat" w:cs="Arial"/>
          <w:sz w:val="20"/>
          <w:szCs w:val="20"/>
          <w:lang w:val="es-ES" w:eastAsia="ar-SA"/>
        </w:rPr>
      </w:pPr>
    </w:p>
    <w:p w14:paraId="6DD691D3"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que se recabarán son: datos de identificación, datos de contacto y datos patrimoniales y/o financieros.</w:t>
      </w:r>
    </w:p>
    <w:p w14:paraId="5BA543C3"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6E257045"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No se recabarán datos personales sensibles.</w:t>
      </w:r>
    </w:p>
    <w:p w14:paraId="2D50FE81"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17406306"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1C238D96" w14:textId="77777777" w:rsidR="008F6777" w:rsidRPr="00445349" w:rsidRDefault="008F6777" w:rsidP="003F491F">
      <w:pPr>
        <w:suppressAutoHyphens/>
        <w:ind w:left="567" w:right="49" w:hanging="425"/>
        <w:rPr>
          <w:rFonts w:ascii="Montserrat" w:eastAsia="Times New Roman" w:hAnsi="Montserrat" w:cs="Arial"/>
          <w:sz w:val="20"/>
          <w:szCs w:val="20"/>
          <w:lang w:val="es-ES" w:eastAsia="ar-SA"/>
        </w:rPr>
      </w:pPr>
    </w:p>
    <w:p w14:paraId="1AFB7402" w14:textId="77777777" w:rsidR="00D93412" w:rsidRPr="00445349" w:rsidRDefault="008F6777" w:rsidP="007912E0">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Acreditar</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su</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existencia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legal</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y/o</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personalidad</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jurídica,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así</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como</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identidad,</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motivo</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su participación en procedimientos de contratación, en la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formalización de contratos y/o convenios modificatorios, así como en los procedimientos de rescisión de contratos y conciliación.</w:t>
      </w:r>
    </w:p>
    <w:p w14:paraId="3B9E3343" w14:textId="77777777" w:rsidR="00D93412" w:rsidRPr="00445349" w:rsidRDefault="008F6777" w:rsidP="007912E0">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Realizar</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notificaciones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relacionadas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los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procedimientos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contratación,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formalización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 contratos y/o convenios modificatorios, procedimientos de rescisión de contratos y conciliación.</w:t>
      </w:r>
    </w:p>
    <w:p w14:paraId="3F217691" w14:textId="77777777" w:rsidR="00D93412" w:rsidRPr="00445349" w:rsidRDefault="008F6777" w:rsidP="007912E0">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Formalización de instrumentos contractuales derivados de los procedimientos de contratación.</w:t>
      </w:r>
    </w:p>
    <w:p w14:paraId="01CE81BB" w14:textId="77777777" w:rsidR="00D93412" w:rsidRPr="00445349" w:rsidRDefault="008F6777" w:rsidP="007912E0">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Dar</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cumplimiento 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las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obligaciones de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transparencia comunes que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marca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Ley General</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 Transparencia y Acceso a la Información Pública (por lo que se refiere a nombre y firma de licitantes, proveedores adjudicados y/o representantes legales).</w:t>
      </w:r>
    </w:p>
    <w:p w14:paraId="6A53895F" w14:textId="77777777" w:rsidR="008F6777" w:rsidRPr="00445349" w:rsidRDefault="008F6777" w:rsidP="007912E0">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Atender</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las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solicitudes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acceso</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información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relacionadas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los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procedimientos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 contratación (por lo que se refiere a nombre y firma de licitantes, proveedores adjudicados y/o representantes legales).</w:t>
      </w:r>
    </w:p>
    <w:p w14:paraId="21C9E253" w14:textId="77777777" w:rsidR="008F6777" w:rsidRPr="00445349" w:rsidRDefault="008F6777" w:rsidP="003F491F">
      <w:pPr>
        <w:suppressAutoHyphens/>
        <w:ind w:left="567" w:right="49" w:hanging="425"/>
        <w:jc w:val="both"/>
        <w:rPr>
          <w:rFonts w:ascii="Montserrat" w:eastAsia="Times New Roman" w:hAnsi="Montserrat" w:cs="Arial"/>
          <w:sz w:val="20"/>
          <w:szCs w:val="20"/>
          <w:lang w:val="es-ES" w:eastAsia="ar-SA"/>
        </w:rPr>
      </w:pPr>
    </w:p>
    <w:p w14:paraId="58FC4857"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Para dichas finalidades no es</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necesario el consentimiento del titular para el tratamiento de sus datos personales.</w:t>
      </w:r>
    </w:p>
    <w:p w14:paraId="617028AA" w14:textId="77777777" w:rsidR="008F6777" w:rsidRPr="00445349" w:rsidRDefault="008F6777" w:rsidP="003F491F">
      <w:pPr>
        <w:tabs>
          <w:tab w:val="left" w:pos="6002"/>
        </w:tabs>
        <w:suppressAutoHyphens/>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Fundamento para el tratamiento de datos personales.</w:t>
      </w:r>
    </w:p>
    <w:p w14:paraId="26D4F3A7" w14:textId="77777777" w:rsidR="008F6777" w:rsidRPr="00445349" w:rsidRDefault="008F6777" w:rsidP="003F491F">
      <w:pPr>
        <w:tabs>
          <w:tab w:val="left" w:pos="6002"/>
        </w:tabs>
        <w:suppressAutoHyphens/>
        <w:ind w:right="49"/>
        <w:jc w:val="both"/>
        <w:rPr>
          <w:rFonts w:ascii="Montserrat" w:eastAsia="Times New Roman" w:hAnsi="Montserrat" w:cs="Arial"/>
          <w:sz w:val="20"/>
          <w:szCs w:val="20"/>
          <w:lang w:val="es-ES" w:eastAsia="ar-SA"/>
        </w:rPr>
      </w:pPr>
    </w:p>
    <w:p w14:paraId="529404BD"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29, fracción VII, 33 bis, cuarto párrafo, 37, fracción IV, 45, fracción IV, 56 de Ley de Adquisiciones, Arrendamientos y Servicios del Sector Público, 35, fracción II, 39, fracción III, inciso i) y fracción VI, 44, fracción II, 48 fracciones V y VI de su Reglamento, artículo</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32-D</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del</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Códig</w:t>
      </w:r>
      <w:r w:rsidR="00F5715E" w:rsidRPr="00445349">
        <w:rPr>
          <w:rFonts w:ascii="Montserrat" w:eastAsia="Times New Roman" w:hAnsi="Montserrat" w:cs="Arial"/>
          <w:sz w:val="20"/>
          <w:szCs w:val="20"/>
          <w:lang w:val="es-ES" w:eastAsia="ar-SA"/>
        </w:rPr>
        <w:t>o</w:t>
      </w:r>
      <w:r w:rsidR="00375242" w:rsidRPr="00445349">
        <w:rPr>
          <w:rFonts w:ascii="Montserrat" w:eastAsia="Times New Roman" w:hAnsi="Montserrat" w:cs="Arial"/>
          <w:sz w:val="20"/>
          <w:szCs w:val="20"/>
          <w:lang w:val="es-ES" w:eastAsia="ar-SA"/>
        </w:rPr>
        <w:t xml:space="preserve"> </w:t>
      </w:r>
      <w:r w:rsidR="00F5715E" w:rsidRPr="00445349">
        <w:rPr>
          <w:rFonts w:ascii="Montserrat" w:eastAsia="Times New Roman" w:hAnsi="Montserrat" w:cs="Arial"/>
          <w:sz w:val="20"/>
          <w:szCs w:val="20"/>
          <w:lang w:val="es-ES" w:eastAsia="ar-SA"/>
        </w:rPr>
        <w:t>Fiscal</w:t>
      </w:r>
      <w:r w:rsidR="00375242" w:rsidRPr="00445349">
        <w:rPr>
          <w:rFonts w:ascii="Montserrat" w:eastAsia="Times New Roman" w:hAnsi="Montserrat" w:cs="Arial"/>
          <w:sz w:val="20"/>
          <w:szCs w:val="20"/>
          <w:lang w:val="es-ES" w:eastAsia="ar-SA"/>
        </w:rPr>
        <w:t xml:space="preserve"> </w:t>
      </w:r>
      <w:r w:rsidR="00F5715E" w:rsidRPr="00445349">
        <w:rPr>
          <w:rFonts w:ascii="Montserrat" w:eastAsia="Times New Roman" w:hAnsi="Montserrat" w:cs="Arial"/>
          <w:sz w:val="20"/>
          <w:szCs w:val="20"/>
          <w:lang w:val="es-ES" w:eastAsia="ar-SA"/>
        </w:rPr>
        <w:t>de</w:t>
      </w:r>
      <w:r w:rsidR="00375242" w:rsidRPr="00445349">
        <w:rPr>
          <w:rFonts w:ascii="Montserrat" w:eastAsia="Times New Roman" w:hAnsi="Montserrat" w:cs="Arial"/>
          <w:sz w:val="20"/>
          <w:szCs w:val="20"/>
          <w:lang w:val="es-ES" w:eastAsia="ar-SA"/>
        </w:rPr>
        <w:t xml:space="preserve"> </w:t>
      </w:r>
      <w:r w:rsidR="00F5715E" w:rsidRPr="00445349">
        <w:rPr>
          <w:rFonts w:ascii="Montserrat" w:eastAsia="Times New Roman" w:hAnsi="Montserrat" w:cs="Arial"/>
          <w:sz w:val="20"/>
          <w:szCs w:val="20"/>
          <w:lang w:val="es-ES" w:eastAsia="ar-SA"/>
        </w:rPr>
        <w:t>la</w:t>
      </w:r>
      <w:r w:rsidR="00375242" w:rsidRPr="00445349">
        <w:rPr>
          <w:rFonts w:ascii="Montserrat" w:eastAsia="Times New Roman" w:hAnsi="Montserrat" w:cs="Arial"/>
          <w:sz w:val="20"/>
          <w:szCs w:val="20"/>
          <w:lang w:val="es-ES" w:eastAsia="ar-SA"/>
        </w:rPr>
        <w:t xml:space="preserve"> </w:t>
      </w:r>
      <w:r w:rsidR="00F5715E" w:rsidRPr="00445349">
        <w:rPr>
          <w:rFonts w:ascii="Montserrat" w:eastAsia="Times New Roman" w:hAnsi="Montserrat" w:cs="Arial"/>
          <w:sz w:val="20"/>
          <w:szCs w:val="20"/>
          <w:lang w:val="es-ES" w:eastAsia="ar-SA"/>
        </w:rPr>
        <w:t xml:space="preserve">Federación, las Políticas, Bases y Lineamientos en materia </w:t>
      </w:r>
      <w:r w:rsidRPr="00445349">
        <w:rPr>
          <w:rFonts w:ascii="Montserrat" w:eastAsia="Times New Roman" w:hAnsi="Montserrat" w:cs="Arial"/>
          <w:sz w:val="20"/>
          <w:szCs w:val="20"/>
          <w:lang w:val="es-ES" w:eastAsia="ar-SA"/>
        </w:rPr>
        <w:t xml:space="preserve">de adquisiciones, arrendamientos y servicios del IMSS, artículo 69 del Reglamento Interior del Instituto Mexicano del Seguro Social, numeral </w:t>
      </w:r>
      <w:r w:rsidR="00F5715E" w:rsidRPr="00445349">
        <w:rPr>
          <w:rFonts w:ascii="Montserrat" w:eastAsia="Times New Roman" w:hAnsi="Montserrat" w:cs="Arial"/>
          <w:sz w:val="20"/>
          <w:szCs w:val="20"/>
          <w:lang w:val="es-ES" w:eastAsia="ar-SA"/>
        </w:rPr>
        <w:t>7.1.3.1</w:t>
      </w:r>
      <w:r w:rsidRPr="00445349">
        <w:rPr>
          <w:rFonts w:ascii="Montserrat" w:eastAsia="Times New Roman" w:hAnsi="Montserrat" w:cs="Arial"/>
          <w:sz w:val="20"/>
          <w:szCs w:val="20"/>
          <w:lang w:val="es-ES" w:eastAsia="ar-SA"/>
        </w:rPr>
        <w:t xml:space="preserve">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Federación el 11 de abril de 1997. </w:t>
      </w:r>
    </w:p>
    <w:p w14:paraId="1386B3E9" w14:textId="77777777" w:rsidR="008F6777" w:rsidRPr="00445349" w:rsidRDefault="008F6777" w:rsidP="003F491F">
      <w:pPr>
        <w:suppressAutoHyphens/>
        <w:ind w:right="49"/>
        <w:rPr>
          <w:rFonts w:ascii="Montserrat" w:eastAsia="Times New Roman" w:hAnsi="Montserrat" w:cs="Arial"/>
          <w:b/>
          <w:sz w:val="20"/>
          <w:szCs w:val="20"/>
          <w:lang w:val="es-ES" w:eastAsia="ar-SA"/>
        </w:rPr>
      </w:pPr>
    </w:p>
    <w:p w14:paraId="31B09EAD" w14:textId="77777777" w:rsidR="008F6777" w:rsidRPr="00445349" w:rsidRDefault="008F6777" w:rsidP="003F491F">
      <w:pPr>
        <w:suppressAutoHyphens/>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Transferencia de datos personales.</w:t>
      </w:r>
    </w:p>
    <w:p w14:paraId="5FC4330E" w14:textId="77777777" w:rsidR="008F6777" w:rsidRPr="00445349" w:rsidRDefault="008F6777" w:rsidP="003F491F">
      <w:pPr>
        <w:suppressAutoHyphens/>
        <w:ind w:right="49"/>
        <w:rPr>
          <w:rFonts w:ascii="Montserrat" w:eastAsia="Times New Roman" w:hAnsi="Montserrat" w:cs="Arial"/>
          <w:sz w:val="20"/>
          <w:szCs w:val="20"/>
          <w:lang w:val="es-ES" w:eastAsia="ar-SA"/>
        </w:rPr>
      </w:pPr>
    </w:p>
    <w:p w14:paraId="04E7829F"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Se informa que no se realizarán transferencias de datos personales, salvo aquellas que sean necesarias para atender requerimientos de información de autoridad competente que estén debidamente fundados y motivados.</w:t>
      </w:r>
    </w:p>
    <w:p w14:paraId="408ABBC5"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25523C46" w14:textId="77777777" w:rsidR="008F6777" w:rsidRPr="00445349" w:rsidRDefault="008F6777" w:rsidP="003F491F">
      <w:pPr>
        <w:suppressAutoHyphens/>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¿Dónde se pueden ejercer los derechos de acceso, corrección/rectificación, cancelación u oposición de datos personales (derechos ARCO)?</w:t>
      </w:r>
    </w:p>
    <w:p w14:paraId="5EDF1CC0" w14:textId="77777777" w:rsidR="008F6777" w:rsidRPr="00445349" w:rsidRDefault="008F6777" w:rsidP="003F491F">
      <w:pPr>
        <w:suppressAutoHyphens/>
        <w:ind w:right="49"/>
        <w:rPr>
          <w:rFonts w:ascii="Montserrat" w:eastAsia="Times New Roman" w:hAnsi="Montserrat" w:cs="Arial"/>
          <w:sz w:val="20"/>
          <w:szCs w:val="20"/>
          <w:lang w:val="es-ES" w:eastAsia="ar-SA"/>
        </w:rPr>
      </w:pPr>
    </w:p>
    <w:p w14:paraId="305ECAFE"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w:t>
      </w:r>
      <w:hyperlink r:id="rId23" w:history="1">
        <w:r w:rsidR="007C1275" w:rsidRPr="00445349">
          <w:rPr>
            <w:rStyle w:val="Hipervnculo"/>
            <w:rFonts w:ascii="Montserrat" w:eastAsia="Times New Roman" w:hAnsi="Montserrat" w:cs="Arial"/>
            <w:color w:val="auto"/>
            <w:sz w:val="20"/>
            <w:szCs w:val="20"/>
            <w:lang w:val="es-ES" w:eastAsia="ar-SA"/>
          </w:rPr>
          <w:t>http://www.plataformadetransparencia.org.mx/</w:t>
        </w:r>
      </w:hyperlink>
      <w:r w:rsidR="004A604A" w:rsidRPr="00445349">
        <w:rPr>
          <w:rFonts w:ascii="Montserrat" w:eastAsia="Times New Roman" w:hAnsi="Montserrat" w:cs="Arial"/>
          <w:sz w:val="20"/>
          <w:szCs w:val="20"/>
          <w:lang w:val="es-ES" w:eastAsia="ar-SA"/>
        </w:rPr>
        <w:t>, o en el</w:t>
      </w:r>
      <w:r w:rsidRPr="00445349">
        <w:rPr>
          <w:rFonts w:ascii="Montserrat" w:eastAsia="Times New Roman" w:hAnsi="Montserrat" w:cs="Arial"/>
          <w:sz w:val="20"/>
          <w:szCs w:val="20"/>
          <w:lang w:val="es-ES" w:eastAsia="ar-SA"/>
        </w:rPr>
        <w:t xml:space="preserve"> correo electrónico </w:t>
      </w:r>
      <w:hyperlink r:id="rId24" w:history="1">
        <w:r w:rsidR="007C1275" w:rsidRPr="00445349">
          <w:rPr>
            <w:rStyle w:val="Hipervnculo"/>
            <w:rFonts w:ascii="Montserrat" w:eastAsia="Times New Roman" w:hAnsi="Montserrat" w:cs="Arial"/>
            <w:color w:val="auto"/>
            <w:sz w:val="20"/>
            <w:szCs w:val="20"/>
            <w:lang w:val="es-ES" w:eastAsia="ar-SA"/>
          </w:rPr>
          <w:t>unidad.enlace@imss.gob.mx</w:t>
        </w:r>
      </w:hyperlink>
      <w:r w:rsidRPr="00445349">
        <w:rPr>
          <w:rFonts w:ascii="Montserrat" w:eastAsia="Times New Roman" w:hAnsi="Montserrat" w:cs="Arial"/>
          <w:sz w:val="20"/>
          <w:szCs w:val="20"/>
          <w:lang w:val="es-ES" w:eastAsia="ar-SA"/>
        </w:rPr>
        <w:t>.</w:t>
      </w:r>
    </w:p>
    <w:p w14:paraId="3F9E3290"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3306924F"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Si desea conocer el procedimiento para el ejercicio de los derechos ARCO, puede acudir a la Unidad de Transparencia y/o enviar un correo electrónico a la dirección citada.</w:t>
      </w:r>
    </w:p>
    <w:p w14:paraId="1E27ABEE" w14:textId="77777777" w:rsidR="001A4FEE" w:rsidRPr="00445349" w:rsidRDefault="001A4FEE" w:rsidP="003F491F">
      <w:pPr>
        <w:tabs>
          <w:tab w:val="left" w:pos="3180"/>
        </w:tabs>
        <w:suppressAutoHyphens/>
        <w:ind w:right="49"/>
        <w:jc w:val="both"/>
        <w:rPr>
          <w:rFonts w:ascii="Montserrat" w:eastAsia="Times New Roman" w:hAnsi="Montserrat" w:cs="Arial"/>
          <w:b/>
          <w:sz w:val="20"/>
          <w:szCs w:val="20"/>
          <w:lang w:val="es-ES" w:eastAsia="ar-SA"/>
        </w:rPr>
      </w:pPr>
    </w:p>
    <w:p w14:paraId="72FB8B05" w14:textId="77777777" w:rsidR="008F6777" w:rsidRPr="00445349" w:rsidRDefault="008F6777" w:rsidP="003F491F">
      <w:pPr>
        <w:suppressAutoHyphens/>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Cambios al aviso de privacidad</w:t>
      </w:r>
    </w:p>
    <w:p w14:paraId="37113C8C"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2B4C98E8"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presente aviso de privacidad puede sufrir modificaciones, cambios o actualizaciones derivadas de nuevos requerimientos legales o por otras causas.</w:t>
      </w:r>
    </w:p>
    <w:p w14:paraId="3492D226"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7F94DBC9"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lastRenderedPageBreak/>
        <w:t>En</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caso de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que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se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efectúen cambios, los</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mismos se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comunicarán a</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través</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de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la</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página de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internet institucional,</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www.imss.gob.mx, o bien de manera presencial en nuestras instalaciones.</w:t>
      </w:r>
    </w:p>
    <w:p w14:paraId="0CC0A203"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55140775" w14:textId="77777777" w:rsidR="008F6777" w:rsidRPr="00445349" w:rsidRDefault="008F6777" w:rsidP="003F491F">
      <w:pPr>
        <w:ind w:right="292"/>
        <w:jc w:val="center"/>
        <w:rPr>
          <w:rFonts w:ascii="Montserrat" w:eastAsia="Arial" w:hAnsi="Montserrat" w:cs="Arial"/>
          <w:sz w:val="20"/>
          <w:szCs w:val="20"/>
        </w:rPr>
      </w:pPr>
      <w:r w:rsidRPr="00445349">
        <w:rPr>
          <w:rFonts w:ascii="Montserrat" w:eastAsia="Arial" w:hAnsi="Montserrat" w:cs="Arial"/>
          <w:b/>
          <w:spacing w:val="-2"/>
          <w:sz w:val="20"/>
          <w:szCs w:val="20"/>
        </w:rPr>
        <w:t>A</w:t>
      </w:r>
      <w:r w:rsidRPr="00445349">
        <w:rPr>
          <w:rFonts w:ascii="Montserrat" w:eastAsia="Arial" w:hAnsi="Montserrat" w:cs="Arial"/>
          <w:b/>
          <w:spacing w:val="2"/>
          <w:sz w:val="20"/>
          <w:szCs w:val="20"/>
        </w:rPr>
        <w:t>VI</w:t>
      </w:r>
      <w:r w:rsidRPr="00445349">
        <w:rPr>
          <w:rFonts w:ascii="Montserrat" w:eastAsia="Arial" w:hAnsi="Montserrat" w:cs="Arial"/>
          <w:b/>
          <w:spacing w:val="-1"/>
          <w:sz w:val="20"/>
          <w:szCs w:val="20"/>
        </w:rPr>
        <w:t>S</w:t>
      </w:r>
      <w:r w:rsidRPr="00445349">
        <w:rPr>
          <w:rFonts w:ascii="Montserrat" w:eastAsia="Arial" w:hAnsi="Montserrat" w:cs="Arial"/>
          <w:b/>
          <w:sz w:val="20"/>
          <w:szCs w:val="20"/>
        </w:rPr>
        <w:t>O</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DE</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2"/>
          <w:sz w:val="20"/>
          <w:szCs w:val="20"/>
        </w:rPr>
        <w:t>I</w:t>
      </w:r>
      <w:r w:rsidRPr="00445349">
        <w:rPr>
          <w:rFonts w:ascii="Montserrat" w:eastAsia="Arial" w:hAnsi="Montserrat" w:cs="Arial"/>
          <w:b/>
          <w:spacing w:val="4"/>
          <w:sz w:val="20"/>
          <w:szCs w:val="20"/>
        </w:rPr>
        <w:t>V</w:t>
      </w:r>
      <w:r w:rsidRPr="00445349">
        <w:rPr>
          <w:rFonts w:ascii="Montserrat" w:eastAsia="Arial" w:hAnsi="Montserrat" w:cs="Arial"/>
          <w:b/>
          <w:spacing w:val="-5"/>
          <w:sz w:val="20"/>
          <w:szCs w:val="20"/>
        </w:rPr>
        <w:t>A</w:t>
      </w:r>
      <w:r w:rsidRPr="00445349">
        <w:rPr>
          <w:rFonts w:ascii="Montserrat" w:eastAsia="Arial" w:hAnsi="Montserrat" w:cs="Arial"/>
          <w:b/>
          <w:sz w:val="20"/>
          <w:szCs w:val="20"/>
        </w:rPr>
        <w:t>C</w:t>
      </w:r>
      <w:r w:rsidRPr="00445349">
        <w:rPr>
          <w:rFonts w:ascii="Montserrat" w:eastAsia="Arial" w:hAnsi="Montserrat" w:cs="Arial"/>
          <w:b/>
          <w:spacing w:val="2"/>
          <w:sz w:val="20"/>
          <w:szCs w:val="20"/>
        </w:rPr>
        <w:t>I</w:t>
      </w:r>
      <w:r w:rsidRPr="00445349">
        <w:rPr>
          <w:rFonts w:ascii="Montserrat" w:eastAsia="Arial" w:hAnsi="Montserrat" w:cs="Arial"/>
          <w:b/>
          <w:spacing w:val="5"/>
          <w:sz w:val="20"/>
          <w:szCs w:val="20"/>
        </w:rPr>
        <w:t>D</w:t>
      </w:r>
      <w:r w:rsidRPr="00445349">
        <w:rPr>
          <w:rFonts w:ascii="Montserrat" w:eastAsia="Arial" w:hAnsi="Montserrat" w:cs="Arial"/>
          <w:b/>
          <w:spacing w:val="-5"/>
          <w:sz w:val="20"/>
          <w:szCs w:val="20"/>
        </w:rPr>
        <w:t>A</w:t>
      </w:r>
      <w:r w:rsidRPr="00445349">
        <w:rPr>
          <w:rFonts w:ascii="Montserrat" w:eastAsia="Arial" w:hAnsi="Montserrat" w:cs="Arial"/>
          <w:b/>
          <w:sz w:val="20"/>
          <w:szCs w:val="20"/>
        </w:rPr>
        <w:t>D</w:t>
      </w:r>
      <w:r w:rsidRPr="00445349">
        <w:rPr>
          <w:rFonts w:ascii="Montserrat" w:eastAsia="Arial" w:hAnsi="Montserrat" w:cs="Arial"/>
          <w:b/>
          <w:spacing w:val="-12"/>
          <w:sz w:val="20"/>
          <w:szCs w:val="20"/>
        </w:rPr>
        <w:t xml:space="preserve"> </w:t>
      </w:r>
      <w:r w:rsidRPr="00445349">
        <w:rPr>
          <w:rFonts w:ascii="Montserrat" w:eastAsia="Arial" w:hAnsi="Montserrat" w:cs="Arial"/>
          <w:b/>
          <w:spacing w:val="2"/>
          <w:sz w:val="20"/>
          <w:szCs w:val="20"/>
        </w:rPr>
        <w:t>I</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E</w:t>
      </w:r>
      <w:r w:rsidRPr="00445349">
        <w:rPr>
          <w:rFonts w:ascii="Montserrat" w:eastAsia="Arial" w:hAnsi="Montserrat" w:cs="Arial"/>
          <w:b/>
          <w:spacing w:val="1"/>
          <w:sz w:val="20"/>
          <w:szCs w:val="20"/>
        </w:rPr>
        <w:t>G</w:t>
      </w:r>
      <w:r w:rsidRPr="00445349">
        <w:rPr>
          <w:rFonts w:ascii="Montserrat" w:eastAsia="Arial" w:hAnsi="Montserrat" w:cs="Arial"/>
          <w:b/>
          <w:spacing w:val="3"/>
          <w:sz w:val="20"/>
          <w:szCs w:val="20"/>
        </w:rPr>
        <w:t>R</w:t>
      </w:r>
      <w:r w:rsidRPr="00445349">
        <w:rPr>
          <w:rFonts w:ascii="Montserrat" w:eastAsia="Arial" w:hAnsi="Montserrat" w:cs="Arial"/>
          <w:b/>
          <w:spacing w:val="-5"/>
          <w:sz w:val="20"/>
          <w:szCs w:val="20"/>
        </w:rPr>
        <w:t>A</w:t>
      </w:r>
      <w:r w:rsidRPr="00445349">
        <w:rPr>
          <w:rFonts w:ascii="Montserrat" w:eastAsia="Arial" w:hAnsi="Montserrat" w:cs="Arial"/>
          <w:b/>
          <w:sz w:val="20"/>
          <w:szCs w:val="20"/>
        </w:rPr>
        <w:t>L</w:t>
      </w:r>
      <w:r w:rsidRPr="00445349">
        <w:rPr>
          <w:rFonts w:ascii="Montserrat" w:eastAsia="Arial" w:hAnsi="Montserrat" w:cs="Arial"/>
          <w:b/>
          <w:spacing w:val="-10"/>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LO</w:t>
      </w:r>
      <w:r w:rsidRPr="00445349">
        <w:rPr>
          <w:rFonts w:ascii="Montserrat" w:eastAsia="Arial" w:hAnsi="Montserrat" w:cs="Arial"/>
          <w:b/>
          <w:sz w:val="20"/>
          <w:szCs w:val="20"/>
        </w:rPr>
        <w:t>S</w:t>
      </w:r>
      <w:r w:rsidRPr="00445349">
        <w:rPr>
          <w:rFonts w:ascii="Montserrat" w:eastAsia="Arial" w:hAnsi="Montserrat" w:cs="Arial"/>
          <w:b/>
          <w:spacing w:val="-3"/>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1"/>
          <w:sz w:val="20"/>
          <w:szCs w:val="20"/>
        </w:rPr>
        <w:t>O</w:t>
      </w:r>
      <w:r w:rsidRPr="00445349">
        <w:rPr>
          <w:rFonts w:ascii="Montserrat" w:eastAsia="Arial" w:hAnsi="Montserrat" w:cs="Arial"/>
          <w:b/>
          <w:spacing w:val="3"/>
          <w:sz w:val="20"/>
          <w:szCs w:val="20"/>
        </w:rPr>
        <w:t>C</w:t>
      </w:r>
      <w:r w:rsidRPr="00445349">
        <w:rPr>
          <w:rFonts w:ascii="Montserrat" w:eastAsia="Arial" w:hAnsi="Montserrat" w:cs="Arial"/>
          <w:b/>
          <w:spacing w:val="-1"/>
          <w:sz w:val="20"/>
          <w:szCs w:val="20"/>
        </w:rPr>
        <w:t>E</w:t>
      </w:r>
      <w:r w:rsidRPr="00445349">
        <w:rPr>
          <w:rFonts w:ascii="Montserrat" w:eastAsia="Arial" w:hAnsi="Montserrat" w:cs="Arial"/>
          <w:b/>
          <w:sz w:val="20"/>
          <w:szCs w:val="20"/>
        </w:rPr>
        <w:t>DI</w:t>
      </w:r>
      <w:r w:rsidRPr="00445349">
        <w:rPr>
          <w:rFonts w:ascii="Montserrat" w:eastAsia="Arial" w:hAnsi="Montserrat" w:cs="Arial"/>
          <w:b/>
          <w:spacing w:val="4"/>
          <w:sz w:val="20"/>
          <w:szCs w:val="20"/>
        </w:rPr>
        <w:t>M</w:t>
      </w:r>
      <w:r w:rsidRPr="00445349">
        <w:rPr>
          <w:rFonts w:ascii="Montserrat" w:eastAsia="Arial" w:hAnsi="Montserrat" w:cs="Arial"/>
          <w:b/>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9"/>
          <w:sz w:val="20"/>
          <w:szCs w:val="20"/>
        </w:rPr>
        <w:t xml:space="preserve"> </w:t>
      </w:r>
      <w:r w:rsidRPr="00445349">
        <w:rPr>
          <w:rFonts w:ascii="Montserrat" w:eastAsia="Arial" w:hAnsi="Montserrat" w:cs="Arial"/>
          <w:b/>
          <w:w w:val="99"/>
          <w:sz w:val="20"/>
          <w:szCs w:val="20"/>
        </w:rPr>
        <w:t>DE</w:t>
      </w:r>
    </w:p>
    <w:p w14:paraId="7C6F0072" w14:textId="77777777" w:rsidR="008F6777" w:rsidRPr="00445349" w:rsidRDefault="008F6777" w:rsidP="003F491F">
      <w:pPr>
        <w:ind w:right="3"/>
        <w:jc w:val="center"/>
        <w:rPr>
          <w:rFonts w:ascii="Montserrat" w:eastAsia="Arial" w:hAnsi="Montserrat" w:cs="Arial"/>
          <w:sz w:val="20"/>
          <w:szCs w:val="20"/>
        </w:rPr>
      </w:pP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D</w:t>
      </w:r>
      <w:r w:rsidRPr="00445349">
        <w:rPr>
          <w:rFonts w:ascii="Montserrat" w:eastAsia="Arial" w:hAnsi="Montserrat" w:cs="Arial"/>
          <w:b/>
          <w:spacing w:val="1"/>
          <w:sz w:val="20"/>
          <w:szCs w:val="20"/>
        </w:rPr>
        <w:t>Q</w:t>
      </w:r>
      <w:r w:rsidRPr="00445349">
        <w:rPr>
          <w:rFonts w:ascii="Montserrat" w:eastAsia="Arial" w:hAnsi="Montserrat" w:cs="Arial"/>
          <w:b/>
          <w:spacing w:val="3"/>
          <w:sz w:val="20"/>
          <w:szCs w:val="20"/>
        </w:rPr>
        <w:t>U</w:t>
      </w:r>
      <w:r w:rsidRPr="00445349">
        <w:rPr>
          <w:rFonts w:ascii="Montserrat" w:eastAsia="Arial" w:hAnsi="Montserrat" w:cs="Arial"/>
          <w:b/>
          <w:sz w:val="20"/>
          <w:szCs w:val="20"/>
        </w:rPr>
        <w:t>I</w:t>
      </w:r>
      <w:r w:rsidRPr="00445349">
        <w:rPr>
          <w:rFonts w:ascii="Montserrat" w:eastAsia="Arial" w:hAnsi="Montserrat" w:cs="Arial"/>
          <w:b/>
          <w:spacing w:val="-1"/>
          <w:sz w:val="20"/>
          <w:szCs w:val="20"/>
        </w:rPr>
        <w:t>S</w:t>
      </w:r>
      <w:r w:rsidRPr="00445349">
        <w:rPr>
          <w:rFonts w:ascii="Montserrat" w:eastAsia="Arial" w:hAnsi="Montserrat" w:cs="Arial"/>
          <w:b/>
          <w:sz w:val="20"/>
          <w:szCs w:val="20"/>
        </w:rPr>
        <w:t>I</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r w:rsidRPr="00445349">
        <w:rPr>
          <w:rFonts w:ascii="Montserrat" w:eastAsia="Arial" w:hAnsi="Montserrat" w:cs="Arial"/>
          <w:b/>
          <w:spacing w:val="-17"/>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z w:val="20"/>
          <w:szCs w:val="20"/>
        </w:rPr>
        <w:t>B</w:t>
      </w:r>
      <w:r w:rsidRPr="00445349">
        <w:rPr>
          <w:rFonts w:ascii="Montserrat" w:eastAsia="Arial" w:hAnsi="Montserrat" w:cs="Arial"/>
          <w:b/>
          <w:spacing w:val="2"/>
          <w:sz w:val="20"/>
          <w:szCs w:val="20"/>
        </w:rPr>
        <w:t>IE</w:t>
      </w:r>
      <w:r w:rsidRPr="00445349">
        <w:rPr>
          <w:rFonts w:ascii="Montserrat" w:eastAsia="Arial" w:hAnsi="Montserrat" w:cs="Arial"/>
          <w:b/>
          <w:sz w:val="20"/>
          <w:szCs w:val="20"/>
        </w:rPr>
        <w:t>N</w:t>
      </w:r>
      <w:r w:rsidRPr="00445349">
        <w:rPr>
          <w:rFonts w:ascii="Montserrat" w:eastAsia="Arial" w:hAnsi="Montserrat" w:cs="Arial"/>
          <w:b/>
          <w:spacing w:val="-1"/>
          <w:sz w:val="20"/>
          <w:szCs w:val="20"/>
        </w:rPr>
        <w:t>E</w:t>
      </w:r>
      <w:r w:rsidRPr="00445349">
        <w:rPr>
          <w:rFonts w:ascii="Montserrat" w:eastAsia="Arial" w:hAnsi="Montserrat" w:cs="Arial"/>
          <w:b/>
          <w:spacing w:val="2"/>
          <w:sz w:val="20"/>
          <w:szCs w:val="20"/>
        </w:rPr>
        <w:t>S</w:t>
      </w:r>
      <w:r w:rsidRPr="00445349">
        <w:rPr>
          <w:rFonts w:ascii="Montserrat" w:eastAsia="Arial" w:hAnsi="Montserrat" w:cs="Arial"/>
          <w:b/>
          <w:sz w:val="20"/>
          <w:szCs w:val="20"/>
        </w:rPr>
        <w:t>,</w:t>
      </w:r>
      <w:r w:rsidRPr="00445349">
        <w:rPr>
          <w:rFonts w:ascii="Montserrat" w:eastAsia="Arial" w:hAnsi="Montserrat" w:cs="Arial"/>
          <w:b/>
          <w:spacing w:val="-4"/>
          <w:sz w:val="20"/>
          <w:szCs w:val="20"/>
        </w:rPr>
        <w:t xml:space="preserve"> </w:t>
      </w:r>
      <w:r w:rsidRPr="00445349">
        <w:rPr>
          <w:rFonts w:ascii="Montserrat" w:eastAsia="Arial" w:hAnsi="Montserrat" w:cs="Arial"/>
          <w:b/>
          <w:spacing w:val="-5"/>
          <w:sz w:val="20"/>
          <w:szCs w:val="20"/>
        </w:rPr>
        <w:t>A</w:t>
      </w:r>
      <w:r w:rsidRPr="00445349">
        <w:rPr>
          <w:rFonts w:ascii="Montserrat" w:eastAsia="Arial" w:hAnsi="Montserrat" w:cs="Arial"/>
          <w:b/>
          <w:sz w:val="20"/>
          <w:szCs w:val="20"/>
        </w:rPr>
        <w:t>R</w:t>
      </w:r>
      <w:r w:rsidRPr="00445349">
        <w:rPr>
          <w:rFonts w:ascii="Montserrat" w:eastAsia="Arial" w:hAnsi="Montserrat" w:cs="Arial"/>
          <w:b/>
          <w:spacing w:val="3"/>
          <w:sz w:val="20"/>
          <w:szCs w:val="20"/>
        </w:rPr>
        <w:t>R</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5"/>
          <w:sz w:val="20"/>
          <w:szCs w:val="20"/>
        </w:rPr>
        <w:t>D</w:t>
      </w:r>
      <w:r w:rsidRPr="00445349">
        <w:rPr>
          <w:rFonts w:ascii="Montserrat" w:eastAsia="Arial" w:hAnsi="Montserrat" w:cs="Arial"/>
          <w:b/>
          <w:spacing w:val="-7"/>
          <w:sz w:val="20"/>
          <w:szCs w:val="20"/>
        </w:rPr>
        <w:t>A</w:t>
      </w:r>
      <w:r w:rsidRPr="00445349">
        <w:rPr>
          <w:rFonts w:ascii="Montserrat" w:eastAsia="Arial" w:hAnsi="Montserrat" w:cs="Arial"/>
          <w:b/>
          <w:spacing w:val="4"/>
          <w:sz w:val="20"/>
          <w:szCs w:val="20"/>
        </w:rPr>
        <w:t>M</w:t>
      </w:r>
      <w:r w:rsidRPr="00445349">
        <w:rPr>
          <w:rFonts w:ascii="Montserrat" w:eastAsia="Arial" w:hAnsi="Montserrat" w:cs="Arial"/>
          <w:b/>
          <w:spacing w:val="2"/>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20"/>
          <w:sz w:val="20"/>
          <w:szCs w:val="20"/>
        </w:rPr>
        <w:t xml:space="preserve"> </w:t>
      </w:r>
      <w:r w:rsidRPr="00445349">
        <w:rPr>
          <w:rFonts w:ascii="Montserrat" w:eastAsia="Arial" w:hAnsi="Montserrat" w:cs="Arial"/>
          <w:b/>
          <w:sz w:val="20"/>
          <w:szCs w:val="20"/>
        </w:rPr>
        <w:t>Y C</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3"/>
          <w:sz w:val="20"/>
          <w:szCs w:val="20"/>
        </w:rPr>
        <w:t>TR</w:t>
      </w:r>
      <w:r w:rsidRPr="00445349">
        <w:rPr>
          <w:rFonts w:ascii="Montserrat" w:eastAsia="Arial" w:hAnsi="Montserrat" w:cs="Arial"/>
          <w:b/>
          <w:spacing w:val="-7"/>
          <w:sz w:val="20"/>
          <w:szCs w:val="20"/>
        </w:rPr>
        <w:t>A</w:t>
      </w:r>
      <w:r w:rsidRPr="00445349">
        <w:rPr>
          <w:rFonts w:ascii="Montserrat" w:eastAsia="Arial" w:hAnsi="Montserrat" w:cs="Arial"/>
          <w:b/>
          <w:spacing w:val="6"/>
          <w:sz w:val="20"/>
          <w:szCs w:val="20"/>
        </w:rPr>
        <w:t>T</w:t>
      </w: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6"/>
          <w:sz w:val="20"/>
          <w:szCs w:val="20"/>
        </w:rPr>
        <w:t xml:space="preserve"> </w:t>
      </w:r>
      <w:r w:rsidRPr="00445349">
        <w:rPr>
          <w:rFonts w:ascii="Montserrat" w:eastAsia="Arial" w:hAnsi="Montserrat" w:cs="Arial"/>
          <w:b/>
          <w:spacing w:val="3"/>
          <w:w w:val="99"/>
          <w:sz w:val="20"/>
          <w:szCs w:val="20"/>
        </w:rPr>
        <w:t>D</w:t>
      </w:r>
      <w:r w:rsidRPr="00445349">
        <w:rPr>
          <w:rFonts w:ascii="Montserrat" w:eastAsia="Arial" w:hAnsi="Montserrat" w:cs="Arial"/>
          <w:b/>
          <w:w w:val="99"/>
          <w:sz w:val="20"/>
          <w:szCs w:val="20"/>
        </w:rPr>
        <w:t xml:space="preserve">E </w:t>
      </w:r>
      <w:r w:rsidRPr="00445349">
        <w:rPr>
          <w:rFonts w:ascii="Montserrat" w:eastAsia="Arial" w:hAnsi="Montserrat" w:cs="Arial"/>
          <w:b/>
          <w:spacing w:val="-1"/>
          <w:w w:val="99"/>
          <w:sz w:val="20"/>
          <w:szCs w:val="20"/>
        </w:rPr>
        <w:t>SE</w:t>
      </w:r>
      <w:r w:rsidRPr="00445349">
        <w:rPr>
          <w:rFonts w:ascii="Montserrat" w:eastAsia="Arial" w:hAnsi="Montserrat" w:cs="Arial"/>
          <w:b/>
          <w:spacing w:val="3"/>
          <w:w w:val="99"/>
          <w:sz w:val="20"/>
          <w:szCs w:val="20"/>
        </w:rPr>
        <w:t>R</w:t>
      </w:r>
      <w:r w:rsidRPr="00445349">
        <w:rPr>
          <w:rFonts w:ascii="Montserrat" w:eastAsia="Arial" w:hAnsi="Montserrat" w:cs="Arial"/>
          <w:b/>
          <w:spacing w:val="-1"/>
          <w:w w:val="99"/>
          <w:sz w:val="20"/>
          <w:szCs w:val="20"/>
        </w:rPr>
        <w:t>V</w:t>
      </w:r>
      <w:r w:rsidRPr="00445349">
        <w:rPr>
          <w:rFonts w:ascii="Montserrat" w:eastAsia="Arial" w:hAnsi="Montserrat" w:cs="Arial"/>
          <w:b/>
          <w:w w:val="99"/>
          <w:sz w:val="20"/>
          <w:szCs w:val="20"/>
        </w:rPr>
        <w:t>ICI</w:t>
      </w:r>
      <w:r w:rsidRPr="00445349">
        <w:rPr>
          <w:rFonts w:ascii="Montserrat" w:eastAsia="Arial" w:hAnsi="Montserrat" w:cs="Arial"/>
          <w:b/>
          <w:spacing w:val="3"/>
          <w:w w:val="99"/>
          <w:sz w:val="20"/>
          <w:szCs w:val="20"/>
        </w:rPr>
        <w:t>O</w:t>
      </w:r>
      <w:r w:rsidRPr="00445349">
        <w:rPr>
          <w:rFonts w:ascii="Montserrat" w:eastAsia="Arial" w:hAnsi="Montserrat" w:cs="Arial"/>
          <w:b/>
          <w:w w:val="99"/>
          <w:sz w:val="20"/>
          <w:szCs w:val="20"/>
        </w:rPr>
        <w:t>S</w:t>
      </w:r>
    </w:p>
    <w:p w14:paraId="497119AA" w14:textId="77777777" w:rsidR="008F6777" w:rsidRPr="00445349" w:rsidRDefault="008F6777" w:rsidP="003F491F">
      <w:pPr>
        <w:rPr>
          <w:rFonts w:ascii="Montserrat" w:eastAsia="Times New Roman" w:hAnsi="Montserrat" w:cs="Arial"/>
          <w:sz w:val="20"/>
          <w:szCs w:val="20"/>
          <w:lang w:val="es-ES" w:eastAsia="ar-SA"/>
        </w:rPr>
      </w:pPr>
    </w:p>
    <w:p w14:paraId="12F2592A" w14:textId="77777777" w:rsidR="008F6777" w:rsidRPr="00445349" w:rsidRDefault="008F6777" w:rsidP="003F491F">
      <w:pPr>
        <w:ind w:right="67"/>
        <w:jc w:val="both"/>
        <w:rPr>
          <w:rFonts w:ascii="Montserrat" w:eastAsia="Arial" w:hAnsi="Montserrat" w:cs="Arial"/>
          <w:sz w:val="20"/>
          <w:szCs w:val="20"/>
        </w:rPr>
      </w:pPr>
      <w:r w:rsidRPr="00445349">
        <w:rPr>
          <w:rFonts w:ascii="Montserrat" w:eastAsia="Arial" w:hAnsi="Montserrat" w:cs="Arial"/>
          <w:spacing w:val="-1"/>
          <w:sz w:val="20"/>
          <w:szCs w:val="20"/>
        </w:rPr>
        <w:t>E</w:t>
      </w:r>
      <w:r w:rsidRPr="00445349">
        <w:rPr>
          <w:rFonts w:ascii="Montserrat" w:eastAsia="Arial" w:hAnsi="Montserrat" w:cs="Arial"/>
          <w:sz w:val="20"/>
          <w:szCs w:val="20"/>
        </w:rPr>
        <w:t>l</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In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Me</w:t>
      </w:r>
      <w:r w:rsidRPr="00445349">
        <w:rPr>
          <w:rFonts w:ascii="Montserrat" w:eastAsia="Arial" w:hAnsi="Montserrat" w:cs="Arial"/>
          <w:spacing w:val="1"/>
          <w:sz w:val="20"/>
          <w:szCs w:val="20"/>
        </w:rPr>
        <w:t>x</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n</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egu</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o</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a</w:t>
      </w:r>
      <w:r w:rsidRPr="00445349">
        <w:rPr>
          <w:rFonts w:ascii="Montserrat" w:eastAsia="Arial" w:hAnsi="Montserrat" w:cs="Arial"/>
          <w:sz w:val="20"/>
          <w:szCs w:val="20"/>
        </w:rPr>
        <w:t>l</w:t>
      </w:r>
      <w:r w:rsidRPr="00445349">
        <w:rPr>
          <w:rFonts w:ascii="Montserrat" w:eastAsia="Arial" w:hAnsi="Montserrat" w:cs="Arial"/>
          <w:spacing w:val="5"/>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IM</w:t>
      </w:r>
      <w:r w:rsidRPr="00445349">
        <w:rPr>
          <w:rFonts w:ascii="Montserrat" w:eastAsia="Arial" w:hAnsi="Montserrat" w:cs="Arial"/>
          <w:spacing w:val="2"/>
          <w:sz w:val="20"/>
          <w:szCs w:val="20"/>
        </w:rPr>
        <w:t>S</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w:t>
      </w:r>
      <w:r w:rsidRPr="00445349">
        <w:rPr>
          <w:rFonts w:ascii="Montserrat" w:eastAsia="Arial" w:hAnsi="Montserrat" w:cs="Arial"/>
          <w:sz w:val="20"/>
          <w:szCs w:val="20"/>
        </w:rPr>
        <w:t>,</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es</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pon</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z w:val="20"/>
          <w:szCs w:val="20"/>
        </w:rPr>
        <w:t>e 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ata</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da</w:t>
      </w:r>
      <w:r w:rsidRPr="00445349">
        <w:rPr>
          <w:rFonts w:ascii="Montserrat" w:eastAsia="Arial" w:hAnsi="Montserrat" w:cs="Arial"/>
          <w:spacing w:val="2"/>
          <w:sz w:val="20"/>
          <w:szCs w:val="20"/>
        </w:rPr>
        <w:t>t</w:t>
      </w:r>
      <w:r w:rsidRPr="00445349">
        <w:rPr>
          <w:rFonts w:ascii="Montserrat" w:eastAsia="Arial" w:hAnsi="Montserrat" w:cs="Arial"/>
          <w:sz w:val="20"/>
          <w:szCs w:val="20"/>
        </w:rPr>
        <w:t>os</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q</w:t>
      </w:r>
      <w:r w:rsidRPr="00445349">
        <w:rPr>
          <w:rFonts w:ascii="Montserrat" w:eastAsia="Arial" w:hAnsi="Montserrat" w:cs="Arial"/>
          <w:spacing w:val="2"/>
          <w:sz w:val="20"/>
          <w:szCs w:val="20"/>
        </w:rPr>
        <w:t>u</w:t>
      </w:r>
      <w:r w:rsidRPr="00445349">
        <w:rPr>
          <w:rFonts w:ascii="Montserrat" w:eastAsia="Arial" w:hAnsi="Montserrat" w:cs="Arial"/>
          <w:sz w:val="20"/>
          <w:szCs w:val="20"/>
        </w:rPr>
        <w:t>e nos</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opo</w:t>
      </w:r>
      <w:r w:rsidRPr="00445349">
        <w:rPr>
          <w:rFonts w:ascii="Montserrat" w:eastAsia="Arial" w:hAnsi="Montserrat" w:cs="Arial"/>
          <w:spacing w:val="1"/>
          <w:sz w:val="20"/>
          <w:szCs w:val="20"/>
        </w:rPr>
        <w:t>rc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w:t>
      </w:r>
      <w:r w:rsidRPr="00445349">
        <w:rPr>
          <w:rFonts w:ascii="Montserrat" w:eastAsia="Arial" w:hAnsi="Montserrat" w:cs="Arial"/>
          <w:sz w:val="20"/>
          <w:szCs w:val="20"/>
        </w:rPr>
        <w:t xml:space="preserve">ne,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ua</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e</w:t>
      </w:r>
      <w:r w:rsidRPr="00445349">
        <w:rPr>
          <w:rFonts w:ascii="Montserrat" w:eastAsia="Arial" w:hAnsi="Montserrat" w:cs="Arial"/>
          <w:sz w:val="20"/>
          <w:szCs w:val="20"/>
        </w:rPr>
        <w:t>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oteg</w:t>
      </w:r>
      <w:r w:rsidRPr="00445349">
        <w:rPr>
          <w:rFonts w:ascii="Montserrat" w:eastAsia="Arial" w:hAnsi="Montserrat" w:cs="Arial"/>
          <w:spacing w:val="1"/>
          <w:sz w:val="20"/>
          <w:szCs w:val="20"/>
        </w:rPr>
        <w:t>i</w:t>
      </w:r>
      <w:r w:rsidRPr="00445349">
        <w:rPr>
          <w:rFonts w:ascii="Montserrat" w:eastAsia="Arial" w:hAnsi="Montserrat" w:cs="Arial"/>
          <w:sz w:val="20"/>
          <w:szCs w:val="20"/>
        </w:rPr>
        <w:t>dos</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e a</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pue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por</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9"/>
          <w:sz w:val="20"/>
          <w:szCs w:val="20"/>
        </w:rPr>
        <w:t xml:space="preserve"> </w:t>
      </w:r>
      <w:r w:rsidRPr="00445349">
        <w:rPr>
          <w:rFonts w:ascii="Montserrat" w:eastAsia="Arial" w:hAnsi="Montserrat" w:cs="Arial"/>
          <w:spacing w:val="2"/>
          <w:sz w:val="20"/>
          <w:szCs w:val="20"/>
        </w:rPr>
        <w:t>Le</w:t>
      </w:r>
      <w:r w:rsidRPr="00445349">
        <w:rPr>
          <w:rFonts w:ascii="Montserrat" w:eastAsia="Arial" w:hAnsi="Montserrat" w:cs="Arial"/>
          <w:sz w:val="20"/>
          <w:szCs w:val="20"/>
        </w:rPr>
        <w:t>y</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G</w:t>
      </w:r>
      <w:r w:rsidRPr="00445349">
        <w:rPr>
          <w:rFonts w:ascii="Montserrat" w:eastAsia="Arial" w:hAnsi="Montserrat" w:cs="Arial"/>
          <w:sz w:val="20"/>
          <w:szCs w:val="20"/>
        </w:rPr>
        <w:t>e</w:t>
      </w:r>
      <w:r w:rsidRPr="00445349">
        <w:rPr>
          <w:rFonts w:ascii="Montserrat" w:eastAsia="Arial" w:hAnsi="Montserrat" w:cs="Arial"/>
          <w:spacing w:val="2"/>
          <w:sz w:val="20"/>
          <w:szCs w:val="20"/>
        </w:rPr>
        <w:t>n</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al</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w:t>
      </w:r>
      <w:r w:rsidRPr="00445349">
        <w:rPr>
          <w:rFonts w:ascii="Montserrat" w:eastAsia="Arial" w:hAnsi="Montserrat" w:cs="Arial"/>
          <w:spacing w:val="1"/>
          <w:sz w:val="20"/>
          <w:szCs w:val="20"/>
        </w:rPr>
        <w:t>cci</w:t>
      </w:r>
      <w:r w:rsidRPr="00445349">
        <w:rPr>
          <w:rFonts w:ascii="Montserrat" w:eastAsia="Arial" w:hAnsi="Montserrat" w:cs="Arial"/>
          <w:sz w:val="20"/>
          <w:szCs w:val="20"/>
        </w:rPr>
        <w:t>ón</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 Datos</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P</w:t>
      </w:r>
      <w:r w:rsidRPr="00445349">
        <w:rPr>
          <w:rFonts w:ascii="Montserrat" w:eastAsia="Arial" w:hAnsi="Montserrat" w:cs="Arial"/>
          <w:sz w:val="20"/>
          <w:szCs w:val="20"/>
        </w:rPr>
        <w:t>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47"/>
          <w:sz w:val="20"/>
          <w:szCs w:val="20"/>
        </w:rPr>
        <w:t xml:space="preserve"> </w:t>
      </w:r>
      <w:r w:rsidRPr="00445349">
        <w:rPr>
          <w:rFonts w:ascii="Montserrat" w:eastAsia="Arial" w:hAnsi="Montserrat" w:cs="Arial"/>
          <w:sz w:val="20"/>
          <w:szCs w:val="20"/>
        </w:rPr>
        <w:t>en</w:t>
      </w:r>
      <w:r w:rsidR="00375242" w:rsidRPr="00445349">
        <w:rPr>
          <w:rFonts w:ascii="Montserrat" w:eastAsia="Arial" w:hAnsi="Montserrat" w:cs="Arial"/>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z w:val="20"/>
          <w:szCs w:val="20"/>
        </w:rPr>
        <w:t>o</w:t>
      </w:r>
      <w:r w:rsidRPr="00445349">
        <w:rPr>
          <w:rFonts w:ascii="Montserrat" w:eastAsia="Arial" w:hAnsi="Montserrat" w:cs="Arial"/>
          <w:spacing w:val="4"/>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49"/>
          <w:sz w:val="20"/>
          <w:szCs w:val="20"/>
        </w:rPr>
        <w:t xml:space="preserve"> </w:t>
      </w:r>
      <w:r w:rsidRPr="00445349">
        <w:rPr>
          <w:rFonts w:ascii="Montserrat" w:eastAsia="Arial" w:hAnsi="Montserrat" w:cs="Arial"/>
          <w:sz w:val="20"/>
          <w:szCs w:val="20"/>
        </w:rPr>
        <w:t>de</w:t>
      </w:r>
      <w:r w:rsidR="00375242" w:rsidRPr="00445349">
        <w:rPr>
          <w:rFonts w:ascii="Montserrat" w:eastAsia="Arial" w:hAnsi="Montserrat" w:cs="Arial"/>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z w:val="20"/>
          <w:szCs w:val="20"/>
        </w:rPr>
        <w:t>u</w:t>
      </w:r>
      <w:r w:rsidRPr="00445349">
        <w:rPr>
          <w:rFonts w:ascii="Montserrat" w:eastAsia="Arial" w:hAnsi="Montserrat" w:cs="Arial"/>
          <w:spacing w:val="1"/>
          <w:sz w:val="20"/>
          <w:szCs w:val="20"/>
        </w:rPr>
        <w:t>j</w:t>
      </w:r>
      <w:r w:rsidRPr="00445349">
        <w:rPr>
          <w:rFonts w:ascii="Montserrat" w:eastAsia="Arial" w:hAnsi="Montserrat" w:cs="Arial"/>
          <w:sz w:val="20"/>
          <w:szCs w:val="20"/>
        </w:rPr>
        <w:t>etos</w:t>
      </w:r>
      <w:r w:rsidRPr="00445349">
        <w:rPr>
          <w:rFonts w:ascii="Montserrat" w:eastAsia="Arial" w:hAnsi="Montserrat" w:cs="Arial"/>
          <w:spacing w:val="50"/>
          <w:sz w:val="20"/>
          <w:szCs w:val="20"/>
        </w:rPr>
        <w:t xml:space="preserve"> </w:t>
      </w:r>
      <w:r w:rsidRPr="00445349">
        <w:rPr>
          <w:rFonts w:ascii="Montserrat" w:eastAsia="Arial" w:hAnsi="Montserrat" w:cs="Arial"/>
          <w:spacing w:val="1"/>
          <w:sz w:val="20"/>
          <w:szCs w:val="20"/>
        </w:rPr>
        <w:t>O</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z w:val="20"/>
          <w:szCs w:val="20"/>
        </w:rPr>
        <w:t>ga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49"/>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L</w:t>
      </w:r>
      <w:r w:rsidRPr="00445349">
        <w:rPr>
          <w:rFonts w:ascii="Montserrat" w:eastAsia="Arial" w:hAnsi="Montserrat" w:cs="Arial"/>
          <w:spacing w:val="1"/>
          <w:sz w:val="20"/>
          <w:szCs w:val="20"/>
        </w:rPr>
        <w:t>G</w:t>
      </w:r>
      <w:r w:rsidRPr="00445349">
        <w:rPr>
          <w:rFonts w:ascii="Montserrat" w:eastAsia="Arial" w:hAnsi="Montserrat" w:cs="Arial"/>
          <w:spacing w:val="-1"/>
          <w:sz w:val="20"/>
          <w:szCs w:val="20"/>
        </w:rPr>
        <w:t>P</w:t>
      </w:r>
      <w:r w:rsidRPr="00445349">
        <w:rPr>
          <w:rFonts w:ascii="Montserrat" w:eastAsia="Arial" w:hAnsi="Montserrat" w:cs="Arial"/>
          <w:sz w:val="20"/>
          <w:szCs w:val="20"/>
        </w:rPr>
        <w:t>D</w:t>
      </w:r>
      <w:r w:rsidRPr="00445349">
        <w:rPr>
          <w:rFonts w:ascii="Montserrat" w:eastAsia="Arial" w:hAnsi="Montserrat" w:cs="Arial"/>
          <w:spacing w:val="2"/>
          <w:sz w:val="20"/>
          <w:szCs w:val="20"/>
        </w:rPr>
        <w:t>PP</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O)</w:t>
      </w:r>
      <w:r w:rsidRPr="00445349">
        <w:rPr>
          <w:rFonts w:ascii="Montserrat" w:eastAsia="Arial" w:hAnsi="Montserrat" w:cs="Arial"/>
          <w:sz w:val="20"/>
          <w:szCs w:val="20"/>
        </w:rPr>
        <w:t>,</w:t>
      </w:r>
      <w:r w:rsidRPr="00445349">
        <w:rPr>
          <w:rFonts w:ascii="Montserrat" w:eastAsia="Arial" w:hAnsi="Montserrat" w:cs="Arial"/>
          <w:spacing w:val="45"/>
          <w:sz w:val="20"/>
          <w:szCs w:val="20"/>
        </w:rPr>
        <w:t xml:space="preserve"> </w:t>
      </w:r>
      <w:r w:rsidRPr="00445349">
        <w:rPr>
          <w:rFonts w:ascii="Montserrat" w:eastAsia="Arial" w:hAnsi="Montserrat" w:cs="Arial"/>
          <w:sz w:val="20"/>
          <w:szCs w:val="20"/>
        </w:rPr>
        <w:t>y</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4"/>
          <w:sz w:val="20"/>
          <w:szCs w:val="20"/>
        </w:rPr>
        <w:t>m</w:t>
      </w:r>
      <w:r w:rsidRPr="00445349">
        <w:rPr>
          <w:rFonts w:ascii="Montserrat" w:eastAsia="Arial" w:hAnsi="Montserrat" w:cs="Arial"/>
          <w:spacing w:val="-3"/>
          <w:sz w:val="20"/>
          <w:szCs w:val="20"/>
        </w:rPr>
        <w:t>á</w:t>
      </w:r>
      <w:r w:rsidRPr="00445349">
        <w:rPr>
          <w:rFonts w:ascii="Montserrat" w:eastAsia="Arial" w:hAnsi="Montserrat" w:cs="Arial"/>
          <w:sz w:val="20"/>
          <w:szCs w:val="20"/>
        </w:rPr>
        <w:t>s</w:t>
      </w:r>
      <w:r w:rsidRPr="00445349">
        <w:rPr>
          <w:rFonts w:ascii="Montserrat" w:eastAsia="Arial" w:hAnsi="Montserrat" w:cs="Arial"/>
          <w:spacing w:val="51"/>
          <w:sz w:val="20"/>
          <w:szCs w:val="20"/>
        </w:rPr>
        <w:t xml:space="preserve"> </w:t>
      </w:r>
      <w:r w:rsidRPr="00445349">
        <w:rPr>
          <w:rFonts w:ascii="Montserrat" w:eastAsia="Arial" w:hAnsi="Montserrat" w:cs="Arial"/>
          <w:sz w:val="20"/>
          <w:szCs w:val="20"/>
        </w:rPr>
        <w:t>no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at</w:t>
      </w:r>
      <w:r w:rsidRPr="00445349">
        <w:rPr>
          <w:rFonts w:ascii="Montserrat" w:eastAsia="Arial" w:hAnsi="Montserrat" w:cs="Arial"/>
          <w:spacing w:val="-1"/>
          <w:sz w:val="20"/>
          <w:szCs w:val="20"/>
        </w:rPr>
        <w:t>ivi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d</w:t>
      </w:r>
      <w:r w:rsidRPr="00445349">
        <w:rPr>
          <w:rFonts w:ascii="Montserrat" w:eastAsia="Arial" w:hAnsi="Montserrat" w:cs="Arial"/>
          <w:spacing w:val="44"/>
          <w:sz w:val="20"/>
          <w:szCs w:val="20"/>
        </w:rPr>
        <w:t xml:space="preserve"> </w:t>
      </w:r>
      <w:r w:rsidRPr="00445349">
        <w:rPr>
          <w:rFonts w:ascii="Montserrat" w:eastAsia="Arial" w:hAnsi="Montserrat" w:cs="Arial"/>
          <w:spacing w:val="2"/>
          <w:sz w:val="20"/>
          <w:szCs w:val="20"/>
        </w:rPr>
        <w:t>q</w:t>
      </w:r>
      <w:r w:rsidRPr="00445349">
        <w:rPr>
          <w:rFonts w:ascii="Montserrat" w:eastAsia="Arial" w:hAnsi="Montserrat" w:cs="Arial"/>
          <w:sz w:val="20"/>
          <w:szCs w:val="20"/>
        </w:rPr>
        <w:t>ue</w:t>
      </w:r>
      <w:r w:rsidRPr="00445349">
        <w:rPr>
          <w:rFonts w:ascii="Montserrat" w:eastAsia="Arial" w:hAnsi="Montserrat" w:cs="Arial"/>
          <w:spacing w:val="5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t</w:t>
      </w:r>
      <w:r w:rsidRPr="00445349">
        <w:rPr>
          <w:rFonts w:ascii="Montserrat" w:eastAsia="Arial" w:hAnsi="Montserrat" w:cs="Arial"/>
          <w:sz w:val="20"/>
          <w:szCs w:val="20"/>
        </w:rPr>
        <w:t>e ap</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p>
    <w:p w14:paraId="765361E4" w14:textId="77777777" w:rsidR="008F6777" w:rsidRPr="00445349" w:rsidRDefault="008F6777" w:rsidP="003F491F">
      <w:pPr>
        <w:rPr>
          <w:rFonts w:ascii="Montserrat" w:hAnsi="Montserrat"/>
          <w:sz w:val="20"/>
          <w:szCs w:val="20"/>
        </w:rPr>
      </w:pPr>
    </w:p>
    <w:p w14:paraId="77DF6C86" w14:textId="77777777" w:rsidR="008F6777" w:rsidRPr="00445349" w:rsidRDefault="008F6777" w:rsidP="003F491F">
      <w:pPr>
        <w:ind w:right="67"/>
        <w:jc w:val="both"/>
        <w:rPr>
          <w:rFonts w:ascii="Montserrat" w:eastAsia="Arial" w:hAnsi="Montserrat" w:cs="Arial"/>
          <w:b/>
          <w:sz w:val="20"/>
          <w:szCs w:val="20"/>
        </w:rPr>
      </w:pPr>
      <w:r w:rsidRPr="00445349">
        <w:rPr>
          <w:rFonts w:ascii="Montserrat" w:eastAsia="Arial" w:hAnsi="Montserrat" w:cs="Arial"/>
          <w:b/>
          <w:spacing w:val="-1"/>
          <w:sz w:val="20"/>
          <w:szCs w:val="20"/>
        </w:rPr>
        <w:t>¿Para</w:t>
      </w:r>
      <w:r w:rsidRPr="00445349">
        <w:rPr>
          <w:rFonts w:ascii="Montserrat" w:eastAsia="Arial" w:hAnsi="Montserrat" w:cs="Arial"/>
          <w:b/>
          <w:spacing w:val="-7"/>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z w:val="20"/>
          <w:szCs w:val="20"/>
        </w:rPr>
        <w:t>a</w:t>
      </w:r>
      <w:r w:rsidRPr="00445349">
        <w:rPr>
          <w:rFonts w:ascii="Montserrat" w:eastAsia="Arial" w:hAnsi="Montserrat" w:cs="Arial"/>
          <w:b/>
          <w:spacing w:val="2"/>
          <w:sz w:val="20"/>
          <w:szCs w:val="20"/>
        </w:rPr>
        <w:t>l</w:t>
      </w:r>
      <w:r w:rsidRPr="00445349">
        <w:rPr>
          <w:rFonts w:ascii="Montserrat" w:eastAsia="Arial" w:hAnsi="Montserrat" w:cs="Arial"/>
          <w:b/>
          <w:sz w:val="20"/>
          <w:szCs w:val="20"/>
        </w:rPr>
        <w:t>i</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d</w:t>
      </w:r>
      <w:r w:rsidRPr="00445349">
        <w:rPr>
          <w:rFonts w:ascii="Montserrat" w:eastAsia="Arial" w:hAnsi="Montserrat" w:cs="Arial"/>
          <w:b/>
          <w:sz w:val="20"/>
          <w:szCs w:val="20"/>
        </w:rPr>
        <w:t>es</w:t>
      </w:r>
      <w:r w:rsidRPr="00445349">
        <w:rPr>
          <w:rFonts w:ascii="Montserrat" w:eastAsia="Arial" w:hAnsi="Montserrat" w:cs="Arial"/>
          <w:b/>
          <w:spacing w:val="-8"/>
          <w:sz w:val="20"/>
          <w:szCs w:val="20"/>
        </w:rPr>
        <w:t xml:space="preserve"> </w:t>
      </w:r>
      <w:r w:rsidRPr="00445349">
        <w:rPr>
          <w:rFonts w:ascii="Montserrat" w:eastAsia="Arial" w:hAnsi="Montserrat" w:cs="Arial"/>
          <w:b/>
          <w:spacing w:val="-1"/>
          <w:sz w:val="20"/>
          <w:szCs w:val="20"/>
        </w:rPr>
        <w:t>r</w:t>
      </w:r>
      <w:r w:rsidRPr="00445349">
        <w:rPr>
          <w:rFonts w:ascii="Montserrat" w:eastAsia="Arial" w:hAnsi="Montserrat" w:cs="Arial"/>
          <w:b/>
          <w:spacing w:val="2"/>
          <w:sz w:val="20"/>
          <w:szCs w:val="20"/>
        </w:rPr>
        <w:t>ec</w:t>
      </w:r>
      <w:r w:rsidRPr="00445349">
        <w:rPr>
          <w:rFonts w:ascii="Montserrat" w:eastAsia="Arial" w:hAnsi="Montserrat" w:cs="Arial"/>
          <w:b/>
          <w:sz w:val="20"/>
          <w:szCs w:val="20"/>
        </w:rPr>
        <w:t>a</w:t>
      </w:r>
      <w:r w:rsidRPr="00445349">
        <w:rPr>
          <w:rFonts w:ascii="Montserrat" w:eastAsia="Arial" w:hAnsi="Montserrat" w:cs="Arial"/>
          <w:b/>
          <w:spacing w:val="1"/>
          <w:sz w:val="20"/>
          <w:szCs w:val="20"/>
        </w:rPr>
        <w:t>b</w:t>
      </w:r>
      <w:r w:rsidRPr="00445349">
        <w:rPr>
          <w:rFonts w:ascii="Montserrat" w:eastAsia="Arial" w:hAnsi="Montserrat" w:cs="Arial"/>
          <w:b/>
          <w:sz w:val="20"/>
          <w:szCs w:val="20"/>
        </w:rPr>
        <w:t>am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2"/>
          <w:sz w:val="20"/>
          <w:szCs w:val="20"/>
        </w:rPr>
        <w:t xml:space="preserve"> </w:t>
      </w:r>
      <w:r w:rsidRPr="00445349">
        <w:rPr>
          <w:rFonts w:ascii="Montserrat" w:eastAsia="Arial" w:hAnsi="Montserrat" w:cs="Arial"/>
          <w:b/>
          <w:sz w:val="20"/>
          <w:szCs w:val="20"/>
        </w:rPr>
        <w:t>s</w:t>
      </w:r>
      <w:r w:rsidRPr="00445349">
        <w:rPr>
          <w:rFonts w:ascii="Montserrat" w:eastAsia="Arial" w:hAnsi="Montserrat" w:cs="Arial"/>
          <w:b/>
          <w:spacing w:val="3"/>
          <w:sz w:val="20"/>
          <w:szCs w:val="20"/>
        </w:rPr>
        <w:t>u</w:t>
      </w:r>
      <w:r w:rsidRPr="00445349">
        <w:rPr>
          <w:rFonts w:ascii="Montserrat" w:eastAsia="Arial" w:hAnsi="Montserrat" w:cs="Arial"/>
          <w:b/>
          <w:sz w:val="20"/>
          <w:szCs w:val="20"/>
        </w:rPr>
        <w:t>s</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to</w:t>
      </w:r>
      <w:r w:rsidRPr="00445349">
        <w:rPr>
          <w:rFonts w:ascii="Montserrat" w:eastAsia="Arial" w:hAnsi="Montserrat" w:cs="Arial"/>
          <w:b/>
          <w:sz w:val="20"/>
          <w:szCs w:val="20"/>
        </w:rPr>
        <w:t>s?</w:t>
      </w:r>
    </w:p>
    <w:p w14:paraId="515344E5" w14:textId="77777777" w:rsidR="008F6777" w:rsidRPr="00445349" w:rsidRDefault="008F6777" w:rsidP="003F491F">
      <w:pPr>
        <w:tabs>
          <w:tab w:val="left" w:pos="820"/>
        </w:tabs>
        <w:ind w:right="70"/>
        <w:jc w:val="both"/>
        <w:rPr>
          <w:rFonts w:ascii="Montserrat" w:eastAsia="Arial" w:hAnsi="Montserrat" w:cs="Arial"/>
          <w:sz w:val="20"/>
          <w:szCs w:val="20"/>
        </w:rPr>
      </w:pPr>
    </w:p>
    <w:p w14:paraId="0286D48B" w14:textId="77777777" w:rsidR="00BB4AA0" w:rsidRPr="00445349" w:rsidRDefault="008F6777" w:rsidP="007912E0">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Acreditar</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su</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existencia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legal</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y/o</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personalidad</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jurídica,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así</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como</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identidad,</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con</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motivo</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de</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su participación en procedimientos de contratación, en la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formalización de contratos y/o convenios modificatorios, así como en los procedimientos de rescisión de contratos y conciliación.</w:t>
      </w:r>
    </w:p>
    <w:p w14:paraId="099499B0" w14:textId="77777777" w:rsidR="00BB4AA0" w:rsidRPr="00445349" w:rsidRDefault="008F6777" w:rsidP="007912E0">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Realizar notificaciones relacionadas con los procedimientos de</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contratación, formalización</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de contratos y/o convenios modificatorios, procedimientos de rescisión de contratos y conciliación.</w:t>
      </w:r>
    </w:p>
    <w:p w14:paraId="24D8A977" w14:textId="77777777" w:rsidR="00BB4AA0" w:rsidRPr="00445349" w:rsidRDefault="008F6777" w:rsidP="007912E0">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Formalización de instrumentos contractuales derivados de los procedimientos de contratación.</w:t>
      </w:r>
    </w:p>
    <w:p w14:paraId="26EA115D" w14:textId="77777777" w:rsidR="00BB4AA0" w:rsidRPr="00445349" w:rsidRDefault="008F6777" w:rsidP="007912E0">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Dar</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cumplimiento a las obligaciones de transparencia comunes que</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marca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Ley General de Transparencia y Acceso a la Información Pública (por lo que se refiere a nombre y firma de licitantes, proveedores adjudicados y/o representantes legales).</w:t>
      </w:r>
    </w:p>
    <w:p w14:paraId="7CA8F0E4" w14:textId="77777777" w:rsidR="008F6777" w:rsidRPr="00445349" w:rsidRDefault="008F6777" w:rsidP="007912E0">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Atender</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las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solicitudes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de</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acceso</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información</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relacionadas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con</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los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procedimientos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de contratación (por lo que se refiere a nombre y firma de licitantes, proveedores adjudicados y/o representantes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2"/>
          <w:sz w:val="20"/>
          <w:szCs w:val="20"/>
        </w:rPr>
        <w:t>g</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14:paraId="782E43B0" w14:textId="77777777" w:rsidR="008F6777" w:rsidRPr="00445349" w:rsidRDefault="008F6777" w:rsidP="003F491F">
      <w:pPr>
        <w:ind w:left="567" w:hanging="283"/>
        <w:rPr>
          <w:rFonts w:ascii="Montserrat" w:hAnsi="Montserrat"/>
          <w:sz w:val="20"/>
          <w:szCs w:val="20"/>
        </w:rPr>
      </w:pPr>
    </w:p>
    <w:p w14:paraId="21E7ABE7" w14:textId="77777777" w:rsidR="008F6777" w:rsidRPr="00445349" w:rsidRDefault="008F6777" w:rsidP="003F491F">
      <w:pPr>
        <w:ind w:right="67"/>
        <w:jc w:val="both"/>
        <w:rPr>
          <w:rFonts w:ascii="Montserrat" w:eastAsia="Arial" w:hAnsi="Montserrat" w:cs="Arial"/>
          <w:sz w:val="20"/>
          <w:szCs w:val="20"/>
        </w:rPr>
      </w:pPr>
      <w:r w:rsidRPr="00445349">
        <w:rPr>
          <w:rFonts w:ascii="Montserrat" w:eastAsia="Arial" w:hAnsi="Montserrat" w:cs="Arial"/>
          <w:b/>
          <w:spacing w:val="1"/>
          <w:sz w:val="20"/>
          <w:szCs w:val="20"/>
        </w:rPr>
        <w:t>¿</w:t>
      </w:r>
      <w:r w:rsidRPr="00445349">
        <w:rPr>
          <w:rFonts w:ascii="Montserrat" w:eastAsia="Arial" w:hAnsi="Montserrat" w:cs="Arial"/>
          <w:b/>
          <w:spacing w:val="-1"/>
          <w:sz w:val="20"/>
          <w:szCs w:val="20"/>
        </w:rPr>
        <w:t>Con</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ién</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c</w:t>
      </w:r>
      <w:r w:rsidRPr="00445349">
        <w:rPr>
          <w:rFonts w:ascii="Montserrat" w:eastAsia="Arial" w:hAnsi="Montserrat" w:cs="Arial"/>
          <w:b/>
          <w:spacing w:val="1"/>
          <w:sz w:val="20"/>
          <w:szCs w:val="20"/>
        </w:rPr>
        <w:t>o</w:t>
      </w:r>
      <w:r w:rsidRPr="00445349">
        <w:rPr>
          <w:rFonts w:ascii="Montserrat" w:eastAsia="Arial" w:hAnsi="Montserrat" w:cs="Arial"/>
          <w:b/>
          <w:sz w:val="20"/>
          <w:szCs w:val="20"/>
        </w:rPr>
        <w:t>m</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1"/>
          <w:sz w:val="20"/>
          <w:szCs w:val="20"/>
        </w:rPr>
        <w:t>r</w:t>
      </w:r>
      <w:r w:rsidRPr="00445349">
        <w:rPr>
          <w:rFonts w:ascii="Montserrat" w:eastAsia="Arial" w:hAnsi="Montserrat" w:cs="Arial"/>
          <w:b/>
          <w:spacing w:val="1"/>
          <w:sz w:val="20"/>
          <w:szCs w:val="20"/>
        </w:rPr>
        <w:t>t</w:t>
      </w:r>
      <w:r w:rsidRPr="00445349">
        <w:rPr>
          <w:rFonts w:ascii="Montserrat" w:eastAsia="Arial" w:hAnsi="Montserrat" w:cs="Arial"/>
          <w:b/>
          <w:spacing w:val="2"/>
          <w:sz w:val="20"/>
          <w:szCs w:val="20"/>
        </w:rPr>
        <w:t>i</w:t>
      </w:r>
      <w:r w:rsidRPr="00445349">
        <w:rPr>
          <w:rFonts w:ascii="Montserrat" w:eastAsia="Arial" w:hAnsi="Montserrat" w:cs="Arial"/>
          <w:b/>
          <w:sz w:val="20"/>
          <w:szCs w:val="20"/>
        </w:rPr>
        <w:t>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1"/>
          <w:sz w:val="20"/>
          <w:szCs w:val="20"/>
        </w:rPr>
        <w:t xml:space="preserve"> </w:t>
      </w:r>
      <w:r w:rsidRPr="00445349">
        <w:rPr>
          <w:rFonts w:ascii="Montserrat" w:eastAsia="Arial" w:hAnsi="Montserrat" w:cs="Arial"/>
          <w:b/>
          <w:sz w:val="20"/>
          <w:szCs w:val="20"/>
        </w:rPr>
        <w:t>su</w:t>
      </w:r>
      <w:r w:rsidRPr="00445349">
        <w:rPr>
          <w:rFonts w:ascii="Montserrat" w:eastAsia="Arial" w:hAnsi="Montserrat" w:cs="Arial"/>
          <w:b/>
          <w:spacing w:val="-2"/>
          <w:sz w:val="20"/>
          <w:szCs w:val="20"/>
        </w:rPr>
        <w:t xml:space="preserve"> </w:t>
      </w:r>
      <w:r w:rsidRPr="00445349">
        <w:rPr>
          <w:rFonts w:ascii="Montserrat" w:eastAsia="Arial" w:hAnsi="Montserrat" w:cs="Arial"/>
          <w:b/>
          <w:sz w:val="20"/>
          <w:szCs w:val="20"/>
        </w:rPr>
        <w:t>i</w:t>
      </w:r>
      <w:r w:rsidRPr="00445349">
        <w:rPr>
          <w:rFonts w:ascii="Montserrat" w:eastAsia="Arial" w:hAnsi="Montserrat" w:cs="Arial"/>
          <w:b/>
          <w:spacing w:val="1"/>
          <w:sz w:val="20"/>
          <w:szCs w:val="20"/>
        </w:rPr>
        <w:t>nfo</w:t>
      </w:r>
      <w:r w:rsidRPr="00445349">
        <w:rPr>
          <w:rFonts w:ascii="Montserrat" w:eastAsia="Arial" w:hAnsi="Montserrat" w:cs="Arial"/>
          <w:b/>
          <w:spacing w:val="-1"/>
          <w:sz w:val="20"/>
          <w:szCs w:val="20"/>
        </w:rPr>
        <w:t>r</w:t>
      </w:r>
      <w:r w:rsidRPr="00445349">
        <w:rPr>
          <w:rFonts w:ascii="Montserrat" w:eastAsia="Arial" w:hAnsi="Montserrat" w:cs="Arial"/>
          <w:b/>
          <w:sz w:val="20"/>
          <w:szCs w:val="20"/>
        </w:rPr>
        <w:t>m</w:t>
      </w:r>
      <w:r w:rsidRPr="00445349">
        <w:rPr>
          <w:rFonts w:ascii="Montserrat" w:eastAsia="Arial" w:hAnsi="Montserrat" w:cs="Arial"/>
          <w:b/>
          <w:spacing w:val="2"/>
          <w:sz w:val="20"/>
          <w:szCs w:val="20"/>
        </w:rPr>
        <w:t>a</w:t>
      </w:r>
      <w:r w:rsidRPr="00445349">
        <w:rPr>
          <w:rFonts w:ascii="Montserrat" w:eastAsia="Arial" w:hAnsi="Montserrat" w:cs="Arial"/>
          <w:b/>
          <w:sz w:val="20"/>
          <w:szCs w:val="20"/>
        </w:rPr>
        <w:t>ci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1"/>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e</w:t>
      </w:r>
      <w:r w:rsidRPr="00445349">
        <w:rPr>
          <w:rFonts w:ascii="Montserrat" w:eastAsia="Arial" w:hAnsi="Montserrat" w:cs="Arial"/>
          <w:b/>
          <w:spacing w:val="2"/>
          <w:sz w:val="20"/>
          <w:szCs w:val="20"/>
        </w:rPr>
        <w:t>r</w:t>
      </w:r>
      <w:r w:rsidRPr="00445349">
        <w:rPr>
          <w:rFonts w:ascii="Montserrat" w:eastAsia="Arial" w:hAnsi="Montserrat" w:cs="Arial"/>
          <w:b/>
          <w:sz w:val="20"/>
          <w:szCs w:val="20"/>
        </w:rPr>
        <w:t>s</w:t>
      </w:r>
      <w:r w:rsidRPr="00445349">
        <w:rPr>
          <w:rFonts w:ascii="Montserrat" w:eastAsia="Arial" w:hAnsi="Montserrat" w:cs="Arial"/>
          <w:b/>
          <w:spacing w:val="1"/>
          <w:sz w:val="20"/>
          <w:szCs w:val="20"/>
        </w:rPr>
        <w:t>on</w:t>
      </w:r>
      <w:r w:rsidRPr="00445349">
        <w:rPr>
          <w:rFonts w:ascii="Montserrat" w:eastAsia="Arial" w:hAnsi="Montserrat" w:cs="Arial"/>
          <w:b/>
          <w:sz w:val="20"/>
          <w:szCs w:val="20"/>
        </w:rPr>
        <w:t>al</w:t>
      </w:r>
      <w:r w:rsidRPr="00445349">
        <w:rPr>
          <w:rFonts w:ascii="Montserrat" w:eastAsia="Arial" w:hAnsi="Montserrat" w:cs="Arial"/>
          <w:b/>
          <w:spacing w:val="-6"/>
          <w:sz w:val="20"/>
          <w:szCs w:val="20"/>
        </w:rPr>
        <w:t xml:space="preserve"> </w:t>
      </w:r>
      <w:r w:rsidRPr="00445349">
        <w:rPr>
          <w:rFonts w:ascii="Montserrat" w:eastAsia="Arial" w:hAnsi="Montserrat" w:cs="Arial"/>
          <w:b/>
          <w:sz w:val="20"/>
          <w:szCs w:val="20"/>
        </w:rPr>
        <w:t>y</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2"/>
          <w:sz w:val="20"/>
          <w:szCs w:val="20"/>
        </w:rPr>
        <w:t>r</w:t>
      </w:r>
      <w:r w:rsidRPr="00445349">
        <w:rPr>
          <w:rFonts w:ascii="Montserrat" w:eastAsia="Arial" w:hAnsi="Montserrat" w:cs="Arial"/>
          <w:b/>
          <w:sz w:val="20"/>
          <w:szCs w:val="20"/>
        </w:rPr>
        <w:t>a</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p>
    <w:p w14:paraId="4FBA8539" w14:textId="77777777" w:rsidR="008F6777" w:rsidRPr="00445349" w:rsidRDefault="008F6777" w:rsidP="003F491F">
      <w:pPr>
        <w:rPr>
          <w:rFonts w:ascii="Montserrat" w:hAnsi="Montserrat"/>
          <w:sz w:val="20"/>
          <w:szCs w:val="20"/>
        </w:rPr>
      </w:pPr>
    </w:p>
    <w:p w14:paraId="4195C069" w14:textId="77777777" w:rsidR="008F6777" w:rsidRPr="00445349" w:rsidRDefault="008F6777" w:rsidP="003F491F">
      <w:pPr>
        <w:ind w:right="68"/>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2"/>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n</w:t>
      </w:r>
      <w:r w:rsidRPr="00445349">
        <w:rPr>
          <w:rFonts w:ascii="Montserrat" w:eastAsia="Arial" w:hAnsi="Montserrat" w:cs="Arial"/>
          <w:sz w:val="20"/>
          <w:szCs w:val="20"/>
        </w:rPr>
        <w:t xml:space="preserve">o </w:t>
      </w:r>
      <w:r w:rsidRPr="00445349">
        <w:rPr>
          <w:rFonts w:ascii="Montserrat" w:eastAsia="Arial" w:hAnsi="Montserrat" w:cs="Arial"/>
          <w:spacing w:val="1"/>
          <w:sz w:val="20"/>
          <w:szCs w:val="20"/>
        </w:rPr>
        <w:t>s</w:t>
      </w:r>
      <w:r w:rsidRPr="00445349">
        <w:rPr>
          <w:rFonts w:ascii="Montserrat" w:eastAsia="Arial" w:hAnsi="Montserrat" w:cs="Arial"/>
          <w:sz w:val="20"/>
          <w:szCs w:val="20"/>
        </w:rPr>
        <w:t xml:space="preserve">e </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1"/>
          <w:sz w:val="20"/>
          <w:szCs w:val="20"/>
        </w:rPr>
        <w:t>li</w:t>
      </w:r>
      <w:r w:rsidRPr="00445349">
        <w:rPr>
          <w:rFonts w:ascii="Montserrat" w:eastAsia="Arial" w:hAnsi="Montserrat" w:cs="Arial"/>
          <w:spacing w:val="-1"/>
          <w:sz w:val="20"/>
          <w:szCs w:val="20"/>
        </w:rPr>
        <w:t>z</w:t>
      </w:r>
      <w:r w:rsidRPr="00445349">
        <w:rPr>
          <w:rFonts w:ascii="Montserrat" w:eastAsia="Arial" w:hAnsi="Montserrat" w:cs="Arial"/>
          <w:sz w:val="20"/>
          <w:szCs w:val="20"/>
        </w:rPr>
        <w:t>a</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a</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f</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en</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as</w:t>
      </w:r>
      <w:r w:rsidRPr="00445349">
        <w:rPr>
          <w:rFonts w:ascii="Montserrat" w:eastAsia="Arial" w:hAnsi="Montserrat" w:cs="Arial"/>
          <w:spacing w:val="-10"/>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 xml:space="preserve">e </w:t>
      </w:r>
      <w:r w:rsidRPr="00445349">
        <w:rPr>
          <w:rFonts w:ascii="Montserrat" w:eastAsia="Arial" w:hAnsi="Montserrat" w:cs="Arial"/>
          <w:spacing w:val="2"/>
          <w:sz w:val="20"/>
          <w:szCs w:val="20"/>
        </w:rPr>
        <w:t>d</w:t>
      </w:r>
      <w:r w:rsidRPr="00445349">
        <w:rPr>
          <w:rFonts w:ascii="Montserrat" w:eastAsia="Arial" w:hAnsi="Montserrat" w:cs="Arial"/>
          <w:sz w:val="20"/>
          <w:szCs w:val="20"/>
        </w:rPr>
        <w:t>at</w:t>
      </w:r>
      <w:r w:rsidRPr="00445349">
        <w:rPr>
          <w:rFonts w:ascii="Montserrat" w:eastAsia="Arial" w:hAnsi="Montserrat" w:cs="Arial"/>
          <w:spacing w:val="2"/>
          <w:sz w:val="20"/>
          <w:szCs w:val="20"/>
        </w:rPr>
        <w:t>o</w:t>
      </w:r>
      <w:r w:rsidRPr="00445349">
        <w:rPr>
          <w:rFonts w:ascii="Montserrat" w:eastAsia="Arial" w:hAnsi="Montserrat" w:cs="Arial"/>
          <w:sz w:val="20"/>
          <w:szCs w:val="20"/>
        </w:rPr>
        <w:t>s</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r w:rsidRPr="00445349">
        <w:rPr>
          <w:rFonts w:ascii="Montserrat" w:eastAsia="Arial" w:hAnsi="Montserrat" w:cs="Arial"/>
          <w:spacing w:val="-8"/>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v</w:t>
      </w:r>
      <w:r w:rsidRPr="00445349">
        <w:rPr>
          <w:rFonts w:ascii="Montserrat" w:eastAsia="Arial" w:hAnsi="Montserrat" w:cs="Arial"/>
          <w:sz w:val="20"/>
          <w:szCs w:val="20"/>
        </w:rPr>
        <w:t>o</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a</w:t>
      </w:r>
      <w:r w:rsidRPr="00445349">
        <w:rPr>
          <w:rFonts w:ascii="Montserrat" w:eastAsia="Arial" w:hAnsi="Montserrat" w:cs="Arial"/>
          <w:sz w:val="20"/>
          <w:szCs w:val="20"/>
        </w:rPr>
        <w:t>qu</w:t>
      </w:r>
      <w:r w:rsidRPr="00445349">
        <w:rPr>
          <w:rFonts w:ascii="Montserrat" w:eastAsia="Arial" w:hAnsi="Montserrat" w:cs="Arial"/>
          <w:spacing w:val="2"/>
          <w:sz w:val="20"/>
          <w:szCs w:val="20"/>
        </w:rPr>
        <w:t>e</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a</w:t>
      </w:r>
      <w:r w:rsidRPr="00445349">
        <w:rPr>
          <w:rFonts w:ascii="Montserrat" w:eastAsia="Arial" w:hAnsi="Montserrat" w:cs="Arial"/>
          <w:sz w:val="20"/>
          <w:szCs w:val="20"/>
        </w:rPr>
        <w:t>s</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an ne</w:t>
      </w:r>
      <w:r w:rsidRPr="00445349">
        <w:rPr>
          <w:rFonts w:ascii="Montserrat" w:eastAsia="Arial" w:hAnsi="Montserrat" w:cs="Arial"/>
          <w:spacing w:val="1"/>
          <w:sz w:val="20"/>
          <w:szCs w:val="20"/>
        </w:rPr>
        <w:t>c</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1"/>
          <w:sz w:val="20"/>
          <w:szCs w:val="20"/>
        </w:rPr>
        <w:t>ri</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pa</w:t>
      </w:r>
      <w:r w:rsidRPr="00445349">
        <w:rPr>
          <w:rFonts w:ascii="Montserrat" w:eastAsia="Arial" w:hAnsi="Montserrat" w:cs="Arial"/>
          <w:spacing w:val="3"/>
          <w:sz w:val="20"/>
          <w:szCs w:val="20"/>
        </w:rPr>
        <w:t>r</w:t>
      </w:r>
      <w:r w:rsidRPr="00445349">
        <w:rPr>
          <w:rFonts w:ascii="Montserrat" w:eastAsia="Arial" w:hAnsi="Montserrat" w:cs="Arial"/>
          <w:sz w:val="20"/>
          <w:szCs w:val="20"/>
        </w:rPr>
        <w:t>a ate</w:t>
      </w:r>
      <w:r w:rsidRPr="00445349">
        <w:rPr>
          <w:rFonts w:ascii="Montserrat" w:eastAsia="Arial" w:hAnsi="Montserrat" w:cs="Arial"/>
          <w:spacing w:val="2"/>
          <w:sz w:val="20"/>
          <w:szCs w:val="20"/>
        </w:rPr>
        <w:t>n</w:t>
      </w:r>
      <w:r w:rsidRPr="00445349">
        <w:rPr>
          <w:rFonts w:ascii="Montserrat" w:eastAsia="Arial" w:hAnsi="Montserrat" w:cs="Arial"/>
          <w:sz w:val="20"/>
          <w:szCs w:val="20"/>
        </w:rPr>
        <w:t>der</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eque</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entos de</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2"/>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au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d</w:t>
      </w:r>
      <w:r w:rsidRPr="00445349">
        <w:rPr>
          <w:rFonts w:ascii="Montserrat" w:eastAsia="Arial" w:hAnsi="Montserrat" w:cs="Arial"/>
          <w:sz w:val="20"/>
          <w:szCs w:val="20"/>
        </w:rPr>
        <w:t>ad</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w:t>
      </w:r>
      <w:r w:rsidRPr="00445349">
        <w:rPr>
          <w:rFonts w:ascii="Montserrat" w:eastAsia="Arial" w:hAnsi="Montserrat" w:cs="Arial"/>
          <w:spacing w:val="4"/>
          <w:sz w:val="20"/>
          <w:szCs w:val="20"/>
        </w:rPr>
        <w:t>m</w:t>
      </w:r>
      <w:r w:rsidRPr="00445349">
        <w:rPr>
          <w:rFonts w:ascii="Montserrat" w:eastAsia="Arial" w:hAnsi="Montserrat" w:cs="Arial"/>
          <w:sz w:val="20"/>
          <w:szCs w:val="20"/>
        </w:rPr>
        <w:t>petente</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é</w:t>
      </w:r>
      <w:r w:rsidRPr="00445349">
        <w:rPr>
          <w:rFonts w:ascii="Montserrat" w:eastAsia="Arial" w:hAnsi="Montserrat" w:cs="Arial"/>
          <w:sz w:val="20"/>
          <w:szCs w:val="20"/>
        </w:rPr>
        <w:t>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deb</w:t>
      </w:r>
      <w:r w:rsidRPr="00445349">
        <w:rPr>
          <w:rFonts w:ascii="Montserrat" w:eastAsia="Arial" w:hAnsi="Montserrat" w:cs="Arial"/>
          <w:spacing w:val="1"/>
          <w:sz w:val="20"/>
          <w:szCs w:val="20"/>
        </w:rPr>
        <w:t>i</w:t>
      </w:r>
      <w:r w:rsidRPr="00445349">
        <w:rPr>
          <w:rFonts w:ascii="Montserrat" w:eastAsia="Arial" w:hAnsi="Montserrat" w:cs="Arial"/>
          <w:sz w:val="20"/>
          <w:szCs w:val="20"/>
        </w:rPr>
        <w:t>da</w:t>
      </w:r>
      <w:r w:rsidRPr="00445349">
        <w:rPr>
          <w:rFonts w:ascii="Montserrat" w:eastAsia="Arial" w:hAnsi="Montserrat" w:cs="Arial"/>
          <w:spacing w:val="4"/>
          <w:sz w:val="20"/>
          <w:szCs w:val="20"/>
        </w:rPr>
        <w:t>m</w:t>
      </w:r>
      <w:r w:rsidRPr="00445349">
        <w:rPr>
          <w:rFonts w:ascii="Montserrat" w:eastAsia="Arial" w:hAnsi="Montserrat" w:cs="Arial"/>
          <w:sz w:val="20"/>
          <w:szCs w:val="20"/>
        </w:rPr>
        <w:t>ente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f</w:t>
      </w:r>
      <w:r w:rsidRPr="00445349">
        <w:rPr>
          <w:rFonts w:ascii="Montserrat" w:eastAsia="Arial" w:hAnsi="Montserrat" w:cs="Arial"/>
          <w:sz w:val="20"/>
          <w:szCs w:val="20"/>
        </w:rPr>
        <w:t>unda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 xml:space="preserve">y </w:t>
      </w:r>
      <w:r w:rsidRPr="00445349">
        <w:rPr>
          <w:rFonts w:ascii="Montserrat" w:eastAsia="Arial" w:hAnsi="Montserrat" w:cs="Arial"/>
          <w:spacing w:val="4"/>
          <w:sz w:val="20"/>
          <w:szCs w:val="20"/>
        </w:rPr>
        <w:t>m</w:t>
      </w:r>
      <w:r w:rsidRPr="00445349">
        <w:rPr>
          <w:rFonts w:ascii="Montserrat" w:eastAsia="Arial" w:hAnsi="Montserrat" w:cs="Arial"/>
          <w:sz w:val="20"/>
          <w:szCs w:val="20"/>
        </w:rPr>
        <w:t>ot</w:t>
      </w:r>
      <w:r w:rsidRPr="00445349">
        <w:rPr>
          <w:rFonts w:ascii="Montserrat" w:eastAsia="Arial" w:hAnsi="Montserrat" w:cs="Arial"/>
          <w:spacing w:val="-1"/>
          <w:sz w:val="20"/>
          <w:szCs w:val="20"/>
        </w:rPr>
        <w:t>iv</w:t>
      </w:r>
      <w:r w:rsidRPr="00445349">
        <w:rPr>
          <w:rFonts w:ascii="Montserrat" w:eastAsia="Arial" w:hAnsi="Montserrat" w:cs="Arial"/>
          <w:sz w:val="20"/>
          <w:szCs w:val="20"/>
        </w:rPr>
        <w:t>ado</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14:paraId="29035AC8" w14:textId="77777777" w:rsidR="008F6777" w:rsidRPr="00445349" w:rsidRDefault="008F6777" w:rsidP="003F491F">
      <w:pPr>
        <w:rPr>
          <w:rFonts w:ascii="Montserrat" w:hAnsi="Montserrat"/>
          <w:sz w:val="20"/>
          <w:szCs w:val="20"/>
        </w:rPr>
      </w:pPr>
    </w:p>
    <w:p w14:paraId="00BE6DF2" w14:textId="77777777" w:rsidR="008F6777" w:rsidRPr="00445349" w:rsidRDefault="008F6777" w:rsidP="003F491F">
      <w:pPr>
        <w:ind w:right="70"/>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i</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ono</w:t>
      </w:r>
      <w:r w:rsidRPr="00445349">
        <w:rPr>
          <w:rFonts w:ascii="Montserrat" w:eastAsia="Arial" w:hAnsi="Montserrat" w:cs="Arial"/>
          <w:spacing w:val="1"/>
          <w:sz w:val="20"/>
          <w:szCs w:val="20"/>
        </w:rPr>
        <w:t>c</w:t>
      </w:r>
      <w:r w:rsidRPr="00445349">
        <w:rPr>
          <w:rFonts w:ascii="Montserrat" w:eastAsia="Arial" w:hAnsi="Montserrat" w:cs="Arial"/>
          <w:sz w:val="20"/>
          <w:szCs w:val="20"/>
        </w:rPr>
        <w:t>er</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nue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A</w:t>
      </w:r>
      <w:r w:rsidRPr="00445349">
        <w:rPr>
          <w:rFonts w:ascii="Montserrat" w:eastAsia="Arial" w:hAnsi="Montserrat" w:cs="Arial"/>
          <w:spacing w:val="1"/>
          <w:sz w:val="20"/>
          <w:szCs w:val="20"/>
        </w:rPr>
        <w:t>v</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o</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riv</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 xml:space="preserve">d </w:t>
      </w:r>
      <w:r w:rsidRPr="00445349">
        <w:rPr>
          <w:rFonts w:ascii="Montserrat" w:eastAsia="Arial" w:hAnsi="Montserrat" w:cs="Arial"/>
          <w:spacing w:val="1"/>
          <w:sz w:val="20"/>
          <w:szCs w:val="20"/>
        </w:rPr>
        <w:t>I</w:t>
      </w:r>
      <w:r w:rsidRPr="00445349">
        <w:rPr>
          <w:rFonts w:ascii="Montserrat" w:eastAsia="Arial" w:hAnsi="Montserrat" w:cs="Arial"/>
          <w:sz w:val="20"/>
          <w:szCs w:val="20"/>
        </w:rPr>
        <w:t>nt</w:t>
      </w:r>
      <w:r w:rsidRPr="00445349">
        <w:rPr>
          <w:rFonts w:ascii="Montserrat" w:eastAsia="Arial" w:hAnsi="Montserrat" w:cs="Arial"/>
          <w:spacing w:val="2"/>
          <w:sz w:val="20"/>
          <w:szCs w:val="20"/>
        </w:rPr>
        <w:t>e</w:t>
      </w:r>
      <w:r w:rsidRPr="00445349">
        <w:rPr>
          <w:rFonts w:ascii="Montserrat" w:eastAsia="Arial" w:hAnsi="Montserrat" w:cs="Arial"/>
          <w:sz w:val="20"/>
          <w:szCs w:val="20"/>
        </w:rPr>
        <w:t>g</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2"/>
          <w:sz w:val="20"/>
          <w:szCs w:val="20"/>
        </w:rPr>
        <w:t>u</w:t>
      </w:r>
      <w:r w:rsidRPr="00445349">
        <w:rPr>
          <w:rFonts w:ascii="Montserrat" w:eastAsia="Arial" w:hAnsi="Montserrat" w:cs="Arial"/>
          <w:sz w:val="20"/>
          <w:szCs w:val="20"/>
        </w:rPr>
        <w:t>ede</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z w:val="20"/>
          <w:szCs w:val="20"/>
        </w:rPr>
        <w:t>ta</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l</w:t>
      </w:r>
      <w:r w:rsidRPr="00445349">
        <w:rPr>
          <w:rFonts w:ascii="Montserrat" w:eastAsia="Arial" w:hAnsi="Montserrat" w:cs="Arial"/>
          <w:sz w:val="20"/>
          <w:szCs w:val="20"/>
        </w:rPr>
        <w:t>o en</w:t>
      </w:r>
      <w:r w:rsidRPr="00445349">
        <w:rPr>
          <w:rFonts w:ascii="Montserrat" w:eastAsia="Arial" w:hAnsi="Montserrat" w:cs="Arial"/>
          <w:spacing w:val="7"/>
          <w:sz w:val="20"/>
          <w:szCs w:val="20"/>
        </w:rPr>
        <w:t xml:space="preserve"> </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n</w:t>
      </w:r>
      <w:r w:rsidRPr="00445349">
        <w:rPr>
          <w:rFonts w:ascii="Montserrat" w:eastAsia="Arial" w:hAnsi="Montserrat" w:cs="Arial"/>
          <w:sz w:val="20"/>
          <w:szCs w:val="20"/>
        </w:rPr>
        <w:t>te</w:t>
      </w:r>
      <w:r w:rsidRPr="00445349">
        <w:rPr>
          <w:rFonts w:ascii="Montserrat" w:eastAsia="Arial" w:hAnsi="Montserrat" w:cs="Arial"/>
          <w:spacing w:val="1"/>
          <w:sz w:val="20"/>
          <w:szCs w:val="20"/>
        </w:rPr>
        <w:t>r</w:t>
      </w:r>
      <w:r w:rsidRPr="00445349">
        <w:rPr>
          <w:rFonts w:ascii="Montserrat" w:eastAsia="Arial" w:hAnsi="Montserrat" w:cs="Arial"/>
          <w:sz w:val="20"/>
          <w:szCs w:val="20"/>
        </w:rPr>
        <w:t>n</w:t>
      </w:r>
      <w:r w:rsidRPr="00445349">
        <w:rPr>
          <w:rFonts w:ascii="Montserrat" w:eastAsia="Arial" w:hAnsi="Montserrat" w:cs="Arial"/>
          <w:spacing w:val="2"/>
          <w:sz w:val="20"/>
          <w:szCs w:val="20"/>
        </w:rPr>
        <w:t>e</w:t>
      </w:r>
      <w:r w:rsidRPr="00445349">
        <w:rPr>
          <w:rFonts w:ascii="Montserrat" w:eastAsia="Arial" w:hAnsi="Montserrat" w:cs="Arial"/>
          <w:sz w:val="20"/>
          <w:szCs w:val="20"/>
        </w:rPr>
        <w:t>t</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on</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 xml:space="preserve">, </w:t>
      </w:r>
      <w:hyperlink r:id="rId25">
        <w:r w:rsidRPr="00445349">
          <w:rPr>
            <w:rFonts w:ascii="Montserrat" w:eastAsia="Arial" w:hAnsi="Montserrat" w:cs="Arial"/>
            <w:sz w:val="20"/>
            <w:szCs w:val="20"/>
            <w:u w:val="single" w:color="0000FF"/>
          </w:rPr>
          <w:t>www.</w:t>
        </w:r>
        <w:r w:rsidRPr="00445349">
          <w:rPr>
            <w:rFonts w:ascii="Montserrat" w:eastAsia="Arial" w:hAnsi="Montserrat" w:cs="Arial"/>
            <w:spacing w:val="-1"/>
            <w:sz w:val="20"/>
            <w:szCs w:val="20"/>
            <w:u w:val="single" w:color="0000FF"/>
          </w:rPr>
          <w:t>i</w:t>
        </w:r>
        <w:r w:rsidRPr="00445349">
          <w:rPr>
            <w:rFonts w:ascii="Montserrat" w:eastAsia="Arial" w:hAnsi="Montserrat" w:cs="Arial"/>
            <w:spacing w:val="4"/>
            <w:sz w:val="20"/>
            <w:szCs w:val="20"/>
            <w:u w:val="single" w:color="0000FF"/>
          </w:rPr>
          <w:t>m</w:t>
        </w:r>
        <w:r w:rsidRPr="00445349">
          <w:rPr>
            <w:rFonts w:ascii="Montserrat" w:eastAsia="Arial" w:hAnsi="Montserrat" w:cs="Arial"/>
            <w:spacing w:val="1"/>
            <w:sz w:val="20"/>
            <w:szCs w:val="20"/>
            <w:u w:val="single" w:color="0000FF"/>
          </w:rPr>
          <w:t>ss</w:t>
        </w:r>
        <w:r w:rsidRPr="00445349">
          <w:rPr>
            <w:rFonts w:ascii="Montserrat" w:eastAsia="Arial" w:hAnsi="Montserrat" w:cs="Arial"/>
            <w:sz w:val="20"/>
            <w:szCs w:val="20"/>
            <w:u w:val="single" w:color="0000FF"/>
          </w:rPr>
          <w:t>.gob.</w:t>
        </w:r>
        <w:r w:rsidRPr="00445349">
          <w:rPr>
            <w:rFonts w:ascii="Montserrat" w:eastAsia="Arial" w:hAnsi="Montserrat" w:cs="Arial"/>
            <w:spacing w:val="2"/>
            <w:sz w:val="20"/>
            <w:szCs w:val="20"/>
            <w:u w:val="single" w:color="0000FF"/>
          </w:rPr>
          <w:t>m</w:t>
        </w:r>
        <w:r w:rsidRPr="00445349">
          <w:rPr>
            <w:rFonts w:ascii="Montserrat" w:eastAsia="Arial" w:hAnsi="Montserrat" w:cs="Arial"/>
            <w:spacing w:val="1"/>
            <w:sz w:val="20"/>
            <w:szCs w:val="20"/>
            <w:u w:val="single" w:color="0000FF"/>
          </w:rPr>
          <w:t>x</w:t>
        </w:r>
        <w:r w:rsidRPr="00445349">
          <w:rPr>
            <w:rFonts w:ascii="Montserrat" w:eastAsia="Arial" w:hAnsi="Montserrat" w:cs="Arial"/>
            <w:sz w:val="20"/>
            <w:szCs w:val="20"/>
          </w:rPr>
          <w:t>,</w:t>
        </w:r>
        <w:r w:rsidRPr="00445349">
          <w:rPr>
            <w:rFonts w:ascii="Montserrat" w:eastAsia="Arial" w:hAnsi="Montserrat" w:cs="Arial"/>
            <w:spacing w:val="-17"/>
            <w:sz w:val="20"/>
            <w:szCs w:val="20"/>
          </w:rPr>
          <w:t xml:space="preserve"> </w:t>
        </w:r>
        <w:r w:rsidRPr="00445349">
          <w:rPr>
            <w:rFonts w:ascii="Montserrat" w:eastAsia="Arial" w:hAnsi="Montserrat" w:cs="Arial"/>
            <w:sz w:val="20"/>
            <w:szCs w:val="20"/>
          </w:rPr>
          <w:t>o</w:t>
        </w:r>
      </w:hyperlink>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b</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e</w:t>
      </w:r>
      <w:r w:rsidRPr="00445349">
        <w:rPr>
          <w:rFonts w:ascii="Montserrat" w:eastAsia="Arial" w:hAnsi="Montserrat" w:cs="Arial"/>
          <w:sz w:val="20"/>
          <w:szCs w:val="20"/>
        </w:rPr>
        <w:t>n</w:t>
      </w:r>
      <w:r w:rsidRPr="00445349">
        <w:rPr>
          <w:rFonts w:ascii="Montserrat" w:eastAsia="Arial" w:hAnsi="Montserrat" w:cs="Arial"/>
          <w:spacing w:val="-5"/>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3"/>
          <w:sz w:val="20"/>
          <w:szCs w:val="20"/>
        </w:rPr>
        <w:t xml:space="preserve"> </w:t>
      </w:r>
      <w:r w:rsidRPr="00445349">
        <w:rPr>
          <w:rFonts w:ascii="Montserrat" w:eastAsia="Arial" w:hAnsi="Montserrat" w:cs="Arial"/>
          <w:spacing w:val="4"/>
          <w:sz w:val="20"/>
          <w:szCs w:val="20"/>
        </w:rPr>
        <w:t>m</w:t>
      </w:r>
      <w:r w:rsidRPr="00445349">
        <w:rPr>
          <w:rFonts w:ascii="Montserrat" w:eastAsia="Arial" w:hAnsi="Montserrat" w:cs="Arial"/>
          <w:sz w:val="20"/>
          <w:szCs w:val="20"/>
        </w:rPr>
        <w:t>ane</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en</w:t>
      </w:r>
      <w:r w:rsidRPr="00445349">
        <w:rPr>
          <w:rFonts w:ascii="Montserrat" w:eastAsia="Arial" w:hAnsi="Montserrat" w:cs="Arial"/>
          <w:spacing w:val="1"/>
          <w:sz w:val="20"/>
          <w:szCs w:val="20"/>
        </w:rPr>
        <w:t>ci</w:t>
      </w:r>
      <w:r w:rsidRPr="00445349">
        <w:rPr>
          <w:rFonts w:ascii="Montserrat" w:eastAsia="Arial" w:hAnsi="Montserrat" w:cs="Arial"/>
          <w:sz w:val="20"/>
          <w:szCs w:val="20"/>
        </w:rPr>
        <w:t>al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en</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nu</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1"/>
          <w:sz w:val="20"/>
          <w:szCs w:val="20"/>
        </w:rPr>
        <w:t>ci</w:t>
      </w:r>
      <w:r w:rsidRPr="00445349">
        <w:rPr>
          <w:rFonts w:ascii="Montserrat" w:eastAsia="Arial" w:hAnsi="Montserrat" w:cs="Arial"/>
          <w:sz w:val="20"/>
          <w:szCs w:val="20"/>
        </w:rPr>
        <w:t>one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14:paraId="248C94BD" w14:textId="77777777" w:rsidR="008F6777" w:rsidRPr="00445349" w:rsidRDefault="008F6777" w:rsidP="003F491F">
      <w:pPr>
        <w:rPr>
          <w:rFonts w:ascii="Montserrat" w:hAnsi="Montserrat"/>
          <w:sz w:val="20"/>
          <w:szCs w:val="20"/>
        </w:rPr>
      </w:pPr>
      <w:r w:rsidRPr="00445349">
        <w:rPr>
          <w:rFonts w:ascii="Montserrat" w:hAnsi="Montserrat"/>
          <w:sz w:val="20"/>
          <w:szCs w:val="20"/>
        </w:rPr>
        <w:br w:type="page"/>
      </w:r>
    </w:p>
    <w:p w14:paraId="4032D680" w14:textId="77777777" w:rsidR="00A97F7F" w:rsidRPr="00445349" w:rsidRDefault="00A97F7F" w:rsidP="00A97F7F">
      <w:pPr>
        <w:pStyle w:val="Ttulo1"/>
        <w:numPr>
          <w:ilvl w:val="0"/>
          <w:numId w:val="0"/>
        </w:numPr>
        <w:spacing w:before="0" w:after="0"/>
        <w:ind w:left="360" w:right="49"/>
        <w:jc w:val="center"/>
        <w:rPr>
          <w:rFonts w:ascii="Montserrat" w:hAnsi="Montserrat" w:cs="Arial"/>
          <w:sz w:val="20"/>
          <w:szCs w:val="20"/>
        </w:rPr>
      </w:pPr>
      <w:bookmarkStart w:id="189" w:name="_Toc203404120"/>
      <w:r w:rsidRPr="00445349">
        <w:rPr>
          <w:rFonts w:ascii="Montserrat" w:hAnsi="Montserrat" w:cs="Arial"/>
          <w:sz w:val="20"/>
          <w:szCs w:val="20"/>
        </w:rPr>
        <w:lastRenderedPageBreak/>
        <w:t>ANEXO X</w:t>
      </w:r>
      <w:r>
        <w:rPr>
          <w:rFonts w:ascii="Montserrat" w:hAnsi="Montserrat" w:cs="Arial"/>
          <w:sz w:val="20"/>
          <w:szCs w:val="20"/>
        </w:rPr>
        <w:t>X</w:t>
      </w:r>
      <w:r w:rsidRPr="00445349">
        <w:rPr>
          <w:rFonts w:ascii="Montserrat" w:hAnsi="Montserrat" w:cs="Arial"/>
          <w:sz w:val="20"/>
          <w:szCs w:val="20"/>
        </w:rPr>
        <w:t xml:space="preserve">II </w:t>
      </w:r>
      <w:r w:rsidRPr="00445349">
        <w:rPr>
          <w:rFonts w:ascii="Montserrat" w:hAnsi="Montserrat" w:cs="Arial"/>
          <w:sz w:val="20"/>
          <w:szCs w:val="20"/>
        </w:rPr>
        <w:br/>
      </w:r>
      <w:r>
        <w:rPr>
          <w:rFonts w:ascii="Montserrat" w:hAnsi="Montserrat" w:cs="Arial"/>
          <w:sz w:val="20"/>
          <w:szCs w:val="20"/>
          <w:lang w:eastAsia="es-ES"/>
        </w:rPr>
        <w:t>MODELO DE CONTRATO, FIANZA Y DOCUMENTACIÓN SOLICITADA PARA LA ELABORACIÓN DEL CONTRATO.</w:t>
      </w:r>
      <w:bookmarkEnd w:id="189"/>
    </w:p>
    <w:p w14:paraId="795BC88C" w14:textId="77777777" w:rsidR="00A97F7F" w:rsidRPr="00A97F7F" w:rsidRDefault="00A97F7F" w:rsidP="00A97F7F">
      <w:pPr>
        <w:rPr>
          <w:lang w:eastAsia="es-ES"/>
        </w:rPr>
      </w:pPr>
    </w:p>
    <w:p w14:paraId="51299580" w14:textId="77777777" w:rsidR="00A97F7F" w:rsidRPr="00445349" w:rsidRDefault="00A97F7F" w:rsidP="00A97F7F">
      <w:pPr>
        <w:ind w:left="117" w:right="70" w:hanging="1"/>
        <w:jc w:val="both"/>
        <w:rPr>
          <w:rFonts w:ascii="Montserrat" w:hAnsi="Montserrat"/>
          <w:sz w:val="20"/>
          <w:szCs w:val="20"/>
        </w:rPr>
      </w:pPr>
      <w:r>
        <w:rPr>
          <w:rFonts w:ascii="Montserrat" w:hAnsi="Montserrat"/>
          <w:b/>
          <w:sz w:val="20"/>
          <w:szCs w:val="20"/>
        </w:rPr>
        <w:t xml:space="preserve">Cabe señalar que </w:t>
      </w:r>
      <w:r w:rsidRPr="00445349">
        <w:rPr>
          <w:rFonts w:ascii="Montserrat" w:hAnsi="Montserrat"/>
          <w:sz w:val="20"/>
          <w:szCs w:val="20"/>
        </w:rPr>
        <w:t xml:space="preserve">El </w:t>
      </w:r>
      <w:r w:rsidRPr="00445349">
        <w:rPr>
          <w:rFonts w:ascii="Montserrat" w:hAnsi="Montserrat"/>
          <w:i/>
          <w:sz w:val="20"/>
          <w:szCs w:val="20"/>
        </w:rPr>
        <w:t>Modelo de Fianza</w:t>
      </w:r>
      <w:r w:rsidRPr="00445349">
        <w:rPr>
          <w:rFonts w:ascii="Montserrat" w:hAnsi="Montserrat"/>
          <w:sz w:val="20"/>
          <w:szCs w:val="20"/>
        </w:rPr>
        <w:t xml:space="preserve"> y la </w:t>
      </w:r>
      <w:r w:rsidRPr="00445349">
        <w:rPr>
          <w:rFonts w:ascii="Montserrat" w:hAnsi="Montserrat"/>
          <w:i/>
          <w:sz w:val="20"/>
          <w:szCs w:val="20"/>
        </w:rPr>
        <w:t>Documentación Legal Solicitada para la Elaboración de Contratos</w:t>
      </w:r>
      <w:r w:rsidRPr="00445349">
        <w:rPr>
          <w:rFonts w:ascii="Montserrat" w:hAnsi="Montserrat"/>
          <w:sz w:val="20"/>
          <w:szCs w:val="20"/>
        </w:rPr>
        <w:t xml:space="preserve"> son de carácter informativo para los licitantes. </w:t>
      </w:r>
    </w:p>
    <w:p w14:paraId="4359260B" w14:textId="77777777" w:rsidR="00A97F7F" w:rsidRPr="00445349" w:rsidRDefault="00A97F7F" w:rsidP="00A97F7F">
      <w:pPr>
        <w:ind w:left="117" w:right="70" w:hanging="1"/>
        <w:jc w:val="both"/>
        <w:rPr>
          <w:rFonts w:ascii="Montserrat" w:hAnsi="Montserrat"/>
          <w:sz w:val="20"/>
          <w:szCs w:val="20"/>
        </w:rPr>
      </w:pPr>
    </w:p>
    <w:p w14:paraId="4E1545F8" w14:textId="77777777" w:rsidR="003C3ED5" w:rsidRDefault="00A97F7F" w:rsidP="00A97F7F">
      <w:pPr>
        <w:ind w:left="117" w:right="70" w:hanging="1"/>
        <w:jc w:val="both"/>
        <w:rPr>
          <w:rFonts w:ascii="Montserrat" w:hAnsi="Montserrat"/>
          <w:sz w:val="20"/>
          <w:szCs w:val="20"/>
        </w:rPr>
      </w:pPr>
      <w:r w:rsidRPr="00445349">
        <w:rPr>
          <w:rFonts w:ascii="Montserrat" w:hAnsi="Montserrat"/>
          <w:sz w:val="20"/>
          <w:szCs w:val="20"/>
        </w:rPr>
        <w:t>Los licitantes que resulten adjudicados deberán considerar el</w:t>
      </w:r>
      <w:r>
        <w:rPr>
          <w:rFonts w:ascii="Montserrat" w:hAnsi="Montserrat"/>
          <w:sz w:val="20"/>
          <w:szCs w:val="20"/>
        </w:rPr>
        <w:t xml:space="preserve"> presente anexo p</w:t>
      </w:r>
      <w:r w:rsidRPr="00445349">
        <w:rPr>
          <w:rFonts w:ascii="Montserrat" w:hAnsi="Montserrat"/>
          <w:sz w:val="20"/>
          <w:szCs w:val="20"/>
        </w:rPr>
        <w:t>ara la formalización de los contratos y la entrega de la garantía que corresponda</w:t>
      </w:r>
      <w:r w:rsidR="003C3ED5">
        <w:rPr>
          <w:rFonts w:ascii="Montserrat" w:hAnsi="Montserrat"/>
          <w:sz w:val="20"/>
          <w:szCs w:val="20"/>
        </w:rPr>
        <w:t>.</w:t>
      </w:r>
    </w:p>
    <w:p w14:paraId="212A09FF" w14:textId="77777777" w:rsidR="00A97F7F" w:rsidRPr="00445349" w:rsidRDefault="00A97F7F" w:rsidP="00A97F7F">
      <w:pPr>
        <w:ind w:left="117" w:right="70" w:hanging="1"/>
        <w:jc w:val="both"/>
        <w:rPr>
          <w:rFonts w:ascii="Montserrat" w:hAnsi="Montserrat"/>
          <w:sz w:val="20"/>
          <w:szCs w:val="20"/>
        </w:rPr>
      </w:pPr>
      <w:r w:rsidRPr="00445349">
        <w:rPr>
          <w:rFonts w:ascii="Montserrat" w:hAnsi="Montserrat"/>
          <w:sz w:val="20"/>
          <w:szCs w:val="20"/>
        </w:rPr>
        <w:t xml:space="preserve"> </w:t>
      </w:r>
    </w:p>
    <w:p w14:paraId="64CE3960" w14:textId="77777777" w:rsidR="00A97F7F" w:rsidRDefault="00A97F7F" w:rsidP="00A97F7F">
      <w:pPr>
        <w:rPr>
          <w:lang w:eastAsia="es-ES"/>
        </w:rPr>
      </w:pPr>
    </w:p>
    <w:p w14:paraId="567C0B7D" w14:textId="77777777" w:rsidR="00A97F7F" w:rsidRPr="00A97F7F" w:rsidRDefault="00A97F7F" w:rsidP="007912E0">
      <w:pPr>
        <w:pStyle w:val="Prrafodelista"/>
        <w:numPr>
          <w:ilvl w:val="0"/>
          <w:numId w:val="41"/>
        </w:numPr>
        <w:rPr>
          <w:b/>
        </w:rPr>
      </w:pPr>
      <w:r w:rsidRPr="00A97F7F">
        <w:rPr>
          <w:rFonts w:ascii="Montserrat" w:hAnsi="Montserrat" w:cs="Arial"/>
          <w:b/>
          <w:lang w:val="es-ES_tradnl"/>
        </w:rPr>
        <w:t>Modelo de Contrato para la prestación de Servicios</w:t>
      </w:r>
    </w:p>
    <w:p w14:paraId="6FD19EA9" w14:textId="77777777" w:rsidR="00A97F7F" w:rsidRDefault="00A97F7F" w:rsidP="00A97F7F">
      <w:pPr>
        <w:rPr>
          <w:b/>
        </w:rPr>
      </w:pPr>
    </w:p>
    <w:p w14:paraId="57C0BAF2" w14:textId="4EAD244F" w:rsidR="00A97F7F" w:rsidRDefault="00A97F7F" w:rsidP="00A97F7F">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w:t>
      </w:r>
      <w:proofErr w:type="gramStart"/>
      <w:r w:rsidRPr="00706D09">
        <w:rPr>
          <w:rFonts w:ascii="Montserrat" w:hAnsi="Montserrat"/>
          <w:sz w:val="20"/>
          <w:szCs w:val="20"/>
          <w:lang w:val="es-ES_tradnl" w:eastAsia="ar-SA"/>
        </w:rPr>
        <w:t>_(</w:t>
      </w:r>
      <w:proofErr w:type="gramEnd"/>
      <w:r w:rsidR="000A53CE">
        <w:rPr>
          <w:rFonts w:ascii="Montserrat" w:hAnsi="Montserrat"/>
          <w:sz w:val="20"/>
          <w:szCs w:val="20"/>
          <w:lang w:val="es-ES_tradnl" w:eastAsia="ar-SA"/>
        </w:rPr>
        <w:t xml:space="preserve">Se publica en </w:t>
      </w:r>
      <w:r w:rsidR="00F65DDA">
        <w:rPr>
          <w:rFonts w:ascii="Montserrat" w:hAnsi="Montserrat"/>
          <w:sz w:val="20"/>
          <w:szCs w:val="20"/>
          <w:lang w:val="es-ES_tradnl" w:eastAsia="ar-SA"/>
        </w:rPr>
        <w:t xml:space="preserve">la Plataforma </w:t>
      </w:r>
      <w:r w:rsidR="000A53CE">
        <w:rPr>
          <w:rFonts w:ascii="Montserrat" w:hAnsi="Montserrat"/>
          <w:sz w:val="20"/>
          <w:szCs w:val="20"/>
          <w:lang w:val="es-ES_tradnl" w:eastAsia="ar-SA"/>
        </w:rPr>
        <w:t>Compra</w:t>
      </w:r>
      <w:r w:rsidR="00EB3B03">
        <w:rPr>
          <w:rFonts w:ascii="Montserrat" w:hAnsi="Montserrat"/>
          <w:sz w:val="20"/>
          <w:szCs w:val="20"/>
          <w:lang w:val="es-ES_tradnl" w:eastAsia="ar-SA"/>
        </w:rPr>
        <w:t>s MX</w:t>
      </w:r>
      <w:r w:rsidR="000A53CE">
        <w:rPr>
          <w:rFonts w:ascii="Montserrat" w:hAnsi="Montserrat"/>
          <w:sz w:val="20"/>
          <w:szCs w:val="20"/>
          <w:lang w:val="es-ES_tradnl" w:eastAsia="ar-SA"/>
        </w:rPr>
        <w:t xml:space="preserve"> </w:t>
      </w:r>
      <w:r w:rsidRPr="00706D09">
        <w:rPr>
          <w:rFonts w:ascii="Montserrat" w:hAnsi="Montserrat"/>
          <w:sz w:val="20"/>
          <w:szCs w:val="20"/>
          <w:lang w:val="es-ES_tradnl" w:eastAsia="ar-SA"/>
        </w:rPr>
        <w:t>)_______</w:t>
      </w:r>
    </w:p>
    <w:p w14:paraId="17D0B201" w14:textId="77777777" w:rsidR="00A97F7F" w:rsidRPr="00A97F7F" w:rsidRDefault="00A97F7F" w:rsidP="00A97F7F">
      <w:pPr>
        <w:rPr>
          <w:b/>
          <w:lang w:val="es-ES_tradnl"/>
        </w:rPr>
      </w:pPr>
    </w:p>
    <w:p w14:paraId="3C498CE8" w14:textId="77777777" w:rsidR="00A97F7F" w:rsidRPr="00A97F7F" w:rsidRDefault="00A97F7F" w:rsidP="007912E0">
      <w:pPr>
        <w:pStyle w:val="Prrafodelista"/>
        <w:numPr>
          <w:ilvl w:val="0"/>
          <w:numId w:val="41"/>
        </w:numPr>
        <w:rPr>
          <w:b/>
        </w:rPr>
      </w:pPr>
      <w:r w:rsidRPr="00A97F7F">
        <w:rPr>
          <w:rFonts w:ascii="Montserrat" w:hAnsi="Montserrat" w:cs="Arial"/>
          <w:b/>
          <w:lang w:val="es-ES_tradnl"/>
        </w:rPr>
        <w:t>Modelo de Fianza</w:t>
      </w:r>
    </w:p>
    <w:p w14:paraId="6CAF7120" w14:textId="77777777" w:rsidR="00A97F7F" w:rsidRDefault="00A97F7F" w:rsidP="00A97F7F">
      <w:pPr>
        <w:rPr>
          <w:b/>
        </w:rPr>
      </w:pPr>
    </w:p>
    <w:p w14:paraId="2193D874" w14:textId="0786A7EC" w:rsidR="00A97F7F" w:rsidRDefault="00A97F7F" w:rsidP="00A97F7F">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w:t>
      </w:r>
      <w:proofErr w:type="gramStart"/>
      <w:r w:rsidRPr="00706D09">
        <w:rPr>
          <w:rFonts w:ascii="Montserrat" w:hAnsi="Montserrat"/>
          <w:sz w:val="20"/>
          <w:szCs w:val="20"/>
          <w:lang w:val="es-ES_tradnl" w:eastAsia="ar-SA"/>
        </w:rPr>
        <w:t>_(</w:t>
      </w:r>
      <w:proofErr w:type="gramEnd"/>
      <w:r w:rsidR="000A53CE" w:rsidRPr="000A53CE">
        <w:t xml:space="preserve"> </w:t>
      </w:r>
      <w:r w:rsidR="000A53CE" w:rsidRPr="000A53CE">
        <w:rPr>
          <w:rFonts w:ascii="Montserrat" w:hAnsi="Montserrat"/>
          <w:sz w:val="20"/>
          <w:szCs w:val="20"/>
          <w:lang w:val="es-ES_tradnl" w:eastAsia="ar-SA"/>
        </w:rPr>
        <w:t xml:space="preserve">Se publica en </w:t>
      </w:r>
      <w:r w:rsidR="00F65DDA">
        <w:rPr>
          <w:rFonts w:ascii="Montserrat" w:hAnsi="Montserrat"/>
          <w:sz w:val="20"/>
          <w:szCs w:val="20"/>
          <w:lang w:val="es-ES_tradnl" w:eastAsia="ar-SA"/>
        </w:rPr>
        <w:t xml:space="preserve">la Plataforma </w:t>
      </w:r>
      <w:r w:rsidR="000A53CE" w:rsidRPr="000A53CE">
        <w:rPr>
          <w:rFonts w:ascii="Montserrat" w:hAnsi="Montserrat"/>
          <w:sz w:val="20"/>
          <w:szCs w:val="20"/>
          <w:lang w:val="es-ES_tradnl" w:eastAsia="ar-SA"/>
        </w:rPr>
        <w:t>Compra</w:t>
      </w:r>
      <w:r w:rsidR="00EB3B03">
        <w:rPr>
          <w:rFonts w:ascii="Montserrat" w:hAnsi="Montserrat"/>
          <w:sz w:val="20"/>
          <w:szCs w:val="20"/>
          <w:lang w:val="es-ES_tradnl" w:eastAsia="ar-SA"/>
        </w:rPr>
        <w:t>s MX</w:t>
      </w:r>
      <w:r w:rsidRPr="00706D09">
        <w:rPr>
          <w:rFonts w:ascii="Montserrat" w:hAnsi="Montserrat"/>
          <w:sz w:val="20"/>
          <w:szCs w:val="20"/>
          <w:lang w:val="es-ES_tradnl" w:eastAsia="ar-SA"/>
        </w:rPr>
        <w:t>)_______</w:t>
      </w:r>
    </w:p>
    <w:p w14:paraId="3FE3AF7C" w14:textId="77777777" w:rsidR="008F6777" w:rsidRPr="00445349" w:rsidRDefault="008F6777" w:rsidP="003F491F">
      <w:pPr>
        <w:ind w:left="117" w:right="70" w:hanging="1"/>
        <w:jc w:val="both"/>
        <w:rPr>
          <w:rFonts w:ascii="Montserrat" w:hAnsi="Montserrat"/>
          <w:sz w:val="20"/>
          <w:szCs w:val="20"/>
          <w:lang w:val="es-ES"/>
        </w:rPr>
      </w:pPr>
    </w:p>
    <w:p w14:paraId="1CCFFD9E" w14:textId="77777777" w:rsidR="008F6777" w:rsidRPr="00A97F7F" w:rsidRDefault="008F6777" w:rsidP="003F491F">
      <w:pPr>
        <w:ind w:left="117" w:right="70" w:hanging="1"/>
        <w:jc w:val="both"/>
        <w:rPr>
          <w:rFonts w:ascii="Montserrat" w:hAnsi="Montserrat"/>
          <w:sz w:val="20"/>
          <w:szCs w:val="20"/>
          <w:lang w:val="es-ES_tradnl"/>
        </w:rPr>
      </w:pPr>
    </w:p>
    <w:p w14:paraId="72415A81" w14:textId="77777777" w:rsidR="008F6777" w:rsidRPr="00445349" w:rsidRDefault="008F6777" w:rsidP="003F491F">
      <w:pPr>
        <w:rPr>
          <w:rFonts w:ascii="Montserrat" w:hAnsi="Montserrat"/>
          <w:sz w:val="20"/>
          <w:szCs w:val="20"/>
        </w:rPr>
      </w:pPr>
      <w:r w:rsidRPr="00445349">
        <w:rPr>
          <w:rFonts w:ascii="Montserrat" w:hAnsi="Montserrat"/>
          <w:sz w:val="20"/>
          <w:szCs w:val="20"/>
        </w:rPr>
        <w:br w:type="page"/>
      </w:r>
    </w:p>
    <w:p w14:paraId="503A0B56" w14:textId="77777777" w:rsidR="008F6777" w:rsidRPr="00445349" w:rsidRDefault="002B1CD9" w:rsidP="003F491F">
      <w:pPr>
        <w:pStyle w:val="Ttulo1"/>
        <w:numPr>
          <w:ilvl w:val="0"/>
          <w:numId w:val="0"/>
        </w:numPr>
        <w:spacing w:before="0" w:after="0"/>
        <w:ind w:left="360" w:right="49"/>
        <w:jc w:val="center"/>
        <w:rPr>
          <w:rFonts w:ascii="Montserrat" w:hAnsi="Montserrat" w:cs="Arial"/>
          <w:sz w:val="20"/>
          <w:szCs w:val="20"/>
          <w:lang w:eastAsia="es-ES"/>
        </w:rPr>
      </w:pPr>
      <w:bookmarkStart w:id="190" w:name="_Toc203404121"/>
      <w:bookmarkStart w:id="191" w:name="_Toc22644771"/>
      <w:r w:rsidRPr="00445349">
        <w:rPr>
          <w:rFonts w:ascii="Montserrat" w:hAnsi="Montserrat" w:cs="Arial"/>
          <w:sz w:val="20"/>
          <w:szCs w:val="20"/>
        </w:rPr>
        <w:lastRenderedPageBreak/>
        <w:t>ANEXO X</w:t>
      </w:r>
      <w:r w:rsidR="008F6777" w:rsidRPr="00445349">
        <w:rPr>
          <w:rFonts w:ascii="Montserrat" w:hAnsi="Montserrat" w:cs="Arial"/>
          <w:sz w:val="20"/>
          <w:szCs w:val="20"/>
        </w:rPr>
        <w:t>X</w:t>
      </w:r>
      <w:r w:rsidRPr="00445349">
        <w:rPr>
          <w:rFonts w:ascii="Montserrat" w:hAnsi="Montserrat" w:cs="Arial"/>
          <w:sz w:val="20"/>
          <w:szCs w:val="20"/>
        </w:rPr>
        <w:t>I</w:t>
      </w:r>
      <w:r w:rsidR="0046667B">
        <w:rPr>
          <w:rFonts w:ascii="Montserrat" w:hAnsi="Montserrat" w:cs="Arial"/>
          <w:sz w:val="20"/>
          <w:szCs w:val="20"/>
        </w:rPr>
        <w:t>II</w:t>
      </w:r>
      <w:r w:rsidR="008F6777" w:rsidRPr="00445349">
        <w:rPr>
          <w:rFonts w:ascii="Montserrat" w:hAnsi="Montserrat" w:cs="Arial"/>
          <w:sz w:val="20"/>
          <w:szCs w:val="20"/>
        </w:rPr>
        <w:br/>
      </w:r>
      <w:r w:rsidR="00A97F7F">
        <w:rPr>
          <w:rFonts w:ascii="Montserrat" w:hAnsi="Montserrat" w:cs="Arial"/>
          <w:sz w:val="20"/>
          <w:szCs w:val="20"/>
          <w:lang w:eastAsia="es-ES"/>
        </w:rPr>
        <w:t>ANEXOS ÁREA REQUIRENTE</w:t>
      </w:r>
      <w:bookmarkEnd w:id="190"/>
      <w:r w:rsidR="00A97F7F">
        <w:rPr>
          <w:rFonts w:ascii="Montserrat" w:hAnsi="Montserrat" w:cs="Arial"/>
          <w:sz w:val="20"/>
          <w:szCs w:val="20"/>
          <w:lang w:eastAsia="es-ES"/>
        </w:rPr>
        <w:t xml:space="preserve"> </w:t>
      </w:r>
      <w:bookmarkEnd w:id="191"/>
    </w:p>
    <w:p w14:paraId="5DD1C179" w14:textId="77777777" w:rsidR="00334243" w:rsidRDefault="00334243" w:rsidP="003F491F">
      <w:pPr>
        <w:rPr>
          <w:rFonts w:ascii="Montserrat" w:hAnsi="Montserrat"/>
          <w:sz w:val="20"/>
          <w:szCs w:val="20"/>
          <w:lang w:eastAsia="es-ES"/>
        </w:rPr>
      </w:pPr>
    </w:p>
    <w:p w14:paraId="52F839FD" w14:textId="77777777" w:rsidR="007C1BAC" w:rsidRDefault="007C1BAC" w:rsidP="007C1BAC">
      <w:pPr>
        <w:jc w:val="both"/>
        <w:rPr>
          <w:rFonts w:ascii="Montserrat" w:hAnsi="Montserrat"/>
          <w:sz w:val="20"/>
          <w:szCs w:val="20"/>
          <w:lang w:eastAsia="es-ES"/>
        </w:rPr>
      </w:pPr>
      <w:r>
        <w:rPr>
          <w:rFonts w:ascii="Montserrat" w:hAnsi="Montserrat"/>
          <w:sz w:val="20"/>
          <w:szCs w:val="20"/>
          <w:lang w:eastAsia="es-ES"/>
        </w:rPr>
        <w:t xml:space="preserve">El siguiente listado corresponde a la información proporcionada por el Área Requirente para el procedimiento de contratación que nos ocupa. </w:t>
      </w:r>
    </w:p>
    <w:p w14:paraId="798BD4EE" w14:textId="77777777" w:rsidR="00FC6716" w:rsidRDefault="00FC6716" w:rsidP="007C1BAC">
      <w:pPr>
        <w:jc w:val="both"/>
        <w:rPr>
          <w:rFonts w:ascii="Montserrat" w:hAnsi="Montserrat"/>
          <w:sz w:val="20"/>
          <w:szCs w:val="20"/>
          <w:lang w:eastAsia="es-ES"/>
        </w:rPr>
      </w:pPr>
    </w:p>
    <w:tbl>
      <w:tblPr>
        <w:tblStyle w:val="Tablaconcuadrcula"/>
        <w:tblW w:w="5077" w:type="pct"/>
        <w:jc w:val="center"/>
        <w:tblInd w:w="646" w:type="dxa"/>
        <w:tblLook w:val="04A0" w:firstRow="1" w:lastRow="0" w:firstColumn="1" w:lastColumn="0" w:noHBand="0" w:noVBand="1"/>
      </w:tblPr>
      <w:tblGrid>
        <w:gridCol w:w="2289"/>
        <w:gridCol w:w="7336"/>
      </w:tblGrid>
      <w:tr w:rsidR="00FC6716" w:rsidRPr="00C13B7E" w14:paraId="2923DF09" w14:textId="77777777" w:rsidTr="00FC6716">
        <w:trPr>
          <w:trHeight w:val="54"/>
          <w:jc w:val="center"/>
        </w:trPr>
        <w:tc>
          <w:tcPr>
            <w:tcW w:w="5000" w:type="pct"/>
            <w:gridSpan w:val="2"/>
          </w:tcPr>
          <w:p w14:paraId="0ADF0733" w14:textId="77777777" w:rsidR="00FC6716" w:rsidRPr="00FC6716" w:rsidRDefault="00FC6716" w:rsidP="00FC6716">
            <w:pPr>
              <w:ind w:right="49"/>
              <w:jc w:val="center"/>
              <w:rPr>
                <w:rFonts w:ascii="Montserrat" w:eastAsiaTheme="minorHAnsi" w:hAnsi="Montserrat" w:cstheme="minorBidi"/>
                <w:b/>
                <w:lang w:eastAsia="es-ES"/>
              </w:rPr>
            </w:pPr>
            <w:r w:rsidRPr="00FC6716">
              <w:rPr>
                <w:rFonts w:ascii="Montserrat" w:eastAsiaTheme="minorHAnsi" w:hAnsi="Montserrat" w:cstheme="minorBidi"/>
                <w:b/>
                <w:lang w:eastAsia="es-ES"/>
              </w:rPr>
              <w:t>DOCUMENTACIÓN TÉCNICA</w:t>
            </w:r>
          </w:p>
        </w:tc>
      </w:tr>
      <w:tr w:rsidR="00FC6716" w:rsidRPr="002156E6" w14:paraId="243FD7E0" w14:textId="77777777" w:rsidTr="00FC6716">
        <w:trPr>
          <w:trHeight w:val="54"/>
          <w:jc w:val="center"/>
        </w:trPr>
        <w:tc>
          <w:tcPr>
            <w:tcW w:w="1189" w:type="pct"/>
            <w:vAlign w:val="center"/>
          </w:tcPr>
          <w:p w14:paraId="603015E3" w14:textId="77777777" w:rsidR="00FC6716" w:rsidRPr="00FC6716" w:rsidRDefault="00FC6716"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1</w:t>
            </w:r>
          </w:p>
        </w:tc>
        <w:tc>
          <w:tcPr>
            <w:tcW w:w="3811" w:type="pct"/>
          </w:tcPr>
          <w:p w14:paraId="2FC49975" w14:textId="54AE09D5" w:rsidR="00FC6716" w:rsidRPr="00FC6716" w:rsidRDefault="00E15131" w:rsidP="007841FF">
            <w:pPr>
              <w:rPr>
                <w:rFonts w:ascii="Montserrat" w:eastAsiaTheme="minorHAnsi" w:hAnsi="Montserrat" w:cstheme="minorBidi"/>
                <w:lang w:eastAsia="es-ES"/>
              </w:rPr>
            </w:pPr>
            <w:r>
              <w:rPr>
                <w:rFonts w:ascii="Montserrat" w:eastAsiaTheme="minorHAnsi" w:hAnsi="Montserrat" w:cstheme="minorBidi"/>
                <w:lang w:eastAsia="es-ES"/>
              </w:rPr>
              <w:t>Requerimiento</w:t>
            </w:r>
          </w:p>
        </w:tc>
      </w:tr>
      <w:tr w:rsidR="00FC6716" w:rsidRPr="002156E6" w14:paraId="18FE3B29" w14:textId="77777777" w:rsidTr="00FC6716">
        <w:trPr>
          <w:trHeight w:val="54"/>
          <w:jc w:val="center"/>
        </w:trPr>
        <w:tc>
          <w:tcPr>
            <w:tcW w:w="1189" w:type="pct"/>
            <w:vAlign w:val="center"/>
          </w:tcPr>
          <w:p w14:paraId="404972F5" w14:textId="77777777" w:rsidR="00FC6716" w:rsidRPr="00FC6716" w:rsidRDefault="00FC6716"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2</w:t>
            </w:r>
          </w:p>
        </w:tc>
        <w:tc>
          <w:tcPr>
            <w:tcW w:w="3811" w:type="pct"/>
          </w:tcPr>
          <w:p w14:paraId="5CCBFEE3" w14:textId="6664A025" w:rsidR="00FC6716" w:rsidRPr="00FC6716" w:rsidRDefault="0018226D" w:rsidP="007841FF">
            <w:pPr>
              <w:rPr>
                <w:rFonts w:ascii="Montserrat" w:eastAsiaTheme="minorHAnsi" w:hAnsi="Montserrat" w:cstheme="minorBidi"/>
                <w:lang w:eastAsia="es-ES"/>
              </w:rPr>
            </w:pPr>
            <w:r w:rsidRPr="0018226D">
              <w:rPr>
                <w:rFonts w:ascii="Montserrat" w:eastAsiaTheme="minorHAnsi" w:hAnsi="Montserrat" w:cstheme="minorBidi"/>
                <w:lang w:eastAsia="es-ES"/>
              </w:rPr>
              <w:t>Tarjeta de identificación del Registro Patronal del IMSS.</w:t>
            </w:r>
          </w:p>
        </w:tc>
      </w:tr>
      <w:tr w:rsidR="00FC6716" w:rsidRPr="002156E6" w14:paraId="61B66F1E" w14:textId="77777777" w:rsidTr="00FC6716">
        <w:trPr>
          <w:trHeight w:val="54"/>
          <w:jc w:val="center"/>
        </w:trPr>
        <w:tc>
          <w:tcPr>
            <w:tcW w:w="1189" w:type="pct"/>
            <w:vAlign w:val="center"/>
          </w:tcPr>
          <w:p w14:paraId="6C304E90" w14:textId="77777777" w:rsidR="00FC6716" w:rsidRPr="00FC6716" w:rsidRDefault="00FC6716"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3</w:t>
            </w:r>
          </w:p>
        </w:tc>
        <w:tc>
          <w:tcPr>
            <w:tcW w:w="3811" w:type="pct"/>
          </w:tcPr>
          <w:p w14:paraId="1442CCC5" w14:textId="44294852" w:rsidR="00FC6716" w:rsidRPr="00FC6716" w:rsidRDefault="0018226D" w:rsidP="007841FF">
            <w:pPr>
              <w:rPr>
                <w:rFonts w:ascii="Montserrat" w:eastAsiaTheme="minorHAnsi" w:hAnsi="Montserrat" w:cstheme="minorBidi"/>
                <w:lang w:eastAsia="es-ES"/>
              </w:rPr>
            </w:pPr>
            <w:r w:rsidRPr="0018226D">
              <w:rPr>
                <w:rFonts w:ascii="Montserrat" w:eastAsiaTheme="minorHAnsi" w:hAnsi="Montserrat" w:cstheme="minorBidi"/>
                <w:lang w:eastAsia="es-ES"/>
              </w:rPr>
              <w:t>Constancia de Situación Fiscal</w:t>
            </w:r>
          </w:p>
        </w:tc>
      </w:tr>
      <w:tr w:rsidR="00FC6716" w:rsidRPr="002156E6" w14:paraId="48FB8361" w14:textId="77777777" w:rsidTr="00FC6716">
        <w:trPr>
          <w:trHeight w:val="54"/>
          <w:jc w:val="center"/>
        </w:trPr>
        <w:tc>
          <w:tcPr>
            <w:tcW w:w="1189" w:type="pct"/>
            <w:vAlign w:val="center"/>
          </w:tcPr>
          <w:p w14:paraId="2ED1ABAA" w14:textId="77777777" w:rsidR="00FC6716" w:rsidRPr="00FC6716" w:rsidRDefault="00FC6716"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4</w:t>
            </w:r>
          </w:p>
        </w:tc>
        <w:tc>
          <w:tcPr>
            <w:tcW w:w="3811" w:type="pct"/>
          </w:tcPr>
          <w:p w14:paraId="3CB36376" w14:textId="09259345" w:rsidR="00FC6716" w:rsidRPr="00FC6716" w:rsidRDefault="0018226D" w:rsidP="007841FF">
            <w:pPr>
              <w:rPr>
                <w:rFonts w:ascii="Montserrat" w:eastAsiaTheme="minorHAnsi" w:hAnsi="Montserrat" w:cstheme="minorBidi"/>
                <w:lang w:eastAsia="es-ES"/>
              </w:rPr>
            </w:pPr>
            <w:r w:rsidRPr="0018226D">
              <w:rPr>
                <w:rFonts w:ascii="Montserrat" w:eastAsiaTheme="minorHAnsi" w:hAnsi="Montserrat" w:cstheme="minorBidi"/>
                <w:lang w:eastAsia="es-ES"/>
              </w:rPr>
              <w:t>Identificación oficial vigente con fotografía</w:t>
            </w:r>
          </w:p>
        </w:tc>
      </w:tr>
      <w:tr w:rsidR="00FC6716" w:rsidRPr="002156E6" w14:paraId="1EA67C39" w14:textId="77777777" w:rsidTr="00FC6716">
        <w:trPr>
          <w:trHeight w:val="54"/>
          <w:jc w:val="center"/>
        </w:trPr>
        <w:tc>
          <w:tcPr>
            <w:tcW w:w="1189" w:type="pct"/>
            <w:vAlign w:val="center"/>
          </w:tcPr>
          <w:p w14:paraId="73EBEE16" w14:textId="77777777" w:rsidR="00FC6716" w:rsidRPr="00FC6716" w:rsidRDefault="00FC6716"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5</w:t>
            </w:r>
          </w:p>
        </w:tc>
        <w:tc>
          <w:tcPr>
            <w:tcW w:w="3811" w:type="pct"/>
          </w:tcPr>
          <w:p w14:paraId="3D19B7A1" w14:textId="0ED8B756" w:rsidR="00FC6716" w:rsidRPr="00FC6716" w:rsidRDefault="0018226D" w:rsidP="007841FF">
            <w:pPr>
              <w:rPr>
                <w:rFonts w:ascii="Montserrat" w:eastAsiaTheme="minorHAnsi" w:hAnsi="Montserrat" w:cstheme="minorBidi"/>
                <w:lang w:eastAsia="es-ES"/>
              </w:rPr>
            </w:pPr>
            <w:r w:rsidRPr="0018226D">
              <w:rPr>
                <w:rFonts w:ascii="Montserrat" w:eastAsiaTheme="minorHAnsi" w:hAnsi="Montserrat" w:cstheme="minorBidi"/>
                <w:lang w:eastAsia="es-ES"/>
              </w:rPr>
              <w:t>Comprobante de domicilio</w:t>
            </w:r>
          </w:p>
        </w:tc>
      </w:tr>
      <w:tr w:rsidR="00FC6716" w:rsidRPr="002156E6" w14:paraId="4EBFF8F8" w14:textId="77777777" w:rsidTr="00FC6716">
        <w:trPr>
          <w:trHeight w:val="54"/>
          <w:jc w:val="center"/>
        </w:trPr>
        <w:tc>
          <w:tcPr>
            <w:tcW w:w="1189" w:type="pct"/>
            <w:vAlign w:val="center"/>
          </w:tcPr>
          <w:p w14:paraId="73F85D49" w14:textId="77777777" w:rsidR="00FC6716" w:rsidRPr="00FC6716" w:rsidRDefault="00FC6716"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6</w:t>
            </w:r>
          </w:p>
        </w:tc>
        <w:tc>
          <w:tcPr>
            <w:tcW w:w="3811" w:type="pct"/>
          </w:tcPr>
          <w:p w14:paraId="1A1FBDC5" w14:textId="1E04000D" w:rsidR="00FC6716" w:rsidRPr="00FC6716" w:rsidRDefault="0018226D" w:rsidP="007841FF">
            <w:pPr>
              <w:rPr>
                <w:rFonts w:ascii="Montserrat" w:eastAsiaTheme="minorHAnsi" w:hAnsi="Montserrat" w:cstheme="minorBidi"/>
                <w:lang w:eastAsia="es-ES"/>
              </w:rPr>
            </w:pPr>
            <w:r w:rsidRPr="0018226D">
              <w:rPr>
                <w:rFonts w:ascii="Montserrat" w:eastAsiaTheme="minorHAnsi" w:hAnsi="Montserrat" w:cstheme="minorBidi"/>
                <w:lang w:eastAsia="es-ES"/>
              </w:rPr>
              <w:t>obligaciones fiscales</w:t>
            </w:r>
            <w:r>
              <w:rPr>
                <w:rFonts w:ascii="Montserrat" w:eastAsiaTheme="minorHAnsi" w:hAnsi="Montserrat" w:cstheme="minorBidi"/>
                <w:lang w:eastAsia="es-ES"/>
              </w:rPr>
              <w:t xml:space="preserve"> </w:t>
            </w:r>
            <w:r w:rsidRPr="0018226D">
              <w:rPr>
                <w:rFonts w:ascii="Montserrat" w:eastAsiaTheme="minorHAnsi" w:hAnsi="Montserrat" w:cstheme="minorBidi"/>
                <w:lang w:eastAsia="es-ES"/>
              </w:rPr>
              <w:t>SAT, IMSS e INFONAVIT</w:t>
            </w:r>
          </w:p>
        </w:tc>
      </w:tr>
      <w:tr w:rsidR="00FC6716" w:rsidRPr="002156E6" w14:paraId="0CCE1BDD" w14:textId="77777777" w:rsidTr="00FC6716">
        <w:trPr>
          <w:trHeight w:val="54"/>
          <w:jc w:val="center"/>
        </w:trPr>
        <w:tc>
          <w:tcPr>
            <w:tcW w:w="1189" w:type="pct"/>
            <w:vAlign w:val="center"/>
          </w:tcPr>
          <w:p w14:paraId="35BF2A18" w14:textId="77777777" w:rsidR="00FC6716" w:rsidRPr="00FC6716" w:rsidRDefault="00FC6716"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7</w:t>
            </w:r>
          </w:p>
        </w:tc>
        <w:tc>
          <w:tcPr>
            <w:tcW w:w="3811" w:type="pct"/>
          </w:tcPr>
          <w:p w14:paraId="01BEB90F" w14:textId="608A4568" w:rsidR="00FC6716" w:rsidRPr="00FC6716" w:rsidRDefault="0018226D" w:rsidP="007841FF">
            <w:pPr>
              <w:rPr>
                <w:rFonts w:ascii="Montserrat" w:eastAsiaTheme="minorHAnsi" w:hAnsi="Montserrat" w:cstheme="minorBidi"/>
                <w:lang w:eastAsia="es-ES"/>
              </w:rPr>
            </w:pPr>
            <w:r>
              <w:rPr>
                <w:rFonts w:ascii="Montserrat" w:eastAsiaTheme="minorHAnsi" w:hAnsi="Montserrat" w:cstheme="minorBidi"/>
                <w:lang w:eastAsia="es-ES"/>
              </w:rPr>
              <w:t xml:space="preserve">Personas Físicas, </w:t>
            </w:r>
            <w:r w:rsidRPr="0018226D">
              <w:rPr>
                <w:rFonts w:ascii="Montserrat" w:eastAsiaTheme="minorHAnsi" w:hAnsi="Montserrat" w:cstheme="minorBidi"/>
                <w:lang w:eastAsia="es-ES"/>
              </w:rPr>
              <w:t>Copia certificada del Acta de nacimiento</w:t>
            </w:r>
          </w:p>
        </w:tc>
      </w:tr>
      <w:tr w:rsidR="00FC6716" w:rsidRPr="002156E6" w14:paraId="1A2FD6DF" w14:textId="77777777" w:rsidTr="00FC6716">
        <w:trPr>
          <w:trHeight w:val="54"/>
          <w:jc w:val="center"/>
        </w:trPr>
        <w:tc>
          <w:tcPr>
            <w:tcW w:w="1189" w:type="pct"/>
            <w:vAlign w:val="center"/>
          </w:tcPr>
          <w:p w14:paraId="5A0FB598" w14:textId="77777777" w:rsidR="00FC6716" w:rsidRPr="00FC6716" w:rsidRDefault="00FC6716"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8</w:t>
            </w:r>
          </w:p>
        </w:tc>
        <w:tc>
          <w:tcPr>
            <w:tcW w:w="3811" w:type="pct"/>
          </w:tcPr>
          <w:p w14:paraId="27B65D8E" w14:textId="09BEE213" w:rsidR="00FC6716" w:rsidRPr="00FC6716" w:rsidRDefault="0018226D" w:rsidP="007841FF">
            <w:pPr>
              <w:rPr>
                <w:rFonts w:ascii="Montserrat" w:eastAsiaTheme="minorHAnsi" w:hAnsi="Montserrat" w:cstheme="minorBidi"/>
                <w:lang w:eastAsia="es-ES"/>
              </w:rPr>
            </w:pPr>
            <w:r>
              <w:rPr>
                <w:rFonts w:ascii="Montserrat" w:eastAsiaTheme="minorHAnsi" w:hAnsi="Montserrat" w:cstheme="minorBidi"/>
                <w:lang w:eastAsia="es-ES"/>
              </w:rPr>
              <w:t>Personas morales</w:t>
            </w:r>
          </w:p>
        </w:tc>
      </w:tr>
      <w:tr w:rsidR="00FC6716" w:rsidRPr="002156E6" w14:paraId="3F4B32CF" w14:textId="77777777" w:rsidTr="00FC6716">
        <w:trPr>
          <w:trHeight w:val="54"/>
          <w:jc w:val="center"/>
        </w:trPr>
        <w:tc>
          <w:tcPr>
            <w:tcW w:w="1189" w:type="pct"/>
            <w:vAlign w:val="center"/>
          </w:tcPr>
          <w:p w14:paraId="3852EB06" w14:textId="77777777" w:rsidR="00FC6716" w:rsidRPr="00FC6716" w:rsidRDefault="00FC6716" w:rsidP="00FC6716">
            <w:pPr>
              <w:jc w:val="center"/>
              <w:rPr>
                <w:rFonts w:ascii="Montserrat" w:eastAsiaTheme="minorHAnsi" w:hAnsi="Montserrat" w:cstheme="minorBidi"/>
                <w:lang w:eastAsia="es-ES"/>
              </w:rPr>
            </w:pPr>
            <w:r w:rsidRPr="00FC6716">
              <w:rPr>
                <w:rFonts w:ascii="Montserrat" w:eastAsiaTheme="minorHAnsi" w:hAnsi="Montserrat" w:cstheme="minorBidi"/>
                <w:lang w:eastAsia="es-ES"/>
              </w:rPr>
              <w:t>Anexo Técnico 9</w:t>
            </w:r>
          </w:p>
        </w:tc>
        <w:tc>
          <w:tcPr>
            <w:tcW w:w="3811" w:type="pct"/>
          </w:tcPr>
          <w:p w14:paraId="600F1FFE" w14:textId="737B9CF0" w:rsidR="00FC6716" w:rsidRPr="0018226D" w:rsidRDefault="0018226D" w:rsidP="0018226D">
            <w:pPr>
              <w:rPr>
                <w:rFonts w:ascii="Montserrat" w:eastAsiaTheme="minorHAnsi" w:hAnsi="Montserrat" w:cstheme="minorBidi"/>
                <w:lang w:eastAsia="es-ES"/>
              </w:rPr>
            </w:pPr>
            <w:r>
              <w:rPr>
                <w:rFonts w:ascii="Montserrat" w:eastAsiaTheme="minorHAnsi" w:hAnsi="Montserrat" w:cstheme="minorBidi"/>
                <w:lang w:eastAsia="es-ES"/>
              </w:rPr>
              <w:t>F</w:t>
            </w:r>
            <w:r w:rsidRPr="0018226D">
              <w:rPr>
                <w:rFonts w:ascii="Montserrat" w:eastAsiaTheme="minorHAnsi" w:hAnsi="Montserrat" w:cstheme="minorBidi"/>
                <w:lang w:eastAsia="es-ES"/>
              </w:rPr>
              <w:t>olletos, catálogos, fotografías, manuales entre otros</w:t>
            </w:r>
          </w:p>
        </w:tc>
      </w:tr>
    </w:tbl>
    <w:p w14:paraId="0474AB5F" w14:textId="77777777" w:rsidR="00FC6716" w:rsidRDefault="00FC6716" w:rsidP="007C1BAC">
      <w:pPr>
        <w:jc w:val="both"/>
        <w:rPr>
          <w:rFonts w:ascii="Montserrat" w:hAnsi="Montserrat"/>
          <w:sz w:val="20"/>
          <w:szCs w:val="20"/>
          <w:lang w:eastAsia="es-ES"/>
        </w:rPr>
      </w:pPr>
    </w:p>
    <w:sectPr w:rsidR="00FC6716" w:rsidSect="001A4FEE">
      <w:headerReference w:type="even" r:id="rId26"/>
      <w:headerReference w:type="default" r:id="rId27"/>
      <w:footerReference w:type="even" r:id="rId28"/>
      <w:headerReference w:type="first" r:id="rId29"/>
      <w:footerReference w:type="first" r:id="rId30"/>
      <w:type w:val="nextColumn"/>
      <w:pgSz w:w="12240" w:h="15840" w:code="1"/>
      <w:pgMar w:top="1471" w:right="1701" w:bottom="1418" w:left="1276"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47CA8" w14:textId="77777777" w:rsidR="007F6617" w:rsidRDefault="007F6617" w:rsidP="008F6777">
      <w:r>
        <w:separator/>
      </w:r>
    </w:p>
  </w:endnote>
  <w:endnote w:type="continuationSeparator" w:id="0">
    <w:p w14:paraId="63CD6534" w14:textId="77777777" w:rsidR="007F6617" w:rsidRDefault="007F6617" w:rsidP="008F6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Noto Sans">
    <w:altName w:val="Bahnschrift Light"/>
    <w:charset w:val="00"/>
    <w:family w:val="swiss"/>
    <w:pitch w:val="variable"/>
    <w:sig w:usb0="E00082FF" w:usb1="400078FF" w:usb2="00000021" w:usb3="00000000" w:csb0="0000019F" w:csb1="00000000"/>
  </w:font>
  <w:font w:name="Montserrat">
    <w:altName w:val="Courier New"/>
    <w:charset w:val="00"/>
    <w:family w:val="auto"/>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auto"/>
    <w:pitch w:val="variable"/>
    <w:sig w:usb0="80000067"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G Times (WN)">
    <w:charset w:val="00"/>
    <w:family w:val="roman"/>
    <w:pitch w:val="variable"/>
  </w:font>
  <w:font w:name="Univers (W1)">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charset w:val="4D"/>
    <w:family w:val="auto"/>
    <w:pitch w:val="variable"/>
    <w:sig w:usb0="A00002FF" w:usb1="7800205A" w:usb2="14600000" w:usb3="00000000" w:csb0="00000193" w:csb1="00000000"/>
  </w:font>
  <w:font w:name="Montserrat Medium">
    <w:altName w:val="Courier New"/>
    <w:charset w:val="00"/>
    <w:family w:val="auto"/>
    <w:pitch w:val="variable"/>
    <w:sig w:usb0="2000020F" w:usb1="00000003"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856806269"/>
      <w:docPartObj>
        <w:docPartGallery w:val="Page Numbers (Bottom of Page)"/>
        <w:docPartUnique/>
      </w:docPartObj>
    </w:sdtPr>
    <w:sdtContent>
      <w:sdt>
        <w:sdtPr>
          <w:rPr>
            <w:rFonts w:ascii="Montserrat" w:hAnsi="Montserrat"/>
            <w:sz w:val="22"/>
            <w:szCs w:val="22"/>
          </w:rPr>
          <w:id w:val="-363286639"/>
          <w:docPartObj>
            <w:docPartGallery w:val="Page Numbers (Top of Page)"/>
            <w:docPartUnique/>
          </w:docPartObj>
        </w:sdtPr>
        <w:sdtContent>
          <w:p w14:paraId="65B6EFBB" w14:textId="333F2038" w:rsidR="007F6617" w:rsidRPr="00250665" w:rsidRDefault="007F6617">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4B3D27">
              <w:rPr>
                <w:rFonts w:ascii="Montserrat" w:hAnsi="Montserrat"/>
                <w:b/>
                <w:bCs/>
                <w:noProof/>
                <w:sz w:val="18"/>
                <w:szCs w:val="18"/>
              </w:rPr>
              <w:t>63</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4B3D27">
              <w:rPr>
                <w:rFonts w:ascii="Montserrat" w:hAnsi="Montserrat"/>
                <w:b/>
                <w:bCs/>
                <w:noProof/>
                <w:sz w:val="18"/>
                <w:szCs w:val="18"/>
              </w:rPr>
              <w:t>94</w:t>
            </w:r>
            <w:r w:rsidRPr="00A82CDD">
              <w:rPr>
                <w:rFonts w:ascii="Montserrat" w:hAnsi="Montserrat"/>
                <w:b/>
                <w:bCs/>
                <w:sz w:val="18"/>
                <w:szCs w:val="18"/>
              </w:rPr>
              <w:fldChar w:fldCharType="end"/>
            </w:r>
          </w:p>
        </w:sdtContent>
      </w:sdt>
    </w:sdtContent>
  </w:sdt>
  <w:p w14:paraId="3617B9F7" w14:textId="77777777" w:rsidR="007F6617" w:rsidRDefault="007F661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709023021"/>
      <w:docPartObj>
        <w:docPartGallery w:val="Page Numbers (Bottom of Page)"/>
        <w:docPartUnique/>
      </w:docPartObj>
    </w:sdtPr>
    <w:sdtContent>
      <w:sdt>
        <w:sdtPr>
          <w:rPr>
            <w:rFonts w:ascii="Montserrat" w:hAnsi="Montserrat"/>
            <w:sz w:val="22"/>
            <w:szCs w:val="22"/>
          </w:rPr>
          <w:id w:val="1094972884"/>
          <w:docPartObj>
            <w:docPartGallery w:val="Page Numbers (Top of Page)"/>
            <w:docPartUnique/>
          </w:docPartObj>
        </w:sdtPr>
        <w:sdtContent>
          <w:p w14:paraId="678DCDD6" w14:textId="2EE0D987" w:rsidR="007F6617" w:rsidRPr="00250665" w:rsidRDefault="007F6617">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4B3D27">
              <w:rPr>
                <w:rFonts w:ascii="Montserrat" w:hAnsi="Montserrat"/>
                <w:b/>
                <w:bCs/>
                <w:noProof/>
                <w:sz w:val="18"/>
                <w:szCs w:val="18"/>
              </w:rPr>
              <w:t>73</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4B3D27">
              <w:rPr>
                <w:rFonts w:ascii="Montserrat" w:hAnsi="Montserrat"/>
                <w:b/>
                <w:bCs/>
                <w:noProof/>
                <w:sz w:val="18"/>
                <w:szCs w:val="18"/>
              </w:rPr>
              <w:t>94</w:t>
            </w:r>
            <w:r w:rsidRPr="00A82CDD">
              <w:rPr>
                <w:rFonts w:ascii="Montserrat" w:hAnsi="Montserrat"/>
                <w:b/>
                <w:bCs/>
                <w:sz w:val="18"/>
                <w:szCs w:val="18"/>
              </w:rPr>
              <w:fldChar w:fldCharType="end"/>
            </w:r>
          </w:p>
        </w:sdtContent>
      </w:sdt>
    </w:sdtContent>
  </w:sdt>
  <w:p w14:paraId="461E7CEF" w14:textId="18432CAF" w:rsidR="007F6617" w:rsidRDefault="007F6617" w:rsidP="001E69B7">
    <w:pPr>
      <w:pStyle w:val="Piedepgina"/>
      <w:tabs>
        <w:tab w:val="clear" w:pos="4419"/>
        <w:tab w:val="clear" w:pos="8838"/>
        <w:tab w:val="left" w:pos="5841"/>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2D29F" w14:textId="77777777" w:rsidR="007F6617" w:rsidRDefault="007F661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3F415" w14:textId="77777777" w:rsidR="007F6617" w:rsidRPr="00E22A93" w:rsidRDefault="007F6617" w:rsidP="00E22A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087C4E" w14:textId="77777777" w:rsidR="007F6617" w:rsidRDefault="007F6617" w:rsidP="008F6777">
      <w:r>
        <w:separator/>
      </w:r>
    </w:p>
  </w:footnote>
  <w:footnote w:type="continuationSeparator" w:id="0">
    <w:p w14:paraId="2704F31F" w14:textId="77777777" w:rsidR="007F6617" w:rsidRDefault="007F6617" w:rsidP="008F6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945" w:type="dxa"/>
      <w:jc w:val="center"/>
      <w:tblLayout w:type="fixed"/>
      <w:tblLook w:val="04A0" w:firstRow="1" w:lastRow="0" w:firstColumn="1" w:lastColumn="0" w:noHBand="0" w:noVBand="1"/>
    </w:tblPr>
    <w:tblGrid>
      <w:gridCol w:w="5115"/>
      <w:gridCol w:w="4830"/>
    </w:tblGrid>
    <w:tr w:rsidR="007F6617" w:rsidRPr="002C13BC" w14:paraId="2DCDDCB4" w14:textId="77777777" w:rsidTr="007841FF">
      <w:trPr>
        <w:trHeight w:val="1851"/>
        <w:jc w:val="center"/>
      </w:trPr>
      <w:tc>
        <w:tcPr>
          <w:tcW w:w="5115" w:type="dxa"/>
          <w:vAlign w:val="center"/>
        </w:tcPr>
        <w:p w14:paraId="705DFA61" w14:textId="0F7FA19E" w:rsidR="007F6617" w:rsidRPr="00E41C69" w:rsidRDefault="007F6617" w:rsidP="008C2D8B">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673C97D2" wp14:editId="3001E7AB">
                <wp:extent cx="2845558" cy="816997"/>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6422" cy="817245"/>
                        </a:xfrm>
                        <a:prstGeom prst="rect">
                          <a:avLst/>
                        </a:prstGeom>
                        <a:noFill/>
                      </pic:spPr>
                    </pic:pic>
                  </a:graphicData>
                </a:graphic>
              </wp:inline>
            </w:drawing>
          </w:r>
        </w:p>
      </w:tc>
      <w:tc>
        <w:tcPr>
          <w:tcW w:w="4830" w:type="dxa"/>
          <w:vAlign w:val="center"/>
        </w:tcPr>
        <w:p w14:paraId="605B45DC" w14:textId="77777777" w:rsidR="007F6617" w:rsidRDefault="007F6617" w:rsidP="008C2D8B">
          <w:pPr>
            <w:suppressAutoHyphens/>
            <w:jc w:val="center"/>
            <w:rPr>
              <w:rFonts w:ascii="Montserrat" w:hAnsi="Montserrat" w:cs="Arial"/>
              <w:bCs/>
              <w:sz w:val="16"/>
              <w:szCs w:val="16"/>
              <w:lang w:val="es-ES" w:eastAsia="ar-SA"/>
            </w:rPr>
          </w:pPr>
        </w:p>
        <w:p w14:paraId="2893F50C" w14:textId="18A9A9D3" w:rsidR="007F6617" w:rsidRPr="00DA2E09" w:rsidRDefault="007F6617" w:rsidP="008C2D8B">
          <w:pPr>
            <w:suppressAutoHyphens/>
            <w:jc w:val="center"/>
            <w:rPr>
              <w:rFonts w:ascii="Montserrat" w:hAnsi="Montserrat" w:cs="Arial"/>
              <w:b/>
              <w:bCs/>
              <w:sz w:val="18"/>
              <w:szCs w:val="18"/>
              <w:lang w:val="es-ES" w:eastAsia="ar-SA"/>
            </w:rPr>
          </w:pPr>
          <w:r w:rsidRPr="00DA2E09">
            <w:rPr>
              <w:rFonts w:ascii="Montserrat" w:hAnsi="Montserrat" w:cs="Arial"/>
              <w:b/>
              <w:bCs/>
              <w:sz w:val="18"/>
              <w:szCs w:val="18"/>
              <w:lang w:val="es-ES" w:eastAsia="ar-SA"/>
            </w:rPr>
            <w:t>Convocatoria</w:t>
          </w:r>
        </w:p>
        <w:p w14:paraId="4F2C84F5" w14:textId="437A72B6" w:rsidR="007F6617" w:rsidRPr="00DA2E09" w:rsidRDefault="007F6617" w:rsidP="008C2D8B">
          <w:pPr>
            <w:suppressAutoHyphens/>
            <w:jc w:val="center"/>
            <w:rPr>
              <w:rFonts w:ascii="Montserrat" w:hAnsi="Montserrat" w:cs="Arial"/>
              <w:b/>
              <w:bCs/>
              <w:sz w:val="18"/>
              <w:szCs w:val="18"/>
              <w:lang w:val="es-ES" w:eastAsia="ar-SA"/>
            </w:rPr>
          </w:pPr>
          <w:r w:rsidRPr="00DA2E09">
            <w:rPr>
              <w:rFonts w:ascii="Montserrat" w:hAnsi="Montserrat" w:cs="Arial"/>
              <w:b/>
              <w:bCs/>
              <w:sz w:val="18"/>
              <w:szCs w:val="18"/>
              <w:lang w:val="es-ES" w:eastAsia="ar-SA"/>
            </w:rPr>
            <w:t xml:space="preserve">Licitación Pública </w:t>
          </w:r>
          <w:r>
            <w:rPr>
              <w:rFonts w:ascii="Montserrat" w:hAnsi="Montserrat" w:cs="Arial"/>
              <w:b/>
              <w:bCs/>
              <w:sz w:val="18"/>
              <w:szCs w:val="18"/>
              <w:lang w:val="es-ES" w:eastAsia="ar-SA"/>
            </w:rPr>
            <w:t>Electrónica Nacional</w:t>
          </w:r>
        </w:p>
        <w:p w14:paraId="79F57C4C" w14:textId="290027B5" w:rsidR="007F6617" w:rsidRDefault="007F6617" w:rsidP="008C2D8B">
          <w:pPr>
            <w:suppressAutoHyphens/>
            <w:jc w:val="center"/>
            <w:rPr>
              <w:rFonts w:ascii="Montserrat" w:hAnsi="Montserrat" w:cs="Arial"/>
              <w:b/>
              <w:sz w:val="18"/>
              <w:szCs w:val="18"/>
              <w:lang w:val="es-ES" w:eastAsia="ar-SA"/>
            </w:rPr>
          </w:pPr>
          <w:r>
            <w:rPr>
              <w:rFonts w:ascii="Montserrat" w:hAnsi="Montserrat" w:cs="Arial"/>
              <w:b/>
              <w:sz w:val="18"/>
              <w:szCs w:val="18"/>
              <w:lang w:val="es-ES" w:eastAsia="ar-SA"/>
            </w:rPr>
            <w:t>LA</w:t>
          </w:r>
          <w:r w:rsidRPr="00AD384A">
            <w:rPr>
              <w:rFonts w:ascii="Montserrat" w:hAnsi="Montserrat" w:cs="Arial"/>
              <w:b/>
              <w:sz w:val="18"/>
              <w:szCs w:val="18"/>
              <w:lang w:val="es-ES" w:eastAsia="ar-SA"/>
            </w:rPr>
            <w:t>-50-GYR-050GYR027-</w:t>
          </w:r>
          <w:r>
            <w:rPr>
              <w:rFonts w:ascii="Montserrat" w:hAnsi="Montserrat" w:cs="Arial"/>
              <w:b/>
              <w:sz w:val="18"/>
              <w:szCs w:val="18"/>
              <w:lang w:val="es-ES" w:eastAsia="ar-SA"/>
            </w:rPr>
            <w:t>N</w:t>
          </w:r>
          <w:r w:rsidRPr="00AD384A">
            <w:rPr>
              <w:rFonts w:ascii="Montserrat" w:hAnsi="Montserrat" w:cs="Arial"/>
              <w:b/>
              <w:sz w:val="18"/>
              <w:szCs w:val="18"/>
              <w:lang w:val="es-ES" w:eastAsia="ar-SA"/>
            </w:rPr>
            <w:t>-</w:t>
          </w:r>
          <w:r>
            <w:rPr>
              <w:rFonts w:ascii="Montserrat" w:hAnsi="Montserrat" w:cs="Arial"/>
              <w:b/>
              <w:sz w:val="18"/>
              <w:szCs w:val="18"/>
              <w:lang w:val="es-ES" w:eastAsia="ar-SA"/>
            </w:rPr>
            <w:t>97</w:t>
          </w:r>
          <w:r w:rsidRPr="00AD384A">
            <w:rPr>
              <w:rFonts w:ascii="Montserrat" w:hAnsi="Montserrat" w:cs="Arial"/>
              <w:b/>
              <w:sz w:val="18"/>
              <w:szCs w:val="18"/>
              <w:lang w:val="es-ES" w:eastAsia="ar-SA"/>
            </w:rPr>
            <w:t>-202</w:t>
          </w:r>
          <w:r>
            <w:rPr>
              <w:rFonts w:ascii="Montserrat" w:hAnsi="Montserrat" w:cs="Arial"/>
              <w:b/>
              <w:sz w:val="18"/>
              <w:szCs w:val="18"/>
              <w:lang w:val="es-ES" w:eastAsia="ar-SA"/>
            </w:rPr>
            <w:t>6</w:t>
          </w:r>
        </w:p>
        <w:p w14:paraId="147A2AEF" w14:textId="2147D3F4" w:rsidR="007F6617" w:rsidRDefault="007F6617" w:rsidP="007C1D6D">
          <w:pPr>
            <w:suppressAutoHyphens/>
            <w:jc w:val="center"/>
            <w:rPr>
              <w:rFonts w:ascii="Arial" w:hAnsi="Arial" w:cs="Arial"/>
              <w:b/>
              <w:sz w:val="18"/>
              <w:szCs w:val="18"/>
              <w:lang w:val="es-ES" w:eastAsia="ar-SA"/>
            </w:rPr>
          </w:pPr>
          <w:r>
            <w:rPr>
              <w:rFonts w:ascii="Montserrat" w:hAnsi="Montserrat" w:cs="Arial"/>
              <w:b/>
              <w:sz w:val="18"/>
              <w:szCs w:val="18"/>
              <w:lang w:val="es-ES" w:eastAsia="ar-SA"/>
            </w:rPr>
            <w:t>Bienes</w:t>
          </w:r>
        </w:p>
      </w:tc>
    </w:tr>
  </w:tbl>
  <w:p w14:paraId="4D98C2FA" w14:textId="77777777" w:rsidR="007F6617" w:rsidRDefault="007F661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2F554" w14:textId="77777777" w:rsidR="007F6617" w:rsidRDefault="007F661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29" w:type="pct"/>
      <w:jc w:val="center"/>
      <w:tblLook w:val="04A0" w:firstRow="1" w:lastRow="0" w:firstColumn="1" w:lastColumn="0" w:noHBand="0" w:noVBand="1"/>
    </w:tblPr>
    <w:tblGrid>
      <w:gridCol w:w="4700"/>
      <w:gridCol w:w="4834"/>
    </w:tblGrid>
    <w:tr w:rsidR="007F6617" w14:paraId="668543B5" w14:textId="77777777" w:rsidTr="00F43476">
      <w:trPr>
        <w:trHeight w:val="1696"/>
        <w:jc w:val="center"/>
      </w:trPr>
      <w:tc>
        <w:tcPr>
          <w:tcW w:w="2383" w:type="pct"/>
          <w:vAlign w:val="center"/>
        </w:tcPr>
        <w:p w14:paraId="58EDCA44" w14:textId="0D155B13" w:rsidR="007F6617" w:rsidRPr="002C13BC" w:rsidRDefault="007F6617" w:rsidP="00F43476">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4F6D07A5" wp14:editId="59AE418B">
                <wp:extent cx="2847340" cy="817245"/>
                <wp:effectExtent l="0" t="0" r="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7340" cy="817245"/>
                        </a:xfrm>
                        <a:prstGeom prst="rect">
                          <a:avLst/>
                        </a:prstGeom>
                        <a:noFill/>
                      </pic:spPr>
                    </pic:pic>
                  </a:graphicData>
                </a:graphic>
              </wp:inline>
            </w:drawing>
          </w:r>
        </w:p>
      </w:tc>
      <w:tc>
        <w:tcPr>
          <w:tcW w:w="2617" w:type="pct"/>
          <w:vAlign w:val="center"/>
        </w:tcPr>
        <w:p w14:paraId="35756F8A" w14:textId="77777777" w:rsidR="007F6617" w:rsidRDefault="007F6617" w:rsidP="00F43476">
          <w:pPr>
            <w:suppressAutoHyphens/>
            <w:ind w:left="256"/>
            <w:jc w:val="center"/>
            <w:rPr>
              <w:rFonts w:ascii="Arial" w:hAnsi="Arial" w:cs="Arial"/>
              <w:b/>
              <w:sz w:val="18"/>
              <w:szCs w:val="18"/>
              <w:lang w:val="es-ES" w:eastAsia="ar-SA"/>
            </w:rPr>
          </w:pPr>
        </w:p>
        <w:p w14:paraId="374946F7" w14:textId="638D068E" w:rsidR="007F6617" w:rsidRDefault="007F6617" w:rsidP="00502C99">
          <w:pPr>
            <w:suppressAutoHyphens/>
            <w:jc w:val="center"/>
            <w:rPr>
              <w:rFonts w:ascii="Montserrat" w:hAnsi="Montserrat" w:cs="Arial"/>
              <w:b/>
              <w:bCs/>
              <w:sz w:val="16"/>
              <w:szCs w:val="16"/>
              <w:lang w:val="es-ES" w:eastAsia="ar-SA"/>
            </w:rPr>
          </w:pPr>
          <w:r w:rsidRPr="00502C99">
            <w:rPr>
              <w:rFonts w:ascii="Montserrat" w:hAnsi="Montserrat" w:cs="Arial"/>
              <w:b/>
              <w:bCs/>
              <w:sz w:val="16"/>
              <w:szCs w:val="16"/>
              <w:lang w:val="es-ES" w:eastAsia="ar-SA"/>
            </w:rPr>
            <w:t>Convocatoria</w:t>
          </w:r>
          <w:r>
            <w:rPr>
              <w:rFonts w:ascii="Montserrat" w:hAnsi="Montserrat" w:cs="Arial"/>
              <w:b/>
              <w:bCs/>
              <w:sz w:val="16"/>
              <w:szCs w:val="16"/>
              <w:lang w:val="es-ES" w:eastAsia="ar-SA"/>
            </w:rPr>
            <w:t xml:space="preserve"> </w:t>
          </w:r>
        </w:p>
        <w:p w14:paraId="2C6C55FF" w14:textId="77777777" w:rsidR="007F6617" w:rsidRDefault="007F6617" w:rsidP="00502C99">
          <w:pPr>
            <w:suppressAutoHyphens/>
            <w:jc w:val="center"/>
            <w:rPr>
              <w:rFonts w:ascii="Montserrat" w:hAnsi="Montserrat" w:cs="Arial"/>
              <w:b/>
              <w:bCs/>
              <w:sz w:val="16"/>
              <w:szCs w:val="16"/>
              <w:lang w:val="es-ES" w:eastAsia="ar-SA"/>
            </w:rPr>
          </w:pPr>
          <w:r w:rsidRPr="00502C99">
            <w:rPr>
              <w:rFonts w:ascii="Montserrat" w:hAnsi="Montserrat" w:cs="Arial"/>
              <w:b/>
              <w:bCs/>
              <w:sz w:val="16"/>
              <w:szCs w:val="16"/>
              <w:lang w:val="es-ES" w:eastAsia="ar-SA"/>
            </w:rPr>
            <w:t>Licitación Pública</w:t>
          </w:r>
          <w:r>
            <w:rPr>
              <w:rFonts w:ascii="Montserrat" w:hAnsi="Montserrat" w:cs="Arial"/>
              <w:b/>
              <w:bCs/>
              <w:sz w:val="16"/>
              <w:szCs w:val="16"/>
              <w:lang w:val="es-ES" w:eastAsia="ar-SA"/>
            </w:rPr>
            <w:t xml:space="preserve"> Electrónica</w:t>
          </w:r>
          <w:r w:rsidRPr="00502C99">
            <w:rPr>
              <w:rFonts w:ascii="Montserrat" w:hAnsi="Montserrat" w:cs="Arial"/>
              <w:b/>
              <w:bCs/>
              <w:sz w:val="16"/>
              <w:szCs w:val="16"/>
              <w:lang w:val="es-ES" w:eastAsia="ar-SA"/>
            </w:rPr>
            <w:t xml:space="preserve"> </w:t>
          </w:r>
          <w:r>
            <w:rPr>
              <w:rFonts w:ascii="Montserrat" w:hAnsi="Montserrat" w:cs="Arial"/>
              <w:b/>
              <w:bCs/>
              <w:sz w:val="16"/>
              <w:szCs w:val="16"/>
              <w:lang w:val="es-ES" w:eastAsia="ar-SA"/>
            </w:rPr>
            <w:t>N</w:t>
          </w:r>
          <w:r w:rsidRPr="00502C99">
            <w:rPr>
              <w:rFonts w:ascii="Montserrat" w:hAnsi="Montserrat" w:cs="Arial"/>
              <w:b/>
              <w:bCs/>
              <w:sz w:val="16"/>
              <w:szCs w:val="16"/>
              <w:lang w:val="es-ES" w:eastAsia="ar-SA"/>
            </w:rPr>
            <w:t>acional</w:t>
          </w:r>
        </w:p>
        <w:p w14:paraId="1CC27A81" w14:textId="727A5441" w:rsidR="007F6617" w:rsidRDefault="007F6617" w:rsidP="00502C99">
          <w:pPr>
            <w:suppressAutoHyphens/>
            <w:jc w:val="center"/>
            <w:rPr>
              <w:rFonts w:ascii="Montserrat" w:hAnsi="Montserrat" w:cs="Arial"/>
              <w:b/>
              <w:bCs/>
              <w:sz w:val="16"/>
              <w:szCs w:val="16"/>
              <w:lang w:val="es-ES" w:eastAsia="ar-SA"/>
            </w:rPr>
          </w:pPr>
          <w:r>
            <w:rPr>
              <w:rFonts w:ascii="Montserrat" w:hAnsi="Montserrat" w:cs="Arial"/>
              <w:b/>
              <w:bCs/>
              <w:sz w:val="16"/>
              <w:szCs w:val="16"/>
              <w:lang w:val="es-ES" w:eastAsia="ar-SA"/>
            </w:rPr>
            <w:t>LA</w:t>
          </w:r>
          <w:r w:rsidRPr="00502C99">
            <w:rPr>
              <w:rFonts w:ascii="Montserrat" w:hAnsi="Montserrat" w:cs="Arial"/>
              <w:b/>
              <w:bCs/>
              <w:sz w:val="16"/>
              <w:szCs w:val="16"/>
              <w:lang w:val="es-ES" w:eastAsia="ar-SA"/>
            </w:rPr>
            <w:t>-50-GYR-050GYR027-</w:t>
          </w:r>
          <w:r>
            <w:rPr>
              <w:rFonts w:ascii="Montserrat" w:hAnsi="Montserrat" w:cs="Arial"/>
              <w:b/>
              <w:bCs/>
              <w:sz w:val="16"/>
              <w:szCs w:val="16"/>
              <w:lang w:val="es-ES" w:eastAsia="ar-SA"/>
            </w:rPr>
            <w:t>N</w:t>
          </w:r>
          <w:r w:rsidRPr="00502C99">
            <w:rPr>
              <w:rFonts w:ascii="Montserrat" w:hAnsi="Montserrat" w:cs="Arial"/>
              <w:b/>
              <w:bCs/>
              <w:sz w:val="16"/>
              <w:szCs w:val="16"/>
              <w:lang w:val="es-ES" w:eastAsia="ar-SA"/>
            </w:rPr>
            <w:t>-</w:t>
          </w:r>
          <w:r>
            <w:rPr>
              <w:rFonts w:ascii="Montserrat" w:hAnsi="Montserrat" w:cs="Arial"/>
              <w:b/>
              <w:bCs/>
              <w:sz w:val="16"/>
              <w:szCs w:val="16"/>
              <w:lang w:val="es-ES" w:eastAsia="ar-SA"/>
            </w:rPr>
            <w:t>97</w:t>
          </w:r>
          <w:r w:rsidRPr="00502C99">
            <w:rPr>
              <w:rFonts w:ascii="Montserrat" w:hAnsi="Montserrat" w:cs="Arial"/>
              <w:b/>
              <w:bCs/>
              <w:sz w:val="16"/>
              <w:szCs w:val="16"/>
              <w:lang w:val="es-ES" w:eastAsia="ar-SA"/>
            </w:rPr>
            <w:t>-202</w:t>
          </w:r>
          <w:r>
            <w:rPr>
              <w:rFonts w:ascii="Montserrat" w:hAnsi="Montserrat" w:cs="Arial"/>
              <w:b/>
              <w:bCs/>
              <w:sz w:val="16"/>
              <w:szCs w:val="16"/>
              <w:lang w:val="es-ES" w:eastAsia="ar-SA"/>
            </w:rPr>
            <w:t>6</w:t>
          </w:r>
        </w:p>
        <w:p w14:paraId="6BE25FE2" w14:textId="28E93CDD" w:rsidR="007F6617" w:rsidRDefault="007F6617" w:rsidP="0091411D">
          <w:pPr>
            <w:suppressAutoHyphens/>
            <w:jc w:val="center"/>
            <w:rPr>
              <w:rFonts w:ascii="Arial" w:hAnsi="Arial" w:cs="Arial"/>
              <w:b/>
              <w:sz w:val="18"/>
              <w:szCs w:val="18"/>
              <w:lang w:val="es-ES" w:eastAsia="ar-SA"/>
            </w:rPr>
          </w:pPr>
          <w:r>
            <w:rPr>
              <w:rFonts w:ascii="Montserrat" w:hAnsi="Montserrat" w:cs="Arial"/>
              <w:b/>
              <w:bCs/>
              <w:sz w:val="16"/>
              <w:szCs w:val="16"/>
              <w:lang w:val="es-ES" w:eastAsia="ar-SA"/>
            </w:rPr>
            <w:t>Servicios</w:t>
          </w:r>
        </w:p>
      </w:tc>
    </w:tr>
  </w:tbl>
  <w:p w14:paraId="21835218" w14:textId="77777777" w:rsidR="007F6617" w:rsidRDefault="007F6617" w:rsidP="002D5D14">
    <w:pPr>
      <w:ind w:right="1043"/>
      <w:rPr>
        <w:sz w:val="16"/>
        <w:szCs w:val="16"/>
      </w:rPr>
    </w:pPr>
  </w:p>
  <w:p w14:paraId="45F1264E" w14:textId="77777777" w:rsidR="007F6617" w:rsidRPr="003F7D0D" w:rsidRDefault="007F6617" w:rsidP="002D5D14">
    <w:pPr>
      <w:ind w:right="1043"/>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A6BDA" w14:textId="77777777" w:rsidR="007F6617" w:rsidRDefault="007F661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00000001"/>
    <w:lvl w:ilvl="0">
      <w:start w:val="1"/>
      <w:numFmt w:val="none"/>
      <w:pStyle w:val="Ttulo1"/>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382C62C4"/>
    <w:lvl w:ilvl="0">
      <w:start w:val="9"/>
      <w:numFmt w:val="lowerLetter"/>
      <w:pStyle w:val="ListBullet1"/>
      <w:lvlText w:val="%1)"/>
      <w:lvlJc w:val="left"/>
      <w:pPr>
        <w:tabs>
          <w:tab w:val="num" w:pos="420"/>
        </w:tabs>
        <w:ind w:left="420" w:hanging="420"/>
      </w:pPr>
      <w:rPr>
        <w:rFonts w:ascii="Arial" w:hAnsi="Arial" w:hint="default"/>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5"/>
    <w:multiLevelType w:val="singleLevel"/>
    <w:tmpl w:val="00000005"/>
    <w:name w:val="WW8Num5"/>
    <w:lvl w:ilvl="0">
      <w:start w:val="1"/>
      <w:numFmt w:val="bullet"/>
      <w:lvlText w:val=""/>
      <w:lvlJc w:val="left"/>
      <w:pPr>
        <w:tabs>
          <w:tab w:val="num" w:pos="0"/>
        </w:tabs>
        <w:ind w:left="862" w:hanging="360"/>
      </w:pPr>
      <w:rPr>
        <w:rFonts w:ascii="Symbol" w:hAnsi="Symbol"/>
      </w:rPr>
    </w:lvl>
  </w:abstractNum>
  <w:abstractNum w:abstractNumId="5">
    <w:nsid w:val="0000000E"/>
    <w:multiLevelType w:val="singleLevel"/>
    <w:tmpl w:val="0000000E"/>
    <w:name w:val="WW8Num16"/>
    <w:styleLink w:val="1115"/>
    <w:lvl w:ilvl="0">
      <w:start w:val="1"/>
      <w:numFmt w:val="bullet"/>
      <w:lvlText w:val=""/>
      <w:lvlJc w:val="left"/>
      <w:pPr>
        <w:tabs>
          <w:tab w:val="num" w:pos="720"/>
        </w:tabs>
        <w:ind w:left="720" w:hanging="360"/>
      </w:pPr>
      <w:rPr>
        <w:rFonts w:ascii="Symbol" w:hAnsi="Symbol"/>
      </w:rPr>
    </w:lvl>
  </w:abstractNum>
  <w:abstractNum w:abstractNumId="6">
    <w:nsid w:val="00000010"/>
    <w:multiLevelType w:val="multilevel"/>
    <w:tmpl w:val="EF5884A2"/>
    <w:name w:val="WW8Num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14"/>
    <w:multiLevelType w:val="singleLevel"/>
    <w:tmpl w:val="00000014"/>
    <w:name w:val="WW8Num22"/>
    <w:styleLink w:val="Estilo15"/>
    <w:lvl w:ilvl="0">
      <w:start w:val="1"/>
      <w:numFmt w:val="bullet"/>
      <w:lvlText w:val=""/>
      <w:lvlJc w:val="left"/>
      <w:pPr>
        <w:tabs>
          <w:tab w:val="num" w:pos="1080"/>
        </w:tabs>
        <w:ind w:left="1080" w:hanging="360"/>
      </w:pPr>
      <w:rPr>
        <w:rFonts w:ascii="Symbol" w:hAnsi="Symbol"/>
        <w:b/>
      </w:rPr>
    </w:lvl>
  </w:abstractNum>
  <w:abstractNum w:abstractNumId="8">
    <w:nsid w:val="0000001B"/>
    <w:multiLevelType w:val="singleLevel"/>
    <w:tmpl w:val="0000001B"/>
    <w:name w:val="WW8Num32"/>
    <w:styleLink w:val="Estilo121"/>
    <w:lvl w:ilvl="0">
      <w:start w:val="1"/>
      <w:numFmt w:val="bullet"/>
      <w:lvlText w:val=""/>
      <w:lvlJc w:val="left"/>
      <w:pPr>
        <w:tabs>
          <w:tab w:val="num" w:pos="720"/>
        </w:tabs>
        <w:ind w:left="720" w:hanging="360"/>
      </w:pPr>
      <w:rPr>
        <w:rFonts w:ascii="Symbol" w:hAnsi="Symbol"/>
      </w:rPr>
    </w:lvl>
  </w:abstractNum>
  <w:abstractNum w:abstractNumId="9">
    <w:nsid w:val="0000001D"/>
    <w:multiLevelType w:val="singleLevel"/>
    <w:tmpl w:val="1B120996"/>
    <w:styleLink w:val="Estilo123"/>
    <w:lvl w:ilvl="0">
      <w:start w:val="1"/>
      <w:numFmt w:val="lowerLetter"/>
      <w:lvlText w:val="%1)"/>
      <w:lvlJc w:val="left"/>
      <w:pPr>
        <w:ind w:left="1008" w:hanging="360"/>
      </w:pPr>
      <w:rPr>
        <w:b w:val="0"/>
      </w:rPr>
    </w:lvl>
  </w:abstractNum>
  <w:abstractNum w:abstractNumId="10">
    <w:nsid w:val="0000001E"/>
    <w:multiLevelType w:val="multilevel"/>
    <w:tmpl w:val="EE302558"/>
    <w:name w:val="WW8Num35"/>
    <w:styleLink w:val="11111123"/>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1">
    <w:nsid w:val="00000021"/>
    <w:multiLevelType w:val="singleLevel"/>
    <w:tmpl w:val="896C7E90"/>
    <w:name w:val="WW8Num40"/>
    <w:lvl w:ilvl="0">
      <w:start w:val="1"/>
      <w:numFmt w:val="lowerLetter"/>
      <w:lvlText w:val="%1)"/>
      <w:lvlJc w:val="left"/>
      <w:pPr>
        <w:tabs>
          <w:tab w:val="num" w:pos="1008"/>
        </w:tabs>
        <w:ind w:left="1008" w:hanging="360"/>
      </w:pPr>
      <w:rPr>
        <w:rFonts w:cs="Times New Roman"/>
        <w:b/>
        <w:i w:val="0"/>
      </w:rPr>
    </w:lvl>
  </w:abstractNum>
  <w:abstractNum w:abstractNumId="12">
    <w:nsid w:val="02DD0FBF"/>
    <w:multiLevelType w:val="multilevel"/>
    <w:tmpl w:val="8E98D928"/>
    <w:lvl w:ilvl="0">
      <w:start w:val="11"/>
      <w:numFmt w:val="decimal"/>
      <w:lvlText w:val="%1"/>
      <w:lvlJc w:val="left"/>
      <w:pPr>
        <w:ind w:left="360" w:hanging="360"/>
      </w:pPr>
      <w:rPr>
        <w:rFonts w:ascii="Noto Sans" w:hAnsi="Noto Sans" w:cs="Noto Sans" w:hint="default"/>
      </w:rPr>
    </w:lvl>
    <w:lvl w:ilvl="1">
      <w:start w:val="18"/>
      <w:numFmt w:val="decimal"/>
      <w:lvlText w:val="%1.%2"/>
      <w:lvlJc w:val="left"/>
      <w:pPr>
        <w:ind w:left="360" w:hanging="360"/>
      </w:pPr>
      <w:rPr>
        <w:rFonts w:ascii="Noto Sans" w:hAnsi="Noto Sans" w:cs="Noto Sans" w:hint="default"/>
      </w:rPr>
    </w:lvl>
    <w:lvl w:ilvl="2">
      <w:start w:val="1"/>
      <w:numFmt w:val="decimal"/>
      <w:lvlText w:val="%1.%2.%3"/>
      <w:lvlJc w:val="left"/>
      <w:pPr>
        <w:ind w:left="720" w:hanging="720"/>
      </w:pPr>
      <w:rPr>
        <w:rFonts w:ascii="Noto Sans" w:hAnsi="Noto Sans" w:cs="Noto Sans" w:hint="default"/>
      </w:rPr>
    </w:lvl>
    <w:lvl w:ilvl="3">
      <w:start w:val="1"/>
      <w:numFmt w:val="decimal"/>
      <w:lvlText w:val="%1.%2.%3.%4"/>
      <w:lvlJc w:val="left"/>
      <w:pPr>
        <w:ind w:left="720" w:hanging="720"/>
      </w:pPr>
      <w:rPr>
        <w:rFonts w:ascii="Noto Sans" w:hAnsi="Noto Sans" w:cs="Noto Sans" w:hint="default"/>
      </w:rPr>
    </w:lvl>
    <w:lvl w:ilvl="4">
      <w:start w:val="1"/>
      <w:numFmt w:val="decimal"/>
      <w:lvlText w:val="%1.%2.%3.%4.%5"/>
      <w:lvlJc w:val="left"/>
      <w:pPr>
        <w:ind w:left="1080" w:hanging="1080"/>
      </w:pPr>
      <w:rPr>
        <w:rFonts w:ascii="Noto Sans" w:hAnsi="Noto Sans" w:cs="Noto Sans" w:hint="default"/>
      </w:rPr>
    </w:lvl>
    <w:lvl w:ilvl="5">
      <w:start w:val="1"/>
      <w:numFmt w:val="decimal"/>
      <w:lvlText w:val="%1.%2.%3.%4.%5.%6"/>
      <w:lvlJc w:val="left"/>
      <w:pPr>
        <w:ind w:left="1080" w:hanging="1080"/>
      </w:pPr>
      <w:rPr>
        <w:rFonts w:ascii="Noto Sans" w:hAnsi="Noto Sans" w:cs="Noto Sans" w:hint="default"/>
      </w:rPr>
    </w:lvl>
    <w:lvl w:ilvl="6">
      <w:start w:val="1"/>
      <w:numFmt w:val="decimal"/>
      <w:lvlText w:val="%1.%2.%3.%4.%5.%6.%7"/>
      <w:lvlJc w:val="left"/>
      <w:pPr>
        <w:ind w:left="1440" w:hanging="1440"/>
      </w:pPr>
      <w:rPr>
        <w:rFonts w:ascii="Noto Sans" w:hAnsi="Noto Sans" w:cs="Noto Sans" w:hint="default"/>
      </w:rPr>
    </w:lvl>
    <w:lvl w:ilvl="7">
      <w:start w:val="1"/>
      <w:numFmt w:val="decimal"/>
      <w:lvlText w:val="%1.%2.%3.%4.%5.%6.%7.%8"/>
      <w:lvlJc w:val="left"/>
      <w:pPr>
        <w:ind w:left="1440" w:hanging="1440"/>
      </w:pPr>
      <w:rPr>
        <w:rFonts w:ascii="Noto Sans" w:hAnsi="Noto Sans" w:cs="Noto Sans" w:hint="default"/>
      </w:rPr>
    </w:lvl>
    <w:lvl w:ilvl="8">
      <w:start w:val="1"/>
      <w:numFmt w:val="decimal"/>
      <w:lvlText w:val="%1.%2.%3.%4.%5.%6.%7.%8.%9"/>
      <w:lvlJc w:val="left"/>
      <w:pPr>
        <w:ind w:left="1800" w:hanging="1800"/>
      </w:pPr>
      <w:rPr>
        <w:rFonts w:ascii="Noto Sans" w:hAnsi="Noto Sans" w:cs="Noto Sans" w:hint="default"/>
      </w:rPr>
    </w:lvl>
  </w:abstractNum>
  <w:abstractNum w:abstractNumId="13">
    <w:nsid w:val="0381138E"/>
    <w:multiLevelType w:val="multilevel"/>
    <w:tmpl w:val="397A8314"/>
    <w:lvl w:ilvl="0">
      <w:start w:val="1"/>
      <w:numFmt w:val="decimal"/>
      <w:lvlText w:val="%1."/>
      <w:lvlJc w:val="left"/>
      <w:pPr>
        <w:ind w:left="360" w:hanging="360"/>
      </w:pPr>
      <w:rPr>
        <w:rFonts w:hint="default"/>
        <w:b/>
        <w:sz w:val="22"/>
        <w:szCs w:val="22"/>
      </w:rPr>
    </w:lvl>
    <w:lvl w:ilvl="1">
      <w:start w:val="1"/>
      <w:numFmt w:val="decimal"/>
      <w:suff w:val="space"/>
      <w:lvlText w:val="%1.%2."/>
      <w:lvlJc w:val="left"/>
      <w:pPr>
        <w:ind w:left="432" w:hanging="432"/>
      </w:pPr>
      <w:rPr>
        <w:rFonts w:hint="default"/>
        <w:b/>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03947942"/>
    <w:multiLevelType w:val="hybridMultilevel"/>
    <w:tmpl w:val="BD5E37CE"/>
    <w:lvl w:ilvl="0" w:tplc="A0D21ADC">
      <w:start w:val="1"/>
      <w:numFmt w:val="lowerLetter"/>
      <w:lvlText w:val="(%1)"/>
      <w:lvlJc w:val="left"/>
      <w:pPr>
        <w:ind w:left="1080" w:hanging="360"/>
      </w:pPr>
      <w:rPr>
        <w:rFonts w:cs="Times New Roman" w:hint="default"/>
      </w:rPr>
    </w:lvl>
    <w:lvl w:ilvl="1" w:tplc="35545218">
      <w:numFmt w:val="bullet"/>
      <w:lvlText w:val="•"/>
      <w:lvlJc w:val="left"/>
      <w:pPr>
        <w:ind w:left="2145" w:hanging="705"/>
      </w:pPr>
      <w:rPr>
        <w:rFonts w:ascii="Montserrat" w:eastAsia="Times New Roman" w:hAnsi="Montserrat" w:cs="Arial" w:hint="default"/>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15">
    <w:nsid w:val="05AC5643"/>
    <w:multiLevelType w:val="multilevel"/>
    <w:tmpl w:val="587A934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070" w:hanging="360"/>
      </w:pPr>
      <w:rPr>
        <w:rFonts w:ascii="Montserrat" w:eastAsia="Times New Roman" w:hAnsi="Montserrat" w:cs="Arial"/>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08851809"/>
    <w:multiLevelType w:val="hybridMultilevel"/>
    <w:tmpl w:val="6728021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0BF67C2A"/>
    <w:multiLevelType w:val="hybridMultilevel"/>
    <w:tmpl w:val="5F2A3F90"/>
    <w:styleLink w:val="1111115"/>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0140EB3"/>
    <w:multiLevelType w:val="hybridMultilevel"/>
    <w:tmpl w:val="25DCF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10CE73B3"/>
    <w:multiLevelType w:val="hybridMultilevel"/>
    <w:tmpl w:val="68422828"/>
    <w:lvl w:ilvl="0" w:tplc="FD10E898">
      <w:start w:val="1"/>
      <w:numFmt w:val="decimal"/>
      <w:lvlText w:val="%1."/>
      <w:lvlJc w:val="left"/>
      <w:pPr>
        <w:ind w:left="720" w:hanging="360"/>
      </w:pPr>
      <w:rPr>
        <w:b/>
        <w:sz w:val="20"/>
        <w:szCs w:val="20"/>
      </w:rPr>
    </w:lvl>
    <w:lvl w:ilvl="1" w:tplc="F37A17FA">
      <w:start w:val="1"/>
      <w:numFmt w:val="lowerLetter"/>
      <w:lvlText w:val="%2)"/>
      <w:lvlJc w:val="left"/>
      <w:pPr>
        <w:ind w:left="1785" w:hanging="705"/>
      </w:pPr>
      <w:rPr>
        <w:rFonts w:hint="default"/>
        <w:b w:val="0"/>
        <w:color w:val="auto"/>
      </w:rPr>
    </w:lvl>
    <w:lvl w:ilvl="2" w:tplc="3A2874B6">
      <w:start w:val="1"/>
      <w:numFmt w:val="upperRoman"/>
      <w:lvlText w:val="%3."/>
      <w:lvlJc w:val="left"/>
      <w:pPr>
        <w:ind w:left="2700" w:hanging="720"/>
      </w:pPr>
      <w:rPr>
        <w:rFonts w:hint="default"/>
      </w:rPr>
    </w:lvl>
    <w:lvl w:ilvl="3" w:tplc="7E561A92">
      <w:start w:val="21"/>
      <w:numFmt w:val="decimal"/>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11D42E6E"/>
    <w:multiLevelType w:val="hybridMultilevel"/>
    <w:tmpl w:val="C94AA456"/>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nsid w:val="16A32865"/>
    <w:multiLevelType w:val="hybridMultilevel"/>
    <w:tmpl w:val="F19480A2"/>
    <w:lvl w:ilvl="0" w:tplc="570CD2CC">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2">
    <w:nsid w:val="17A431D6"/>
    <w:multiLevelType w:val="hybridMultilevel"/>
    <w:tmpl w:val="278E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1AD05052"/>
    <w:multiLevelType w:val="multilevel"/>
    <w:tmpl w:val="0C0A001D"/>
    <w:name w:val="WW8Num1852"/>
    <w:styleLink w:val="Estilo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BDD1FEA"/>
    <w:multiLevelType w:val="hybridMultilevel"/>
    <w:tmpl w:val="02109E84"/>
    <w:lvl w:ilvl="0" w:tplc="080A0001">
      <w:start w:val="1"/>
      <w:numFmt w:val="bullet"/>
      <w:lvlText w:val=""/>
      <w:lvlJc w:val="left"/>
      <w:pPr>
        <w:ind w:left="1993" w:hanging="360"/>
      </w:pPr>
      <w:rPr>
        <w:rFonts w:ascii="Symbol" w:hAnsi="Symbol" w:hint="default"/>
      </w:rPr>
    </w:lvl>
    <w:lvl w:ilvl="1" w:tplc="080A0003" w:tentative="1">
      <w:start w:val="1"/>
      <w:numFmt w:val="bullet"/>
      <w:lvlText w:val="o"/>
      <w:lvlJc w:val="left"/>
      <w:pPr>
        <w:ind w:left="2713" w:hanging="360"/>
      </w:pPr>
      <w:rPr>
        <w:rFonts w:ascii="Courier New" w:hAnsi="Courier New" w:cs="Courier New" w:hint="default"/>
      </w:rPr>
    </w:lvl>
    <w:lvl w:ilvl="2" w:tplc="080A0005" w:tentative="1">
      <w:start w:val="1"/>
      <w:numFmt w:val="bullet"/>
      <w:lvlText w:val=""/>
      <w:lvlJc w:val="left"/>
      <w:pPr>
        <w:ind w:left="3433" w:hanging="360"/>
      </w:pPr>
      <w:rPr>
        <w:rFonts w:ascii="Wingdings" w:hAnsi="Wingdings" w:hint="default"/>
      </w:rPr>
    </w:lvl>
    <w:lvl w:ilvl="3" w:tplc="080A0001" w:tentative="1">
      <w:start w:val="1"/>
      <w:numFmt w:val="bullet"/>
      <w:lvlText w:val=""/>
      <w:lvlJc w:val="left"/>
      <w:pPr>
        <w:ind w:left="4153" w:hanging="360"/>
      </w:pPr>
      <w:rPr>
        <w:rFonts w:ascii="Symbol" w:hAnsi="Symbol" w:hint="default"/>
      </w:rPr>
    </w:lvl>
    <w:lvl w:ilvl="4" w:tplc="080A0003" w:tentative="1">
      <w:start w:val="1"/>
      <w:numFmt w:val="bullet"/>
      <w:lvlText w:val="o"/>
      <w:lvlJc w:val="left"/>
      <w:pPr>
        <w:ind w:left="4873" w:hanging="360"/>
      </w:pPr>
      <w:rPr>
        <w:rFonts w:ascii="Courier New" w:hAnsi="Courier New" w:cs="Courier New" w:hint="default"/>
      </w:rPr>
    </w:lvl>
    <w:lvl w:ilvl="5" w:tplc="080A0005" w:tentative="1">
      <w:start w:val="1"/>
      <w:numFmt w:val="bullet"/>
      <w:lvlText w:val=""/>
      <w:lvlJc w:val="left"/>
      <w:pPr>
        <w:ind w:left="5593" w:hanging="360"/>
      </w:pPr>
      <w:rPr>
        <w:rFonts w:ascii="Wingdings" w:hAnsi="Wingdings" w:hint="default"/>
      </w:rPr>
    </w:lvl>
    <w:lvl w:ilvl="6" w:tplc="080A0001" w:tentative="1">
      <w:start w:val="1"/>
      <w:numFmt w:val="bullet"/>
      <w:lvlText w:val=""/>
      <w:lvlJc w:val="left"/>
      <w:pPr>
        <w:ind w:left="6313" w:hanging="360"/>
      </w:pPr>
      <w:rPr>
        <w:rFonts w:ascii="Symbol" w:hAnsi="Symbol" w:hint="default"/>
      </w:rPr>
    </w:lvl>
    <w:lvl w:ilvl="7" w:tplc="080A0003" w:tentative="1">
      <w:start w:val="1"/>
      <w:numFmt w:val="bullet"/>
      <w:lvlText w:val="o"/>
      <w:lvlJc w:val="left"/>
      <w:pPr>
        <w:ind w:left="7033" w:hanging="360"/>
      </w:pPr>
      <w:rPr>
        <w:rFonts w:ascii="Courier New" w:hAnsi="Courier New" w:cs="Courier New" w:hint="default"/>
      </w:rPr>
    </w:lvl>
    <w:lvl w:ilvl="8" w:tplc="080A0005" w:tentative="1">
      <w:start w:val="1"/>
      <w:numFmt w:val="bullet"/>
      <w:lvlText w:val=""/>
      <w:lvlJc w:val="left"/>
      <w:pPr>
        <w:ind w:left="7753" w:hanging="360"/>
      </w:pPr>
      <w:rPr>
        <w:rFonts w:ascii="Wingdings" w:hAnsi="Wingdings" w:hint="default"/>
      </w:rPr>
    </w:lvl>
  </w:abstractNum>
  <w:abstractNum w:abstractNumId="25">
    <w:nsid w:val="1F095E27"/>
    <w:multiLevelType w:val="multilevel"/>
    <w:tmpl w:val="0C0A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8">
    <w:nsid w:val="25F906E6"/>
    <w:multiLevelType w:val="hybridMultilevel"/>
    <w:tmpl w:val="D1B0E146"/>
    <w:lvl w:ilvl="0" w:tplc="080A0009">
      <w:start w:val="1"/>
      <w:numFmt w:val="bullet"/>
      <w:lvlText w:val=""/>
      <w:lvlJc w:val="left"/>
      <w:pPr>
        <w:ind w:left="1713" w:hanging="360"/>
      </w:pPr>
      <w:rPr>
        <w:rFonts w:ascii="Wingdings" w:hAnsi="Wingdings"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29">
    <w:nsid w:val="28207E33"/>
    <w:multiLevelType w:val="hybridMultilevel"/>
    <w:tmpl w:val="F99CA264"/>
    <w:lvl w:ilvl="0" w:tplc="8682CAF8">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2BD42548"/>
    <w:multiLevelType w:val="hybridMultilevel"/>
    <w:tmpl w:val="CE02D1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306542F5"/>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32">
    <w:nsid w:val="37770B7E"/>
    <w:multiLevelType w:val="multilevel"/>
    <w:tmpl w:val="89808C6C"/>
    <w:lvl w:ilvl="0">
      <w:start w:val="6"/>
      <w:numFmt w:val="decimal"/>
      <w:pStyle w:val="MMTopic1"/>
      <w:lvlText w:val="%1."/>
      <w:lvlJc w:val="left"/>
      <w:pPr>
        <w:ind w:left="502" w:hanging="360"/>
      </w:pPr>
      <w:rPr>
        <w:rFonts w:hint="default"/>
        <w:b/>
        <w:sz w:val="20"/>
        <w:szCs w:val="20"/>
      </w:rPr>
    </w:lvl>
    <w:lvl w:ilvl="1">
      <w:start w:val="1"/>
      <w:numFmt w:val="decimal"/>
      <w:suff w:val="space"/>
      <w:lvlText w:val="%1.%2."/>
      <w:lvlJc w:val="left"/>
      <w:pPr>
        <w:ind w:left="574" w:hanging="432"/>
      </w:pPr>
      <w:rPr>
        <w:rFonts w:hint="default"/>
        <w:b/>
      </w:rPr>
    </w:lvl>
    <w:lvl w:ilvl="2">
      <w:start w:val="1"/>
      <w:numFmt w:val="decimal"/>
      <w:lvlText w:val="%1.%2.%3."/>
      <w:lvlJc w:val="left"/>
      <w:pPr>
        <w:tabs>
          <w:tab w:val="num" w:pos="1186"/>
        </w:tabs>
        <w:ind w:left="1186" w:hanging="504"/>
      </w:pPr>
      <w:rPr>
        <w:rFonts w:hint="default"/>
        <w:b/>
      </w:rPr>
    </w:lvl>
    <w:lvl w:ilvl="3">
      <w:start w:val="1"/>
      <w:numFmt w:val="decimal"/>
      <w:lvlText w:val="%1.%2.%3.%4."/>
      <w:lvlJc w:val="left"/>
      <w:pPr>
        <w:tabs>
          <w:tab w:val="num" w:pos="1942"/>
        </w:tabs>
        <w:ind w:left="1870" w:hanging="648"/>
      </w:pPr>
      <w:rPr>
        <w:rFonts w:hint="default"/>
      </w:rPr>
    </w:lvl>
    <w:lvl w:ilvl="4">
      <w:start w:val="1"/>
      <w:numFmt w:val="decimal"/>
      <w:lvlText w:val="%1.%2.%3.%4.%5."/>
      <w:lvlJc w:val="left"/>
      <w:pPr>
        <w:tabs>
          <w:tab w:val="num" w:pos="2662"/>
        </w:tabs>
        <w:ind w:left="2374" w:hanging="792"/>
      </w:pPr>
      <w:rPr>
        <w:rFonts w:hint="default"/>
      </w:rPr>
    </w:lvl>
    <w:lvl w:ilvl="5">
      <w:start w:val="1"/>
      <w:numFmt w:val="decimal"/>
      <w:lvlText w:val="%1.%2.%3.%4.%5.%6."/>
      <w:lvlJc w:val="left"/>
      <w:pPr>
        <w:tabs>
          <w:tab w:val="num" w:pos="3022"/>
        </w:tabs>
        <w:ind w:left="2878" w:hanging="936"/>
      </w:pPr>
      <w:rPr>
        <w:rFonts w:hint="default"/>
      </w:rPr>
    </w:lvl>
    <w:lvl w:ilvl="6">
      <w:start w:val="1"/>
      <w:numFmt w:val="decimal"/>
      <w:lvlText w:val="%1.%2.%3.%4.%5.%6.%7."/>
      <w:lvlJc w:val="left"/>
      <w:pPr>
        <w:tabs>
          <w:tab w:val="num" w:pos="3742"/>
        </w:tabs>
        <w:ind w:left="3382" w:hanging="1080"/>
      </w:pPr>
      <w:rPr>
        <w:rFonts w:hint="default"/>
      </w:rPr>
    </w:lvl>
    <w:lvl w:ilvl="7">
      <w:start w:val="1"/>
      <w:numFmt w:val="decimal"/>
      <w:lvlText w:val="%1.%2.%3.%4.%5.%6.%7.%8."/>
      <w:lvlJc w:val="left"/>
      <w:pPr>
        <w:tabs>
          <w:tab w:val="num" w:pos="4102"/>
        </w:tabs>
        <w:ind w:left="3886" w:hanging="1224"/>
      </w:pPr>
      <w:rPr>
        <w:rFonts w:hint="default"/>
      </w:rPr>
    </w:lvl>
    <w:lvl w:ilvl="8">
      <w:start w:val="1"/>
      <w:numFmt w:val="decimal"/>
      <w:lvlText w:val="%1.%2.%3.%4.%5.%6.%7.%8.%9."/>
      <w:lvlJc w:val="left"/>
      <w:pPr>
        <w:tabs>
          <w:tab w:val="num" w:pos="4822"/>
        </w:tabs>
        <w:ind w:left="4462" w:hanging="1440"/>
      </w:pPr>
      <w:rPr>
        <w:rFonts w:hint="default"/>
      </w:rPr>
    </w:lvl>
  </w:abstractNum>
  <w:abstractNum w:abstractNumId="33">
    <w:nsid w:val="3A133DB4"/>
    <w:multiLevelType w:val="hybridMultilevel"/>
    <w:tmpl w:val="D1FE9F5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B9B6EFE"/>
    <w:multiLevelType w:val="hybridMultilevel"/>
    <w:tmpl w:val="90D6FBF4"/>
    <w:lvl w:ilvl="0" w:tplc="080A0009">
      <w:start w:val="1"/>
      <w:numFmt w:val="bullet"/>
      <w:lvlText w:val=""/>
      <w:lvlJc w:val="left"/>
      <w:pPr>
        <w:ind w:left="1713" w:hanging="360"/>
      </w:pPr>
      <w:rPr>
        <w:rFonts w:ascii="Wingdings" w:hAnsi="Wingdings"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35">
    <w:nsid w:val="3C373B37"/>
    <w:multiLevelType w:val="hybridMultilevel"/>
    <w:tmpl w:val="193A409A"/>
    <w:lvl w:ilvl="0" w:tplc="B6322148">
      <w:start w:val="9"/>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6">
    <w:nsid w:val="3EA91123"/>
    <w:multiLevelType w:val="hybridMultilevel"/>
    <w:tmpl w:val="3D06872A"/>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7">
    <w:nsid w:val="41CA3241"/>
    <w:multiLevelType w:val="hybridMultilevel"/>
    <w:tmpl w:val="694CEB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435D02F3"/>
    <w:multiLevelType w:val="hybridMultilevel"/>
    <w:tmpl w:val="FEC69A1A"/>
    <w:lvl w:ilvl="0" w:tplc="08F63A74">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39">
    <w:nsid w:val="44B22728"/>
    <w:multiLevelType w:val="hybridMultilevel"/>
    <w:tmpl w:val="6700E7DA"/>
    <w:lvl w:ilvl="0" w:tplc="AAD890D4">
      <w:start w:val="6"/>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45464979"/>
    <w:multiLevelType w:val="hybridMultilevel"/>
    <w:tmpl w:val="CB9823F6"/>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1">
    <w:nsid w:val="48762081"/>
    <w:multiLevelType w:val="hybridMultilevel"/>
    <w:tmpl w:val="AD60CD1A"/>
    <w:lvl w:ilvl="0" w:tplc="5F98ACDC">
      <w:start w:val="1"/>
      <w:numFmt w:val="decimal"/>
      <w:lvlText w:val="%1."/>
      <w:lvlJc w:val="left"/>
      <w:pPr>
        <w:ind w:left="1069" w:hanging="360"/>
      </w:pPr>
      <w:rPr>
        <w:b/>
        <w:color w:val="auto"/>
        <w:sz w:val="20"/>
        <w:szCs w:val="20"/>
      </w:rPr>
    </w:lvl>
    <w:lvl w:ilvl="1" w:tplc="F30A6E1A">
      <w:start w:val="1"/>
      <w:numFmt w:val="lowerLetter"/>
      <w:lvlText w:val="%2)"/>
      <w:lvlJc w:val="left"/>
      <w:pPr>
        <w:ind w:left="1273" w:hanging="705"/>
      </w:pPr>
      <w:rPr>
        <w:rFonts w:hint="default"/>
        <w:b/>
        <w:sz w:val="20"/>
        <w:szCs w:val="20"/>
      </w:rPr>
    </w:lvl>
    <w:lvl w:ilvl="2" w:tplc="16C011C0">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49797332"/>
    <w:multiLevelType w:val="multilevel"/>
    <w:tmpl w:val="3874478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nsid w:val="4B7C1F96"/>
    <w:multiLevelType w:val="hybridMultilevel"/>
    <w:tmpl w:val="31FCFD9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4B7D2E6F"/>
    <w:multiLevelType w:val="multilevel"/>
    <w:tmpl w:val="5D12FF2A"/>
    <w:lvl w:ilvl="0">
      <w:start w:val="2"/>
      <w:numFmt w:val="decimal"/>
      <w:suff w:val="space"/>
      <w:lvlText w:val="%1."/>
      <w:lvlJc w:val="left"/>
      <w:pPr>
        <w:ind w:left="360" w:hanging="360"/>
      </w:pPr>
      <w:rPr>
        <w:rFonts w:hint="default"/>
        <w:sz w:val="22"/>
        <w:szCs w:val="22"/>
      </w:rPr>
    </w:lvl>
    <w:lvl w:ilvl="1">
      <w:start w:val="4"/>
      <w:numFmt w:val="decimal"/>
      <w:pStyle w:val="MMGTopic2"/>
      <w:suff w:val="space"/>
      <w:lvlText w:val="%1.%2."/>
      <w:lvlJc w:val="left"/>
      <w:pPr>
        <w:ind w:left="2701" w:hanging="432"/>
      </w:pPr>
      <w:rPr>
        <w:rFonts w:hint="default"/>
        <w:i w:val="0"/>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4EE61886"/>
    <w:multiLevelType w:val="hybridMultilevel"/>
    <w:tmpl w:val="EF3A3DD2"/>
    <w:lvl w:ilvl="0" w:tplc="ED9888C4">
      <w:start w:val="1"/>
      <w:numFmt w:val="lowerLetter"/>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4F8E397F"/>
    <w:multiLevelType w:val="multilevel"/>
    <w:tmpl w:val="B5180B0C"/>
    <w:lvl w:ilvl="0">
      <w:start w:val="1"/>
      <w:numFmt w:val="decimal"/>
      <w:lvlText w:val="%1"/>
      <w:lvlJc w:val="left"/>
      <w:pPr>
        <w:ind w:left="432" w:hanging="432"/>
      </w:pPr>
      <w:rPr>
        <w:rFonts w:hint="default"/>
      </w:rPr>
    </w:lvl>
    <w:lvl w:ilvl="1">
      <w:start w:val="1"/>
      <w:numFmt w:val="none"/>
      <w:pStyle w:val="Monserrat2"/>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nsid w:val="507D155F"/>
    <w:multiLevelType w:val="multilevel"/>
    <w:tmpl w:val="01346DD8"/>
    <w:styleLink w:val="11123"/>
    <w:lvl w:ilvl="0">
      <w:start w:val="3"/>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48">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9">
    <w:nsid w:val="53EE1D00"/>
    <w:multiLevelType w:val="multilevel"/>
    <w:tmpl w:val="2732305C"/>
    <w:lvl w:ilvl="0">
      <w:start w:val="5"/>
      <w:numFmt w:val="decimal"/>
      <w:lvlText w:val="%1."/>
      <w:lvlJc w:val="left"/>
      <w:pPr>
        <w:ind w:left="502" w:hanging="360"/>
      </w:pPr>
      <w:rPr>
        <w:rFonts w:hint="default"/>
        <w:b/>
        <w:sz w:val="22"/>
        <w:szCs w:val="22"/>
      </w:rPr>
    </w:lvl>
    <w:lvl w:ilvl="1">
      <w:start w:val="1"/>
      <w:numFmt w:val="decimal"/>
      <w:suff w:val="space"/>
      <w:lvlText w:val="%1.%2."/>
      <w:lvlJc w:val="left"/>
      <w:pPr>
        <w:ind w:left="574" w:hanging="432"/>
      </w:pPr>
      <w:rPr>
        <w:rFonts w:hint="default"/>
        <w:b/>
      </w:rPr>
    </w:lvl>
    <w:lvl w:ilvl="2">
      <w:start w:val="1"/>
      <w:numFmt w:val="decimal"/>
      <w:lvlText w:val="%1.%2.%3."/>
      <w:lvlJc w:val="left"/>
      <w:pPr>
        <w:tabs>
          <w:tab w:val="num" w:pos="1186"/>
        </w:tabs>
        <w:ind w:left="1186" w:hanging="504"/>
      </w:pPr>
      <w:rPr>
        <w:rFonts w:hint="default"/>
      </w:rPr>
    </w:lvl>
    <w:lvl w:ilvl="3">
      <w:start w:val="1"/>
      <w:numFmt w:val="decimal"/>
      <w:lvlText w:val="%1.%2.%3.%4."/>
      <w:lvlJc w:val="left"/>
      <w:pPr>
        <w:tabs>
          <w:tab w:val="num" w:pos="1942"/>
        </w:tabs>
        <w:ind w:left="1870" w:hanging="648"/>
      </w:pPr>
      <w:rPr>
        <w:rFonts w:hint="default"/>
      </w:rPr>
    </w:lvl>
    <w:lvl w:ilvl="4">
      <w:start w:val="1"/>
      <w:numFmt w:val="decimal"/>
      <w:lvlText w:val="%1.%2.%3.%4.%5."/>
      <w:lvlJc w:val="left"/>
      <w:pPr>
        <w:tabs>
          <w:tab w:val="num" w:pos="2662"/>
        </w:tabs>
        <w:ind w:left="2374" w:hanging="792"/>
      </w:pPr>
      <w:rPr>
        <w:rFonts w:hint="default"/>
      </w:rPr>
    </w:lvl>
    <w:lvl w:ilvl="5">
      <w:start w:val="1"/>
      <w:numFmt w:val="decimal"/>
      <w:lvlText w:val="%1.%2.%3.%4.%5.%6."/>
      <w:lvlJc w:val="left"/>
      <w:pPr>
        <w:tabs>
          <w:tab w:val="num" w:pos="3022"/>
        </w:tabs>
        <w:ind w:left="2878" w:hanging="936"/>
      </w:pPr>
      <w:rPr>
        <w:rFonts w:hint="default"/>
      </w:rPr>
    </w:lvl>
    <w:lvl w:ilvl="6">
      <w:start w:val="1"/>
      <w:numFmt w:val="decimal"/>
      <w:lvlText w:val="%1.%2.%3.%4.%5.%6.%7."/>
      <w:lvlJc w:val="left"/>
      <w:pPr>
        <w:tabs>
          <w:tab w:val="num" w:pos="3742"/>
        </w:tabs>
        <w:ind w:left="3382" w:hanging="1080"/>
      </w:pPr>
      <w:rPr>
        <w:rFonts w:hint="default"/>
      </w:rPr>
    </w:lvl>
    <w:lvl w:ilvl="7">
      <w:start w:val="1"/>
      <w:numFmt w:val="decimal"/>
      <w:lvlText w:val="%1.%2.%3.%4.%5.%6.%7.%8."/>
      <w:lvlJc w:val="left"/>
      <w:pPr>
        <w:tabs>
          <w:tab w:val="num" w:pos="4102"/>
        </w:tabs>
        <w:ind w:left="3886" w:hanging="1224"/>
      </w:pPr>
      <w:rPr>
        <w:rFonts w:hint="default"/>
      </w:rPr>
    </w:lvl>
    <w:lvl w:ilvl="8">
      <w:start w:val="1"/>
      <w:numFmt w:val="decimal"/>
      <w:lvlText w:val="%1.%2.%3.%4.%5.%6.%7.%8.%9."/>
      <w:lvlJc w:val="left"/>
      <w:pPr>
        <w:tabs>
          <w:tab w:val="num" w:pos="4822"/>
        </w:tabs>
        <w:ind w:left="4462" w:hanging="1440"/>
      </w:pPr>
      <w:rPr>
        <w:rFonts w:hint="default"/>
      </w:rPr>
    </w:lvl>
  </w:abstractNum>
  <w:abstractNum w:abstractNumId="50">
    <w:nsid w:val="5656637A"/>
    <w:multiLevelType w:val="hybridMultilevel"/>
    <w:tmpl w:val="E4CAAF8E"/>
    <w:lvl w:ilvl="0" w:tplc="080A0013">
      <w:start w:val="1"/>
      <w:numFmt w:val="upperRoman"/>
      <w:lvlText w:val="%1."/>
      <w:lvlJc w:val="righ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1">
    <w:nsid w:val="58F91B63"/>
    <w:multiLevelType w:val="hybridMultilevel"/>
    <w:tmpl w:val="34807BB8"/>
    <w:lvl w:ilvl="0" w:tplc="CF1AC882">
      <w:start w:val="1"/>
      <w:numFmt w:val="low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nsid w:val="5C8B1A5D"/>
    <w:multiLevelType w:val="hybridMultilevel"/>
    <w:tmpl w:val="230A99F6"/>
    <w:lvl w:ilvl="0" w:tplc="080A0017">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4">
    <w:nsid w:val="5E6B68D7"/>
    <w:multiLevelType w:val="hybridMultilevel"/>
    <w:tmpl w:val="FB4C4B8C"/>
    <w:lvl w:ilvl="0" w:tplc="A0A2E1F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nsid w:val="60E61E2A"/>
    <w:multiLevelType w:val="hybridMultilevel"/>
    <w:tmpl w:val="BBBCC48E"/>
    <w:lvl w:ilvl="0" w:tplc="0C603092">
      <w:start w:val="1"/>
      <w:numFmt w:val="lowerLetter"/>
      <w:lvlText w:val="%1)"/>
      <w:lvlJc w:val="left"/>
      <w:pPr>
        <w:ind w:left="720" w:hanging="360"/>
      </w:pPr>
      <w:rPr>
        <w:rFonts w:hint="default"/>
        <w:b/>
        <w:sz w:val="20"/>
        <w:szCs w:val="20"/>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57">
    <w:nsid w:val="66220221"/>
    <w:multiLevelType w:val="hybridMultilevel"/>
    <w:tmpl w:val="F68853FC"/>
    <w:lvl w:ilvl="0" w:tplc="C7DCE40A">
      <w:start w:val="1"/>
      <w:numFmt w:val="lowerLetter"/>
      <w:lvlText w:val="%1)"/>
      <w:lvlJc w:val="left"/>
      <w:pPr>
        <w:ind w:left="720" w:hanging="360"/>
      </w:pPr>
      <w:rPr>
        <w:rFonts w:ascii="Montserrat" w:hAnsi="Montserrat"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67003469"/>
    <w:multiLevelType w:val="hybridMultilevel"/>
    <w:tmpl w:val="0FA457CC"/>
    <w:lvl w:ilvl="0" w:tplc="96FE362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6CDF6680"/>
    <w:multiLevelType w:val="hybridMultilevel"/>
    <w:tmpl w:val="1C4038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nsid w:val="6D5D6A45"/>
    <w:multiLevelType w:val="hybridMultilevel"/>
    <w:tmpl w:val="38E4E90A"/>
    <w:lvl w:ilvl="0" w:tplc="AF7E166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6D84313E"/>
    <w:multiLevelType w:val="hybridMultilevel"/>
    <w:tmpl w:val="40686142"/>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2">
    <w:nsid w:val="6FD51E39"/>
    <w:multiLevelType w:val="multilevel"/>
    <w:tmpl w:val="3C503CA4"/>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nsid w:val="75DB32C4"/>
    <w:multiLevelType w:val="hybridMultilevel"/>
    <w:tmpl w:val="516E4DE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nsid w:val="75DF38B6"/>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65">
    <w:nsid w:val="783D0A0D"/>
    <w:multiLevelType w:val="hybridMultilevel"/>
    <w:tmpl w:val="7D18974E"/>
    <w:lvl w:ilvl="0" w:tplc="080A0001">
      <w:start w:val="1"/>
      <w:numFmt w:val="bullet"/>
      <w:lvlText w:val=""/>
      <w:lvlJc w:val="left"/>
      <w:pPr>
        <w:ind w:left="748" w:hanging="360"/>
      </w:pPr>
      <w:rPr>
        <w:rFonts w:ascii="Symbol" w:hAnsi="Symbol" w:hint="default"/>
      </w:rPr>
    </w:lvl>
    <w:lvl w:ilvl="1" w:tplc="080A0003" w:tentative="1">
      <w:start w:val="1"/>
      <w:numFmt w:val="bullet"/>
      <w:lvlText w:val="o"/>
      <w:lvlJc w:val="left"/>
      <w:pPr>
        <w:ind w:left="1468" w:hanging="360"/>
      </w:pPr>
      <w:rPr>
        <w:rFonts w:ascii="Courier New" w:hAnsi="Courier New" w:cs="Courier New" w:hint="default"/>
      </w:rPr>
    </w:lvl>
    <w:lvl w:ilvl="2" w:tplc="080A0005" w:tentative="1">
      <w:start w:val="1"/>
      <w:numFmt w:val="bullet"/>
      <w:lvlText w:val=""/>
      <w:lvlJc w:val="left"/>
      <w:pPr>
        <w:ind w:left="2188" w:hanging="360"/>
      </w:pPr>
      <w:rPr>
        <w:rFonts w:ascii="Wingdings" w:hAnsi="Wingdings" w:hint="default"/>
      </w:rPr>
    </w:lvl>
    <w:lvl w:ilvl="3" w:tplc="080A0001" w:tentative="1">
      <w:start w:val="1"/>
      <w:numFmt w:val="bullet"/>
      <w:lvlText w:val=""/>
      <w:lvlJc w:val="left"/>
      <w:pPr>
        <w:ind w:left="2908" w:hanging="360"/>
      </w:pPr>
      <w:rPr>
        <w:rFonts w:ascii="Symbol" w:hAnsi="Symbol" w:hint="default"/>
      </w:rPr>
    </w:lvl>
    <w:lvl w:ilvl="4" w:tplc="080A0003" w:tentative="1">
      <w:start w:val="1"/>
      <w:numFmt w:val="bullet"/>
      <w:lvlText w:val="o"/>
      <w:lvlJc w:val="left"/>
      <w:pPr>
        <w:ind w:left="3628" w:hanging="360"/>
      </w:pPr>
      <w:rPr>
        <w:rFonts w:ascii="Courier New" w:hAnsi="Courier New" w:cs="Courier New" w:hint="default"/>
      </w:rPr>
    </w:lvl>
    <w:lvl w:ilvl="5" w:tplc="080A0005" w:tentative="1">
      <w:start w:val="1"/>
      <w:numFmt w:val="bullet"/>
      <w:lvlText w:val=""/>
      <w:lvlJc w:val="left"/>
      <w:pPr>
        <w:ind w:left="4348" w:hanging="360"/>
      </w:pPr>
      <w:rPr>
        <w:rFonts w:ascii="Wingdings" w:hAnsi="Wingdings" w:hint="default"/>
      </w:rPr>
    </w:lvl>
    <w:lvl w:ilvl="6" w:tplc="080A0001" w:tentative="1">
      <w:start w:val="1"/>
      <w:numFmt w:val="bullet"/>
      <w:lvlText w:val=""/>
      <w:lvlJc w:val="left"/>
      <w:pPr>
        <w:ind w:left="5068" w:hanging="360"/>
      </w:pPr>
      <w:rPr>
        <w:rFonts w:ascii="Symbol" w:hAnsi="Symbol" w:hint="default"/>
      </w:rPr>
    </w:lvl>
    <w:lvl w:ilvl="7" w:tplc="080A0003" w:tentative="1">
      <w:start w:val="1"/>
      <w:numFmt w:val="bullet"/>
      <w:lvlText w:val="o"/>
      <w:lvlJc w:val="left"/>
      <w:pPr>
        <w:ind w:left="5788" w:hanging="360"/>
      </w:pPr>
      <w:rPr>
        <w:rFonts w:ascii="Courier New" w:hAnsi="Courier New" w:cs="Courier New" w:hint="default"/>
      </w:rPr>
    </w:lvl>
    <w:lvl w:ilvl="8" w:tplc="080A0005" w:tentative="1">
      <w:start w:val="1"/>
      <w:numFmt w:val="bullet"/>
      <w:lvlText w:val=""/>
      <w:lvlJc w:val="left"/>
      <w:pPr>
        <w:ind w:left="6508" w:hanging="360"/>
      </w:pPr>
      <w:rPr>
        <w:rFonts w:ascii="Wingdings" w:hAnsi="Wingdings" w:hint="default"/>
      </w:rPr>
    </w:lvl>
  </w:abstractNum>
  <w:abstractNum w:abstractNumId="66">
    <w:nsid w:val="78DD0C2C"/>
    <w:multiLevelType w:val="hybridMultilevel"/>
    <w:tmpl w:val="E01E7E98"/>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7">
    <w:nsid w:val="7B373F1D"/>
    <w:multiLevelType w:val="multilevel"/>
    <w:tmpl w:val="0C0A001D"/>
    <w:name w:val="WW8Num18422"/>
    <w:styleLink w:val="11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2"/>
  </w:num>
  <w:num w:numId="3">
    <w:abstractNumId w:val="3"/>
  </w:num>
  <w:num w:numId="4">
    <w:abstractNumId w:val="8"/>
  </w:num>
  <w:num w:numId="5">
    <w:abstractNumId w:val="9"/>
  </w:num>
  <w:num w:numId="6">
    <w:abstractNumId w:val="0"/>
  </w:num>
  <w:num w:numId="7">
    <w:abstractNumId w:val="25"/>
  </w:num>
  <w:num w:numId="8">
    <w:abstractNumId w:val="67"/>
  </w:num>
  <w:num w:numId="9">
    <w:abstractNumId w:val="23"/>
  </w:num>
  <w:num w:numId="10">
    <w:abstractNumId w:val="17"/>
  </w:num>
  <w:num w:numId="11">
    <w:abstractNumId w:val="5"/>
  </w:num>
  <w:num w:numId="12">
    <w:abstractNumId w:val="7"/>
  </w:num>
  <w:num w:numId="13">
    <w:abstractNumId w:val="10"/>
  </w:num>
  <w:num w:numId="14">
    <w:abstractNumId w:val="47"/>
  </w:num>
  <w:num w:numId="15">
    <w:abstractNumId w:val="15"/>
  </w:num>
  <w:num w:numId="16">
    <w:abstractNumId w:val="56"/>
  </w:num>
  <w:num w:numId="17">
    <w:abstractNumId w:val="48"/>
  </w:num>
  <w:num w:numId="18">
    <w:abstractNumId w:val="27"/>
  </w:num>
  <w:num w:numId="19">
    <w:abstractNumId w:val="13"/>
  </w:num>
  <w:num w:numId="20">
    <w:abstractNumId w:val="6"/>
  </w:num>
  <w:num w:numId="21">
    <w:abstractNumId w:val="21"/>
  </w:num>
  <w:num w:numId="22">
    <w:abstractNumId w:val="38"/>
  </w:num>
  <w:num w:numId="23">
    <w:abstractNumId w:val="64"/>
  </w:num>
  <w:num w:numId="24">
    <w:abstractNumId w:val="14"/>
  </w:num>
  <w:num w:numId="25">
    <w:abstractNumId w:val="44"/>
  </w:num>
  <w:num w:numId="26">
    <w:abstractNumId w:val="26"/>
  </w:num>
  <w:num w:numId="27">
    <w:abstractNumId w:val="62"/>
  </w:num>
  <w:num w:numId="28">
    <w:abstractNumId w:val="45"/>
  </w:num>
  <w:num w:numId="29">
    <w:abstractNumId w:val="19"/>
  </w:num>
  <w:num w:numId="30">
    <w:abstractNumId w:val="53"/>
  </w:num>
  <w:num w:numId="31">
    <w:abstractNumId w:val="55"/>
  </w:num>
  <w:num w:numId="32">
    <w:abstractNumId w:val="51"/>
  </w:num>
  <w:num w:numId="33">
    <w:abstractNumId w:val="54"/>
  </w:num>
  <w:num w:numId="34">
    <w:abstractNumId w:val="41"/>
  </w:num>
  <w:num w:numId="35">
    <w:abstractNumId w:val="18"/>
  </w:num>
  <w:num w:numId="36">
    <w:abstractNumId w:val="22"/>
  </w:num>
  <w:num w:numId="37">
    <w:abstractNumId w:val="31"/>
  </w:num>
  <w:num w:numId="38">
    <w:abstractNumId w:val="52"/>
  </w:num>
  <w:num w:numId="39">
    <w:abstractNumId w:val="46"/>
  </w:num>
  <w:num w:numId="40">
    <w:abstractNumId w:val="60"/>
  </w:num>
  <w:num w:numId="41">
    <w:abstractNumId w:val="57"/>
  </w:num>
  <w:num w:numId="42">
    <w:abstractNumId w:val="29"/>
  </w:num>
  <w:num w:numId="43">
    <w:abstractNumId w:val="33"/>
  </w:num>
  <w:num w:numId="44">
    <w:abstractNumId w:val="63"/>
  </w:num>
  <w:num w:numId="45">
    <w:abstractNumId w:val="32"/>
  </w:num>
  <w:num w:numId="46">
    <w:abstractNumId w:val="42"/>
  </w:num>
  <w:num w:numId="47">
    <w:abstractNumId w:val="28"/>
  </w:num>
  <w:num w:numId="48">
    <w:abstractNumId w:val="59"/>
  </w:num>
  <w:num w:numId="49">
    <w:abstractNumId w:val="34"/>
  </w:num>
  <w:num w:numId="50">
    <w:abstractNumId w:val="61"/>
  </w:num>
  <w:num w:numId="51">
    <w:abstractNumId w:val="20"/>
  </w:num>
  <w:num w:numId="52">
    <w:abstractNumId w:val="66"/>
  </w:num>
  <w:num w:numId="53">
    <w:abstractNumId w:val="40"/>
  </w:num>
  <w:num w:numId="54">
    <w:abstractNumId w:val="36"/>
  </w:num>
  <w:num w:numId="55">
    <w:abstractNumId w:val="24"/>
  </w:num>
  <w:num w:numId="56">
    <w:abstractNumId w:val="49"/>
  </w:num>
  <w:num w:numId="57">
    <w:abstractNumId w:val="35"/>
  </w:num>
  <w:num w:numId="58">
    <w:abstractNumId w:val="65"/>
  </w:num>
  <w:num w:numId="59">
    <w:abstractNumId w:val="58"/>
  </w:num>
  <w:num w:numId="60">
    <w:abstractNumId w:val="39"/>
  </w:num>
  <w:num w:numId="61">
    <w:abstractNumId w:val="16"/>
  </w:num>
  <w:num w:numId="62">
    <w:abstractNumId w:val="50"/>
  </w:num>
  <w:num w:numId="63">
    <w:abstractNumId w:val="43"/>
  </w:num>
  <w:num w:numId="64">
    <w:abstractNumId w:val="30"/>
  </w:num>
  <w:num w:numId="65">
    <w:abstractNumId w:val="37"/>
  </w:num>
  <w:num w:numId="66">
    <w:abstractNumId w:val="12"/>
  </w:num>
  <w:num w:numId="67">
    <w:abstractNumId w:val="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777"/>
    <w:rsid w:val="00000A17"/>
    <w:rsid w:val="00000C5C"/>
    <w:rsid w:val="000012EE"/>
    <w:rsid w:val="00001EAE"/>
    <w:rsid w:val="0000250F"/>
    <w:rsid w:val="000038CF"/>
    <w:rsid w:val="00003A11"/>
    <w:rsid w:val="00003AE8"/>
    <w:rsid w:val="00005A4E"/>
    <w:rsid w:val="00005C84"/>
    <w:rsid w:val="00007193"/>
    <w:rsid w:val="000072DE"/>
    <w:rsid w:val="00007BF5"/>
    <w:rsid w:val="00010940"/>
    <w:rsid w:val="0001123F"/>
    <w:rsid w:val="00011254"/>
    <w:rsid w:val="00011706"/>
    <w:rsid w:val="00011B8E"/>
    <w:rsid w:val="0001430E"/>
    <w:rsid w:val="000152ED"/>
    <w:rsid w:val="00015D06"/>
    <w:rsid w:val="00016FD5"/>
    <w:rsid w:val="00017434"/>
    <w:rsid w:val="00020170"/>
    <w:rsid w:val="00020C87"/>
    <w:rsid w:val="00020F9C"/>
    <w:rsid w:val="00021A90"/>
    <w:rsid w:val="000232C1"/>
    <w:rsid w:val="000237FF"/>
    <w:rsid w:val="00023B9E"/>
    <w:rsid w:val="00024F77"/>
    <w:rsid w:val="00025F84"/>
    <w:rsid w:val="00025FC4"/>
    <w:rsid w:val="00026497"/>
    <w:rsid w:val="00026E7F"/>
    <w:rsid w:val="000273B4"/>
    <w:rsid w:val="00030D12"/>
    <w:rsid w:val="00031737"/>
    <w:rsid w:val="00032558"/>
    <w:rsid w:val="00032B3A"/>
    <w:rsid w:val="000339E2"/>
    <w:rsid w:val="0003554D"/>
    <w:rsid w:val="00035618"/>
    <w:rsid w:val="00037377"/>
    <w:rsid w:val="00037448"/>
    <w:rsid w:val="00037DFC"/>
    <w:rsid w:val="00037F94"/>
    <w:rsid w:val="00040FDC"/>
    <w:rsid w:val="000417BA"/>
    <w:rsid w:val="00041A06"/>
    <w:rsid w:val="00041B4D"/>
    <w:rsid w:val="00042A20"/>
    <w:rsid w:val="00042DD3"/>
    <w:rsid w:val="00043997"/>
    <w:rsid w:val="00046FBE"/>
    <w:rsid w:val="000471B7"/>
    <w:rsid w:val="0004727B"/>
    <w:rsid w:val="0004746A"/>
    <w:rsid w:val="0004765C"/>
    <w:rsid w:val="000509BA"/>
    <w:rsid w:val="000509F1"/>
    <w:rsid w:val="00050CEF"/>
    <w:rsid w:val="0005167F"/>
    <w:rsid w:val="00051800"/>
    <w:rsid w:val="000525BE"/>
    <w:rsid w:val="00052D1A"/>
    <w:rsid w:val="000530E6"/>
    <w:rsid w:val="0005428E"/>
    <w:rsid w:val="00054C4B"/>
    <w:rsid w:val="00056B43"/>
    <w:rsid w:val="00056FE1"/>
    <w:rsid w:val="00060503"/>
    <w:rsid w:val="00060CC5"/>
    <w:rsid w:val="00061300"/>
    <w:rsid w:val="00062CF6"/>
    <w:rsid w:val="00062F50"/>
    <w:rsid w:val="0006391E"/>
    <w:rsid w:val="00064D9D"/>
    <w:rsid w:val="000669F3"/>
    <w:rsid w:val="00071762"/>
    <w:rsid w:val="00072063"/>
    <w:rsid w:val="00072F45"/>
    <w:rsid w:val="000758AD"/>
    <w:rsid w:val="00075E1B"/>
    <w:rsid w:val="0007671E"/>
    <w:rsid w:val="00077157"/>
    <w:rsid w:val="0008089F"/>
    <w:rsid w:val="00080B2A"/>
    <w:rsid w:val="000822F0"/>
    <w:rsid w:val="00084357"/>
    <w:rsid w:val="000843CF"/>
    <w:rsid w:val="000857C9"/>
    <w:rsid w:val="00085DE9"/>
    <w:rsid w:val="00085F0D"/>
    <w:rsid w:val="0008744F"/>
    <w:rsid w:val="00087BFC"/>
    <w:rsid w:val="00087C89"/>
    <w:rsid w:val="00090325"/>
    <w:rsid w:val="00090CB4"/>
    <w:rsid w:val="00090EAF"/>
    <w:rsid w:val="00092029"/>
    <w:rsid w:val="00092154"/>
    <w:rsid w:val="0009243F"/>
    <w:rsid w:val="000951A4"/>
    <w:rsid w:val="00097162"/>
    <w:rsid w:val="00097209"/>
    <w:rsid w:val="000975CD"/>
    <w:rsid w:val="000A0C1C"/>
    <w:rsid w:val="000A107B"/>
    <w:rsid w:val="000A1419"/>
    <w:rsid w:val="000A1B76"/>
    <w:rsid w:val="000A300E"/>
    <w:rsid w:val="000A3128"/>
    <w:rsid w:val="000A3346"/>
    <w:rsid w:val="000A3903"/>
    <w:rsid w:val="000A4F19"/>
    <w:rsid w:val="000A507F"/>
    <w:rsid w:val="000A53CE"/>
    <w:rsid w:val="000A5A1B"/>
    <w:rsid w:val="000A7AA8"/>
    <w:rsid w:val="000B13E1"/>
    <w:rsid w:val="000B1888"/>
    <w:rsid w:val="000B1E4B"/>
    <w:rsid w:val="000B2C78"/>
    <w:rsid w:val="000B320A"/>
    <w:rsid w:val="000B3496"/>
    <w:rsid w:val="000B3B1E"/>
    <w:rsid w:val="000B4EEE"/>
    <w:rsid w:val="000B51AB"/>
    <w:rsid w:val="000C078D"/>
    <w:rsid w:val="000C4C66"/>
    <w:rsid w:val="000C5890"/>
    <w:rsid w:val="000C6287"/>
    <w:rsid w:val="000C779C"/>
    <w:rsid w:val="000C7AB7"/>
    <w:rsid w:val="000D0ECD"/>
    <w:rsid w:val="000D23F7"/>
    <w:rsid w:val="000D2F92"/>
    <w:rsid w:val="000D316F"/>
    <w:rsid w:val="000D48FD"/>
    <w:rsid w:val="000D4E26"/>
    <w:rsid w:val="000D6CF4"/>
    <w:rsid w:val="000D7D75"/>
    <w:rsid w:val="000D7E72"/>
    <w:rsid w:val="000E0078"/>
    <w:rsid w:val="000E029E"/>
    <w:rsid w:val="000E0727"/>
    <w:rsid w:val="000E14BA"/>
    <w:rsid w:val="000E1945"/>
    <w:rsid w:val="000E1D0B"/>
    <w:rsid w:val="000E2B92"/>
    <w:rsid w:val="000E34CB"/>
    <w:rsid w:val="000E40EA"/>
    <w:rsid w:val="000E4E51"/>
    <w:rsid w:val="000E58AC"/>
    <w:rsid w:val="000E5A12"/>
    <w:rsid w:val="000E73C4"/>
    <w:rsid w:val="000E7DD0"/>
    <w:rsid w:val="000F02B3"/>
    <w:rsid w:val="000F0B32"/>
    <w:rsid w:val="000F1084"/>
    <w:rsid w:val="000F1E57"/>
    <w:rsid w:val="000F2950"/>
    <w:rsid w:val="000F329F"/>
    <w:rsid w:val="000F3900"/>
    <w:rsid w:val="000F39FB"/>
    <w:rsid w:val="000F3DDC"/>
    <w:rsid w:val="000F4358"/>
    <w:rsid w:val="000F43B6"/>
    <w:rsid w:val="000F47A7"/>
    <w:rsid w:val="000F47CE"/>
    <w:rsid w:val="000F4DFD"/>
    <w:rsid w:val="000F5083"/>
    <w:rsid w:val="000F51B2"/>
    <w:rsid w:val="000F5AD9"/>
    <w:rsid w:val="000F5AEA"/>
    <w:rsid w:val="000F79CF"/>
    <w:rsid w:val="00101964"/>
    <w:rsid w:val="00102303"/>
    <w:rsid w:val="001026AA"/>
    <w:rsid w:val="00107C3C"/>
    <w:rsid w:val="001103F7"/>
    <w:rsid w:val="001104C1"/>
    <w:rsid w:val="00110574"/>
    <w:rsid w:val="00111175"/>
    <w:rsid w:val="00111B25"/>
    <w:rsid w:val="00112947"/>
    <w:rsid w:val="00112E86"/>
    <w:rsid w:val="001136F2"/>
    <w:rsid w:val="0011473D"/>
    <w:rsid w:val="00114F43"/>
    <w:rsid w:val="00114FD2"/>
    <w:rsid w:val="00115B64"/>
    <w:rsid w:val="00116048"/>
    <w:rsid w:val="001160DD"/>
    <w:rsid w:val="00116F77"/>
    <w:rsid w:val="0011762F"/>
    <w:rsid w:val="0012086B"/>
    <w:rsid w:val="00121721"/>
    <w:rsid w:val="001229CE"/>
    <w:rsid w:val="001230A0"/>
    <w:rsid w:val="00123338"/>
    <w:rsid w:val="00125A56"/>
    <w:rsid w:val="00126929"/>
    <w:rsid w:val="0012732B"/>
    <w:rsid w:val="00130BDC"/>
    <w:rsid w:val="00131123"/>
    <w:rsid w:val="00131207"/>
    <w:rsid w:val="001317C0"/>
    <w:rsid w:val="00131ABA"/>
    <w:rsid w:val="001324A5"/>
    <w:rsid w:val="00132B33"/>
    <w:rsid w:val="001333F0"/>
    <w:rsid w:val="001339AE"/>
    <w:rsid w:val="001339CF"/>
    <w:rsid w:val="00134851"/>
    <w:rsid w:val="001356CF"/>
    <w:rsid w:val="001358FE"/>
    <w:rsid w:val="00135FAA"/>
    <w:rsid w:val="0014233F"/>
    <w:rsid w:val="00142925"/>
    <w:rsid w:val="00142A3A"/>
    <w:rsid w:val="0014333F"/>
    <w:rsid w:val="00143E79"/>
    <w:rsid w:val="001457E5"/>
    <w:rsid w:val="00145C13"/>
    <w:rsid w:val="00146966"/>
    <w:rsid w:val="00147DFB"/>
    <w:rsid w:val="0015052A"/>
    <w:rsid w:val="00150A02"/>
    <w:rsid w:val="0015169E"/>
    <w:rsid w:val="00151DFE"/>
    <w:rsid w:val="00152A32"/>
    <w:rsid w:val="00152AB2"/>
    <w:rsid w:val="00152EE1"/>
    <w:rsid w:val="001534E9"/>
    <w:rsid w:val="00153F00"/>
    <w:rsid w:val="00154120"/>
    <w:rsid w:val="001552AB"/>
    <w:rsid w:val="001555CA"/>
    <w:rsid w:val="001567B7"/>
    <w:rsid w:val="00156AE8"/>
    <w:rsid w:val="00157AFF"/>
    <w:rsid w:val="00160BAF"/>
    <w:rsid w:val="00161D5F"/>
    <w:rsid w:val="001633D8"/>
    <w:rsid w:val="00164E41"/>
    <w:rsid w:val="00165AF0"/>
    <w:rsid w:val="0016792E"/>
    <w:rsid w:val="001705A7"/>
    <w:rsid w:val="001707EC"/>
    <w:rsid w:val="001708C7"/>
    <w:rsid w:val="00171631"/>
    <w:rsid w:val="00171A42"/>
    <w:rsid w:val="00171DD6"/>
    <w:rsid w:val="00172819"/>
    <w:rsid w:val="00173459"/>
    <w:rsid w:val="0017439B"/>
    <w:rsid w:val="00174BDD"/>
    <w:rsid w:val="00175397"/>
    <w:rsid w:val="001758C4"/>
    <w:rsid w:val="001766F8"/>
    <w:rsid w:val="0017710F"/>
    <w:rsid w:val="00177326"/>
    <w:rsid w:val="001803E2"/>
    <w:rsid w:val="0018077D"/>
    <w:rsid w:val="00180876"/>
    <w:rsid w:val="0018106E"/>
    <w:rsid w:val="0018226D"/>
    <w:rsid w:val="00182BF2"/>
    <w:rsid w:val="00182FBA"/>
    <w:rsid w:val="00183327"/>
    <w:rsid w:val="00183AD6"/>
    <w:rsid w:val="00183E13"/>
    <w:rsid w:val="00184068"/>
    <w:rsid w:val="001848AE"/>
    <w:rsid w:val="0018523C"/>
    <w:rsid w:val="001857DB"/>
    <w:rsid w:val="00185C6C"/>
    <w:rsid w:val="00186512"/>
    <w:rsid w:val="001868B0"/>
    <w:rsid w:val="00187A6D"/>
    <w:rsid w:val="00190D09"/>
    <w:rsid w:val="001910F3"/>
    <w:rsid w:val="00191341"/>
    <w:rsid w:val="00192100"/>
    <w:rsid w:val="0019338D"/>
    <w:rsid w:val="00194CAF"/>
    <w:rsid w:val="00195F5E"/>
    <w:rsid w:val="001974A5"/>
    <w:rsid w:val="001A00DC"/>
    <w:rsid w:val="001A0438"/>
    <w:rsid w:val="001A061F"/>
    <w:rsid w:val="001A0651"/>
    <w:rsid w:val="001A2596"/>
    <w:rsid w:val="001A2AB2"/>
    <w:rsid w:val="001A3F5E"/>
    <w:rsid w:val="001A41A1"/>
    <w:rsid w:val="001A4FEE"/>
    <w:rsid w:val="001A5D46"/>
    <w:rsid w:val="001A631A"/>
    <w:rsid w:val="001A6AF7"/>
    <w:rsid w:val="001A6BBE"/>
    <w:rsid w:val="001A7EF8"/>
    <w:rsid w:val="001B1A45"/>
    <w:rsid w:val="001B3AD8"/>
    <w:rsid w:val="001B4048"/>
    <w:rsid w:val="001B43C1"/>
    <w:rsid w:val="001B5A5F"/>
    <w:rsid w:val="001B63E7"/>
    <w:rsid w:val="001B6A4B"/>
    <w:rsid w:val="001B7205"/>
    <w:rsid w:val="001B7466"/>
    <w:rsid w:val="001B7B55"/>
    <w:rsid w:val="001B7FC9"/>
    <w:rsid w:val="001C01EA"/>
    <w:rsid w:val="001C0532"/>
    <w:rsid w:val="001C0B9D"/>
    <w:rsid w:val="001C0D13"/>
    <w:rsid w:val="001C2384"/>
    <w:rsid w:val="001C2DFA"/>
    <w:rsid w:val="001C39B8"/>
    <w:rsid w:val="001C4F3E"/>
    <w:rsid w:val="001C5952"/>
    <w:rsid w:val="001C790A"/>
    <w:rsid w:val="001D0F45"/>
    <w:rsid w:val="001D154B"/>
    <w:rsid w:val="001D1DB5"/>
    <w:rsid w:val="001D1EF6"/>
    <w:rsid w:val="001D29B1"/>
    <w:rsid w:val="001D2D0D"/>
    <w:rsid w:val="001D3683"/>
    <w:rsid w:val="001D39C5"/>
    <w:rsid w:val="001D39F8"/>
    <w:rsid w:val="001D65B3"/>
    <w:rsid w:val="001D70A7"/>
    <w:rsid w:val="001D7C1D"/>
    <w:rsid w:val="001E04C9"/>
    <w:rsid w:val="001E1A7E"/>
    <w:rsid w:val="001E1C2F"/>
    <w:rsid w:val="001E1EAD"/>
    <w:rsid w:val="001E1EF3"/>
    <w:rsid w:val="001E29EF"/>
    <w:rsid w:val="001E3095"/>
    <w:rsid w:val="001E6307"/>
    <w:rsid w:val="001E69B7"/>
    <w:rsid w:val="001E6AB0"/>
    <w:rsid w:val="001E75F8"/>
    <w:rsid w:val="001E7631"/>
    <w:rsid w:val="001E7A5D"/>
    <w:rsid w:val="001F0849"/>
    <w:rsid w:val="001F0ACB"/>
    <w:rsid w:val="001F1E55"/>
    <w:rsid w:val="001F210D"/>
    <w:rsid w:val="001F2B47"/>
    <w:rsid w:val="001F3A74"/>
    <w:rsid w:val="001F5079"/>
    <w:rsid w:val="001F6E37"/>
    <w:rsid w:val="00200235"/>
    <w:rsid w:val="0020031F"/>
    <w:rsid w:val="00200A38"/>
    <w:rsid w:val="00200E34"/>
    <w:rsid w:val="00203AD9"/>
    <w:rsid w:val="00204AC1"/>
    <w:rsid w:val="002051EA"/>
    <w:rsid w:val="00206861"/>
    <w:rsid w:val="0021037A"/>
    <w:rsid w:val="002108DA"/>
    <w:rsid w:val="00210B08"/>
    <w:rsid w:val="00210F92"/>
    <w:rsid w:val="002112C6"/>
    <w:rsid w:val="00212753"/>
    <w:rsid w:val="00212FA3"/>
    <w:rsid w:val="00214A5D"/>
    <w:rsid w:val="00214E78"/>
    <w:rsid w:val="002155D6"/>
    <w:rsid w:val="002156E6"/>
    <w:rsid w:val="00217520"/>
    <w:rsid w:val="002176C9"/>
    <w:rsid w:val="00217F4E"/>
    <w:rsid w:val="0022039F"/>
    <w:rsid w:val="0022186F"/>
    <w:rsid w:val="00221B31"/>
    <w:rsid w:val="002234A5"/>
    <w:rsid w:val="002246CC"/>
    <w:rsid w:val="00224E22"/>
    <w:rsid w:val="00225FCB"/>
    <w:rsid w:val="00227189"/>
    <w:rsid w:val="00227491"/>
    <w:rsid w:val="00230972"/>
    <w:rsid w:val="00230A66"/>
    <w:rsid w:val="00230B2C"/>
    <w:rsid w:val="0023164B"/>
    <w:rsid w:val="00231B27"/>
    <w:rsid w:val="00231C8D"/>
    <w:rsid w:val="00233039"/>
    <w:rsid w:val="0023313B"/>
    <w:rsid w:val="00233E38"/>
    <w:rsid w:val="00234178"/>
    <w:rsid w:val="00234530"/>
    <w:rsid w:val="00235BB2"/>
    <w:rsid w:val="0023662C"/>
    <w:rsid w:val="00237890"/>
    <w:rsid w:val="00237CF0"/>
    <w:rsid w:val="00241BD8"/>
    <w:rsid w:val="00241D59"/>
    <w:rsid w:val="0024208C"/>
    <w:rsid w:val="0024290F"/>
    <w:rsid w:val="00243011"/>
    <w:rsid w:val="0024309F"/>
    <w:rsid w:val="002435E3"/>
    <w:rsid w:val="00243C8D"/>
    <w:rsid w:val="00247938"/>
    <w:rsid w:val="00247BBD"/>
    <w:rsid w:val="002501A5"/>
    <w:rsid w:val="00250665"/>
    <w:rsid w:val="00250B19"/>
    <w:rsid w:val="002511D8"/>
    <w:rsid w:val="0025234F"/>
    <w:rsid w:val="00252540"/>
    <w:rsid w:val="00252DCC"/>
    <w:rsid w:val="002552E1"/>
    <w:rsid w:val="002560FA"/>
    <w:rsid w:val="00256B9D"/>
    <w:rsid w:val="00256D09"/>
    <w:rsid w:val="00257184"/>
    <w:rsid w:val="00257DD2"/>
    <w:rsid w:val="002604C3"/>
    <w:rsid w:val="00260883"/>
    <w:rsid w:val="002612D5"/>
    <w:rsid w:val="00261B4C"/>
    <w:rsid w:val="00261CF3"/>
    <w:rsid w:val="002646E5"/>
    <w:rsid w:val="002653E8"/>
    <w:rsid w:val="002657ED"/>
    <w:rsid w:val="0026596A"/>
    <w:rsid w:val="002662BB"/>
    <w:rsid w:val="00266E55"/>
    <w:rsid w:val="002705A2"/>
    <w:rsid w:val="00270677"/>
    <w:rsid w:val="0027156B"/>
    <w:rsid w:val="002715A4"/>
    <w:rsid w:val="00271D8F"/>
    <w:rsid w:val="00272DC6"/>
    <w:rsid w:val="0027311D"/>
    <w:rsid w:val="00273E9B"/>
    <w:rsid w:val="00274570"/>
    <w:rsid w:val="002746B3"/>
    <w:rsid w:val="00274A11"/>
    <w:rsid w:val="00275512"/>
    <w:rsid w:val="00275536"/>
    <w:rsid w:val="00275837"/>
    <w:rsid w:val="00275AF5"/>
    <w:rsid w:val="00275E6E"/>
    <w:rsid w:val="00275E91"/>
    <w:rsid w:val="0027733D"/>
    <w:rsid w:val="00282604"/>
    <w:rsid w:val="00282746"/>
    <w:rsid w:val="002834BB"/>
    <w:rsid w:val="00284131"/>
    <w:rsid w:val="00286B1D"/>
    <w:rsid w:val="002875D7"/>
    <w:rsid w:val="00290AB3"/>
    <w:rsid w:val="0029120A"/>
    <w:rsid w:val="00293922"/>
    <w:rsid w:val="0029597E"/>
    <w:rsid w:val="002965DC"/>
    <w:rsid w:val="002969CF"/>
    <w:rsid w:val="00296D2E"/>
    <w:rsid w:val="00297196"/>
    <w:rsid w:val="0029750C"/>
    <w:rsid w:val="002A2001"/>
    <w:rsid w:val="002A2174"/>
    <w:rsid w:val="002A3074"/>
    <w:rsid w:val="002A3FB4"/>
    <w:rsid w:val="002A40B7"/>
    <w:rsid w:val="002A49B0"/>
    <w:rsid w:val="002A51A5"/>
    <w:rsid w:val="002A5677"/>
    <w:rsid w:val="002A6545"/>
    <w:rsid w:val="002A70E7"/>
    <w:rsid w:val="002A7AE9"/>
    <w:rsid w:val="002A7D00"/>
    <w:rsid w:val="002B0A5A"/>
    <w:rsid w:val="002B0E9B"/>
    <w:rsid w:val="002B121D"/>
    <w:rsid w:val="002B1CD9"/>
    <w:rsid w:val="002B3BBB"/>
    <w:rsid w:val="002B3D35"/>
    <w:rsid w:val="002B3DF5"/>
    <w:rsid w:val="002B3F18"/>
    <w:rsid w:val="002B4A0C"/>
    <w:rsid w:val="002B4C49"/>
    <w:rsid w:val="002B5F4C"/>
    <w:rsid w:val="002B78A5"/>
    <w:rsid w:val="002C0008"/>
    <w:rsid w:val="002C03FC"/>
    <w:rsid w:val="002C10F5"/>
    <w:rsid w:val="002C3245"/>
    <w:rsid w:val="002C380A"/>
    <w:rsid w:val="002C461B"/>
    <w:rsid w:val="002C4F61"/>
    <w:rsid w:val="002C5856"/>
    <w:rsid w:val="002C588F"/>
    <w:rsid w:val="002C5E09"/>
    <w:rsid w:val="002C6577"/>
    <w:rsid w:val="002C6E46"/>
    <w:rsid w:val="002D0838"/>
    <w:rsid w:val="002D0C45"/>
    <w:rsid w:val="002D35AC"/>
    <w:rsid w:val="002D5D14"/>
    <w:rsid w:val="002D753F"/>
    <w:rsid w:val="002E158B"/>
    <w:rsid w:val="002E23F5"/>
    <w:rsid w:val="002E2482"/>
    <w:rsid w:val="002E2C33"/>
    <w:rsid w:val="002E2CDD"/>
    <w:rsid w:val="002E3B94"/>
    <w:rsid w:val="002E3D94"/>
    <w:rsid w:val="002E4710"/>
    <w:rsid w:val="002E47BD"/>
    <w:rsid w:val="002E5014"/>
    <w:rsid w:val="002E5BDA"/>
    <w:rsid w:val="002E6152"/>
    <w:rsid w:val="002E66B3"/>
    <w:rsid w:val="002E6E75"/>
    <w:rsid w:val="002E6EB8"/>
    <w:rsid w:val="002E7DDC"/>
    <w:rsid w:val="002E7E79"/>
    <w:rsid w:val="002F0BB0"/>
    <w:rsid w:val="002F2757"/>
    <w:rsid w:val="002F2C9C"/>
    <w:rsid w:val="002F5A67"/>
    <w:rsid w:val="002F6548"/>
    <w:rsid w:val="002F6A27"/>
    <w:rsid w:val="002F70D1"/>
    <w:rsid w:val="002F7903"/>
    <w:rsid w:val="00300BC0"/>
    <w:rsid w:val="00300FB7"/>
    <w:rsid w:val="0030136C"/>
    <w:rsid w:val="00302CFC"/>
    <w:rsid w:val="00304039"/>
    <w:rsid w:val="00304FB4"/>
    <w:rsid w:val="0030537A"/>
    <w:rsid w:val="0030567B"/>
    <w:rsid w:val="00306314"/>
    <w:rsid w:val="00307CBA"/>
    <w:rsid w:val="00307FBD"/>
    <w:rsid w:val="003104A2"/>
    <w:rsid w:val="00310D2B"/>
    <w:rsid w:val="003115A6"/>
    <w:rsid w:val="0031195E"/>
    <w:rsid w:val="003123AF"/>
    <w:rsid w:val="0031246B"/>
    <w:rsid w:val="00312968"/>
    <w:rsid w:val="003131C7"/>
    <w:rsid w:val="003137AB"/>
    <w:rsid w:val="00313F46"/>
    <w:rsid w:val="00314B04"/>
    <w:rsid w:val="00314BDD"/>
    <w:rsid w:val="0031563E"/>
    <w:rsid w:val="003157D1"/>
    <w:rsid w:val="00315EB7"/>
    <w:rsid w:val="00316455"/>
    <w:rsid w:val="003164C1"/>
    <w:rsid w:val="003166F9"/>
    <w:rsid w:val="0031685D"/>
    <w:rsid w:val="00317F67"/>
    <w:rsid w:val="00320C4C"/>
    <w:rsid w:val="00320D12"/>
    <w:rsid w:val="00322744"/>
    <w:rsid w:val="00322BF7"/>
    <w:rsid w:val="00322F7B"/>
    <w:rsid w:val="003238EA"/>
    <w:rsid w:val="00323D89"/>
    <w:rsid w:val="00324716"/>
    <w:rsid w:val="00324BDC"/>
    <w:rsid w:val="00324D96"/>
    <w:rsid w:val="0032771C"/>
    <w:rsid w:val="0033046A"/>
    <w:rsid w:val="00330AF6"/>
    <w:rsid w:val="00330F22"/>
    <w:rsid w:val="00331659"/>
    <w:rsid w:val="00331A09"/>
    <w:rsid w:val="003324EE"/>
    <w:rsid w:val="003327F8"/>
    <w:rsid w:val="00332DF7"/>
    <w:rsid w:val="00334243"/>
    <w:rsid w:val="00335595"/>
    <w:rsid w:val="0033563D"/>
    <w:rsid w:val="00336554"/>
    <w:rsid w:val="00336A9E"/>
    <w:rsid w:val="00336BA0"/>
    <w:rsid w:val="00336F96"/>
    <w:rsid w:val="00341306"/>
    <w:rsid w:val="00341FB9"/>
    <w:rsid w:val="003422EB"/>
    <w:rsid w:val="00343652"/>
    <w:rsid w:val="00343797"/>
    <w:rsid w:val="00343C92"/>
    <w:rsid w:val="00343FFB"/>
    <w:rsid w:val="003448BA"/>
    <w:rsid w:val="0034620E"/>
    <w:rsid w:val="00346537"/>
    <w:rsid w:val="003515EC"/>
    <w:rsid w:val="00351BEA"/>
    <w:rsid w:val="00353153"/>
    <w:rsid w:val="0035386B"/>
    <w:rsid w:val="0035486E"/>
    <w:rsid w:val="00354D83"/>
    <w:rsid w:val="0035628E"/>
    <w:rsid w:val="00356AB5"/>
    <w:rsid w:val="0036030D"/>
    <w:rsid w:val="00360CCB"/>
    <w:rsid w:val="00360D36"/>
    <w:rsid w:val="00360EA3"/>
    <w:rsid w:val="003616C4"/>
    <w:rsid w:val="00362301"/>
    <w:rsid w:val="00363D63"/>
    <w:rsid w:val="00364740"/>
    <w:rsid w:val="00364B85"/>
    <w:rsid w:val="003670E5"/>
    <w:rsid w:val="0036723F"/>
    <w:rsid w:val="003673BC"/>
    <w:rsid w:val="003678F7"/>
    <w:rsid w:val="00371946"/>
    <w:rsid w:val="00372E8F"/>
    <w:rsid w:val="00373916"/>
    <w:rsid w:val="00375242"/>
    <w:rsid w:val="0037600F"/>
    <w:rsid w:val="00376E8B"/>
    <w:rsid w:val="00377FC4"/>
    <w:rsid w:val="00383BEF"/>
    <w:rsid w:val="00383C36"/>
    <w:rsid w:val="00383C71"/>
    <w:rsid w:val="00383FB7"/>
    <w:rsid w:val="00384C3B"/>
    <w:rsid w:val="00384C68"/>
    <w:rsid w:val="0038537A"/>
    <w:rsid w:val="00385887"/>
    <w:rsid w:val="00386C48"/>
    <w:rsid w:val="00392EB3"/>
    <w:rsid w:val="00393438"/>
    <w:rsid w:val="00393CC3"/>
    <w:rsid w:val="00393E0C"/>
    <w:rsid w:val="00393F3E"/>
    <w:rsid w:val="003953D3"/>
    <w:rsid w:val="00397158"/>
    <w:rsid w:val="003973D7"/>
    <w:rsid w:val="003A1281"/>
    <w:rsid w:val="003A2AF0"/>
    <w:rsid w:val="003A3C97"/>
    <w:rsid w:val="003A3F65"/>
    <w:rsid w:val="003A46B9"/>
    <w:rsid w:val="003A474F"/>
    <w:rsid w:val="003A572B"/>
    <w:rsid w:val="003A69D1"/>
    <w:rsid w:val="003A7545"/>
    <w:rsid w:val="003A7834"/>
    <w:rsid w:val="003A7AF1"/>
    <w:rsid w:val="003B0AB5"/>
    <w:rsid w:val="003B1AD2"/>
    <w:rsid w:val="003B2447"/>
    <w:rsid w:val="003B245E"/>
    <w:rsid w:val="003B4D39"/>
    <w:rsid w:val="003B5617"/>
    <w:rsid w:val="003B6007"/>
    <w:rsid w:val="003B78AE"/>
    <w:rsid w:val="003C0523"/>
    <w:rsid w:val="003C111B"/>
    <w:rsid w:val="003C17D5"/>
    <w:rsid w:val="003C183F"/>
    <w:rsid w:val="003C1A1E"/>
    <w:rsid w:val="003C1FEB"/>
    <w:rsid w:val="003C3ED5"/>
    <w:rsid w:val="003C50F0"/>
    <w:rsid w:val="003C58BA"/>
    <w:rsid w:val="003C6AA2"/>
    <w:rsid w:val="003C737D"/>
    <w:rsid w:val="003C7810"/>
    <w:rsid w:val="003D0197"/>
    <w:rsid w:val="003D208B"/>
    <w:rsid w:val="003D245C"/>
    <w:rsid w:val="003D3622"/>
    <w:rsid w:val="003D3957"/>
    <w:rsid w:val="003D3D89"/>
    <w:rsid w:val="003D46BD"/>
    <w:rsid w:val="003D4CD5"/>
    <w:rsid w:val="003D4E43"/>
    <w:rsid w:val="003D5191"/>
    <w:rsid w:val="003D77BE"/>
    <w:rsid w:val="003D7EB3"/>
    <w:rsid w:val="003E0743"/>
    <w:rsid w:val="003E0A1A"/>
    <w:rsid w:val="003E0D8A"/>
    <w:rsid w:val="003E16CD"/>
    <w:rsid w:val="003E1D65"/>
    <w:rsid w:val="003E2102"/>
    <w:rsid w:val="003E2262"/>
    <w:rsid w:val="003E50B6"/>
    <w:rsid w:val="003E7075"/>
    <w:rsid w:val="003E7207"/>
    <w:rsid w:val="003E72C1"/>
    <w:rsid w:val="003F2706"/>
    <w:rsid w:val="003F3C9E"/>
    <w:rsid w:val="003F4650"/>
    <w:rsid w:val="003F488E"/>
    <w:rsid w:val="003F491F"/>
    <w:rsid w:val="003F4AA2"/>
    <w:rsid w:val="003F4DDE"/>
    <w:rsid w:val="003F4E99"/>
    <w:rsid w:val="003F569F"/>
    <w:rsid w:val="003F5B8E"/>
    <w:rsid w:val="003F6360"/>
    <w:rsid w:val="003F67F0"/>
    <w:rsid w:val="003F699E"/>
    <w:rsid w:val="003F6EE9"/>
    <w:rsid w:val="003F725C"/>
    <w:rsid w:val="003F7D61"/>
    <w:rsid w:val="00400427"/>
    <w:rsid w:val="00400DC1"/>
    <w:rsid w:val="00400EB5"/>
    <w:rsid w:val="00401505"/>
    <w:rsid w:val="004023AF"/>
    <w:rsid w:val="004031E6"/>
    <w:rsid w:val="0040393A"/>
    <w:rsid w:val="00403BBD"/>
    <w:rsid w:val="00404420"/>
    <w:rsid w:val="00404A2F"/>
    <w:rsid w:val="00404F92"/>
    <w:rsid w:val="0040586E"/>
    <w:rsid w:val="00405BDA"/>
    <w:rsid w:val="00407728"/>
    <w:rsid w:val="00407FE1"/>
    <w:rsid w:val="004106C0"/>
    <w:rsid w:val="00411BB3"/>
    <w:rsid w:val="00411C04"/>
    <w:rsid w:val="004121EB"/>
    <w:rsid w:val="00413054"/>
    <w:rsid w:val="004133A0"/>
    <w:rsid w:val="004135CB"/>
    <w:rsid w:val="00413957"/>
    <w:rsid w:val="00414081"/>
    <w:rsid w:val="00415A87"/>
    <w:rsid w:val="00415CEB"/>
    <w:rsid w:val="00417FAF"/>
    <w:rsid w:val="00421073"/>
    <w:rsid w:val="004212FF"/>
    <w:rsid w:val="004214FB"/>
    <w:rsid w:val="00423322"/>
    <w:rsid w:val="004270AF"/>
    <w:rsid w:val="00427427"/>
    <w:rsid w:val="0042743A"/>
    <w:rsid w:val="00431270"/>
    <w:rsid w:val="00432172"/>
    <w:rsid w:val="004334C7"/>
    <w:rsid w:val="00433B26"/>
    <w:rsid w:val="004358CB"/>
    <w:rsid w:val="00435D88"/>
    <w:rsid w:val="00436598"/>
    <w:rsid w:val="00436C3C"/>
    <w:rsid w:val="0043749C"/>
    <w:rsid w:val="00437ADB"/>
    <w:rsid w:val="00437BBC"/>
    <w:rsid w:val="004402A1"/>
    <w:rsid w:val="00440353"/>
    <w:rsid w:val="00440528"/>
    <w:rsid w:val="004406C8"/>
    <w:rsid w:val="00440E4D"/>
    <w:rsid w:val="004447F4"/>
    <w:rsid w:val="00445349"/>
    <w:rsid w:val="004462E8"/>
    <w:rsid w:val="00446834"/>
    <w:rsid w:val="00447035"/>
    <w:rsid w:val="00450135"/>
    <w:rsid w:val="00451943"/>
    <w:rsid w:val="00452D64"/>
    <w:rsid w:val="00453850"/>
    <w:rsid w:val="00453AF4"/>
    <w:rsid w:val="00453BA2"/>
    <w:rsid w:val="00453FD9"/>
    <w:rsid w:val="00454C2D"/>
    <w:rsid w:val="00457E6A"/>
    <w:rsid w:val="00461112"/>
    <w:rsid w:val="004617AD"/>
    <w:rsid w:val="00461DA2"/>
    <w:rsid w:val="0046208F"/>
    <w:rsid w:val="0046289F"/>
    <w:rsid w:val="00463416"/>
    <w:rsid w:val="00463B3F"/>
    <w:rsid w:val="00463E60"/>
    <w:rsid w:val="00463FFA"/>
    <w:rsid w:val="004642E4"/>
    <w:rsid w:val="004658AF"/>
    <w:rsid w:val="0046667B"/>
    <w:rsid w:val="00466904"/>
    <w:rsid w:val="00466B43"/>
    <w:rsid w:val="00466DD0"/>
    <w:rsid w:val="00467312"/>
    <w:rsid w:val="00470824"/>
    <w:rsid w:val="00470858"/>
    <w:rsid w:val="004710CC"/>
    <w:rsid w:val="00472392"/>
    <w:rsid w:val="00472A74"/>
    <w:rsid w:val="004739E9"/>
    <w:rsid w:val="00473A7B"/>
    <w:rsid w:val="00473B3F"/>
    <w:rsid w:val="00473E29"/>
    <w:rsid w:val="00473EFF"/>
    <w:rsid w:val="0047429B"/>
    <w:rsid w:val="00474E5C"/>
    <w:rsid w:val="004755FE"/>
    <w:rsid w:val="00476436"/>
    <w:rsid w:val="00476500"/>
    <w:rsid w:val="00476E85"/>
    <w:rsid w:val="00477135"/>
    <w:rsid w:val="00477155"/>
    <w:rsid w:val="004779D2"/>
    <w:rsid w:val="004800E3"/>
    <w:rsid w:val="00480278"/>
    <w:rsid w:val="0048036B"/>
    <w:rsid w:val="00480960"/>
    <w:rsid w:val="0048226A"/>
    <w:rsid w:val="00482330"/>
    <w:rsid w:val="004824FE"/>
    <w:rsid w:val="00482908"/>
    <w:rsid w:val="00482F58"/>
    <w:rsid w:val="0048400C"/>
    <w:rsid w:val="004853FC"/>
    <w:rsid w:val="00486017"/>
    <w:rsid w:val="00486A78"/>
    <w:rsid w:val="00486E95"/>
    <w:rsid w:val="00486F42"/>
    <w:rsid w:val="004903C5"/>
    <w:rsid w:val="004914B4"/>
    <w:rsid w:val="00492E93"/>
    <w:rsid w:val="00493475"/>
    <w:rsid w:val="00493A42"/>
    <w:rsid w:val="00493A6C"/>
    <w:rsid w:val="004947DA"/>
    <w:rsid w:val="00495C91"/>
    <w:rsid w:val="00497568"/>
    <w:rsid w:val="0049779D"/>
    <w:rsid w:val="004A00C2"/>
    <w:rsid w:val="004A0148"/>
    <w:rsid w:val="004A041E"/>
    <w:rsid w:val="004A0575"/>
    <w:rsid w:val="004A07B9"/>
    <w:rsid w:val="004A2418"/>
    <w:rsid w:val="004A31BB"/>
    <w:rsid w:val="004A3484"/>
    <w:rsid w:val="004A42F1"/>
    <w:rsid w:val="004A5E4A"/>
    <w:rsid w:val="004A604A"/>
    <w:rsid w:val="004A6050"/>
    <w:rsid w:val="004A74D7"/>
    <w:rsid w:val="004A7EE3"/>
    <w:rsid w:val="004A7F86"/>
    <w:rsid w:val="004B0A11"/>
    <w:rsid w:val="004B1D5E"/>
    <w:rsid w:val="004B2140"/>
    <w:rsid w:val="004B265A"/>
    <w:rsid w:val="004B29EB"/>
    <w:rsid w:val="004B2B72"/>
    <w:rsid w:val="004B2DE3"/>
    <w:rsid w:val="004B2FE9"/>
    <w:rsid w:val="004B33D6"/>
    <w:rsid w:val="004B3D27"/>
    <w:rsid w:val="004B4FF6"/>
    <w:rsid w:val="004B64AB"/>
    <w:rsid w:val="004B6DC5"/>
    <w:rsid w:val="004B75E3"/>
    <w:rsid w:val="004B7AC5"/>
    <w:rsid w:val="004B7C6F"/>
    <w:rsid w:val="004C010F"/>
    <w:rsid w:val="004C0243"/>
    <w:rsid w:val="004C0B37"/>
    <w:rsid w:val="004C1160"/>
    <w:rsid w:val="004C1B22"/>
    <w:rsid w:val="004C3397"/>
    <w:rsid w:val="004C3904"/>
    <w:rsid w:val="004C4ACA"/>
    <w:rsid w:val="004C648A"/>
    <w:rsid w:val="004C7246"/>
    <w:rsid w:val="004D028B"/>
    <w:rsid w:val="004D0616"/>
    <w:rsid w:val="004D134A"/>
    <w:rsid w:val="004D1E35"/>
    <w:rsid w:val="004D2213"/>
    <w:rsid w:val="004D22F0"/>
    <w:rsid w:val="004D297E"/>
    <w:rsid w:val="004D36AB"/>
    <w:rsid w:val="004D3966"/>
    <w:rsid w:val="004D446E"/>
    <w:rsid w:val="004D4B07"/>
    <w:rsid w:val="004D549E"/>
    <w:rsid w:val="004D552A"/>
    <w:rsid w:val="004D7267"/>
    <w:rsid w:val="004D7B12"/>
    <w:rsid w:val="004E0587"/>
    <w:rsid w:val="004E0820"/>
    <w:rsid w:val="004E0F9F"/>
    <w:rsid w:val="004E1B73"/>
    <w:rsid w:val="004E2D6E"/>
    <w:rsid w:val="004E3495"/>
    <w:rsid w:val="004E3893"/>
    <w:rsid w:val="004E3A5A"/>
    <w:rsid w:val="004E3D90"/>
    <w:rsid w:val="004E41D9"/>
    <w:rsid w:val="004E508B"/>
    <w:rsid w:val="004E5588"/>
    <w:rsid w:val="004E56ED"/>
    <w:rsid w:val="004E5742"/>
    <w:rsid w:val="004E5890"/>
    <w:rsid w:val="004E61D1"/>
    <w:rsid w:val="004E7475"/>
    <w:rsid w:val="004F1208"/>
    <w:rsid w:val="004F1BEE"/>
    <w:rsid w:val="004F2BDE"/>
    <w:rsid w:val="004F2E08"/>
    <w:rsid w:val="004F3590"/>
    <w:rsid w:val="004F447F"/>
    <w:rsid w:val="004F534F"/>
    <w:rsid w:val="004F7BBE"/>
    <w:rsid w:val="005001E2"/>
    <w:rsid w:val="00500250"/>
    <w:rsid w:val="00500293"/>
    <w:rsid w:val="005003A4"/>
    <w:rsid w:val="005007DF"/>
    <w:rsid w:val="005008CD"/>
    <w:rsid w:val="00500BD2"/>
    <w:rsid w:val="005014A5"/>
    <w:rsid w:val="00501B08"/>
    <w:rsid w:val="005023A1"/>
    <w:rsid w:val="005028D7"/>
    <w:rsid w:val="00502C99"/>
    <w:rsid w:val="00502D54"/>
    <w:rsid w:val="00502F21"/>
    <w:rsid w:val="00503C97"/>
    <w:rsid w:val="00504274"/>
    <w:rsid w:val="00504D5B"/>
    <w:rsid w:val="0050610A"/>
    <w:rsid w:val="005062D9"/>
    <w:rsid w:val="00506377"/>
    <w:rsid w:val="005071EB"/>
    <w:rsid w:val="00511507"/>
    <w:rsid w:val="00511F0B"/>
    <w:rsid w:val="00511FE6"/>
    <w:rsid w:val="00515A8E"/>
    <w:rsid w:val="005164DC"/>
    <w:rsid w:val="00517391"/>
    <w:rsid w:val="0051779A"/>
    <w:rsid w:val="00520505"/>
    <w:rsid w:val="00521A7C"/>
    <w:rsid w:val="00523BAD"/>
    <w:rsid w:val="0052402C"/>
    <w:rsid w:val="0052496B"/>
    <w:rsid w:val="00525977"/>
    <w:rsid w:val="00525B01"/>
    <w:rsid w:val="00526550"/>
    <w:rsid w:val="00526E17"/>
    <w:rsid w:val="005305E0"/>
    <w:rsid w:val="005315D7"/>
    <w:rsid w:val="005331BC"/>
    <w:rsid w:val="00533687"/>
    <w:rsid w:val="005356BD"/>
    <w:rsid w:val="0053598C"/>
    <w:rsid w:val="0053621E"/>
    <w:rsid w:val="005371A3"/>
    <w:rsid w:val="00540A41"/>
    <w:rsid w:val="00541934"/>
    <w:rsid w:val="00542287"/>
    <w:rsid w:val="005437B1"/>
    <w:rsid w:val="00543FD5"/>
    <w:rsid w:val="005451CA"/>
    <w:rsid w:val="00545909"/>
    <w:rsid w:val="005459E0"/>
    <w:rsid w:val="00545F1A"/>
    <w:rsid w:val="00546C17"/>
    <w:rsid w:val="00546F8C"/>
    <w:rsid w:val="0054756D"/>
    <w:rsid w:val="00547D78"/>
    <w:rsid w:val="00550CBE"/>
    <w:rsid w:val="00551430"/>
    <w:rsid w:val="00551F0A"/>
    <w:rsid w:val="00553782"/>
    <w:rsid w:val="00555072"/>
    <w:rsid w:val="00555205"/>
    <w:rsid w:val="0055531C"/>
    <w:rsid w:val="00555AF2"/>
    <w:rsid w:val="00555C08"/>
    <w:rsid w:val="00557816"/>
    <w:rsid w:val="00557FA1"/>
    <w:rsid w:val="005601D1"/>
    <w:rsid w:val="0056039F"/>
    <w:rsid w:val="00560CF1"/>
    <w:rsid w:val="00562423"/>
    <w:rsid w:val="0056302B"/>
    <w:rsid w:val="005630AA"/>
    <w:rsid w:val="0056329A"/>
    <w:rsid w:val="005634FC"/>
    <w:rsid w:val="005648FD"/>
    <w:rsid w:val="00564C87"/>
    <w:rsid w:val="00564CC9"/>
    <w:rsid w:val="00565F46"/>
    <w:rsid w:val="00566D7A"/>
    <w:rsid w:val="005670EA"/>
    <w:rsid w:val="0056715E"/>
    <w:rsid w:val="00567436"/>
    <w:rsid w:val="00571196"/>
    <w:rsid w:val="00572204"/>
    <w:rsid w:val="0057382E"/>
    <w:rsid w:val="0057529F"/>
    <w:rsid w:val="00576023"/>
    <w:rsid w:val="00576740"/>
    <w:rsid w:val="005770CE"/>
    <w:rsid w:val="005775F6"/>
    <w:rsid w:val="0058117D"/>
    <w:rsid w:val="0058185D"/>
    <w:rsid w:val="00581FEE"/>
    <w:rsid w:val="0058258A"/>
    <w:rsid w:val="0058461B"/>
    <w:rsid w:val="00585187"/>
    <w:rsid w:val="005853FE"/>
    <w:rsid w:val="00585DB5"/>
    <w:rsid w:val="00586082"/>
    <w:rsid w:val="005862EF"/>
    <w:rsid w:val="005864D9"/>
    <w:rsid w:val="00586B4A"/>
    <w:rsid w:val="00586EB3"/>
    <w:rsid w:val="0058771E"/>
    <w:rsid w:val="005877E3"/>
    <w:rsid w:val="00587971"/>
    <w:rsid w:val="00590D39"/>
    <w:rsid w:val="0059260D"/>
    <w:rsid w:val="0059483E"/>
    <w:rsid w:val="00594C86"/>
    <w:rsid w:val="00595CF2"/>
    <w:rsid w:val="00597A49"/>
    <w:rsid w:val="005A005B"/>
    <w:rsid w:val="005A1A57"/>
    <w:rsid w:val="005A27A0"/>
    <w:rsid w:val="005A295F"/>
    <w:rsid w:val="005A4456"/>
    <w:rsid w:val="005A5533"/>
    <w:rsid w:val="005A5B16"/>
    <w:rsid w:val="005A6E3E"/>
    <w:rsid w:val="005A72C8"/>
    <w:rsid w:val="005B099F"/>
    <w:rsid w:val="005B0E83"/>
    <w:rsid w:val="005B0F1D"/>
    <w:rsid w:val="005B1042"/>
    <w:rsid w:val="005B330E"/>
    <w:rsid w:val="005B3E75"/>
    <w:rsid w:val="005B5638"/>
    <w:rsid w:val="005B56AA"/>
    <w:rsid w:val="005B5D1D"/>
    <w:rsid w:val="005B5E03"/>
    <w:rsid w:val="005B72B4"/>
    <w:rsid w:val="005B77BF"/>
    <w:rsid w:val="005C1577"/>
    <w:rsid w:val="005C1FC1"/>
    <w:rsid w:val="005C2E82"/>
    <w:rsid w:val="005C3541"/>
    <w:rsid w:val="005C448D"/>
    <w:rsid w:val="005C505E"/>
    <w:rsid w:val="005C66AB"/>
    <w:rsid w:val="005C6A7D"/>
    <w:rsid w:val="005C71F8"/>
    <w:rsid w:val="005C7FFD"/>
    <w:rsid w:val="005D0418"/>
    <w:rsid w:val="005D0C50"/>
    <w:rsid w:val="005D0CFE"/>
    <w:rsid w:val="005D1B2C"/>
    <w:rsid w:val="005D26F6"/>
    <w:rsid w:val="005D4525"/>
    <w:rsid w:val="005D4A34"/>
    <w:rsid w:val="005D6D60"/>
    <w:rsid w:val="005D6EF1"/>
    <w:rsid w:val="005E0089"/>
    <w:rsid w:val="005E0D24"/>
    <w:rsid w:val="005E0FF9"/>
    <w:rsid w:val="005E1A29"/>
    <w:rsid w:val="005E391A"/>
    <w:rsid w:val="005E4200"/>
    <w:rsid w:val="005E4709"/>
    <w:rsid w:val="005E48AF"/>
    <w:rsid w:val="005E4981"/>
    <w:rsid w:val="005E6569"/>
    <w:rsid w:val="005E6C66"/>
    <w:rsid w:val="005E7DE4"/>
    <w:rsid w:val="005F0244"/>
    <w:rsid w:val="005F103B"/>
    <w:rsid w:val="005F14E2"/>
    <w:rsid w:val="005F1C2C"/>
    <w:rsid w:val="005F4F4B"/>
    <w:rsid w:val="005F502C"/>
    <w:rsid w:val="005F58B5"/>
    <w:rsid w:val="005F6672"/>
    <w:rsid w:val="005F7CE2"/>
    <w:rsid w:val="0060038A"/>
    <w:rsid w:val="00600B78"/>
    <w:rsid w:val="006012AE"/>
    <w:rsid w:val="006017E1"/>
    <w:rsid w:val="00601E95"/>
    <w:rsid w:val="00602A7B"/>
    <w:rsid w:val="00603149"/>
    <w:rsid w:val="006031B8"/>
    <w:rsid w:val="00603C4D"/>
    <w:rsid w:val="0060463A"/>
    <w:rsid w:val="0060467E"/>
    <w:rsid w:val="00605BE0"/>
    <w:rsid w:val="006069C1"/>
    <w:rsid w:val="00606AEA"/>
    <w:rsid w:val="00606E83"/>
    <w:rsid w:val="006072B9"/>
    <w:rsid w:val="006074E6"/>
    <w:rsid w:val="00607793"/>
    <w:rsid w:val="00610902"/>
    <w:rsid w:val="00610B84"/>
    <w:rsid w:val="00612A69"/>
    <w:rsid w:val="00613F25"/>
    <w:rsid w:val="00614586"/>
    <w:rsid w:val="006205E5"/>
    <w:rsid w:val="00620A70"/>
    <w:rsid w:val="00621016"/>
    <w:rsid w:val="00621455"/>
    <w:rsid w:val="00621A16"/>
    <w:rsid w:val="00621AC4"/>
    <w:rsid w:val="00622464"/>
    <w:rsid w:val="0062259B"/>
    <w:rsid w:val="00624268"/>
    <w:rsid w:val="00626000"/>
    <w:rsid w:val="006260DB"/>
    <w:rsid w:val="006274F4"/>
    <w:rsid w:val="00627C9F"/>
    <w:rsid w:val="006303F3"/>
    <w:rsid w:val="00630804"/>
    <w:rsid w:val="00630C9A"/>
    <w:rsid w:val="0063118E"/>
    <w:rsid w:val="0063241A"/>
    <w:rsid w:val="00632AF3"/>
    <w:rsid w:val="00633AB0"/>
    <w:rsid w:val="006341E7"/>
    <w:rsid w:val="0063482A"/>
    <w:rsid w:val="00634D56"/>
    <w:rsid w:val="00634F30"/>
    <w:rsid w:val="00636750"/>
    <w:rsid w:val="00637AE3"/>
    <w:rsid w:val="00640A43"/>
    <w:rsid w:val="00642878"/>
    <w:rsid w:val="0064382E"/>
    <w:rsid w:val="00643831"/>
    <w:rsid w:val="006444C6"/>
    <w:rsid w:val="006446A2"/>
    <w:rsid w:val="0064478F"/>
    <w:rsid w:val="00644B18"/>
    <w:rsid w:val="00644D05"/>
    <w:rsid w:val="00646412"/>
    <w:rsid w:val="00646E01"/>
    <w:rsid w:val="00646F82"/>
    <w:rsid w:val="00651074"/>
    <w:rsid w:val="0065127B"/>
    <w:rsid w:val="00651549"/>
    <w:rsid w:val="006517A3"/>
    <w:rsid w:val="0065332D"/>
    <w:rsid w:val="00653B85"/>
    <w:rsid w:val="00654DD0"/>
    <w:rsid w:val="00655235"/>
    <w:rsid w:val="006558FF"/>
    <w:rsid w:val="00655955"/>
    <w:rsid w:val="006563D7"/>
    <w:rsid w:val="00657126"/>
    <w:rsid w:val="00657BA6"/>
    <w:rsid w:val="0066019B"/>
    <w:rsid w:val="006611E6"/>
    <w:rsid w:val="00661324"/>
    <w:rsid w:val="006662C3"/>
    <w:rsid w:val="006671EC"/>
    <w:rsid w:val="0067009B"/>
    <w:rsid w:val="00670144"/>
    <w:rsid w:val="00670330"/>
    <w:rsid w:val="0067096E"/>
    <w:rsid w:val="006717C0"/>
    <w:rsid w:val="00671A80"/>
    <w:rsid w:val="006720AA"/>
    <w:rsid w:val="00672570"/>
    <w:rsid w:val="0067309B"/>
    <w:rsid w:val="00673D91"/>
    <w:rsid w:val="00674DD9"/>
    <w:rsid w:val="006760F6"/>
    <w:rsid w:val="00676327"/>
    <w:rsid w:val="006764DF"/>
    <w:rsid w:val="00677F6D"/>
    <w:rsid w:val="00681DCC"/>
    <w:rsid w:val="006824C6"/>
    <w:rsid w:val="0068282F"/>
    <w:rsid w:val="00682BCD"/>
    <w:rsid w:val="00682EC4"/>
    <w:rsid w:val="00683744"/>
    <w:rsid w:val="00683AF0"/>
    <w:rsid w:val="00683B10"/>
    <w:rsid w:val="00686E99"/>
    <w:rsid w:val="00690497"/>
    <w:rsid w:val="006909B6"/>
    <w:rsid w:val="00694B1D"/>
    <w:rsid w:val="00694D8C"/>
    <w:rsid w:val="00695171"/>
    <w:rsid w:val="0069594B"/>
    <w:rsid w:val="006970DE"/>
    <w:rsid w:val="00697CC0"/>
    <w:rsid w:val="006A0F45"/>
    <w:rsid w:val="006A1B2D"/>
    <w:rsid w:val="006A3241"/>
    <w:rsid w:val="006A34CC"/>
    <w:rsid w:val="006A3787"/>
    <w:rsid w:val="006A3F32"/>
    <w:rsid w:val="006A4D5C"/>
    <w:rsid w:val="006A5BAC"/>
    <w:rsid w:val="006A5C10"/>
    <w:rsid w:val="006A5FCF"/>
    <w:rsid w:val="006A6F15"/>
    <w:rsid w:val="006A771A"/>
    <w:rsid w:val="006A7740"/>
    <w:rsid w:val="006B06A8"/>
    <w:rsid w:val="006B0971"/>
    <w:rsid w:val="006B1944"/>
    <w:rsid w:val="006B2970"/>
    <w:rsid w:val="006B36C7"/>
    <w:rsid w:val="006B3748"/>
    <w:rsid w:val="006B4464"/>
    <w:rsid w:val="006B56EA"/>
    <w:rsid w:val="006C008E"/>
    <w:rsid w:val="006C27C2"/>
    <w:rsid w:val="006C3591"/>
    <w:rsid w:val="006C3B07"/>
    <w:rsid w:val="006C3B5C"/>
    <w:rsid w:val="006C4331"/>
    <w:rsid w:val="006C4344"/>
    <w:rsid w:val="006C457E"/>
    <w:rsid w:val="006C6000"/>
    <w:rsid w:val="006C6D36"/>
    <w:rsid w:val="006C6F9C"/>
    <w:rsid w:val="006D129D"/>
    <w:rsid w:val="006D1978"/>
    <w:rsid w:val="006D2519"/>
    <w:rsid w:val="006D28C9"/>
    <w:rsid w:val="006D2DC3"/>
    <w:rsid w:val="006D36DE"/>
    <w:rsid w:val="006D375C"/>
    <w:rsid w:val="006D5F26"/>
    <w:rsid w:val="006E173D"/>
    <w:rsid w:val="006E687A"/>
    <w:rsid w:val="006E68A4"/>
    <w:rsid w:val="006E7767"/>
    <w:rsid w:val="006F085B"/>
    <w:rsid w:val="006F42F4"/>
    <w:rsid w:val="006F4E22"/>
    <w:rsid w:val="006F541F"/>
    <w:rsid w:val="006F62AC"/>
    <w:rsid w:val="00701925"/>
    <w:rsid w:val="00701A6D"/>
    <w:rsid w:val="007022B4"/>
    <w:rsid w:val="00702E9F"/>
    <w:rsid w:val="007036B4"/>
    <w:rsid w:val="007045C0"/>
    <w:rsid w:val="00704637"/>
    <w:rsid w:val="00704738"/>
    <w:rsid w:val="00704C83"/>
    <w:rsid w:val="00705A81"/>
    <w:rsid w:val="0070603B"/>
    <w:rsid w:val="0070609B"/>
    <w:rsid w:val="00706D09"/>
    <w:rsid w:val="00706F4B"/>
    <w:rsid w:val="0070728E"/>
    <w:rsid w:val="00707441"/>
    <w:rsid w:val="00710FB4"/>
    <w:rsid w:val="00711F59"/>
    <w:rsid w:val="0071338D"/>
    <w:rsid w:val="007136A2"/>
    <w:rsid w:val="00713CB4"/>
    <w:rsid w:val="00714D70"/>
    <w:rsid w:val="00714EB8"/>
    <w:rsid w:val="00717ADA"/>
    <w:rsid w:val="007204EC"/>
    <w:rsid w:val="00721281"/>
    <w:rsid w:val="00722059"/>
    <w:rsid w:val="0072465E"/>
    <w:rsid w:val="00725B04"/>
    <w:rsid w:val="00726320"/>
    <w:rsid w:val="00727C91"/>
    <w:rsid w:val="00727E4B"/>
    <w:rsid w:val="00731049"/>
    <w:rsid w:val="00732337"/>
    <w:rsid w:val="00733662"/>
    <w:rsid w:val="007339BF"/>
    <w:rsid w:val="00733EF0"/>
    <w:rsid w:val="007341DF"/>
    <w:rsid w:val="00734214"/>
    <w:rsid w:val="00735339"/>
    <w:rsid w:val="00736E1A"/>
    <w:rsid w:val="00737D8F"/>
    <w:rsid w:val="00740A8A"/>
    <w:rsid w:val="0074112E"/>
    <w:rsid w:val="00741A6E"/>
    <w:rsid w:val="0074228C"/>
    <w:rsid w:val="007425CC"/>
    <w:rsid w:val="00744A7B"/>
    <w:rsid w:val="00744BC4"/>
    <w:rsid w:val="00744E90"/>
    <w:rsid w:val="007452DB"/>
    <w:rsid w:val="00745BDA"/>
    <w:rsid w:val="00745C58"/>
    <w:rsid w:val="007460B7"/>
    <w:rsid w:val="007479F8"/>
    <w:rsid w:val="00747A6F"/>
    <w:rsid w:val="00747AF6"/>
    <w:rsid w:val="00747C87"/>
    <w:rsid w:val="00750B85"/>
    <w:rsid w:val="0075159E"/>
    <w:rsid w:val="007516F6"/>
    <w:rsid w:val="00751F2E"/>
    <w:rsid w:val="007526A8"/>
    <w:rsid w:val="00753A1C"/>
    <w:rsid w:val="00753C2D"/>
    <w:rsid w:val="00754227"/>
    <w:rsid w:val="00754DAF"/>
    <w:rsid w:val="00754FF0"/>
    <w:rsid w:val="00756612"/>
    <w:rsid w:val="007569C8"/>
    <w:rsid w:val="00756A85"/>
    <w:rsid w:val="00756BC7"/>
    <w:rsid w:val="00757C67"/>
    <w:rsid w:val="00757E92"/>
    <w:rsid w:val="00757F4E"/>
    <w:rsid w:val="00761413"/>
    <w:rsid w:val="00763F8C"/>
    <w:rsid w:val="0076546F"/>
    <w:rsid w:val="007661D3"/>
    <w:rsid w:val="0076664C"/>
    <w:rsid w:val="00767199"/>
    <w:rsid w:val="00770A4C"/>
    <w:rsid w:val="00770FD0"/>
    <w:rsid w:val="0077132E"/>
    <w:rsid w:val="007717EC"/>
    <w:rsid w:val="00771B16"/>
    <w:rsid w:val="00773608"/>
    <w:rsid w:val="00773CB1"/>
    <w:rsid w:val="00775CD6"/>
    <w:rsid w:val="00776604"/>
    <w:rsid w:val="00777492"/>
    <w:rsid w:val="007775F9"/>
    <w:rsid w:val="00777B3C"/>
    <w:rsid w:val="00780550"/>
    <w:rsid w:val="00780693"/>
    <w:rsid w:val="00780D51"/>
    <w:rsid w:val="007810D0"/>
    <w:rsid w:val="007826E6"/>
    <w:rsid w:val="00782BEB"/>
    <w:rsid w:val="00783CB8"/>
    <w:rsid w:val="007841FF"/>
    <w:rsid w:val="007849C0"/>
    <w:rsid w:val="00785766"/>
    <w:rsid w:val="00785A1D"/>
    <w:rsid w:val="00786752"/>
    <w:rsid w:val="00786BAE"/>
    <w:rsid w:val="00787028"/>
    <w:rsid w:val="00787133"/>
    <w:rsid w:val="00787638"/>
    <w:rsid w:val="00790A1E"/>
    <w:rsid w:val="00790D9E"/>
    <w:rsid w:val="007912E0"/>
    <w:rsid w:val="00791B5B"/>
    <w:rsid w:val="00792989"/>
    <w:rsid w:val="007939DF"/>
    <w:rsid w:val="00793D32"/>
    <w:rsid w:val="00794439"/>
    <w:rsid w:val="0079485A"/>
    <w:rsid w:val="007968AA"/>
    <w:rsid w:val="007977F5"/>
    <w:rsid w:val="007A1191"/>
    <w:rsid w:val="007A1CCA"/>
    <w:rsid w:val="007A224D"/>
    <w:rsid w:val="007A263B"/>
    <w:rsid w:val="007A3596"/>
    <w:rsid w:val="007A3DE6"/>
    <w:rsid w:val="007A42E0"/>
    <w:rsid w:val="007A52F2"/>
    <w:rsid w:val="007A6A86"/>
    <w:rsid w:val="007A6C4E"/>
    <w:rsid w:val="007A708F"/>
    <w:rsid w:val="007B0F94"/>
    <w:rsid w:val="007B170D"/>
    <w:rsid w:val="007B1C88"/>
    <w:rsid w:val="007B1EB4"/>
    <w:rsid w:val="007B20F0"/>
    <w:rsid w:val="007B327D"/>
    <w:rsid w:val="007B3E44"/>
    <w:rsid w:val="007B53F2"/>
    <w:rsid w:val="007B61CC"/>
    <w:rsid w:val="007B6555"/>
    <w:rsid w:val="007B6773"/>
    <w:rsid w:val="007B6A7D"/>
    <w:rsid w:val="007B6FA2"/>
    <w:rsid w:val="007C1275"/>
    <w:rsid w:val="007C14BC"/>
    <w:rsid w:val="007C19D9"/>
    <w:rsid w:val="007C1BAC"/>
    <w:rsid w:val="007C1D6D"/>
    <w:rsid w:val="007C2514"/>
    <w:rsid w:val="007C4612"/>
    <w:rsid w:val="007C493B"/>
    <w:rsid w:val="007C4ADF"/>
    <w:rsid w:val="007C5702"/>
    <w:rsid w:val="007C5D31"/>
    <w:rsid w:val="007C7019"/>
    <w:rsid w:val="007C756C"/>
    <w:rsid w:val="007D0C10"/>
    <w:rsid w:val="007D1081"/>
    <w:rsid w:val="007D3269"/>
    <w:rsid w:val="007D48EB"/>
    <w:rsid w:val="007D49FD"/>
    <w:rsid w:val="007D53AD"/>
    <w:rsid w:val="007D5D11"/>
    <w:rsid w:val="007D69AD"/>
    <w:rsid w:val="007D6FEE"/>
    <w:rsid w:val="007D7056"/>
    <w:rsid w:val="007D7551"/>
    <w:rsid w:val="007D795C"/>
    <w:rsid w:val="007D7C6A"/>
    <w:rsid w:val="007D7E55"/>
    <w:rsid w:val="007E3E46"/>
    <w:rsid w:val="007E47A3"/>
    <w:rsid w:val="007E53A6"/>
    <w:rsid w:val="007E59DF"/>
    <w:rsid w:val="007E6B0D"/>
    <w:rsid w:val="007E6C13"/>
    <w:rsid w:val="007E71AC"/>
    <w:rsid w:val="007E72F8"/>
    <w:rsid w:val="007E7B19"/>
    <w:rsid w:val="007E7EDC"/>
    <w:rsid w:val="007F0409"/>
    <w:rsid w:val="007F1022"/>
    <w:rsid w:val="007F1193"/>
    <w:rsid w:val="007F138C"/>
    <w:rsid w:val="007F3958"/>
    <w:rsid w:val="007F3DF8"/>
    <w:rsid w:val="007F4F01"/>
    <w:rsid w:val="007F62BB"/>
    <w:rsid w:val="007F6617"/>
    <w:rsid w:val="007F7A3C"/>
    <w:rsid w:val="008027FF"/>
    <w:rsid w:val="00804C82"/>
    <w:rsid w:val="008052CD"/>
    <w:rsid w:val="008056DF"/>
    <w:rsid w:val="00805CC0"/>
    <w:rsid w:val="00806A07"/>
    <w:rsid w:val="00806B59"/>
    <w:rsid w:val="008072CF"/>
    <w:rsid w:val="0081007D"/>
    <w:rsid w:val="0081079C"/>
    <w:rsid w:val="00810D4B"/>
    <w:rsid w:val="008110BC"/>
    <w:rsid w:val="00811D97"/>
    <w:rsid w:val="008127CF"/>
    <w:rsid w:val="00815B7D"/>
    <w:rsid w:val="00815FE8"/>
    <w:rsid w:val="008162AB"/>
    <w:rsid w:val="008164E7"/>
    <w:rsid w:val="00816701"/>
    <w:rsid w:val="00816D36"/>
    <w:rsid w:val="00816E5B"/>
    <w:rsid w:val="0081789E"/>
    <w:rsid w:val="0081793E"/>
    <w:rsid w:val="00821474"/>
    <w:rsid w:val="00822FEF"/>
    <w:rsid w:val="0082321E"/>
    <w:rsid w:val="0082551B"/>
    <w:rsid w:val="0082734E"/>
    <w:rsid w:val="008305B7"/>
    <w:rsid w:val="00830C42"/>
    <w:rsid w:val="00831537"/>
    <w:rsid w:val="00831F41"/>
    <w:rsid w:val="008321C7"/>
    <w:rsid w:val="008336BD"/>
    <w:rsid w:val="00833EEB"/>
    <w:rsid w:val="0083406C"/>
    <w:rsid w:val="0083416E"/>
    <w:rsid w:val="00834A44"/>
    <w:rsid w:val="00834C13"/>
    <w:rsid w:val="008350C3"/>
    <w:rsid w:val="00835B48"/>
    <w:rsid w:val="008360A8"/>
    <w:rsid w:val="00836E72"/>
    <w:rsid w:val="00837921"/>
    <w:rsid w:val="00837E47"/>
    <w:rsid w:val="00840249"/>
    <w:rsid w:val="0084031D"/>
    <w:rsid w:val="0084068A"/>
    <w:rsid w:val="00840899"/>
    <w:rsid w:val="00840CD7"/>
    <w:rsid w:val="00841832"/>
    <w:rsid w:val="00841AFE"/>
    <w:rsid w:val="00842B8A"/>
    <w:rsid w:val="00844B88"/>
    <w:rsid w:val="00845287"/>
    <w:rsid w:val="00845ECA"/>
    <w:rsid w:val="00846524"/>
    <w:rsid w:val="00846DBC"/>
    <w:rsid w:val="00846E9A"/>
    <w:rsid w:val="00847C9C"/>
    <w:rsid w:val="00851B87"/>
    <w:rsid w:val="00851F70"/>
    <w:rsid w:val="00854414"/>
    <w:rsid w:val="0085447F"/>
    <w:rsid w:val="00854AD0"/>
    <w:rsid w:val="00855CE2"/>
    <w:rsid w:val="00855D45"/>
    <w:rsid w:val="0085734C"/>
    <w:rsid w:val="00860118"/>
    <w:rsid w:val="00860194"/>
    <w:rsid w:val="008604B7"/>
    <w:rsid w:val="00860732"/>
    <w:rsid w:val="00860B97"/>
    <w:rsid w:val="00861F02"/>
    <w:rsid w:val="008633FB"/>
    <w:rsid w:val="00864670"/>
    <w:rsid w:val="0086486D"/>
    <w:rsid w:val="008656FF"/>
    <w:rsid w:val="00867081"/>
    <w:rsid w:val="00867BDA"/>
    <w:rsid w:val="00870741"/>
    <w:rsid w:val="00872544"/>
    <w:rsid w:val="00872A3E"/>
    <w:rsid w:val="00872C21"/>
    <w:rsid w:val="0087417B"/>
    <w:rsid w:val="00874EC6"/>
    <w:rsid w:val="008752BE"/>
    <w:rsid w:val="0087548E"/>
    <w:rsid w:val="00876F48"/>
    <w:rsid w:val="0087713E"/>
    <w:rsid w:val="00877C64"/>
    <w:rsid w:val="00880741"/>
    <w:rsid w:val="0088145A"/>
    <w:rsid w:val="00882C7B"/>
    <w:rsid w:val="00882D13"/>
    <w:rsid w:val="008831D2"/>
    <w:rsid w:val="008834CA"/>
    <w:rsid w:val="008834D2"/>
    <w:rsid w:val="008851B4"/>
    <w:rsid w:val="00886648"/>
    <w:rsid w:val="00886CBA"/>
    <w:rsid w:val="00886D80"/>
    <w:rsid w:val="0089061A"/>
    <w:rsid w:val="0089064B"/>
    <w:rsid w:val="00891A36"/>
    <w:rsid w:val="008925CC"/>
    <w:rsid w:val="00895113"/>
    <w:rsid w:val="0089521E"/>
    <w:rsid w:val="0089618D"/>
    <w:rsid w:val="008970D8"/>
    <w:rsid w:val="008975CF"/>
    <w:rsid w:val="00897F8E"/>
    <w:rsid w:val="008A0EB5"/>
    <w:rsid w:val="008A12DA"/>
    <w:rsid w:val="008A1ECA"/>
    <w:rsid w:val="008A2848"/>
    <w:rsid w:val="008A3E2F"/>
    <w:rsid w:val="008A4045"/>
    <w:rsid w:val="008A4CA3"/>
    <w:rsid w:val="008A51A0"/>
    <w:rsid w:val="008A769F"/>
    <w:rsid w:val="008B0275"/>
    <w:rsid w:val="008B030B"/>
    <w:rsid w:val="008B084A"/>
    <w:rsid w:val="008B1A18"/>
    <w:rsid w:val="008B21B1"/>
    <w:rsid w:val="008B2F90"/>
    <w:rsid w:val="008B2FD3"/>
    <w:rsid w:val="008B34C0"/>
    <w:rsid w:val="008B5066"/>
    <w:rsid w:val="008B6C5D"/>
    <w:rsid w:val="008B7413"/>
    <w:rsid w:val="008B79A6"/>
    <w:rsid w:val="008C0228"/>
    <w:rsid w:val="008C1055"/>
    <w:rsid w:val="008C1F64"/>
    <w:rsid w:val="008C28D1"/>
    <w:rsid w:val="008C2D8B"/>
    <w:rsid w:val="008C39F7"/>
    <w:rsid w:val="008C4B66"/>
    <w:rsid w:val="008C53E5"/>
    <w:rsid w:val="008C5D63"/>
    <w:rsid w:val="008C771D"/>
    <w:rsid w:val="008C79F7"/>
    <w:rsid w:val="008D165B"/>
    <w:rsid w:val="008D205D"/>
    <w:rsid w:val="008D2ED7"/>
    <w:rsid w:val="008D383E"/>
    <w:rsid w:val="008D3EAF"/>
    <w:rsid w:val="008D5DE1"/>
    <w:rsid w:val="008D688D"/>
    <w:rsid w:val="008D6951"/>
    <w:rsid w:val="008D6C8B"/>
    <w:rsid w:val="008D6D2E"/>
    <w:rsid w:val="008E2D92"/>
    <w:rsid w:val="008E3EE1"/>
    <w:rsid w:val="008E45E3"/>
    <w:rsid w:val="008E46D9"/>
    <w:rsid w:val="008E5C5E"/>
    <w:rsid w:val="008E621E"/>
    <w:rsid w:val="008E62F4"/>
    <w:rsid w:val="008E666E"/>
    <w:rsid w:val="008E670C"/>
    <w:rsid w:val="008E7908"/>
    <w:rsid w:val="008F1D37"/>
    <w:rsid w:val="008F1F25"/>
    <w:rsid w:val="008F2837"/>
    <w:rsid w:val="008F2C43"/>
    <w:rsid w:val="008F30A7"/>
    <w:rsid w:val="008F3216"/>
    <w:rsid w:val="008F321F"/>
    <w:rsid w:val="008F33F0"/>
    <w:rsid w:val="008F398A"/>
    <w:rsid w:val="008F5F49"/>
    <w:rsid w:val="008F6126"/>
    <w:rsid w:val="008F6777"/>
    <w:rsid w:val="008F6F1D"/>
    <w:rsid w:val="008F7180"/>
    <w:rsid w:val="008F78FC"/>
    <w:rsid w:val="00900292"/>
    <w:rsid w:val="00901A93"/>
    <w:rsid w:val="00901BED"/>
    <w:rsid w:val="0090283F"/>
    <w:rsid w:val="00902DD0"/>
    <w:rsid w:val="009039CC"/>
    <w:rsid w:val="00903CF9"/>
    <w:rsid w:val="00903D0F"/>
    <w:rsid w:val="00904493"/>
    <w:rsid w:val="0090480A"/>
    <w:rsid w:val="00904A11"/>
    <w:rsid w:val="009053B8"/>
    <w:rsid w:val="009056BB"/>
    <w:rsid w:val="0090698F"/>
    <w:rsid w:val="00906F7C"/>
    <w:rsid w:val="009071A0"/>
    <w:rsid w:val="009076DE"/>
    <w:rsid w:val="00907A94"/>
    <w:rsid w:val="0091117D"/>
    <w:rsid w:val="00912009"/>
    <w:rsid w:val="009123E0"/>
    <w:rsid w:val="009136F9"/>
    <w:rsid w:val="00913E27"/>
    <w:rsid w:val="0091411D"/>
    <w:rsid w:val="009149CE"/>
    <w:rsid w:val="00914B34"/>
    <w:rsid w:val="00914B47"/>
    <w:rsid w:val="00914DAA"/>
    <w:rsid w:val="00915CA2"/>
    <w:rsid w:val="00917EC7"/>
    <w:rsid w:val="00920B2F"/>
    <w:rsid w:val="009231E1"/>
    <w:rsid w:val="009237AD"/>
    <w:rsid w:val="00923CE5"/>
    <w:rsid w:val="009244A1"/>
    <w:rsid w:val="0092597E"/>
    <w:rsid w:val="00926835"/>
    <w:rsid w:val="00932584"/>
    <w:rsid w:val="00933EDB"/>
    <w:rsid w:val="0093491F"/>
    <w:rsid w:val="00934B4A"/>
    <w:rsid w:val="009365B4"/>
    <w:rsid w:val="00936D26"/>
    <w:rsid w:val="0094141A"/>
    <w:rsid w:val="00941571"/>
    <w:rsid w:val="00941DDB"/>
    <w:rsid w:val="00942384"/>
    <w:rsid w:val="009430E9"/>
    <w:rsid w:val="00943CA0"/>
    <w:rsid w:val="0094572B"/>
    <w:rsid w:val="00946C43"/>
    <w:rsid w:val="0095021F"/>
    <w:rsid w:val="009523AB"/>
    <w:rsid w:val="00952576"/>
    <w:rsid w:val="00952662"/>
    <w:rsid w:val="00952CD2"/>
    <w:rsid w:val="00953FA5"/>
    <w:rsid w:val="009549C7"/>
    <w:rsid w:val="0095550C"/>
    <w:rsid w:val="00955A7F"/>
    <w:rsid w:val="00960E47"/>
    <w:rsid w:val="009628F0"/>
    <w:rsid w:val="00962F81"/>
    <w:rsid w:val="009630FB"/>
    <w:rsid w:val="00963383"/>
    <w:rsid w:val="00964AC6"/>
    <w:rsid w:val="00964ED1"/>
    <w:rsid w:val="0096587B"/>
    <w:rsid w:val="00965A59"/>
    <w:rsid w:val="0096648D"/>
    <w:rsid w:val="00966775"/>
    <w:rsid w:val="0096686C"/>
    <w:rsid w:val="00970BE1"/>
    <w:rsid w:val="00971015"/>
    <w:rsid w:val="0097137E"/>
    <w:rsid w:val="00971C52"/>
    <w:rsid w:val="0097275D"/>
    <w:rsid w:val="00972B3E"/>
    <w:rsid w:val="00973F3B"/>
    <w:rsid w:val="0097569A"/>
    <w:rsid w:val="00976EBA"/>
    <w:rsid w:val="009772FD"/>
    <w:rsid w:val="009776D1"/>
    <w:rsid w:val="00977BA9"/>
    <w:rsid w:val="009817E3"/>
    <w:rsid w:val="00982D8F"/>
    <w:rsid w:val="009835DC"/>
    <w:rsid w:val="00984096"/>
    <w:rsid w:val="009842D3"/>
    <w:rsid w:val="0098433D"/>
    <w:rsid w:val="009849C8"/>
    <w:rsid w:val="009860C9"/>
    <w:rsid w:val="00986120"/>
    <w:rsid w:val="00986EC6"/>
    <w:rsid w:val="0098771E"/>
    <w:rsid w:val="00987D69"/>
    <w:rsid w:val="009902A7"/>
    <w:rsid w:val="009905C0"/>
    <w:rsid w:val="00990FA7"/>
    <w:rsid w:val="009910F2"/>
    <w:rsid w:val="0099139E"/>
    <w:rsid w:val="009913F5"/>
    <w:rsid w:val="00991D29"/>
    <w:rsid w:val="0099256B"/>
    <w:rsid w:val="00993EAD"/>
    <w:rsid w:val="00994BD6"/>
    <w:rsid w:val="00994E26"/>
    <w:rsid w:val="009954EE"/>
    <w:rsid w:val="00995A34"/>
    <w:rsid w:val="00995E36"/>
    <w:rsid w:val="00995FD9"/>
    <w:rsid w:val="00996F95"/>
    <w:rsid w:val="009A0F5E"/>
    <w:rsid w:val="009A14A5"/>
    <w:rsid w:val="009A200E"/>
    <w:rsid w:val="009A2AD2"/>
    <w:rsid w:val="009A2D7F"/>
    <w:rsid w:val="009A3172"/>
    <w:rsid w:val="009A3AE7"/>
    <w:rsid w:val="009A3B0A"/>
    <w:rsid w:val="009A3D99"/>
    <w:rsid w:val="009A3F72"/>
    <w:rsid w:val="009A44A9"/>
    <w:rsid w:val="009A621C"/>
    <w:rsid w:val="009A7644"/>
    <w:rsid w:val="009A7804"/>
    <w:rsid w:val="009B0A6D"/>
    <w:rsid w:val="009B1BDE"/>
    <w:rsid w:val="009B31C8"/>
    <w:rsid w:val="009B36A5"/>
    <w:rsid w:val="009B41CE"/>
    <w:rsid w:val="009B4BF5"/>
    <w:rsid w:val="009B4DA4"/>
    <w:rsid w:val="009B5B96"/>
    <w:rsid w:val="009B5BCE"/>
    <w:rsid w:val="009B5F31"/>
    <w:rsid w:val="009C048B"/>
    <w:rsid w:val="009C0B19"/>
    <w:rsid w:val="009C291B"/>
    <w:rsid w:val="009C2BE1"/>
    <w:rsid w:val="009C2F72"/>
    <w:rsid w:val="009C32F5"/>
    <w:rsid w:val="009C340E"/>
    <w:rsid w:val="009C4475"/>
    <w:rsid w:val="009C4AF2"/>
    <w:rsid w:val="009C52F1"/>
    <w:rsid w:val="009C581D"/>
    <w:rsid w:val="009C5A36"/>
    <w:rsid w:val="009C5D9A"/>
    <w:rsid w:val="009D0185"/>
    <w:rsid w:val="009D047C"/>
    <w:rsid w:val="009D04D2"/>
    <w:rsid w:val="009D074C"/>
    <w:rsid w:val="009D2021"/>
    <w:rsid w:val="009D2C51"/>
    <w:rsid w:val="009D2FA1"/>
    <w:rsid w:val="009D31EE"/>
    <w:rsid w:val="009D362E"/>
    <w:rsid w:val="009D3775"/>
    <w:rsid w:val="009D3CC4"/>
    <w:rsid w:val="009D3E36"/>
    <w:rsid w:val="009D3FC5"/>
    <w:rsid w:val="009D4BBF"/>
    <w:rsid w:val="009D629A"/>
    <w:rsid w:val="009D6694"/>
    <w:rsid w:val="009D7B65"/>
    <w:rsid w:val="009E01A3"/>
    <w:rsid w:val="009E0989"/>
    <w:rsid w:val="009E0DFC"/>
    <w:rsid w:val="009E14B5"/>
    <w:rsid w:val="009E1A85"/>
    <w:rsid w:val="009E2426"/>
    <w:rsid w:val="009E3951"/>
    <w:rsid w:val="009E3AD5"/>
    <w:rsid w:val="009E431C"/>
    <w:rsid w:val="009E4431"/>
    <w:rsid w:val="009E4B41"/>
    <w:rsid w:val="009E52C5"/>
    <w:rsid w:val="009E5B1B"/>
    <w:rsid w:val="009E5FEA"/>
    <w:rsid w:val="009F0E5F"/>
    <w:rsid w:val="009F15D4"/>
    <w:rsid w:val="009F2689"/>
    <w:rsid w:val="009F29BB"/>
    <w:rsid w:val="009F3D1C"/>
    <w:rsid w:val="009F594E"/>
    <w:rsid w:val="009F5F86"/>
    <w:rsid w:val="009F6CB4"/>
    <w:rsid w:val="009F7120"/>
    <w:rsid w:val="009F7CE4"/>
    <w:rsid w:val="00A0080A"/>
    <w:rsid w:val="00A01A22"/>
    <w:rsid w:val="00A03B92"/>
    <w:rsid w:val="00A0483F"/>
    <w:rsid w:val="00A048B4"/>
    <w:rsid w:val="00A050E2"/>
    <w:rsid w:val="00A05598"/>
    <w:rsid w:val="00A11074"/>
    <w:rsid w:val="00A11987"/>
    <w:rsid w:val="00A126E4"/>
    <w:rsid w:val="00A12742"/>
    <w:rsid w:val="00A13B0C"/>
    <w:rsid w:val="00A14298"/>
    <w:rsid w:val="00A1534C"/>
    <w:rsid w:val="00A155C4"/>
    <w:rsid w:val="00A15C4F"/>
    <w:rsid w:val="00A165AB"/>
    <w:rsid w:val="00A16742"/>
    <w:rsid w:val="00A17637"/>
    <w:rsid w:val="00A20D19"/>
    <w:rsid w:val="00A20E62"/>
    <w:rsid w:val="00A20F3D"/>
    <w:rsid w:val="00A2166A"/>
    <w:rsid w:val="00A2202B"/>
    <w:rsid w:val="00A22262"/>
    <w:rsid w:val="00A22DC4"/>
    <w:rsid w:val="00A23593"/>
    <w:rsid w:val="00A243B0"/>
    <w:rsid w:val="00A254C1"/>
    <w:rsid w:val="00A25FBD"/>
    <w:rsid w:val="00A26939"/>
    <w:rsid w:val="00A269DE"/>
    <w:rsid w:val="00A27D14"/>
    <w:rsid w:val="00A304C5"/>
    <w:rsid w:val="00A3097B"/>
    <w:rsid w:val="00A316E2"/>
    <w:rsid w:val="00A316F8"/>
    <w:rsid w:val="00A322E3"/>
    <w:rsid w:val="00A32BCB"/>
    <w:rsid w:val="00A33749"/>
    <w:rsid w:val="00A3402D"/>
    <w:rsid w:val="00A355CB"/>
    <w:rsid w:val="00A3587D"/>
    <w:rsid w:val="00A364B3"/>
    <w:rsid w:val="00A36B19"/>
    <w:rsid w:val="00A374F0"/>
    <w:rsid w:val="00A375F2"/>
    <w:rsid w:val="00A376B6"/>
    <w:rsid w:val="00A4164A"/>
    <w:rsid w:val="00A419DF"/>
    <w:rsid w:val="00A4263E"/>
    <w:rsid w:val="00A42FEE"/>
    <w:rsid w:val="00A44473"/>
    <w:rsid w:val="00A44827"/>
    <w:rsid w:val="00A46DB8"/>
    <w:rsid w:val="00A478F6"/>
    <w:rsid w:val="00A5026F"/>
    <w:rsid w:val="00A50949"/>
    <w:rsid w:val="00A51588"/>
    <w:rsid w:val="00A51F3D"/>
    <w:rsid w:val="00A53142"/>
    <w:rsid w:val="00A53B83"/>
    <w:rsid w:val="00A540A6"/>
    <w:rsid w:val="00A544B2"/>
    <w:rsid w:val="00A549D9"/>
    <w:rsid w:val="00A56C26"/>
    <w:rsid w:val="00A573CA"/>
    <w:rsid w:val="00A57932"/>
    <w:rsid w:val="00A57EAF"/>
    <w:rsid w:val="00A6266D"/>
    <w:rsid w:val="00A62824"/>
    <w:rsid w:val="00A62DE6"/>
    <w:rsid w:val="00A64249"/>
    <w:rsid w:val="00A650FF"/>
    <w:rsid w:val="00A65B46"/>
    <w:rsid w:val="00A65F04"/>
    <w:rsid w:val="00A66C58"/>
    <w:rsid w:val="00A673F7"/>
    <w:rsid w:val="00A713C9"/>
    <w:rsid w:val="00A7288E"/>
    <w:rsid w:val="00A72C65"/>
    <w:rsid w:val="00A74D54"/>
    <w:rsid w:val="00A75903"/>
    <w:rsid w:val="00A76B3A"/>
    <w:rsid w:val="00A77581"/>
    <w:rsid w:val="00A779F7"/>
    <w:rsid w:val="00A82AF5"/>
    <w:rsid w:val="00A82CDD"/>
    <w:rsid w:val="00A83A53"/>
    <w:rsid w:val="00A843DD"/>
    <w:rsid w:val="00A84CEB"/>
    <w:rsid w:val="00A84EAF"/>
    <w:rsid w:val="00A84EBA"/>
    <w:rsid w:val="00A85E03"/>
    <w:rsid w:val="00A85E04"/>
    <w:rsid w:val="00A8691E"/>
    <w:rsid w:val="00A87831"/>
    <w:rsid w:val="00A90993"/>
    <w:rsid w:val="00A91232"/>
    <w:rsid w:val="00A9174D"/>
    <w:rsid w:val="00A91B9B"/>
    <w:rsid w:val="00A92445"/>
    <w:rsid w:val="00A92BDA"/>
    <w:rsid w:val="00A93427"/>
    <w:rsid w:val="00A93541"/>
    <w:rsid w:val="00A94CB5"/>
    <w:rsid w:val="00A96CC9"/>
    <w:rsid w:val="00A97954"/>
    <w:rsid w:val="00A979E9"/>
    <w:rsid w:val="00A97F7F"/>
    <w:rsid w:val="00AA1954"/>
    <w:rsid w:val="00AA2018"/>
    <w:rsid w:val="00AA22F2"/>
    <w:rsid w:val="00AA3D8F"/>
    <w:rsid w:val="00AA55BE"/>
    <w:rsid w:val="00AA5843"/>
    <w:rsid w:val="00AA6BC6"/>
    <w:rsid w:val="00AA7957"/>
    <w:rsid w:val="00AB1E75"/>
    <w:rsid w:val="00AB26B9"/>
    <w:rsid w:val="00AB2EBC"/>
    <w:rsid w:val="00AB5118"/>
    <w:rsid w:val="00AB5B3A"/>
    <w:rsid w:val="00AB5CC7"/>
    <w:rsid w:val="00AB5D21"/>
    <w:rsid w:val="00AB631E"/>
    <w:rsid w:val="00AB6505"/>
    <w:rsid w:val="00AB7098"/>
    <w:rsid w:val="00AB70D2"/>
    <w:rsid w:val="00AC076E"/>
    <w:rsid w:val="00AC1D7A"/>
    <w:rsid w:val="00AC262A"/>
    <w:rsid w:val="00AC2931"/>
    <w:rsid w:val="00AC29CF"/>
    <w:rsid w:val="00AC3F3C"/>
    <w:rsid w:val="00AC4A7D"/>
    <w:rsid w:val="00AC5146"/>
    <w:rsid w:val="00AC6E39"/>
    <w:rsid w:val="00AC6F9F"/>
    <w:rsid w:val="00AC740E"/>
    <w:rsid w:val="00AC764D"/>
    <w:rsid w:val="00AD11CD"/>
    <w:rsid w:val="00AD1983"/>
    <w:rsid w:val="00AD1CA1"/>
    <w:rsid w:val="00AD2253"/>
    <w:rsid w:val="00AD26A4"/>
    <w:rsid w:val="00AD26D8"/>
    <w:rsid w:val="00AD29BA"/>
    <w:rsid w:val="00AD384A"/>
    <w:rsid w:val="00AD3D9D"/>
    <w:rsid w:val="00AD4779"/>
    <w:rsid w:val="00AD496E"/>
    <w:rsid w:val="00AD59EE"/>
    <w:rsid w:val="00AD617F"/>
    <w:rsid w:val="00AD6E8D"/>
    <w:rsid w:val="00AE0228"/>
    <w:rsid w:val="00AE04D4"/>
    <w:rsid w:val="00AE27D0"/>
    <w:rsid w:val="00AE286C"/>
    <w:rsid w:val="00AE2BB5"/>
    <w:rsid w:val="00AE3503"/>
    <w:rsid w:val="00AE3BDB"/>
    <w:rsid w:val="00AE56A1"/>
    <w:rsid w:val="00AE5851"/>
    <w:rsid w:val="00AE5938"/>
    <w:rsid w:val="00AF0650"/>
    <w:rsid w:val="00AF08BA"/>
    <w:rsid w:val="00AF0C36"/>
    <w:rsid w:val="00AF110A"/>
    <w:rsid w:val="00AF2DF2"/>
    <w:rsid w:val="00AF3291"/>
    <w:rsid w:val="00AF441D"/>
    <w:rsid w:val="00AF4C50"/>
    <w:rsid w:val="00AF4F71"/>
    <w:rsid w:val="00AF5EDF"/>
    <w:rsid w:val="00AF7130"/>
    <w:rsid w:val="00B00019"/>
    <w:rsid w:val="00B02DC1"/>
    <w:rsid w:val="00B031CA"/>
    <w:rsid w:val="00B03B96"/>
    <w:rsid w:val="00B04143"/>
    <w:rsid w:val="00B04809"/>
    <w:rsid w:val="00B059BF"/>
    <w:rsid w:val="00B06D4D"/>
    <w:rsid w:val="00B103E2"/>
    <w:rsid w:val="00B105CE"/>
    <w:rsid w:val="00B10E7A"/>
    <w:rsid w:val="00B121CB"/>
    <w:rsid w:val="00B13AAB"/>
    <w:rsid w:val="00B14719"/>
    <w:rsid w:val="00B153CC"/>
    <w:rsid w:val="00B1581A"/>
    <w:rsid w:val="00B16B5F"/>
    <w:rsid w:val="00B20122"/>
    <w:rsid w:val="00B20319"/>
    <w:rsid w:val="00B21377"/>
    <w:rsid w:val="00B21852"/>
    <w:rsid w:val="00B228F6"/>
    <w:rsid w:val="00B22E24"/>
    <w:rsid w:val="00B22EF4"/>
    <w:rsid w:val="00B23924"/>
    <w:rsid w:val="00B23E36"/>
    <w:rsid w:val="00B272E4"/>
    <w:rsid w:val="00B278B4"/>
    <w:rsid w:val="00B27CFC"/>
    <w:rsid w:val="00B30375"/>
    <w:rsid w:val="00B308BE"/>
    <w:rsid w:val="00B310AB"/>
    <w:rsid w:val="00B318B6"/>
    <w:rsid w:val="00B31B79"/>
    <w:rsid w:val="00B324A3"/>
    <w:rsid w:val="00B33471"/>
    <w:rsid w:val="00B33F1A"/>
    <w:rsid w:val="00B343BD"/>
    <w:rsid w:val="00B345CB"/>
    <w:rsid w:val="00B34FA2"/>
    <w:rsid w:val="00B35C11"/>
    <w:rsid w:val="00B36083"/>
    <w:rsid w:val="00B36604"/>
    <w:rsid w:val="00B36C29"/>
    <w:rsid w:val="00B37574"/>
    <w:rsid w:val="00B37639"/>
    <w:rsid w:val="00B37859"/>
    <w:rsid w:val="00B41F1B"/>
    <w:rsid w:val="00B41FBC"/>
    <w:rsid w:val="00B4269B"/>
    <w:rsid w:val="00B42703"/>
    <w:rsid w:val="00B43437"/>
    <w:rsid w:val="00B4356D"/>
    <w:rsid w:val="00B44C78"/>
    <w:rsid w:val="00B465E8"/>
    <w:rsid w:val="00B468F0"/>
    <w:rsid w:val="00B47345"/>
    <w:rsid w:val="00B473B3"/>
    <w:rsid w:val="00B47C1E"/>
    <w:rsid w:val="00B50C2E"/>
    <w:rsid w:val="00B50ED8"/>
    <w:rsid w:val="00B51523"/>
    <w:rsid w:val="00B522A9"/>
    <w:rsid w:val="00B52449"/>
    <w:rsid w:val="00B52C55"/>
    <w:rsid w:val="00B5302F"/>
    <w:rsid w:val="00B533F4"/>
    <w:rsid w:val="00B547B0"/>
    <w:rsid w:val="00B547BB"/>
    <w:rsid w:val="00B55353"/>
    <w:rsid w:val="00B559FC"/>
    <w:rsid w:val="00B5623D"/>
    <w:rsid w:val="00B575A8"/>
    <w:rsid w:val="00B57679"/>
    <w:rsid w:val="00B57BAB"/>
    <w:rsid w:val="00B60B0A"/>
    <w:rsid w:val="00B60B0C"/>
    <w:rsid w:val="00B60BAC"/>
    <w:rsid w:val="00B61288"/>
    <w:rsid w:val="00B61DE7"/>
    <w:rsid w:val="00B61EA6"/>
    <w:rsid w:val="00B639A6"/>
    <w:rsid w:val="00B63F3A"/>
    <w:rsid w:val="00B6422A"/>
    <w:rsid w:val="00B6516E"/>
    <w:rsid w:val="00B652D8"/>
    <w:rsid w:val="00B66053"/>
    <w:rsid w:val="00B6714C"/>
    <w:rsid w:val="00B70503"/>
    <w:rsid w:val="00B71DF6"/>
    <w:rsid w:val="00B72472"/>
    <w:rsid w:val="00B725F7"/>
    <w:rsid w:val="00B728CF"/>
    <w:rsid w:val="00B7357D"/>
    <w:rsid w:val="00B73E24"/>
    <w:rsid w:val="00B746AA"/>
    <w:rsid w:val="00B74B42"/>
    <w:rsid w:val="00B75189"/>
    <w:rsid w:val="00B75DBD"/>
    <w:rsid w:val="00B75E1B"/>
    <w:rsid w:val="00B7667C"/>
    <w:rsid w:val="00B76892"/>
    <w:rsid w:val="00B771B3"/>
    <w:rsid w:val="00B776F2"/>
    <w:rsid w:val="00B8109D"/>
    <w:rsid w:val="00B829A2"/>
    <w:rsid w:val="00B844EE"/>
    <w:rsid w:val="00B849EA"/>
    <w:rsid w:val="00B85682"/>
    <w:rsid w:val="00B8582E"/>
    <w:rsid w:val="00B872BF"/>
    <w:rsid w:val="00B87452"/>
    <w:rsid w:val="00B90099"/>
    <w:rsid w:val="00B90DC1"/>
    <w:rsid w:val="00B917E6"/>
    <w:rsid w:val="00B91AC0"/>
    <w:rsid w:val="00B924B9"/>
    <w:rsid w:val="00B92E14"/>
    <w:rsid w:val="00B934F3"/>
    <w:rsid w:val="00B948FF"/>
    <w:rsid w:val="00B94CC9"/>
    <w:rsid w:val="00B958A5"/>
    <w:rsid w:val="00B96992"/>
    <w:rsid w:val="00BA081B"/>
    <w:rsid w:val="00BA12ED"/>
    <w:rsid w:val="00BA1834"/>
    <w:rsid w:val="00BA196A"/>
    <w:rsid w:val="00BA19B6"/>
    <w:rsid w:val="00BA1B5D"/>
    <w:rsid w:val="00BA2A5D"/>
    <w:rsid w:val="00BA3440"/>
    <w:rsid w:val="00BA360F"/>
    <w:rsid w:val="00BA504C"/>
    <w:rsid w:val="00BA5622"/>
    <w:rsid w:val="00BA61AE"/>
    <w:rsid w:val="00BA781E"/>
    <w:rsid w:val="00BA7FAE"/>
    <w:rsid w:val="00BA7FB8"/>
    <w:rsid w:val="00BB1A19"/>
    <w:rsid w:val="00BB2A49"/>
    <w:rsid w:val="00BB364D"/>
    <w:rsid w:val="00BB38DC"/>
    <w:rsid w:val="00BB410A"/>
    <w:rsid w:val="00BB4AA0"/>
    <w:rsid w:val="00BB4EAA"/>
    <w:rsid w:val="00BB51E1"/>
    <w:rsid w:val="00BB6301"/>
    <w:rsid w:val="00BB67F6"/>
    <w:rsid w:val="00BB6950"/>
    <w:rsid w:val="00BB6E3A"/>
    <w:rsid w:val="00BB757D"/>
    <w:rsid w:val="00BC061A"/>
    <w:rsid w:val="00BC07F1"/>
    <w:rsid w:val="00BC0B10"/>
    <w:rsid w:val="00BC10FB"/>
    <w:rsid w:val="00BC1756"/>
    <w:rsid w:val="00BC2302"/>
    <w:rsid w:val="00BC2808"/>
    <w:rsid w:val="00BC365D"/>
    <w:rsid w:val="00BC37DB"/>
    <w:rsid w:val="00BC443F"/>
    <w:rsid w:val="00BC6188"/>
    <w:rsid w:val="00BC7093"/>
    <w:rsid w:val="00BC7F6F"/>
    <w:rsid w:val="00BD039F"/>
    <w:rsid w:val="00BD0414"/>
    <w:rsid w:val="00BD2302"/>
    <w:rsid w:val="00BD3A1A"/>
    <w:rsid w:val="00BD3BA3"/>
    <w:rsid w:val="00BD4206"/>
    <w:rsid w:val="00BD4809"/>
    <w:rsid w:val="00BD4F91"/>
    <w:rsid w:val="00BD550C"/>
    <w:rsid w:val="00BD58AE"/>
    <w:rsid w:val="00BD5B1E"/>
    <w:rsid w:val="00BD5D45"/>
    <w:rsid w:val="00BD68C5"/>
    <w:rsid w:val="00BD6CCD"/>
    <w:rsid w:val="00BD6EE9"/>
    <w:rsid w:val="00BD7990"/>
    <w:rsid w:val="00BE0F11"/>
    <w:rsid w:val="00BE11CE"/>
    <w:rsid w:val="00BE1D90"/>
    <w:rsid w:val="00BE249C"/>
    <w:rsid w:val="00BE3083"/>
    <w:rsid w:val="00BE396C"/>
    <w:rsid w:val="00BE3FB8"/>
    <w:rsid w:val="00BE4C88"/>
    <w:rsid w:val="00BE4D0F"/>
    <w:rsid w:val="00BE558C"/>
    <w:rsid w:val="00BE56FF"/>
    <w:rsid w:val="00BE5DFF"/>
    <w:rsid w:val="00BE6064"/>
    <w:rsid w:val="00BE62DF"/>
    <w:rsid w:val="00BE7174"/>
    <w:rsid w:val="00BF0B83"/>
    <w:rsid w:val="00BF1309"/>
    <w:rsid w:val="00BF13B2"/>
    <w:rsid w:val="00BF489B"/>
    <w:rsid w:val="00BF4A27"/>
    <w:rsid w:val="00BF5024"/>
    <w:rsid w:val="00BF512D"/>
    <w:rsid w:val="00BF52EB"/>
    <w:rsid w:val="00BF5AF1"/>
    <w:rsid w:val="00BF710E"/>
    <w:rsid w:val="00BF72BC"/>
    <w:rsid w:val="00BF7AA0"/>
    <w:rsid w:val="00BF7D41"/>
    <w:rsid w:val="00C006E0"/>
    <w:rsid w:val="00C00E80"/>
    <w:rsid w:val="00C01007"/>
    <w:rsid w:val="00C01F7F"/>
    <w:rsid w:val="00C035D5"/>
    <w:rsid w:val="00C037FE"/>
    <w:rsid w:val="00C04555"/>
    <w:rsid w:val="00C05A1C"/>
    <w:rsid w:val="00C05B3A"/>
    <w:rsid w:val="00C05EA7"/>
    <w:rsid w:val="00C068A3"/>
    <w:rsid w:val="00C10166"/>
    <w:rsid w:val="00C116F6"/>
    <w:rsid w:val="00C13044"/>
    <w:rsid w:val="00C132A4"/>
    <w:rsid w:val="00C133E9"/>
    <w:rsid w:val="00C13B7E"/>
    <w:rsid w:val="00C13E17"/>
    <w:rsid w:val="00C150FA"/>
    <w:rsid w:val="00C15570"/>
    <w:rsid w:val="00C15A1E"/>
    <w:rsid w:val="00C16152"/>
    <w:rsid w:val="00C17BEB"/>
    <w:rsid w:val="00C17E50"/>
    <w:rsid w:val="00C17E8D"/>
    <w:rsid w:val="00C20FCB"/>
    <w:rsid w:val="00C21077"/>
    <w:rsid w:val="00C2181A"/>
    <w:rsid w:val="00C21A33"/>
    <w:rsid w:val="00C23907"/>
    <w:rsid w:val="00C24412"/>
    <w:rsid w:val="00C24894"/>
    <w:rsid w:val="00C25238"/>
    <w:rsid w:val="00C26638"/>
    <w:rsid w:val="00C26711"/>
    <w:rsid w:val="00C26967"/>
    <w:rsid w:val="00C2745B"/>
    <w:rsid w:val="00C27DBB"/>
    <w:rsid w:val="00C30F18"/>
    <w:rsid w:val="00C32F78"/>
    <w:rsid w:val="00C33497"/>
    <w:rsid w:val="00C36019"/>
    <w:rsid w:val="00C365B7"/>
    <w:rsid w:val="00C36A95"/>
    <w:rsid w:val="00C36B3A"/>
    <w:rsid w:val="00C371D5"/>
    <w:rsid w:val="00C3741B"/>
    <w:rsid w:val="00C374E7"/>
    <w:rsid w:val="00C37B72"/>
    <w:rsid w:val="00C40044"/>
    <w:rsid w:val="00C403AF"/>
    <w:rsid w:val="00C40404"/>
    <w:rsid w:val="00C42954"/>
    <w:rsid w:val="00C430B5"/>
    <w:rsid w:val="00C43732"/>
    <w:rsid w:val="00C43A42"/>
    <w:rsid w:val="00C4433F"/>
    <w:rsid w:val="00C447DF"/>
    <w:rsid w:val="00C44BF5"/>
    <w:rsid w:val="00C456D0"/>
    <w:rsid w:val="00C46838"/>
    <w:rsid w:val="00C47550"/>
    <w:rsid w:val="00C47D0F"/>
    <w:rsid w:val="00C51679"/>
    <w:rsid w:val="00C51CEB"/>
    <w:rsid w:val="00C53581"/>
    <w:rsid w:val="00C53AA6"/>
    <w:rsid w:val="00C53FEE"/>
    <w:rsid w:val="00C548C3"/>
    <w:rsid w:val="00C54B3F"/>
    <w:rsid w:val="00C54E54"/>
    <w:rsid w:val="00C55FBE"/>
    <w:rsid w:val="00C575C1"/>
    <w:rsid w:val="00C60D8E"/>
    <w:rsid w:val="00C626CE"/>
    <w:rsid w:val="00C62A65"/>
    <w:rsid w:val="00C62B9F"/>
    <w:rsid w:val="00C63340"/>
    <w:rsid w:val="00C642A0"/>
    <w:rsid w:val="00C65139"/>
    <w:rsid w:val="00C65291"/>
    <w:rsid w:val="00C6676E"/>
    <w:rsid w:val="00C672C3"/>
    <w:rsid w:val="00C6798D"/>
    <w:rsid w:val="00C707BC"/>
    <w:rsid w:val="00C70AA8"/>
    <w:rsid w:val="00C714E3"/>
    <w:rsid w:val="00C7184C"/>
    <w:rsid w:val="00C71BE9"/>
    <w:rsid w:val="00C72533"/>
    <w:rsid w:val="00C72F93"/>
    <w:rsid w:val="00C73762"/>
    <w:rsid w:val="00C73C71"/>
    <w:rsid w:val="00C74222"/>
    <w:rsid w:val="00C746A8"/>
    <w:rsid w:val="00C75260"/>
    <w:rsid w:val="00C762EB"/>
    <w:rsid w:val="00C7687A"/>
    <w:rsid w:val="00C77D50"/>
    <w:rsid w:val="00C8164A"/>
    <w:rsid w:val="00C83CDB"/>
    <w:rsid w:val="00C844F5"/>
    <w:rsid w:val="00C84679"/>
    <w:rsid w:val="00C848AD"/>
    <w:rsid w:val="00C85182"/>
    <w:rsid w:val="00C85EAF"/>
    <w:rsid w:val="00C86DC7"/>
    <w:rsid w:val="00C86E00"/>
    <w:rsid w:val="00C87124"/>
    <w:rsid w:val="00C9005B"/>
    <w:rsid w:val="00C9046D"/>
    <w:rsid w:val="00C90EB0"/>
    <w:rsid w:val="00C91472"/>
    <w:rsid w:val="00C91BDF"/>
    <w:rsid w:val="00C92114"/>
    <w:rsid w:val="00C921EA"/>
    <w:rsid w:val="00C92A2C"/>
    <w:rsid w:val="00C92ED9"/>
    <w:rsid w:val="00C9300E"/>
    <w:rsid w:val="00C93171"/>
    <w:rsid w:val="00C93BDE"/>
    <w:rsid w:val="00C955AF"/>
    <w:rsid w:val="00C97224"/>
    <w:rsid w:val="00CA15EE"/>
    <w:rsid w:val="00CA1FDB"/>
    <w:rsid w:val="00CA2C47"/>
    <w:rsid w:val="00CA2EF1"/>
    <w:rsid w:val="00CA48C4"/>
    <w:rsid w:val="00CA5512"/>
    <w:rsid w:val="00CA614B"/>
    <w:rsid w:val="00CA6DA7"/>
    <w:rsid w:val="00CA7F2B"/>
    <w:rsid w:val="00CB0A07"/>
    <w:rsid w:val="00CB2E88"/>
    <w:rsid w:val="00CB454C"/>
    <w:rsid w:val="00CB4596"/>
    <w:rsid w:val="00CB5868"/>
    <w:rsid w:val="00CB5E52"/>
    <w:rsid w:val="00CB703E"/>
    <w:rsid w:val="00CB792F"/>
    <w:rsid w:val="00CC0127"/>
    <w:rsid w:val="00CC0297"/>
    <w:rsid w:val="00CC0AC6"/>
    <w:rsid w:val="00CC143E"/>
    <w:rsid w:val="00CC1CB2"/>
    <w:rsid w:val="00CC1ECC"/>
    <w:rsid w:val="00CC385D"/>
    <w:rsid w:val="00CC4998"/>
    <w:rsid w:val="00CC4EA6"/>
    <w:rsid w:val="00CC4EE2"/>
    <w:rsid w:val="00CC50BC"/>
    <w:rsid w:val="00CC5A90"/>
    <w:rsid w:val="00CC7CB4"/>
    <w:rsid w:val="00CD0014"/>
    <w:rsid w:val="00CD0037"/>
    <w:rsid w:val="00CD0617"/>
    <w:rsid w:val="00CD0822"/>
    <w:rsid w:val="00CD09F0"/>
    <w:rsid w:val="00CD0C27"/>
    <w:rsid w:val="00CD0D48"/>
    <w:rsid w:val="00CD0F31"/>
    <w:rsid w:val="00CD1064"/>
    <w:rsid w:val="00CD184C"/>
    <w:rsid w:val="00CD3C40"/>
    <w:rsid w:val="00CD3E1A"/>
    <w:rsid w:val="00CD419A"/>
    <w:rsid w:val="00CD4201"/>
    <w:rsid w:val="00CD448E"/>
    <w:rsid w:val="00CD45E2"/>
    <w:rsid w:val="00CD4A7D"/>
    <w:rsid w:val="00CD53E8"/>
    <w:rsid w:val="00CD5983"/>
    <w:rsid w:val="00CD6FB5"/>
    <w:rsid w:val="00CD725B"/>
    <w:rsid w:val="00CD78A6"/>
    <w:rsid w:val="00CE0793"/>
    <w:rsid w:val="00CE2CD3"/>
    <w:rsid w:val="00CE2F58"/>
    <w:rsid w:val="00CE3364"/>
    <w:rsid w:val="00CE436E"/>
    <w:rsid w:val="00CE4636"/>
    <w:rsid w:val="00CE50E4"/>
    <w:rsid w:val="00CE54BF"/>
    <w:rsid w:val="00CE54F8"/>
    <w:rsid w:val="00CE581D"/>
    <w:rsid w:val="00CE58EF"/>
    <w:rsid w:val="00CE6EC0"/>
    <w:rsid w:val="00CE7C4B"/>
    <w:rsid w:val="00CE7EEE"/>
    <w:rsid w:val="00CF04DF"/>
    <w:rsid w:val="00CF04E0"/>
    <w:rsid w:val="00CF0E8F"/>
    <w:rsid w:val="00CF14D4"/>
    <w:rsid w:val="00CF2A93"/>
    <w:rsid w:val="00CF2EC7"/>
    <w:rsid w:val="00CF30EC"/>
    <w:rsid w:val="00CF3709"/>
    <w:rsid w:val="00CF4BBA"/>
    <w:rsid w:val="00CF6095"/>
    <w:rsid w:val="00CF690E"/>
    <w:rsid w:val="00CF7C0D"/>
    <w:rsid w:val="00CF7F57"/>
    <w:rsid w:val="00D00381"/>
    <w:rsid w:val="00D00A7A"/>
    <w:rsid w:val="00D00B79"/>
    <w:rsid w:val="00D00DB3"/>
    <w:rsid w:val="00D0162F"/>
    <w:rsid w:val="00D01A93"/>
    <w:rsid w:val="00D01B2B"/>
    <w:rsid w:val="00D0255C"/>
    <w:rsid w:val="00D051DE"/>
    <w:rsid w:val="00D05DE5"/>
    <w:rsid w:val="00D05F0E"/>
    <w:rsid w:val="00D066F0"/>
    <w:rsid w:val="00D0786F"/>
    <w:rsid w:val="00D11C72"/>
    <w:rsid w:val="00D125AA"/>
    <w:rsid w:val="00D12AAF"/>
    <w:rsid w:val="00D14BA0"/>
    <w:rsid w:val="00D166C9"/>
    <w:rsid w:val="00D16DED"/>
    <w:rsid w:val="00D17C53"/>
    <w:rsid w:val="00D20162"/>
    <w:rsid w:val="00D201F7"/>
    <w:rsid w:val="00D20373"/>
    <w:rsid w:val="00D21180"/>
    <w:rsid w:val="00D21805"/>
    <w:rsid w:val="00D222FC"/>
    <w:rsid w:val="00D22DA6"/>
    <w:rsid w:val="00D22F05"/>
    <w:rsid w:val="00D22FAE"/>
    <w:rsid w:val="00D23B58"/>
    <w:rsid w:val="00D23D45"/>
    <w:rsid w:val="00D244BD"/>
    <w:rsid w:val="00D24AE7"/>
    <w:rsid w:val="00D25471"/>
    <w:rsid w:val="00D25809"/>
    <w:rsid w:val="00D25CE4"/>
    <w:rsid w:val="00D26C7A"/>
    <w:rsid w:val="00D31106"/>
    <w:rsid w:val="00D31DE1"/>
    <w:rsid w:val="00D3202A"/>
    <w:rsid w:val="00D3236A"/>
    <w:rsid w:val="00D32FAE"/>
    <w:rsid w:val="00D35486"/>
    <w:rsid w:val="00D36043"/>
    <w:rsid w:val="00D360A9"/>
    <w:rsid w:val="00D372CF"/>
    <w:rsid w:val="00D37CA5"/>
    <w:rsid w:val="00D43117"/>
    <w:rsid w:val="00D432DC"/>
    <w:rsid w:val="00D43C4C"/>
    <w:rsid w:val="00D45360"/>
    <w:rsid w:val="00D470B9"/>
    <w:rsid w:val="00D50193"/>
    <w:rsid w:val="00D511F5"/>
    <w:rsid w:val="00D51830"/>
    <w:rsid w:val="00D519EF"/>
    <w:rsid w:val="00D522BE"/>
    <w:rsid w:val="00D52577"/>
    <w:rsid w:val="00D55FF8"/>
    <w:rsid w:val="00D562E8"/>
    <w:rsid w:val="00D56755"/>
    <w:rsid w:val="00D570ED"/>
    <w:rsid w:val="00D5713B"/>
    <w:rsid w:val="00D57691"/>
    <w:rsid w:val="00D57887"/>
    <w:rsid w:val="00D57940"/>
    <w:rsid w:val="00D608FA"/>
    <w:rsid w:val="00D648AD"/>
    <w:rsid w:val="00D64D26"/>
    <w:rsid w:val="00D64EC8"/>
    <w:rsid w:val="00D70633"/>
    <w:rsid w:val="00D75179"/>
    <w:rsid w:val="00D75868"/>
    <w:rsid w:val="00D7619A"/>
    <w:rsid w:val="00D76A6D"/>
    <w:rsid w:val="00D8093C"/>
    <w:rsid w:val="00D80CB5"/>
    <w:rsid w:val="00D80D66"/>
    <w:rsid w:val="00D80F95"/>
    <w:rsid w:val="00D810E3"/>
    <w:rsid w:val="00D818D6"/>
    <w:rsid w:val="00D84966"/>
    <w:rsid w:val="00D84EAC"/>
    <w:rsid w:val="00D85E0A"/>
    <w:rsid w:val="00D87610"/>
    <w:rsid w:val="00D877C4"/>
    <w:rsid w:val="00D9320A"/>
    <w:rsid w:val="00D93412"/>
    <w:rsid w:val="00D938F2"/>
    <w:rsid w:val="00D9591E"/>
    <w:rsid w:val="00D9726B"/>
    <w:rsid w:val="00DA109C"/>
    <w:rsid w:val="00DA1194"/>
    <w:rsid w:val="00DA21A6"/>
    <w:rsid w:val="00DA28AF"/>
    <w:rsid w:val="00DA2E09"/>
    <w:rsid w:val="00DA3212"/>
    <w:rsid w:val="00DA3E4A"/>
    <w:rsid w:val="00DA4417"/>
    <w:rsid w:val="00DA493B"/>
    <w:rsid w:val="00DA5203"/>
    <w:rsid w:val="00DA5330"/>
    <w:rsid w:val="00DA5BDE"/>
    <w:rsid w:val="00DA6810"/>
    <w:rsid w:val="00DA779F"/>
    <w:rsid w:val="00DA7952"/>
    <w:rsid w:val="00DB0137"/>
    <w:rsid w:val="00DB0175"/>
    <w:rsid w:val="00DB2054"/>
    <w:rsid w:val="00DB2738"/>
    <w:rsid w:val="00DB2912"/>
    <w:rsid w:val="00DB2CBE"/>
    <w:rsid w:val="00DB3558"/>
    <w:rsid w:val="00DB37D0"/>
    <w:rsid w:val="00DB394C"/>
    <w:rsid w:val="00DB3C81"/>
    <w:rsid w:val="00DB3DEF"/>
    <w:rsid w:val="00DB43F0"/>
    <w:rsid w:val="00DB595B"/>
    <w:rsid w:val="00DB62B9"/>
    <w:rsid w:val="00DB6432"/>
    <w:rsid w:val="00DB65FE"/>
    <w:rsid w:val="00DB768E"/>
    <w:rsid w:val="00DB7F6D"/>
    <w:rsid w:val="00DC0C02"/>
    <w:rsid w:val="00DC11D6"/>
    <w:rsid w:val="00DC20C6"/>
    <w:rsid w:val="00DC217B"/>
    <w:rsid w:val="00DC23E5"/>
    <w:rsid w:val="00DC2610"/>
    <w:rsid w:val="00DC34AB"/>
    <w:rsid w:val="00DC4FC8"/>
    <w:rsid w:val="00DC53F5"/>
    <w:rsid w:val="00DC5C3C"/>
    <w:rsid w:val="00DC5E2E"/>
    <w:rsid w:val="00DC7AC5"/>
    <w:rsid w:val="00DD09E5"/>
    <w:rsid w:val="00DD20FE"/>
    <w:rsid w:val="00DD29F8"/>
    <w:rsid w:val="00DD3CD9"/>
    <w:rsid w:val="00DD606C"/>
    <w:rsid w:val="00DD60F2"/>
    <w:rsid w:val="00DD668A"/>
    <w:rsid w:val="00DD7BFB"/>
    <w:rsid w:val="00DE1707"/>
    <w:rsid w:val="00DE19BB"/>
    <w:rsid w:val="00DE49B2"/>
    <w:rsid w:val="00DE58F7"/>
    <w:rsid w:val="00DE6B05"/>
    <w:rsid w:val="00DE6F27"/>
    <w:rsid w:val="00DE7065"/>
    <w:rsid w:val="00DF0345"/>
    <w:rsid w:val="00DF2E52"/>
    <w:rsid w:val="00DF359C"/>
    <w:rsid w:val="00DF47A1"/>
    <w:rsid w:val="00DF7ADE"/>
    <w:rsid w:val="00DF7B0D"/>
    <w:rsid w:val="00E0536D"/>
    <w:rsid w:val="00E075EC"/>
    <w:rsid w:val="00E07BFC"/>
    <w:rsid w:val="00E10167"/>
    <w:rsid w:val="00E10761"/>
    <w:rsid w:val="00E10A64"/>
    <w:rsid w:val="00E11039"/>
    <w:rsid w:val="00E11ED3"/>
    <w:rsid w:val="00E131BB"/>
    <w:rsid w:val="00E13357"/>
    <w:rsid w:val="00E135AB"/>
    <w:rsid w:val="00E1367A"/>
    <w:rsid w:val="00E14E3F"/>
    <w:rsid w:val="00E15131"/>
    <w:rsid w:val="00E152D2"/>
    <w:rsid w:val="00E15879"/>
    <w:rsid w:val="00E15AF9"/>
    <w:rsid w:val="00E1614E"/>
    <w:rsid w:val="00E164DA"/>
    <w:rsid w:val="00E17D9E"/>
    <w:rsid w:val="00E212AE"/>
    <w:rsid w:val="00E228F6"/>
    <w:rsid w:val="00E22A93"/>
    <w:rsid w:val="00E22D1E"/>
    <w:rsid w:val="00E2454D"/>
    <w:rsid w:val="00E24B4B"/>
    <w:rsid w:val="00E24BFA"/>
    <w:rsid w:val="00E253C9"/>
    <w:rsid w:val="00E25666"/>
    <w:rsid w:val="00E25E18"/>
    <w:rsid w:val="00E26841"/>
    <w:rsid w:val="00E300FE"/>
    <w:rsid w:val="00E32088"/>
    <w:rsid w:val="00E32705"/>
    <w:rsid w:val="00E32C6A"/>
    <w:rsid w:val="00E32F05"/>
    <w:rsid w:val="00E330EF"/>
    <w:rsid w:val="00E3317E"/>
    <w:rsid w:val="00E331EC"/>
    <w:rsid w:val="00E333D8"/>
    <w:rsid w:val="00E341C3"/>
    <w:rsid w:val="00E35718"/>
    <w:rsid w:val="00E35E4E"/>
    <w:rsid w:val="00E35FFD"/>
    <w:rsid w:val="00E36631"/>
    <w:rsid w:val="00E36DC2"/>
    <w:rsid w:val="00E37496"/>
    <w:rsid w:val="00E37EEB"/>
    <w:rsid w:val="00E37F7D"/>
    <w:rsid w:val="00E40048"/>
    <w:rsid w:val="00E408C3"/>
    <w:rsid w:val="00E40DC3"/>
    <w:rsid w:val="00E40DEE"/>
    <w:rsid w:val="00E41E8F"/>
    <w:rsid w:val="00E4288E"/>
    <w:rsid w:val="00E4360E"/>
    <w:rsid w:val="00E436B2"/>
    <w:rsid w:val="00E43915"/>
    <w:rsid w:val="00E44180"/>
    <w:rsid w:val="00E446B8"/>
    <w:rsid w:val="00E45556"/>
    <w:rsid w:val="00E46D61"/>
    <w:rsid w:val="00E46D8A"/>
    <w:rsid w:val="00E473B4"/>
    <w:rsid w:val="00E47CFA"/>
    <w:rsid w:val="00E50161"/>
    <w:rsid w:val="00E506BF"/>
    <w:rsid w:val="00E50D60"/>
    <w:rsid w:val="00E50ED6"/>
    <w:rsid w:val="00E51061"/>
    <w:rsid w:val="00E514BE"/>
    <w:rsid w:val="00E51CBE"/>
    <w:rsid w:val="00E526C9"/>
    <w:rsid w:val="00E52AFF"/>
    <w:rsid w:val="00E52FB3"/>
    <w:rsid w:val="00E533B2"/>
    <w:rsid w:val="00E534AB"/>
    <w:rsid w:val="00E539FE"/>
    <w:rsid w:val="00E54FA7"/>
    <w:rsid w:val="00E55345"/>
    <w:rsid w:val="00E5580D"/>
    <w:rsid w:val="00E5616E"/>
    <w:rsid w:val="00E57779"/>
    <w:rsid w:val="00E60131"/>
    <w:rsid w:val="00E607A9"/>
    <w:rsid w:val="00E61689"/>
    <w:rsid w:val="00E621C0"/>
    <w:rsid w:val="00E622D6"/>
    <w:rsid w:val="00E62841"/>
    <w:rsid w:val="00E6411E"/>
    <w:rsid w:val="00E65168"/>
    <w:rsid w:val="00E654A5"/>
    <w:rsid w:val="00E660B6"/>
    <w:rsid w:val="00E705F6"/>
    <w:rsid w:val="00E70ABF"/>
    <w:rsid w:val="00E7145E"/>
    <w:rsid w:val="00E71A03"/>
    <w:rsid w:val="00E72128"/>
    <w:rsid w:val="00E7240A"/>
    <w:rsid w:val="00E72576"/>
    <w:rsid w:val="00E726DB"/>
    <w:rsid w:val="00E734B8"/>
    <w:rsid w:val="00E7491E"/>
    <w:rsid w:val="00E74E47"/>
    <w:rsid w:val="00E761C9"/>
    <w:rsid w:val="00E763AE"/>
    <w:rsid w:val="00E774D5"/>
    <w:rsid w:val="00E77A6D"/>
    <w:rsid w:val="00E77C64"/>
    <w:rsid w:val="00E80B68"/>
    <w:rsid w:val="00E81376"/>
    <w:rsid w:val="00E81A66"/>
    <w:rsid w:val="00E82FC7"/>
    <w:rsid w:val="00E839D5"/>
    <w:rsid w:val="00E84144"/>
    <w:rsid w:val="00E8581F"/>
    <w:rsid w:val="00E85BCB"/>
    <w:rsid w:val="00E86516"/>
    <w:rsid w:val="00E87C92"/>
    <w:rsid w:val="00E87ECB"/>
    <w:rsid w:val="00E90EA7"/>
    <w:rsid w:val="00E9285F"/>
    <w:rsid w:val="00E92B10"/>
    <w:rsid w:val="00E94552"/>
    <w:rsid w:val="00E9599F"/>
    <w:rsid w:val="00E961DF"/>
    <w:rsid w:val="00E9636A"/>
    <w:rsid w:val="00E97A8C"/>
    <w:rsid w:val="00E97EA6"/>
    <w:rsid w:val="00EA0683"/>
    <w:rsid w:val="00EA218F"/>
    <w:rsid w:val="00EA288F"/>
    <w:rsid w:val="00EA38D2"/>
    <w:rsid w:val="00EA38E8"/>
    <w:rsid w:val="00EA410B"/>
    <w:rsid w:val="00EA4A43"/>
    <w:rsid w:val="00EA4C62"/>
    <w:rsid w:val="00EA741B"/>
    <w:rsid w:val="00EA7B52"/>
    <w:rsid w:val="00EB0EDB"/>
    <w:rsid w:val="00EB27D4"/>
    <w:rsid w:val="00EB3B03"/>
    <w:rsid w:val="00EB6CA7"/>
    <w:rsid w:val="00EC1CFD"/>
    <w:rsid w:val="00EC3044"/>
    <w:rsid w:val="00EC5C51"/>
    <w:rsid w:val="00EC69C0"/>
    <w:rsid w:val="00EC6B10"/>
    <w:rsid w:val="00ED02B2"/>
    <w:rsid w:val="00ED0F02"/>
    <w:rsid w:val="00ED1DD8"/>
    <w:rsid w:val="00ED33BE"/>
    <w:rsid w:val="00ED3A7D"/>
    <w:rsid w:val="00ED462F"/>
    <w:rsid w:val="00ED5E13"/>
    <w:rsid w:val="00ED65A2"/>
    <w:rsid w:val="00ED6782"/>
    <w:rsid w:val="00EE0F83"/>
    <w:rsid w:val="00EE1526"/>
    <w:rsid w:val="00EE2FBA"/>
    <w:rsid w:val="00EE3DDF"/>
    <w:rsid w:val="00EE3F51"/>
    <w:rsid w:val="00EE490A"/>
    <w:rsid w:val="00EE4E2B"/>
    <w:rsid w:val="00EE5600"/>
    <w:rsid w:val="00EE60A1"/>
    <w:rsid w:val="00EE6323"/>
    <w:rsid w:val="00EE6B91"/>
    <w:rsid w:val="00EE6E10"/>
    <w:rsid w:val="00EE732B"/>
    <w:rsid w:val="00EE7A6D"/>
    <w:rsid w:val="00EF118F"/>
    <w:rsid w:val="00EF1410"/>
    <w:rsid w:val="00EF1AA8"/>
    <w:rsid w:val="00EF1E49"/>
    <w:rsid w:val="00EF2339"/>
    <w:rsid w:val="00EF42DF"/>
    <w:rsid w:val="00EF4305"/>
    <w:rsid w:val="00EF442E"/>
    <w:rsid w:val="00EF4459"/>
    <w:rsid w:val="00EF4BB4"/>
    <w:rsid w:val="00EF6D4E"/>
    <w:rsid w:val="00EF7E2E"/>
    <w:rsid w:val="00F00105"/>
    <w:rsid w:val="00F0013A"/>
    <w:rsid w:val="00F00B73"/>
    <w:rsid w:val="00F01D7A"/>
    <w:rsid w:val="00F0395D"/>
    <w:rsid w:val="00F03A36"/>
    <w:rsid w:val="00F0545C"/>
    <w:rsid w:val="00F05919"/>
    <w:rsid w:val="00F060EA"/>
    <w:rsid w:val="00F0676B"/>
    <w:rsid w:val="00F10129"/>
    <w:rsid w:val="00F101AB"/>
    <w:rsid w:val="00F1025E"/>
    <w:rsid w:val="00F10A20"/>
    <w:rsid w:val="00F10BEA"/>
    <w:rsid w:val="00F10E34"/>
    <w:rsid w:val="00F11ADC"/>
    <w:rsid w:val="00F11C1C"/>
    <w:rsid w:val="00F11D06"/>
    <w:rsid w:val="00F13907"/>
    <w:rsid w:val="00F1395E"/>
    <w:rsid w:val="00F13B2B"/>
    <w:rsid w:val="00F14075"/>
    <w:rsid w:val="00F14DE5"/>
    <w:rsid w:val="00F1544F"/>
    <w:rsid w:val="00F1578E"/>
    <w:rsid w:val="00F15BA2"/>
    <w:rsid w:val="00F161D1"/>
    <w:rsid w:val="00F16652"/>
    <w:rsid w:val="00F16A52"/>
    <w:rsid w:val="00F17199"/>
    <w:rsid w:val="00F17E73"/>
    <w:rsid w:val="00F21950"/>
    <w:rsid w:val="00F221BC"/>
    <w:rsid w:val="00F22CFF"/>
    <w:rsid w:val="00F23684"/>
    <w:rsid w:val="00F23BCE"/>
    <w:rsid w:val="00F257F7"/>
    <w:rsid w:val="00F26C35"/>
    <w:rsid w:val="00F26DAA"/>
    <w:rsid w:val="00F27519"/>
    <w:rsid w:val="00F3014A"/>
    <w:rsid w:val="00F30261"/>
    <w:rsid w:val="00F31ACE"/>
    <w:rsid w:val="00F3225B"/>
    <w:rsid w:val="00F323CA"/>
    <w:rsid w:val="00F3247E"/>
    <w:rsid w:val="00F32D0B"/>
    <w:rsid w:val="00F32D91"/>
    <w:rsid w:val="00F35375"/>
    <w:rsid w:val="00F35EAF"/>
    <w:rsid w:val="00F37899"/>
    <w:rsid w:val="00F37DC1"/>
    <w:rsid w:val="00F4290C"/>
    <w:rsid w:val="00F432DA"/>
    <w:rsid w:val="00F43476"/>
    <w:rsid w:val="00F43797"/>
    <w:rsid w:val="00F4405A"/>
    <w:rsid w:val="00F4469D"/>
    <w:rsid w:val="00F456A4"/>
    <w:rsid w:val="00F45D46"/>
    <w:rsid w:val="00F46F83"/>
    <w:rsid w:val="00F47E8C"/>
    <w:rsid w:val="00F50482"/>
    <w:rsid w:val="00F50D39"/>
    <w:rsid w:val="00F51016"/>
    <w:rsid w:val="00F52B7C"/>
    <w:rsid w:val="00F5342B"/>
    <w:rsid w:val="00F5388C"/>
    <w:rsid w:val="00F541BE"/>
    <w:rsid w:val="00F547D1"/>
    <w:rsid w:val="00F55C82"/>
    <w:rsid w:val="00F56757"/>
    <w:rsid w:val="00F56E49"/>
    <w:rsid w:val="00F5715E"/>
    <w:rsid w:val="00F57B99"/>
    <w:rsid w:val="00F606A3"/>
    <w:rsid w:val="00F60FAE"/>
    <w:rsid w:val="00F625FF"/>
    <w:rsid w:val="00F63671"/>
    <w:rsid w:val="00F65972"/>
    <w:rsid w:val="00F65DDA"/>
    <w:rsid w:val="00F667FB"/>
    <w:rsid w:val="00F669EB"/>
    <w:rsid w:val="00F67922"/>
    <w:rsid w:val="00F67C54"/>
    <w:rsid w:val="00F67FC1"/>
    <w:rsid w:val="00F717CF"/>
    <w:rsid w:val="00F718F2"/>
    <w:rsid w:val="00F72000"/>
    <w:rsid w:val="00F722AB"/>
    <w:rsid w:val="00F7234C"/>
    <w:rsid w:val="00F729CC"/>
    <w:rsid w:val="00F73060"/>
    <w:rsid w:val="00F736E1"/>
    <w:rsid w:val="00F73839"/>
    <w:rsid w:val="00F73A8B"/>
    <w:rsid w:val="00F73EEE"/>
    <w:rsid w:val="00F74874"/>
    <w:rsid w:val="00F74B90"/>
    <w:rsid w:val="00F75688"/>
    <w:rsid w:val="00F760F6"/>
    <w:rsid w:val="00F76492"/>
    <w:rsid w:val="00F76C63"/>
    <w:rsid w:val="00F770A1"/>
    <w:rsid w:val="00F77DDC"/>
    <w:rsid w:val="00F819C7"/>
    <w:rsid w:val="00F81E4C"/>
    <w:rsid w:val="00F82ABA"/>
    <w:rsid w:val="00F83E31"/>
    <w:rsid w:val="00F840CB"/>
    <w:rsid w:val="00F84FEE"/>
    <w:rsid w:val="00F873B9"/>
    <w:rsid w:val="00F874D1"/>
    <w:rsid w:val="00F875FE"/>
    <w:rsid w:val="00F87AE9"/>
    <w:rsid w:val="00F91316"/>
    <w:rsid w:val="00F95887"/>
    <w:rsid w:val="00F95D16"/>
    <w:rsid w:val="00F96FB6"/>
    <w:rsid w:val="00FA2020"/>
    <w:rsid w:val="00FA3DDA"/>
    <w:rsid w:val="00FA4220"/>
    <w:rsid w:val="00FA4331"/>
    <w:rsid w:val="00FA4AB6"/>
    <w:rsid w:val="00FA5B31"/>
    <w:rsid w:val="00FB00DC"/>
    <w:rsid w:val="00FB045A"/>
    <w:rsid w:val="00FB0B30"/>
    <w:rsid w:val="00FB0E1F"/>
    <w:rsid w:val="00FB1397"/>
    <w:rsid w:val="00FB1A59"/>
    <w:rsid w:val="00FB33F8"/>
    <w:rsid w:val="00FB3C2B"/>
    <w:rsid w:val="00FB4BDC"/>
    <w:rsid w:val="00FB4C16"/>
    <w:rsid w:val="00FB5C29"/>
    <w:rsid w:val="00FB6458"/>
    <w:rsid w:val="00FC0CC3"/>
    <w:rsid w:val="00FC14B0"/>
    <w:rsid w:val="00FC175D"/>
    <w:rsid w:val="00FC197C"/>
    <w:rsid w:val="00FC1C71"/>
    <w:rsid w:val="00FC37A6"/>
    <w:rsid w:val="00FC3F92"/>
    <w:rsid w:val="00FC4CA4"/>
    <w:rsid w:val="00FC5B57"/>
    <w:rsid w:val="00FC5C2A"/>
    <w:rsid w:val="00FC6369"/>
    <w:rsid w:val="00FC6716"/>
    <w:rsid w:val="00FC7DA1"/>
    <w:rsid w:val="00FD0EAD"/>
    <w:rsid w:val="00FD153E"/>
    <w:rsid w:val="00FD466F"/>
    <w:rsid w:val="00FD5E2A"/>
    <w:rsid w:val="00FD65AC"/>
    <w:rsid w:val="00FD6762"/>
    <w:rsid w:val="00FD6EDA"/>
    <w:rsid w:val="00FE0DD4"/>
    <w:rsid w:val="00FE1A04"/>
    <w:rsid w:val="00FE4DF0"/>
    <w:rsid w:val="00FE5C99"/>
    <w:rsid w:val="00FE72F9"/>
    <w:rsid w:val="00FE743A"/>
    <w:rsid w:val="00FE758F"/>
    <w:rsid w:val="00FE7667"/>
    <w:rsid w:val="00FE7FC1"/>
    <w:rsid w:val="00FF01E9"/>
    <w:rsid w:val="00FF06B9"/>
    <w:rsid w:val="00FF0BA8"/>
    <w:rsid w:val="00FF1AA6"/>
    <w:rsid w:val="00FF25B0"/>
    <w:rsid w:val="00FF28E0"/>
    <w:rsid w:val="00FF3295"/>
    <w:rsid w:val="00FF3E43"/>
    <w:rsid w:val="00FF4973"/>
    <w:rsid w:val="00FF5563"/>
    <w:rsid w:val="00FF5DE5"/>
    <w:rsid w:val="00FF72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1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index heading" w:uiPriority="0"/>
    <w:lsdException w:name="caption" w:uiPriority="35" w:qFormat="1"/>
    <w:lsdException w:name="footnote reference"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4" w:uiPriority="0"/>
    <w:lsdException w:name="List Bullet 5" w:uiPriority="0"/>
    <w:lsdException w:name="Title" w:semiHidden="0" w:unhideWhenUsed="0" w:qFormat="1"/>
    <w:lsdException w:name="Default Paragraph Font" w:uiPriority="1"/>
    <w:lsdException w:name="List Continue 2" w:uiPriority="0"/>
    <w:lsdException w:name="List Continue 3" w:uiPriority="0"/>
    <w:lsdException w:name="List Continue 4" w:uiPriority="0"/>
    <w:lsdException w:name="List Continue 5" w:uiPriority="0"/>
    <w:lsdException w:name="Subtitle" w:semiHidden="0" w:unhideWhenUsed="0" w:qFormat="1"/>
    <w:lsdException w:name="Body Text First Indent 2" w:uiPriority="0"/>
    <w:lsdException w:name="Body Text 2" w:uiPriority="0"/>
    <w:lsdException w:name="Body Text 3" w:uiPriority="0"/>
    <w:lsdException w:name="Body Text Indent 3" w:uiPriority="0"/>
    <w:lsdException w:name="Block Text" w:uiPriority="0"/>
    <w:lsdException w:name="Strong" w:semiHidden="0" w:unhideWhenUsed="0" w:qFormat="1"/>
    <w:lsdException w:name="Emphasis" w:semiHidden="0" w:uiPriority="20" w:unhideWhenUsed="0" w:qFormat="1"/>
    <w:lsdException w:name="Outline List 2" w:uiPriority="0"/>
    <w:lsdException w:name="Table Columns 2" w:uiPriority="0"/>
    <w:lsdException w:name="Table Grid 8" w:uiPriority="0"/>
    <w:lsdException w:name="Table Professional"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6760F6"/>
    <w:pPr>
      <w:spacing w:after="0" w:line="240" w:lineRule="auto"/>
    </w:pPr>
  </w:style>
  <w:style w:type="paragraph" w:styleId="Ttulo1">
    <w:name w:val="heading 1"/>
    <w:aliases w:val="Headline,H1,h1,II+,I,Document Header1,Chapter,heading 1,Titulo 1,Section Heading,Part"/>
    <w:basedOn w:val="Normal"/>
    <w:next w:val="Normal"/>
    <w:link w:val="Ttulo1Car"/>
    <w:uiPriority w:val="9"/>
    <w:qFormat/>
    <w:rsid w:val="008F6777"/>
    <w:pPr>
      <w:keepNext/>
      <w:numPr>
        <w:numId w:val="1"/>
      </w:numPr>
      <w:suppressAutoHyphens/>
      <w:spacing w:before="240" w:after="60"/>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8F6777"/>
    <w:pPr>
      <w:keepNext/>
      <w:numPr>
        <w:ilvl w:val="1"/>
        <w:numId w:val="1"/>
      </w:numPr>
      <w:suppressAutoHyphens/>
      <w:spacing w:before="240" w:after="60"/>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uiPriority w:val="9"/>
    <w:qFormat/>
    <w:rsid w:val="008F6777"/>
    <w:pPr>
      <w:keepNext/>
      <w:numPr>
        <w:ilvl w:val="2"/>
        <w:numId w:val="1"/>
      </w:numPr>
      <w:suppressAutoHyphens/>
      <w:spacing w:before="240" w:after="60"/>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uiPriority w:val="9"/>
    <w:qFormat/>
    <w:rsid w:val="008F6777"/>
    <w:pPr>
      <w:keepNext/>
      <w:numPr>
        <w:ilvl w:val="3"/>
        <w:numId w:val="1"/>
      </w:numPr>
      <w:suppressAutoHyphens/>
      <w:spacing w:before="240" w:after="60"/>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8F6777"/>
    <w:pPr>
      <w:numPr>
        <w:ilvl w:val="4"/>
        <w:numId w:val="1"/>
      </w:numPr>
      <w:suppressAutoHyphens/>
      <w:spacing w:before="240" w:after="60"/>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uiPriority w:val="9"/>
    <w:qFormat/>
    <w:rsid w:val="008F6777"/>
    <w:pPr>
      <w:numPr>
        <w:ilvl w:val="5"/>
        <w:numId w:val="1"/>
      </w:numPr>
      <w:suppressAutoHyphens/>
      <w:spacing w:before="240" w:after="60"/>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uiPriority w:val="9"/>
    <w:qFormat/>
    <w:rsid w:val="008F6777"/>
    <w:pPr>
      <w:numPr>
        <w:ilvl w:val="6"/>
        <w:numId w:val="1"/>
      </w:numPr>
      <w:suppressAutoHyphens/>
      <w:spacing w:before="240" w:after="60"/>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uiPriority w:val="9"/>
    <w:qFormat/>
    <w:rsid w:val="008F6777"/>
    <w:pPr>
      <w:numPr>
        <w:ilvl w:val="7"/>
        <w:numId w:val="1"/>
      </w:numPr>
      <w:suppressAutoHyphens/>
      <w:spacing w:before="240" w:after="60"/>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uiPriority w:val="9"/>
    <w:qFormat/>
    <w:rsid w:val="008F6777"/>
    <w:pPr>
      <w:numPr>
        <w:ilvl w:val="8"/>
        <w:numId w:val="1"/>
      </w:numPr>
      <w:suppressAutoHyphens/>
      <w:spacing w:before="240" w:after="60"/>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uiPriority w:val="9"/>
    <w:rsid w:val="008F6777"/>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uiPriority w:val="9"/>
    <w:rsid w:val="008F6777"/>
    <w:rPr>
      <w:rFonts w:asciiTheme="majorHAnsi" w:eastAsiaTheme="majorEastAsia" w:hAnsiTheme="majorHAnsi" w:cstheme="majorBidi"/>
      <w:b/>
      <w:bCs/>
      <w:noProof/>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uiPriority w:val="9"/>
    <w:rsid w:val="008F6777"/>
    <w:rPr>
      <w:rFonts w:ascii="Arial" w:eastAsia="Times New Roman" w:hAnsi="Arial" w:cs="Times New Roman"/>
      <w:b/>
      <w:bCs/>
      <w:sz w:val="26"/>
      <w:szCs w:val="26"/>
      <w:lang w:eastAsia="ar-SA"/>
    </w:rPr>
  </w:style>
  <w:style w:type="character" w:customStyle="1" w:styleId="Ttulo4Car">
    <w:name w:val="Título 4 Car"/>
    <w:basedOn w:val="Fuentedeprrafopredeter"/>
    <w:link w:val="Ttulo4"/>
    <w:uiPriority w:val="9"/>
    <w:rsid w:val="008F6777"/>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8F6777"/>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uiPriority w:val="9"/>
    <w:rsid w:val="008F6777"/>
    <w:rPr>
      <w:rFonts w:ascii="Times New Roman" w:eastAsia="Times New Roman" w:hAnsi="Times New Roman" w:cs="Times New Roman"/>
      <w:b/>
      <w:bCs/>
      <w:lang w:eastAsia="ar-SA"/>
    </w:rPr>
  </w:style>
  <w:style w:type="character" w:customStyle="1" w:styleId="Ttulo7Car">
    <w:name w:val="Título 7 Car"/>
    <w:basedOn w:val="Fuentedeprrafopredeter"/>
    <w:link w:val="Ttulo7"/>
    <w:uiPriority w:val="9"/>
    <w:rsid w:val="008F6777"/>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uiPriority w:val="9"/>
    <w:rsid w:val="008F6777"/>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uiPriority w:val="9"/>
    <w:rsid w:val="008F6777"/>
    <w:rPr>
      <w:rFonts w:ascii="Arial" w:eastAsia="Times New Roman" w:hAnsi="Arial" w:cs="Times New Roman"/>
      <w:lang w:eastAsia="ar-SA"/>
    </w:rPr>
  </w:style>
  <w:style w:type="numbering" w:customStyle="1" w:styleId="Sinlista1">
    <w:name w:val="Sin lista1"/>
    <w:next w:val="Sinlista"/>
    <w:uiPriority w:val="99"/>
    <w:semiHidden/>
    <w:unhideWhenUsed/>
    <w:rsid w:val="008F6777"/>
  </w:style>
  <w:style w:type="paragraph" w:styleId="Encabezado">
    <w:name w:val="header"/>
    <w:aliases w:val="ITT i,LetterHeader,Cover Page,encabezado,En-tête SQ,ContentsHeader,aria,*Header"/>
    <w:basedOn w:val="Normal"/>
    <w:link w:val="EncabezadoCar"/>
    <w:uiPriority w:val="99"/>
    <w:unhideWhenUsed/>
    <w:rsid w:val="008F6777"/>
    <w:pPr>
      <w:tabs>
        <w:tab w:val="center" w:pos="4419"/>
        <w:tab w:val="right" w:pos="8838"/>
      </w:tabs>
      <w:suppressAutoHyphens/>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uiPriority w:val="99"/>
    <w:rsid w:val="008F6777"/>
    <w:rPr>
      <w:rFonts w:ascii="Times New Roman" w:eastAsia="Times New Roman" w:hAnsi="Times New Roman" w:cs="Times New Roman"/>
      <w:noProof/>
      <w:sz w:val="24"/>
      <w:szCs w:val="20"/>
      <w:lang w:val="es-ES" w:eastAsia="ar-SA"/>
    </w:rPr>
  </w:style>
  <w:style w:type="paragraph" w:styleId="Piedepgina">
    <w:name w:val="footer"/>
    <w:basedOn w:val="Normal"/>
    <w:link w:val="PiedepginaCar"/>
    <w:uiPriority w:val="99"/>
    <w:unhideWhenUsed/>
    <w:rsid w:val="008F6777"/>
    <w:pPr>
      <w:tabs>
        <w:tab w:val="center" w:pos="4419"/>
        <w:tab w:val="right" w:pos="8838"/>
      </w:tabs>
      <w:suppressAutoHyphens/>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8F6777"/>
    <w:rPr>
      <w:rFonts w:ascii="Times New Roman" w:eastAsia="Times New Roman" w:hAnsi="Times New Roman" w:cs="Times New Roman"/>
      <w:noProof/>
      <w:sz w:val="24"/>
      <w:szCs w:val="20"/>
      <w:lang w:val="es-ES" w:eastAsia="ar-SA"/>
    </w:rPr>
  </w:style>
  <w:style w:type="character" w:customStyle="1" w:styleId="WW8Num1z0">
    <w:name w:val="WW8Num1z0"/>
    <w:rsid w:val="008F6777"/>
    <w:rPr>
      <w:rFonts w:ascii="Arial" w:hAnsi="Arial"/>
      <w:b/>
      <w:sz w:val="24"/>
    </w:rPr>
  </w:style>
  <w:style w:type="character" w:customStyle="1" w:styleId="WW8Num2z0">
    <w:name w:val="WW8Num2z0"/>
    <w:rsid w:val="008F6777"/>
    <w:rPr>
      <w:rFonts w:ascii="Arial" w:hAnsi="Arial"/>
      <w:b/>
      <w:sz w:val="24"/>
    </w:rPr>
  </w:style>
  <w:style w:type="character" w:customStyle="1" w:styleId="WW8Num3z0">
    <w:name w:val="WW8Num3z0"/>
    <w:rsid w:val="008F6777"/>
    <w:rPr>
      <w:rFonts w:ascii="Arial" w:hAnsi="Arial"/>
      <w:sz w:val="24"/>
      <w:u w:val="none"/>
    </w:rPr>
  </w:style>
  <w:style w:type="character" w:customStyle="1" w:styleId="WW8Num3z1">
    <w:name w:val="WW8Num3z1"/>
    <w:rsid w:val="008F6777"/>
  </w:style>
  <w:style w:type="character" w:customStyle="1" w:styleId="WW8Num4z0">
    <w:name w:val="WW8Num4z0"/>
    <w:rsid w:val="008F6777"/>
  </w:style>
  <w:style w:type="character" w:customStyle="1" w:styleId="WW8Num4z1">
    <w:name w:val="WW8Num4z1"/>
    <w:rsid w:val="008F6777"/>
    <w:rPr>
      <w:rFonts w:ascii="Courier New" w:hAnsi="Courier New"/>
    </w:rPr>
  </w:style>
  <w:style w:type="character" w:customStyle="1" w:styleId="WW8Num5z0">
    <w:name w:val="WW8Num5z0"/>
    <w:rsid w:val="008F6777"/>
    <w:rPr>
      <w:rFonts w:ascii="Symbol" w:hAnsi="Symbol"/>
    </w:rPr>
  </w:style>
  <w:style w:type="character" w:customStyle="1" w:styleId="WW8Num5z1">
    <w:name w:val="WW8Num5z1"/>
    <w:rsid w:val="008F6777"/>
    <w:rPr>
      <w:rFonts w:ascii="Courier New" w:hAnsi="Courier New"/>
    </w:rPr>
  </w:style>
  <w:style w:type="character" w:customStyle="1" w:styleId="WW8Num6z0">
    <w:name w:val="WW8Num6z0"/>
    <w:rsid w:val="008F6777"/>
    <w:rPr>
      <w:rFonts w:ascii="Symbol" w:hAnsi="Symbol"/>
    </w:rPr>
  </w:style>
  <w:style w:type="character" w:customStyle="1" w:styleId="WW8Num7z0">
    <w:name w:val="WW8Num7z0"/>
    <w:rsid w:val="008F6777"/>
    <w:rPr>
      <w:b/>
    </w:rPr>
  </w:style>
  <w:style w:type="character" w:customStyle="1" w:styleId="WW8Num8z0">
    <w:name w:val="WW8Num8z0"/>
    <w:rsid w:val="008F6777"/>
    <w:rPr>
      <w:rFonts w:ascii="Wingdings" w:hAnsi="Wingdings"/>
    </w:rPr>
  </w:style>
  <w:style w:type="character" w:customStyle="1" w:styleId="WW8Num9z0">
    <w:name w:val="WW8Num9z0"/>
    <w:rsid w:val="008F6777"/>
    <w:rPr>
      <w:b/>
    </w:rPr>
  </w:style>
  <w:style w:type="character" w:customStyle="1" w:styleId="WW8Num10z0">
    <w:name w:val="WW8Num10z0"/>
    <w:rsid w:val="008F6777"/>
    <w:rPr>
      <w:rFonts w:ascii="Symbol" w:hAnsi="Symbol"/>
    </w:rPr>
  </w:style>
  <w:style w:type="character" w:customStyle="1" w:styleId="WW8Num11z0">
    <w:name w:val="WW8Num11z0"/>
    <w:rsid w:val="008F6777"/>
    <w:rPr>
      <w:b/>
    </w:rPr>
  </w:style>
  <w:style w:type="character" w:customStyle="1" w:styleId="WW8Num12z0">
    <w:name w:val="WW8Num12z0"/>
    <w:rsid w:val="008F6777"/>
    <w:rPr>
      <w:rFonts w:ascii="Symbol" w:hAnsi="Symbol"/>
    </w:rPr>
  </w:style>
  <w:style w:type="character" w:customStyle="1" w:styleId="WW8Num13z0">
    <w:name w:val="WW8Num13z0"/>
    <w:rsid w:val="008F6777"/>
    <w:rPr>
      <w:rFonts w:ascii="Symbol" w:hAnsi="Symbol"/>
    </w:rPr>
  </w:style>
  <w:style w:type="character" w:customStyle="1" w:styleId="WW8Num14z0">
    <w:name w:val="WW8Num14z0"/>
    <w:rsid w:val="008F6777"/>
  </w:style>
  <w:style w:type="character" w:customStyle="1" w:styleId="WW8Num14z1">
    <w:name w:val="WW8Num14z1"/>
    <w:rsid w:val="008F6777"/>
    <w:rPr>
      <w:rFonts w:ascii="Symbol" w:hAnsi="Symbol"/>
      <w:b w:val="0"/>
      <w:i w:val="0"/>
    </w:rPr>
  </w:style>
  <w:style w:type="character" w:customStyle="1" w:styleId="WW8Num14z2">
    <w:name w:val="WW8Num14z2"/>
    <w:rsid w:val="008F6777"/>
    <w:rPr>
      <w:rFonts w:cs="Times New Roman"/>
      <w:b w:val="0"/>
      <w:i w:val="0"/>
    </w:rPr>
  </w:style>
  <w:style w:type="character" w:customStyle="1" w:styleId="WW8Num15z0">
    <w:name w:val="WW8Num15z0"/>
    <w:rsid w:val="008F6777"/>
    <w:rPr>
      <w:rFonts w:ascii="Symbol" w:hAnsi="Symbol"/>
    </w:rPr>
  </w:style>
  <w:style w:type="character" w:customStyle="1" w:styleId="WW8Num16z0">
    <w:name w:val="WW8Num16z0"/>
    <w:rsid w:val="008F6777"/>
  </w:style>
  <w:style w:type="character" w:customStyle="1" w:styleId="WW8Num17z0">
    <w:name w:val="WW8Num17z0"/>
    <w:rsid w:val="008F6777"/>
    <w:rPr>
      <w:rFonts w:ascii="Symbol" w:hAnsi="Symbol"/>
    </w:rPr>
  </w:style>
  <w:style w:type="character" w:customStyle="1" w:styleId="WW8Num18z0">
    <w:name w:val="WW8Num18z0"/>
    <w:rsid w:val="008F6777"/>
    <w:rPr>
      <w:rFonts w:ascii="Symbol" w:hAnsi="Symbol"/>
    </w:rPr>
  </w:style>
  <w:style w:type="character" w:customStyle="1" w:styleId="WW8Num19z0">
    <w:name w:val="WW8Num19z0"/>
    <w:rsid w:val="008F6777"/>
    <w:rPr>
      <w:rFonts w:ascii="Symbol" w:hAnsi="Symbol"/>
    </w:rPr>
  </w:style>
  <w:style w:type="character" w:customStyle="1" w:styleId="WW8Num20z0">
    <w:name w:val="WW8Num20z0"/>
    <w:rsid w:val="008F6777"/>
    <w:rPr>
      <w:rFonts w:ascii="Symbol" w:hAnsi="Symbol"/>
    </w:rPr>
  </w:style>
  <w:style w:type="character" w:customStyle="1" w:styleId="WW8Num21z0">
    <w:name w:val="WW8Num21z0"/>
    <w:rsid w:val="008F6777"/>
    <w:rPr>
      <w:rFonts w:ascii="Wingdings" w:hAnsi="Wingdings"/>
    </w:rPr>
  </w:style>
  <w:style w:type="character" w:customStyle="1" w:styleId="WW8Num22z0">
    <w:name w:val="WW8Num22z0"/>
    <w:rsid w:val="008F6777"/>
    <w:rPr>
      <w:b/>
    </w:rPr>
  </w:style>
  <w:style w:type="character" w:customStyle="1" w:styleId="WW8Num23z0">
    <w:name w:val="WW8Num23z0"/>
    <w:rsid w:val="008F6777"/>
    <w:rPr>
      <w:rFonts w:ascii="Wingdings" w:hAnsi="Wingdings"/>
    </w:rPr>
  </w:style>
  <w:style w:type="character" w:customStyle="1" w:styleId="WW8Num23z2">
    <w:name w:val="WW8Num23z2"/>
    <w:rsid w:val="008F6777"/>
    <w:rPr>
      <w:rFonts w:ascii="Arial" w:eastAsia="Times New Roman" w:hAnsi="Arial" w:cs="Arial"/>
    </w:rPr>
  </w:style>
  <w:style w:type="character" w:customStyle="1" w:styleId="WW8Num24z0">
    <w:name w:val="WW8Num24z0"/>
    <w:rsid w:val="008F6777"/>
    <w:rPr>
      <w:rFonts w:ascii="Symbol" w:hAnsi="Symbol"/>
    </w:rPr>
  </w:style>
  <w:style w:type="character" w:customStyle="1" w:styleId="WW8Num25z0">
    <w:name w:val="WW8Num25z0"/>
    <w:rsid w:val="008F6777"/>
    <w:rPr>
      <w:rFonts w:ascii="Wingdings" w:hAnsi="Wingdings"/>
    </w:rPr>
  </w:style>
  <w:style w:type="character" w:customStyle="1" w:styleId="WW8Num26z0">
    <w:name w:val="WW8Num26z0"/>
    <w:rsid w:val="008F6777"/>
    <w:rPr>
      <w:rFonts w:ascii="Symbol" w:hAnsi="Symbol"/>
    </w:rPr>
  </w:style>
  <w:style w:type="character" w:customStyle="1" w:styleId="WW8Num27z0">
    <w:name w:val="WW8Num27z0"/>
    <w:uiPriority w:val="99"/>
    <w:rsid w:val="008F6777"/>
    <w:rPr>
      <w:rFonts w:ascii="Wingdings" w:hAnsi="Wingdings"/>
    </w:rPr>
  </w:style>
  <w:style w:type="character" w:customStyle="1" w:styleId="WW8Num28z0">
    <w:name w:val="WW8Num28z0"/>
    <w:rsid w:val="008F6777"/>
    <w:rPr>
      <w:b/>
    </w:rPr>
  </w:style>
  <w:style w:type="character" w:customStyle="1" w:styleId="WW8Num29z0">
    <w:name w:val="WW8Num29z0"/>
    <w:rsid w:val="008F6777"/>
    <w:rPr>
      <w:b/>
    </w:rPr>
  </w:style>
  <w:style w:type="character" w:customStyle="1" w:styleId="WW8Num30z0">
    <w:name w:val="WW8Num30z0"/>
    <w:uiPriority w:val="99"/>
    <w:rsid w:val="008F6777"/>
  </w:style>
  <w:style w:type="character" w:customStyle="1" w:styleId="WW8Num31z0">
    <w:name w:val="WW8Num31z0"/>
    <w:rsid w:val="008F6777"/>
    <w:rPr>
      <w:rFonts w:ascii="Symbol" w:hAnsi="Symbol"/>
    </w:rPr>
  </w:style>
  <w:style w:type="character" w:customStyle="1" w:styleId="WW8Num32z0">
    <w:name w:val="WW8Num32z0"/>
    <w:rsid w:val="008F6777"/>
    <w:rPr>
      <w:rFonts w:ascii="Symbol" w:hAnsi="Symbol"/>
    </w:rPr>
  </w:style>
  <w:style w:type="character" w:customStyle="1" w:styleId="WW8Num33z0">
    <w:name w:val="WW8Num33z0"/>
    <w:rsid w:val="008F6777"/>
  </w:style>
  <w:style w:type="character" w:customStyle="1" w:styleId="WW8Num34z0">
    <w:name w:val="WW8Num34z0"/>
    <w:rsid w:val="008F6777"/>
    <w:rPr>
      <w:rFonts w:ascii="Symbol" w:hAnsi="Symbol"/>
      <w:b/>
    </w:rPr>
  </w:style>
  <w:style w:type="character" w:customStyle="1" w:styleId="WW8Num35z0">
    <w:name w:val="WW8Num35z0"/>
    <w:rsid w:val="008F6777"/>
    <w:rPr>
      <w:rFonts w:ascii="Symbol" w:hAnsi="Symbol"/>
    </w:rPr>
  </w:style>
  <w:style w:type="character" w:customStyle="1" w:styleId="WW8Num36z0">
    <w:name w:val="WW8Num36z0"/>
    <w:rsid w:val="008F6777"/>
    <w:rPr>
      <w:b/>
    </w:rPr>
  </w:style>
  <w:style w:type="character" w:customStyle="1" w:styleId="WW8Num37z0">
    <w:name w:val="WW8Num37z0"/>
    <w:rsid w:val="008F6777"/>
    <w:rPr>
      <w:b/>
    </w:rPr>
  </w:style>
  <w:style w:type="character" w:customStyle="1" w:styleId="WW8Num38z0">
    <w:name w:val="WW8Num38z0"/>
    <w:rsid w:val="008F6777"/>
    <w:rPr>
      <w:rFonts w:ascii="Symbol" w:hAnsi="Symbol"/>
    </w:rPr>
  </w:style>
  <w:style w:type="character" w:customStyle="1" w:styleId="WW8Num39z0">
    <w:name w:val="WW8Num39z0"/>
    <w:uiPriority w:val="99"/>
    <w:rsid w:val="008F6777"/>
    <w:rPr>
      <w:rFonts w:ascii="Times New Roman" w:hAnsi="Times New Roman"/>
    </w:rPr>
  </w:style>
  <w:style w:type="character" w:customStyle="1" w:styleId="WW8Num39z1">
    <w:name w:val="WW8Num39z1"/>
    <w:uiPriority w:val="99"/>
    <w:rsid w:val="008F6777"/>
    <w:rPr>
      <w:rFonts w:ascii="Courier New" w:hAnsi="Courier New"/>
    </w:rPr>
  </w:style>
  <w:style w:type="character" w:customStyle="1" w:styleId="WW8Num40z0">
    <w:name w:val="WW8Num40z0"/>
    <w:rsid w:val="008F6777"/>
    <w:rPr>
      <w:b/>
    </w:rPr>
  </w:style>
  <w:style w:type="character" w:customStyle="1" w:styleId="WW8Num41z0">
    <w:name w:val="WW8Num41z0"/>
    <w:uiPriority w:val="99"/>
    <w:rsid w:val="008F6777"/>
  </w:style>
  <w:style w:type="character" w:customStyle="1" w:styleId="WW8Num42z0">
    <w:name w:val="WW8Num42z0"/>
    <w:uiPriority w:val="99"/>
    <w:rsid w:val="008F6777"/>
    <w:rPr>
      <w:rFonts w:cs="Times New Roman"/>
      <w:b/>
      <w:i w:val="0"/>
    </w:rPr>
  </w:style>
  <w:style w:type="character" w:customStyle="1" w:styleId="WW8Num42z1">
    <w:name w:val="WW8Num42z1"/>
    <w:uiPriority w:val="99"/>
    <w:rsid w:val="008F6777"/>
    <w:rPr>
      <w:rFonts w:cs="Times New Roman"/>
    </w:rPr>
  </w:style>
  <w:style w:type="character" w:customStyle="1" w:styleId="WW8Num43z0">
    <w:name w:val="WW8Num43z0"/>
    <w:uiPriority w:val="99"/>
    <w:rsid w:val="008F6777"/>
    <w:rPr>
      <w:rFonts w:cs="Times New Roman"/>
      <w:b/>
      <w:i w:val="0"/>
      <w:sz w:val="24"/>
      <w:szCs w:val="24"/>
    </w:rPr>
  </w:style>
  <w:style w:type="character" w:customStyle="1" w:styleId="WW8Num43z1">
    <w:name w:val="WW8Num43z1"/>
    <w:uiPriority w:val="99"/>
    <w:rsid w:val="008F6777"/>
    <w:rPr>
      <w:rFonts w:cs="Times New Roman"/>
    </w:rPr>
  </w:style>
  <w:style w:type="character" w:customStyle="1" w:styleId="WW8Num44z0">
    <w:name w:val="WW8Num44z0"/>
    <w:uiPriority w:val="99"/>
    <w:rsid w:val="008F6777"/>
    <w:rPr>
      <w:rFonts w:cs="Times New Roman"/>
    </w:rPr>
  </w:style>
  <w:style w:type="character" w:customStyle="1" w:styleId="WW8Num45z0">
    <w:name w:val="WW8Num45z0"/>
    <w:rsid w:val="008F6777"/>
  </w:style>
  <w:style w:type="character" w:customStyle="1" w:styleId="WW8Num45z1">
    <w:name w:val="WW8Num45z1"/>
    <w:uiPriority w:val="99"/>
    <w:rsid w:val="008F6777"/>
    <w:rPr>
      <w:rFonts w:cs="Times New Roman"/>
    </w:rPr>
  </w:style>
  <w:style w:type="character" w:customStyle="1" w:styleId="WW8Num46z0">
    <w:name w:val="WW8Num46z0"/>
    <w:rsid w:val="008F6777"/>
  </w:style>
  <w:style w:type="character" w:customStyle="1" w:styleId="WW8Num47z0">
    <w:name w:val="WW8Num47z0"/>
    <w:uiPriority w:val="99"/>
    <w:rsid w:val="008F6777"/>
    <w:rPr>
      <w:rFonts w:cs="Times New Roman"/>
      <w:b/>
    </w:rPr>
  </w:style>
  <w:style w:type="character" w:customStyle="1" w:styleId="WW8Num47z1">
    <w:name w:val="WW8Num47z1"/>
    <w:uiPriority w:val="99"/>
    <w:rsid w:val="008F6777"/>
    <w:rPr>
      <w:rFonts w:ascii="Wingdings" w:hAnsi="Wingdings"/>
      <w:b/>
    </w:rPr>
  </w:style>
  <w:style w:type="character" w:customStyle="1" w:styleId="WW8Num47z2">
    <w:name w:val="WW8Num47z2"/>
    <w:uiPriority w:val="99"/>
    <w:rsid w:val="008F6777"/>
    <w:rPr>
      <w:rFonts w:cs="Times New Roman"/>
    </w:rPr>
  </w:style>
  <w:style w:type="character" w:customStyle="1" w:styleId="WW8Num48z0">
    <w:name w:val="WW8Num48z0"/>
    <w:rsid w:val="008F6777"/>
    <w:rPr>
      <w:rFonts w:ascii="Symbol" w:hAnsi="Symbol"/>
      <w:b/>
    </w:rPr>
  </w:style>
  <w:style w:type="character" w:customStyle="1" w:styleId="WW8Num49z0">
    <w:name w:val="WW8Num49z0"/>
    <w:uiPriority w:val="99"/>
    <w:rsid w:val="008F6777"/>
    <w:rPr>
      <w:rFonts w:ascii="Symbol" w:hAnsi="Symbol"/>
    </w:rPr>
  </w:style>
  <w:style w:type="character" w:customStyle="1" w:styleId="WW8Num49z1">
    <w:name w:val="WW8Num49z1"/>
    <w:rsid w:val="008F6777"/>
    <w:rPr>
      <w:rFonts w:ascii="Courier New" w:hAnsi="Courier New"/>
    </w:rPr>
  </w:style>
  <w:style w:type="character" w:customStyle="1" w:styleId="WW8Num49z2">
    <w:name w:val="WW8Num49z2"/>
    <w:rsid w:val="008F6777"/>
    <w:rPr>
      <w:rFonts w:ascii="Wingdings" w:hAnsi="Wingdings"/>
    </w:rPr>
  </w:style>
  <w:style w:type="character" w:customStyle="1" w:styleId="WW8Num50z0">
    <w:name w:val="WW8Num50z0"/>
    <w:uiPriority w:val="99"/>
    <w:rsid w:val="008F6777"/>
    <w:rPr>
      <w:rFonts w:ascii="Symbol" w:hAnsi="Symbol"/>
    </w:rPr>
  </w:style>
  <w:style w:type="character" w:customStyle="1" w:styleId="WW8Num50z1">
    <w:name w:val="WW8Num50z1"/>
    <w:uiPriority w:val="99"/>
    <w:rsid w:val="008F6777"/>
    <w:rPr>
      <w:rFonts w:ascii="Courier New" w:hAnsi="Courier New"/>
    </w:rPr>
  </w:style>
  <w:style w:type="character" w:customStyle="1" w:styleId="WW8Num50z2">
    <w:name w:val="WW8Num50z2"/>
    <w:rsid w:val="008F6777"/>
    <w:rPr>
      <w:rFonts w:ascii="Wingdings" w:hAnsi="Wingdings"/>
    </w:rPr>
  </w:style>
  <w:style w:type="character" w:customStyle="1" w:styleId="WW8Num51z0">
    <w:name w:val="WW8Num51z0"/>
    <w:rsid w:val="008F6777"/>
    <w:rPr>
      <w:rFonts w:cs="Times New Roman"/>
      <w:b/>
    </w:rPr>
  </w:style>
  <w:style w:type="character" w:customStyle="1" w:styleId="WW8Num51z1">
    <w:name w:val="WW8Num51z1"/>
    <w:rsid w:val="008F6777"/>
    <w:rPr>
      <w:rFonts w:cs="Times New Roman"/>
    </w:rPr>
  </w:style>
  <w:style w:type="character" w:customStyle="1" w:styleId="WW8Num52z0">
    <w:name w:val="WW8Num52z0"/>
    <w:rsid w:val="008F6777"/>
    <w:rPr>
      <w:rFonts w:cs="Times New Roman"/>
      <w:b/>
      <w:i w:val="0"/>
    </w:rPr>
  </w:style>
  <w:style w:type="character" w:customStyle="1" w:styleId="WW8Num52z1">
    <w:name w:val="WW8Num52z1"/>
    <w:rsid w:val="008F6777"/>
    <w:rPr>
      <w:rFonts w:cs="Times New Roman"/>
    </w:rPr>
  </w:style>
  <w:style w:type="character" w:customStyle="1" w:styleId="WW8Num53z0">
    <w:name w:val="WW8Num53z0"/>
    <w:rsid w:val="008F6777"/>
    <w:rPr>
      <w:rFonts w:ascii="Wingdings" w:hAnsi="Wingdings"/>
      <w:color w:val="000000"/>
    </w:rPr>
  </w:style>
  <w:style w:type="character" w:customStyle="1" w:styleId="WW8Num53z1">
    <w:name w:val="WW8Num53z1"/>
    <w:rsid w:val="008F6777"/>
    <w:rPr>
      <w:rFonts w:ascii="Courier New" w:hAnsi="Courier New"/>
    </w:rPr>
  </w:style>
  <w:style w:type="character" w:customStyle="1" w:styleId="WW8Num53z2">
    <w:name w:val="WW8Num53z2"/>
    <w:rsid w:val="008F6777"/>
    <w:rPr>
      <w:rFonts w:ascii="Wingdings" w:hAnsi="Wingdings"/>
    </w:rPr>
  </w:style>
  <w:style w:type="character" w:customStyle="1" w:styleId="WW8Num53z3">
    <w:name w:val="WW8Num53z3"/>
    <w:rsid w:val="008F6777"/>
    <w:rPr>
      <w:rFonts w:ascii="Symbol" w:hAnsi="Symbol"/>
    </w:rPr>
  </w:style>
  <w:style w:type="character" w:customStyle="1" w:styleId="WW8Num54z0">
    <w:name w:val="WW8Num54z0"/>
    <w:uiPriority w:val="99"/>
    <w:rsid w:val="008F6777"/>
    <w:rPr>
      <w:rFonts w:cs="Times New Roman"/>
      <w:b/>
      <w:i w:val="0"/>
      <w:sz w:val="24"/>
      <w:szCs w:val="24"/>
    </w:rPr>
  </w:style>
  <w:style w:type="character" w:customStyle="1" w:styleId="WW8Num54z1">
    <w:name w:val="WW8Num54z1"/>
    <w:uiPriority w:val="99"/>
    <w:rsid w:val="008F6777"/>
    <w:rPr>
      <w:rFonts w:cs="Times New Roman"/>
    </w:rPr>
  </w:style>
  <w:style w:type="character" w:customStyle="1" w:styleId="WW8Num55z0">
    <w:name w:val="WW8Num55z0"/>
    <w:rsid w:val="008F6777"/>
    <w:rPr>
      <w:rFonts w:cs="Times New Roman"/>
    </w:rPr>
  </w:style>
  <w:style w:type="character" w:customStyle="1" w:styleId="WW8Num56z0">
    <w:name w:val="WW8Num56z0"/>
    <w:uiPriority w:val="99"/>
    <w:rsid w:val="008F6777"/>
    <w:rPr>
      <w:rFonts w:cs="Times New Roman"/>
    </w:rPr>
  </w:style>
  <w:style w:type="character" w:customStyle="1" w:styleId="WW8Num57z0">
    <w:name w:val="WW8Num57z0"/>
    <w:uiPriority w:val="99"/>
    <w:rsid w:val="008F6777"/>
    <w:rPr>
      <w:rFonts w:cs="Times New Roman"/>
      <w:b/>
      <w:i w:val="0"/>
      <w:sz w:val="24"/>
      <w:szCs w:val="24"/>
    </w:rPr>
  </w:style>
  <w:style w:type="character" w:customStyle="1" w:styleId="WW8Num57z1">
    <w:name w:val="WW8Num57z1"/>
    <w:rsid w:val="008F6777"/>
    <w:rPr>
      <w:rFonts w:cs="Times New Roman"/>
    </w:rPr>
  </w:style>
  <w:style w:type="character" w:customStyle="1" w:styleId="WW8Num58z0">
    <w:name w:val="WW8Num58z0"/>
    <w:rsid w:val="008F6777"/>
    <w:rPr>
      <w:rFonts w:cs="Times New Roman"/>
      <w:b/>
      <w:i w:val="0"/>
    </w:rPr>
  </w:style>
  <w:style w:type="character" w:customStyle="1" w:styleId="WW8Num58z1">
    <w:name w:val="WW8Num58z1"/>
    <w:rsid w:val="008F6777"/>
    <w:rPr>
      <w:rFonts w:cs="Times New Roman"/>
    </w:rPr>
  </w:style>
  <w:style w:type="character" w:customStyle="1" w:styleId="WW8Num59z0">
    <w:name w:val="WW8Num59z0"/>
    <w:uiPriority w:val="99"/>
    <w:rsid w:val="008F6777"/>
    <w:rPr>
      <w:rFonts w:ascii="Wingdings" w:hAnsi="Wingdings"/>
    </w:rPr>
  </w:style>
  <w:style w:type="character" w:customStyle="1" w:styleId="WW8Num59z1">
    <w:name w:val="WW8Num59z1"/>
    <w:uiPriority w:val="99"/>
    <w:rsid w:val="008F6777"/>
    <w:rPr>
      <w:rFonts w:ascii="Courier New" w:hAnsi="Courier New"/>
    </w:rPr>
  </w:style>
  <w:style w:type="character" w:customStyle="1" w:styleId="WW8Num59z3">
    <w:name w:val="WW8Num59z3"/>
    <w:rsid w:val="008F6777"/>
    <w:rPr>
      <w:rFonts w:ascii="Symbol" w:hAnsi="Symbol"/>
    </w:rPr>
  </w:style>
  <w:style w:type="character" w:customStyle="1" w:styleId="WW8Num60z0">
    <w:name w:val="WW8Num60z0"/>
    <w:rsid w:val="008F6777"/>
    <w:rPr>
      <w:rFonts w:cs="Times New Roman"/>
      <w:b/>
      <w:i w:val="0"/>
      <w:sz w:val="24"/>
      <w:szCs w:val="24"/>
    </w:rPr>
  </w:style>
  <w:style w:type="character" w:customStyle="1" w:styleId="WW8Num60z1">
    <w:name w:val="WW8Num60z1"/>
    <w:rsid w:val="008F6777"/>
    <w:rPr>
      <w:rFonts w:cs="Times New Roman"/>
    </w:rPr>
  </w:style>
  <w:style w:type="character" w:customStyle="1" w:styleId="DefaultParagraphFont1">
    <w:name w:val="Default Paragraph Font1"/>
    <w:rsid w:val="008F6777"/>
  </w:style>
  <w:style w:type="character" w:customStyle="1" w:styleId="Fuentedeprrafopredeter4">
    <w:name w:val="Fuente de párrafo predeter.4"/>
    <w:uiPriority w:val="99"/>
    <w:rsid w:val="008F6777"/>
  </w:style>
  <w:style w:type="character" w:customStyle="1" w:styleId="Heading1Char">
    <w:name w:val="Heading 1 Char"/>
    <w:rsid w:val="008F6777"/>
    <w:rPr>
      <w:rFonts w:ascii="Cambria" w:hAnsi="Cambria" w:cs="Times New Roman"/>
      <w:b/>
      <w:bCs/>
      <w:kern w:val="1"/>
      <w:sz w:val="32"/>
      <w:szCs w:val="32"/>
      <w:lang w:val="es-MX"/>
    </w:rPr>
  </w:style>
  <w:style w:type="character" w:customStyle="1" w:styleId="Heading2Char">
    <w:name w:val="Heading 2 Char"/>
    <w:rsid w:val="008F6777"/>
    <w:rPr>
      <w:rFonts w:ascii="Arial" w:hAnsi="Arial" w:cs="Arial"/>
      <w:b/>
      <w:i/>
      <w:sz w:val="28"/>
    </w:rPr>
  </w:style>
  <w:style w:type="character" w:customStyle="1" w:styleId="Heading3Char">
    <w:name w:val="Heading 3 Char"/>
    <w:rsid w:val="008F6777"/>
    <w:rPr>
      <w:rFonts w:ascii="Arial" w:hAnsi="Arial"/>
      <w:b/>
      <w:bCs/>
      <w:sz w:val="26"/>
      <w:szCs w:val="26"/>
    </w:rPr>
  </w:style>
  <w:style w:type="character" w:customStyle="1" w:styleId="Heading4Char">
    <w:name w:val="Heading 4 Char"/>
    <w:rsid w:val="008F6777"/>
    <w:rPr>
      <w:b/>
      <w:bCs/>
      <w:sz w:val="28"/>
      <w:szCs w:val="28"/>
    </w:rPr>
  </w:style>
  <w:style w:type="character" w:customStyle="1" w:styleId="Heading5Char">
    <w:name w:val="Heading 5 Char"/>
    <w:rsid w:val="008F6777"/>
    <w:rPr>
      <w:b/>
      <w:bCs/>
      <w:i/>
      <w:iCs/>
      <w:sz w:val="26"/>
      <w:szCs w:val="26"/>
    </w:rPr>
  </w:style>
  <w:style w:type="character" w:customStyle="1" w:styleId="Heading6Char">
    <w:name w:val="Heading 6 Char"/>
    <w:rsid w:val="008F6777"/>
    <w:rPr>
      <w:b/>
      <w:bCs/>
      <w:sz w:val="22"/>
      <w:szCs w:val="22"/>
    </w:rPr>
  </w:style>
  <w:style w:type="character" w:customStyle="1" w:styleId="Heading7Char">
    <w:name w:val="Heading 7 Char"/>
    <w:rsid w:val="008F6777"/>
    <w:rPr>
      <w:sz w:val="24"/>
      <w:szCs w:val="24"/>
    </w:rPr>
  </w:style>
  <w:style w:type="character" w:customStyle="1" w:styleId="Heading8Char">
    <w:name w:val="Heading 8 Char"/>
    <w:rsid w:val="008F6777"/>
    <w:rPr>
      <w:rFonts w:ascii="Arial" w:hAnsi="Arial" w:cs="Arial"/>
      <w:i/>
      <w:lang w:val="es-ES_tradnl"/>
    </w:rPr>
  </w:style>
  <w:style w:type="character" w:customStyle="1" w:styleId="Heading9Char">
    <w:name w:val="Heading 9 Char"/>
    <w:rsid w:val="008F6777"/>
    <w:rPr>
      <w:rFonts w:ascii="Arial" w:hAnsi="Arial"/>
      <w:sz w:val="22"/>
      <w:szCs w:val="22"/>
    </w:rPr>
  </w:style>
  <w:style w:type="character" w:customStyle="1" w:styleId="Heading1Char1">
    <w:name w:val="Heading 1 Char1"/>
    <w:rsid w:val="008F6777"/>
    <w:rPr>
      <w:rFonts w:ascii="Arial" w:hAnsi="Arial"/>
      <w:b/>
      <w:bCs/>
      <w:kern w:val="1"/>
      <w:sz w:val="32"/>
      <w:szCs w:val="32"/>
    </w:rPr>
  </w:style>
  <w:style w:type="character" w:customStyle="1" w:styleId="Absatz-Standardschriftart">
    <w:name w:val="Absatz-Standardschriftart"/>
    <w:rsid w:val="008F6777"/>
  </w:style>
  <w:style w:type="character" w:customStyle="1" w:styleId="WW8Num2z1">
    <w:name w:val="WW8Num2z1"/>
    <w:rsid w:val="008F6777"/>
  </w:style>
  <w:style w:type="character" w:customStyle="1" w:styleId="WW8Num4z2">
    <w:name w:val="WW8Num4z2"/>
    <w:rsid w:val="008F6777"/>
    <w:rPr>
      <w:rFonts w:ascii="Wingdings" w:hAnsi="Wingdings"/>
    </w:rPr>
  </w:style>
  <w:style w:type="character" w:customStyle="1" w:styleId="WW8Num4z3">
    <w:name w:val="WW8Num4z3"/>
    <w:rsid w:val="008F6777"/>
    <w:rPr>
      <w:rFonts w:ascii="Symbol" w:hAnsi="Symbol"/>
    </w:rPr>
  </w:style>
  <w:style w:type="character" w:customStyle="1" w:styleId="WW8Num5z2">
    <w:name w:val="WW8Num5z2"/>
    <w:rsid w:val="008F6777"/>
    <w:rPr>
      <w:rFonts w:ascii="Wingdings" w:hAnsi="Wingdings"/>
    </w:rPr>
  </w:style>
  <w:style w:type="character" w:customStyle="1" w:styleId="WW8Num6z1">
    <w:name w:val="WW8Num6z1"/>
    <w:rsid w:val="008F6777"/>
    <w:rPr>
      <w:rFonts w:ascii="Courier New" w:hAnsi="Courier New"/>
    </w:rPr>
  </w:style>
  <w:style w:type="character" w:customStyle="1" w:styleId="WW8Num6z2">
    <w:name w:val="WW8Num6z2"/>
    <w:rsid w:val="008F6777"/>
    <w:rPr>
      <w:rFonts w:ascii="Wingdings" w:hAnsi="Wingdings"/>
    </w:rPr>
  </w:style>
  <w:style w:type="character" w:customStyle="1" w:styleId="WW8Num8z1">
    <w:name w:val="WW8Num8z1"/>
    <w:rsid w:val="008F6777"/>
    <w:rPr>
      <w:rFonts w:ascii="Courier New" w:hAnsi="Courier New"/>
    </w:rPr>
  </w:style>
  <w:style w:type="character" w:customStyle="1" w:styleId="WW8Num8z3">
    <w:name w:val="WW8Num8z3"/>
    <w:rsid w:val="008F6777"/>
    <w:rPr>
      <w:rFonts w:ascii="Symbol" w:hAnsi="Symbol"/>
    </w:rPr>
  </w:style>
  <w:style w:type="character" w:customStyle="1" w:styleId="WW8Num10z1">
    <w:name w:val="WW8Num10z1"/>
    <w:rsid w:val="008F6777"/>
    <w:rPr>
      <w:rFonts w:ascii="Courier New" w:hAnsi="Courier New"/>
    </w:rPr>
  </w:style>
  <w:style w:type="character" w:customStyle="1" w:styleId="WW8Num10z2">
    <w:name w:val="WW8Num10z2"/>
    <w:rsid w:val="008F6777"/>
    <w:rPr>
      <w:rFonts w:ascii="Wingdings" w:hAnsi="Wingdings"/>
    </w:rPr>
  </w:style>
  <w:style w:type="character" w:customStyle="1" w:styleId="WW8Num12z1">
    <w:name w:val="WW8Num12z1"/>
    <w:rsid w:val="008F6777"/>
    <w:rPr>
      <w:rFonts w:ascii="Courier New" w:hAnsi="Courier New"/>
    </w:rPr>
  </w:style>
  <w:style w:type="character" w:customStyle="1" w:styleId="WW8Num12z2">
    <w:name w:val="WW8Num12z2"/>
    <w:rsid w:val="008F6777"/>
    <w:rPr>
      <w:rFonts w:ascii="Wingdings" w:hAnsi="Wingdings"/>
    </w:rPr>
  </w:style>
  <w:style w:type="character" w:customStyle="1" w:styleId="WW8Num15z1">
    <w:name w:val="WW8Num15z1"/>
    <w:rsid w:val="008F6777"/>
    <w:rPr>
      <w:rFonts w:ascii="Courier New" w:hAnsi="Courier New"/>
    </w:rPr>
  </w:style>
  <w:style w:type="character" w:customStyle="1" w:styleId="WW8Num15z2">
    <w:name w:val="WW8Num15z2"/>
    <w:rsid w:val="008F6777"/>
    <w:rPr>
      <w:rFonts w:ascii="Wingdings" w:hAnsi="Wingdings"/>
    </w:rPr>
  </w:style>
  <w:style w:type="character" w:customStyle="1" w:styleId="WW8Num17z1">
    <w:name w:val="WW8Num17z1"/>
    <w:rsid w:val="008F6777"/>
    <w:rPr>
      <w:rFonts w:ascii="Courier New" w:hAnsi="Courier New"/>
    </w:rPr>
  </w:style>
  <w:style w:type="character" w:customStyle="1" w:styleId="WW8Num17z2">
    <w:name w:val="WW8Num17z2"/>
    <w:rsid w:val="008F6777"/>
    <w:rPr>
      <w:rFonts w:ascii="Wingdings" w:hAnsi="Wingdings"/>
    </w:rPr>
  </w:style>
  <w:style w:type="character" w:customStyle="1" w:styleId="WW8Num18z1">
    <w:name w:val="WW8Num18z1"/>
    <w:rsid w:val="008F6777"/>
    <w:rPr>
      <w:rFonts w:ascii="Courier New" w:hAnsi="Courier New"/>
    </w:rPr>
  </w:style>
  <w:style w:type="character" w:customStyle="1" w:styleId="WW8Num18z2">
    <w:name w:val="WW8Num18z2"/>
    <w:rsid w:val="008F6777"/>
    <w:rPr>
      <w:rFonts w:ascii="Wingdings" w:hAnsi="Wingdings"/>
    </w:rPr>
  </w:style>
  <w:style w:type="character" w:customStyle="1" w:styleId="WW8Num19z1">
    <w:name w:val="WW8Num19z1"/>
    <w:rsid w:val="008F6777"/>
    <w:rPr>
      <w:rFonts w:ascii="Courier New" w:hAnsi="Courier New"/>
    </w:rPr>
  </w:style>
  <w:style w:type="character" w:customStyle="1" w:styleId="WW8Num19z2">
    <w:name w:val="WW8Num19z2"/>
    <w:rsid w:val="008F6777"/>
    <w:rPr>
      <w:rFonts w:ascii="Wingdings" w:hAnsi="Wingdings"/>
    </w:rPr>
  </w:style>
  <w:style w:type="character" w:customStyle="1" w:styleId="WW8Num20z1">
    <w:name w:val="WW8Num20z1"/>
    <w:rsid w:val="008F6777"/>
    <w:rPr>
      <w:rFonts w:ascii="Courier New" w:hAnsi="Courier New"/>
    </w:rPr>
  </w:style>
  <w:style w:type="character" w:customStyle="1" w:styleId="WW8Num20z2">
    <w:name w:val="WW8Num20z2"/>
    <w:rsid w:val="008F6777"/>
    <w:rPr>
      <w:rFonts w:ascii="Wingdings" w:hAnsi="Wingdings"/>
    </w:rPr>
  </w:style>
  <w:style w:type="character" w:customStyle="1" w:styleId="WW8Num23z1">
    <w:name w:val="WW8Num23z1"/>
    <w:rsid w:val="008F6777"/>
    <w:rPr>
      <w:b/>
    </w:rPr>
  </w:style>
  <w:style w:type="character" w:customStyle="1" w:styleId="WW8Num24z1">
    <w:name w:val="WW8Num24z1"/>
    <w:rsid w:val="008F6777"/>
    <w:rPr>
      <w:rFonts w:ascii="Courier New" w:hAnsi="Courier New"/>
    </w:rPr>
  </w:style>
  <w:style w:type="character" w:customStyle="1" w:styleId="WW8Num24z2">
    <w:name w:val="WW8Num24z2"/>
    <w:rsid w:val="008F6777"/>
    <w:rPr>
      <w:rFonts w:ascii="Wingdings" w:hAnsi="Wingdings"/>
    </w:rPr>
  </w:style>
  <w:style w:type="character" w:customStyle="1" w:styleId="WW8Num25z1">
    <w:name w:val="WW8Num25z1"/>
    <w:rsid w:val="008F6777"/>
    <w:rPr>
      <w:rFonts w:ascii="Courier New" w:hAnsi="Courier New"/>
    </w:rPr>
  </w:style>
  <w:style w:type="character" w:customStyle="1" w:styleId="WW8Num25z3">
    <w:name w:val="WW8Num25z3"/>
    <w:rsid w:val="008F6777"/>
    <w:rPr>
      <w:rFonts w:ascii="Symbol" w:hAnsi="Symbol"/>
    </w:rPr>
  </w:style>
  <w:style w:type="character" w:customStyle="1" w:styleId="WW8Num26z1">
    <w:name w:val="WW8Num26z1"/>
    <w:rsid w:val="008F6777"/>
    <w:rPr>
      <w:rFonts w:ascii="Courier New" w:hAnsi="Courier New"/>
    </w:rPr>
  </w:style>
  <w:style w:type="character" w:customStyle="1" w:styleId="WW8Num26z2">
    <w:name w:val="WW8Num26z2"/>
    <w:rsid w:val="008F6777"/>
    <w:rPr>
      <w:rFonts w:ascii="Wingdings" w:hAnsi="Wingdings"/>
    </w:rPr>
  </w:style>
  <w:style w:type="character" w:customStyle="1" w:styleId="Fuentedeprrafopredeter1">
    <w:name w:val="Fuente de párrafo predeter.1"/>
    <w:rsid w:val="008F6777"/>
  </w:style>
  <w:style w:type="character" w:styleId="Hipervnculo">
    <w:name w:val="Hyperlink"/>
    <w:aliases w:val="Hipervínculo1,Hipervínculo11,Hipervínculo12,Hipervínculo13,Hipervínculo14,Hipervínculo15"/>
    <w:uiPriority w:val="99"/>
    <w:rsid w:val="008F6777"/>
    <w:rPr>
      <w:color w:val="0000FF"/>
      <w:u w:val="single"/>
    </w:rPr>
  </w:style>
  <w:style w:type="character" w:customStyle="1" w:styleId="DeltaViewInsertion">
    <w:name w:val="DeltaView Insertion"/>
    <w:rsid w:val="008F6777"/>
    <w:rPr>
      <w:color w:val="0000FF"/>
      <w:spacing w:val="0"/>
      <w:u w:val="double"/>
    </w:rPr>
  </w:style>
  <w:style w:type="character" w:styleId="Nmerodepgina">
    <w:name w:val="page number"/>
    <w:uiPriority w:val="99"/>
    <w:rsid w:val="008F6777"/>
    <w:rPr>
      <w:rFonts w:cs="Times New Roman"/>
    </w:rPr>
  </w:style>
  <w:style w:type="character" w:styleId="Textoennegrita">
    <w:name w:val="Strong"/>
    <w:uiPriority w:val="99"/>
    <w:qFormat/>
    <w:rsid w:val="008F6777"/>
    <w:rPr>
      <w:b/>
    </w:rPr>
  </w:style>
  <w:style w:type="character" w:customStyle="1" w:styleId="Carcterdenumeracin">
    <w:name w:val="Carácter de numeración"/>
    <w:rsid w:val="008F6777"/>
  </w:style>
  <w:style w:type="character" w:customStyle="1" w:styleId="BodyTextChar">
    <w:name w:val="Body Text Char"/>
    <w:uiPriority w:val="99"/>
    <w:rsid w:val="008F6777"/>
    <w:rPr>
      <w:rFonts w:cs="Times New Roman"/>
      <w:kern w:val="1"/>
      <w:sz w:val="24"/>
      <w:szCs w:val="24"/>
      <w:lang w:val="es-MX"/>
    </w:rPr>
  </w:style>
  <w:style w:type="character" w:customStyle="1" w:styleId="BodyTextChar1">
    <w:name w:val="Body Text Char1"/>
    <w:rsid w:val="008F6777"/>
    <w:rPr>
      <w:sz w:val="24"/>
      <w:lang w:val="es-ES" w:eastAsia="ar-SA" w:bidi="ar-SA"/>
    </w:rPr>
  </w:style>
  <w:style w:type="character" w:customStyle="1" w:styleId="FooterChar">
    <w:name w:val="Footer Char"/>
    <w:rsid w:val="008F6777"/>
    <w:rPr>
      <w:lang w:val="es-MX"/>
    </w:rPr>
  </w:style>
  <w:style w:type="character" w:customStyle="1" w:styleId="FooterChar1">
    <w:name w:val="Footer Char1"/>
    <w:rsid w:val="008F6777"/>
    <w:rPr>
      <w:sz w:val="24"/>
      <w:lang w:val="es-ES" w:eastAsia="ar-SA" w:bidi="ar-SA"/>
    </w:rPr>
  </w:style>
  <w:style w:type="character" w:customStyle="1" w:styleId="HeaderChar">
    <w:name w:val="Header Char"/>
    <w:rsid w:val="008F6777"/>
    <w:rPr>
      <w:rFonts w:ascii="Arial" w:hAnsi="Arial"/>
      <w:sz w:val="20"/>
      <w:lang w:val="es-ES_tradnl"/>
    </w:rPr>
  </w:style>
  <w:style w:type="character" w:customStyle="1" w:styleId="HeaderChar1">
    <w:name w:val="Header Char1"/>
    <w:rsid w:val="008F6777"/>
    <w:rPr>
      <w:rFonts w:ascii="Arial" w:hAnsi="Arial"/>
      <w:lang w:val="es-ES_tradnl" w:eastAsia="ar-SA" w:bidi="ar-SA"/>
    </w:rPr>
  </w:style>
  <w:style w:type="character" w:customStyle="1" w:styleId="TitleChar">
    <w:name w:val="Title Char"/>
    <w:rsid w:val="008F6777"/>
    <w:rPr>
      <w:rFonts w:ascii="Cambria" w:hAnsi="Cambria" w:cs="Times New Roman"/>
      <w:b/>
      <w:bCs/>
      <w:kern w:val="1"/>
      <w:sz w:val="32"/>
      <w:szCs w:val="32"/>
      <w:lang w:val="es-MX"/>
    </w:rPr>
  </w:style>
  <w:style w:type="character" w:customStyle="1" w:styleId="SubtitleChar">
    <w:name w:val="Subtitle Char"/>
    <w:rsid w:val="008F6777"/>
    <w:rPr>
      <w:rFonts w:ascii="Cambria" w:hAnsi="Cambria" w:cs="Times New Roman"/>
      <w:kern w:val="1"/>
      <w:sz w:val="24"/>
      <w:szCs w:val="24"/>
      <w:lang w:val="es-MX"/>
    </w:rPr>
  </w:style>
  <w:style w:type="character" w:customStyle="1" w:styleId="BodyTextIndentChar">
    <w:name w:val="Body Text Indent Char"/>
    <w:rsid w:val="008F6777"/>
    <w:rPr>
      <w:rFonts w:cs="Times New Roman"/>
      <w:kern w:val="1"/>
      <w:sz w:val="24"/>
      <w:szCs w:val="24"/>
      <w:lang w:val="es-MX"/>
    </w:rPr>
  </w:style>
  <w:style w:type="character" w:customStyle="1" w:styleId="BodyTextIndent3Char">
    <w:name w:val="Body Text Indent 3 Char"/>
    <w:rsid w:val="008F6777"/>
    <w:rPr>
      <w:sz w:val="16"/>
      <w:szCs w:val="16"/>
    </w:rPr>
  </w:style>
  <w:style w:type="character" w:customStyle="1" w:styleId="WW8Num26z3">
    <w:name w:val="WW8Num26z3"/>
    <w:rsid w:val="008F6777"/>
    <w:rPr>
      <w:rFonts w:ascii="Symbol" w:hAnsi="Symbol"/>
    </w:rPr>
  </w:style>
  <w:style w:type="character" w:customStyle="1" w:styleId="WW8Num29z2">
    <w:name w:val="WW8Num29z2"/>
    <w:rsid w:val="008F6777"/>
  </w:style>
  <w:style w:type="character" w:customStyle="1" w:styleId="WW8Num31z1">
    <w:name w:val="WW8Num31z1"/>
    <w:rsid w:val="008F6777"/>
    <w:rPr>
      <w:rFonts w:ascii="Courier New" w:hAnsi="Courier New"/>
    </w:rPr>
  </w:style>
  <w:style w:type="character" w:customStyle="1" w:styleId="WW8Num31z2">
    <w:name w:val="WW8Num31z2"/>
    <w:rsid w:val="008F6777"/>
    <w:rPr>
      <w:rFonts w:ascii="Wingdings" w:hAnsi="Wingdings"/>
    </w:rPr>
  </w:style>
  <w:style w:type="character" w:customStyle="1" w:styleId="WW8Num32z1">
    <w:name w:val="WW8Num32z1"/>
    <w:rsid w:val="008F6777"/>
    <w:rPr>
      <w:rFonts w:ascii="Courier New" w:hAnsi="Courier New"/>
    </w:rPr>
  </w:style>
  <w:style w:type="character" w:customStyle="1" w:styleId="WW8Num32z2">
    <w:name w:val="WW8Num32z2"/>
    <w:rsid w:val="008F6777"/>
    <w:rPr>
      <w:rFonts w:ascii="Wingdings" w:hAnsi="Wingdings"/>
    </w:rPr>
  </w:style>
  <w:style w:type="character" w:customStyle="1" w:styleId="WW8Num34z1">
    <w:name w:val="WW8Num34z1"/>
    <w:rsid w:val="008F6777"/>
    <w:rPr>
      <w:rFonts w:ascii="Courier New" w:hAnsi="Courier New"/>
    </w:rPr>
  </w:style>
  <w:style w:type="character" w:customStyle="1" w:styleId="WW8Num34z2">
    <w:name w:val="WW8Num34z2"/>
    <w:rsid w:val="008F6777"/>
    <w:rPr>
      <w:rFonts w:ascii="Wingdings" w:hAnsi="Wingdings"/>
    </w:rPr>
  </w:style>
  <w:style w:type="character" w:customStyle="1" w:styleId="WW8Num34z3">
    <w:name w:val="WW8Num34z3"/>
    <w:rsid w:val="008F6777"/>
    <w:rPr>
      <w:rFonts w:ascii="Symbol" w:hAnsi="Symbol"/>
    </w:rPr>
  </w:style>
  <w:style w:type="character" w:customStyle="1" w:styleId="WW8Num35z1">
    <w:name w:val="WW8Num35z1"/>
    <w:rsid w:val="008F6777"/>
    <w:rPr>
      <w:rFonts w:ascii="Courier New" w:hAnsi="Courier New"/>
    </w:rPr>
  </w:style>
  <w:style w:type="character" w:customStyle="1" w:styleId="WW8Num35z2">
    <w:name w:val="WW8Num35z2"/>
    <w:rsid w:val="008F6777"/>
    <w:rPr>
      <w:rFonts w:ascii="Wingdings" w:hAnsi="Wingdings"/>
    </w:rPr>
  </w:style>
  <w:style w:type="character" w:customStyle="1" w:styleId="WW8Num38z1">
    <w:name w:val="WW8Num38z1"/>
    <w:rsid w:val="008F6777"/>
    <w:rPr>
      <w:rFonts w:ascii="Courier New" w:hAnsi="Courier New"/>
    </w:rPr>
  </w:style>
  <w:style w:type="character" w:customStyle="1" w:styleId="WW8Num38z2">
    <w:name w:val="WW8Num38z2"/>
    <w:rsid w:val="008F6777"/>
    <w:rPr>
      <w:rFonts w:ascii="Wingdings" w:hAnsi="Wingdings"/>
    </w:rPr>
  </w:style>
  <w:style w:type="character" w:customStyle="1" w:styleId="WW8Num48z1">
    <w:name w:val="WW8Num48z1"/>
    <w:rsid w:val="008F6777"/>
    <w:rPr>
      <w:rFonts w:ascii="Courier New" w:hAnsi="Courier New"/>
    </w:rPr>
  </w:style>
  <w:style w:type="character" w:customStyle="1" w:styleId="WW8Num48z2">
    <w:name w:val="WW8Num48z2"/>
    <w:rsid w:val="008F6777"/>
    <w:rPr>
      <w:rFonts w:ascii="Wingdings" w:hAnsi="Wingdings"/>
    </w:rPr>
  </w:style>
  <w:style w:type="character" w:customStyle="1" w:styleId="WW8Num48z3">
    <w:name w:val="WW8Num48z3"/>
    <w:rsid w:val="008F6777"/>
    <w:rPr>
      <w:rFonts w:ascii="Symbol" w:hAnsi="Symbol"/>
    </w:rPr>
  </w:style>
  <w:style w:type="character" w:customStyle="1" w:styleId="Fuentedeprrafopredeter2">
    <w:name w:val="Fuente de párrafo predeter.2"/>
    <w:rsid w:val="008F6777"/>
  </w:style>
  <w:style w:type="character" w:customStyle="1" w:styleId="BalloonTextChar">
    <w:name w:val="Balloon Text Char"/>
    <w:rsid w:val="008F6777"/>
    <w:rPr>
      <w:rFonts w:ascii="Tahoma" w:hAnsi="Tahoma"/>
      <w:sz w:val="16"/>
      <w:lang w:val="es-ES" w:eastAsia="ar-SA" w:bidi="ar-SA"/>
    </w:rPr>
  </w:style>
  <w:style w:type="character" w:customStyle="1" w:styleId="BodyText2Char">
    <w:name w:val="Body Text 2 Char"/>
    <w:rsid w:val="008F6777"/>
    <w:rPr>
      <w:sz w:val="24"/>
      <w:lang w:val="es-ES" w:eastAsia="ar-SA" w:bidi="ar-SA"/>
    </w:rPr>
  </w:style>
  <w:style w:type="character" w:customStyle="1" w:styleId="BodyText3Char">
    <w:name w:val="Body Text 3 Char"/>
    <w:rsid w:val="008F6777"/>
    <w:rPr>
      <w:sz w:val="16"/>
      <w:szCs w:val="16"/>
    </w:rPr>
  </w:style>
  <w:style w:type="character" w:customStyle="1" w:styleId="BodyTextIndent2Char">
    <w:name w:val="Body Text Indent 2 Char"/>
    <w:rsid w:val="008F6777"/>
    <w:rPr>
      <w:sz w:val="24"/>
      <w:lang w:val="es-MX"/>
    </w:rPr>
  </w:style>
  <w:style w:type="character" w:customStyle="1" w:styleId="CommentTextChar">
    <w:name w:val="Comment Text Char"/>
    <w:rsid w:val="008F6777"/>
    <w:rPr>
      <w:lang w:val="es-MX"/>
    </w:rPr>
  </w:style>
  <w:style w:type="character" w:customStyle="1" w:styleId="CarCar5">
    <w:name w:val="Car Car5"/>
    <w:uiPriority w:val="99"/>
    <w:rsid w:val="008F6777"/>
    <w:rPr>
      <w:rFonts w:ascii="Arial Narrow" w:hAnsi="Arial Narrow"/>
      <w:sz w:val="22"/>
      <w:lang w:val="es-ES_tradnl"/>
    </w:rPr>
  </w:style>
  <w:style w:type="character" w:styleId="Hipervnculovisitado">
    <w:name w:val="FollowedHyperlink"/>
    <w:uiPriority w:val="99"/>
    <w:rsid w:val="008F6777"/>
    <w:rPr>
      <w:color w:val="800080"/>
      <w:u w:val="single"/>
    </w:rPr>
  </w:style>
  <w:style w:type="character" w:customStyle="1" w:styleId="CommentReference1">
    <w:name w:val="Comment Reference1"/>
    <w:rsid w:val="008F6777"/>
    <w:rPr>
      <w:sz w:val="16"/>
    </w:rPr>
  </w:style>
  <w:style w:type="character" w:customStyle="1" w:styleId="DocumentMapChar">
    <w:name w:val="Document Map Char"/>
    <w:rsid w:val="008F6777"/>
    <w:rPr>
      <w:sz w:val="0"/>
      <w:szCs w:val="0"/>
    </w:rPr>
  </w:style>
  <w:style w:type="character" w:customStyle="1" w:styleId="ITTiCar">
    <w:name w:val="ITT i Car"/>
    <w:aliases w:val="Encabezado Car1,LetterHeader Car3,Cover Page Car1,encabezado Car1,En-tête SQ Car1,ContentsHeader Car1,aria Car1,*Header Car1,*Header Car Car"/>
    <w:rsid w:val="008F6777"/>
    <w:rPr>
      <w:rFonts w:ascii="Arial" w:hAnsi="Arial"/>
      <w:b/>
      <w:sz w:val="24"/>
    </w:rPr>
  </w:style>
  <w:style w:type="character" w:customStyle="1" w:styleId="CommentSubjectChar">
    <w:name w:val="Comment Subject Char"/>
    <w:rsid w:val="008F6777"/>
    <w:rPr>
      <w:b/>
      <w:lang w:val="es-ES" w:eastAsia="ar-SA" w:bidi="ar-SA"/>
    </w:rPr>
  </w:style>
  <w:style w:type="character" w:customStyle="1" w:styleId="FootnoteTextChar">
    <w:name w:val="Footnote Text Char"/>
    <w:basedOn w:val="DefaultParagraphFont1"/>
    <w:rsid w:val="008F6777"/>
  </w:style>
  <w:style w:type="character" w:customStyle="1" w:styleId="EndnoteTextChar">
    <w:name w:val="Endnote Text Char"/>
    <w:basedOn w:val="DefaultParagraphFont1"/>
    <w:rsid w:val="008F6777"/>
  </w:style>
  <w:style w:type="character" w:customStyle="1" w:styleId="WW-Absatz-Standardschriftart">
    <w:name w:val="WW-Absatz-Standardschriftart"/>
    <w:uiPriority w:val="99"/>
    <w:rsid w:val="008F6777"/>
  </w:style>
  <w:style w:type="character" w:customStyle="1" w:styleId="WW-Absatz-Standardschriftart1">
    <w:name w:val="WW-Absatz-Standardschriftart1"/>
    <w:uiPriority w:val="99"/>
    <w:rsid w:val="008F6777"/>
  </w:style>
  <w:style w:type="character" w:customStyle="1" w:styleId="WW-Absatz-Standardschriftart11">
    <w:name w:val="WW-Absatz-Standardschriftart11"/>
    <w:uiPriority w:val="99"/>
    <w:rsid w:val="008F6777"/>
  </w:style>
  <w:style w:type="character" w:customStyle="1" w:styleId="WW-Absatz-Standardschriftart111">
    <w:name w:val="WW-Absatz-Standardschriftart111"/>
    <w:uiPriority w:val="99"/>
    <w:rsid w:val="008F6777"/>
  </w:style>
  <w:style w:type="character" w:customStyle="1" w:styleId="WW-Absatz-Standardschriftart1111">
    <w:name w:val="WW-Absatz-Standardschriftart1111"/>
    <w:uiPriority w:val="99"/>
    <w:rsid w:val="008F6777"/>
  </w:style>
  <w:style w:type="character" w:customStyle="1" w:styleId="WW-Absatz-Standardschriftart11111">
    <w:name w:val="WW-Absatz-Standardschriftart11111"/>
    <w:uiPriority w:val="99"/>
    <w:rsid w:val="008F6777"/>
  </w:style>
  <w:style w:type="character" w:customStyle="1" w:styleId="WW-Absatz-Standardschriftart111111">
    <w:name w:val="WW-Absatz-Standardschriftart111111"/>
    <w:uiPriority w:val="99"/>
    <w:rsid w:val="008F6777"/>
  </w:style>
  <w:style w:type="character" w:customStyle="1" w:styleId="WW-Absatz-Standardschriftart1111111">
    <w:name w:val="WW-Absatz-Standardschriftart1111111"/>
    <w:uiPriority w:val="99"/>
    <w:rsid w:val="008F6777"/>
  </w:style>
  <w:style w:type="character" w:customStyle="1" w:styleId="WW-Absatz-Standardschriftart11111111">
    <w:name w:val="WW-Absatz-Standardschriftart11111111"/>
    <w:uiPriority w:val="99"/>
    <w:rsid w:val="008F6777"/>
  </w:style>
  <w:style w:type="character" w:customStyle="1" w:styleId="WW-Absatz-Standardschriftart111111111">
    <w:name w:val="WW-Absatz-Standardschriftart111111111"/>
    <w:uiPriority w:val="99"/>
    <w:rsid w:val="008F6777"/>
  </w:style>
  <w:style w:type="character" w:customStyle="1" w:styleId="Vietas">
    <w:name w:val="Viñetas"/>
    <w:uiPriority w:val="99"/>
    <w:rsid w:val="008F6777"/>
    <w:rPr>
      <w:rFonts w:ascii="OpenSymbol" w:eastAsia="Times New Roman" w:hAnsi="OpenSymbol"/>
    </w:rPr>
  </w:style>
  <w:style w:type="character" w:customStyle="1" w:styleId="Fuentedeprrafopredeter3">
    <w:name w:val="Fuente de párrafo predeter.3"/>
    <w:uiPriority w:val="99"/>
    <w:rsid w:val="008F6777"/>
  </w:style>
  <w:style w:type="character" w:customStyle="1" w:styleId="WW-Absatz-Standardschriftart1111111111">
    <w:name w:val="WW-Absatz-Standardschriftart1111111111"/>
    <w:uiPriority w:val="99"/>
    <w:rsid w:val="008F6777"/>
  </w:style>
  <w:style w:type="character" w:customStyle="1" w:styleId="WW-Absatz-Standardschriftart11111111111">
    <w:name w:val="WW-Absatz-Standardschriftart11111111111"/>
    <w:uiPriority w:val="99"/>
    <w:rsid w:val="008F6777"/>
  </w:style>
  <w:style w:type="character" w:customStyle="1" w:styleId="WW-Absatz-Standardschriftart111111111111">
    <w:name w:val="WW-Absatz-Standardschriftart111111111111"/>
    <w:uiPriority w:val="99"/>
    <w:rsid w:val="008F6777"/>
  </w:style>
  <w:style w:type="character" w:customStyle="1" w:styleId="WW-Absatz-Standardschriftart1111111111111">
    <w:name w:val="WW-Absatz-Standardschriftart1111111111111"/>
    <w:uiPriority w:val="99"/>
    <w:rsid w:val="008F6777"/>
  </w:style>
  <w:style w:type="character" w:customStyle="1" w:styleId="WW8Num1z1">
    <w:name w:val="WW8Num1z1"/>
    <w:rsid w:val="008F6777"/>
    <w:rPr>
      <w:rFonts w:ascii="Courier New" w:hAnsi="Courier New"/>
    </w:rPr>
  </w:style>
  <w:style w:type="character" w:customStyle="1" w:styleId="WW8Num1z3">
    <w:name w:val="WW8Num1z3"/>
    <w:rsid w:val="008F6777"/>
    <w:rPr>
      <w:rFonts w:ascii="Symbol" w:hAnsi="Symbol"/>
    </w:rPr>
  </w:style>
  <w:style w:type="character" w:customStyle="1" w:styleId="WW8Num2z3">
    <w:name w:val="WW8Num2z3"/>
    <w:rsid w:val="008F6777"/>
    <w:rPr>
      <w:rFonts w:ascii="Symbol" w:hAnsi="Symbol"/>
    </w:rPr>
  </w:style>
  <w:style w:type="character" w:customStyle="1" w:styleId="WW8Num3z3">
    <w:name w:val="WW8Num3z3"/>
    <w:rsid w:val="008F6777"/>
    <w:rPr>
      <w:rFonts w:ascii="Symbol" w:hAnsi="Symbol"/>
    </w:rPr>
  </w:style>
  <w:style w:type="character" w:customStyle="1" w:styleId="WW8Num3z2">
    <w:name w:val="WW8Num3z2"/>
    <w:rsid w:val="008F6777"/>
    <w:rPr>
      <w:rFonts w:ascii="Wingdings" w:hAnsi="Wingdings"/>
    </w:rPr>
  </w:style>
  <w:style w:type="character" w:customStyle="1" w:styleId="WW8Num3z6">
    <w:name w:val="WW8Num3z6"/>
    <w:rsid w:val="008F6777"/>
    <w:rPr>
      <w:rFonts w:ascii="Symbol" w:hAnsi="Symbol"/>
    </w:rPr>
  </w:style>
  <w:style w:type="character" w:customStyle="1" w:styleId="WW8Num9z1">
    <w:name w:val="WW8Num9z1"/>
    <w:uiPriority w:val="99"/>
    <w:rsid w:val="008F6777"/>
    <w:rPr>
      <w:rFonts w:ascii="Courier New" w:hAnsi="Courier New"/>
      <w:color w:val="auto"/>
    </w:rPr>
  </w:style>
  <w:style w:type="character" w:customStyle="1" w:styleId="WW8Num16z1">
    <w:name w:val="WW8Num16z1"/>
    <w:uiPriority w:val="99"/>
    <w:rsid w:val="008F6777"/>
    <w:rPr>
      <w:rFonts w:ascii="Wingdings 2" w:hAnsi="Wingdings 2"/>
      <w:sz w:val="18"/>
    </w:rPr>
  </w:style>
  <w:style w:type="character" w:customStyle="1" w:styleId="WW8Num16z2">
    <w:name w:val="WW8Num16z2"/>
    <w:rsid w:val="008F6777"/>
    <w:rPr>
      <w:rFonts w:ascii="StarSymbol" w:hAnsi="StarSymbol"/>
      <w:sz w:val="18"/>
    </w:rPr>
  </w:style>
  <w:style w:type="character" w:customStyle="1" w:styleId="WW8Num27z1">
    <w:name w:val="WW8Num27z1"/>
    <w:uiPriority w:val="99"/>
    <w:rsid w:val="008F6777"/>
    <w:rPr>
      <w:rFonts w:ascii="Courier New" w:hAnsi="Courier New"/>
    </w:rPr>
  </w:style>
  <w:style w:type="character" w:customStyle="1" w:styleId="WW8Num27z3">
    <w:name w:val="WW8Num27z3"/>
    <w:rsid w:val="008F6777"/>
    <w:rPr>
      <w:rFonts w:ascii="Symbol" w:hAnsi="Symbol"/>
    </w:rPr>
  </w:style>
  <w:style w:type="character" w:customStyle="1" w:styleId="WW8Num29z1">
    <w:name w:val="WW8Num29z1"/>
    <w:uiPriority w:val="99"/>
    <w:rsid w:val="008F6777"/>
    <w:rPr>
      <w:rFonts w:ascii="Courier New" w:hAnsi="Courier New"/>
    </w:rPr>
  </w:style>
  <w:style w:type="character" w:customStyle="1" w:styleId="WW8Num29z3">
    <w:name w:val="WW8Num29z3"/>
    <w:uiPriority w:val="99"/>
    <w:rsid w:val="008F6777"/>
    <w:rPr>
      <w:rFonts w:ascii="Symbol" w:hAnsi="Symbol"/>
    </w:rPr>
  </w:style>
  <w:style w:type="character" w:customStyle="1" w:styleId="WW8Num32z3">
    <w:name w:val="WW8Num32z3"/>
    <w:uiPriority w:val="99"/>
    <w:rsid w:val="008F6777"/>
    <w:rPr>
      <w:rFonts w:ascii="Symbol" w:hAnsi="Symbol"/>
    </w:rPr>
  </w:style>
  <w:style w:type="character" w:customStyle="1" w:styleId="WW8Num36z1">
    <w:name w:val="WW8Num36z1"/>
    <w:uiPriority w:val="99"/>
    <w:rsid w:val="008F6777"/>
    <w:rPr>
      <w:rFonts w:ascii="Courier New" w:hAnsi="Courier New"/>
    </w:rPr>
  </w:style>
  <w:style w:type="character" w:customStyle="1" w:styleId="WW8Num36z2">
    <w:name w:val="WW8Num36z2"/>
    <w:uiPriority w:val="99"/>
    <w:rsid w:val="008F6777"/>
    <w:rPr>
      <w:rFonts w:ascii="Wingdings" w:hAnsi="Wingdings"/>
    </w:rPr>
  </w:style>
  <w:style w:type="character" w:customStyle="1" w:styleId="WW8Num36z3">
    <w:name w:val="WW8Num36z3"/>
    <w:uiPriority w:val="99"/>
    <w:rsid w:val="008F6777"/>
    <w:rPr>
      <w:rFonts w:ascii="Symbol" w:hAnsi="Symbol"/>
    </w:rPr>
  </w:style>
  <w:style w:type="character" w:customStyle="1" w:styleId="WW8Num39z2">
    <w:name w:val="WW8Num39z2"/>
    <w:uiPriority w:val="99"/>
    <w:rsid w:val="008F6777"/>
    <w:rPr>
      <w:rFonts w:ascii="Wingdings" w:hAnsi="Wingdings"/>
    </w:rPr>
  </w:style>
  <w:style w:type="character" w:customStyle="1" w:styleId="WW8Num39z3">
    <w:name w:val="WW8Num39z3"/>
    <w:uiPriority w:val="99"/>
    <w:rsid w:val="008F6777"/>
    <w:rPr>
      <w:rFonts w:ascii="Symbol" w:hAnsi="Symbol"/>
    </w:rPr>
  </w:style>
  <w:style w:type="character" w:customStyle="1" w:styleId="WW8Num40z1">
    <w:name w:val="WW8Num40z1"/>
    <w:uiPriority w:val="99"/>
    <w:rsid w:val="008F6777"/>
    <w:rPr>
      <w:rFonts w:ascii="Courier New" w:hAnsi="Courier New"/>
    </w:rPr>
  </w:style>
  <w:style w:type="character" w:customStyle="1" w:styleId="WW8Num40z3">
    <w:name w:val="WW8Num40z3"/>
    <w:uiPriority w:val="99"/>
    <w:rsid w:val="008F6777"/>
    <w:rPr>
      <w:rFonts w:ascii="Symbol" w:hAnsi="Symbol"/>
    </w:rPr>
  </w:style>
  <w:style w:type="character" w:customStyle="1" w:styleId="WW8Num4z6">
    <w:name w:val="WW8Num4z6"/>
    <w:rsid w:val="008F6777"/>
    <w:rPr>
      <w:rFonts w:ascii="Symbol" w:hAnsi="Symbol"/>
    </w:rPr>
  </w:style>
  <w:style w:type="character" w:customStyle="1" w:styleId="WW8Num21z1">
    <w:name w:val="WW8Num21z1"/>
    <w:rsid w:val="008F6777"/>
    <w:rPr>
      <w:rFonts w:ascii="Wingdings 2" w:hAnsi="Wingdings 2"/>
      <w:sz w:val="18"/>
    </w:rPr>
  </w:style>
  <w:style w:type="character" w:customStyle="1" w:styleId="WW8Num21z2">
    <w:name w:val="WW8Num21z2"/>
    <w:rsid w:val="008F6777"/>
    <w:rPr>
      <w:rFonts w:ascii="StarSymbol" w:hAnsi="StarSymbol"/>
      <w:sz w:val="18"/>
    </w:rPr>
  </w:style>
  <w:style w:type="character" w:customStyle="1" w:styleId="WW8Num22z1">
    <w:name w:val="WW8Num22z1"/>
    <w:rsid w:val="008F6777"/>
    <w:rPr>
      <w:rFonts w:ascii="Wingdings 2" w:hAnsi="Wingdings 2"/>
      <w:sz w:val="18"/>
    </w:rPr>
  </w:style>
  <w:style w:type="character" w:customStyle="1" w:styleId="WW8Num22z2">
    <w:name w:val="WW8Num22z2"/>
    <w:rsid w:val="008F6777"/>
    <w:rPr>
      <w:rFonts w:ascii="StarSymbol" w:hAnsi="StarSymbol"/>
      <w:sz w:val="18"/>
    </w:rPr>
  </w:style>
  <w:style w:type="paragraph" w:customStyle="1" w:styleId="Encabezado5">
    <w:name w:val="Encabezado5"/>
    <w:basedOn w:val="Normal"/>
    <w:next w:val="Textoindependiente"/>
    <w:uiPriority w:val="99"/>
    <w:rsid w:val="008F6777"/>
    <w:pPr>
      <w:keepNext/>
      <w:suppressAutoHyphens/>
      <w:spacing w:before="240" w:after="120"/>
    </w:pPr>
    <w:rPr>
      <w:rFonts w:ascii="Arial" w:eastAsia="Lucida Sans Unicode" w:hAnsi="Arial" w:cs="Tahoma"/>
      <w:sz w:val="28"/>
      <w:szCs w:val="28"/>
      <w:lang w:val="es-ES" w:eastAsia="ar-SA"/>
    </w:rPr>
  </w:style>
  <w:style w:type="paragraph" w:styleId="Textoindependiente">
    <w:name w:val="Body Text"/>
    <w:basedOn w:val="Normal"/>
    <w:link w:val="TextoindependienteCar"/>
    <w:uiPriority w:val="99"/>
    <w:rsid w:val="008F6777"/>
    <w:pPr>
      <w:suppressAutoHyphens/>
      <w:spacing w:after="120"/>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uiPriority w:val="99"/>
    <w:rsid w:val="008F6777"/>
    <w:rPr>
      <w:rFonts w:ascii="Times New Roman" w:eastAsia="Times New Roman" w:hAnsi="Times New Roman" w:cs="Times New Roman"/>
      <w:noProof/>
      <w:sz w:val="24"/>
      <w:szCs w:val="20"/>
      <w:lang w:val="es-ES" w:eastAsia="ar-SA"/>
    </w:rPr>
  </w:style>
  <w:style w:type="paragraph" w:styleId="Lista">
    <w:name w:val="List"/>
    <w:basedOn w:val="Textoindependiente"/>
    <w:rsid w:val="008F6777"/>
    <w:rPr>
      <w:rFonts w:cs="Tahoma"/>
    </w:rPr>
  </w:style>
  <w:style w:type="paragraph" w:customStyle="1" w:styleId="Etiqueta">
    <w:name w:val="Etiqueta"/>
    <w:basedOn w:val="Normal"/>
    <w:rsid w:val="008F6777"/>
    <w:pPr>
      <w:suppressLineNumbers/>
      <w:suppressAutoHyphens/>
      <w:spacing w:before="120" w:after="120"/>
    </w:pPr>
    <w:rPr>
      <w:rFonts w:ascii="Times New Roman" w:eastAsia="Times New Roman" w:hAnsi="Times New Roman" w:cs="Times New Roman"/>
      <w:i/>
      <w:sz w:val="24"/>
      <w:szCs w:val="20"/>
      <w:lang w:val="es-ES" w:eastAsia="ar-SA"/>
    </w:rPr>
  </w:style>
  <w:style w:type="paragraph" w:customStyle="1" w:styleId="ndice">
    <w:name w:val="Índice"/>
    <w:basedOn w:val="Normal"/>
    <w:rsid w:val="008F6777"/>
    <w:pPr>
      <w:suppressLineNumbers/>
      <w:suppressAutoHyphens/>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8F6777"/>
    <w:pPr>
      <w:keepNext/>
      <w:suppressAutoHyphens/>
      <w:spacing w:before="240" w:after="120"/>
    </w:pPr>
    <w:rPr>
      <w:rFonts w:ascii="Arial" w:eastAsia="MS Mincho" w:hAnsi="Arial" w:cs="Tahoma"/>
      <w:sz w:val="28"/>
      <w:szCs w:val="28"/>
      <w:lang w:val="es-ES" w:eastAsia="ar-SA"/>
    </w:rPr>
  </w:style>
  <w:style w:type="paragraph" w:customStyle="1" w:styleId="Encabezado2">
    <w:name w:val="Encabezado2"/>
    <w:basedOn w:val="Normal"/>
    <w:next w:val="Textonormal"/>
    <w:rsid w:val="008F6777"/>
    <w:pPr>
      <w:keepNext/>
      <w:suppressAutoHyphens/>
      <w:spacing w:before="240" w:after="120"/>
    </w:pPr>
    <w:rPr>
      <w:rFonts w:ascii="Arial" w:eastAsia="Times New Roman" w:hAnsi="Arial" w:cs="Arial"/>
      <w:sz w:val="28"/>
      <w:szCs w:val="20"/>
      <w:lang w:val="es-ES" w:eastAsia="ar-SA"/>
    </w:rPr>
  </w:style>
  <w:style w:type="paragraph" w:customStyle="1" w:styleId="Textonormal">
    <w:name w:val="Texto normal"/>
    <w:basedOn w:val="Normal"/>
    <w:rsid w:val="008F6777"/>
    <w:pPr>
      <w:suppressAutoHyphens/>
      <w:spacing w:after="120"/>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8F6777"/>
  </w:style>
  <w:style w:type="paragraph" w:customStyle="1" w:styleId="Encabezado1">
    <w:name w:val="Encabezado1"/>
    <w:basedOn w:val="Normal"/>
    <w:next w:val="Textonormal"/>
    <w:rsid w:val="008F6777"/>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uiPriority w:val="99"/>
    <w:qFormat/>
    <w:rsid w:val="008F6777"/>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uiPriority w:val="99"/>
    <w:rsid w:val="008F6777"/>
    <w:rPr>
      <w:rFonts w:ascii="Times New Roman" w:eastAsia="Times New Roman" w:hAnsi="Times New Roman" w:cs="Times New Roman"/>
      <w:b/>
      <w:noProof/>
      <w:sz w:val="28"/>
      <w:szCs w:val="20"/>
      <w:lang w:val="es-ES" w:eastAsia="ar-SA"/>
    </w:rPr>
  </w:style>
  <w:style w:type="paragraph" w:styleId="Subttulo">
    <w:name w:val="Subtitle"/>
    <w:aliases w:val="Car Car Car Car Car, Car Car Car Car Car Car, Car Car Car Car Car"/>
    <w:basedOn w:val="Encabezado1"/>
    <w:next w:val="Textonormal"/>
    <w:link w:val="SubttuloCar"/>
    <w:uiPriority w:val="99"/>
    <w:qFormat/>
    <w:rsid w:val="008F6777"/>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uiPriority w:val="99"/>
    <w:rsid w:val="008F6777"/>
    <w:rPr>
      <w:rFonts w:ascii="Arial" w:eastAsia="Times New Roman" w:hAnsi="Arial" w:cs="Times New Roman"/>
      <w:i/>
      <w:noProof/>
      <w:sz w:val="28"/>
      <w:szCs w:val="20"/>
      <w:lang w:val="es-ES" w:eastAsia="ar-SA"/>
    </w:rPr>
  </w:style>
  <w:style w:type="paragraph" w:customStyle="1" w:styleId="Textodeglobo1">
    <w:name w:val="Texto de globo1"/>
    <w:basedOn w:val="Normal"/>
    <w:rsid w:val="008F6777"/>
    <w:pPr>
      <w:suppressAutoHyphens/>
    </w:pPr>
    <w:rPr>
      <w:rFonts w:ascii="Tahoma" w:eastAsia="Times New Roman" w:hAnsi="Tahoma" w:cs="Tahoma"/>
      <w:sz w:val="16"/>
      <w:szCs w:val="20"/>
      <w:lang w:val="es-ES" w:eastAsia="ar-SA"/>
    </w:rPr>
  </w:style>
  <w:style w:type="paragraph" w:customStyle="1" w:styleId="Contenidodelatabla">
    <w:name w:val="Contenido de la tabla"/>
    <w:basedOn w:val="Normal"/>
    <w:rsid w:val="008F6777"/>
    <w:pPr>
      <w:suppressLineNumbers/>
      <w:suppressAutoHyphens/>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8F6777"/>
    <w:pPr>
      <w:jc w:val="center"/>
    </w:pPr>
    <w:rPr>
      <w:b/>
    </w:rPr>
  </w:style>
  <w:style w:type="paragraph" w:customStyle="1" w:styleId="Sangra3detindependiente1">
    <w:name w:val="Sangría 3 de t. independiente1"/>
    <w:basedOn w:val="Normal"/>
    <w:rsid w:val="008F6777"/>
    <w:pPr>
      <w:suppressAutoHyphens/>
      <w:autoSpaceDE w:val="0"/>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uiPriority w:val="99"/>
    <w:rsid w:val="008F6777"/>
    <w:pPr>
      <w:suppressAutoHyphens/>
      <w:spacing w:after="120"/>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uiPriority w:val="99"/>
    <w:rsid w:val="008F6777"/>
    <w:rPr>
      <w:rFonts w:ascii="Times New Roman" w:eastAsia="Times New Roman" w:hAnsi="Times New Roman" w:cs="Times New Roman"/>
      <w:noProof/>
      <w:sz w:val="24"/>
      <w:szCs w:val="20"/>
      <w:lang w:val="es-ES" w:eastAsia="ar-SA"/>
    </w:rPr>
  </w:style>
  <w:style w:type="paragraph" w:customStyle="1" w:styleId="Sangra2detindependiente1">
    <w:name w:val="Sangría 2 de t. independiente1"/>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8F6777"/>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8F6777"/>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8F6777"/>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8F6777"/>
    <w:pPr>
      <w:suppressAutoHyphens/>
      <w:autoSpaceDE w:val="0"/>
      <w:jc w:val="both"/>
    </w:pPr>
    <w:rPr>
      <w:rFonts w:ascii="Arial" w:eastAsia="Times New Roman" w:hAnsi="Arial" w:cs="Arial"/>
      <w:sz w:val="20"/>
      <w:szCs w:val="20"/>
      <w:lang w:val="es-ES_tradnl" w:eastAsia="ar-SA"/>
    </w:rPr>
  </w:style>
  <w:style w:type="paragraph" w:customStyle="1" w:styleId="ACUERDO">
    <w:name w:val="ACUERDO"/>
    <w:basedOn w:val="Normal"/>
    <w:rsid w:val="008F6777"/>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rsid w:val="008F6777"/>
    <w:pPr>
      <w:suppressAutoHyphens/>
      <w:overflowPunct w:val="0"/>
      <w:autoSpaceDE w:val="0"/>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uiPriority w:val="99"/>
    <w:rsid w:val="008F6777"/>
    <w:pPr>
      <w:suppressAutoHyphens/>
      <w:spacing w:before="100" w:after="100"/>
    </w:pPr>
    <w:rPr>
      <w:rFonts w:ascii="Arial Unicode MS" w:eastAsia="Times New Roman" w:hAnsi="Arial Unicode MS" w:cs="Arial Unicode MS"/>
      <w:sz w:val="24"/>
      <w:szCs w:val="24"/>
      <w:lang w:val="es-ES" w:eastAsia="ar-SA"/>
    </w:rPr>
  </w:style>
  <w:style w:type="paragraph" w:customStyle="1" w:styleId="xl25">
    <w:name w:val="xl25"/>
    <w:basedOn w:val="Normal"/>
    <w:rsid w:val="008F6777"/>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26">
    <w:name w:val="xl26"/>
    <w:basedOn w:val="Normal"/>
    <w:rsid w:val="008F6777"/>
    <w:pPr>
      <w:pBdr>
        <w:left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27">
    <w:name w:val="xl27"/>
    <w:basedOn w:val="Normal"/>
    <w:rsid w:val="008F6777"/>
    <w:pPr>
      <w:pBdr>
        <w:top w:val="single" w:sz="4" w:space="0" w:color="000000"/>
        <w:left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28">
    <w:name w:val="xl28"/>
    <w:basedOn w:val="Normal"/>
    <w:rsid w:val="008F6777"/>
    <w:pPr>
      <w:pBdr>
        <w:left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29">
    <w:name w:val="xl29"/>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0">
    <w:name w:val="xl30"/>
    <w:basedOn w:val="Normal"/>
    <w:rsid w:val="008F6777"/>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8F6777"/>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Times New Roman" w:hAnsi="Arial" w:cs="Arial"/>
      <w:b/>
      <w:bCs/>
      <w:sz w:val="14"/>
      <w:szCs w:val="14"/>
      <w:lang w:val="es-ES" w:eastAsia="ar-SA"/>
    </w:rPr>
  </w:style>
  <w:style w:type="paragraph" w:customStyle="1" w:styleId="xl32">
    <w:name w:val="xl32"/>
    <w:basedOn w:val="Normal"/>
    <w:rsid w:val="008F6777"/>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Times New Roman" w:hAnsi="Arial" w:cs="Arial"/>
      <w:sz w:val="14"/>
      <w:szCs w:val="14"/>
      <w:lang w:val="es-ES" w:eastAsia="ar-SA"/>
    </w:rPr>
  </w:style>
  <w:style w:type="paragraph" w:customStyle="1" w:styleId="xl33">
    <w:name w:val="xl33"/>
    <w:basedOn w:val="Normal"/>
    <w:rsid w:val="008F6777"/>
    <w:pPr>
      <w:pBdr>
        <w:top w:val="single" w:sz="4" w:space="0" w:color="000000"/>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4">
    <w:name w:val="xl34"/>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35">
    <w:name w:val="xl35"/>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36">
    <w:name w:val="xl36"/>
    <w:basedOn w:val="Normal"/>
    <w:rsid w:val="008F6777"/>
    <w:pPr>
      <w:pBdr>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7">
    <w:name w:val="xl37"/>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8">
    <w:name w:val="xl38"/>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41">
    <w:name w:val="xl41"/>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42">
    <w:name w:val="xl42"/>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3">
    <w:name w:val="xl43"/>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4">
    <w:name w:val="xl44"/>
    <w:basedOn w:val="Normal"/>
    <w:rsid w:val="008F6777"/>
    <w:pPr>
      <w:pBdr>
        <w:left w:val="single" w:sz="4" w:space="0" w:color="000000"/>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5">
    <w:name w:val="xl45"/>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6">
    <w:name w:val="xl46"/>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7">
    <w:name w:val="xl47"/>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48">
    <w:name w:val="xl48"/>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9">
    <w:name w:val="xl49"/>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50">
    <w:name w:val="xl50"/>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51">
    <w:name w:val="xl51"/>
    <w:basedOn w:val="Normal"/>
    <w:rsid w:val="008F6777"/>
    <w:pPr>
      <w:pBdr>
        <w:top w:val="single" w:sz="4" w:space="0" w:color="000000"/>
        <w:left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2">
    <w:name w:val="xl52"/>
    <w:basedOn w:val="Normal"/>
    <w:rsid w:val="008F6777"/>
    <w:pPr>
      <w:pBdr>
        <w:top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3">
    <w:name w:val="xl53"/>
    <w:basedOn w:val="Normal"/>
    <w:rsid w:val="008F6777"/>
    <w:pPr>
      <w:pBdr>
        <w:top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54">
    <w:name w:val="xl54"/>
    <w:basedOn w:val="Normal"/>
    <w:rsid w:val="008F6777"/>
    <w:pPr>
      <w:pBdr>
        <w:top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55">
    <w:name w:val="xl55"/>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56">
    <w:name w:val="xl56"/>
    <w:basedOn w:val="Normal"/>
    <w:rsid w:val="008F6777"/>
    <w:pPr>
      <w:suppressAutoHyphens/>
      <w:spacing w:before="100" w:after="100"/>
      <w:textAlignment w:val="center"/>
    </w:pPr>
    <w:rPr>
      <w:rFonts w:ascii="Arial" w:eastAsia="Times New Roman" w:hAnsi="Arial" w:cs="Arial"/>
      <w:sz w:val="14"/>
      <w:szCs w:val="14"/>
      <w:lang w:val="es-ES" w:eastAsia="ar-SA"/>
    </w:rPr>
  </w:style>
  <w:style w:type="paragraph" w:customStyle="1" w:styleId="xl57">
    <w:name w:val="xl57"/>
    <w:basedOn w:val="Normal"/>
    <w:rsid w:val="008F6777"/>
    <w:pPr>
      <w:pBdr>
        <w:left w:val="single" w:sz="4" w:space="0" w:color="000000"/>
      </w:pBdr>
      <w:shd w:val="clear" w:color="auto" w:fill="808080"/>
      <w:suppressAutoHyphens/>
      <w:spacing w:before="100" w:after="100"/>
      <w:jc w:val="both"/>
      <w:textAlignment w:val="center"/>
    </w:pPr>
    <w:rPr>
      <w:rFonts w:ascii="Arial" w:eastAsia="Times New Roman" w:hAnsi="Arial" w:cs="Arial"/>
      <w:sz w:val="14"/>
      <w:szCs w:val="14"/>
      <w:lang w:val="es-ES" w:eastAsia="ar-SA"/>
    </w:rPr>
  </w:style>
  <w:style w:type="paragraph" w:customStyle="1" w:styleId="xl58">
    <w:name w:val="xl58"/>
    <w:basedOn w:val="Normal"/>
    <w:rsid w:val="008F6777"/>
    <w:pP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9">
    <w:name w:val="xl59"/>
    <w:basedOn w:val="Normal"/>
    <w:rsid w:val="008F6777"/>
    <w:pP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60">
    <w:name w:val="xl60"/>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1">
    <w:name w:val="xl61"/>
    <w:basedOn w:val="Normal"/>
    <w:rsid w:val="008F6777"/>
    <w:pPr>
      <w:pBdr>
        <w:left w:val="single" w:sz="4" w:space="0" w:color="000000"/>
      </w:pBdr>
      <w:shd w:val="clear" w:color="auto" w:fill="C0C0C0"/>
      <w:suppressAutoHyphens/>
      <w:spacing w:before="100" w:after="100"/>
      <w:jc w:val="both"/>
      <w:textAlignment w:val="center"/>
    </w:pPr>
    <w:rPr>
      <w:rFonts w:ascii="Arial" w:eastAsia="Times New Roman" w:hAnsi="Arial" w:cs="Arial"/>
      <w:sz w:val="14"/>
      <w:szCs w:val="14"/>
      <w:lang w:val="es-ES" w:eastAsia="ar-SA"/>
    </w:rPr>
  </w:style>
  <w:style w:type="paragraph" w:customStyle="1" w:styleId="xl62">
    <w:name w:val="xl62"/>
    <w:basedOn w:val="Normal"/>
    <w:rsid w:val="008F6777"/>
    <w:pPr>
      <w:pBdr>
        <w:left w:val="single" w:sz="4" w:space="0" w:color="000000"/>
        <w:bottom w:val="single" w:sz="4" w:space="0" w:color="000000"/>
      </w:pBdr>
      <w:shd w:val="clear" w:color="auto" w:fill="FF0000"/>
      <w:suppressAutoHyphens/>
      <w:spacing w:before="100" w:after="100"/>
      <w:jc w:val="both"/>
      <w:textAlignment w:val="center"/>
    </w:pPr>
    <w:rPr>
      <w:rFonts w:ascii="Arial" w:eastAsia="Times New Roman" w:hAnsi="Arial" w:cs="Arial"/>
      <w:sz w:val="14"/>
      <w:szCs w:val="14"/>
      <w:lang w:val="es-ES" w:eastAsia="ar-SA"/>
    </w:rPr>
  </w:style>
  <w:style w:type="paragraph" w:customStyle="1" w:styleId="xl63">
    <w:name w:val="xl63"/>
    <w:basedOn w:val="Normal"/>
    <w:rsid w:val="008F6777"/>
    <w:pPr>
      <w:pBdr>
        <w:bottom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64">
    <w:name w:val="xl64"/>
    <w:basedOn w:val="Normal"/>
    <w:rsid w:val="008F6777"/>
    <w:pPr>
      <w:pBdr>
        <w:bottom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65">
    <w:name w:val="xl65"/>
    <w:basedOn w:val="Normal"/>
    <w:rsid w:val="008F6777"/>
    <w:pPr>
      <w:pBdr>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6">
    <w:name w:val="xl66"/>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7">
    <w:name w:val="xl67"/>
    <w:basedOn w:val="Normal"/>
    <w:rsid w:val="008F6777"/>
    <w:pPr>
      <w:suppressAutoHyphens/>
      <w:spacing w:before="100" w:after="100"/>
      <w:jc w:val="center"/>
    </w:pPr>
    <w:rPr>
      <w:rFonts w:ascii="Arial" w:eastAsia="Times New Roman" w:hAnsi="Arial" w:cs="Arial"/>
      <w:b/>
      <w:bCs/>
      <w:lang w:val="es-ES" w:eastAsia="ar-SA"/>
    </w:rPr>
  </w:style>
  <w:style w:type="paragraph" w:customStyle="1" w:styleId="xl68">
    <w:name w:val="xl68"/>
    <w:basedOn w:val="Normal"/>
    <w:rsid w:val="008F6777"/>
    <w:pPr>
      <w:pBdr>
        <w:bottom w:val="single" w:sz="4" w:space="0" w:color="000000"/>
      </w:pBdr>
      <w:suppressAutoHyphens/>
      <w:spacing w:before="100" w:after="100"/>
      <w:jc w:val="center"/>
    </w:pPr>
    <w:rPr>
      <w:rFonts w:ascii="Arial" w:eastAsia="Times New Roman" w:hAnsi="Arial" w:cs="Arial"/>
      <w:b/>
      <w:bCs/>
      <w:lang w:val="es-ES" w:eastAsia="ar-SA"/>
    </w:rPr>
  </w:style>
  <w:style w:type="paragraph" w:customStyle="1" w:styleId="xl69">
    <w:name w:val="xl69"/>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8F6777"/>
    <w:pPr>
      <w:pBdr>
        <w:top w:val="single" w:sz="4" w:space="0" w:color="000000"/>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6">
    <w:name w:val="xl76"/>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7">
    <w:name w:val="xl77"/>
    <w:basedOn w:val="Normal"/>
    <w:rsid w:val="008F6777"/>
    <w:pPr>
      <w:pBdr>
        <w:left w:val="single" w:sz="4" w:space="0" w:color="000000"/>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8">
    <w:name w:val="xl78"/>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9">
    <w:name w:val="xl79"/>
    <w:basedOn w:val="Normal"/>
    <w:rsid w:val="008F6777"/>
    <w:pPr>
      <w:suppressAutoHyphens/>
      <w:spacing w:before="100" w:after="100"/>
      <w:textAlignment w:val="center"/>
    </w:pPr>
    <w:rPr>
      <w:rFonts w:ascii="Arial" w:eastAsia="Times New Roman" w:hAnsi="Arial" w:cs="Arial"/>
      <w:sz w:val="14"/>
      <w:szCs w:val="14"/>
      <w:lang w:val="es-ES" w:eastAsia="ar-SA"/>
    </w:rPr>
  </w:style>
  <w:style w:type="paragraph" w:customStyle="1" w:styleId="xl80">
    <w:name w:val="xl80"/>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81">
    <w:name w:val="xl81"/>
    <w:basedOn w:val="Normal"/>
    <w:rsid w:val="008F6777"/>
    <w:pPr>
      <w:pBdr>
        <w:left w:val="single" w:sz="4" w:space="0" w:color="000000"/>
        <w:bottom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82">
    <w:name w:val="xl82"/>
    <w:basedOn w:val="Normal"/>
    <w:rsid w:val="008F6777"/>
    <w:pPr>
      <w:suppressAutoHyphens/>
      <w:spacing w:before="100" w:after="100"/>
      <w:jc w:val="center"/>
    </w:pPr>
    <w:rPr>
      <w:rFonts w:ascii="Arial" w:eastAsia="Times New Roman" w:hAnsi="Arial" w:cs="Arial"/>
      <w:b/>
      <w:bCs/>
      <w:lang w:val="es-ES" w:eastAsia="ar-SA"/>
    </w:rPr>
  </w:style>
  <w:style w:type="paragraph" w:customStyle="1" w:styleId="xl83">
    <w:name w:val="xl83"/>
    <w:basedOn w:val="Normal"/>
    <w:rsid w:val="008F6777"/>
    <w:pPr>
      <w:pBdr>
        <w:bottom w:val="single" w:sz="4" w:space="0" w:color="000000"/>
      </w:pBdr>
      <w:suppressAutoHyphens/>
      <w:spacing w:before="100" w:after="100"/>
      <w:jc w:val="center"/>
    </w:pPr>
    <w:rPr>
      <w:rFonts w:ascii="Arial" w:eastAsia="Times New Roman" w:hAnsi="Arial" w:cs="Arial"/>
      <w:b/>
      <w:bCs/>
      <w:lang w:val="es-ES" w:eastAsia="ar-SA"/>
    </w:rPr>
  </w:style>
  <w:style w:type="paragraph" w:customStyle="1" w:styleId="xl84">
    <w:name w:val="xl84"/>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8F6777"/>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8F6777"/>
    <w:pPr>
      <w:pBdr>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8F6777"/>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8F6777"/>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8F6777"/>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8F6777"/>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8F6777"/>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8F6777"/>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8F6777"/>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8F6777"/>
  </w:style>
  <w:style w:type="paragraph" w:customStyle="1" w:styleId="BodyTextIndent31">
    <w:name w:val="Body Text Indent 31"/>
    <w:basedOn w:val="Normal"/>
    <w:rsid w:val="008F6777"/>
    <w:pPr>
      <w:suppressAutoHyphens/>
      <w:spacing w:after="120"/>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8F6777"/>
    <w:pPr>
      <w:suppressAutoHyphens/>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8F6777"/>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rsid w:val="008F6777"/>
    <w:pPr>
      <w:keepNext/>
      <w:suppressAutoHyphens/>
      <w:spacing w:before="240" w:after="120"/>
    </w:pPr>
    <w:rPr>
      <w:rFonts w:ascii="Arial" w:eastAsia="MS Mincho" w:hAnsi="Arial" w:cs="Tahoma"/>
      <w:sz w:val="28"/>
      <w:szCs w:val="28"/>
      <w:lang w:val="es-ES" w:eastAsia="ar-SA"/>
    </w:rPr>
  </w:style>
  <w:style w:type="paragraph" w:customStyle="1" w:styleId="BalloonText1">
    <w:name w:val="Balloon Text1"/>
    <w:basedOn w:val="Normal"/>
    <w:uiPriority w:val="99"/>
    <w:rsid w:val="008F6777"/>
    <w:pPr>
      <w:suppressAutoHyphens/>
    </w:pPr>
    <w:rPr>
      <w:rFonts w:ascii="Tahoma" w:eastAsia="Times New Roman" w:hAnsi="Tahoma" w:cs="Times New Roman"/>
      <w:sz w:val="16"/>
      <w:szCs w:val="16"/>
      <w:lang w:val="es-ES" w:eastAsia="ar-SA"/>
    </w:rPr>
  </w:style>
  <w:style w:type="paragraph" w:customStyle="1" w:styleId="Textosinformato2">
    <w:name w:val="Texto sin formato2"/>
    <w:basedOn w:val="Normal"/>
    <w:rsid w:val="008F6777"/>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rsid w:val="008F6777"/>
    <w:pPr>
      <w:tabs>
        <w:tab w:val="left" w:pos="1584"/>
      </w:tabs>
      <w:ind w:left="1584" w:hanging="1584"/>
    </w:pPr>
    <w:rPr>
      <w:b/>
      <w:bCs/>
      <w:sz w:val="21"/>
      <w:szCs w:val="21"/>
    </w:rPr>
  </w:style>
  <w:style w:type="paragraph" w:customStyle="1" w:styleId="BodyText25">
    <w:name w:val="Body Text 25"/>
    <w:basedOn w:val="Normal"/>
    <w:uiPriority w:val="99"/>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8F6777"/>
    <w:pPr>
      <w:autoSpaceDE w:val="0"/>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8F6777"/>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8F6777"/>
    <w:pPr>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8F6777"/>
    <w:pPr>
      <w:numPr>
        <w:numId w:val="2"/>
      </w:numPr>
      <w:spacing w:line="360" w:lineRule="auto"/>
      <w:jc w:val="both"/>
    </w:pPr>
    <w:rPr>
      <w:rFonts w:ascii="Arial" w:eastAsia="Times New Roman" w:hAnsi="Arial" w:cs="Times New Roman"/>
      <w:sz w:val="20"/>
      <w:szCs w:val="20"/>
      <w:lang w:eastAsia="ar-SA"/>
    </w:rPr>
  </w:style>
  <w:style w:type="paragraph" w:customStyle="1" w:styleId="font6">
    <w:name w:val="font6"/>
    <w:basedOn w:val="Normal"/>
    <w:rsid w:val="008F6777"/>
    <w:pPr>
      <w:spacing w:before="280" w:after="280"/>
    </w:pPr>
    <w:rPr>
      <w:rFonts w:ascii="Arial" w:eastAsia="Times New Roman" w:hAnsi="Arial" w:cs="Arial"/>
      <w:sz w:val="24"/>
      <w:szCs w:val="24"/>
      <w:lang w:eastAsia="ar-SA"/>
    </w:rPr>
  </w:style>
  <w:style w:type="paragraph" w:customStyle="1" w:styleId="BodyText31">
    <w:name w:val="Body Text 31"/>
    <w:basedOn w:val="Normal"/>
    <w:rsid w:val="008F6777"/>
    <w:pPr>
      <w:widowControl w:val="0"/>
      <w:overflowPunct w:val="0"/>
      <w:autoSpaceDE w:val="0"/>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8F6777"/>
    <w:rPr>
      <w:rFonts w:ascii="Times New Roman" w:eastAsia="Times New Roman" w:hAnsi="Times New Roman" w:cs="Times New Roman"/>
      <w:sz w:val="20"/>
      <w:szCs w:val="20"/>
      <w:lang w:eastAsia="ar-SA"/>
    </w:rPr>
  </w:style>
  <w:style w:type="paragraph" w:customStyle="1" w:styleId="Titulo">
    <w:name w:val="Titulo"/>
    <w:basedOn w:val="Normal"/>
    <w:rsid w:val="008F6777"/>
    <w:pPr>
      <w:numPr>
        <w:numId w:val="3"/>
      </w:numPr>
      <w:tabs>
        <w:tab w:val="left" w:pos="1080"/>
      </w:tabs>
      <w:suppressAutoHyphens/>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8F6777"/>
    <w:pPr>
      <w:ind w:left="720"/>
    </w:pPr>
    <w:rPr>
      <w:rFonts w:ascii="Calibri" w:eastAsia="Times New Roman" w:hAnsi="Calibri" w:cs="Times New Roman"/>
      <w:lang w:eastAsia="ar-SA"/>
    </w:rPr>
  </w:style>
  <w:style w:type="paragraph" w:customStyle="1" w:styleId="ecxmsonormal">
    <w:name w:val="ecxmsonormal"/>
    <w:basedOn w:val="Normal"/>
    <w:rsid w:val="008F6777"/>
    <w:pPr>
      <w:spacing w:after="324"/>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8F6777"/>
    <w:pPr>
      <w:ind w:left="720"/>
      <w:jc w:val="both"/>
    </w:pPr>
    <w:rPr>
      <w:rFonts w:ascii="Calibri" w:eastAsia="Times New Roman" w:hAnsi="Calibri" w:cs="Times New Roman"/>
      <w:lang w:eastAsia="ar-SA"/>
    </w:rPr>
  </w:style>
  <w:style w:type="paragraph" w:customStyle="1" w:styleId="DocumentMap1">
    <w:name w:val="Document Map1"/>
    <w:basedOn w:val="Normal"/>
    <w:rsid w:val="008F6777"/>
    <w:pPr>
      <w:shd w:val="clear" w:color="auto" w:fill="000080"/>
      <w:suppressAutoHyphens/>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8F6777"/>
    <w:pPr>
      <w:suppressAutoHyphens/>
    </w:pPr>
    <w:rPr>
      <w:b/>
      <w:bCs/>
      <w:lang w:val="es-ES"/>
    </w:rPr>
  </w:style>
  <w:style w:type="paragraph" w:customStyle="1" w:styleId="Textodebloque2">
    <w:name w:val="Texto de bloque2"/>
    <w:basedOn w:val="Normal"/>
    <w:uiPriority w:val="99"/>
    <w:rsid w:val="008F6777"/>
    <w:pPr>
      <w:suppressAutoHyphens/>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8F6777"/>
    <w:pPr>
      <w:widowControl w:val="0"/>
      <w:suppressAutoHyphens/>
      <w:overflowPunct w:val="0"/>
      <w:autoSpaceDE w:val="0"/>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8F6777"/>
    <w:pPr>
      <w:ind w:left="1540"/>
    </w:pPr>
    <w:rPr>
      <w:sz w:val="18"/>
      <w:szCs w:val="18"/>
    </w:rPr>
  </w:style>
  <w:style w:type="paragraph" w:styleId="TDC7">
    <w:name w:val="toc 7"/>
    <w:basedOn w:val="Normal"/>
    <w:next w:val="Normal"/>
    <w:uiPriority w:val="39"/>
    <w:rsid w:val="008F6777"/>
    <w:pPr>
      <w:ind w:left="1320"/>
    </w:pPr>
    <w:rPr>
      <w:sz w:val="18"/>
      <w:szCs w:val="18"/>
    </w:rPr>
  </w:style>
  <w:style w:type="paragraph" w:styleId="TDC6">
    <w:name w:val="toc 6"/>
    <w:basedOn w:val="Normal"/>
    <w:next w:val="Normal"/>
    <w:uiPriority w:val="39"/>
    <w:rsid w:val="008F6777"/>
    <w:pPr>
      <w:ind w:left="1100"/>
    </w:pPr>
    <w:rPr>
      <w:sz w:val="18"/>
      <w:szCs w:val="18"/>
    </w:rPr>
  </w:style>
  <w:style w:type="paragraph" w:styleId="TDC5">
    <w:name w:val="toc 5"/>
    <w:basedOn w:val="Normal"/>
    <w:next w:val="Normal"/>
    <w:uiPriority w:val="39"/>
    <w:rsid w:val="008F6777"/>
    <w:pPr>
      <w:ind w:left="880"/>
    </w:pPr>
    <w:rPr>
      <w:sz w:val="18"/>
      <w:szCs w:val="18"/>
    </w:rPr>
  </w:style>
  <w:style w:type="paragraph" w:styleId="TDC4">
    <w:name w:val="toc 4"/>
    <w:basedOn w:val="Normal"/>
    <w:next w:val="Normal"/>
    <w:uiPriority w:val="39"/>
    <w:rsid w:val="008F6777"/>
    <w:pPr>
      <w:ind w:left="660"/>
    </w:pPr>
    <w:rPr>
      <w:sz w:val="18"/>
      <w:szCs w:val="18"/>
    </w:rPr>
  </w:style>
  <w:style w:type="paragraph" w:styleId="TDC3">
    <w:name w:val="toc 3"/>
    <w:basedOn w:val="Normal"/>
    <w:next w:val="Normal"/>
    <w:uiPriority w:val="39"/>
    <w:qFormat/>
    <w:rsid w:val="008F6777"/>
    <w:pPr>
      <w:ind w:left="440"/>
    </w:pPr>
    <w:rPr>
      <w:i/>
      <w:iCs/>
      <w:sz w:val="20"/>
      <w:szCs w:val="20"/>
    </w:rPr>
  </w:style>
  <w:style w:type="paragraph" w:styleId="TDC2">
    <w:name w:val="toc 2"/>
    <w:basedOn w:val="Normal"/>
    <w:next w:val="Normal"/>
    <w:uiPriority w:val="39"/>
    <w:qFormat/>
    <w:rsid w:val="008F6777"/>
    <w:pPr>
      <w:ind w:left="220"/>
    </w:pPr>
    <w:rPr>
      <w:smallCaps/>
      <w:sz w:val="20"/>
      <w:szCs w:val="20"/>
    </w:rPr>
  </w:style>
  <w:style w:type="paragraph" w:styleId="TDC1">
    <w:name w:val="toc 1"/>
    <w:basedOn w:val="Normal"/>
    <w:next w:val="Normal"/>
    <w:uiPriority w:val="39"/>
    <w:qFormat/>
    <w:rsid w:val="00041B4D"/>
    <w:pPr>
      <w:spacing w:before="120" w:after="120"/>
    </w:pPr>
    <w:rPr>
      <w:rFonts w:ascii="Montserrat" w:hAnsi="Montserrat"/>
      <w:b/>
      <w:bCs/>
      <w:caps/>
      <w:sz w:val="20"/>
      <w:szCs w:val="20"/>
    </w:rPr>
  </w:style>
  <w:style w:type="paragraph" w:customStyle="1" w:styleId="WW-ndice7">
    <w:name w:val="WW-Índice 7"/>
    <w:basedOn w:val="Normal"/>
    <w:next w:val="Normal"/>
    <w:rsid w:val="008F6777"/>
    <w:pPr>
      <w:widowControl w:val="0"/>
      <w:suppressAutoHyphens/>
      <w:overflowPunct w:val="0"/>
      <w:autoSpaceDE w:val="0"/>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8F6777"/>
    <w:pPr>
      <w:widowControl w:val="0"/>
      <w:suppressAutoHyphens/>
      <w:overflowPunct w:val="0"/>
      <w:autoSpaceDE w:val="0"/>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8F6777"/>
    <w:pPr>
      <w:widowControl w:val="0"/>
      <w:suppressAutoHyphens/>
      <w:overflowPunct w:val="0"/>
      <w:autoSpaceDE w:val="0"/>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8F6777"/>
    <w:pPr>
      <w:widowControl w:val="0"/>
      <w:suppressAutoHyphens/>
      <w:overflowPunct w:val="0"/>
      <w:autoSpaceDE w:val="0"/>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8F6777"/>
    <w:pPr>
      <w:widowControl w:val="0"/>
      <w:suppressAutoHyphens/>
      <w:overflowPunct w:val="0"/>
      <w:autoSpaceDE w:val="0"/>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8F6777"/>
    <w:pPr>
      <w:widowControl w:val="0"/>
      <w:suppressAutoHyphens/>
      <w:overflowPunct w:val="0"/>
      <w:autoSpaceDE w:val="0"/>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8F6777"/>
    <w:rPr>
      <w:rFonts w:ascii="CG Times" w:eastAsia="Times New Roman" w:hAnsi="CG Times" w:cs="LinePrinter"/>
      <w:noProof/>
      <w:sz w:val="20"/>
      <w:szCs w:val="20"/>
      <w:lang w:val="es-ES_tradnl" w:eastAsia="ar-SA"/>
    </w:rPr>
  </w:style>
  <w:style w:type="paragraph" w:styleId="Textonotaalfinal">
    <w:name w:val="endnote text"/>
    <w:basedOn w:val="Normal"/>
    <w:link w:val="TextonotaalfinalCar"/>
    <w:semiHidden/>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8F6777"/>
    <w:rPr>
      <w:rFonts w:ascii="CG Times" w:eastAsia="Times New Roman" w:hAnsi="CG Times" w:cs="LinePrinter"/>
      <w:noProof/>
      <w:sz w:val="20"/>
      <w:szCs w:val="20"/>
      <w:lang w:val="es-ES_tradnl" w:eastAsia="ar-SA"/>
    </w:rPr>
  </w:style>
  <w:style w:type="paragraph" w:customStyle="1" w:styleId="numerdic">
    <w:name w:val="numerdic"/>
    <w:basedOn w:val="Normal"/>
    <w:uiPriority w:val="99"/>
    <w:rsid w:val="008F6777"/>
    <w:pPr>
      <w:widowControl w:val="0"/>
      <w:suppressAutoHyphens/>
      <w:overflowPunct w:val="0"/>
      <w:autoSpaceDE w:val="0"/>
      <w:textAlignment w:val="baseline"/>
    </w:pPr>
    <w:rPr>
      <w:rFonts w:ascii="Arial" w:eastAsia="Times New Roman" w:hAnsi="Arial" w:cs="LinePrinter"/>
      <w:b/>
      <w:sz w:val="8"/>
      <w:szCs w:val="20"/>
      <w:lang w:val="es-ES_tradnl" w:eastAsia="ar-SA"/>
    </w:rPr>
  </w:style>
  <w:style w:type="paragraph" w:customStyle="1" w:styleId="DICTAMEN">
    <w:name w:val="DICTAMEN"/>
    <w:uiPriority w:val="99"/>
    <w:rsid w:val="008F6777"/>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8F6777"/>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8F6777"/>
    <w:pPr>
      <w:widowControl w:val="0"/>
      <w:suppressAutoHyphens/>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8F6777"/>
    <w:pPr>
      <w:shd w:val="clear" w:color="auto" w:fill="000080"/>
      <w:suppressAutoHyphens/>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8F6777"/>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8F6777"/>
    <w:pPr>
      <w:suppressAutoHyphens/>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8F6777"/>
    <w:pPr>
      <w:widowControl w:val="0"/>
      <w:suppressAutoHyphens/>
      <w:autoSpaceDE w:val="0"/>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8F6777"/>
    <w:pPr>
      <w:widowControl w:val="0"/>
      <w:suppressAutoHyphens/>
      <w:jc w:val="both"/>
    </w:pPr>
    <w:rPr>
      <w:rFonts w:ascii="Arial" w:eastAsia="Times New Roman" w:hAnsi="Arial" w:cs="Arial"/>
      <w:bCs/>
      <w:kern w:val="1"/>
      <w:sz w:val="20"/>
      <w:szCs w:val="24"/>
      <w:lang w:eastAsia="ar-SA"/>
    </w:rPr>
  </w:style>
  <w:style w:type="paragraph" w:customStyle="1" w:styleId="aTexto">
    <w:name w:val="aTexto"/>
    <w:basedOn w:val="Normal"/>
    <w:rsid w:val="008F6777"/>
    <w:pPr>
      <w:widowControl w:val="0"/>
      <w:suppressAutoHyphens/>
      <w:jc w:val="both"/>
    </w:pPr>
    <w:rPr>
      <w:rFonts w:ascii="Arial" w:eastAsia="Times New Roman" w:hAnsi="Arial" w:cs="Times New Roman"/>
      <w:kern w:val="1"/>
      <w:szCs w:val="20"/>
      <w:lang w:val="en-US" w:eastAsia="ar-SA"/>
    </w:rPr>
  </w:style>
  <w:style w:type="table" w:styleId="Tablaconcuadrcula">
    <w:name w:val="Table Grid"/>
    <w:basedOn w:val="Tablanormal"/>
    <w:uiPriority w:val="3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rsid w:val="008F6777"/>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uiPriority w:val="99"/>
    <w:rsid w:val="008F6777"/>
    <w:rPr>
      <w:rFonts w:ascii="Tahoma" w:eastAsia="Times New Roman" w:hAnsi="Tahoma" w:cs="Times New Roman"/>
      <w:noProof/>
      <w:sz w:val="16"/>
      <w:szCs w:val="16"/>
      <w:lang w:val="es-ES" w:eastAsia="es-ES"/>
    </w:rPr>
  </w:style>
  <w:style w:type="character" w:styleId="Refdecomentario">
    <w:name w:val="annotation reference"/>
    <w:uiPriority w:val="99"/>
    <w:rsid w:val="008F6777"/>
    <w:rPr>
      <w:sz w:val="16"/>
      <w:szCs w:val="16"/>
    </w:rPr>
  </w:style>
  <w:style w:type="paragraph" w:styleId="Textocomentario">
    <w:name w:val="annotation text"/>
    <w:basedOn w:val="Normal"/>
    <w:link w:val="TextocomentarioCar"/>
    <w:rsid w:val="008F6777"/>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8F6777"/>
    <w:rPr>
      <w:rFonts w:ascii="Times New Roman" w:eastAsia="Times New Roman" w:hAnsi="Times New Roman" w:cs="Times New Roman"/>
      <w:noProof/>
      <w:sz w:val="20"/>
      <w:szCs w:val="20"/>
      <w:lang w:val="es-ES" w:eastAsia="es-ES"/>
    </w:rPr>
  </w:style>
  <w:style w:type="paragraph" w:styleId="Asuntodelcomentario">
    <w:name w:val="annotation subject"/>
    <w:basedOn w:val="Textocomentario"/>
    <w:next w:val="Textocomentario"/>
    <w:link w:val="AsuntodelcomentarioCar"/>
    <w:uiPriority w:val="99"/>
    <w:rsid w:val="008F6777"/>
    <w:rPr>
      <w:b/>
      <w:bCs/>
    </w:rPr>
  </w:style>
  <w:style w:type="character" w:customStyle="1" w:styleId="AsuntodelcomentarioCar">
    <w:name w:val="Asunto del comentario Car"/>
    <w:basedOn w:val="TextocomentarioCar"/>
    <w:link w:val="Asuntodelcomentario"/>
    <w:uiPriority w:val="99"/>
    <w:rsid w:val="008F6777"/>
    <w:rPr>
      <w:rFonts w:ascii="Times New Roman" w:eastAsia="Times New Roman" w:hAnsi="Times New Roman" w:cs="Times New Roman"/>
      <w:b/>
      <w:bCs/>
      <w:noProof/>
      <w:sz w:val="20"/>
      <w:szCs w:val="20"/>
      <w:lang w:val="es-ES" w:eastAsia="es-ES"/>
    </w:rPr>
  </w:style>
  <w:style w:type="paragraph" w:styleId="Textoindependiente2">
    <w:name w:val="Body Text 2"/>
    <w:basedOn w:val="Normal"/>
    <w:link w:val="Textoindependiente2Car"/>
    <w:rsid w:val="008F6777"/>
    <w:pPr>
      <w:widowControl w:val="0"/>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8F6777"/>
    <w:rPr>
      <w:rFonts w:ascii="Arial" w:eastAsia="Times New Roman" w:hAnsi="Arial" w:cs="Times New Roman"/>
      <w:b/>
      <w:noProof/>
      <w:sz w:val="24"/>
      <w:szCs w:val="20"/>
      <w:lang w:val="es-ES_tradnl" w:eastAsia="es-ES"/>
    </w:rPr>
  </w:style>
  <w:style w:type="table" w:styleId="Tablaconcuadrcula8">
    <w:name w:val="Table Grid 8"/>
    <w:basedOn w:val="Tablanorm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8F6777"/>
    <w:pPr>
      <w:spacing w:before="100" w:beforeAutospacing="1" w:after="100" w:afterAutospacing="1"/>
    </w:pPr>
    <w:rPr>
      <w:rFonts w:ascii="Times New Roman" w:eastAsia="Times New Roman" w:hAnsi="Times New Roman" w:cs="Times New Roman"/>
      <w:color w:val="000000"/>
      <w:sz w:val="24"/>
      <w:szCs w:val="24"/>
      <w:lang w:val="es-ES" w:eastAsia="es-ES"/>
    </w:rPr>
  </w:style>
  <w:style w:type="character" w:customStyle="1" w:styleId="normal10">
    <w:name w:val="normal1"/>
    <w:rsid w:val="008F6777"/>
    <w:rPr>
      <w:rFonts w:cs="Times New Roman"/>
    </w:rPr>
  </w:style>
  <w:style w:type="paragraph" w:customStyle="1" w:styleId="noparagraphstyle">
    <w:name w:val="noparagraphstyle"/>
    <w:basedOn w:val="Normal"/>
    <w:rsid w:val="008F6777"/>
    <w:pPr>
      <w:spacing w:before="100" w:beforeAutospacing="1" w:after="100" w:afterAutospacing="1"/>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8F6777"/>
    <w:pPr>
      <w:spacing w:before="167"/>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uiPriority w:val="34"/>
    <w:qFormat/>
    <w:rsid w:val="008F6777"/>
    <w:pPr>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8F6777"/>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8F6777"/>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8F6777"/>
    <w:pPr>
      <w:tabs>
        <w:tab w:val="left" w:pos="709"/>
        <w:tab w:val="left" w:pos="1276"/>
      </w:tabs>
      <w:suppressAutoHyphens/>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8F6777"/>
    <w:rPr>
      <w:i/>
      <w:iCs/>
      <w:color w:val="808080"/>
    </w:rPr>
  </w:style>
  <w:style w:type="character" w:styleId="nfasisintenso">
    <w:name w:val="Intense Emphasis"/>
    <w:uiPriority w:val="99"/>
    <w:qFormat/>
    <w:rsid w:val="008F6777"/>
    <w:rPr>
      <w:b/>
      <w:bCs/>
      <w:i/>
      <w:iCs/>
      <w:color w:val="4F81BD"/>
    </w:rPr>
  </w:style>
  <w:style w:type="character" w:customStyle="1" w:styleId="Ttulo2Car1">
    <w:name w:val="Título 2 Car1"/>
    <w:aliases w:val="h2 Car1"/>
    <w:link w:val="Ttulo2"/>
    <w:locked/>
    <w:rsid w:val="008F6777"/>
    <w:rPr>
      <w:rFonts w:ascii="Arial" w:eastAsia="Times New Roman" w:hAnsi="Arial" w:cs="Times New Roman"/>
      <w:b/>
      <w:i/>
      <w:sz w:val="28"/>
      <w:szCs w:val="20"/>
      <w:lang w:eastAsia="ar-SA"/>
    </w:rPr>
  </w:style>
  <w:style w:type="paragraph" w:customStyle="1" w:styleId="Sangra3detNormal">
    <w:name w:val="Sangría 3 de t. Normal"/>
    <w:basedOn w:val="Normal"/>
    <w:rsid w:val="008F6777"/>
    <w:pPr>
      <w:widowControl w:val="0"/>
      <w:tabs>
        <w:tab w:val="left" w:pos="709"/>
        <w:tab w:val="left" w:pos="1276"/>
      </w:tabs>
      <w:suppressAutoHyphens/>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8F6777"/>
    <w:rPr>
      <w:rFonts w:cs="Times New Roman"/>
      <w:sz w:val="16"/>
      <w:szCs w:val="16"/>
    </w:rPr>
  </w:style>
  <w:style w:type="paragraph" w:customStyle="1" w:styleId="Ttulo3Anexo">
    <w:name w:val="Título 3 Anexo"/>
    <w:basedOn w:val="Normal"/>
    <w:rsid w:val="008F6777"/>
    <w:pPr>
      <w:keepNext/>
      <w:tabs>
        <w:tab w:val="num" w:pos="1260"/>
      </w:tabs>
      <w:suppressAutoHyphens/>
      <w:spacing w:before="240" w:after="60"/>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8F6777"/>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8F6777"/>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8F6777"/>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8F6777"/>
    <w:rPr>
      <w:rFonts w:ascii="Times New Roman" w:eastAsia="Times New Roman" w:hAnsi="Times New Roman" w:cs="Times New Roman"/>
      <w:noProof/>
      <w:sz w:val="16"/>
      <w:szCs w:val="16"/>
      <w:lang w:val="es-ES" w:eastAsia="ar-SA"/>
    </w:rPr>
  </w:style>
  <w:style w:type="character" w:customStyle="1" w:styleId="WW8Num9z2">
    <w:name w:val="WW8Num9z2"/>
    <w:uiPriority w:val="99"/>
    <w:rsid w:val="008F6777"/>
    <w:rPr>
      <w:rFonts w:ascii="Wingdings" w:hAnsi="Wingdings"/>
    </w:rPr>
  </w:style>
  <w:style w:type="character" w:customStyle="1" w:styleId="WW8Num9z6">
    <w:name w:val="WW8Num9z6"/>
    <w:rsid w:val="008F6777"/>
    <w:rPr>
      <w:rFonts w:ascii="Symbol" w:hAnsi="Symbol"/>
    </w:rPr>
  </w:style>
  <w:style w:type="character" w:customStyle="1" w:styleId="WW8Num30z1">
    <w:name w:val="WW8Num30z1"/>
    <w:uiPriority w:val="99"/>
    <w:rsid w:val="008F6777"/>
    <w:rPr>
      <w:b/>
      <w:color w:val="auto"/>
    </w:rPr>
  </w:style>
  <w:style w:type="character" w:customStyle="1" w:styleId="WW8Num7z2">
    <w:name w:val="WW8Num7z2"/>
    <w:uiPriority w:val="99"/>
    <w:rsid w:val="008F6777"/>
    <w:rPr>
      <w:rFonts w:ascii="Wingdings" w:hAnsi="Wingdings"/>
    </w:rPr>
  </w:style>
  <w:style w:type="character" w:customStyle="1" w:styleId="WW8Num7z6">
    <w:name w:val="WW8Num7z6"/>
    <w:rsid w:val="008F6777"/>
    <w:rPr>
      <w:rFonts w:ascii="Symbol" w:hAnsi="Symbol"/>
    </w:rPr>
  </w:style>
  <w:style w:type="character" w:customStyle="1" w:styleId="WW8Num26z4">
    <w:name w:val="WW8Num26z4"/>
    <w:rsid w:val="008F6777"/>
    <w:rPr>
      <w:rFonts w:ascii="Courier New" w:hAnsi="Courier New" w:cs="Courier New"/>
    </w:rPr>
  </w:style>
  <w:style w:type="character" w:customStyle="1" w:styleId="WW8Num27z2">
    <w:name w:val="WW8Num27z2"/>
    <w:rsid w:val="008F6777"/>
    <w:rPr>
      <w:rFonts w:ascii="Wingdings" w:hAnsi="Wingdings"/>
    </w:rPr>
  </w:style>
  <w:style w:type="character" w:customStyle="1" w:styleId="WW8Num27z6">
    <w:name w:val="WW8Num27z6"/>
    <w:rsid w:val="008F6777"/>
    <w:rPr>
      <w:rFonts w:ascii="Symbol" w:hAnsi="Symbol"/>
    </w:rPr>
  </w:style>
  <w:style w:type="character" w:customStyle="1" w:styleId="WW8Num28z1">
    <w:name w:val="WW8Num28z1"/>
    <w:uiPriority w:val="99"/>
    <w:rsid w:val="008F6777"/>
    <w:rPr>
      <w:rFonts w:ascii="Courier New" w:hAnsi="Courier New" w:cs="Courier New"/>
    </w:rPr>
  </w:style>
  <w:style w:type="character" w:customStyle="1" w:styleId="WW8Num28z2">
    <w:name w:val="WW8Num28z2"/>
    <w:uiPriority w:val="99"/>
    <w:rsid w:val="008F6777"/>
    <w:rPr>
      <w:rFonts w:ascii="Wingdings" w:hAnsi="Wingdings"/>
    </w:rPr>
  </w:style>
  <w:style w:type="character" w:customStyle="1" w:styleId="WW8Num43z2">
    <w:name w:val="WW8Num43z2"/>
    <w:uiPriority w:val="99"/>
    <w:rsid w:val="008F6777"/>
    <w:rPr>
      <w:rFonts w:ascii="Wingdings" w:hAnsi="Wingdings"/>
    </w:rPr>
  </w:style>
  <w:style w:type="character" w:customStyle="1" w:styleId="WW8Num43z3">
    <w:name w:val="WW8Num43z3"/>
    <w:uiPriority w:val="99"/>
    <w:rsid w:val="008F6777"/>
    <w:rPr>
      <w:rFonts w:ascii="Symbol" w:hAnsi="Symbol"/>
    </w:rPr>
  </w:style>
  <w:style w:type="character" w:customStyle="1" w:styleId="WW8Num44z1">
    <w:name w:val="WW8Num44z1"/>
    <w:rsid w:val="008F6777"/>
    <w:rPr>
      <w:rFonts w:ascii="Symbol" w:hAnsi="Symbol"/>
      <w:b/>
    </w:rPr>
  </w:style>
  <w:style w:type="character" w:customStyle="1" w:styleId="WW8Num51z2">
    <w:name w:val="WW8Num51z2"/>
    <w:rsid w:val="008F6777"/>
    <w:rPr>
      <w:rFonts w:ascii="Wingdings" w:hAnsi="Wingdings"/>
    </w:rPr>
  </w:style>
  <w:style w:type="character" w:customStyle="1" w:styleId="WW8Num52z2">
    <w:name w:val="WW8Num52z2"/>
    <w:rsid w:val="008F6777"/>
    <w:rPr>
      <w:rFonts w:ascii="Wingdings" w:hAnsi="Wingdings"/>
    </w:rPr>
  </w:style>
  <w:style w:type="character" w:customStyle="1" w:styleId="CarCar1">
    <w:name w:val="Car Car1"/>
    <w:uiPriority w:val="99"/>
    <w:rsid w:val="008F6777"/>
    <w:rPr>
      <w:rFonts w:ascii="Arial" w:hAnsi="Arial"/>
      <w:b/>
      <w:kern w:val="1"/>
      <w:sz w:val="28"/>
      <w:lang w:val="es-ES_tradnl" w:eastAsia="ar-SA" w:bidi="ar-SA"/>
    </w:rPr>
  </w:style>
  <w:style w:type="character" w:customStyle="1" w:styleId="CarCar2">
    <w:name w:val="Car Car2"/>
    <w:uiPriority w:val="99"/>
    <w:rsid w:val="008F6777"/>
    <w:rPr>
      <w:sz w:val="24"/>
      <w:szCs w:val="24"/>
      <w:lang w:val="es-ES" w:eastAsia="ar-SA" w:bidi="ar-SA"/>
    </w:rPr>
  </w:style>
  <w:style w:type="character" w:customStyle="1" w:styleId="TextosinformatoCar">
    <w:name w:val="Texto sin formato Car"/>
    <w:link w:val="Textosinformato"/>
    <w:uiPriority w:val="99"/>
    <w:rsid w:val="008F6777"/>
    <w:rPr>
      <w:lang w:val="es-ES" w:eastAsia="ar-SA"/>
    </w:rPr>
  </w:style>
  <w:style w:type="character" w:customStyle="1" w:styleId="BodyText21Car">
    <w:name w:val="Body Text 21 Car"/>
    <w:uiPriority w:val="99"/>
    <w:rsid w:val="008F6777"/>
    <w:rPr>
      <w:rFonts w:ascii="Arial" w:hAnsi="Arial"/>
      <w:sz w:val="24"/>
      <w:lang w:val="es-ES_tradnl" w:eastAsia="ar-SA" w:bidi="ar-SA"/>
    </w:rPr>
  </w:style>
  <w:style w:type="paragraph" w:customStyle="1" w:styleId="xl22">
    <w:name w:val="xl22"/>
    <w:basedOn w:val="Normal"/>
    <w:uiPriority w:val="99"/>
    <w:rsid w:val="008F6777"/>
    <w:pPr>
      <w:suppressAutoHyphens/>
      <w:spacing w:before="280" w:after="280"/>
      <w:jc w:val="center"/>
    </w:pPr>
    <w:rPr>
      <w:rFonts w:ascii="Arial" w:eastAsia="Arial Unicode MS" w:hAnsi="Arial" w:cs="Arial"/>
      <w:b/>
      <w:bCs/>
      <w:sz w:val="24"/>
      <w:szCs w:val="24"/>
      <w:lang w:val="es-ES" w:eastAsia="ar-SA"/>
    </w:rPr>
  </w:style>
  <w:style w:type="paragraph" w:customStyle="1" w:styleId="toa">
    <w:name w:val="toa"/>
    <w:basedOn w:val="Normal"/>
    <w:uiPriority w:val="99"/>
    <w:rsid w:val="008F6777"/>
    <w:pPr>
      <w:tabs>
        <w:tab w:val="left" w:pos="9000"/>
        <w:tab w:val="right" w:pos="9360"/>
      </w:tabs>
      <w:suppressAutoHyphens/>
      <w:overflowPunct w:val="0"/>
      <w:autoSpaceDE w:val="0"/>
      <w:textAlignment w:val="baseline"/>
    </w:pPr>
    <w:rPr>
      <w:rFonts w:ascii="Courier" w:eastAsia="Times New Roman" w:hAnsi="Courier" w:cs="Times New Roman"/>
      <w:sz w:val="24"/>
      <w:szCs w:val="24"/>
      <w:lang w:val="en-US" w:eastAsia="ar-SA"/>
    </w:rPr>
  </w:style>
  <w:style w:type="paragraph" w:customStyle="1" w:styleId="xl24">
    <w:name w:val="xl24"/>
    <w:basedOn w:val="Normal"/>
    <w:uiPriority w:val="99"/>
    <w:rsid w:val="008F677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8F6777"/>
    <w:pPr>
      <w:suppressAutoHyphens/>
      <w:spacing w:before="280" w:after="280"/>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8F6777"/>
    <w:pPr>
      <w:widowControl w:val="0"/>
      <w:tabs>
        <w:tab w:val="left" w:pos="1701"/>
        <w:tab w:val="left" w:pos="2268"/>
      </w:tabs>
      <w:suppressAutoHyphens/>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uiPriority w:val="99"/>
    <w:rsid w:val="008F6777"/>
    <w:pPr>
      <w:suppressAutoHyphens/>
      <w:autoSpaceDE w:val="0"/>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8F6777"/>
    <w:pPr>
      <w:suppressAutoHyphens/>
      <w:overflowPunct w:val="0"/>
      <w:autoSpaceDE w:val="0"/>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8F6777"/>
    <w:pPr>
      <w:suppressAutoHyphens/>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8F6777"/>
    <w:pPr>
      <w:widowControl w:val="0"/>
      <w:tabs>
        <w:tab w:val="left" w:pos="709"/>
        <w:tab w:val="left" w:pos="1276"/>
      </w:tabs>
      <w:suppressAutoHyphens/>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8F6777"/>
    <w:pPr>
      <w:widowControl w:val="0"/>
      <w:suppressAutoHyphens/>
      <w:jc w:val="both"/>
    </w:pPr>
    <w:rPr>
      <w:rFonts w:ascii="Arial" w:eastAsia="Times New Roman" w:hAnsi="Arial" w:cs="Times New Roman"/>
      <w:sz w:val="20"/>
      <w:szCs w:val="20"/>
      <w:lang w:val="es-ES" w:eastAsia="ar-SA"/>
    </w:rPr>
  </w:style>
  <w:style w:type="paragraph" w:customStyle="1" w:styleId="BodyText21">
    <w:name w:val="Body Text 21"/>
    <w:basedOn w:val="Normal"/>
    <w:rsid w:val="008F6777"/>
    <w:pPr>
      <w:widowControl w:val="0"/>
      <w:suppressAutoHyphens/>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8F6777"/>
    <w:pPr>
      <w:widowControl w:val="0"/>
      <w:suppressAutoHyphens/>
      <w:overflowPunct w:val="0"/>
      <w:autoSpaceDE w:val="0"/>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8F6777"/>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8F6777"/>
    <w:pPr>
      <w:tabs>
        <w:tab w:val="left" w:pos="1985"/>
      </w:tabs>
      <w:suppressAutoHyphens/>
      <w:ind w:left="397" w:hanging="397"/>
    </w:pPr>
    <w:rPr>
      <w:rFonts w:ascii="Arial" w:eastAsia="Times New Roman" w:hAnsi="Arial" w:cs="Times New Roman"/>
      <w:szCs w:val="20"/>
      <w:lang w:val="en-US" w:eastAsia="ar-SA"/>
    </w:rPr>
  </w:style>
  <w:style w:type="paragraph" w:customStyle="1" w:styleId="Option">
    <w:name w:val="Option"/>
    <w:basedOn w:val="Bullet"/>
    <w:rsid w:val="008F6777"/>
  </w:style>
  <w:style w:type="paragraph" w:customStyle="1" w:styleId="RenglondeTabla">
    <w:name w:val="Renglon de Tabla"/>
    <w:basedOn w:val="Normal"/>
    <w:rsid w:val="008F6777"/>
    <w:pPr>
      <w:widowControl w:val="0"/>
      <w:suppressAutoHyphens/>
      <w:spacing w:before="60" w:after="60"/>
      <w:jc w:val="both"/>
    </w:pPr>
    <w:rPr>
      <w:rFonts w:ascii="Arial" w:eastAsia="Times New Roman" w:hAnsi="Arial" w:cs="Times New Roman"/>
      <w:sz w:val="24"/>
      <w:szCs w:val="20"/>
      <w:lang w:eastAsia="ar-SA"/>
    </w:rPr>
  </w:style>
  <w:style w:type="paragraph" w:customStyle="1" w:styleId="Normal2">
    <w:name w:val="Normal+2"/>
    <w:basedOn w:val="Normal"/>
    <w:next w:val="Normal"/>
    <w:rsid w:val="008F6777"/>
    <w:pPr>
      <w:suppressAutoHyphens/>
      <w:autoSpaceDE w:val="0"/>
    </w:pPr>
    <w:rPr>
      <w:rFonts w:ascii="Arial" w:eastAsia="Times New Roman" w:hAnsi="Arial" w:cs="Times New Roman"/>
      <w:lang w:val="es-ES" w:eastAsia="ar-SA"/>
    </w:rPr>
  </w:style>
  <w:style w:type="paragraph" w:customStyle="1" w:styleId="n1Car">
    <w:name w:val="n1 Car"/>
    <w:basedOn w:val="Normal"/>
    <w:rsid w:val="008F6777"/>
    <w:pPr>
      <w:suppressAutoHyphens/>
      <w:autoSpaceDE w:val="0"/>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8F6777"/>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8F6777"/>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8F6777"/>
    <w:pPr>
      <w:tabs>
        <w:tab w:val="right" w:leader="dot" w:pos="17613"/>
      </w:tabs>
      <w:ind w:left="2547"/>
    </w:pPr>
    <w:rPr>
      <w:rFonts w:cs="Tahoma"/>
      <w:szCs w:val="24"/>
    </w:rPr>
  </w:style>
  <w:style w:type="character" w:customStyle="1" w:styleId="CarCar6">
    <w:name w:val="Car Car6"/>
    <w:uiPriority w:val="99"/>
    <w:rsid w:val="008F6777"/>
    <w:rPr>
      <w:sz w:val="24"/>
      <w:szCs w:val="24"/>
      <w:lang w:val="es-ES" w:eastAsia="ar-SA"/>
    </w:rPr>
  </w:style>
  <w:style w:type="paragraph" w:styleId="Textoindependiente3">
    <w:name w:val="Body Text 3"/>
    <w:basedOn w:val="Normal"/>
    <w:link w:val="Textoindependiente3Car"/>
    <w:rsid w:val="008F6777"/>
    <w:pPr>
      <w:suppressAutoHyphens/>
      <w:spacing w:after="120"/>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8F6777"/>
    <w:rPr>
      <w:rFonts w:ascii="Times New Roman" w:eastAsia="Times New Roman" w:hAnsi="Times New Roman" w:cs="Times New Roman"/>
      <w:noProof/>
      <w:sz w:val="16"/>
      <w:szCs w:val="16"/>
      <w:lang w:val="es-ES" w:eastAsia="ar-SA"/>
    </w:rPr>
  </w:style>
  <w:style w:type="paragraph" w:styleId="TtulodeTDC">
    <w:name w:val="TOC Heading"/>
    <w:basedOn w:val="Ttulo1"/>
    <w:next w:val="Normal"/>
    <w:link w:val="TtulodeTDCCar"/>
    <w:uiPriority w:val="39"/>
    <w:qFormat/>
    <w:rsid w:val="008F6777"/>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8F6777"/>
    <w:pPr>
      <w:tabs>
        <w:tab w:val="left" w:pos="426"/>
      </w:tabs>
      <w:autoSpaceDE w:val="0"/>
      <w:autoSpaceDN w:val="0"/>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8F6777"/>
    <w:pPr>
      <w:autoSpaceDE w:val="0"/>
      <w:jc w:val="both"/>
    </w:pPr>
    <w:rPr>
      <w:rFonts w:ascii="Arial Narrow" w:eastAsia="Times New Roman" w:hAnsi="Arial Narrow" w:cs="Times New Roman"/>
      <w:lang w:val="es-ES" w:eastAsia="ar-SA"/>
    </w:rPr>
  </w:style>
  <w:style w:type="paragraph" w:customStyle="1" w:styleId="p25">
    <w:name w:val="p25"/>
    <w:basedOn w:val="Normal"/>
    <w:rsid w:val="008F6777"/>
    <w:pPr>
      <w:suppressAutoHyphens/>
      <w:spacing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8F6777"/>
    <w:pPr>
      <w:suppressAutoHyphens/>
      <w:autoSpaceDE w:val="0"/>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8F6777"/>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8F6777"/>
    <w:pPr>
      <w:suppressAutoHyphens/>
      <w:spacing w:after="120"/>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8F6777"/>
    <w:pPr>
      <w:shd w:val="clear" w:color="auto" w:fill="000080"/>
      <w:suppressAutoHyphens/>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8F6777"/>
    <w:rPr>
      <w:rFonts w:ascii="Tahoma" w:eastAsia="Times New Roman" w:hAnsi="Tahoma" w:cs="Times New Roman"/>
      <w:noProof/>
      <w:sz w:val="20"/>
      <w:szCs w:val="20"/>
      <w:shd w:val="clear" w:color="auto" w:fill="000080"/>
      <w:lang w:val="es-ES" w:eastAsia="ar-SA"/>
    </w:rPr>
  </w:style>
  <w:style w:type="paragraph" w:styleId="Sangra2detindependiente">
    <w:name w:val="Body Text Indent 2"/>
    <w:basedOn w:val="Normal"/>
    <w:link w:val="Sangra2detindependienteCar"/>
    <w:uiPriority w:val="99"/>
    <w:rsid w:val="008F6777"/>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uiPriority w:val="99"/>
    <w:rsid w:val="008F6777"/>
    <w:rPr>
      <w:rFonts w:ascii="Times New Roman" w:eastAsia="Times New Roman" w:hAnsi="Times New Roman" w:cs="Times New Roman"/>
      <w:noProof/>
      <w:sz w:val="24"/>
      <w:szCs w:val="24"/>
      <w:lang w:eastAsia="es-ES"/>
    </w:rPr>
  </w:style>
  <w:style w:type="paragraph" w:styleId="Lista2">
    <w:name w:val="List 2"/>
    <w:basedOn w:val="Normal"/>
    <w:rsid w:val="008F6777"/>
    <w:pPr>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uiPriority w:val="35"/>
    <w:qFormat/>
    <w:rsid w:val="008F6777"/>
    <w:pPr>
      <w:overflowPunct w:val="0"/>
      <w:autoSpaceDE w:val="0"/>
      <w:autoSpaceDN w:val="0"/>
      <w:adjustRightInd w:val="0"/>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uiPriority w:val="99"/>
    <w:rsid w:val="008F6777"/>
    <w:pPr>
      <w:jc w:val="both"/>
    </w:pPr>
    <w:rPr>
      <w:rFonts w:ascii="Arial" w:eastAsia="Times New Roman" w:hAnsi="Arial" w:cs="Arial"/>
      <w:lang w:val="en-US"/>
    </w:rPr>
  </w:style>
  <w:style w:type="paragraph" w:styleId="Listaconvietas4">
    <w:name w:val="List Bullet 4"/>
    <w:basedOn w:val="Normal"/>
    <w:rsid w:val="008F6777"/>
    <w:pPr>
      <w:numPr>
        <w:numId w:val="6"/>
      </w:numPr>
    </w:pPr>
    <w:rPr>
      <w:rFonts w:ascii="Times New Roman" w:eastAsia="Times New Roman" w:hAnsi="Times New Roman" w:cs="Times New Roman"/>
      <w:sz w:val="20"/>
      <w:szCs w:val="20"/>
      <w:lang w:eastAsia="es-ES"/>
    </w:rPr>
  </w:style>
  <w:style w:type="paragraph" w:styleId="Lista5">
    <w:name w:val="List 5"/>
    <w:basedOn w:val="Normal"/>
    <w:rsid w:val="008F6777"/>
    <w:pPr>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8F6777"/>
  </w:style>
  <w:style w:type="paragraph" w:customStyle="1" w:styleId="p15">
    <w:name w:val="p15"/>
    <w:basedOn w:val="Normal"/>
    <w:rsid w:val="008F6777"/>
    <w:pPr>
      <w:tabs>
        <w:tab w:val="left" w:pos="2060"/>
        <w:tab w:val="left" w:pos="2400"/>
      </w:tabs>
      <w:spacing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8F6777"/>
    <w:pPr>
      <w:spacing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8F6777"/>
    <w:rPr>
      <w:sz w:val="16"/>
      <w:szCs w:val="16"/>
    </w:rPr>
  </w:style>
  <w:style w:type="character" w:customStyle="1" w:styleId="WW8Num6z3">
    <w:name w:val="WW8Num6z3"/>
    <w:rsid w:val="008F6777"/>
    <w:rPr>
      <w:rFonts w:ascii="Symbol" w:hAnsi="Symbol"/>
    </w:rPr>
  </w:style>
  <w:style w:type="paragraph" w:customStyle="1" w:styleId="Textoindependiente23">
    <w:name w:val="Texto independiente 23"/>
    <w:basedOn w:val="Normal"/>
    <w:uiPriority w:val="99"/>
    <w:rsid w:val="008F6777"/>
    <w:pPr>
      <w:suppressAutoHyphens/>
      <w:autoSpaceDE w:val="0"/>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8F677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8F6777"/>
    <w:pPr>
      <w:suppressAutoHyphens/>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8F6777"/>
    <w:pPr>
      <w:suppressAutoHyphens/>
      <w:overflowPunct w:val="0"/>
      <w:autoSpaceDE w:val="0"/>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8F6777"/>
    <w:pPr>
      <w:suppressAutoHyphens/>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8F6777"/>
    <w:pPr>
      <w:shd w:val="clear" w:color="auto" w:fill="000080"/>
      <w:suppressAutoHyphens/>
    </w:pPr>
    <w:rPr>
      <w:rFonts w:ascii="Tahoma" w:eastAsia="Times New Roman" w:hAnsi="Tahoma" w:cs="Tahoma"/>
      <w:sz w:val="20"/>
      <w:szCs w:val="20"/>
      <w:lang w:val="es-ES" w:eastAsia="ar-SA"/>
    </w:rPr>
  </w:style>
  <w:style w:type="paragraph" w:customStyle="1" w:styleId="Listaconvietas22">
    <w:name w:val="Lista con viñetas 22"/>
    <w:basedOn w:val="Normal"/>
    <w:rsid w:val="008F6777"/>
    <w:pPr>
      <w:suppressAutoHyphens/>
      <w:jc w:val="both"/>
    </w:pPr>
    <w:rPr>
      <w:rFonts w:ascii="Arial" w:eastAsia="Times New Roman" w:hAnsi="Arial" w:cs="Arial"/>
      <w:lang w:val="en-US" w:eastAsia="ar-SA"/>
    </w:rPr>
  </w:style>
  <w:style w:type="paragraph" w:customStyle="1" w:styleId="Listaconvietas42">
    <w:name w:val="Lista con viñetas 42"/>
    <w:basedOn w:val="Normal"/>
    <w:rsid w:val="008F6777"/>
    <w:pPr>
      <w:tabs>
        <w:tab w:val="num" w:pos="1200"/>
      </w:tabs>
      <w:suppressAutoHyphens/>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8F6777"/>
    <w:pPr>
      <w:suppressAutoHyphens/>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8F6777"/>
    <w:pPr>
      <w:suppressAutoHyphens/>
      <w:jc w:val="both"/>
    </w:pPr>
    <w:rPr>
      <w:rFonts w:ascii="Arial" w:eastAsia="Times New Roman" w:hAnsi="Arial" w:cs="Arial"/>
      <w:lang w:val="en-US" w:eastAsia="ar-SA"/>
    </w:rPr>
  </w:style>
  <w:style w:type="paragraph" w:customStyle="1" w:styleId="Listaconvietas41">
    <w:name w:val="Lista con viñetas 41"/>
    <w:basedOn w:val="Normal"/>
    <w:uiPriority w:val="99"/>
    <w:rsid w:val="008F6777"/>
    <w:pPr>
      <w:tabs>
        <w:tab w:val="left" w:pos="6045"/>
      </w:tabs>
      <w:suppressAutoHyphens/>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8F6777"/>
    <w:pPr>
      <w:suppressAutoHyphens/>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8F6777"/>
    <w:pPr>
      <w:spacing w:before="28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8F6777"/>
    <w:pPr>
      <w:shd w:val="clear" w:color="auto" w:fill="000080"/>
      <w:suppressAutoHyphens/>
    </w:pPr>
    <w:rPr>
      <w:rFonts w:ascii="Tahoma" w:eastAsia="Times New Roman" w:hAnsi="Tahoma" w:cs="Tahoma"/>
      <w:sz w:val="20"/>
      <w:szCs w:val="20"/>
      <w:lang w:eastAsia="ar-SA"/>
    </w:rPr>
  </w:style>
  <w:style w:type="character" w:customStyle="1" w:styleId="WW8Num7z1">
    <w:name w:val="WW8Num7z1"/>
    <w:uiPriority w:val="99"/>
    <w:rsid w:val="008F6777"/>
    <w:rPr>
      <w:b/>
    </w:rPr>
  </w:style>
  <w:style w:type="character" w:customStyle="1" w:styleId="WW8Num10z3">
    <w:name w:val="WW8Num10z3"/>
    <w:uiPriority w:val="99"/>
    <w:rsid w:val="008F6777"/>
    <w:rPr>
      <w:rFonts w:ascii="Symbol" w:hAnsi="Symbol"/>
    </w:rPr>
  </w:style>
  <w:style w:type="character" w:customStyle="1" w:styleId="WW8Num20z3">
    <w:name w:val="WW8Num20z3"/>
    <w:rsid w:val="008F6777"/>
    <w:rPr>
      <w:rFonts w:ascii="Symbol" w:hAnsi="Symbol"/>
    </w:rPr>
  </w:style>
  <w:style w:type="character" w:styleId="nfasis">
    <w:name w:val="Emphasis"/>
    <w:uiPriority w:val="20"/>
    <w:qFormat/>
    <w:rsid w:val="008F6777"/>
    <w:rPr>
      <w:rFonts w:cs="Times New Roman"/>
      <w:i/>
      <w:iCs/>
    </w:rPr>
  </w:style>
  <w:style w:type="character" w:customStyle="1" w:styleId="eacep1">
    <w:name w:val="eacep1"/>
    <w:rsid w:val="008F6777"/>
    <w:rPr>
      <w:color w:val="000000"/>
    </w:rPr>
  </w:style>
  <w:style w:type="character" w:customStyle="1" w:styleId="WW8NumSt3z0">
    <w:name w:val="WW8NumSt3z0"/>
    <w:rsid w:val="008F6777"/>
    <w:rPr>
      <w:rFonts w:ascii="Symbol" w:hAnsi="Symbol"/>
    </w:rPr>
  </w:style>
  <w:style w:type="character" w:customStyle="1" w:styleId="WW8NumSt4z0">
    <w:name w:val="WW8NumSt4z0"/>
    <w:rsid w:val="008F6777"/>
    <w:rPr>
      <w:rFonts w:ascii="Symbol" w:hAnsi="Symbol"/>
    </w:rPr>
  </w:style>
  <w:style w:type="paragraph" w:styleId="Listaconvietas5">
    <w:name w:val="List Bullet 5"/>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8F6777"/>
    <w:pPr>
      <w:overflowPunct w:val="0"/>
      <w:autoSpaceDE w:val="0"/>
      <w:autoSpaceDN w:val="0"/>
      <w:adjustRightInd w:val="0"/>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8F6777"/>
    <w:pPr>
      <w:overflowPunct w:val="0"/>
      <w:autoSpaceDE w:val="0"/>
      <w:autoSpaceDN w:val="0"/>
      <w:adjustRightInd w:val="0"/>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8F6777"/>
    <w:pPr>
      <w:overflowPunct w:val="0"/>
      <w:autoSpaceDE w:val="0"/>
      <w:autoSpaceDN w:val="0"/>
      <w:adjustRightInd w:val="0"/>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8F6777"/>
    <w:pPr>
      <w:overflowPunct w:val="0"/>
      <w:autoSpaceDE w:val="0"/>
      <w:autoSpaceDN w:val="0"/>
      <w:adjustRightInd w:val="0"/>
      <w:spacing w:before="73" w:after="73"/>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8F6777"/>
    <w:pPr>
      <w:pBdr>
        <w:top w:val="single" w:sz="6" w:space="0" w:color="auto"/>
        <w:bottom w:val="single" w:sz="12" w:space="0" w:color="auto"/>
      </w:pBd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8F6777"/>
    <w:pPr>
      <w:overflowPunct w:val="0"/>
      <w:autoSpaceDE w:val="0"/>
      <w:autoSpaceDN w:val="0"/>
      <w:adjustRightInd w:val="0"/>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8F6777"/>
    <w:pPr>
      <w:overflowPunct w:val="0"/>
      <w:autoSpaceDE w:val="0"/>
      <w:autoSpaceDN w:val="0"/>
      <w:adjustRightInd w:val="0"/>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8F6777"/>
    <w:pPr>
      <w:overflowPunct w:val="0"/>
      <w:autoSpaceDE w:val="0"/>
      <w:autoSpaceDN w:val="0"/>
      <w:adjustRightInd w:val="0"/>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8F6777"/>
    <w:pPr>
      <w:tabs>
        <w:tab w:val="decimal" w:pos="0"/>
      </w:tabs>
      <w:overflowPunct w:val="0"/>
      <w:autoSpaceDE w:val="0"/>
      <w:autoSpaceDN w:val="0"/>
      <w:adjustRightInd w:val="0"/>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8F6777"/>
    <w:pPr>
      <w:jc w:val="both"/>
    </w:pPr>
    <w:rPr>
      <w:rFonts w:ascii="Arial" w:eastAsia="Times New Roman" w:hAnsi="Arial" w:cs="Times New Roman"/>
      <w:sz w:val="24"/>
      <w:szCs w:val="20"/>
      <w:lang w:val="es-ES" w:eastAsia="es-ES"/>
    </w:rPr>
  </w:style>
  <w:style w:type="character" w:customStyle="1" w:styleId="InitialStyle">
    <w:name w:val="InitialStyle"/>
    <w:rsid w:val="008F6777"/>
    <w:rPr>
      <w:szCs w:val="20"/>
    </w:rPr>
  </w:style>
  <w:style w:type="paragraph" w:customStyle="1" w:styleId="Bullet2">
    <w:name w:val="Bullet 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8F6777"/>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uiPriority w:val="99"/>
    <w:rsid w:val="008F6777"/>
    <w:pPr>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8F6777"/>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8F6777"/>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8F6777"/>
    <w:pPr>
      <w:jc w:val="both"/>
    </w:pPr>
    <w:rPr>
      <w:rFonts w:ascii="Arial" w:eastAsia="Times New Roman" w:hAnsi="Arial" w:cs="Times New Roman"/>
      <w:sz w:val="24"/>
      <w:szCs w:val="20"/>
      <w:lang w:val="es-ES_tradnl"/>
    </w:rPr>
  </w:style>
  <w:style w:type="paragraph" w:styleId="Textosinformato">
    <w:name w:val="Plain Text"/>
    <w:basedOn w:val="Normal"/>
    <w:link w:val="TextosinformatoCar"/>
    <w:uiPriority w:val="99"/>
    <w:rsid w:val="008F6777"/>
    <w:rPr>
      <w:lang w:val="es-ES" w:eastAsia="ar-SA"/>
    </w:rPr>
  </w:style>
  <w:style w:type="character" w:customStyle="1" w:styleId="TextosinformatoCar1">
    <w:name w:val="Texto sin formato Car1"/>
    <w:basedOn w:val="Fuentedeprrafopredeter"/>
    <w:semiHidden/>
    <w:rsid w:val="008F6777"/>
    <w:rPr>
      <w:rFonts w:ascii="Consolas" w:hAnsi="Consolas" w:cs="Consolas"/>
      <w:noProof/>
      <w:sz w:val="21"/>
      <w:szCs w:val="21"/>
    </w:rPr>
  </w:style>
  <w:style w:type="paragraph" w:customStyle="1" w:styleId="Level1">
    <w:name w:val="Level 1"/>
    <w:basedOn w:val="Normal"/>
    <w:rsid w:val="008F6777"/>
    <w:pPr>
      <w:widowControl w:val="0"/>
      <w:tabs>
        <w:tab w:val="num" w:pos="3652"/>
      </w:tabs>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8F6777"/>
    <w:pPr>
      <w:tabs>
        <w:tab w:val="left" w:pos="567"/>
        <w:tab w:val="left" w:pos="1021"/>
        <w:tab w:val="left" w:pos="1474"/>
        <w:tab w:val="left" w:pos="1928"/>
        <w:tab w:val="left" w:pos="2381"/>
      </w:tabs>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8F6777"/>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8F6777"/>
    <w:pPr>
      <w:keepNext/>
      <w:tabs>
        <w:tab w:val="left" w:pos="567"/>
        <w:tab w:val="left" w:pos="1021"/>
        <w:tab w:val="left" w:pos="1474"/>
        <w:tab w:val="left" w:pos="1928"/>
        <w:tab w:val="left" w:pos="2381"/>
      </w:tabs>
      <w:spacing w:before="240"/>
    </w:pPr>
    <w:rPr>
      <w:rFonts w:ascii="Optima" w:eastAsia="Times New Roman" w:hAnsi="Optima" w:cs="Times New Roman"/>
      <w:b/>
      <w:i/>
      <w:szCs w:val="20"/>
      <w:lang w:val="en-GB" w:eastAsia="es-ES"/>
    </w:rPr>
  </w:style>
  <w:style w:type="paragraph" w:customStyle="1" w:styleId="indent3">
    <w:name w:val="indent3"/>
    <w:basedOn w:val="Normal"/>
    <w:rsid w:val="008F6777"/>
    <w:pPr>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8F6777"/>
    <w:pPr>
      <w:overflowPunct w:val="0"/>
      <w:autoSpaceDE w:val="0"/>
      <w:autoSpaceDN w:val="0"/>
      <w:adjustRightInd w:val="0"/>
      <w:spacing w:before="100" w:after="100"/>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8F6777"/>
    <w:pPr>
      <w:overflowPunct w:val="0"/>
      <w:autoSpaceDE w:val="0"/>
      <w:autoSpaceDN w:val="0"/>
      <w:adjustRightInd w:val="0"/>
      <w:spacing w:before="100" w:after="100"/>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uiPriority w:val="99"/>
    <w:rsid w:val="008F6777"/>
    <w:pPr>
      <w:overflowPunct w:val="0"/>
      <w:autoSpaceDE w:val="0"/>
      <w:autoSpaceDN w:val="0"/>
      <w:adjustRightInd w:val="0"/>
      <w:spacing w:before="100" w:after="120"/>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8F6777"/>
    <w:pPr>
      <w:overflowPunct w:val="0"/>
      <w:autoSpaceDE w:val="0"/>
      <w:autoSpaceDN w:val="0"/>
      <w:adjustRightInd w:val="0"/>
      <w:spacing w:before="100" w:after="120"/>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8F6777"/>
    <w:pPr>
      <w:overflowPunct w:val="0"/>
      <w:autoSpaceDE w:val="0"/>
      <w:autoSpaceDN w:val="0"/>
      <w:adjustRightInd w:val="0"/>
      <w:spacing w:before="100" w:after="120"/>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8F6777"/>
    <w:pPr>
      <w:overflowPunct w:val="0"/>
      <w:autoSpaceDE w:val="0"/>
      <w:autoSpaceDN w:val="0"/>
      <w:adjustRightInd w:val="0"/>
      <w:spacing w:before="100" w:after="120"/>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8F6777"/>
    <w:pPr>
      <w:overflowPunct w:val="0"/>
      <w:autoSpaceDE w:val="0"/>
      <w:autoSpaceDN w:val="0"/>
      <w:adjustRightInd w:val="0"/>
      <w:spacing w:before="100" w:after="120"/>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8F6777"/>
    <w:pPr>
      <w:overflowPunct w:val="0"/>
      <w:autoSpaceDE w:val="0"/>
      <w:autoSpaceDN w:val="0"/>
      <w:adjustRightInd w:val="0"/>
      <w:spacing w:before="100" w:after="100"/>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8F6777"/>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8F6777"/>
    <w:rPr>
      <w:rFonts w:ascii="Times New Roman" w:eastAsia="Times New Roman" w:hAnsi="Times New Roman" w:cs="Times New Roman"/>
      <w:noProof/>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8F6777"/>
    <w:pPr>
      <w:spacing w:after="160" w:line="240" w:lineRule="exact"/>
    </w:pPr>
    <w:rPr>
      <w:rFonts w:ascii="Tahoma" w:eastAsia="Times New Roman" w:hAnsi="Tahoma" w:cs="Times New Roman"/>
      <w:sz w:val="20"/>
      <w:szCs w:val="20"/>
      <w:lang w:val="en-US"/>
    </w:rPr>
  </w:style>
  <w:style w:type="numbering" w:customStyle="1" w:styleId="Estilo1">
    <w:name w:val="Estilo1"/>
    <w:rsid w:val="008F6777"/>
  </w:style>
  <w:style w:type="numbering" w:customStyle="1" w:styleId="111">
    <w:name w:val="1.1.1"/>
    <w:rsid w:val="008F6777"/>
  </w:style>
  <w:style w:type="character" w:customStyle="1" w:styleId="CarCar13">
    <w:name w:val="Car Car13"/>
    <w:uiPriority w:val="99"/>
    <w:rsid w:val="008F6777"/>
    <w:rPr>
      <w:rFonts w:ascii="Arial" w:hAnsi="Arial" w:cs="Arial"/>
      <w:lang w:val="es-ES_tradnl" w:eastAsia="ar-SA" w:bidi="ar-SA"/>
    </w:rPr>
  </w:style>
  <w:style w:type="character" w:customStyle="1" w:styleId="CarCar14">
    <w:name w:val="Car Car14"/>
    <w:uiPriority w:val="99"/>
    <w:rsid w:val="008F6777"/>
    <w:rPr>
      <w:sz w:val="24"/>
      <w:lang w:val="es-ES" w:eastAsia="ar-SA" w:bidi="ar-SA"/>
    </w:rPr>
  </w:style>
  <w:style w:type="character" w:customStyle="1" w:styleId="CarCar12">
    <w:name w:val="Car Car12"/>
    <w:uiPriority w:val="99"/>
    <w:rsid w:val="008F6777"/>
    <w:rPr>
      <w:b/>
      <w:sz w:val="28"/>
      <w:lang w:val="es-ES" w:eastAsia="ar-SA" w:bidi="ar-SA"/>
    </w:rPr>
  </w:style>
  <w:style w:type="character" w:customStyle="1" w:styleId="CarCar17">
    <w:name w:val="Car Car17"/>
    <w:uiPriority w:val="99"/>
    <w:rsid w:val="008F6777"/>
    <w:rPr>
      <w:rFonts w:ascii="Times New Roman" w:eastAsia="Times New Roman" w:hAnsi="Times New Roman" w:cs="Times New Roman"/>
      <w:sz w:val="24"/>
      <w:szCs w:val="20"/>
      <w:lang w:eastAsia="ar-SA"/>
    </w:rPr>
  </w:style>
  <w:style w:type="character" w:customStyle="1" w:styleId="CarCar16">
    <w:name w:val="Car Car16"/>
    <w:uiPriority w:val="99"/>
    <w:rsid w:val="008F6777"/>
    <w:rPr>
      <w:rFonts w:ascii="Arial" w:eastAsia="Times New Roman" w:hAnsi="Arial" w:cs="Arial"/>
      <w:sz w:val="20"/>
      <w:szCs w:val="20"/>
      <w:lang w:val="es-ES_tradnl" w:eastAsia="ar-SA"/>
    </w:rPr>
  </w:style>
  <w:style w:type="character" w:customStyle="1" w:styleId="CarCar15">
    <w:name w:val="Car Car15"/>
    <w:uiPriority w:val="99"/>
    <w:rsid w:val="008F6777"/>
    <w:rPr>
      <w:rFonts w:ascii="Times New Roman" w:eastAsia="Times New Roman" w:hAnsi="Times New Roman" w:cs="Times New Roman"/>
      <w:b/>
      <w:sz w:val="28"/>
      <w:szCs w:val="20"/>
      <w:lang w:eastAsia="ar-SA"/>
    </w:rPr>
  </w:style>
  <w:style w:type="character" w:customStyle="1" w:styleId="CarCar10">
    <w:name w:val="Car Car10"/>
    <w:uiPriority w:val="99"/>
    <w:rsid w:val="008F6777"/>
    <w:rPr>
      <w:rFonts w:ascii="Times New Roman" w:eastAsia="Times New Roman" w:hAnsi="Times New Roman" w:cs="Times New Roman"/>
      <w:sz w:val="20"/>
      <w:szCs w:val="20"/>
      <w:lang w:eastAsia="ar-SA"/>
    </w:rPr>
  </w:style>
  <w:style w:type="character" w:customStyle="1" w:styleId="CarCar8">
    <w:name w:val="Car Car8"/>
    <w:uiPriority w:val="99"/>
    <w:rsid w:val="008F6777"/>
    <w:rPr>
      <w:sz w:val="24"/>
      <w:lang w:val="es-ES" w:eastAsia="ar-SA" w:bidi="ar-SA"/>
    </w:rPr>
  </w:style>
  <w:style w:type="paragraph" w:customStyle="1" w:styleId="Textoindependiente26">
    <w:name w:val="Texto independiente 26"/>
    <w:basedOn w:val="Normal"/>
    <w:rsid w:val="008F6777"/>
    <w:pPr>
      <w:widowControl w:val="0"/>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8F6777"/>
    <w:pPr>
      <w:widowControl w:val="0"/>
      <w:tabs>
        <w:tab w:val="left" w:pos="284"/>
      </w:tabs>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3">
    <w:name w:val="xl9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es-MX"/>
    </w:rPr>
  </w:style>
  <w:style w:type="paragraph" w:customStyle="1" w:styleId="xl95">
    <w:name w:val="xl9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6">
    <w:name w:val="xl9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98">
    <w:name w:val="xl9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9">
    <w:name w:val="xl9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0">
    <w:name w:val="xl10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2">
    <w:name w:val="xl10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3">
    <w:name w:val="xl10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04">
    <w:name w:val="xl10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5">
    <w:name w:val="xl10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6">
    <w:name w:val="xl10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7">
    <w:name w:val="xl10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8">
    <w:name w:val="xl10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9">
    <w:name w:val="xl10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24"/>
      <w:szCs w:val="24"/>
      <w:lang w:eastAsia="es-MX"/>
    </w:rPr>
  </w:style>
  <w:style w:type="paragraph" w:customStyle="1" w:styleId="xl110">
    <w:name w:val="xl11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1">
    <w:name w:val="xl11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112">
    <w:name w:val="xl11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3">
    <w:name w:val="xl11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14">
    <w:name w:val="xl11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15">
    <w:name w:val="xl11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16">
    <w:name w:val="xl11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8">
    <w:name w:val="xl11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20">
    <w:name w:val="xl120"/>
    <w:basedOn w:val="Normal"/>
    <w:rsid w:val="008F6777"/>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sz w:val="18"/>
      <w:szCs w:val="18"/>
      <w:lang w:eastAsia="es-MX"/>
    </w:rPr>
  </w:style>
  <w:style w:type="paragraph" w:customStyle="1" w:styleId="xl121">
    <w:name w:val="xl12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22">
    <w:name w:val="xl122"/>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8F6777"/>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8F6777"/>
    <w:pPr>
      <w:spacing w:before="100" w:beforeAutospacing="1" w:after="100" w:afterAutospacing="1"/>
    </w:pPr>
    <w:rPr>
      <w:rFonts w:ascii="Arial" w:eastAsia="Times New Roman" w:hAnsi="Arial" w:cs="Arial"/>
      <w:sz w:val="24"/>
      <w:szCs w:val="24"/>
      <w:lang w:eastAsia="es-MX"/>
    </w:rPr>
  </w:style>
  <w:style w:type="paragraph" w:customStyle="1" w:styleId="xl126">
    <w:name w:val="xl126"/>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8F6777"/>
    <w:pPr>
      <w:suppressAutoHyphens/>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8F6777"/>
    <w:pPr>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8F6777"/>
    <w:pPr>
      <w:suppressAutoHyphens w:val="0"/>
      <w:ind w:left="1670" w:hanging="432"/>
    </w:pPr>
    <w:rPr>
      <w:rFonts w:cs="Arial"/>
      <w:szCs w:val="18"/>
      <w:lang w:eastAsia="es-ES"/>
    </w:rPr>
  </w:style>
  <w:style w:type="character" w:customStyle="1" w:styleId="WW8Num13z1">
    <w:name w:val="WW8Num13z1"/>
    <w:rsid w:val="008F6777"/>
    <w:rPr>
      <w:rFonts w:ascii="Courier New" w:hAnsi="Courier New" w:cs="Courier New"/>
    </w:rPr>
  </w:style>
  <w:style w:type="character" w:customStyle="1" w:styleId="WW8Num13z2">
    <w:name w:val="WW8Num13z2"/>
    <w:rsid w:val="008F6777"/>
    <w:rPr>
      <w:rFonts w:ascii="Wingdings" w:hAnsi="Wingdings"/>
    </w:rPr>
  </w:style>
  <w:style w:type="character" w:customStyle="1" w:styleId="WW8Num14z3">
    <w:name w:val="WW8Num14z3"/>
    <w:rsid w:val="008F6777"/>
    <w:rPr>
      <w:rFonts w:ascii="Symbol" w:hAnsi="Symbol"/>
    </w:rPr>
  </w:style>
  <w:style w:type="character" w:customStyle="1" w:styleId="WW8Num16z3">
    <w:name w:val="WW8Num16z3"/>
    <w:rsid w:val="008F6777"/>
    <w:rPr>
      <w:rFonts w:ascii="Symbol" w:hAnsi="Symbol"/>
    </w:rPr>
  </w:style>
  <w:style w:type="character" w:customStyle="1" w:styleId="WW8Num18z3">
    <w:name w:val="WW8Num18z3"/>
    <w:rsid w:val="008F6777"/>
    <w:rPr>
      <w:rFonts w:ascii="Symbol" w:hAnsi="Symbol"/>
    </w:rPr>
  </w:style>
  <w:style w:type="character" w:customStyle="1" w:styleId="WW8Num18z4">
    <w:name w:val="WW8Num18z4"/>
    <w:rsid w:val="008F6777"/>
    <w:rPr>
      <w:rFonts w:ascii="Courier New" w:hAnsi="Courier New" w:cs="Courier New"/>
    </w:rPr>
  </w:style>
  <w:style w:type="character" w:styleId="Nmerodelnea">
    <w:name w:val="line number"/>
    <w:uiPriority w:val="99"/>
    <w:rsid w:val="008F6777"/>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F6777"/>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8F6777"/>
    <w:pPr>
      <w:widowControl w:val="0"/>
      <w:tabs>
        <w:tab w:val="left" w:pos="21109"/>
      </w:tabs>
      <w:suppressAutoHyphens/>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8F6777"/>
    <w:pPr>
      <w:suppressAutoHyphens/>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8F6777"/>
    <w:pPr>
      <w:jc w:val="center"/>
    </w:pPr>
    <w:rPr>
      <w:b/>
      <w:bCs/>
    </w:rPr>
  </w:style>
  <w:style w:type="paragraph" w:customStyle="1" w:styleId="font5">
    <w:name w:val="font5"/>
    <w:basedOn w:val="Normal"/>
    <w:rsid w:val="008F6777"/>
    <w:pPr>
      <w:spacing w:before="100" w:beforeAutospacing="1" w:after="100" w:afterAutospacing="1"/>
    </w:pPr>
    <w:rPr>
      <w:rFonts w:ascii="Arial Narrow" w:eastAsia="Times New Roman" w:hAnsi="Arial Narrow" w:cs="Times New Roman"/>
      <w:sz w:val="16"/>
      <w:szCs w:val="16"/>
      <w:lang w:eastAsia="es-MX"/>
    </w:rPr>
  </w:style>
  <w:style w:type="character" w:customStyle="1" w:styleId="searchmatch">
    <w:name w:val="searchmatch"/>
    <w:rsid w:val="008F6777"/>
  </w:style>
  <w:style w:type="character" w:customStyle="1" w:styleId="Ttulo1Car1">
    <w:name w:val="Título 1 Car1"/>
    <w:aliases w:val="Headline Car1,H1 Car,h1 Car,II+ Car,I Car,Document Header1 Car,Chapter Car,heading 1 Car,Titulo 1 Car,Section Heading Car,Part Car"/>
    <w:rsid w:val="008F6777"/>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8F6777"/>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8F6777"/>
  </w:style>
  <w:style w:type="numbering" w:customStyle="1" w:styleId="1111111">
    <w:name w:val="1 / 1.1 / 1.1.11"/>
    <w:basedOn w:val="Sinlista"/>
    <w:next w:val="111111"/>
    <w:semiHidden/>
    <w:unhideWhenUsed/>
    <w:rsid w:val="008F6777"/>
  </w:style>
  <w:style w:type="numbering" w:customStyle="1" w:styleId="1111">
    <w:name w:val="1.1.11"/>
    <w:rsid w:val="008F6777"/>
  </w:style>
  <w:style w:type="table" w:customStyle="1" w:styleId="Tablaconcolumnas22">
    <w:name w:val="Tabla con columnas 22"/>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8F6777"/>
  </w:style>
  <w:style w:type="numbering" w:customStyle="1" w:styleId="1111112">
    <w:name w:val="1 / 1.1 / 1.1.12"/>
    <w:basedOn w:val="Sinlista"/>
    <w:next w:val="111111"/>
    <w:semiHidden/>
    <w:unhideWhenUsed/>
    <w:rsid w:val="008F6777"/>
  </w:style>
  <w:style w:type="numbering" w:customStyle="1" w:styleId="1112">
    <w:name w:val="1.1.12"/>
    <w:rsid w:val="008F6777"/>
  </w:style>
  <w:style w:type="character" w:customStyle="1" w:styleId="WW8Num37z1">
    <w:name w:val="WW8Num37z1"/>
    <w:uiPriority w:val="99"/>
    <w:rsid w:val="008F6777"/>
    <w:rPr>
      <w:rFonts w:ascii="Courier New" w:hAnsi="Courier New" w:cs="Courier New"/>
    </w:rPr>
  </w:style>
  <w:style w:type="character" w:customStyle="1" w:styleId="WW8Num37z2">
    <w:name w:val="WW8Num37z2"/>
    <w:uiPriority w:val="99"/>
    <w:rsid w:val="008F6777"/>
    <w:rPr>
      <w:rFonts w:ascii="Wingdings" w:hAnsi="Wingdings"/>
    </w:rPr>
  </w:style>
  <w:style w:type="paragraph" w:customStyle="1" w:styleId="Encabezado6">
    <w:name w:val="Encabezado6"/>
    <w:basedOn w:val="Normal"/>
    <w:next w:val="Textoindependiente"/>
    <w:uiPriority w:val="99"/>
    <w:rsid w:val="008F6777"/>
    <w:pPr>
      <w:keepNext/>
      <w:suppressAutoHyphens/>
      <w:spacing w:before="240" w:after="120"/>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59"/>
    <w:rsid w:val="008F67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8F6777"/>
    <w:rPr>
      <w:rFonts w:ascii="Times New Roman" w:eastAsia="Times New Roman" w:hAnsi="Times New Roman" w:cs="Times New Roman"/>
      <w:noProof/>
      <w:sz w:val="24"/>
      <w:szCs w:val="24"/>
      <w:lang w:val="es-ES" w:eastAsia="es-ES"/>
    </w:rPr>
  </w:style>
  <w:style w:type="paragraph" w:customStyle="1" w:styleId="Default">
    <w:name w:val="Default"/>
    <w:rsid w:val="008F6777"/>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8F6777"/>
    <w:pPr>
      <w:ind w:left="720"/>
      <w:jc w:val="both"/>
    </w:pPr>
    <w:rPr>
      <w:rFonts w:ascii="Calibri" w:eastAsia="Times New Roman" w:hAnsi="Calibri" w:cs="Times New Roman"/>
      <w:lang w:eastAsia="ar-SA"/>
    </w:rPr>
  </w:style>
  <w:style w:type="paragraph" w:styleId="Listaconvietas">
    <w:name w:val="List Bullet"/>
    <w:basedOn w:val="Normal"/>
    <w:rsid w:val="008F6777"/>
    <w:pPr>
      <w:tabs>
        <w:tab w:val="num" w:pos="420"/>
      </w:tabs>
      <w:spacing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8F6777"/>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8F6777"/>
    <w:pPr>
      <w:spacing w:before="20" w:after="20"/>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8F6777"/>
    <w:pPr>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8F6777"/>
  </w:style>
  <w:style w:type="paragraph" w:customStyle="1" w:styleId="p0">
    <w:name w:val="p0"/>
    <w:basedOn w:val="Normal"/>
    <w:rsid w:val="008F6777"/>
    <w:pPr>
      <w:widowControl w:val="0"/>
      <w:tabs>
        <w:tab w:val="left" w:pos="720"/>
      </w:tabs>
      <w:autoSpaceDE w:val="0"/>
      <w:autoSpaceDN w:val="0"/>
      <w:adjustRightInd w:val="0"/>
      <w:spacing w:line="240" w:lineRule="atLeast"/>
      <w:jc w:val="both"/>
    </w:pPr>
    <w:rPr>
      <w:rFonts w:ascii="Arial" w:eastAsia="Times New Roman" w:hAnsi="Arial" w:cs="Arial"/>
      <w:sz w:val="24"/>
      <w:szCs w:val="24"/>
      <w:lang w:eastAsia="es-MX"/>
    </w:rPr>
  </w:style>
  <w:style w:type="paragraph" w:customStyle="1" w:styleId="c2">
    <w:name w:val="c2"/>
    <w:basedOn w:val="Normal"/>
    <w:rsid w:val="008F6777"/>
    <w:pPr>
      <w:widowControl w:val="0"/>
      <w:autoSpaceDE w:val="0"/>
      <w:autoSpaceDN w:val="0"/>
      <w:adjustRightInd w:val="0"/>
      <w:spacing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8F6777"/>
  </w:style>
  <w:style w:type="numbering" w:customStyle="1" w:styleId="Sinlista3">
    <w:name w:val="Sin lista3"/>
    <w:next w:val="Sinlista"/>
    <w:uiPriority w:val="99"/>
    <w:semiHidden/>
    <w:unhideWhenUsed/>
    <w:rsid w:val="008F6777"/>
  </w:style>
  <w:style w:type="table" w:customStyle="1" w:styleId="Tablaconcuadrcula2">
    <w:name w:val="Tabla con cuadrícula2"/>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8F6777"/>
    <w:pPr>
      <w:numPr>
        <w:numId w:val="7"/>
      </w:numPr>
    </w:pPr>
  </w:style>
  <w:style w:type="numbering" w:customStyle="1" w:styleId="Estilo13">
    <w:name w:val="Estilo13"/>
    <w:rsid w:val="008F6777"/>
    <w:pPr>
      <w:numPr>
        <w:numId w:val="9"/>
      </w:numPr>
    </w:pPr>
  </w:style>
  <w:style w:type="numbering" w:customStyle="1" w:styleId="1113">
    <w:name w:val="1.1.13"/>
    <w:rsid w:val="008F6777"/>
    <w:pPr>
      <w:numPr>
        <w:numId w:val="8"/>
      </w:numPr>
    </w:pPr>
  </w:style>
  <w:style w:type="table" w:customStyle="1" w:styleId="Tablaconcolumnas211">
    <w:name w:val="Tabla con columnas 21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8F6777"/>
  </w:style>
  <w:style w:type="numbering" w:customStyle="1" w:styleId="11111111">
    <w:name w:val="1 / 1.1 / 1.1.111"/>
    <w:basedOn w:val="Sinlista"/>
    <w:next w:val="111111"/>
    <w:semiHidden/>
    <w:unhideWhenUsed/>
    <w:rsid w:val="008F6777"/>
  </w:style>
  <w:style w:type="numbering" w:customStyle="1" w:styleId="11111">
    <w:name w:val="1.1.111"/>
    <w:rsid w:val="008F6777"/>
  </w:style>
  <w:style w:type="table" w:customStyle="1" w:styleId="Tablaconcolumnas221">
    <w:name w:val="Tabla con columnas 22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8F6777"/>
    <w:pPr>
      <w:numPr>
        <w:numId w:val="4"/>
      </w:numPr>
    </w:pPr>
  </w:style>
  <w:style w:type="numbering" w:customStyle="1" w:styleId="11111121">
    <w:name w:val="1 / 1.1 / 1.1.121"/>
    <w:basedOn w:val="Sinlista"/>
    <w:next w:val="111111"/>
    <w:semiHidden/>
    <w:unhideWhenUsed/>
    <w:rsid w:val="008F6777"/>
  </w:style>
  <w:style w:type="numbering" w:customStyle="1" w:styleId="11121">
    <w:name w:val="1.1.121"/>
    <w:rsid w:val="008F6777"/>
  </w:style>
  <w:style w:type="table" w:customStyle="1" w:styleId="Tablaconcuadrcula11">
    <w:name w:val="Tabla con cuadrícula11"/>
    <w:basedOn w:val="Tablanormal"/>
    <w:next w:val="Tablaconcuadrcula"/>
    <w:uiPriority w:val="59"/>
    <w:rsid w:val="008F67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8F6777"/>
  </w:style>
  <w:style w:type="numbering" w:customStyle="1" w:styleId="Sinlista21">
    <w:name w:val="Sin lista21"/>
    <w:next w:val="Sinlista"/>
    <w:uiPriority w:val="99"/>
    <w:semiHidden/>
    <w:unhideWhenUsed/>
    <w:rsid w:val="008F6777"/>
  </w:style>
  <w:style w:type="numbering" w:customStyle="1" w:styleId="Sinlista4">
    <w:name w:val="Sin lista4"/>
    <w:next w:val="Sinlista"/>
    <w:uiPriority w:val="99"/>
    <w:semiHidden/>
    <w:unhideWhenUsed/>
    <w:rsid w:val="008F6777"/>
  </w:style>
  <w:style w:type="numbering" w:customStyle="1" w:styleId="1111114">
    <w:name w:val="1 / 1.1 / 1.1.14"/>
    <w:basedOn w:val="Sinlista"/>
    <w:next w:val="111111"/>
    <w:rsid w:val="008F6777"/>
  </w:style>
  <w:style w:type="numbering" w:customStyle="1" w:styleId="Estilo14">
    <w:name w:val="Estilo14"/>
    <w:rsid w:val="008F6777"/>
  </w:style>
  <w:style w:type="numbering" w:customStyle="1" w:styleId="1114">
    <w:name w:val="1.1.14"/>
    <w:rsid w:val="008F6777"/>
  </w:style>
  <w:style w:type="numbering" w:customStyle="1" w:styleId="Estilo112">
    <w:name w:val="Estilo112"/>
    <w:rsid w:val="008F6777"/>
  </w:style>
  <w:style w:type="numbering" w:customStyle="1" w:styleId="11111112">
    <w:name w:val="1 / 1.1 / 1.1.112"/>
    <w:basedOn w:val="Sinlista"/>
    <w:next w:val="111111"/>
    <w:semiHidden/>
    <w:unhideWhenUsed/>
    <w:rsid w:val="008F6777"/>
  </w:style>
  <w:style w:type="numbering" w:customStyle="1" w:styleId="11112">
    <w:name w:val="1.1.112"/>
    <w:rsid w:val="008F6777"/>
  </w:style>
  <w:style w:type="numbering" w:customStyle="1" w:styleId="Estilo122">
    <w:name w:val="Estilo122"/>
    <w:rsid w:val="008F6777"/>
  </w:style>
  <w:style w:type="numbering" w:customStyle="1" w:styleId="11111122">
    <w:name w:val="1 / 1.1 / 1.1.122"/>
    <w:basedOn w:val="Sinlista"/>
    <w:next w:val="111111"/>
    <w:semiHidden/>
    <w:unhideWhenUsed/>
    <w:rsid w:val="008F6777"/>
  </w:style>
  <w:style w:type="numbering" w:customStyle="1" w:styleId="11122">
    <w:name w:val="1.1.122"/>
    <w:rsid w:val="008F6777"/>
  </w:style>
  <w:style w:type="numbering" w:customStyle="1" w:styleId="Sinlista13">
    <w:name w:val="Sin lista13"/>
    <w:next w:val="Sinlista"/>
    <w:uiPriority w:val="99"/>
    <w:semiHidden/>
    <w:unhideWhenUsed/>
    <w:rsid w:val="008F6777"/>
  </w:style>
  <w:style w:type="numbering" w:customStyle="1" w:styleId="Sinlista22">
    <w:name w:val="Sin lista22"/>
    <w:next w:val="Sinlista"/>
    <w:uiPriority w:val="99"/>
    <w:semiHidden/>
    <w:unhideWhenUsed/>
    <w:rsid w:val="008F6777"/>
  </w:style>
  <w:style w:type="numbering" w:customStyle="1" w:styleId="Sinlista5">
    <w:name w:val="Sin lista5"/>
    <w:next w:val="Sinlista"/>
    <w:uiPriority w:val="99"/>
    <w:semiHidden/>
    <w:unhideWhenUsed/>
    <w:rsid w:val="008F6777"/>
  </w:style>
  <w:style w:type="numbering" w:customStyle="1" w:styleId="1111115">
    <w:name w:val="1 / 1.1 / 1.1.15"/>
    <w:basedOn w:val="Sinlista"/>
    <w:next w:val="111111"/>
    <w:rsid w:val="008F6777"/>
    <w:pPr>
      <w:numPr>
        <w:numId w:val="10"/>
      </w:numPr>
    </w:pPr>
  </w:style>
  <w:style w:type="numbering" w:customStyle="1" w:styleId="Estilo15">
    <w:name w:val="Estilo15"/>
    <w:rsid w:val="008F6777"/>
    <w:pPr>
      <w:numPr>
        <w:numId w:val="12"/>
      </w:numPr>
    </w:pPr>
  </w:style>
  <w:style w:type="numbering" w:customStyle="1" w:styleId="1115">
    <w:name w:val="1.1.15"/>
    <w:rsid w:val="008F6777"/>
    <w:pPr>
      <w:numPr>
        <w:numId w:val="11"/>
      </w:numPr>
    </w:pPr>
  </w:style>
  <w:style w:type="numbering" w:customStyle="1" w:styleId="Estilo113">
    <w:name w:val="Estilo113"/>
    <w:rsid w:val="008F6777"/>
  </w:style>
  <w:style w:type="numbering" w:customStyle="1" w:styleId="11111113">
    <w:name w:val="1 / 1.1 / 1.1.113"/>
    <w:basedOn w:val="Sinlista"/>
    <w:next w:val="111111"/>
    <w:semiHidden/>
    <w:unhideWhenUsed/>
    <w:rsid w:val="008F6777"/>
  </w:style>
  <w:style w:type="numbering" w:customStyle="1" w:styleId="11113">
    <w:name w:val="1.1.113"/>
    <w:rsid w:val="008F6777"/>
  </w:style>
  <w:style w:type="numbering" w:customStyle="1" w:styleId="Estilo123">
    <w:name w:val="Estilo123"/>
    <w:rsid w:val="008F6777"/>
    <w:pPr>
      <w:numPr>
        <w:numId w:val="5"/>
      </w:numPr>
    </w:pPr>
  </w:style>
  <w:style w:type="numbering" w:customStyle="1" w:styleId="11111123">
    <w:name w:val="1 / 1.1 / 1.1.123"/>
    <w:basedOn w:val="Sinlista"/>
    <w:next w:val="111111"/>
    <w:semiHidden/>
    <w:unhideWhenUsed/>
    <w:rsid w:val="008F6777"/>
    <w:pPr>
      <w:numPr>
        <w:numId w:val="13"/>
      </w:numPr>
    </w:pPr>
  </w:style>
  <w:style w:type="numbering" w:customStyle="1" w:styleId="11123">
    <w:name w:val="1.1.123"/>
    <w:rsid w:val="008F6777"/>
    <w:pPr>
      <w:numPr>
        <w:numId w:val="14"/>
      </w:numPr>
    </w:pPr>
  </w:style>
  <w:style w:type="numbering" w:customStyle="1" w:styleId="Sinlista14">
    <w:name w:val="Sin lista14"/>
    <w:next w:val="Sinlista"/>
    <w:uiPriority w:val="99"/>
    <w:semiHidden/>
    <w:unhideWhenUsed/>
    <w:rsid w:val="008F6777"/>
  </w:style>
  <w:style w:type="numbering" w:customStyle="1" w:styleId="Sinlista23">
    <w:name w:val="Sin lista23"/>
    <w:next w:val="Sinlista"/>
    <w:uiPriority w:val="99"/>
    <w:semiHidden/>
    <w:unhideWhenUsed/>
    <w:rsid w:val="008F6777"/>
  </w:style>
  <w:style w:type="character" w:customStyle="1" w:styleId="Ttulo5Car1">
    <w:name w:val="Título 5 Car1"/>
    <w:basedOn w:val="Fuentedeprrafopredeter"/>
    <w:locked/>
    <w:rsid w:val="008F6777"/>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8F6777"/>
    <w:rPr>
      <w:rFonts w:ascii="Arial" w:eastAsia="Times New Roman" w:hAnsi="Arial" w:cs="Arial"/>
      <w:i/>
      <w:sz w:val="20"/>
      <w:szCs w:val="20"/>
      <w:lang w:val="es-ES_tradnl" w:eastAsia="ar-SA"/>
    </w:rPr>
  </w:style>
  <w:style w:type="character" w:customStyle="1" w:styleId="WW8Num27z4">
    <w:name w:val="WW8Num27z4"/>
    <w:uiPriority w:val="99"/>
    <w:rsid w:val="008F6777"/>
    <w:rPr>
      <w:rFonts w:ascii="Courier New" w:hAnsi="Courier New"/>
    </w:rPr>
  </w:style>
  <w:style w:type="character" w:customStyle="1" w:styleId="WW8Num47z5">
    <w:name w:val="WW8Num47z5"/>
    <w:uiPriority w:val="99"/>
    <w:rsid w:val="008F6777"/>
    <w:rPr>
      <w:rFonts w:ascii="Wingdings" w:hAnsi="Wingdings"/>
    </w:rPr>
  </w:style>
  <w:style w:type="character" w:customStyle="1" w:styleId="WW8Num50z3">
    <w:name w:val="WW8Num50z3"/>
    <w:uiPriority w:val="99"/>
    <w:rsid w:val="008F6777"/>
    <w:rPr>
      <w:rFonts w:ascii="Symbol" w:hAnsi="Symbol"/>
    </w:rPr>
  </w:style>
  <w:style w:type="character" w:customStyle="1" w:styleId="WW8Num54z2">
    <w:name w:val="WW8Num54z2"/>
    <w:uiPriority w:val="99"/>
    <w:rsid w:val="008F6777"/>
    <w:rPr>
      <w:rFonts w:ascii="Wingdings" w:hAnsi="Wingdings"/>
    </w:rPr>
  </w:style>
  <w:style w:type="character" w:customStyle="1" w:styleId="WW8Num54z4">
    <w:name w:val="WW8Num54z4"/>
    <w:uiPriority w:val="99"/>
    <w:rsid w:val="008F6777"/>
    <w:rPr>
      <w:rFonts w:ascii="Courier New" w:hAnsi="Courier New"/>
    </w:rPr>
  </w:style>
  <w:style w:type="character" w:customStyle="1" w:styleId="WW8Num63z0">
    <w:name w:val="WW8Num63z0"/>
    <w:uiPriority w:val="99"/>
    <w:rsid w:val="008F6777"/>
    <w:rPr>
      <w:rFonts w:ascii="Arial" w:hAnsi="Arial"/>
    </w:rPr>
  </w:style>
  <w:style w:type="character" w:customStyle="1" w:styleId="WW8Num65z0">
    <w:name w:val="WW8Num65z0"/>
    <w:uiPriority w:val="99"/>
    <w:rsid w:val="008F6777"/>
    <w:rPr>
      <w:u w:val="none"/>
    </w:rPr>
  </w:style>
  <w:style w:type="character" w:customStyle="1" w:styleId="WW8Num66z0">
    <w:name w:val="WW8Num66z0"/>
    <w:uiPriority w:val="99"/>
    <w:rsid w:val="008F6777"/>
    <w:rPr>
      <w:sz w:val="24"/>
    </w:rPr>
  </w:style>
  <w:style w:type="character" w:customStyle="1" w:styleId="WW8NumSt29z0">
    <w:name w:val="WW8NumSt29z0"/>
    <w:uiPriority w:val="99"/>
    <w:rsid w:val="008F6777"/>
    <w:rPr>
      <w:rFonts w:ascii="Arial" w:hAnsi="Arial"/>
    </w:rPr>
  </w:style>
  <w:style w:type="character" w:customStyle="1" w:styleId="WW8NumSt30z0">
    <w:name w:val="WW8NumSt30z0"/>
    <w:uiPriority w:val="99"/>
    <w:rsid w:val="008F6777"/>
    <w:rPr>
      <w:rFonts w:ascii="Arial" w:hAnsi="Arial"/>
    </w:rPr>
  </w:style>
  <w:style w:type="character" w:customStyle="1" w:styleId="WW8NumSt31z0">
    <w:name w:val="WW8NumSt31z0"/>
    <w:uiPriority w:val="99"/>
    <w:rsid w:val="008F6777"/>
    <w:rPr>
      <w:rFonts w:ascii="Arial" w:hAnsi="Arial"/>
    </w:rPr>
  </w:style>
  <w:style w:type="character" w:customStyle="1" w:styleId="Definition">
    <w:name w:val="Definition"/>
    <w:uiPriority w:val="99"/>
    <w:rsid w:val="008F6777"/>
    <w:rPr>
      <w:rFonts w:ascii="Arial" w:hAnsi="Arial"/>
      <w:sz w:val="17"/>
      <w:lang w:val="en-US"/>
    </w:rPr>
  </w:style>
  <w:style w:type="character" w:customStyle="1" w:styleId="tx1">
    <w:name w:val="tx1"/>
    <w:uiPriority w:val="99"/>
    <w:rsid w:val="008F6777"/>
    <w:rPr>
      <w:b/>
    </w:rPr>
  </w:style>
  <w:style w:type="character" w:customStyle="1" w:styleId="TextoindependienteCar1">
    <w:name w:val="Texto independiente Car1"/>
    <w:basedOn w:val="Fuentedeprrafopredeter"/>
    <w:locked/>
    <w:rsid w:val="008F6777"/>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8F6777"/>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8F6777"/>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8F6777"/>
    <w:pPr>
      <w:autoSpaceDE w:val="0"/>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8F6777"/>
    <w:pPr>
      <w:autoSpaceDE w:val="0"/>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8F6777"/>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8F6777"/>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8F6777"/>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8F6777"/>
    <w:pPr>
      <w:tabs>
        <w:tab w:val="left" w:pos="1440"/>
      </w:tabs>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8F6777"/>
    <w:pPr>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8F6777"/>
    <w:pPr>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8F6777"/>
    <w:pPr>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8F6777"/>
    <w:pPr>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8F6777"/>
    <w:pPr>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8F6777"/>
    <w:pPr>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8F6777"/>
    <w:pPr>
      <w:widowControl w:val="0"/>
      <w:tabs>
        <w:tab w:val="left" w:pos="-284"/>
        <w:tab w:val="left" w:pos="9498"/>
      </w:tabs>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8F6777"/>
    <w:pPr>
      <w:tabs>
        <w:tab w:val="left" w:pos="720"/>
      </w:tabs>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8F6777"/>
    <w:pPr>
      <w:tabs>
        <w:tab w:val="left" w:pos="2984"/>
      </w:tabs>
      <w:ind w:left="1492" w:hanging="360"/>
    </w:pPr>
    <w:rPr>
      <w:rFonts w:ascii="Times New Roman" w:eastAsia="Times New Roman" w:hAnsi="Times New Roman" w:cs="Times New Roman"/>
      <w:sz w:val="24"/>
      <w:szCs w:val="24"/>
      <w:lang w:eastAsia="ar-SA"/>
    </w:rPr>
  </w:style>
  <w:style w:type="paragraph" w:customStyle="1" w:styleId="Arial">
    <w:name w:val="Arial"/>
    <w:basedOn w:val="Normal"/>
    <w:uiPriority w:val="99"/>
    <w:rsid w:val="008F6777"/>
    <w:pPr>
      <w:spacing w:before="120"/>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8F6777"/>
    <w:pPr>
      <w:widowControl w:val="0"/>
      <w:autoSpaceDE w:val="0"/>
      <w:spacing w:before="20" w:after="20"/>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8F6777"/>
    <w:pPr>
      <w:widowControl w:val="0"/>
      <w:autoSpaceDE w:val="0"/>
      <w:spacing w:before="20"/>
    </w:pPr>
    <w:rPr>
      <w:rFonts w:ascii="Arial" w:eastAsia="Times New Roman" w:hAnsi="Arial" w:cs="Times New Roman"/>
      <w:sz w:val="24"/>
      <w:szCs w:val="24"/>
      <w:lang w:eastAsia="ar-SA"/>
    </w:rPr>
  </w:style>
  <w:style w:type="paragraph" w:customStyle="1" w:styleId="L3N">
    <w:name w:val="L3N"/>
    <w:basedOn w:val="Normal"/>
    <w:next w:val="Normal"/>
    <w:uiPriority w:val="99"/>
    <w:rsid w:val="008F6777"/>
    <w:pPr>
      <w:tabs>
        <w:tab w:val="left" w:pos="4464"/>
      </w:tabs>
      <w:spacing w:before="240"/>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8F6777"/>
    <w:pPr>
      <w:tabs>
        <w:tab w:val="left" w:pos="3600"/>
      </w:tabs>
      <w:spacing w:before="240"/>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8F6777"/>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8F6777"/>
    <w:pPr>
      <w:spacing w:before="60" w:after="60"/>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8F6777"/>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8F6777"/>
    <w:pPr>
      <w:tabs>
        <w:tab w:val="left" w:pos="8280"/>
      </w:tabs>
    </w:pPr>
    <w:rPr>
      <w:u w:val="single"/>
    </w:rPr>
  </w:style>
  <w:style w:type="paragraph" w:styleId="HTMLconformatoprevio">
    <w:name w:val="HTML Preformatted"/>
    <w:basedOn w:val="Normal"/>
    <w:link w:val="HTMLconformatoprevioCar"/>
    <w:uiPriority w:val="99"/>
    <w:rsid w:val="008F6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uiPriority w:val="99"/>
    <w:rsid w:val="008F6777"/>
    <w:rPr>
      <w:rFonts w:ascii="Arial Unicode MS" w:eastAsia="Arial Unicode MS" w:hAnsi="Arial Unicode MS" w:cs="Arial Unicode MS"/>
      <w:noProof/>
      <w:sz w:val="20"/>
      <w:szCs w:val="20"/>
      <w:lang w:eastAsia="ar-SA"/>
    </w:rPr>
  </w:style>
  <w:style w:type="paragraph" w:customStyle="1" w:styleId="xl23">
    <w:name w:val="xl23"/>
    <w:basedOn w:val="Normal"/>
    <w:uiPriority w:val="99"/>
    <w:rsid w:val="008F6777"/>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8F6777"/>
    <w:pPr>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8F6777"/>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8F6777"/>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8F6777"/>
    <w:pPr>
      <w:tabs>
        <w:tab w:val="num" w:pos="926"/>
      </w:tabs>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8F6777"/>
    <w:pPr>
      <w:spacing w:after="120"/>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8F6777"/>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8F6777"/>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8F6777"/>
    <w:pPr>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8F6777"/>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8F6777"/>
    <w:pPr>
      <w:spacing w:after="120"/>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8F6777"/>
    <w:pPr>
      <w:spacing w:after="120"/>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8F6777"/>
    <w:pPr>
      <w:spacing w:after="120"/>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8F6777"/>
    <w:pPr>
      <w:spacing w:after="120"/>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8F6777"/>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8F6777"/>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8F6777"/>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8F6777"/>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8F6777"/>
    <w:pPr>
      <w:suppressAutoHyphens w:val="0"/>
      <w:ind w:firstLine="210"/>
    </w:pPr>
    <w:rPr>
      <w:szCs w:val="24"/>
      <w:lang w:val="es-MX"/>
    </w:rPr>
  </w:style>
  <w:style w:type="paragraph" w:customStyle="1" w:styleId="Car1">
    <w:name w:val="Car1"/>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8F6777"/>
    <w:pPr>
      <w:overflowPunct w:val="0"/>
      <w:autoSpaceDE w:val="0"/>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8F6777"/>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8F6777"/>
    <w:pPr>
      <w:widowControl w:val="0"/>
      <w:suppressAutoHyphens/>
      <w:autoSpaceDN w:val="0"/>
      <w:spacing w:after="283"/>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8F6777"/>
    <w:pPr>
      <w:suppressAutoHyphens/>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8F6777"/>
    <w:rPr>
      <w:rFonts w:ascii="Symbol" w:hAnsi="Symbol"/>
    </w:rPr>
  </w:style>
  <w:style w:type="character" w:customStyle="1" w:styleId="Fuentedeprrafopredeter5">
    <w:name w:val="Fuente de párrafo predeter.5"/>
    <w:uiPriority w:val="99"/>
    <w:rsid w:val="008F6777"/>
  </w:style>
  <w:style w:type="character" w:customStyle="1" w:styleId="WW8Num33z1">
    <w:name w:val="WW8Num33z1"/>
    <w:uiPriority w:val="99"/>
    <w:rsid w:val="008F6777"/>
    <w:rPr>
      <w:rFonts w:ascii="OpenSymbol" w:hAnsi="OpenSymbol"/>
    </w:rPr>
  </w:style>
  <w:style w:type="character" w:customStyle="1" w:styleId="WW8Num28z3">
    <w:name w:val="WW8Num28z3"/>
    <w:uiPriority w:val="99"/>
    <w:rsid w:val="008F6777"/>
    <w:rPr>
      <w:rFonts w:ascii="Symbol" w:hAnsi="Symbol"/>
    </w:rPr>
  </w:style>
  <w:style w:type="character" w:customStyle="1" w:styleId="WW8Num30z3">
    <w:name w:val="WW8Num30z3"/>
    <w:uiPriority w:val="99"/>
    <w:rsid w:val="008F6777"/>
    <w:rPr>
      <w:rFonts w:ascii="Symbol" w:hAnsi="Symbol"/>
    </w:rPr>
  </w:style>
  <w:style w:type="character" w:customStyle="1" w:styleId="WW8Num30z4">
    <w:name w:val="WW8Num30z4"/>
    <w:uiPriority w:val="99"/>
    <w:rsid w:val="008F6777"/>
    <w:rPr>
      <w:rFonts w:ascii="Courier New" w:hAnsi="Courier New"/>
    </w:rPr>
  </w:style>
  <w:style w:type="character" w:customStyle="1" w:styleId="WW-Absatz-Standardschriftart11111111111111">
    <w:name w:val="WW-Absatz-Standardschriftart11111111111111"/>
    <w:uiPriority w:val="99"/>
    <w:rsid w:val="008F6777"/>
  </w:style>
  <w:style w:type="character" w:customStyle="1" w:styleId="WW-Absatz-Standardschriftart111111111111111">
    <w:name w:val="WW-Absatz-Standardschriftart111111111111111"/>
    <w:uiPriority w:val="99"/>
    <w:rsid w:val="008F6777"/>
  </w:style>
  <w:style w:type="character" w:customStyle="1" w:styleId="WW-Absatz-Standardschriftart1111111111111111">
    <w:name w:val="WW-Absatz-Standardschriftart1111111111111111"/>
    <w:uiPriority w:val="99"/>
    <w:rsid w:val="008F6777"/>
  </w:style>
  <w:style w:type="character" w:customStyle="1" w:styleId="WW-Absatz-Standardschriftart11111111111111111">
    <w:name w:val="WW-Absatz-Standardschriftart11111111111111111"/>
    <w:uiPriority w:val="99"/>
    <w:rsid w:val="008F6777"/>
  </w:style>
  <w:style w:type="character" w:customStyle="1" w:styleId="WW8Num31z3">
    <w:name w:val="WW8Num31z3"/>
    <w:uiPriority w:val="99"/>
    <w:rsid w:val="008F6777"/>
    <w:rPr>
      <w:rFonts w:ascii="Symbol" w:hAnsi="Symbol"/>
    </w:rPr>
  </w:style>
  <w:style w:type="character" w:customStyle="1" w:styleId="WW8Num31z4">
    <w:name w:val="WW8Num31z4"/>
    <w:uiPriority w:val="99"/>
    <w:rsid w:val="008F6777"/>
    <w:rPr>
      <w:rFonts w:ascii="Courier New" w:hAnsi="Courier New"/>
    </w:rPr>
  </w:style>
  <w:style w:type="character" w:customStyle="1" w:styleId="WW-Absatz-Standardschriftart111111111111111111">
    <w:name w:val="WW-Absatz-Standardschriftart111111111111111111"/>
    <w:uiPriority w:val="99"/>
    <w:rsid w:val="008F6777"/>
  </w:style>
  <w:style w:type="character" w:customStyle="1" w:styleId="WW8Num32z4">
    <w:name w:val="WW8Num32z4"/>
    <w:uiPriority w:val="99"/>
    <w:rsid w:val="008F6777"/>
    <w:rPr>
      <w:rFonts w:ascii="Courier New" w:hAnsi="Courier New"/>
    </w:rPr>
  </w:style>
  <w:style w:type="character" w:customStyle="1" w:styleId="WW-Absatz-Standardschriftart1111111111111111111">
    <w:name w:val="WW-Absatz-Standardschriftart1111111111111111111"/>
    <w:uiPriority w:val="99"/>
    <w:rsid w:val="008F6777"/>
  </w:style>
  <w:style w:type="character" w:customStyle="1" w:styleId="WW-Absatz-Standardschriftart11111111111111111111">
    <w:name w:val="WW-Absatz-Standardschriftart11111111111111111111"/>
    <w:uiPriority w:val="99"/>
    <w:rsid w:val="008F6777"/>
  </w:style>
  <w:style w:type="character" w:customStyle="1" w:styleId="WW-Absatz-Standardschriftart111111111111111111111">
    <w:name w:val="WW-Absatz-Standardschriftart111111111111111111111"/>
    <w:uiPriority w:val="99"/>
    <w:rsid w:val="008F6777"/>
  </w:style>
  <w:style w:type="character" w:customStyle="1" w:styleId="WW-Absatz-Standardschriftart1111111111111111111111">
    <w:name w:val="WW-Absatz-Standardschriftart1111111111111111111111"/>
    <w:uiPriority w:val="99"/>
    <w:rsid w:val="008F6777"/>
  </w:style>
  <w:style w:type="character" w:customStyle="1" w:styleId="WW-Absatz-Standardschriftart11111111111111111111111">
    <w:name w:val="WW-Absatz-Standardschriftart11111111111111111111111"/>
    <w:uiPriority w:val="99"/>
    <w:rsid w:val="008F6777"/>
  </w:style>
  <w:style w:type="character" w:customStyle="1" w:styleId="WW8Num41z1">
    <w:name w:val="WW8Num41z1"/>
    <w:uiPriority w:val="99"/>
    <w:rsid w:val="008F6777"/>
    <w:rPr>
      <w:rFonts w:ascii="Times New Roman" w:hAnsi="Times New Roman"/>
    </w:rPr>
  </w:style>
  <w:style w:type="character" w:customStyle="1" w:styleId="WW8Num41z2">
    <w:name w:val="WW8Num41z2"/>
    <w:uiPriority w:val="99"/>
    <w:rsid w:val="008F6777"/>
    <w:rPr>
      <w:b/>
    </w:rPr>
  </w:style>
  <w:style w:type="character" w:customStyle="1" w:styleId="WW8Num42z2">
    <w:name w:val="WW8Num42z2"/>
    <w:uiPriority w:val="99"/>
    <w:rsid w:val="008F6777"/>
    <w:rPr>
      <w:rFonts w:ascii="Wingdings" w:hAnsi="Wingdings"/>
    </w:rPr>
  </w:style>
  <w:style w:type="character" w:customStyle="1" w:styleId="WW8Num42z4">
    <w:name w:val="WW8Num42z4"/>
    <w:uiPriority w:val="99"/>
    <w:rsid w:val="008F6777"/>
    <w:rPr>
      <w:rFonts w:ascii="Courier New" w:hAnsi="Courier New"/>
    </w:rPr>
  </w:style>
  <w:style w:type="character" w:customStyle="1" w:styleId="WW8Num45z3">
    <w:name w:val="WW8Num45z3"/>
    <w:uiPriority w:val="99"/>
    <w:rsid w:val="008F6777"/>
    <w:rPr>
      <w:rFonts w:ascii="Symbol" w:hAnsi="Symbol"/>
    </w:rPr>
  </w:style>
  <w:style w:type="character" w:customStyle="1" w:styleId="WW8Num45z4">
    <w:name w:val="WW8Num45z4"/>
    <w:uiPriority w:val="99"/>
    <w:rsid w:val="008F6777"/>
    <w:rPr>
      <w:rFonts w:ascii="Courier New" w:hAnsi="Courier New"/>
    </w:rPr>
  </w:style>
  <w:style w:type="character" w:customStyle="1" w:styleId="WW-Absatz-Standardschriftart111111111111111111111111">
    <w:name w:val="WW-Absatz-Standardschriftart111111111111111111111111"/>
    <w:uiPriority w:val="99"/>
    <w:rsid w:val="008F6777"/>
  </w:style>
  <w:style w:type="character" w:customStyle="1" w:styleId="CarCarCar2">
    <w:name w:val="Car Car Car2"/>
    <w:uiPriority w:val="99"/>
    <w:rsid w:val="008F6777"/>
    <w:rPr>
      <w:rFonts w:ascii="Arial" w:hAnsi="Arial"/>
      <w:b/>
      <w:sz w:val="24"/>
      <w:lang w:val="es-ES_tradnl"/>
    </w:rPr>
  </w:style>
  <w:style w:type="character" w:customStyle="1" w:styleId="2Car">
    <w:name w:val="2 Car"/>
    <w:uiPriority w:val="99"/>
    <w:rsid w:val="008F6777"/>
    <w:rPr>
      <w:rFonts w:ascii="Arial Narrow" w:hAnsi="Arial Narrow"/>
      <w:sz w:val="22"/>
      <w:lang w:val="es-ES_tradnl"/>
    </w:rPr>
  </w:style>
  <w:style w:type="paragraph" w:customStyle="1" w:styleId="Encabezado7">
    <w:name w:val="Encabezado7"/>
    <w:basedOn w:val="Normal"/>
    <w:next w:val="Textoindependiente"/>
    <w:uiPriority w:val="99"/>
    <w:rsid w:val="008F6777"/>
    <w:pPr>
      <w:keepNext/>
      <w:suppressAutoHyphens/>
      <w:spacing w:before="240" w:after="120"/>
    </w:pPr>
    <w:rPr>
      <w:rFonts w:ascii="Arial" w:eastAsia="MS Mincho" w:hAnsi="Arial" w:cs="Tahoma"/>
      <w:sz w:val="28"/>
      <w:szCs w:val="28"/>
      <w:lang w:eastAsia="ar-SA"/>
    </w:rPr>
  </w:style>
  <w:style w:type="paragraph" w:customStyle="1" w:styleId="BodyText27">
    <w:name w:val="Body Text 27"/>
    <w:basedOn w:val="Normal"/>
    <w:uiPriority w:val="99"/>
    <w:rsid w:val="008F6777"/>
    <w:pPr>
      <w:overflowPunct w:val="0"/>
      <w:autoSpaceDE w:val="0"/>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8F6777"/>
    <w:pPr>
      <w:tabs>
        <w:tab w:val="left" w:pos="-12373"/>
        <w:tab w:val="left" w:pos="-2591"/>
      </w:tabs>
      <w:overflowPunct w:val="0"/>
      <w:autoSpaceDE w:val="0"/>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8F6777"/>
    <w:pPr>
      <w:overflowPunct w:val="0"/>
      <w:autoSpaceDE w:val="0"/>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8F6777"/>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8F6777"/>
    <w:pPr>
      <w:widowControl w:val="0"/>
      <w:tabs>
        <w:tab w:val="left" w:pos="1584"/>
        <w:tab w:val="left" w:pos="2694"/>
        <w:tab w:val="left" w:pos="3024"/>
        <w:tab w:val="left" w:pos="4608"/>
        <w:tab w:val="left" w:pos="5812"/>
      </w:tabs>
      <w:spacing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8F6777"/>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8F6777"/>
    <w:pPr>
      <w:overflowPunct w:val="0"/>
      <w:autoSpaceDE w:val="0"/>
      <w:spacing w:before="120"/>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8F6777"/>
    <w:pPr>
      <w:widowControl w:val="0"/>
      <w:tabs>
        <w:tab w:val="left" w:pos="18800"/>
      </w:tabs>
      <w:overflowPunct w:val="0"/>
      <w:autoSpaceDE w:val="0"/>
      <w:spacing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8F6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8F6777"/>
    <w:pPr>
      <w:overflowPunct w:val="0"/>
      <w:autoSpaceDE w:val="0"/>
      <w:spacing w:before="100" w:after="100"/>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8F6777"/>
    <w:pPr>
      <w:overflowPunct w:val="0"/>
      <w:autoSpaceDE w:val="0"/>
      <w:spacing w:before="100" w:after="100"/>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8F6777"/>
    <w:pPr>
      <w:overflowPunct w:val="0"/>
      <w:autoSpaceDE w:val="0"/>
      <w:spacing w:before="100" w:after="100"/>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8F6777"/>
    <w:pPr>
      <w:tabs>
        <w:tab w:val="left" w:pos="-12373"/>
        <w:tab w:val="left" w:pos="-2591"/>
      </w:tabs>
      <w:overflowPunct w:val="0"/>
      <w:autoSpaceDE w:val="0"/>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8F6777"/>
    <w:pPr>
      <w:shd w:val="clear" w:color="auto" w:fill="000080"/>
      <w:overflowPunct w:val="0"/>
      <w:autoSpaceDE w:val="0"/>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8F6777"/>
    <w:pPr>
      <w:overflowPunct w:val="0"/>
      <w:autoSpaceDE w:val="0"/>
      <w:spacing w:after="240"/>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8F6777"/>
    <w:pPr>
      <w:widowControl w:val="0"/>
      <w:tabs>
        <w:tab w:val="left" w:pos="720"/>
      </w:tabs>
      <w:overflowPunct w:val="0"/>
      <w:autoSpaceDE w:val="0"/>
      <w:spacing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rsid w:val="008F6777"/>
    <w:pPr>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8F6777"/>
    <w:pPr>
      <w:widowControl w:val="0"/>
      <w:suppressAutoHyphens/>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8F6777"/>
    <w:pPr>
      <w:suppressAutoHyphens/>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8F6777"/>
    <w:rPr>
      <w:rFonts w:cs="Times New Roman"/>
      <w:sz w:val="24"/>
      <w:lang w:val="es-ES" w:eastAsia="ar-SA" w:bidi="ar-SA"/>
    </w:rPr>
  </w:style>
  <w:style w:type="character" w:customStyle="1" w:styleId="CarCar23">
    <w:name w:val="Car Car23"/>
    <w:basedOn w:val="Fuentedeprrafopredeter"/>
    <w:uiPriority w:val="99"/>
    <w:rsid w:val="008F6777"/>
    <w:rPr>
      <w:rFonts w:ascii="Arial" w:hAnsi="Arial" w:cs="Times New Roman"/>
      <w:sz w:val="18"/>
      <w:lang w:eastAsia="es-ES"/>
    </w:rPr>
  </w:style>
  <w:style w:type="character" w:customStyle="1" w:styleId="WW8Num8z2">
    <w:name w:val="WW8Num8z2"/>
    <w:uiPriority w:val="99"/>
    <w:rsid w:val="008F6777"/>
    <w:rPr>
      <w:rFonts w:ascii="Wingdings" w:hAnsi="Wingdings"/>
    </w:rPr>
  </w:style>
  <w:style w:type="character" w:customStyle="1" w:styleId="WW8Num11z1">
    <w:name w:val="WW8Num11z1"/>
    <w:uiPriority w:val="99"/>
    <w:rsid w:val="008F6777"/>
    <w:rPr>
      <w:rFonts w:ascii="Courier New" w:hAnsi="Courier New"/>
    </w:rPr>
  </w:style>
  <w:style w:type="character" w:customStyle="1" w:styleId="WW8Num11z2">
    <w:name w:val="WW8Num11z2"/>
    <w:uiPriority w:val="99"/>
    <w:rsid w:val="008F6777"/>
    <w:rPr>
      <w:rFonts w:ascii="Wingdings" w:hAnsi="Wingdings"/>
    </w:rPr>
  </w:style>
  <w:style w:type="character" w:customStyle="1" w:styleId="WW8Num6z4">
    <w:name w:val="WW8Num6z4"/>
    <w:uiPriority w:val="99"/>
    <w:rsid w:val="008F6777"/>
    <w:rPr>
      <w:rFonts w:ascii="Courier New" w:hAnsi="Courier New"/>
    </w:rPr>
  </w:style>
  <w:style w:type="paragraph" w:customStyle="1" w:styleId="CarCarCarCar2">
    <w:name w:val="Car Car Car Car2"/>
    <w:basedOn w:val="Normal"/>
    <w:uiPriority w:val="99"/>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uiPriority w:val="99"/>
    <w:rsid w:val="008F6777"/>
    <w:pPr>
      <w:suppressAutoHyphens/>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8F6777"/>
    <w:pPr>
      <w:suppressAutoHyphens/>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8F6777"/>
  </w:style>
  <w:style w:type="character" w:customStyle="1" w:styleId="CarCar">
    <w:name w:val="Car Car"/>
    <w:uiPriority w:val="99"/>
    <w:locked/>
    <w:rsid w:val="008F6777"/>
    <w:rPr>
      <w:rFonts w:ascii="Arial Narrow" w:hAnsi="Arial Narrow"/>
      <w:sz w:val="22"/>
      <w:szCs w:val="22"/>
      <w:lang w:val="es-ES_tradnl" w:eastAsia="es-ES" w:bidi="ar-SA"/>
    </w:rPr>
  </w:style>
  <w:style w:type="paragraph" w:customStyle="1" w:styleId="MMNotes">
    <w:name w:val="MM Notes"/>
    <w:basedOn w:val="Textoindependiente"/>
    <w:link w:val="MMNotesCar"/>
    <w:rsid w:val="008F6777"/>
    <w:pPr>
      <w:suppressAutoHyphens w:val="0"/>
      <w:spacing w:line="259" w:lineRule="auto"/>
    </w:pPr>
  </w:style>
  <w:style w:type="character" w:customStyle="1" w:styleId="MMNotesCar">
    <w:name w:val="MM Notes Car"/>
    <w:basedOn w:val="TextoindependienteCar"/>
    <w:link w:val="MMNotes"/>
    <w:rsid w:val="008F6777"/>
    <w:rPr>
      <w:rFonts w:ascii="Times New Roman" w:eastAsia="Times New Roman" w:hAnsi="Times New Roman" w:cs="Times New Roman"/>
      <w:noProof/>
      <w:sz w:val="24"/>
      <w:szCs w:val="20"/>
      <w:lang w:val="es-ES" w:eastAsia="ar-SA"/>
    </w:rPr>
  </w:style>
  <w:style w:type="paragraph" w:customStyle="1" w:styleId="MMTopic1">
    <w:name w:val="MM Topic 1"/>
    <w:basedOn w:val="TtulodeTDC"/>
    <w:link w:val="MMTopic1Car"/>
    <w:autoRedefine/>
    <w:qFormat/>
    <w:rsid w:val="009D4BBF"/>
    <w:pPr>
      <w:numPr>
        <w:numId w:val="45"/>
      </w:numPr>
      <w:spacing w:before="0" w:line="240" w:lineRule="auto"/>
      <w:ind w:left="709" w:hanging="567"/>
      <w:jc w:val="both"/>
      <w:outlineLvl w:val="0"/>
    </w:pPr>
    <w:rPr>
      <w:rFonts w:ascii="Noto Sans" w:eastAsiaTheme="minorEastAsia" w:hAnsi="Noto Sans" w:cs="Noto Sans"/>
      <w:color w:val="auto"/>
      <w:kern w:val="0"/>
      <w:sz w:val="20"/>
      <w:szCs w:val="20"/>
      <w:lang w:val="es-ES_tradnl" w:eastAsia="en-US"/>
    </w:rPr>
  </w:style>
  <w:style w:type="paragraph" w:customStyle="1" w:styleId="MMGTopic2">
    <w:name w:val="MMG Topic 2"/>
    <w:basedOn w:val="ndice1"/>
    <w:next w:val="Normal"/>
    <w:link w:val="MMGTopic2Car"/>
    <w:autoRedefine/>
    <w:qFormat/>
    <w:rsid w:val="009628F0"/>
    <w:pPr>
      <w:widowControl/>
      <w:numPr>
        <w:ilvl w:val="1"/>
        <w:numId w:val="25"/>
      </w:numPr>
      <w:suppressAutoHyphens w:val="0"/>
      <w:overflowPunct/>
      <w:autoSpaceDE/>
      <w:ind w:hanging="2701"/>
      <w:textAlignment w:val="auto"/>
      <w:outlineLvl w:val="1"/>
    </w:pPr>
    <w:rPr>
      <w:rFonts w:ascii="Montserrat" w:eastAsiaTheme="minorHAnsi" w:hAnsi="Montserrat" w:cs="Arial"/>
      <w:b/>
      <w:lang w:eastAsia="en-US"/>
    </w:rPr>
  </w:style>
  <w:style w:type="character" w:customStyle="1" w:styleId="MMGTopic2Car">
    <w:name w:val="MMG Topic 2 Car"/>
    <w:basedOn w:val="Fuentedeprrafopredeter"/>
    <w:link w:val="MMGTopic2"/>
    <w:rsid w:val="009628F0"/>
    <w:rPr>
      <w:rFonts w:ascii="Montserrat" w:hAnsi="Montserrat" w:cs="Arial"/>
      <w:b/>
      <w:sz w:val="20"/>
      <w:szCs w:val="20"/>
      <w:lang w:val="es-ES_tradnl"/>
    </w:rPr>
  </w:style>
  <w:style w:type="paragraph" w:customStyle="1" w:styleId="MMTopic3">
    <w:name w:val="MM Topic 3"/>
    <w:basedOn w:val="ndice3"/>
    <w:link w:val="MMTopic3Car"/>
    <w:autoRedefine/>
    <w:qFormat/>
    <w:rsid w:val="00AB5D21"/>
    <w:pPr>
      <w:widowControl/>
      <w:suppressAutoHyphens w:val="0"/>
      <w:overflowPunct/>
      <w:autoSpaceDE/>
      <w:spacing w:line="360" w:lineRule="auto"/>
      <w:ind w:left="426"/>
      <w:textAlignment w:val="auto"/>
    </w:pPr>
    <w:rPr>
      <w:rFonts w:ascii="Montserrat" w:eastAsia="Calibri" w:hAnsi="Montserrat" w:cs="Arial"/>
      <w:b/>
      <w:lang w:eastAsia="es-MX"/>
    </w:rPr>
  </w:style>
  <w:style w:type="paragraph" w:customStyle="1" w:styleId="MMTopic4">
    <w:name w:val="MM Topic 4"/>
    <w:basedOn w:val="ndice3"/>
    <w:link w:val="MMTopic4Car"/>
    <w:autoRedefine/>
    <w:qFormat/>
    <w:rsid w:val="008F6777"/>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8F677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8F6777"/>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8F6777"/>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8F6777"/>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99"/>
    <w:rsid w:val="008F6777"/>
    <w:rPr>
      <w:rFonts w:ascii="Cambria" w:eastAsia="Times New Roman" w:hAnsi="Cambria" w:cs="Times New Roman"/>
      <w:b/>
      <w:bCs/>
      <w:noProof/>
      <w:color w:val="365F91"/>
      <w:kern w:val="1"/>
      <w:sz w:val="28"/>
      <w:szCs w:val="28"/>
      <w:lang w:val="es-ES" w:eastAsia="ar-SA"/>
    </w:rPr>
  </w:style>
  <w:style w:type="character" w:customStyle="1" w:styleId="MMTopic1Car">
    <w:name w:val="MM Topic 1 Car"/>
    <w:basedOn w:val="TtulodeTDCCar"/>
    <w:link w:val="MMTopic1"/>
    <w:rsid w:val="009D4BBF"/>
    <w:rPr>
      <w:rFonts w:ascii="Noto Sans" w:eastAsiaTheme="minorEastAsia" w:hAnsi="Noto Sans" w:cs="Noto Sans"/>
      <w:b/>
      <w:bCs/>
      <w:noProof/>
      <w:color w:val="365F91"/>
      <w:kern w:val="1"/>
      <w:sz w:val="20"/>
      <w:szCs w:val="20"/>
      <w:lang w:val="es-ES_tradnl" w:eastAsia="ar-SA"/>
    </w:rPr>
  </w:style>
  <w:style w:type="character" w:customStyle="1" w:styleId="ndice1Car">
    <w:name w:val="Índice 1 Car"/>
    <w:basedOn w:val="Fuentedeprrafopredeter"/>
    <w:link w:val="ndice1"/>
    <w:rsid w:val="008F6777"/>
    <w:rPr>
      <w:rFonts w:ascii="CG Times" w:eastAsia="Times New Roman" w:hAnsi="CG Times" w:cs="LinePrinter"/>
      <w:noProof/>
      <w:sz w:val="20"/>
      <w:szCs w:val="20"/>
      <w:lang w:val="es-ES_tradnl" w:eastAsia="ar-SA"/>
    </w:rPr>
  </w:style>
  <w:style w:type="character" w:customStyle="1" w:styleId="ndice2Car">
    <w:name w:val="Índice 2 Car"/>
    <w:basedOn w:val="Fuentedeprrafopredeter"/>
    <w:link w:val="ndice2"/>
    <w:rsid w:val="008F6777"/>
    <w:rPr>
      <w:rFonts w:ascii="CG Times" w:eastAsia="Times New Roman" w:hAnsi="CG Times" w:cs="LinePrinter"/>
      <w:noProof/>
      <w:sz w:val="20"/>
      <w:szCs w:val="20"/>
      <w:lang w:val="es-ES_tradnl" w:eastAsia="ar-SA"/>
    </w:rPr>
  </w:style>
  <w:style w:type="character" w:customStyle="1" w:styleId="ndice3Car">
    <w:name w:val="Índice 3 Car"/>
    <w:basedOn w:val="Fuentedeprrafopredeter"/>
    <w:link w:val="ndice3"/>
    <w:rsid w:val="008F6777"/>
    <w:rPr>
      <w:rFonts w:ascii="CG Times" w:eastAsia="Times New Roman" w:hAnsi="CG Times" w:cs="LinePrinter"/>
      <w:noProof/>
      <w:sz w:val="20"/>
      <w:szCs w:val="20"/>
      <w:lang w:val="es-ES_tradnl" w:eastAsia="ar-SA"/>
    </w:rPr>
  </w:style>
  <w:style w:type="character" w:customStyle="1" w:styleId="MMTopic3Car">
    <w:name w:val="MM Topic 3 Car"/>
    <w:basedOn w:val="Fuentedeprrafopredeter"/>
    <w:link w:val="MMTopic3"/>
    <w:rsid w:val="00AB5D21"/>
    <w:rPr>
      <w:rFonts w:ascii="Montserrat" w:eastAsia="Calibri" w:hAnsi="Montserrat" w:cs="Arial"/>
      <w:b/>
      <w:sz w:val="20"/>
      <w:szCs w:val="20"/>
      <w:lang w:val="es-ES_tradnl" w:eastAsia="es-MX"/>
    </w:rPr>
  </w:style>
  <w:style w:type="character" w:customStyle="1" w:styleId="MMTopic4Car">
    <w:name w:val="MM Topic 4 Car"/>
    <w:basedOn w:val="ndice3Car"/>
    <w:link w:val="MMTopic4"/>
    <w:rsid w:val="008F6777"/>
    <w:rPr>
      <w:rFonts w:ascii="CG Times" w:eastAsia="Times New Roman" w:hAnsi="CG Times" w:cs="LinePrinter"/>
      <w:b/>
      <w:noProof/>
      <w:color w:val="984806" w:themeColor="accent6" w:themeShade="80"/>
      <w:sz w:val="24"/>
      <w:szCs w:val="20"/>
      <w:lang w:val="es-ES_tradnl" w:eastAsia="ar-SA"/>
    </w:rPr>
  </w:style>
  <w:style w:type="paragraph" w:customStyle="1" w:styleId="MMEmpty">
    <w:name w:val="MM Empty"/>
    <w:basedOn w:val="Normal"/>
    <w:link w:val="MMEmptyCar"/>
    <w:rsid w:val="008F6777"/>
    <w:pPr>
      <w:spacing w:after="160" w:line="259" w:lineRule="auto"/>
    </w:pPr>
  </w:style>
  <w:style w:type="character" w:customStyle="1" w:styleId="MMEmptyCar">
    <w:name w:val="MM Empty Car"/>
    <w:basedOn w:val="Fuentedeprrafopredeter"/>
    <w:link w:val="MMEmpty"/>
    <w:rsid w:val="008F6777"/>
  </w:style>
  <w:style w:type="paragraph" w:styleId="ndice4">
    <w:name w:val="index 4"/>
    <w:basedOn w:val="Normal"/>
    <w:next w:val="Normal"/>
    <w:link w:val="ndice4Car"/>
    <w:autoRedefine/>
    <w:unhideWhenUsed/>
    <w:rsid w:val="008F6777"/>
    <w:pPr>
      <w:ind w:left="880" w:hanging="220"/>
    </w:pPr>
  </w:style>
  <w:style w:type="character" w:customStyle="1" w:styleId="ndice4Car">
    <w:name w:val="Índice 4 Car"/>
    <w:basedOn w:val="Fuentedeprrafopredeter"/>
    <w:link w:val="ndice4"/>
    <w:rsid w:val="008F6777"/>
  </w:style>
  <w:style w:type="paragraph" w:customStyle="1" w:styleId="MMTopic5">
    <w:name w:val="MM Topic 5"/>
    <w:basedOn w:val="ndice4"/>
    <w:link w:val="MMTopic5Car"/>
    <w:rsid w:val="008F6777"/>
  </w:style>
  <w:style w:type="character" w:customStyle="1" w:styleId="MMTopic5Car">
    <w:name w:val="MM Topic 5 Car"/>
    <w:basedOn w:val="ndice4Car"/>
    <w:link w:val="MMTopic5"/>
    <w:rsid w:val="008F6777"/>
  </w:style>
  <w:style w:type="paragraph" w:styleId="ndice5">
    <w:name w:val="index 5"/>
    <w:basedOn w:val="Normal"/>
    <w:next w:val="Normal"/>
    <w:link w:val="ndice5Car"/>
    <w:autoRedefine/>
    <w:unhideWhenUsed/>
    <w:rsid w:val="008F6777"/>
    <w:pPr>
      <w:ind w:left="1100" w:hanging="220"/>
    </w:pPr>
  </w:style>
  <w:style w:type="character" w:customStyle="1" w:styleId="ndice5Car">
    <w:name w:val="Índice 5 Car"/>
    <w:basedOn w:val="Fuentedeprrafopredeter"/>
    <w:link w:val="ndice5"/>
    <w:rsid w:val="008F6777"/>
  </w:style>
  <w:style w:type="paragraph" w:customStyle="1" w:styleId="MMTopic6">
    <w:name w:val="MM Topic 6"/>
    <w:basedOn w:val="ndice5"/>
    <w:link w:val="MMTopic6Car"/>
    <w:rsid w:val="008F6777"/>
  </w:style>
  <w:style w:type="character" w:customStyle="1" w:styleId="MMTopic6Car">
    <w:name w:val="MM Topic 6 Car"/>
    <w:basedOn w:val="ndice5Car"/>
    <w:link w:val="MMTopic6"/>
    <w:rsid w:val="008F6777"/>
  </w:style>
  <w:style w:type="paragraph" w:customStyle="1" w:styleId="Tabletext">
    <w:name w:val="Tabletext"/>
    <w:basedOn w:val="Normal"/>
    <w:rsid w:val="008F6777"/>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8F6777"/>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8F677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8F6777"/>
    <w:pPr>
      <w:numPr>
        <w:numId w:val="16"/>
      </w:numPr>
    </w:pPr>
  </w:style>
  <w:style w:type="numbering" w:customStyle="1" w:styleId="List11">
    <w:name w:val="List 11"/>
    <w:basedOn w:val="Sinlista"/>
    <w:rsid w:val="008F6777"/>
    <w:pPr>
      <w:numPr>
        <w:numId w:val="17"/>
      </w:numPr>
    </w:pPr>
  </w:style>
  <w:style w:type="numbering" w:customStyle="1" w:styleId="List12">
    <w:name w:val="List 12"/>
    <w:basedOn w:val="Sinlista"/>
    <w:rsid w:val="008F6777"/>
    <w:pPr>
      <w:numPr>
        <w:numId w:val="18"/>
      </w:numPr>
    </w:pPr>
  </w:style>
  <w:style w:type="character" w:customStyle="1" w:styleId="SinespaciadoCar">
    <w:name w:val="Sin espaciado Car"/>
    <w:link w:val="Sinespaciado"/>
    <w:uiPriority w:val="1"/>
    <w:rsid w:val="008F6777"/>
    <w:rPr>
      <w:rFonts w:ascii="Cambria" w:eastAsia="Calibri" w:hAnsi="Cambria" w:cs="Cambria"/>
      <w:sz w:val="24"/>
      <w:szCs w:val="24"/>
      <w:lang w:val="es-ES" w:eastAsia="ar-SA"/>
    </w:rPr>
  </w:style>
  <w:style w:type="paragraph" w:customStyle="1" w:styleId="Style6">
    <w:name w:val="Style6"/>
    <w:basedOn w:val="Normal"/>
    <w:uiPriority w:val="99"/>
    <w:rsid w:val="008F6777"/>
    <w:pPr>
      <w:widowControl w:val="0"/>
      <w:autoSpaceDE w:val="0"/>
      <w:autoSpaceDN w:val="0"/>
      <w:adjustRightInd w:val="0"/>
      <w:spacing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8F6777"/>
    <w:pPr>
      <w:widowControl w:val="0"/>
      <w:autoSpaceDE w:val="0"/>
      <w:autoSpaceDN w:val="0"/>
      <w:adjustRightInd w:val="0"/>
      <w:spacing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8F6777"/>
    <w:rPr>
      <w:rFonts w:ascii="Arial" w:hAnsi="Arial" w:cs="Arial"/>
      <w:sz w:val="18"/>
      <w:szCs w:val="18"/>
    </w:rPr>
  </w:style>
  <w:style w:type="character" w:customStyle="1" w:styleId="FontStyle14">
    <w:name w:val="Font Style14"/>
    <w:basedOn w:val="Fuentedeprrafopredeter"/>
    <w:uiPriority w:val="99"/>
    <w:rsid w:val="008F6777"/>
    <w:rPr>
      <w:rFonts w:ascii="Arial" w:hAnsi="Arial" w:cs="Arial"/>
      <w:b/>
      <w:bCs/>
      <w:sz w:val="18"/>
      <w:szCs w:val="18"/>
    </w:rPr>
  </w:style>
  <w:style w:type="paragraph" w:customStyle="1" w:styleId="Style7">
    <w:name w:val="Style7"/>
    <w:basedOn w:val="Normal"/>
    <w:uiPriority w:val="99"/>
    <w:rsid w:val="008F6777"/>
    <w:pPr>
      <w:widowControl w:val="0"/>
      <w:autoSpaceDE w:val="0"/>
      <w:autoSpaceDN w:val="0"/>
      <w:adjustRightInd w:val="0"/>
      <w:spacing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8F6777"/>
    <w:rPr>
      <w:rFonts w:ascii="Arial" w:hAnsi="Arial" w:cs="Arial"/>
      <w:sz w:val="18"/>
      <w:szCs w:val="18"/>
    </w:rPr>
  </w:style>
  <w:style w:type="character" w:customStyle="1" w:styleId="NormalWebCar">
    <w:name w:val="Normal (Web) Car"/>
    <w:link w:val="NormalWeb"/>
    <w:locked/>
    <w:rsid w:val="008F6777"/>
    <w:rPr>
      <w:rFonts w:ascii="Arial Unicode MS" w:eastAsia="Times New Roman" w:hAnsi="Arial Unicode MS" w:cs="Arial Unicode MS"/>
      <w:noProof/>
      <w:sz w:val="24"/>
      <w:szCs w:val="24"/>
      <w:lang w:val="es-ES" w:eastAsia="ar-SA"/>
    </w:rPr>
  </w:style>
  <w:style w:type="paragraph" w:customStyle="1" w:styleId="pcstexto">
    <w:name w:val="pcstexto"/>
    <w:basedOn w:val="Normal"/>
    <w:rsid w:val="008F6777"/>
    <w:pPr>
      <w:suppressAutoHyphens/>
      <w:spacing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8F6777"/>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8F6777"/>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4">
    <w:name w:val="xl144"/>
    <w:basedOn w:val="Normal"/>
    <w:uiPriority w:val="99"/>
    <w:rsid w:val="008F6777"/>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45">
    <w:name w:val="xl145"/>
    <w:basedOn w:val="Normal"/>
    <w:uiPriority w:val="99"/>
    <w:rsid w:val="008F6777"/>
    <w:pPr>
      <w:pBdr>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6">
    <w:name w:val="xl146"/>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7">
    <w:name w:val="xl147"/>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8">
    <w:name w:val="xl148"/>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9">
    <w:name w:val="xl149"/>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0">
    <w:name w:val="xl150"/>
    <w:basedOn w:val="Normal"/>
    <w:uiPriority w:val="99"/>
    <w:rsid w:val="008F6777"/>
    <w:pPr>
      <w:pBdr>
        <w:top w:val="single" w:sz="4" w:space="0" w:color="auto"/>
        <w:left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1">
    <w:name w:val="xl151"/>
    <w:basedOn w:val="Normal"/>
    <w:uiPriority w:val="99"/>
    <w:rsid w:val="008F6777"/>
    <w:pPr>
      <w:pBdr>
        <w:top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2">
    <w:name w:val="xl152"/>
    <w:basedOn w:val="Normal"/>
    <w:uiPriority w:val="99"/>
    <w:rsid w:val="008F6777"/>
    <w:pPr>
      <w:pBdr>
        <w:top w:val="single" w:sz="4"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3">
    <w:name w:val="xl153"/>
    <w:basedOn w:val="Normal"/>
    <w:uiPriority w:val="99"/>
    <w:rsid w:val="008F6777"/>
    <w:pPr>
      <w:pBdr>
        <w:top w:val="single" w:sz="4"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4">
    <w:name w:val="xl154"/>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8">
    <w:name w:val="xl158"/>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9">
    <w:name w:val="xl159"/>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0">
    <w:name w:val="xl160"/>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8F677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8F677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8F6777"/>
    <w:pPr>
      <w:pBdr>
        <w:top w:val="single" w:sz="8" w:space="0" w:color="auto"/>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4">
    <w:name w:val="xl164"/>
    <w:basedOn w:val="Normal"/>
    <w:uiPriority w:val="99"/>
    <w:rsid w:val="008F6777"/>
    <w:pPr>
      <w:pBdr>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5">
    <w:name w:val="xl165"/>
    <w:basedOn w:val="Normal"/>
    <w:uiPriority w:val="99"/>
    <w:rsid w:val="008F6777"/>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6">
    <w:name w:val="xl166"/>
    <w:basedOn w:val="Normal"/>
    <w:uiPriority w:val="99"/>
    <w:rsid w:val="008F6777"/>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8F6777"/>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8F6777"/>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8F6777"/>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8F6777"/>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8F6777"/>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8F6777"/>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8F6777"/>
    <w:pPr>
      <w:pBdr>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8F6777"/>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7">
    <w:name w:val="xl177"/>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8">
    <w:name w:val="xl178"/>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9">
    <w:name w:val="xl179"/>
    <w:basedOn w:val="Normal"/>
    <w:uiPriority w:val="99"/>
    <w:rsid w:val="008F6777"/>
    <w:pPr>
      <w:spacing w:before="100" w:beforeAutospacing="1" w:after="100" w:afterAutospacing="1"/>
      <w:textAlignment w:val="center"/>
    </w:pPr>
    <w:rPr>
      <w:rFonts w:ascii="Arial" w:eastAsia="Times New Roman" w:hAnsi="Arial" w:cs="Arial"/>
      <w:sz w:val="20"/>
      <w:szCs w:val="20"/>
      <w:lang w:eastAsia="es-MX"/>
    </w:rPr>
  </w:style>
  <w:style w:type="paragraph" w:customStyle="1" w:styleId="xl180">
    <w:name w:val="xl180"/>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8F677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8F677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8F6777"/>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8F6777"/>
    <w:pPr>
      <w:pBdr>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8F6777"/>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8F6777"/>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8F6777"/>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8F6777"/>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8F6777"/>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8F6777"/>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8F6777"/>
    <w:pPr>
      <w:spacing w:before="100" w:beforeAutospacing="1" w:after="100" w:afterAutospacing="1"/>
      <w:jc w:val="center"/>
    </w:pPr>
    <w:rPr>
      <w:rFonts w:ascii="Arial" w:eastAsia="Times New Roman" w:hAnsi="Arial" w:cs="Arial"/>
      <w:b/>
      <w:bCs/>
      <w:sz w:val="24"/>
      <w:szCs w:val="24"/>
      <w:lang w:eastAsia="es-MX"/>
    </w:rPr>
  </w:style>
  <w:style w:type="paragraph" w:customStyle="1" w:styleId="xl198">
    <w:name w:val="xl198"/>
    <w:basedOn w:val="Normal"/>
    <w:uiPriority w:val="99"/>
    <w:rsid w:val="008F6777"/>
    <w:pPr>
      <w:pBdr>
        <w:bottom w:val="single" w:sz="8" w:space="0" w:color="000000"/>
      </w:pBdr>
      <w:spacing w:before="100" w:beforeAutospacing="1" w:after="100" w:afterAutospacing="1"/>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8F6777"/>
    <w:rPr>
      <w:vertAlign w:val="superscript"/>
    </w:rPr>
  </w:style>
  <w:style w:type="character" w:customStyle="1" w:styleId="EstiloCar">
    <w:name w:val="Estilo Car"/>
    <w:basedOn w:val="Fuentedeprrafopredeter"/>
    <w:link w:val="Estilo"/>
    <w:rsid w:val="008F6777"/>
    <w:rPr>
      <w:rFonts w:ascii="Arial" w:eastAsia="Times New Roman" w:hAnsi="Arial" w:cs="Times New Roman"/>
      <w:b/>
      <w:sz w:val="20"/>
      <w:szCs w:val="20"/>
      <w:lang w:val="en-US" w:eastAsia="es-ES"/>
    </w:rPr>
  </w:style>
  <w:style w:type="paragraph" w:styleId="Cita">
    <w:name w:val="Quote"/>
    <w:basedOn w:val="Normal"/>
    <w:next w:val="Normal"/>
    <w:link w:val="CitaCar"/>
    <w:uiPriority w:val="99"/>
    <w:qFormat/>
    <w:rsid w:val="008F6777"/>
    <w:rPr>
      <w:i/>
      <w:iCs/>
      <w:color w:val="000000" w:themeColor="text1"/>
    </w:rPr>
  </w:style>
  <w:style w:type="character" w:customStyle="1" w:styleId="CitaCar">
    <w:name w:val="Cita Car"/>
    <w:basedOn w:val="Fuentedeprrafopredeter"/>
    <w:link w:val="Cita"/>
    <w:uiPriority w:val="99"/>
    <w:rsid w:val="008F6777"/>
    <w:rPr>
      <w:i/>
      <w:iCs/>
      <w:noProof/>
      <w:color w:val="000000" w:themeColor="text1"/>
    </w:rPr>
  </w:style>
  <w:style w:type="numbering" w:customStyle="1" w:styleId="Sinlista7">
    <w:name w:val="Sin lista7"/>
    <w:next w:val="Sinlista"/>
    <w:uiPriority w:val="99"/>
    <w:semiHidden/>
    <w:unhideWhenUsed/>
    <w:rsid w:val="008F6777"/>
  </w:style>
  <w:style w:type="numbering" w:customStyle="1" w:styleId="Sinlista15">
    <w:name w:val="Sin lista15"/>
    <w:next w:val="Sinlista"/>
    <w:semiHidden/>
    <w:unhideWhenUsed/>
    <w:rsid w:val="008F6777"/>
  </w:style>
  <w:style w:type="character" w:customStyle="1" w:styleId="WW8Num33z3">
    <w:name w:val="WW8Num33z3"/>
    <w:uiPriority w:val="99"/>
    <w:rsid w:val="008F6777"/>
    <w:rPr>
      <w:rFonts w:ascii="Symbol" w:hAnsi="Symbol"/>
    </w:rPr>
  </w:style>
  <w:style w:type="character" w:customStyle="1" w:styleId="WW8Num36z4">
    <w:name w:val="WW8Num36z4"/>
    <w:uiPriority w:val="99"/>
    <w:rsid w:val="008F6777"/>
    <w:rPr>
      <w:rFonts w:ascii="Courier New" w:hAnsi="Courier New" w:cs="Courier New"/>
    </w:rPr>
  </w:style>
  <w:style w:type="character" w:customStyle="1" w:styleId="CarCar21">
    <w:name w:val="Car Car21"/>
    <w:uiPriority w:val="99"/>
    <w:rsid w:val="008F6777"/>
    <w:rPr>
      <w:rFonts w:ascii="Arial" w:hAnsi="Arial" w:cs="Arial"/>
      <w:b/>
      <w:bCs/>
      <w:kern w:val="1"/>
      <w:sz w:val="32"/>
      <w:szCs w:val="32"/>
      <w:lang w:val="es-ES"/>
    </w:rPr>
  </w:style>
  <w:style w:type="character" w:customStyle="1" w:styleId="CarCar20">
    <w:name w:val="Car Car20"/>
    <w:uiPriority w:val="99"/>
    <w:rsid w:val="008F6777"/>
    <w:rPr>
      <w:rFonts w:ascii="Arial" w:hAnsi="Arial" w:cs="Arial"/>
      <w:b/>
      <w:i/>
      <w:sz w:val="28"/>
      <w:lang w:val="es-ES"/>
    </w:rPr>
  </w:style>
  <w:style w:type="character" w:customStyle="1" w:styleId="CarCar19">
    <w:name w:val="Car Car19"/>
    <w:uiPriority w:val="99"/>
    <w:rsid w:val="008F6777"/>
    <w:rPr>
      <w:rFonts w:ascii="Arial" w:hAnsi="Arial" w:cs="Arial"/>
      <w:b/>
      <w:bCs/>
      <w:sz w:val="26"/>
      <w:szCs w:val="26"/>
      <w:lang w:val="es-ES"/>
    </w:rPr>
  </w:style>
  <w:style w:type="character" w:customStyle="1" w:styleId="CarCar18">
    <w:name w:val="Car Car18"/>
    <w:uiPriority w:val="99"/>
    <w:rsid w:val="008F6777"/>
    <w:rPr>
      <w:b/>
      <w:bCs/>
      <w:sz w:val="28"/>
      <w:szCs w:val="28"/>
      <w:lang w:val="es-ES"/>
    </w:rPr>
  </w:style>
  <w:style w:type="character" w:customStyle="1" w:styleId="CarCar11">
    <w:name w:val="Car Car11"/>
    <w:uiPriority w:val="99"/>
    <w:rsid w:val="008F6777"/>
    <w:rPr>
      <w:sz w:val="24"/>
      <w:lang w:val="es-ES" w:eastAsia="ar-SA" w:bidi="ar-SA"/>
    </w:rPr>
  </w:style>
  <w:style w:type="character" w:customStyle="1" w:styleId="CarCar9">
    <w:name w:val="Car Car9"/>
    <w:uiPriority w:val="99"/>
    <w:rsid w:val="008F6777"/>
    <w:rPr>
      <w:b/>
      <w:sz w:val="28"/>
      <w:lang w:val="es-ES" w:eastAsia="ar-SA" w:bidi="ar-SA"/>
    </w:rPr>
  </w:style>
  <w:style w:type="character" w:customStyle="1" w:styleId="CarCar7">
    <w:name w:val="Car Car7"/>
    <w:uiPriority w:val="99"/>
    <w:rsid w:val="008F6777"/>
    <w:rPr>
      <w:rFonts w:ascii="Arial Narrow" w:hAnsi="Arial Narrow"/>
      <w:sz w:val="22"/>
      <w:szCs w:val="22"/>
      <w:lang w:val="es-ES_tradnl" w:eastAsia="ar-SA" w:bidi="ar-SA"/>
    </w:rPr>
  </w:style>
  <w:style w:type="character" w:customStyle="1" w:styleId="CarCar4">
    <w:name w:val="Car Car4"/>
    <w:uiPriority w:val="99"/>
    <w:rsid w:val="008F6777"/>
    <w:rPr>
      <w:sz w:val="24"/>
      <w:szCs w:val="24"/>
      <w:lang w:val="es-ES" w:eastAsia="ar-SA" w:bidi="ar-SA"/>
    </w:rPr>
  </w:style>
  <w:style w:type="character" w:customStyle="1" w:styleId="CarCar3">
    <w:name w:val="Car Car3"/>
    <w:uiPriority w:val="99"/>
    <w:rsid w:val="008F6777"/>
    <w:rPr>
      <w:rFonts w:ascii="Tahoma" w:hAnsi="Tahoma" w:cs="Tahoma"/>
      <w:sz w:val="16"/>
      <w:szCs w:val="16"/>
      <w:lang w:val="es-ES" w:eastAsia="ar-SA" w:bidi="ar-SA"/>
    </w:rPr>
  </w:style>
  <w:style w:type="character" w:customStyle="1" w:styleId="IsabelLara">
    <w:name w:val="Isabel Lara"/>
    <w:uiPriority w:val="99"/>
    <w:semiHidden/>
    <w:rsid w:val="008F6777"/>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rsid w:val="008F6777"/>
    <w:pPr>
      <w:overflowPunct w:val="0"/>
      <w:autoSpaceDE w:val="0"/>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8F6777"/>
    <w:pPr>
      <w:widowControl w:val="0"/>
      <w:tabs>
        <w:tab w:val="left" w:pos="2552"/>
        <w:tab w:val="left" w:pos="3119"/>
      </w:tabs>
      <w:overflowPunct w:val="0"/>
      <w:autoSpaceDE w:val="0"/>
      <w:spacing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8F6777"/>
    <w:pPr>
      <w:spacing w:after="240"/>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8F6777"/>
    <w:pPr>
      <w:spacing w:before="100" w:after="100"/>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8F6777"/>
    <w:pPr>
      <w:spacing w:before="100" w:after="100"/>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8F6777"/>
    <w:pPr>
      <w:pBdr>
        <w:bottom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8F6777"/>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uiPriority w:val="1"/>
    <w:qFormat/>
    <w:rsid w:val="008F6777"/>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8F6777"/>
  </w:style>
  <w:style w:type="numbering" w:customStyle="1" w:styleId="Sinlista111">
    <w:name w:val="Sin lista111"/>
    <w:next w:val="Sinlista"/>
    <w:semiHidden/>
    <w:unhideWhenUsed/>
    <w:rsid w:val="008F6777"/>
  </w:style>
  <w:style w:type="character" w:customStyle="1" w:styleId="WW8NumSt2z0">
    <w:name w:val="WW8NumSt2z0"/>
    <w:rsid w:val="008F6777"/>
    <w:rPr>
      <w:rFonts w:ascii="Symbol" w:hAnsi="Symbol"/>
    </w:rPr>
  </w:style>
  <w:style w:type="table" w:customStyle="1" w:styleId="Tablaconcuadrcula4">
    <w:name w:val="Tabla con cuadrícula4"/>
    <w:basedOn w:val="Tablanormal"/>
    <w:next w:val="Tablaconcuadrcula"/>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8F6777"/>
    <w:rPr>
      <w:rFonts w:ascii="Arial" w:hAnsi="Arial"/>
      <w:sz w:val="24"/>
    </w:rPr>
  </w:style>
  <w:style w:type="paragraph" w:customStyle="1" w:styleId="Style3">
    <w:name w:val="Style 3"/>
    <w:rsid w:val="008F6777"/>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8F6777"/>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8F6777"/>
    <w:rPr>
      <w:vertAlign w:val="superscript"/>
    </w:rPr>
  </w:style>
  <w:style w:type="paragraph" w:customStyle="1" w:styleId="xl265">
    <w:name w:val="xl265"/>
    <w:basedOn w:val="Normal"/>
    <w:rsid w:val="008F6777"/>
    <w:pPr>
      <w:spacing w:before="100" w:beforeAutospacing="1" w:after="100" w:afterAutospacing="1"/>
      <w:jc w:val="center"/>
    </w:pPr>
    <w:rPr>
      <w:rFonts w:ascii="Arial" w:eastAsia="Times New Roman" w:hAnsi="Arial" w:cs="Arial"/>
      <w:sz w:val="16"/>
      <w:szCs w:val="16"/>
      <w:lang w:eastAsia="es-MX"/>
    </w:rPr>
  </w:style>
  <w:style w:type="paragraph" w:customStyle="1" w:styleId="xl266">
    <w:name w:val="xl266"/>
    <w:basedOn w:val="Normal"/>
    <w:rsid w:val="008F6777"/>
    <w:pPr>
      <w:spacing w:before="100" w:beforeAutospacing="1" w:after="100" w:afterAutospacing="1"/>
    </w:pPr>
    <w:rPr>
      <w:rFonts w:ascii="Arial" w:eastAsia="Times New Roman" w:hAnsi="Arial" w:cs="Arial"/>
      <w:sz w:val="16"/>
      <w:szCs w:val="16"/>
      <w:lang w:eastAsia="es-MX"/>
    </w:rPr>
  </w:style>
  <w:style w:type="paragraph" w:customStyle="1" w:styleId="xl267">
    <w:name w:val="xl267"/>
    <w:basedOn w:val="Normal"/>
    <w:rsid w:val="008F6777"/>
    <w:pPr>
      <w:spacing w:before="100" w:beforeAutospacing="1" w:after="100" w:afterAutospacing="1"/>
    </w:pPr>
    <w:rPr>
      <w:rFonts w:ascii="Arial" w:eastAsia="Times New Roman" w:hAnsi="Arial" w:cs="Arial"/>
      <w:sz w:val="16"/>
      <w:szCs w:val="16"/>
      <w:lang w:eastAsia="es-MX"/>
    </w:rPr>
  </w:style>
  <w:style w:type="paragraph" w:customStyle="1" w:styleId="xl268">
    <w:name w:val="xl268"/>
    <w:basedOn w:val="Normal"/>
    <w:rsid w:val="008F6777"/>
    <w:pPr>
      <w:spacing w:before="100" w:beforeAutospacing="1" w:after="100" w:afterAutospacing="1"/>
      <w:textAlignment w:val="top"/>
    </w:pPr>
    <w:rPr>
      <w:rFonts w:ascii="Arial" w:eastAsia="Times New Roman" w:hAnsi="Arial" w:cs="Arial"/>
      <w:sz w:val="16"/>
      <w:szCs w:val="16"/>
      <w:lang w:eastAsia="es-MX"/>
    </w:rPr>
  </w:style>
  <w:style w:type="paragraph" w:customStyle="1" w:styleId="xl269">
    <w:name w:val="xl269"/>
    <w:basedOn w:val="Normal"/>
    <w:rsid w:val="008F6777"/>
    <w:pPr>
      <w:spacing w:before="100" w:beforeAutospacing="1" w:after="100" w:afterAutospacing="1"/>
      <w:jc w:val="center"/>
    </w:pPr>
    <w:rPr>
      <w:rFonts w:ascii="Arial" w:eastAsia="Times New Roman" w:hAnsi="Arial" w:cs="Arial"/>
      <w:sz w:val="14"/>
      <w:szCs w:val="14"/>
      <w:lang w:eastAsia="es-MX"/>
    </w:rPr>
  </w:style>
  <w:style w:type="paragraph" w:customStyle="1" w:styleId="xl270">
    <w:name w:val="xl270"/>
    <w:basedOn w:val="Normal"/>
    <w:rsid w:val="008F6777"/>
    <w:pPr>
      <w:spacing w:before="100" w:beforeAutospacing="1" w:after="100" w:afterAutospacing="1"/>
    </w:pPr>
    <w:rPr>
      <w:rFonts w:ascii="Arial" w:eastAsia="Times New Roman" w:hAnsi="Arial" w:cs="Arial"/>
      <w:sz w:val="14"/>
      <w:szCs w:val="14"/>
      <w:lang w:eastAsia="es-MX"/>
    </w:rPr>
  </w:style>
  <w:style w:type="paragraph" w:customStyle="1" w:styleId="xl271">
    <w:name w:val="xl271"/>
    <w:basedOn w:val="Normal"/>
    <w:rsid w:val="008F6777"/>
    <w:pPr>
      <w:spacing w:before="100" w:beforeAutospacing="1" w:after="100" w:afterAutospacing="1"/>
    </w:pPr>
    <w:rPr>
      <w:rFonts w:ascii="Arial" w:eastAsia="Times New Roman" w:hAnsi="Arial" w:cs="Arial"/>
      <w:sz w:val="14"/>
      <w:szCs w:val="14"/>
      <w:lang w:eastAsia="es-MX"/>
    </w:rPr>
  </w:style>
  <w:style w:type="paragraph" w:customStyle="1" w:styleId="xl272">
    <w:name w:val="xl272"/>
    <w:basedOn w:val="Normal"/>
    <w:rsid w:val="008F6777"/>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73">
    <w:name w:val="xl273"/>
    <w:basedOn w:val="Normal"/>
    <w:rsid w:val="008F6777"/>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74">
    <w:name w:val="xl274"/>
    <w:basedOn w:val="Normal"/>
    <w:rsid w:val="008F6777"/>
    <w:pPr>
      <w:pBdr>
        <w:top w:val="single" w:sz="4" w:space="0" w:color="auto"/>
        <w:left w:val="single" w:sz="4" w:space="0" w:color="auto"/>
        <w:right w:val="single" w:sz="4" w:space="0" w:color="auto"/>
      </w:pBdr>
      <w:shd w:val="clear" w:color="000000" w:fill="17375D"/>
      <w:spacing w:before="100" w:beforeAutospacing="1" w:after="100" w:afterAutospacing="1"/>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8F6777"/>
    <w:pPr>
      <w:pBdr>
        <w:top w:val="single" w:sz="4" w:space="0" w:color="auto"/>
        <w:left w:val="single" w:sz="4" w:space="0" w:color="auto"/>
        <w:right w:val="single" w:sz="4" w:space="0" w:color="auto"/>
      </w:pBdr>
      <w:shd w:val="clear" w:color="000000" w:fill="FAC090"/>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8F6777"/>
    <w:pPr>
      <w:pBdr>
        <w:top w:val="single" w:sz="4" w:space="0" w:color="auto"/>
        <w:left w:val="single" w:sz="4" w:space="0" w:color="auto"/>
        <w:right w:val="single" w:sz="4" w:space="0" w:color="auto"/>
      </w:pBdr>
      <w:shd w:val="clear" w:color="000000" w:fill="FAC090"/>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8F6777"/>
    <w:pPr>
      <w:pBdr>
        <w:top w:val="single" w:sz="4" w:space="0" w:color="auto"/>
        <w:left w:val="single" w:sz="4" w:space="0" w:color="auto"/>
        <w:right w:val="single" w:sz="4" w:space="0" w:color="auto"/>
      </w:pBdr>
      <w:shd w:val="clear" w:color="000000" w:fill="93CDDD"/>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8F6777"/>
    <w:pPr>
      <w:pBdr>
        <w:top w:val="single" w:sz="4" w:space="0" w:color="auto"/>
        <w:left w:val="single" w:sz="4" w:space="0" w:color="auto"/>
        <w:right w:val="single" w:sz="4" w:space="0" w:color="auto"/>
      </w:pBdr>
      <w:shd w:val="clear" w:color="000000" w:fill="538ED5"/>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8F6777"/>
    <w:pPr>
      <w:pBdr>
        <w:top w:val="single" w:sz="4" w:space="0" w:color="auto"/>
        <w:left w:val="single" w:sz="4" w:space="0" w:color="auto"/>
        <w:right w:val="single" w:sz="4" w:space="0" w:color="auto"/>
      </w:pBdr>
      <w:shd w:val="clear" w:color="000000" w:fill="B2A1C7"/>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8F6777"/>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81">
    <w:name w:val="xl28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82">
    <w:name w:val="xl28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paragraph" w:customStyle="1" w:styleId="xl283">
    <w:name w:val="xl28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paragraph" w:customStyle="1" w:styleId="xl284">
    <w:name w:val="xl28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4"/>
      <w:szCs w:val="14"/>
      <w:lang w:eastAsia="es-MX"/>
    </w:rPr>
  </w:style>
  <w:style w:type="paragraph" w:customStyle="1" w:styleId="xl285">
    <w:name w:val="xl28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4"/>
      <w:szCs w:val="14"/>
      <w:lang w:eastAsia="es-MX"/>
    </w:rPr>
  </w:style>
  <w:style w:type="paragraph" w:customStyle="1" w:styleId="xl287">
    <w:name w:val="xl28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289">
    <w:name w:val="xl28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290">
    <w:name w:val="xl29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8F6777"/>
  </w:style>
  <w:style w:type="table" w:customStyle="1" w:styleId="Tablaconcuadrcula12">
    <w:name w:val="Tabla con cuadrícula12"/>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8F6777"/>
    <w:pPr>
      <w:spacing w:before="100" w:beforeAutospacing="1" w:after="100" w:afterAutospacing="1"/>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8F6777"/>
    <w:pPr>
      <w:pBdr>
        <w:bottom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8F6777"/>
    <w:pPr>
      <w:pBdr>
        <w:bottom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8F6777"/>
    <w:pPr>
      <w:pBdr>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8F6777"/>
    <w:pP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8F6777"/>
    <w:pPr>
      <w:pBdr>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8F6777"/>
    <w:pPr>
      <w:pBdr>
        <w:top w:val="single" w:sz="8" w:space="0" w:color="F2F2F2"/>
        <w:left w:val="single" w:sz="8" w:space="0" w:color="F2F2F2"/>
        <w:bottom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8F6777"/>
    <w:pPr>
      <w:pBdr>
        <w:top w:val="single" w:sz="8" w:space="0" w:color="F2F2F2"/>
        <w:bottom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8F6777"/>
    <w:rPr>
      <w:rFonts w:ascii="Arial" w:eastAsia="Times New Roman" w:hAnsi="Arial" w:cs="Arial"/>
      <w:lang w:val="es-ES" w:eastAsia="ar-SA"/>
    </w:rPr>
  </w:style>
  <w:style w:type="paragraph" w:customStyle="1" w:styleId="Prrafodelista11">
    <w:name w:val="Párrafo de lista11"/>
    <w:basedOn w:val="Normal"/>
    <w:rsid w:val="008F6777"/>
    <w:pPr>
      <w:ind w:left="720"/>
    </w:pPr>
    <w:rPr>
      <w:rFonts w:ascii="Arial" w:eastAsia="Times New Roman" w:hAnsi="Arial" w:cs="Arial"/>
      <w:sz w:val="24"/>
      <w:szCs w:val="24"/>
      <w:lang w:eastAsia="es-ES"/>
    </w:rPr>
  </w:style>
  <w:style w:type="paragraph" w:customStyle="1" w:styleId="xl257">
    <w:name w:val="xl257"/>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8F6777"/>
    <w:pPr>
      <w:spacing w:before="100" w:beforeAutospacing="1" w:after="100" w:afterAutospacing="1"/>
      <w:textAlignment w:val="top"/>
    </w:pPr>
    <w:rPr>
      <w:rFonts w:ascii="Arial" w:eastAsia="Times New Roman" w:hAnsi="Arial" w:cs="Arial"/>
      <w:sz w:val="16"/>
      <w:szCs w:val="16"/>
      <w:lang w:eastAsia="es-MX"/>
    </w:rPr>
  </w:style>
  <w:style w:type="paragraph" w:customStyle="1" w:styleId="xl299">
    <w:name w:val="xl299"/>
    <w:basedOn w:val="Normal"/>
    <w:rsid w:val="008F6777"/>
    <w:pPr>
      <w:pBdr>
        <w:top w:val="single" w:sz="4" w:space="0" w:color="000000"/>
        <w:left w:val="single" w:sz="8" w:space="0" w:color="000000"/>
        <w:bottom w:val="single" w:sz="8" w:space="0" w:color="000000"/>
        <w:right w:val="single" w:sz="8" w:space="0" w:color="000000"/>
      </w:pBdr>
      <w:spacing w:before="100" w:beforeAutospacing="1" w:after="100" w:afterAutospacing="1"/>
      <w:textAlignment w:val="top"/>
    </w:pPr>
    <w:rPr>
      <w:rFonts w:ascii="Calibri" w:eastAsia="Times New Roman" w:hAnsi="Calibri" w:cs="Calibri"/>
      <w:sz w:val="24"/>
      <w:szCs w:val="24"/>
      <w:lang w:eastAsia="es-MX"/>
    </w:rPr>
  </w:style>
  <w:style w:type="paragraph" w:customStyle="1" w:styleId="xl300">
    <w:name w:val="xl300"/>
    <w:basedOn w:val="Normal"/>
    <w:rsid w:val="008F677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Calibri" w:eastAsia="Times New Roman" w:hAnsi="Calibri" w:cs="Calibri"/>
      <w:color w:val="000000"/>
      <w:sz w:val="24"/>
      <w:szCs w:val="24"/>
      <w:lang w:eastAsia="es-MX"/>
    </w:rPr>
  </w:style>
  <w:style w:type="paragraph" w:customStyle="1" w:styleId="xl301">
    <w:name w:val="xl301"/>
    <w:basedOn w:val="Normal"/>
    <w:rsid w:val="008F6777"/>
    <w:pPr>
      <w:spacing w:before="100" w:beforeAutospacing="1" w:after="100" w:afterAutospacing="1"/>
    </w:pPr>
    <w:rPr>
      <w:rFonts w:ascii="Calibri" w:eastAsia="Times New Roman" w:hAnsi="Calibri" w:cs="Calibri"/>
      <w:color w:val="000000"/>
      <w:sz w:val="24"/>
      <w:szCs w:val="24"/>
      <w:lang w:eastAsia="es-MX"/>
    </w:rPr>
  </w:style>
  <w:style w:type="paragraph" w:customStyle="1" w:styleId="xl302">
    <w:name w:val="xl302"/>
    <w:basedOn w:val="Normal"/>
    <w:rsid w:val="008F6777"/>
    <w:pPr>
      <w:pBdr>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03">
    <w:name w:val="xl303"/>
    <w:basedOn w:val="Normal"/>
    <w:rsid w:val="008F67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04">
    <w:name w:val="xl304"/>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05">
    <w:name w:val="xl305"/>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06">
    <w:name w:val="xl306"/>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07">
    <w:name w:val="xl307"/>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08">
    <w:name w:val="xl308"/>
    <w:basedOn w:val="Normal"/>
    <w:rsid w:val="008F677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09">
    <w:name w:val="xl309"/>
    <w:basedOn w:val="Normal"/>
    <w:rsid w:val="008F6777"/>
    <w:pPr>
      <w:pBdr>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10">
    <w:name w:val="xl31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11">
    <w:name w:val="xl311"/>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2">
    <w:name w:val="xl312"/>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3">
    <w:name w:val="xl313"/>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4">
    <w:name w:val="xl314"/>
    <w:basedOn w:val="Normal"/>
    <w:rsid w:val="008F6777"/>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Calibri" w:eastAsia="Times New Roman" w:hAnsi="Calibri" w:cs="Calibri"/>
      <w:sz w:val="24"/>
      <w:szCs w:val="24"/>
      <w:lang w:eastAsia="es-MX"/>
    </w:rPr>
  </w:style>
  <w:style w:type="paragraph" w:customStyle="1" w:styleId="xl315">
    <w:name w:val="xl315"/>
    <w:basedOn w:val="Normal"/>
    <w:rsid w:val="008F6777"/>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Calibri" w:eastAsia="Times New Roman" w:hAnsi="Calibri" w:cs="Calibri"/>
      <w:sz w:val="24"/>
      <w:szCs w:val="24"/>
      <w:lang w:eastAsia="es-MX"/>
    </w:rPr>
  </w:style>
  <w:style w:type="paragraph" w:customStyle="1" w:styleId="xl316">
    <w:name w:val="xl316"/>
    <w:basedOn w:val="Normal"/>
    <w:rsid w:val="008F6777"/>
    <w:pPr>
      <w:pBdr>
        <w:left w:val="single" w:sz="8" w:space="0" w:color="auto"/>
        <w:right w:val="single" w:sz="8" w:space="0" w:color="000000"/>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17">
    <w:name w:val="xl317"/>
    <w:basedOn w:val="Normal"/>
    <w:rsid w:val="008F67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18">
    <w:name w:val="xl318"/>
    <w:basedOn w:val="Normal"/>
    <w:rsid w:val="008F6777"/>
    <w:pPr>
      <w:pBdr>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19">
    <w:name w:val="xl319"/>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0">
    <w:name w:val="xl320"/>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1">
    <w:name w:val="xl321"/>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2">
    <w:name w:val="xl322"/>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23">
    <w:name w:val="xl323"/>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4">
    <w:name w:val="xl324"/>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5">
    <w:name w:val="xl325"/>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26">
    <w:name w:val="xl326"/>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7">
    <w:name w:val="xl327"/>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28">
    <w:name w:val="xl328"/>
    <w:basedOn w:val="Normal"/>
    <w:rsid w:val="008F6777"/>
    <w:pPr>
      <w:pBdr>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29">
    <w:name w:val="xl32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0">
    <w:name w:val="xl33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1">
    <w:name w:val="xl331"/>
    <w:basedOn w:val="Normal"/>
    <w:rsid w:val="008F6777"/>
    <w:pPr>
      <w:pBdr>
        <w:top w:val="single" w:sz="4" w:space="0" w:color="auto"/>
        <w:left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2">
    <w:name w:val="xl332"/>
    <w:basedOn w:val="Normal"/>
    <w:rsid w:val="008F677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33">
    <w:name w:val="xl333"/>
    <w:basedOn w:val="Normal"/>
    <w:rsid w:val="008F677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34">
    <w:name w:val="xl334"/>
    <w:basedOn w:val="Normal"/>
    <w:rsid w:val="008F677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35">
    <w:name w:val="xl335"/>
    <w:basedOn w:val="Normal"/>
    <w:rsid w:val="008F6777"/>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36">
    <w:name w:val="xl336"/>
    <w:basedOn w:val="Normal"/>
    <w:rsid w:val="008F6777"/>
    <w:pPr>
      <w:spacing w:before="100" w:beforeAutospacing="1" w:after="100" w:afterAutospacing="1"/>
    </w:pPr>
    <w:rPr>
      <w:rFonts w:ascii="Calibri" w:eastAsia="Times New Roman" w:hAnsi="Calibri" w:cs="Calibri"/>
      <w:sz w:val="24"/>
      <w:szCs w:val="24"/>
      <w:lang w:eastAsia="es-MX"/>
    </w:rPr>
  </w:style>
  <w:style w:type="paragraph" w:customStyle="1" w:styleId="xl337">
    <w:name w:val="xl337"/>
    <w:basedOn w:val="Normal"/>
    <w:rsid w:val="008F6777"/>
    <w:pPr>
      <w:pBdr>
        <w:left w:val="single" w:sz="4" w:space="0" w:color="000000"/>
        <w:bottom w:val="single" w:sz="4" w:space="0" w:color="000000"/>
        <w:right w:val="single" w:sz="4" w:space="0" w:color="000000"/>
      </w:pBdr>
      <w:spacing w:before="100" w:beforeAutospacing="1" w:after="100" w:afterAutospacing="1"/>
      <w:jc w:val="center"/>
    </w:pPr>
    <w:rPr>
      <w:rFonts w:ascii="Calibri" w:eastAsia="Times New Roman" w:hAnsi="Calibri" w:cs="Calibri"/>
      <w:sz w:val="24"/>
      <w:szCs w:val="24"/>
      <w:lang w:eastAsia="es-MX"/>
    </w:rPr>
  </w:style>
  <w:style w:type="paragraph" w:customStyle="1" w:styleId="xl338">
    <w:name w:val="xl33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39">
    <w:name w:val="xl339"/>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40">
    <w:name w:val="xl340"/>
    <w:basedOn w:val="Normal"/>
    <w:rsid w:val="008F6777"/>
    <w:pPr>
      <w:pBdr>
        <w:left w:val="single" w:sz="8" w:space="0" w:color="auto"/>
        <w:bottom w:val="single" w:sz="8" w:space="0" w:color="auto"/>
      </w:pBdr>
      <w:shd w:val="clear" w:color="000000" w:fill="DDD9C4"/>
      <w:spacing w:before="100" w:beforeAutospacing="1" w:after="100" w:afterAutospacing="1"/>
    </w:pPr>
    <w:rPr>
      <w:rFonts w:ascii="Calibri" w:eastAsia="Times New Roman" w:hAnsi="Calibri" w:cs="Calibri"/>
      <w:b/>
      <w:bCs/>
      <w:sz w:val="24"/>
      <w:szCs w:val="24"/>
      <w:lang w:eastAsia="es-MX"/>
    </w:rPr>
  </w:style>
  <w:style w:type="paragraph" w:customStyle="1" w:styleId="xl341">
    <w:name w:val="xl34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42">
    <w:name w:val="xl342"/>
    <w:basedOn w:val="Normal"/>
    <w:rsid w:val="008F6777"/>
    <w:pPr>
      <w:pBdr>
        <w:left w:val="single" w:sz="8" w:space="0" w:color="auto"/>
        <w:right w:val="single" w:sz="8" w:space="0" w:color="000000"/>
      </w:pBdr>
      <w:spacing w:before="100" w:beforeAutospacing="1" w:after="100" w:afterAutospacing="1"/>
      <w:textAlignment w:val="top"/>
    </w:pPr>
    <w:rPr>
      <w:rFonts w:ascii="Calibri" w:eastAsia="Times New Roman" w:hAnsi="Calibri" w:cs="Calibri"/>
      <w:color w:val="000000"/>
      <w:sz w:val="18"/>
      <w:szCs w:val="18"/>
      <w:lang w:eastAsia="es-MX"/>
    </w:rPr>
  </w:style>
  <w:style w:type="paragraph" w:customStyle="1" w:styleId="xl343">
    <w:name w:val="xl343"/>
    <w:basedOn w:val="Normal"/>
    <w:rsid w:val="008F6777"/>
    <w:pPr>
      <w:pBdr>
        <w:left w:val="single" w:sz="8" w:space="0" w:color="auto"/>
        <w:bottom w:val="single" w:sz="8" w:space="0" w:color="auto"/>
        <w:right w:val="single" w:sz="8" w:space="0" w:color="000000"/>
      </w:pBdr>
      <w:spacing w:before="100" w:beforeAutospacing="1" w:after="100" w:afterAutospacing="1"/>
      <w:textAlignment w:val="top"/>
    </w:pPr>
    <w:rPr>
      <w:rFonts w:ascii="Calibri" w:eastAsia="Times New Roman" w:hAnsi="Calibri" w:cs="Calibri"/>
      <w:color w:val="000000"/>
      <w:sz w:val="18"/>
      <w:szCs w:val="18"/>
      <w:lang w:eastAsia="es-MX"/>
    </w:rPr>
  </w:style>
  <w:style w:type="paragraph" w:customStyle="1" w:styleId="xl344">
    <w:name w:val="xl344"/>
    <w:basedOn w:val="Normal"/>
    <w:rsid w:val="008F677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8F6777"/>
    <w:pPr>
      <w:pBdr>
        <w:top w:val="single" w:sz="4" w:space="0" w:color="auto"/>
        <w:left w:val="single" w:sz="4" w:space="0" w:color="auto"/>
        <w:bottom w:val="single" w:sz="4" w:space="0" w:color="auto"/>
      </w:pBdr>
      <w:shd w:val="clear" w:color="000000" w:fill="DDD9C4"/>
      <w:spacing w:before="100" w:beforeAutospacing="1" w:after="100" w:afterAutospacing="1"/>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8F6777"/>
    <w:pPr>
      <w:pBdr>
        <w:top w:val="single" w:sz="4" w:space="0" w:color="auto"/>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paragraph" w:customStyle="1" w:styleId="xl347">
    <w:name w:val="xl347"/>
    <w:basedOn w:val="Normal"/>
    <w:rsid w:val="008F6777"/>
    <w:pPr>
      <w:pBdr>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paragraph" w:customStyle="1" w:styleId="xl348">
    <w:name w:val="xl348"/>
    <w:basedOn w:val="Normal"/>
    <w:rsid w:val="008F6777"/>
    <w:pPr>
      <w:pBdr>
        <w:bottom w:val="single" w:sz="8" w:space="0" w:color="auto"/>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character" w:customStyle="1" w:styleId="st1">
    <w:name w:val="st1"/>
    <w:basedOn w:val="Fuentedeprrafopredeter"/>
    <w:rsid w:val="008F6777"/>
    <w:rPr>
      <w:rFonts w:cs="Times New Roman"/>
    </w:rPr>
  </w:style>
  <w:style w:type="paragraph" w:customStyle="1" w:styleId="Textoindependiente27">
    <w:name w:val="Texto independiente 27"/>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8F6777"/>
    <w:pPr>
      <w:ind w:left="720"/>
    </w:pPr>
    <w:rPr>
      <w:rFonts w:ascii="Arial" w:eastAsia="Calibri" w:hAnsi="Arial" w:cs="Arial"/>
      <w:sz w:val="24"/>
      <w:szCs w:val="24"/>
      <w:lang w:eastAsia="ar-SA"/>
    </w:rPr>
  </w:style>
  <w:style w:type="paragraph" w:customStyle="1" w:styleId="xl349">
    <w:name w:val="xl349"/>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8F6777"/>
    <w:rPr>
      <w:rFonts w:ascii="Lucida Sans" w:hAnsi="Lucida Sans" w:hint="default"/>
      <w:b/>
      <w:bCs/>
      <w:color w:val="28574D"/>
      <w:sz w:val="27"/>
      <w:szCs w:val="27"/>
    </w:rPr>
  </w:style>
  <w:style w:type="paragraph" w:styleId="Sangranormal">
    <w:name w:val="Normal Indent"/>
    <w:basedOn w:val="Normal"/>
    <w:rsid w:val="008F6777"/>
    <w:pPr>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8F6777"/>
    <w:pPr>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8F6777"/>
    <w:pPr>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8F6777"/>
    <w:rPr>
      <w:rFonts w:ascii="Arial" w:hAnsi="Arial" w:cs="Arial"/>
      <w:color w:val="auto"/>
      <w:sz w:val="20"/>
      <w:szCs w:val="20"/>
    </w:rPr>
  </w:style>
  <w:style w:type="paragraph" w:customStyle="1" w:styleId="Prrafodelista6">
    <w:name w:val="Párrafo de lista6"/>
    <w:basedOn w:val="Normal"/>
    <w:qFormat/>
    <w:rsid w:val="008F6777"/>
    <w:pPr>
      <w:ind w:left="708"/>
    </w:pPr>
    <w:rPr>
      <w:rFonts w:ascii="Times New Roman" w:eastAsia="Calibri" w:hAnsi="Times New Roman" w:cs="Times New Roman"/>
      <w:sz w:val="24"/>
      <w:szCs w:val="24"/>
    </w:rPr>
  </w:style>
  <w:style w:type="paragraph" w:customStyle="1" w:styleId="Textoindependiente28">
    <w:name w:val="Texto independiente 28"/>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8F6777"/>
    <w:pPr>
      <w:ind w:left="720"/>
    </w:pPr>
    <w:rPr>
      <w:rFonts w:ascii="Arial" w:eastAsia="Calibri" w:hAnsi="Arial" w:cs="Arial"/>
      <w:sz w:val="24"/>
      <w:szCs w:val="24"/>
      <w:lang w:eastAsia="ar-SA"/>
    </w:rPr>
  </w:style>
  <w:style w:type="character" w:customStyle="1" w:styleId="FontStyle15">
    <w:name w:val="Font Style15"/>
    <w:uiPriority w:val="99"/>
    <w:rsid w:val="008F6777"/>
    <w:rPr>
      <w:rFonts w:ascii="Microsoft Sans Serif" w:hAnsi="Microsoft Sans Serif" w:cs="Microsoft Sans Serif"/>
      <w:b/>
      <w:bCs/>
      <w:sz w:val="20"/>
      <w:szCs w:val="20"/>
    </w:rPr>
  </w:style>
  <w:style w:type="character" w:customStyle="1" w:styleId="FontStyle50">
    <w:name w:val="Font Style50"/>
    <w:uiPriority w:val="99"/>
    <w:rsid w:val="008F6777"/>
    <w:rPr>
      <w:rFonts w:ascii="Arial" w:hAnsi="Arial" w:cs="Arial" w:hint="default"/>
      <w:sz w:val="18"/>
      <w:szCs w:val="18"/>
    </w:rPr>
  </w:style>
  <w:style w:type="character" w:customStyle="1" w:styleId="FontStyle53">
    <w:name w:val="Font Style53"/>
    <w:uiPriority w:val="99"/>
    <w:rsid w:val="008F6777"/>
    <w:rPr>
      <w:rFonts w:ascii="Arial" w:hAnsi="Arial" w:cs="Arial" w:hint="default"/>
      <w:b/>
      <w:bCs/>
      <w:sz w:val="18"/>
      <w:szCs w:val="18"/>
    </w:rPr>
  </w:style>
  <w:style w:type="character" w:customStyle="1" w:styleId="FontStyle16">
    <w:name w:val="Font Style16"/>
    <w:uiPriority w:val="99"/>
    <w:rsid w:val="008F6777"/>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8F6777"/>
  </w:style>
  <w:style w:type="paragraph" w:customStyle="1" w:styleId="CarCar7CarCar">
    <w:name w:val="Car Car7 Car Car"/>
    <w:basedOn w:val="Normal"/>
    <w:rsid w:val="008F6777"/>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8F6777"/>
  </w:style>
  <w:style w:type="paragraph" w:styleId="Encabezadodemensaje">
    <w:name w:val="Message Header"/>
    <w:basedOn w:val="Normal"/>
    <w:link w:val="EncabezadodemensajeCar"/>
    <w:uiPriority w:val="99"/>
    <w:rsid w:val="008F677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uiPriority w:val="99"/>
    <w:rsid w:val="008F6777"/>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8F6777"/>
  </w:style>
  <w:style w:type="paragraph" w:customStyle="1" w:styleId="xl452">
    <w:name w:val="xl452"/>
    <w:basedOn w:val="Normal"/>
    <w:rsid w:val="008F6777"/>
    <w:pPr>
      <w:pBdr>
        <w:top w:val="single" w:sz="8" w:space="0" w:color="auto"/>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8F6777"/>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8F6777"/>
    <w:pPr>
      <w:pBdr>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8F6777"/>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8F6777"/>
    <w:pPr>
      <w:pBdr>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8F6777"/>
    <w:pP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8F6777"/>
    <w:pPr>
      <w:pBdr>
        <w:left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8F6777"/>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8F6777"/>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8F6777"/>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8F677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8F677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8F6777"/>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8F6777"/>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8F6777"/>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8F6777"/>
    <w:pPr>
      <w:pBdr>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8F677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8F6777"/>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8F6777"/>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8F6777"/>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8F677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8F677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8F6777"/>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8F6777"/>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8F6777"/>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8F6777"/>
    <w:pP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8F677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8F677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8F6777"/>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525">
    <w:name w:val="xl525"/>
    <w:basedOn w:val="Normal"/>
    <w:rsid w:val="008F6777"/>
    <w:pPr>
      <w:pBdr>
        <w:top w:val="single" w:sz="8" w:space="0" w:color="auto"/>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8F677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8F6777"/>
    <w:pPr>
      <w:pBdr>
        <w:top w:val="single" w:sz="8" w:space="0" w:color="auto"/>
        <w:left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8F677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8F6777"/>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8F6777"/>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8F677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8F6777"/>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8F6777"/>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8F6777"/>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8F6777"/>
    <w:pPr>
      <w:pBdr>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8F6777"/>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8F6777"/>
  </w:style>
  <w:style w:type="numbering" w:customStyle="1" w:styleId="Sinlista16">
    <w:name w:val="Sin lista16"/>
    <w:next w:val="Sinlista"/>
    <w:semiHidden/>
    <w:unhideWhenUsed/>
    <w:rsid w:val="008F6777"/>
  </w:style>
  <w:style w:type="numbering" w:customStyle="1" w:styleId="Sinlista112">
    <w:name w:val="Sin lista112"/>
    <w:next w:val="Sinlista"/>
    <w:semiHidden/>
    <w:unhideWhenUsed/>
    <w:rsid w:val="008F6777"/>
  </w:style>
  <w:style w:type="table" w:customStyle="1" w:styleId="Tablaconcuadrcula6">
    <w:name w:val="Tabla con cuadrícula6"/>
    <w:basedOn w:val="Tablanormal"/>
    <w:next w:val="Tablaconcuadrcula"/>
    <w:uiPriority w:val="3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8F6777"/>
  </w:style>
  <w:style w:type="table" w:customStyle="1" w:styleId="Tablaconcuadrcula13">
    <w:name w:val="Tabla con cuadrícula13"/>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8F6777"/>
  </w:style>
  <w:style w:type="table" w:customStyle="1" w:styleId="Tablaconcuadrcula51">
    <w:name w:val="Tabla con cuadrícula51"/>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8F6777"/>
  </w:style>
  <w:style w:type="table" w:customStyle="1" w:styleId="Tablaconcuadrcula112">
    <w:name w:val="Tabla con cuadrícula112"/>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8F6777"/>
  </w:style>
  <w:style w:type="numbering" w:customStyle="1" w:styleId="Sinlista17">
    <w:name w:val="Sin lista17"/>
    <w:next w:val="Sinlista"/>
    <w:semiHidden/>
    <w:unhideWhenUsed/>
    <w:rsid w:val="008F6777"/>
  </w:style>
  <w:style w:type="numbering" w:customStyle="1" w:styleId="Sinlista113">
    <w:name w:val="Sin lista113"/>
    <w:next w:val="Sinlista"/>
    <w:semiHidden/>
    <w:unhideWhenUsed/>
    <w:rsid w:val="008F6777"/>
  </w:style>
  <w:style w:type="table" w:customStyle="1" w:styleId="Tablaconcuadrcula7">
    <w:name w:val="Tabla con cuadrícula7"/>
    <w:basedOn w:val="Tablanormal"/>
    <w:next w:val="Tablaconcuadrcula"/>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8F6777"/>
  </w:style>
  <w:style w:type="table" w:customStyle="1" w:styleId="Tablaconcuadrcula14">
    <w:name w:val="Tabla con cuadrícula14"/>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8F6777"/>
  </w:style>
  <w:style w:type="table" w:customStyle="1" w:styleId="Tablaconcuadrcula52">
    <w:name w:val="Tabla con cuadrícula52"/>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8F6777"/>
  </w:style>
  <w:style w:type="table" w:customStyle="1" w:styleId="Tablaconcuadrcula113">
    <w:name w:val="Tabla con cuadrícula113"/>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8F677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8F6777"/>
    <w:pPr>
      <w:spacing w:before="100" w:beforeAutospacing="1" w:after="100" w:afterAutospacing="1"/>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iPriority w:val="99"/>
    <w:unhideWhenUsed/>
    <w:rsid w:val="008F6777"/>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uiPriority w:val="99"/>
    <w:rsid w:val="008F6777"/>
    <w:rPr>
      <w:rFonts w:ascii="Times New Roman" w:eastAsia="Times New Roman" w:hAnsi="Times New Roman" w:cs="Times New Roman"/>
      <w:noProof/>
      <w:sz w:val="24"/>
      <w:szCs w:val="20"/>
      <w:lang w:val="es-ES" w:eastAsia="ar-SA"/>
    </w:rPr>
  </w:style>
  <w:style w:type="character" w:styleId="Referenciaintensa">
    <w:name w:val="Intense Reference"/>
    <w:uiPriority w:val="99"/>
    <w:qFormat/>
    <w:rsid w:val="008F6777"/>
    <w:rPr>
      <w:rFonts w:cs="Times New Roman"/>
      <w:b/>
      <w:sz w:val="24"/>
      <w:u w:val="single"/>
    </w:rPr>
  </w:style>
  <w:style w:type="paragraph" w:styleId="Citadestacada">
    <w:name w:val="Intense Quote"/>
    <w:basedOn w:val="Normal"/>
    <w:next w:val="Normal"/>
    <w:link w:val="CitadestacadaCar"/>
    <w:uiPriority w:val="99"/>
    <w:qFormat/>
    <w:rsid w:val="008F6777"/>
    <w:pPr>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8F6777"/>
    <w:rPr>
      <w:rFonts w:ascii="Calibri" w:eastAsia="Calibri" w:hAnsi="Calibri" w:cs="Times New Roman"/>
      <w:b/>
      <w:i/>
      <w:sz w:val="24"/>
      <w:szCs w:val="20"/>
    </w:rPr>
  </w:style>
  <w:style w:type="character" w:styleId="Referenciasutil">
    <w:name w:val="Subtle Reference"/>
    <w:uiPriority w:val="99"/>
    <w:qFormat/>
    <w:rsid w:val="008F6777"/>
    <w:rPr>
      <w:rFonts w:cs="Times New Roman"/>
      <w:sz w:val="24"/>
      <w:szCs w:val="24"/>
      <w:u w:val="single"/>
    </w:rPr>
  </w:style>
  <w:style w:type="character" w:styleId="Ttulodellibro">
    <w:name w:val="Book Title"/>
    <w:uiPriority w:val="99"/>
    <w:qFormat/>
    <w:rsid w:val="008F6777"/>
    <w:rPr>
      <w:rFonts w:ascii="Cambria" w:hAnsi="Cambria" w:cs="Times New Roman"/>
      <w:b/>
      <w:i/>
      <w:sz w:val="24"/>
      <w:szCs w:val="24"/>
    </w:rPr>
  </w:style>
  <w:style w:type="paragraph" w:customStyle="1" w:styleId="Sangra2detindependiente12">
    <w:name w:val="Sangría 2 de t. independiente12"/>
    <w:basedOn w:val="Normal"/>
    <w:uiPriority w:val="99"/>
    <w:rsid w:val="008F677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8F6777"/>
    <w:pPr>
      <w:spacing w:before="100" w:beforeAutospacing="1" w:after="100" w:afterAutospacing="1"/>
    </w:pPr>
    <w:rPr>
      <w:rFonts w:ascii="Times New Roman" w:eastAsia="Times New Roman" w:hAnsi="Times New Roman" w:cs="Times New Roman"/>
      <w:sz w:val="20"/>
      <w:szCs w:val="20"/>
      <w:lang w:eastAsia="es-MX"/>
    </w:rPr>
  </w:style>
  <w:style w:type="paragraph" w:customStyle="1" w:styleId="xl39716">
    <w:name w:val="xl39716"/>
    <w:basedOn w:val="Normal"/>
    <w:rsid w:val="008F6777"/>
    <w:pPr>
      <w:spacing w:before="100" w:beforeAutospacing="1" w:after="100" w:afterAutospacing="1"/>
    </w:pPr>
    <w:rPr>
      <w:rFonts w:ascii="Times New Roman" w:eastAsia="Times New Roman" w:hAnsi="Times New Roman" w:cs="Times New Roman"/>
      <w:sz w:val="20"/>
      <w:szCs w:val="20"/>
      <w:lang w:eastAsia="es-MX"/>
    </w:rPr>
  </w:style>
  <w:style w:type="paragraph" w:customStyle="1" w:styleId="xl39717">
    <w:name w:val="xl39717"/>
    <w:basedOn w:val="Normal"/>
    <w:rsid w:val="008F6777"/>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8F6777"/>
    <w:pP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8F6777"/>
    <w:pPr>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8F6777"/>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8F6777"/>
    <w:pPr>
      <w:pBdr>
        <w:top w:val="single" w:sz="4" w:space="0" w:color="FFFFFF"/>
        <w:left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8F6777"/>
    <w:pPr>
      <w:pBdr>
        <w:top w:val="single" w:sz="4" w:space="0" w:color="FFFFFF"/>
        <w:left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8F6777"/>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8F6777"/>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8F6777"/>
    <w:rPr>
      <w:rFonts w:ascii="Calibri" w:eastAsia="MS Gothic" w:hAnsi="Calibri" w:cs="Times New Roman"/>
      <w:b/>
      <w:bCs/>
      <w:szCs w:val="26"/>
      <w:lang w:val="es-ES_tradnl" w:eastAsia="es-ES"/>
    </w:rPr>
  </w:style>
  <w:style w:type="numbering" w:customStyle="1" w:styleId="WW8Num451">
    <w:name w:val="WW8Num451"/>
    <w:rsid w:val="008F6777"/>
    <w:pPr>
      <w:numPr>
        <w:numId w:val="26"/>
      </w:numPr>
    </w:pPr>
  </w:style>
  <w:style w:type="numbering" w:customStyle="1" w:styleId="WW8Num321">
    <w:name w:val="WW8Num321"/>
    <w:rsid w:val="008F6777"/>
    <w:pPr>
      <w:numPr>
        <w:numId w:val="27"/>
      </w:numPr>
    </w:pPr>
  </w:style>
  <w:style w:type="character" w:customStyle="1" w:styleId="e24kjd">
    <w:name w:val="e24kjd"/>
    <w:basedOn w:val="Fuentedeprrafopredeter"/>
    <w:rsid w:val="008F6777"/>
  </w:style>
  <w:style w:type="character" w:customStyle="1" w:styleId="A2">
    <w:name w:val="A2"/>
    <w:uiPriority w:val="99"/>
    <w:rsid w:val="00897F8E"/>
    <w:rPr>
      <w:rFonts w:cs="Palatino"/>
      <w:b/>
      <w:bCs/>
      <w:color w:val="000000"/>
      <w:sz w:val="28"/>
      <w:szCs w:val="28"/>
    </w:rPr>
  </w:style>
  <w:style w:type="table" w:customStyle="1" w:styleId="Tabladelista3-nfasis51">
    <w:name w:val="Tabla de lista 3 - Énfasis 51"/>
    <w:basedOn w:val="Tablanormal"/>
    <w:uiPriority w:val="48"/>
    <w:rsid w:val="00897F8E"/>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3F2706"/>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3F2706"/>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2B1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2C03FC"/>
    <w:pPr>
      <w:numPr>
        <w:numId w:val="38"/>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2C03FC"/>
    <w:pPr>
      <w:ind w:left="720" w:hanging="360"/>
    </w:pPr>
  </w:style>
  <w:style w:type="character" w:customStyle="1" w:styleId="Monserrat1Car">
    <w:name w:val="Monserrat 1 Car"/>
    <w:basedOn w:val="Fuentedeprrafopredeter"/>
    <w:link w:val="Monserrat1"/>
    <w:rsid w:val="002C03FC"/>
    <w:rPr>
      <w:rFonts w:ascii="Montserrat Medium" w:eastAsia="Times New Roman" w:hAnsi="Montserrat Medium" w:cs="Arial"/>
      <w:b/>
      <w:sz w:val="20"/>
      <w:szCs w:val="20"/>
      <w:lang w:eastAsia="es-MX"/>
    </w:rPr>
  </w:style>
  <w:style w:type="character" w:customStyle="1" w:styleId="Moserrat1Car">
    <w:name w:val="Moserrat 1 Car"/>
    <w:link w:val="Moserrat1"/>
    <w:rsid w:val="00477155"/>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477155"/>
    <w:pPr>
      <w:numPr>
        <w:ilvl w:val="1"/>
        <w:numId w:val="39"/>
      </w:numPr>
      <w:suppressAutoHyphens/>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477155"/>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unhideWhenUsed/>
    <w:rsid w:val="0066019B"/>
  </w:style>
  <w:style w:type="table" w:customStyle="1" w:styleId="Tablaconcuadrcula9">
    <w:name w:val="Tabla con cuadrícula9"/>
    <w:basedOn w:val="Tablanormal"/>
    <w:next w:val="Tablaconcuadrcula"/>
    <w:rsid w:val="0066019B"/>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RETARIADELAFUNCIONPUBLICA">
    <w:name w:val="SECRETARIA DE LA FUNCION PUBLICA"/>
    <w:basedOn w:val="Normal"/>
    <w:rsid w:val="0066019B"/>
    <w:rPr>
      <w:rFonts w:ascii="Arial" w:eastAsia="Batang" w:hAnsi="Arial" w:cs="Times New Roman"/>
      <w:kern w:val="18"/>
      <w:sz w:val="18"/>
      <w:szCs w:val="20"/>
      <w:lang w:val="es-ES"/>
    </w:rPr>
  </w:style>
  <w:style w:type="paragraph" w:customStyle="1" w:styleId="xmsonormal">
    <w:name w:val="x_msonormal"/>
    <w:basedOn w:val="Normal"/>
    <w:uiPriority w:val="99"/>
    <w:rsid w:val="0066019B"/>
    <w:rPr>
      <w:rFonts w:ascii="Calibri" w:hAnsi="Calibri" w:cs="Times New Roman"/>
      <w:lang w:eastAsia="es-MX"/>
    </w:rPr>
  </w:style>
  <w:style w:type="numbering" w:customStyle="1" w:styleId="Sinlista18">
    <w:name w:val="Sin lista18"/>
    <w:next w:val="Sinlista"/>
    <w:uiPriority w:val="99"/>
    <w:semiHidden/>
    <w:unhideWhenUsed/>
    <w:rsid w:val="0066019B"/>
  </w:style>
  <w:style w:type="numbering" w:customStyle="1" w:styleId="Sinlista27">
    <w:name w:val="Sin lista27"/>
    <w:next w:val="Sinlista"/>
    <w:uiPriority w:val="99"/>
    <w:semiHidden/>
    <w:unhideWhenUsed/>
    <w:rsid w:val="0066019B"/>
  </w:style>
  <w:style w:type="table" w:styleId="Sombreadoclaro-nfasis3">
    <w:name w:val="Light Shading Accent 3"/>
    <w:basedOn w:val="Tablanormal"/>
    <w:uiPriority w:val="60"/>
    <w:rsid w:val="0066019B"/>
    <w:pPr>
      <w:spacing w:after="0" w:line="240" w:lineRule="auto"/>
    </w:pPr>
    <w:rPr>
      <w:rFonts w:ascii="Calibri" w:eastAsia="Calibri" w:hAnsi="Calibri"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Standard">
    <w:name w:val="Standard"/>
    <w:rsid w:val="0066019B"/>
    <w:pPr>
      <w:widowControl w:val="0"/>
      <w:suppressAutoHyphens/>
      <w:autoSpaceDN w:val="0"/>
      <w:spacing w:after="0" w:line="240" w:lineRule="auto"/>
    </w:pPr>
    <w:rPr>
      <w:rFonts w:ascii="Times New Roman" w:eastAsia="Arial Unicode MS" w:hAnsi="Times New Roman" w:cs="Tahoma"/>
      <w:kern w:val="3"/>
      <w:sz w:val="24"/>
      <w:szCs w:val="24"/>
      <w:lang w:eastAsia="es-MX"/>
    </w:rPr>
  </w:style>
  <w:style w:type="numbering" w:customStyle="1" w:styleId="Sinlista34">
    <w:name w:val="Sin lista34"/>
    <w:next w:val="Sinlista"/>
    <w:uiPriority w:val="99"/>
    <w:semiHidden/>
    <w:unhideWhenUsed/>
    <w:rsid w:val="0066019B"/>
  </w:style>
  <w:style w:type="numbering" w:customStyle="1" w:styleId="Sinlista41">
    <w:name w:val="Sin lista41"/>
    <w:next w:val="Sinlista"/>
    <w:uiPriority w:val="99"/>
    <w:semiHidden/>
    <w:unhideWhenUsed/>
    <w:rsid w:val="0066019B"/>
  </w:style>
  <w:style w:type="numbering" w:customStyle="1" w:styleId="Sinlista51">
    <w:name w:val="Sin lista51"/>
    <w:next w:val="Sinlista"/>
    <w:uiPriority w:val="99"/>
    <w:semiHidden/>
    <w:unhideWhenUsed/>
    <w:rsid w:val="0066019B"/>
  </w:style>
  <w:style w:type="numbering" w:customStyle="1" w:styleId="Sinlista114">
    <w:name w:val="Sin lista114"/>
    <w:next w:val="Sinlista"/>
    <w:uiPriority w:val="99"/>
    <w:semiHidden/>
    <w:unhideWhenUsed/>
    <w:rsid w:val="0066019B"/>
  </w:style>
  <w:style w:type="paragraph" w:styleId="Cierre">
    <w:name w:val="Closing"/>
    <w:basedOn w:val="Normal"/>
    <w:link w:val="CierreCar"/>
    <w:uiPriority w:val="99"/>
    <w:rsid w:val="0066019B"/>
    <w:pPr>
      <w:ind w:left="4252"/>
    </w:pPr>
    <w:rPr>
      <w:rFonts w:ascii="Times New Roman" w:eastAsia="Times New Roman" w:hAnsi="Times New Roman" w:cs="Times New Roman"/>
      <w:sz w:val="24"/>
      <w:szCs w:val="24"/>
      <w:lang w:val="es-ES" w:eastAsia="es-ES"/>
    </w:rPr>
  </w:style>
  <w:style w:type="character" w:customStyle="1" w:styleId="CierreCar">
    <w:name w:val="Cierre Car"/>
    <w:basedOn w:val="Fuentedeprrafopredeter"/>
    <w:link w:val="Cierre"/>
    <w:uiPriority w:val="99"/>
    <w:rsid w:val="0066019B"/>
    <w:rPr>
      <w:rFonts w:ascii="Times New Roman" w:eastAsia="Times New Roman" w:hAnsi="Times New Roman" w:cs="Times New Roman"/>
      <w:sz w:val="24"/>
      <w:szCs w:val="24"/>
      <w:lang w:val="es-ES" w:eastAsia="es-ES"/>
    </w:rPr>
  </w:style>
  <w:style w:type="paragraph" w:styleId="Firma">
    <w:name w:val="Signature"/>
    <w:basedOn w:val="Normal"/>
    <w:link w:val="FirmaCar"/>
    <w:uiPriority w:val="99"/>
    <w:rsid w:val="0066019B"/>
    <w:pPr>
      <w:ind w:left="4252"/>
    </w:pPr>
    <w:rPr>
      <w:rFonts w:ascii="Times New Roman" w:eastAsia="Times New Roman" w:hAnsi="Times New Roman" w:cs="Times New Roman"/>
      <w:sz w:val="24"/>
      <w:szCs w:val="24"/>
      <w:lang w:val="es-ES" w:eastAsia="es-ES"/>
    </w:rPr>
  </w:style>
  <w:style w:type="character" w:customStyle="1" w:styleId="FirmaCar">
    <w:name w:val="Firma Car"/>
    <w:basedOn w:val="Fuentedeprrafopredeter"/>
    <w:link w:val="Firma"/>
    <w:uiPriority w:val="99"/>
    <w:rsid w:val="0066019B"/>
    <w:rPr>
      <w:rFonts w:ascii="Times New Roman" w:eastAsia="Times New Roman" w:hAnsi="Times New Roman" w:cs="Times New Roman"/>
      <w:sz w:val="24"/>
      <w:szCs w:val="24"/>
      <w:lang w:val="es-ES" w:eastAsia="es-ES"/>
    </w:rPr>
  </w:style>
  <w:style w:type="character" w:customStyle="1" w:styleId="titulo-interior21">
    <w:name w:val="titulo-interior21"/>
    <w:uiPriority w:val="99"/>
    <w:rsid w:val="0066019B"/>
    <w:rPr>
      <w:rFonts w:ascii="Arial" w:hAnsi="Arial" w:cs="Arial"/>
      <w:b/>
      <w:bCs/>
      <w:color w:val="000000"/>
      <w:sz w:val="24"/>
      <w:szCs w:val="24"/>
    </w:rPr>
  </w:style>
  <w:style w:type="character" w:customStyle="1" w:styleId="estilo571">
    <w:name w:val="estilo571"/>
    <w:uiPriority w:val="99"/>
    <w:rsid w:val="0066019B"/>
    <w:rPr>
      <w:rFonts w:ascii="Arial Black" w:hAnsi="Arial Black" w:cs="Times New Roman"/>
      <w:i/>
      <w:iCs/>
      <w:color w:val="000000"/>
      <w:sz w:val="23"/>
      <w:szCs w:val="23"/>
    </w:rPr>
  </w:style>
  <w:style w:type="character" w:customStyle="1" w:styleId="spelle">
    <w:name w:val="spelle"/>
    <w:rsid w:val="0066019B"/>
  </w:style>
  <w:style w:type="numbering" w:customStyle="1" w:styleId="Sinlista61">
    <w:name w:val="Sin lista61"/>
    <w:next w:val="Sinlista"/>
    <w:uiPriority w:val="99"/>
    <w:semiHidden/>
    <w:unhideWhenUsed/>
    <w:rsid w:val="0066019B"/>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66019B"/>
    <w:pPr>
      <w:spacing w:after="160" w:line="240" w:lineRule="exact"/>
    </w:pPr>
    <w:rPr>
      <w:rFonts w:ascii="Tahoma" w:eastAsia="Times New Roman" w:hAnsi="Tahoma" w:cs="Times New Roman"/>
      <w:sz w:val="20"/>
      <w:szCs w:val="20"/>
      <w:lang w:val="en-US"/>
    </w:rPr>
  </w:style>
  <w:style w:type="character" w:customStyle="1" w:styleId="textoCar0">
    <w:name w:val="texto Car"/>
    <w:link w:val="texto"/>
    <w:locked/>
    <w:rsid w:val="0066019B"/>
    <w:rPr>
      <w:rFonts w:ascii="Arial" w:eastAsia="Times New Roman" w:hAnsi="Arial" w:cs="Times New Roman"/>
      <w:sz w:val="18"/>
      <w:szCs w:val="20"/>
      <w:lang w:val="es-ES_tradnl" w:eastAsia="ar-SA"/>
    </w:rPr>
  </w:style>
  <w:style w:type="table" w:customStyle="1" w:styleId="Tablaconcuadrcula10">
    <w:name w:val="Tabla con cuadrícula10"/>
    <w:basedOn w:val="Tablanormal"/>
    <w:next w:val="Tablaconcuadrcula"/>
    <w:uiPriority w:val="59"/>
    <w:rsid w:val="00F22CF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BD6CCD"/>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6C433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67096E"/>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67096E"/>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99"/>
    <w:rsid w:val="00F0545C"/>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99"/>
    <w:rsid w:val="00B66053"/>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next w:val="Tablaconcuadrcula"/>
    <w:uiPriority w:val="99"/>
    <w:rsid w:val="00DB013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next w:val="Tablaconcuadrcula"/>
    <w:uiPriority w:val="59"/>
    <w:rsid w:val="00F323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next w:val="Tablaconcuadrcula"/>
    <w:uiPriority w:val="59"/>
    <w:rsid w:val="00FC175D"/>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7">
    <w:name w:val="Tabla con cuadrícula27"/>
    <w:basedOn w:val="Tablanormal"/>
    <w:next w:val="Tablaconcuadrcula"/>
    <w:uiPriority w:val="59"/>
    <w:rsid w:val="0056329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8">
    <w:name w:val="Tabla con cuadrícula28"/>
    <w:basedOn w:val="Tablanormal"/>
    <w:next w:val="Tablaconcuadrcula"/>
    <w:uiPriority w:val="59"/>
    <w:rsid w:val="000E2B9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9">
    <w:name w:val="Sin lista19"/>
    <w:next w:val="Sinlista"/>
    <w:uiPriority w:val="99"/>
    <w:semiHidden/>
    <w:unhideWhenUsed/>
    <w:rsid w:val="002715A4"/>
  </w:style>
  <w:style w:type="table" w:customStyle="1" w:styleId="Tablaconcuadrcula29">
    <w:name w:val="Tabla con cuadrícula29"/>
    <w:basedOn w:val="Tablanormal"/>
    <w:next w:val="Tablaconcuadrcula"/>
    <w:uiPriority w:val="59"/>
    <w:rsid w:val="002715A4"/>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Normal"/>
    <w:rsid w:val="002715A4"/>
    <w:pPr>
      <w:spacing w:before="100" w:beforeAutospacing="1" w:after="100" w:afterAutospacing="1"/>
    </w:pPr>
    <w:rPr>
      <w:rFonts w:ascii="Times New Roman" w:eastAsia="Times New Roman" w:hAnsi="Times New Roman" w:cs="Times New Roman"/>
      <w:sz w:val="24"/>
      <w:szCs w:val="24"/>
      <w:lang w:eastAsia="es-MX"/>
    </w:rPr>
  </w:style>
  <w:style w:type="table" w:customStyle="1" w:styleId="Tablaconcuadrcula34">
    <w:name w:val="Tabla con cuadrícula34"/>
    <w:basedOn w:val="Tablanormal"/>
    <w:next w:val="Tablaconcuadrcula"/>
    <w:uiPriority w:val="59"/>
    <w:rsid w:val="002715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0">
    <w:name w:val="Sin lista20"/>
    <w:next w:val="Sinlista"/>
    <w:uiPriority w:val="99"/>
    <w:semiHidden/>
    <w:unhideWhenUsed/>
    <w:rsid w:val="000D4E26"/>
  </w:style>
  <w:style w:type="table" w:customStyle="1" w:styleId="Tablaconcuadrcula30">
    <w:name w:val="Tabla con cuadrícula30"/>
    <w:basedOn w:val="Tablanormal"/>
    <w:next w:val="Tablaconcuadrcula"/>
    <w:uiPriority w:val="59"/>
    <w:rsid w:val="000D4E26"/>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5">
    <w:name w:val="Tabla con cuadrícula35"/>
    <w:basedOn w:val="Tablanormal"/>
    <w:next w:val="Tablaconcuadrcula"/>
    <w:uiPriority w:val="59"/>
    <w:rsid w:val="000D4E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
    <w:name w:val="Tabla con cuadrícula36"/>
    <w:basedOn w:val="Tablanormal"/>
    <w:next w:val="Tablaconcuadrcula"/>
    <w:uiPriority w:val="99"/>
    <w:rsid w:val="0098612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7">
    <w:name w:val="Tabla con cuadrícula37"/>
    <w:basedOn w:val="Tablanormal"/>
    <w:next w:val="Tablaconcuadrcula"/>
    <w:uiPriority w:val="99"/>
    <w:rsid w:val="009F7CE4"/>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next w:val="Tablaconcuadrcula"/>
    <w:uiPriority w:val="99"/>
    <w:rsid w:val="00D84EAC"/>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8">
    <w:name w:val="Sin lista28"/>
    <w:next w:val="Sinlista"/>
    <w:uiPriority w:val="99"/>
    <w:semiHidden/>
    <w:unhideWhenUsed/>
    <w:rsid w:val="00C36019"/>
  </w:style>
  <w:style w:type="table" w:customStyle="1" w:styleId="Tablaconcuadrcula39">
    <w:name w:val="Tabla con cuadrícula39"/>
    <w:basedOn w:val="Tablanormal"/>
    <w:next w:val="Tablaconcuadrcula"/>
    <w:uiPriority w:val="59"/>
    <w:rsid w:val="009A2D7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0">
    <w:name w:val="Tabla con cuadrícula40"/>
    <w:basedOn w:val="Tablanormal"/>
    <w:next w:val="Tablaconcuadrcula"/>
    <w:uiPriority w:val="99"/>
    <w:rsid w:val="00E961D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
    <w:name w:val="Tabla con cuadrícula44"/>
    <w:basedOn w:val="Tablanormal"/>
    <w:next w:val="Tablaconcuadrcula"/>
    <w:rsid w:val="009E5B1B"/>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basedOn w:val="Fuentedeprrafopredeter"/>
    <w:uiPriority w:val="99"/>
    <w:semiHidden/>
    <w:unhideWhenUsed/>
    <w:rsid w:val="00C87124"/>
    <w:rPr>
      <w:color w:val="605E5C"/>
      <w:shd w:val="clear" w:color="auto" w:fill="E1DFDD"/>
    </w:rPr>
  </w:style>
  <w:style w:type="table" w:styleId="Listaclara-nfasis1">
    <w:name w:val="Light List Accent 1"/>
    <w:basedOn w:val="Tablanormal"/>
    <w:uiPriority w:val="61"/>
    <w:rsid w:val="00EA38D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aconcuadrcula45">
    <w:name w:val="Tabla con cuadrícula45"/>
    <w:basedOn w:val="Tablanormal"/>
    <w:next w:val="Tablaconcuadrcula"/>
    <w:uiPriority w:val="59"/>
    <w:rsid w:val="000F5AD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6">
    <w:name w:val="Tabla con cuadrícula46"/>
    <w:basedOn w:val="Tablanormal"/>
    <w:next w:val="Tablaconcuadrcula"/>
    <w:uiPriority w:val="59"/>
    <w:rsid w:val="00171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
    <w:name w:val="Tabla con cuadrícula47"/>
    <w:basedOn w:val="Tablanormal"/>
    <w:next w:val="Tablaconcuadrcula"/>
    <w:uiPriority w:val="59"/>
    <w:rsid w:val="00D12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index heading" w:uiPriority="0"/>
    <w:lsdException w:name="caption" w:uiPriority="35" w:qFormat="1"/>
    <w:lsdException w:name="footnote reference"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4" w:uiPriority="0"/>
    <w:lsdException w:name="List Bullet 5" w:uiPriority="0"/>
    <w:lsdException w:name="Title" w:semiHidden="0" w:unhideWhenUsed="0" w:qFormat="1"/>
    <w:lsdException w:name="Default Paragraph Font" w:uiPriority="1"/>
    <w:lsdException w:name="List Continue 2" w:uiPriority="0"/>
    <w:lsdException w:name="List Continue 3" w:uiPriority="0"/>
    <w:lsdException w:name="List Continue 4" w:uiPriority="0"/>
    <w:lsdException w:name="List Continue 5" w:uiPriority="0"/>
    <w:lsdException w:name="Subtitle" w:semiHidden="0" w:unhideWhenUsed="0" w:qFormat="1"/>
    <w:lsdException w:name="Body Text First Indent 2" w:uiPriority="0"/>
    <w:lsdException w:name="Body Text 2" w:uiPriority="0"/>
    <w:lsdException w:name="Body Text 3" w:uiPriority="0"/>
    <w:lsdException w:name="Body Text Indent 3" w:uiPriority="0"/>
    <w:lsdException w:name="Block Text" w:uiPriority="0"/>
    <w:lsdException w:name="Strong" w:semiHidden="0" w:unhideWhenUsed="0" w:qFormat="1"/>
    <w:lsdException w:name="Emphasis" w:semiHidden="0" w:uiPriority="20" w:unhideWhenUsed="0" w:qFormat="1"/>
    <w:lsdException w:name="Outline List 2" w:uiPriority="0"/>
    <w:lsdException w:name="Table Columns 2" w:uiPriority="0"/>
    <w:lsdException w:name="Table Grid 8" w:uiPriority="0"/>
    <w:lsdException w:name="Table Professional"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6760F6"/>
    <w:pPr>
      <w:spacing w:after="0" w:line="240" w:lineRule="auto"/>
    </w:pPr>
  </w:style>
  <w:style w:type="paragraph" w:styleId="Ttulo1">
    <w:name w:val="heading 1"/>
    <w:aliases w:val="Headline,H1,h1,II+,I,Document Header1,Chapter,heading 1,Titulo 1,Section Heading,Part"/>
    <w:basedOn w:val="Normal"/>
    <w:next w:val="Normal"/>
    <w:link w:val="Ttulo1Car"/>
    <w:uiPriority w:val="9"/>
    <w:qFormat/>
    <w:rsid w:val="008F6777"/>
    <w:pPr>
      <w:keepNext/>
      <w:numPr>
        <w:numId w:val="1"/>
      </w:numPr>
      <w:suppressAutoHyphens/>
      <w:spacing w:before="240" w:after="60"/>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8F6777"/>
    <w:pPr>
      <w:keepNext/>
      <w:numPr>
        <w:ilvl w:val="1"/>
        <w:numId w:val="1"/>
      </w:numPr>
      <w:suppressAutoHyphens/>
      <w:spacing w:before="240" w:after="60"/>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uiPriority w:val="9"/>
    <w:qFormat/>
    <w:rsid w:val="008F6777"/>
    <w:pPr>
      <w:keepNext/>
      <w:numPr>
        <w:ilvl w:val="2"/>
        <w:numId w:val="1"/>
      </w:numPr>
      <w:suppressAutoHyphens/>
      <w:spacing w:before="240" w:after="60"/>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uiPriority w:val="9"/>
    <w:qFormat/>
    <w:rsid w:val="008F6777"/>
    <w:pPr>
      <w:keepNext/>
      <w:numPr>
        <w:ilvl w:val="3"/>
        <w:numId w:val="1"/>
      </w:numPr>
      <w:suppressAutoHyphens/>
      <w:spacing w:before="240" w:after="60"/>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8F6777"/>
    <w:pPr>
      <w:numPr>
        <w:ilvl w:val="4"/>
        <w:numId w:val="1"/>
      </w:numPr>
      <w:suppressAutoHyphens/>
      <w:spacing w:before="240" w:after="60"/>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uiPriority w:val="9"/>
    <w:qFormat/>
    <w:rsid w:val="008F6777"/>
    <w:pPr>
      <w:numPr>
        <w:ilvl w:val="5"/>
        <w:numId w:val="1"/>
      </w:numPr>
      <w:suppressAutoHyphens/>
      <w:spacing w:before="240" w:after="60"/>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uiPriority w:val="9"/>
    <w:qFormat/>
    <w:rsid w:val="008F6777"/>
    <w:pPr>
      <w:numPr>
        <w:ilvl w:val="6"/>
        <w:numId w:val="1"/>
      </w:numPr>
      <w:suppressAutoHyphens/>
      <w:spacing w:before="240" w:after="60"/>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uiPriority w:val="9"/>
    <w:qFormat/>
    <w:rsid w:val="008F6777"/>
    <w:pPr>
      <w:numPr>
        <w:ilvl w:val="7"/>
        <w:numId w:val="1"/>
      </w:numPr>
      <w:suppressAutoHyphens/>
      <w:spacing w:before="240" w:after="60"/>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uiPriority w:val="9"/>
    <w:qFormat/>
    <w:rsid w:val="008F6777"/>
    <w:pPr>
      <w:numPr>
        <w:ilvl w:val="8"/>
        <w:numId w:val="1"/>
      </w:numPr>
      <w:suppressAutoHyphens/>
      <w:spacing w:before="240" w:after="60"/>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uiPriority w:val="9"/>
    <w:rsid w:val="008F6777"/>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uiPriority w:val="9"/>
    <w:rsid w:val="008F6777"/>
    <w:rPr>
      <w:rFonts w:asciiTheme="majorHAnsi" w:eastAsiaTheme="majorEastAsia" w:hAnsiTheme="majorHAnsi" w:cstheme="majorBidi"/>
      <w:b/>
      <w:bCs/>
      <w:noProof/>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uiPriority w:val="9"/>
    <w:rsid w:val="008F6777"/>
    <w:rPr>
      <w:rFonts w:ascii="Arial" w:eastAsia="Times New Roman" w:hAnsi="Arial" w:cs="Times New Roman"/>
      <w:b/>
      <w:bCs/>
      <w:sz w:val="26"/>
      <w:szCs w:val="26"/>
      <w:lang w:eastAsia="ar-SA"/>
    </w:rPr>
  </w:style>
  <w:style w:type="character" w:customStyle="1" w:styleId="Ttulo4Car">
    <w:name w:val="Título 4 Car"/>
    <w:basedOn w:val="Fuentedeprrafopredeter"/>
    <w:link w:val="Ttulo4"/>
    <w:uiPriority w:val="9"/>
    <w:rsid w:val="008F6777"/>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8F6777"/>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uiPriority w:val="9"/>
    <w:rsid w:val="008F6777"/>
    <w:rPr>
      <w:rFonts w:ascii="Times New Roman" w:eastAsia="Times New Roman" w:hAnsi="Times New Roman" w:cs="Times New Roman"/>
      <w:b/>
      <w:bCs/>
      <w:lang w:eastAsia="ar-SA"/>
    </w:rPr>
  </w:style>
  <w:style w:type="character" w:customStyle="1" w:styleId="Ttulo7Car">
    <w:name w:val="Título 7 Car"/>
    <w:basedOn w:val="Fuentedeprrafopredeter"/>
    <w:link w:val="Ttulo7"/>
    <w:uiPriority w:val="9"/>
    <w:rsid w:val="008F6777"/>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uiPriority w:val="9"/>
    <w:rsid w:val="008F6777"/>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uiPriority w:val="9"/>
    <w:rsid w:val="008F6777"/>
    <w:rPr>
      <w:rFonts w:ascii="Arial" w:eastAsia="Times New Roman" w:hAnsi="Arial" w:cs="Times New Roman"/>
      <w:lang w:eastAsia="ar-SA"/>
    </w:rPr>
  </w:style>
  <w:style w:type="numbering" w:customStyle="1" w:styleId="Sinlista1">
    <w:name w:val="Sin lista1"/>
    <w:next w:val="Sinlista"/>
    <w:uiPriority w:val="99"/>
    <w:semiHidden/>
    <w:unhideWhenUsed/>
    <w:rsid w:val="008F6777"/>
  </w:style>
  <w:style w:type="paragraph" w:styleId="Encabezado">
    <w:name w:val="header"/>
    <w:aliases w:val="ITT i,LetterHeader,Cover Page,encabezado,En-tête SQ,ContentsHeader,aria,*Header"/>
    <w:basedOn w:val="Normal"/>
    <w:link w:val="EncabezadoCar"/>
    <w:uiPriority w:val="99"/>
    <w:unhideWhenUsed/>
    <w:rsid w:val="008F6777"/>
    <w:pPr>
      <w:tabs>
        <w:tab w:val="center" w:pos="4419"/>
        <w:tab w:val="right" w:pos="8838"/>
      </w:tabs>
      <w:suppressAutoHyphens/>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uiPriority w:val="99"/>
    <w:rsid w:val="008F6777"/>
    <w:rPr>
      <w:rFonts w:ascii="Times New Roman" w:eastAsia="Times New Roman" w:hAnsi="Times New Roman" w:cs="Times New Roman"/>
      <w:noProof/>
      <w:sz w:val="24"/>
      <w:szCs w:val="20"/>
      <w:lang w:val="es-ES" w:eastAsia="ar-SA"/>
    </w:rPr>
  </w:style>
  <w:style w:type="paragraph" w:styleId="Piedepgina">
    <w:name w:val="footer"/>
    <w:basedOn w:val="Normal"/>
    <w:link w:val="PiedepginaCar"/>
    <w:uiPriority w:val="99"/>
    <w:unhideWhenUsed/>
    <w:rsid w:val="008F6777"/>
    <w:pPr>
      <w:tabs>
        <w:tab w:val="center" w:pos="4419"/>
        <w:tab w:val="right" w:pos="8838"/>
      </w:tabs>
      <w:suppressAutoHyphens/>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8F6777"/>
    <w:rPr>
      <w:rFonts w:ascii="Times New Roman" w:eastAsia="Times New Roman" w:hAnsi="Times New Roman" w:cs="Times New Roman"/>
      <w:noProof/>
      <w:sz w:val="24"/>
      <w:szCs w:val="20"/>
      <w:lang w:val="es-ES" w:eastAsia="ar-SA"/>
    </w:rPr>
  </w:style>
  <w:style w:type="character" w:customStyle="1" w:styleId="WW8Num1z0">
    <w:name w:val="WW8Num1z0"/>
    <w:rsid w:val="008F6777"/>
    <w:rPr>
      <w:rFonts w:ascii="Arial" w:hAnsi="Arial"/>
      <w:b/>
      <w:sz w:val="24"/>
    </w:rPr>
  </w:style>
  <w:style w:type="character" w:customStyle="1" w:styleId="WW8Num2z0">
    <w:name w:val="WW8Num2z0"/>
    <w:rsid w:val="008F6777"/>
    <w:rPr>
      <w:rFonts w:ascii="Arial" w:hAnsi="Arial"/>
      <w:b/>
      <w:sz w:val="24"/>
    </w:rPr>
  </w:style>
  <w:style w:type="character" w:customStyle="1" w:styleId="WW8Num3z0">
    <w:name w:val="WW8Num3z0"/>
    <w:rsid w:val="008F6777"/>
    <w:rPr>
      <w:rFonts w:ascii="Arial" w:hAnsi="Arial"/>
      <w:sz w:val="24"/>
      <w:u w:val="none"/>
    </w:rPr>
  </w:style>
  <w:style w:type="character" w:customStyle="1" w:styleId="WW8Num3z1">
    <w:name w:val="WW8Num3z1"/>
    <w:rsid w:val="008F6777"/>
  </w:style>
  <w:style w:type="character" w:customStyle="1" w:styleId="WW8Num4z0">
    <w:name w:val="WW8Num4z0"/>
    <w:rsid w:val="008F6777"/>
  </w:style>
  <w:style w:type="character" w:customStyle="1" w:styleId="WW8Num4z1">
    <w:name w:val="WW8Num4z1"/>
    <w:rsid w:val="008F6777"/>
    <w:rPr>
      <w:rFonts w:ascii="Courier New" w:hAnsi="Courier New"/>
    </w:rPr>
  </w:style>
  <w:style w:type="character" w:customStyle="1" w:styleId="WW8Num5z0">
    <w:name w:val="WW8Num5z0"/>
    <w:rsid w:val="008F6777"/>
    <w:rPr>
      <w:rFonts w:ascii="Symbol" w:hAnsi="Symbol"/>
    </w:rPr>
  </w:style>
  <w:style w:type="character" w:customStyle="1" w:styleId="WW8Num5z1">
    <w:name w:val="WW8Num5z1"/>
    <w:rsid w:val="008F6777"/>
    <w:rPr>
      <w:rFonts w:ascii="Courier New" w:hAnsi="Courier New"/>
    </w:rPr>
  </w:style>
  <w:style w:type="character" w:customStyle="1" w:styleId="WW8Num6z0">
    <w:name w:val="WW8Num6z0"/>
    <w:rsid w:val="008F6777"/>
    <w:rPr>
      <w:rFonts w:ascii="Symbol" w:hAnsi="Symbol"/>
    </w:rPr>
  </w:style>
  <w:style w:type="character" w:customStyle="1" w:styleId="WW8Num7z0">
    <w:name w:val="WW8Num7z0"/>
    <w:rsid w:val="008F6777"/>
    <w:rPr>
      <w:b/>
    </w:rPr>
  </w:style>
  <w:style w:type="character" w:customStyle="1" w:styleId="WW8Num8z0">
    <w:name w:val="WW8Num8z0"/>
    <w:rsid w:val="008F6777"/>
    <w:rPr>
      <w:rFonts w:ascii="Wingdings" w:hAnsi="Wingdings"/>
    </w:rPr>
  </w:style>
  <w:style w:type="character" w:customStyle="1" w:styleId="WW8Num9z0">
    <w:name w:val="WW8Num9z0"/>
    <w:rsid w:val="008F6777"/>
    <w:rPr>
      <w:b/>
    </w:rPr>
  </w:style>
  <w:style w:type="character" w:customStyle="1" w:styleId="WW8Num10z0">
    <w:name w:val="WW8Num10z0"/>
    <w:rsid w:val="008F6777"/>
    <w:rPr>
      <w:rFonts w:ascii="Symbol" w:hAnsi="Symbol"/>
    </w:rPr>
  </w:style>
  <w:style w:type="character" w:customStyle="1" w:styleId="WW8Num11z0">
    <w:name w:val="WW8Num11z0"/>
    <w:rsid w:val="008F6777"/>
    <w:rPr>
      <w:b/>
    </w:rPr>
  </w:style>
  <w:style w:type="character" w:customStyle="1" w:styleId="WW8Num12z0">
    <w:name w:val="WW8Num12z0"/>
    <w:rsid w:val="008F6777"/>
    <w:rPr>
      <w:rFonts w:ascii="Symbol" w:hAnsi="Symbol"/>
    </w:rPr>
  </w:style>
  <w:style w:type="character" w:customStyle="1" w:styleId="WW8Num13z0">
    <w:name w:val="WW8Num13z0"/>
    <w:rsid w:val="008F6777"/>
    <w:rPr>
      <w:rFonts w:ascii="Symbol" w:hAnsi="Symbol"/>
    </w:rPr>
  </w:style>
  <w:style w:type="character" w:customStyle="1" w:styleId="WW8Num14z0">
    <w:name w:val="WW8Num14z0"/>
    <w:rsid w:val="008F6777"/>
  </w:style>
  <w:style w:type="character" w:customStyle="1" w:styleId="WW8Num14z1">
    <w:name w:val="WW8Num14z1"/>
    <w:rsid w:val="008F6777"/>
    <w:rPr>
      <w:rFonts w:ascii="Symbol" w:hAnsi="Symbol"/>
      <w:b w:val="0"/>
      <w:i w:val="0"/>
    </w:rPr>
  </w:style>
  <w:style w:type="character" w:customStyle="1" w:styleId="WW8Num14z2">
    <w:name w:val="WW8Num14z2"/>
    <w:rsid w:val="008F6777"/>
    <w:rPr>
      <w:rFonts w:cs="Times New Roman"/>
      <w:b w:val="0"/>
      <w:i w:val="0"/>
    </w:rPr>
  </w:style>
  <w:style w:type="character" w:customStyle="1" w:styleId="WW8Num15z0">
    <w:name w:val="WW8Num15z0"/>
    <w:rsid w:val="008F6777"/>
    <w:rPr>
      <w:rFonts w:ascii="Symbol" w:hAnsi="Symbol"/>
    </w:rPr>
  </w:style>
  <w:style w:type="character" w:customStyle="1" w:styleId="WW8Num16z0">
    <w:name w:val="WW8Num16z0"/>
    <w:rsid w:val="008F6777"/>
  </w:style>
  <w:style w:type="character" w:customStyle="1" w:styleId="WW8Num17z0">
    <w:name w:val="WW8Num17z0"/>
    <w:rsid w:val="008F6777"/>
    <w:rPr>
      <w:rFonts w:ascii="Symbol" w:hAnsi="Symbol"/>
    </w:rPr>
  </w:style>
  <w:style w:type="character" w:customStyle="1" w:styleId="WW8Num18z0">
    <w:name w:val="WW8Num18z0"/>
    <w:rsid w:val="008F6777"/>
    <w:rPr>
      <w:rFonts w:ascii="Symbol" w:hAnsi="Symbol"/>
    </w:rPr>
  </w:style>
  <w:style w:type="character" w:customStyle="1" w:styleId="WW8Num19z0">
    <w:name w:val="WW8Num19z0"/>
    <w:rsid w:val="008F6777"/>
    <w:rPr>
      <w:rFonts w:ascii="Symbol" w:hAnsi="Symbol"/>
    </w:rPr>
  </w:style>
  <w:style w:type="character" w:customStyle="1" w:styleId="WW8Num20z0">
    <w:name w:val="WW8Num20z0"/>
    <w:rsid w:val="008F6777"/>
    <w:rPr>
      <w:rFonts w:ascii="Symbol" w:hAnsi="Symbol"/>
    </w:rPr>
  </w:style>
  <w:style w:type="character" w:customStyle="1" w:styleId="WW8Num21z0">
    <w:name w:val="WW8Num21z0"/>
    <w:rsid w:val="008F6777"/>
    <w:rPr>
      <w:rFonts w:ascii="Wingdings" w:hAnsi="Wingdings"/>
    </w:rPr>
  </w:style>
  <w:style w:type="character" w:customStyle="1" w:styleId="WW8Num22z0">
    <w:name w:val="WW8Num22z0"/>
    <w:rsid w:val="008F6777"/>
    <w:rPr>
      <w:b/>
    </w:rPr>
  </w:style>
  <w:style w:type="character" w:customStyle="1" w:styleId="WW8Num23z0">
    <w:name w:val="WW8Num23z0"/>
    <w:rsid w:val="008F6777"/>
    <w:rPr>
      <w:rFonts w:ascii="Wingdings" w:hAnsi="Wingdings"/>
    </w:rPr>
  </w:style>
  <w:style w:type="character" w:customStyle="1" w:styleId="WW8Num23z2">
    <w:name w:val="WW8Num23z2"/>
    <w:rsid w:val="008F6777"/>
    <w:rPr>
      <w:rFonts w:ascii="Arial" w:eastAsia="Times New Roman" w:hAnsi="Arial" w:cs="Arial"/>
    </w:rPr>
  </w:style>
  <w:style w:type="character" w:customStyle="1" w:styleId="WW8Num24z0">
    <w:name w:val="WW8Num24z0"/>
    <w:rsid w:val="008F6777"/>
    <w:rPr>
      <w:rFonts w:ascii="Symbol" w:hAnsi="Symbol"/>
    </w:rPr>
  </w:style>
  <w:style w:type="character" w:customStyle="1" w:styleId="WW8Num25z0">
    <w:name w:val="WW8Num25z0"/>
    <w:rsid w:val="008F6777"/>
    <w:rPr>
      <w:rFonts w:ascii="Wingdings" w:hAnsi="Wingdings"/>
    </w:rPr>
  </w:style>
  <w:style w:type="character" w:customStyle="1" w:styleId="WW8Num26z0">
    <w:name w:val="WW8Num26z0"/>
    <w:rsid w:val="008F6777"/>
    <w:rPr>
      <w:rFonts w:ascii="Symbol" w:hAnsi="Symbol"/>
    </w:rPr>
  </w:style>
  <w:style w:type="character" w:customStyle="1" w:styleId="WW8Num27z0">
    <w:name w:val="WW8Num27z0"/>
    <w:uiPriority w:val="99"/>
    <w:rsid w:val="008F6777"/>
    <w:rPr>
      <w:rFonts w:ascii="Wingdings" w:hAnsi="Wingdings"/>
    </w:rPr>
  </w:style>
  <w:style w:type="character" w:customStyle="1" w:styleId="WW8Num28z0">
    <w:name w:val="WW8Num28z0"/>
    <w:rsid w:val="008F6777"/>
    <w:rPr>
      <w:b/>
    </w:rPr>
  </w:style>
  <w:style w:type="character" w:customStyle="1" w:styleId="WW8Num29z0">
    <w:name w:val="WW8Num29z0"/>
    <w:rsid w:val="008F6777"/>
    <w:rPr>
      <w:b/>
    </w:rPr>
  </w:style>
  <w:style w:type="character" w:customStyle="1" w:styleId="WW8Num30z0">
    <w:name w:val="WW8Num30z0"/>
    <w:uiPriority w:val="99"/>
    <w:rsid w:val="008F6777"/>
  </w:style>
  <w:style w:type="character" w:customStyle="1" w:styleId="WW8Num31z0">
    <w:name w:val="WW8Num31z0"/>
    <w:rsid w:val="008F6777"/>
    <w:rPr>
      <w:rFonts w:ascii="Symbol" w:hAnsi="Symbol"/>
    </w:rPr>
  </w:style>
  <w:style w:type="character" w:customStyle="1" w:styleId="WW8Num32z0">
    <w:name w:val="WW8Num32z0"/>
    <w:rsid w:val="008F6777"/>
    <w:rPr>
      <w:rFonts w:ascii="Symbol" w:hAnsi="Symbol"/>
    </w:rPr>
  </w:style>
  <w:style w:type="character" w:customStyle="1" w:styleId="WW8Num33z0">
    <w:name w:val="WW8Num33z0"/>
    <w:rsid w:val="008F6777"/>
  </w:style>
  <w:style w:type="character" w:customStyle="1" w:styleId="WW8Num34z0">
    <w:name w:val="WW8Num34z0"/>
    <w:rsid w:val="008F6777"/>
    <w:rPr>
      <w:rFonts w:ascii="Symbol" w:hAnsi="Symbol"/>
      <w:b/>
    </w:rPr>
  </w:style>
  <w:style w:type="character" w:customStyle="1" w:styleId="WW8Num35z0">
    <w:name w:val="WW8Num35z0"/>
    <w:rsid w:val="008F6777"/>
    <w:rPr>
      <w:rFonts w:ascii="Symbol" w:hAnsi="Symbol"/>
    </w:rPr>
  </w:style>
  <w:style w:type="character" w:customStyle="1" w:styleId="WW8Num36z0">
    <w:name w:val="WW8Num36z0"/>
    <w:rsid w:val="008F6777"/>
    <w:rPr>
      <w:b/>
    </w:rPr>
  </w:style>
  <w:style w:type="character" w:customStyle="1" w:styleId="WW8Num37z0">
    <w:name w:val="WW8Num37z0"/>
    <w:rsid w:val="008F6777"/>
    <w:rPr>
      <w:b/>
    </w:rPr>
  </w:style>
  <w:style w:type="character" w:customStyle="1" w:styleId="WW8Num38z0">
    <w:name w:val="WW8Num38z0"/>
    <w:rsid w:val="008F6777"/>
    <w:rPr>
      <w:rFonts w:ascii="Symbol" w:hAnsi="Symbol"/>
    </w:rPr>
  </w:style>
  <w:style w:type="character" w:customStyle="1" w:styleId="WW8Num39z0">
    <w:name w:val="WW8Num39z0"/>
    <w:uiPriority w:val="99"/>
    <w:rsid w:val="008F6777"/>
    <w:rPr>
      <w:rFonts w:ascii="Times New Roman" w:hAnsi="Times New Roman"/>
    </w:rPr>
  </w:style>
  <w:style w:type="character" w:customStyle="1" w:styleId="WW8Num39z1">
    <w:name w:val="WW8Num39z1"/>
    <w:uiPriority w:val="99"/>
    <w:rsid w:val="008F6777"/>
    <w:rPr>
      <w:rFonts w:ascii="Courier New" w:hAnsi="Courier New"/>
    </w:rPr>
  </w:style>
  <w:style w:type="character" w:customStyle="1" w:styleId="WW8Num40z0">
    <w:name w:val="WW8Num40z0"/>
    <w:rsid w:val="008F6777"/>
    <w:rPr>
      <w:b/>
    </w:rPr>
  </w:style>
  <w:style w:type="character" w:customStyle="1" w:styleId="WW8Num41z0">
    <w:name w:val="WW8Num41z0"/>
    <w:uiPriority w:val="99"/>
    <w:rsid w:val="008F6777"/>
  </w:style>
  <w:style w:type="character" w:customStyle="1" w:styleId="WW8Num42z0">
    <w:name w:val="WW8Num42z0"/>
    <w:uiPriority w:val="99"/>
    <w:rsid w:val="008F6777"/>
    <w:rPr>
      <w:rFonts w:cs="Times New Roman"/>
      <w:b/>
      <w:i w:val="0"/>
    </w:rPr>
  </w:style>
  <w:style w:type="character" w:customStyle="1" w:styleId="WW8Num42z1">
    <w:name w:val="WW8Num42z1"/>
    <w:uiPriority w:val="99"/>
    <w:rsid w:val="008F6777"/>
    <w:rPr>
      <w:rFonts w:cs="Times New Roman"/>
    </w:rPr>
  </w:style>
  <w:style w:type="character" w:customStyle="1" w:styleId="WW8Num43z0">
    <w:name w:val="WW8Num43z0"/>
    <w:uiPriority w:val="99"/>
    <w:rsid w:val="008F6777"/>
    <w:rPr>
      <w:rFonts w:cs="Times New Roman"/>
      <w:b/>
      <w:i w:val="0"/>
      <w:sz w:val="24"/>
      <w:szCs w:val="24"/>
    </w:rPr>
  </w:style>
  <w:style w:type="character" w:customStyle="1" w:styleId="WW8Num43z1">
    <w:name w:val="WW8Num43z1"/>
    <w:uiPriority w:val="99"/>
    <w:rsid w:val="008F6777"/>
    <w:rPr>
      <w:rFonts w:cs="Times New Roman"/>
    </w:rPr>
  </w:style>
  <w:style w:type="character" w:customStyle="1" w:styleId="WW8Num44z0">
    <w:name w:val="WW8Num44z0"/>
    <w:uiPriority w:val="99"/>
    <w:rsid w:val="008F6777"/>
    <w:rPr>
      <w:rFonts w:cs="Times New Roman"/>
    </w:rPr>
  </w:style>
  <w:style w:type="character" w:customStyle="1" w:styleId="WW8Num45z0">
    <w:name w:val="WW8Num45z0"/>
    <w:rsid w:val="008F6777"/>
  </w:style>
  <w:style w:type="character" w:customStyle="1" w:styleId="WW8Num45z1">
    <w:name w:val="WW8Num45z1"/>
    <w:uiPriority w:val="99"/>
    <w:rsid w:val="008F6777"/>
    <w:rPr>
      <w:rFonts w:cs="Times New Roman"/>
    </w:rPr>
  </w:style>
  <w:style w:type="character" w:customStyle="1" w:styleId="WW8Num46z0">
    <w:name w:val="WW8Num46z0"/>
    <w:rsid w:val="008F6777"/>
  </w:style>
  <w:style w:type="character" w:customStyle="1" w:styleId="WW8Num47z0">
    <w:name w:val="WW8Num47z0"/>
    <w:uiPriority w:val="99"/>
    <w:rsid w:val="008F6777"/>
    <w:rPr>
      <w:rFonts w:cs="Times New Roman"/>
      <w:b/>
    </w:rPr>
  </w:style>
  <w:style w:type="character" w:customStyle="1" w:styleId="WW8Num47z1">
    <w:name w:val="WW8Num47z1"/>
    <w:uiPriority w:val="99"/>
    <w:rsid w:val="008F6777"/>
    <w:rPr>
      <w:rFonts w:ascii="Wingdings" w:hAnsi="Wingdings"/>
      <w:b/>
    </w:rPr>
  </w:style>
  <w:style w:type="character" w:customStyle="1" w:styleId="WW8Num47z2">
    <w:name w:val="WW8Num47z2"/>
    <w:uiPriority w:val="99"/>
    <w:rsid w:val="008F6777"/>
    <w:rPr>
      <w:rFonts w:cs="Times New Roman"/>
    </w:rPr>
  </w:style>
  <w:style w:type="character" w:customStyle="1" w:styleId="WW8Num48z0">
    <w:name w:val="WW8Num48z0"/>
    <w:rsid w:val="008F6777"/>
    <w:rPr>
      <w:rFonts w:ascii="Symbol" w:hAnsi="Symbol"/>
      <w:b/>
    </w:rPr>
  </w:style>
  <w:style w:type="character" w:customStyle="1" w:styleId="WW8Num49z0">
    <w:name w:val="WW8Num49z0"/>
    <w:uiPriority w:val="99"/>
    <w:rsid w:val="008F6777"/>
    <w:rPr>
      <w:rFonts w:ascii="Symbol" w:hAnsi="Symbol"/>
    </w:rPr>
  </w:style>
  <w:style w:type="character" w:customStyle="1" w:styleId="WW8Num49z1">
    <w:name w:val="WW8Num49z1"/>
    <w:rsid w:val="008F6777"/>
    <w:rPr>
      <w:rFonts w:ascii="Courier New" w:hAnsi="Courier New"/>
    </w:rPr>
  </w:style>
  <w:style w:type="character" w:customStyle="1" w:styleId="WW8Num49z2">
    <w:name w:val="WW8Num49z2"/>
    <w:rsid w:val="008F6777"/>
    <w:rPr>
      <w:rFonts w:ascii="Wingdings" w:hAnsi="Wingdings"/>
    </w:rPr>
  </w:style>
  <w:style w:type="character" w:customStyle="1" w:styleId="WW8Num50z0">
    <w:name w:val="WW8Num50z0"/>
    <w:uiPriority w:val="99"/>
    <w:rsid w:val="008F6777"/>
    <w:rPr>
      <w:rFonts w:ascii="Symbol" w:hAnsi="Symbol"/>
    </w:rPr>
  </w:style>
  <w:style w:type="character" w:customStyle="1" w:styleId="WW8Num50z1">
    <w:name w:val="WW8Num50z1"/>
    <w:uiPriority w:val="99"/>
    <w:rsid w:val="008F6777"/>
    <w:rPr>
      <w:rFonts w:ascii="Courier New" w:hAnsi="Courier New"/>
    </w:rPr>
  </w:style>
  <w:style w:type="character" w:customStyle="1" w:styleId="WW8Num50z2">
    <w:name w:val="WW8Num50z2"/>
    <w:rsid w:val="008F6777"/>
    <w:rPr>
      <w:rFonts w:ascii="Wingdings" w:hAnsi="Wingdings"/>
    </w:rPr>
  </w:style>
  <w:style w:type="character" w:customStyle="1" w:styleId="WW8Num51z0">
    <w:name w:val="WW8Num51z0"/>
    <w:rsid w:val="008F6777"/>
    <w:rPr>
      <w:rFonts w:cs="Times New Roman"/>
      <w:b/>
    </w:rPr>
  </w:style>
  <w:style w:type="character" w:customStyle="1" w:styleId="WW8Num51z1">
    <w:name w:val="WW8Num51z1"/>
    <w:rsid w:val="008F6777"/>
    <w:rPr>
      <w:rFonts w:cs="Times New Roman"/>
    </w:rPr>
  </w:style>
  <w:style w:type="character" w:customStyle="1" w:styleId="WW8Num52z0">
    <w:name w:val="WW8Num52z0"/>
    <w:rsid w:val="008F6777"/>
    <w:rPr>
      <w:rFonts w:cs="Times New Roman"/>
      <w:b/>
      <w:i w:val="0"/>
    </w:rPr>
  </w:style>
  <w:style w:type="character" w:customStyle="1" w:styleId="WW8Num52z1">
    <w:name w:val="WW8Num52z1"/>
    <w:rsid w:val="008F6777"/>
    <w:rPr>
      <w:rFonts w:cs="Times New Roman"/>
    </w:rPr>
  </w:style>
  <w:style w:type="character" w:customStyle="1" w:styleId="WW8Num53z0">
    <w:name w:val="WW8Num53z0"/>
    <w:rsid w:val="008F6777"/>
    <w:rPr>
      <w:rFonts w:ascii="Wingdings" w:hAnsi="Wingdings"/>
      <w:color w:val="000000"/>
    </w:rPr>
  </w:style>
  <w:style w:type="character" w:customStyle="1" w:styleId="WW8Num53z1">
    <w:name w:val="WW8Num53z1"/>
    <w:rsid w:val="008F6777"/>
    <w:rPr>
      <w:rFonts w:ascii="Courier New" w:hAnsi="Courier New"/>
    </w:rPr>
  </w:style>
  <w:style w:type="character" w:customStyle="1" w:styleId="WW8Num53z2">
    <w:name w:val="WW8Num53z2"/>
    <w:rsid w:val="008F6777"/>
    <w:rPr>
      <w:rFonts w:ascii="Wingdings" w:hAnsi="Wingdings"/>
    </w:rPr>
  </w:style>
  <w:style w:type="character" w:customStyle="1" w:styleId="WW8Num53z3">
    <w:name w:val="WW8Num53z3"/>
    <w:rsid w:val="008F6777"/>
    <w:rPr>
      <w:rFonts w:ascii="Symbol" w:hAnsi="Symbol"/>
    </w:rPr>
  </w:style>
  <w:style w:type="character" w:customStyle="1" w:styleId="WW8Num54z0">
    <w:name w:val="WW8Num54z0"/>
    <w:uiPriority w:val="99"/>
    <w:rsid w:val="008F6777"/>
    <w:rPr>
      <w:rFonts w:cs="Times New Roman"/>
      <w:b/>
      <w:i w:val="0"/>
      <w:sz w:val="24"/>
      <w:szCs w:val="24"/>
    </w:rPr>
  </w:style>
  <w:style w:type="character" w:customStyle="1" w:styleId="WW8Num54z1">
    <w:name w:val="WW8Num54z1"/>
    <w:uiPriority w:val="99"/>
    <w:rsid w:val="008F6777"/>
    <w:rPr>
      <w:rFonts w:cs="Times New Roman"/>
    </w:rPr>
  </w:style>
  <w:style w:type="character" w:customStyle="1" w:styleId="WW8Num55z0">
    <w:name w:val="WW8Num55z0"/>
    <w:rsid w:val="008F6777"/>
    <w:rPr>
      <w:rFonts w:cs="Times New Roman"/>
    </w:rPr>
  </w:style>
  <w:style w:type="character" w:customStyle="1" w:styleId="WW8Num56z0">
    <w:name w:val="WW8Num56z0"/>
    <w:uiPriority w:val="99"/>
    <w:rsid w:val="008F6777"/>
    <w:rPr>
      <w:rFonts w:cs="Times New Roman"/>
    </w:rPr>
  </w:style>
  <w:style w:type="character" w:customStyle="1" w:styleId="WW8Num57z0">
    <w:name w:val="WW8Num57z0"/>
    <w:uiPriority w:val="99"/>
    <w:rsid w:val="008F6777"/>
    <w:rPr>
      <w:rFonts w:cs="Times New Roman"/>
      <w:b/>
      <w:i w:val="0"/>
      <w:sz w:val="24"/>
      <w:szCs w:val="24"/>
    </w:rPr>
  </w:style>
  <w:style w:type="character" w:customStyle="1" w:styleId="WW8Num57z1">
    <w:name w:val="WW8Num57z1"/>
    <w:rsid w:val="008F6777"/>
    <w:rPr>
      <w:rFonts w:cs="Times New Roman"/>
    </w:rPr>
  </w:style>
  <w:style w:type="character" w:customStyle="1" w:styleId="WW8Num58z0">
    <w:name w:val="WW8Num58z0"/>
    <w:rsid w:val="008F6777"/>
    <w:rPr>
      <w:rFonts w:cs="Times New Roman"/>
      <w:b/>
      <w:i w:val="0"/>
    </w:rPr>
  </w:style>
  <w:style w:type="character" w:customStyle="1" w:styleId="WW8Num58z1">
    <w:name w:val="WW8Num58z1"/>
    <w:rsid w:val="008F6777"/>
    <w:rPr>
      <w:rFonts w:cs="Times New Roman"/>
    </w:rPr>
  </w:style>
  <w:style w:type="character" w:customStyle="1" w:styleId="WW8Num59z0">
    <w:name w:val="WW8Num59z0"/>
    <w:uiPriority w:val="99"/>
    <w:rsid w:val="008F6777"/>
    <w:rPr>
      <w:rFonts w:ascii="Wingdings" w:hAnsi="Wingdings"/>
    </w:rPr>
  </w:style>
  <w:style w:type="character" w:customStyle="1" w:styleId="WW8Num59z1">
    <w:name w:val="WW8Num59z1"/>
    <w:uiPriority w:val="99"/>
    <w:rsid w:val="008F6777"/>
    <w:rPr>
      <w:rFonts w:ascii="Courier New" w:hAnsi="Courier New"/>
    </w:rPr>
  </w:style>
  <w:style w:type="character" w:customStyle="1" w:styleId="WW8Num59z3">
    <w:name w:val="WW8Num59z3"/>
    <w:rsid w:val="008F6777"/>
    <w:rPr>
      <w:rFonts w:ascii="Symbol" w:hAnsi="Symbol"/>
    </w:rPr>
  </w:style>
  <w:style w:type="character" w:customStyle="1" w:styleId="WW8Num60z0">
    <w:name w:val="WW8Num60z0"/>
    <w:rsid w:val="008F6777"/>
    <w:rPr>
      <w:rFonts w:cs="Times New Roman"/>
      <w:b/>
      <w:i w:val="0"/>
      <w:sz w:val="24"/>
      <w:szCs w:val="24"/>
    </w:rPr>
  </w:style>
  <w:style w:type="character" w:customStyle="1" w:styleId="WW8Num60z1">
    <w:name w:val="WW8Num60z1"/>
    <w:rsid w:val="008F6777"/>
    <w:rPr>
      <w:rFonts w:cs="Times New Roman"/>
    </w:rPr>
  </w:style>
  <w:style w:type="character" w:customStyle="1" w:styleId="DefaultParagraphFont1">
    <w:name w:val="Default Paragraph Font1"/>
    <w:rsid w:val="008F6777"/>
  </w:style>
  <w:style w:type="character" w:customStyle="1" w:styleId="Fuentedeprrafopredeter4">
    <w:name w:val="Fuente de párrafo predeter.4"/>
    <w:uiPriority w:val="99"/>
    <w:rsid w:val="008F6777"/>
  </w:style>
  <w:style w:type="character" w:customStyle="1" w:styleId="Heading1Char">
    <w:name w:val="Heading 1 Char"/>
    <w:rsid w:val="008F6777"/>
    <w:rPr>
      <w:rFonts w:ascii="Cambria" w:hAnsi="Cambria" w:cs="Times New Roman"/>
      <w:b/>
      <w:bCs/>
      <w:kern w:val="1"/>
      <w:sz w:val="32"/>
      <w:szCs w:val="32"/>
      <w:lang w:val="es-MX"/>
    </w:rPr>
  </w:style>
  <w:style w:type="character" w:customStyle="1" w:styleId="Heading2Char">
    <w:name w:val="Heading 2 Char"/>
    <w:rsid w:val="008F6777"/>
    <w:rPr>
      <w:rFonts w:ascii="Arial" w:hAnsi="Arial" w:cs="Arial"/>
      <w:b/>
      <w:i/>
      <w:sz w:val="28"/>
    </w:rPr>
  </w:style>
  <w:style w:type="character" w:customStyle="1" w:styleId="Heading3Char">
    <w:name w:val="Heading 3 Char"/>
    <w:rsid w:val="008F6777"/>
    <w:rPr>
      <w:rFonts w:ascii="Arial" w:hAnsi="Arial"/>
      <w:b/>
      <w:bCs/>
      <w:sz w:val="26"/>
      <w:szCs w:val="26"/>
    </w:rPr>
  </w:style>
  <w:style w:type="character" w:customStyle="1" w:styleId="Heading4Char">
    <w:name w:val="Heading 4 Char"/>
    <w:rsid w:val="008F6777"/>
    <w:rPr>
      <w:b/>
      <w:bCs/>
      <w:sz w:val="28"/>
      <w:szCs w:val="28"/>
    </w:rPr>
  </w:style>
  <w:style w:type="character" w:customStyle="1" w:styleId="Heading5Char">
    <w:name w:val="Heading 5 Char"/>
    <w:rsid w:val="008F6777"/>
    <w:rPr>
      <w:b/>
      <w:bCs/>
      <w:i/>
      <w:iCs/>
      <w:sz w:val="26"/>
      <w:szCs w:val="26"/>
    </w:rPr>
  </w:style>
  <w:style w:type="character" w:customStyle="1" w:styleId="Heading6Char">
    <w:name w:val="Heading 6 Char"/>
    <w:rsid w:val="008F6777"/>
    <w:rPr>
      <w:b/>
      <w:bCs/>
      <w:sz w:val="22"/>
      <w:szCs w:val="22"/>
    </w:rPr>
  </w:style>
  <w:style w:type="character" w:customStyle="1" w:styleId="Heading7Char">
    <w:name w:val="Heading 7 Char"/>
    <w:rsid w:val="008F6777"/>
    <w:rPr>
      <w:sz w:val="24"/>
      <w:szCs w:val="24"/>
    </w:rPr>
  </w:style>
  <w:style w:type="character" w:customStyle="1" w:styleId="Heading8Char">
    <w:name w:val="Heading 8 Char"/>
    <w:rsid w:val="008F6777"/>
    <w:rPr>
      <w:rFonts w:ascii="Arial" w:hAnsi="Arial" w:cs="Arial"/>
      <w:i/>
      <w:lang w:val="es-ES_tradnl"/>
    </w:rPr>
  </w:style>
  <w:style w:type="character" w:customStyle="1" w:styleId="Heading9Char">
    <w:name w:val="Heading 9 Char"/>
    <w:rsid w:val="008F6777"/>
    <w:rPr>
      <w:rFonts w:ascii="Arial" w:hAnsi="Arial"/>
      <w:sz w:val="22"/>
      <w:szCs w:val="22"/>
    </w:rPr>
  </w:style>
  <w:style w:type="character" w:customStyle="1" w:styleId="Heading1Char1">
    <w:name w:val="Heading 1 Char1"/>
    <w:rsid w:val="008F6777"/>
    <w:rPr>
      <w:rFonts w:ascii="Arial" w:hAnsi="Arial"/>
      <w:b/>
      <w:bCs/>
      <w:kern w:val="1"/>
      <w:sz w:val="32"/>
      <w:szCs w:val="32"/>
    </w:rPr>
  </w:style>
  <w:style w:type="character" w:customStyle="1" w:styleId="Absatz-Standardschriftart">
    <w:name w:val="Absatz-Standardschriftart"/>
    <w:rsid w:val="008F6777"/>
  </w:style>
  <w:style w:type="character" w:customStyle="1" w:styleId="WW8Num2z1">
    <w:name w:val="WW8Num2z1"/>
    <w:rsid w:val="008F6777"/>
  </w:style>
  <w:style w:type="character" w:customStyle="1" w:styleId="WW8Num4z2">
    <w:name w:val="WW8Num4z2"/>
    <w:rsid w:val="008F6777"/>
    <w:rPr>
      <w:rFonts w:ascii="Wingdings" w:hAnsi="Wingdings"/>
    </w:rPr>
  </w:style>
  <w:style w:type="character" w:customStyle="1" w:styleId="WW8Num4z3">
    <w:name w:val="WW8Num4z3"/>
    <w:rsid w:val="008F6777"/>
    <w:rPr>
      <w:rFonts w:ascii="Symbol" w:hAnsi="Symbol"/>
    </w:rPr>
  </w:style>
  <w:style w:type="character" w:customStyle="1" w:styleId="WW8Num5z2">
    <w:name w:val="WW8Num5z2"/>
    <w:rsid w:val="008F6777"/>
    <w:rPr>
      <w:rFonts w:ascii="Wingdings" w:hAnsi="Wingdings"/>
    </w:rPr>
  </w:style>
  <w:style w:type="character" w:customStyle="1" w:styleId="WW8Num6z1">
    <w:name w:val="WW8Num6z1"/>
    <w:rsid w:val="008F6777"/>
    <w:rPr>
      <w:rFonts w:ascii="Courier New" w:hAnsi="Courier New"/>
    </w:rPr>
  </w:style>
  <w:style w:type="character" w:customStyle="1" w:styleId="WW8Num6z2">
    <w:name w:val="WW8Num6z2"/>
    <w:rsid w:val="008F6777"/>
    <w:rPr>
      <w:rFonts w:ascii="Wingdings" w:hAnsi="Wingdings"/>
    </w:rPr>
  </w:style>
  <w:style w:type="character" w:customStyle="1" w:styleId="WW8Num8z1">
    <w:name w:val="WW8Num8z1"/>
    <w:rsid w:val="008F6777"/>
    <w:rPr>
      <w:rFonts w:ascii="Courier New" w:hAnsi="Courier New"/>
    </w:rPr>
  </w:style>
  <w:style w:type="character" w:customStyle="1" w:styleId="WW8Num8z3">
    <w:name w:val="WW8Num8z3"/>
    <w:rsid w:val="008F6777"/>
    <w:rPr>
      <w:rFonts w:ascii="Symbol" w:hAnsi="Symbol"/>
    </w:rPr>
  </w:style>
  <w:style w:type="character" w:customStyle="1" w:styleId="WW8Num10z1">
    <w:name w:val="WW8Num10z1"/>
    <w:rsid w:val="008F6777"/>
    <w:rPr>
      <w:rFonts w:ascii="Courier New" w:hAnsi="Courier New"/>
    </w:rPr>
  </w:style>
  <w:style w:type="character" w:customStyle="1" w:styleId="WW8Num10z2">
    <w:name w:val="WW8Num10z2"/>
    <w:rsid w:val="008F6777"/>
    <w:rPr>
      <w:rFonts w:ascii="Wingdings" w:hAnsi="Wingdings"/>
    </w:rPr>
  </w:style>
  <w:style w:type="character" w:customStyle="1" w:styleId="WW8Num12z1">
    <w:name w:val="WW8Num12z1"/>
    <w:rsid w:val="008F6777"/>
    <w:rPr>
      <w:rFonts w:ascii="Courier New" w:hAnsi="Courier New"/>
    </w:rPr>
  </w:style>
  <w:style w:type="character" w:customStyle="1" w:styleId="WW8Num12z2">
    <w:name w:val="WW8Num12z2"/>
    <w:rsid w:val="008F6777"/>
    <w:rPr>
      <w:rFonts w:ascii="Wingdings" w:hAnsi="Wingdings"/>
    </w:rPr>
  </w:style>
  <w:style w:type="character" w:customStyle="1" w:styleId="WW8Num15z1">
    <w:name w:val="WW8Num15z1"/>
    <w:rsid w:val="008F6777"/>
    <w:rPr>
      <w:rFonts w:ascii="Courier New" w:hAnsi="Courier New"/>
    </w:rPr>
  </w:style>
  <w:style w:type="character" w:customStyle="1" w:styleId="WW8Num15z2">
    <w:name w:val="WW8Num15z2"/>
    <w:rsid w:val="008F6777"/>
    <w:rPr>
      <w:rFonts w:ascii="Wingdings" w:hAnsi="Wingdings"/>
    </w:rPr>
  </w:style>
  <w:style w:type="character" w:customStyle="1" w:styleId="WW8Num17z1">
    <w:name w:val="WW8Num17z1"/>
    <w:rsid w:val="008F6777"/>
    <w:rPr>
      <w:rFonts w:ascii="Courier New" w:hAnsi="Courier New"/>
    </w:rPr>
  </w:style>
  <w:style w:type="character" w:customStyle="1" w:styleId="WW8Num17z2">
    <w:name w:val="WW8Num17z2"/>
    <w:rsid w:val="008F6777"/>
    <w:rPr>
      <w:rFonts w:ascii="Wingdings" w:hAnsi="Wingdings"/>
    </w:rPr>
  </w:style>
  <w:style w:type="character" w:customStyle="1" w:styleId="WW8Num18z1">
    <w:name w:val="WW8Num18z1"/>
    <w:rsid w:val="008F6777"/>
    <w:rPr>
      <w:rFonts w:ascii="Courier New" w:hAnsi="Courier New"/>
    </w:rPr>
  </w:style>
  <w:style w:type="character" w:customStyle="1" w:styleId="WW8Num18z2">
    <w:name w:val="WW8Num18z2"/>
    <w:rsid w:val="008F6777"/>
    <w:rPr>
      <w:rFonts w:ascii="Wingdings" w:hAnsi="Wingdings"/>
    </w:rPr>
  </w:style>
  <w:style w:type="character" w:customStyle="1" w:styleId="WW8Num19z1">
    <w:name w:val="WW8Num19z1"/>
    <w:rsid w:val="008F6777"/>
    <w:rPr>
      <w:rFonts w:ascii="Courier New" w:hAnsi="Courier New"/>
    </w:rPr>
  </w:style>
  <w:style w:type="character" w:customStyle="1" w:styleId="WW8Num19z2">
    <w:name w:val="WW8Num19z2"/>
    <w:rsid w:val="008F6777"/>
    <w:rPr>
      <w:rFonts w:ascii="Wingdings" w:hAnsi="Wingdings"/>
    </w:rPr>
  </w:style>
  <w:style w:type="character" w:customStyle="1" w:styleId="WW8Num20z1">
    <w:name w:val="WW8Num20z1"/>
    <w:rsid w:val="008F6777"/>
    <w:rPr>
      <w:rFonts w:ascii="Courier New" w:hAnsi="Courier New"/>
    </w:rPr>
  </w:style>
  <w:style w:type="character" w:customStyle="1" w:styleId="WW8Num20z2">
    <w:name w:val="WW8Num20z2"/>
    <w:rsid w:val="008F6777"/>
    <w:rPr>
      <w:rFonts w:ascii="Wingdings" w:hAnsi="Wingdings"/>
    </w:rPr>
  </w:style>
  <w:style w:type="character" w:customStyle="1" w:styleId="WW8Num23z1">
    <w:name w:val="WW8Num23z1"/>
    <w:rsid w:val="008F6777"/>
    <w:rPr>
      <w:b/>
    </w:rPr>
  </w:style>
  <w:style w:type="character" w:customStyle="1" w:styleId="WW8Num24z1">
    <w:name w:val="WW8Num24z1"/>
    <w:rsid w:val="008F6777"/>
    <w:rPr>
      <w:rFonts w:ascii="Courier New" w:hAnsi="Courier New"/>
    </w:rPr>
  </w:style>
  <w:style w:type="character" w:customStyle="1" w:styleId="WW8Num24z2">
    <w:name w:val="WW8Num24z2"/>
    <w:rsid w:val="008F6777"/>
    <w:rPr>
      <w:rFonts w:ascii="Wingdings" w:hAnsi="Wingdings"/>
    </w:rPr>
  </w:style>
  <w:style w:type="character" w:customStyle="1" w:styleId="WW8Num25z1">
    <w:name w:val="WW8Num25z1"/>
    <w:rsid w:val="008F6777"/>
    <w:rPr>
      <w:rFonts w:ascii="Courier New" w:hAnsi="Courier New"/>
    </w:rPr>
  </w:style>
  <w:style w:type="character" w:customStyle="1" w:styleId="WW8Num25z3">
    <w:name w:val="WW8Num25z3"/>
    <w:rsid w:val="008F6777"/>
    <w:rPr>
      <w:rFonts w:ascii="Symbol" w:hAnsi="Symbol"/>
    </w:rPr>
  </w:style>
  <w:style w:type="character" w:customStyle="1" w:styleId="WW8Num26z1">
    <w:name w:val="WW8Num26z1"/>
    <w:rsid w:val="008F6777"/>
    <w:rPr>
      <w:rFonts w:ascii="Courier New" w:hAnsi="Courier New"/>
    </w:rPr>
  </w:style>
  <w:style w:type="character" w:customStyle="1" w:styleId="WW8Num26z2">
    <w:name w:val="WW8Num26z2"/>
    <w:rsid w:val="008F6777"/>
    <w:rPr>
      <w:rFonts w:ascii="Wingdings" w:hAnsi="Wingdings"/>
    </w:rPr>
  </w:style>
  <w:style w:type="character" w:customStyle="1" w:styleId="Fuentedeprrafopredeter1">
    <w:name w:val="Fuente de párrafo predeter.1"/>
    <w:rsid w:val="008F6777"/>
  </w:style>
  <w:style w:type="character" w:styleId="Hipervnculo">
    <w:name w:val="Hyperlink"/>
    <w:aliases w:val="Hipervínculo1,Hipervínculo11,Hipervínculo12,Hipervínculo13,Hipervínculo14,Hipervínculo15"/>
    <w:uiPriority w:val="99"/>
    <w:rsid w:val="008F6777"/>
    <w:rPr>
      <w:color w:val="0000FF"/>
      <w:u w:val="single"/>
    </w:rPr>
  </w:style>
  <w:style w:type="character" w:customStyle="1" w:styleId="DeltaViewInsertion">
    <w:name w:val="DeltaView Insertion"/>
    <w:rsid w:val="008F6777"/>
    <w:rPr>
      <w:color w:val="0000FF"/>
      <w:spacing w:val="0"/>
      <w:u w:val="double"/>
    </w:rPr>
  </w:style>
  <w:style w:type="character" w:styleId="Nmerodepgina">
    <w:name w:val="page number"/>
    <w:uiPriority w:val="99"/>
    <w:rsid w:val="008F6777"/>
    <w:rPr>
      <w:rFonts w:cs="Times New Roman"/>
    </w:rPr>
  </w:style>
  <w:style w:type="character" w:styleId="Textoennegrita">
    <w:name w:val="Strong"/>
    <w:uiPriority w:val="99"/>
    <w:qFormat/>
    <w:rsid w:val="008F6777"/>
    <w:rPr>
      <w:b/>
    </w:rPr>
  </w:style>
  <w:style w:type="character" w:customStyle="1" w:styleId="Carcterdenumeracin">
    <w:name w:val="Carácter de numeración"/>
    <w:rsid w:val="008F6777"/>
  </w:style>
  <w:style w:type="character" w:customStyle="1" w:styleId="BodyTextChar">
    <w:name w:val="Body Text Char"/>
    <w:uiPriority w:val="99"/>
    <w:rsid w:val="008F6777"/>
    <w:rPr>
      <w:rFonts w:cs="Times New Roman"/>
      <w:kern w:val="1"/>
      <w:sz w:val="24"/>
      <w:szCs w:val="24"/>
      <w:lang w:val="es-MX"/>
    </w:rPr>
  </w:style>
  <w:style w:type="character" w:customStyle="1" w:styleId="BodyTextChar1">
    <w:name w:val="Body Text Char1"/>
    <w:rsid w:val="008F6777"/>
    <w:rPr>
      <w:sz w:val="24"/>
      <w:lang w:val="es-ES" w:eastAsia="ar-SA" w:bidi="ar-SA"/>
    </w:rPr>
  </w:style>
  <w:style w:type="character" w:customStyle="1" w:styleId="FooterChar">
    <w:name w:val="Footer Char"/>
    <w:rsid w:val="008F6777"/>
    <w:rPr>
      <w:lang w:val="es-MX"/>
    </w:rPr>
  </w:style>
  <w:style w:type="character" w:customStyle="1" w:styleId="FooterChar1">
    <w:name w:val="Footer Char1"/>
    <w:rsid w:val="008F6777"/>
    <w:rPr>
      <w:sz w:val="24"/>
      <w:lang w:val="es-ES" w:eastAsia="ar-SA" w:bidi="ar-SA"/>
    </w:rPr>
  </w:style>
  <w:style w:type="character" w:customStyle="1" w:styleId="HeaderChar">
    <w:name w:val="Header Char"/>
    <w:rsid w:val="008F6777"/>
    <w:rPr>
      <w:rFonts w:ascii="Arial" w:hAnsi="Arial"/>
      <w:sz w:val="20"/>
      <w:lang w:val="es-ES_tradnl"/>
    </w:rPr>
  </w:style>
  <w:style w:type="character" w:customStyle="1" w:styleId="HeaderChar1">
    <w:name w:val="Header Char1"/>
    <w:rsid w:val="008F6777"/>
    <w:rPr>
      <w:rFonts w:ascii="Arial" w:hAnsi="Arial"/>
      <w:lang w:val="es-ES_tradnl" w:eastAsia="ar-SA" w:bidi="ar-SA"/>
    </w:rPr>
  </w:style>
  <w:style w:type="character" w:customStyle="1" w:styleId="TitleChar">
    <w:name w:val="Title Char"/>
    <w:rsid w:val="008F6777"/>
    <w:rPr>
      <w:rFonts w:ascii="Cambria" w:hAnsi="Cambria" w:cs="Times New Roman"/>
      <w:b/>
      <w:bCs/>
      <w:kern w:val="1"/>
      <w:sz w:val="32"/>
      <w:szCs w:val="32"/>
      <w:lang w:val="es-MX"/>
    </w:rPr>
  </w:style>
  <w:style w:type="character" w:customStyle="1" w:styleId="SubtitleChar">
    <w:name w:val="Subtitle Char"/>
    <w:rsid w:val="008F6777"/>
    <w:rPr>
      <w:rFonts w:ascii="Cambria" w:hAnsi="Cambria" w:cs="Times New Roman"/>
      <w:kern w:val="1"/>
      <w:sz w:val="24"/>
      <w:szCs w:val="24"/>
      <w:lang w:val="es-MX"/>
    </w:rPr>
  </w:style>
  <w:style w:type="character" w:customStyle="1" w:styleId="BodyTextIndentChar">
    <w:name w:val="Body Text Indent Char"/>
    <w:rsid w:val="008F6777"/>
    <w:rPr>
      <w:rFonts w:cs="Times New Roman"/>
      <w:kern w:val="1"/>
      <w:sz w:val="24"/>
      <w:szCs w:val="24"/>
      <w:lang w:val="es-MX"/>
    </w:rPr>
  </w:style>
  <w:style w:type="character" w:customStyle="1" w:styleId="BodyTextIndent3Char">
    <w:name w:val="Body Text Indent 3 Char"/>
    <w:rsid w:val="008F6777"/>
    <w:rPr>
      <w:sz w:val="16"/>
      <w:szCs w:val="16"/>
    </w:rPr>
  </w:style>
  <w:style w:type="character" w:customStyle="1" w:styleId="WW8Num26z3">
    <w:name w:val="WW8Num26z3"/>
    <w:rsid w:val="008F6777"/>
    <w:rPr>
      <w:rFonts w:ascii="Symbol" w:hAnsi="Symbol"/>
    </w:rPr>
  </w:style>
  <w:style w:type="character" w:customStyle="1" w:styleId="WW8Num29z2">
    <w:name w:val="WW8Num29z2"/>
    <w:rsid w:val="008F6777"/>
  </w:style>
  <w:style w:type="character" w:customStyle="1" w:styleId="WW8Num31z1">
    <w:name w:val="WW8Num31z1"/>
    <w:rsid w:val="008F6777"/>
    <w:rPr>
      <w:rFonts w:ascii="Courier New" w:hAnsi="Courier New"/>
    </w:rPr>
  </w:style>
  <w:style w:type="character" w:customStyle="1" w:styleId="WW8Num31z2">
    <w:name w:val="WW8Num31z2"/>
    <w:rsid w:val="008F6777"/>
    <w:rPr>
      <w:rFonts w:ascii="Wingdings" w:hAnsi="Wingdings"/>
    </w:rPr>
  </w:style>
  <w:style w:type="character" w:customStyle="1" w:styleId="WW8Num32z1">
    <w:name w:val="WW8Num32z1"/>
    <w:rsid w:val="008F6777"/>
    <w:rPr>
      <w:rFonts w:ascii="Courier New" w:hAnsi="Courier New"/>
    </w:rPr>
  </w:style>
  <w:style w:type="character" w:customStyle="1" w:styleId="WW8Num32z2">
    <w:name w:val="WW8Num32z2"/>
    <w:rsid w:val="008F6777"/>
    <w:rPr>
      <w:rFonts w:ascii="Wingdings" w:hAnsi="Wingdings"/>
    </w:rPr>
  </w:style>
  <w:style w:type="character" w:customStyle="1" w:styleId="WW8Num34z1">
    <w:name w:val="WW8Num34z1"/>
    <w:rsid w:val="008F6777"/>
    <w:rPr>
      <w:rFonts w:ascii="Courier New" w:hAnsi="Courier New"/>
    </w:rPr>
  </w:style>
  <w:style w:type="character" w:customStyle="1" w:styleId="WW8Num34z2">
    <w:name w:val="WW8Num34z2"/>
    <w:rsid w:val="008F6777"/>
    <w:rPr>
      <w:rFonts w:ascii="Wingdings" w:hAnsi="Wingdings"/>
    </w:rPr>
  </w:style>
  <w:style w:type="character" w:customStyle="1" w:styleId="WW8Num34z3">
    <w:name w:val="WW8Num34z3"/>
    <w:rsid w:val="008F6777"/>
    <w:rPr>
      <w:rFonts w:ascii="Symbol" w:hAnsi="Symbol"/>
    </w:rPr>
  </w:style>
  <w:style w:type="character" w:customStyle="1" w:styleId="WW8Num35z1">
    <w:name w:val="WW8Num35z1"/>
    <w:rsid w:val="008F6777"/>
    <w:rPr>
      <w:rFonts w:ascii="Courier New" w:hAnsi="Courier New"/>
    </w:rPr>
  </w:style>
  <w:style w:type="character" w:customStyle="1" w:styleId="WW8Num35z2">
    <w:name w:val="WW8Num35z2"/>
    <w:rsid w:val="008F6777"/>
    <w:rPr>
      <w:rFonts w:ascii="Wingdings" w:hAnsi="Wingdings"/>
    </w:rPr>
  </w:style>
  <w:style w:type="character" w:customStyle="1" w:styleId="WW8Num38z1">
    <w:name w:val="WW8Num38z1"/>
    <w:rsid w:val="008F6777"/>
    <w:rPr>
      <w:rFonts w:ascii="Courier New" w:hAnsi="Courier New"/>
    </w:rPr>
  </w:style>
  <w:style w:type="character" w:customStyle="1" w:styleId="WW8Num38z2">
    <w:name w:val="WW8Num38z2"/>
    <w:rsid w:val="008F6777"/>
    <w:rPr>
      <w:rFonts w:ascii="Wingdings" w:hAnsi="Wingdings"/>
    </w:rPr>
  </w:style>
  <w:style w:type="character" w:customStyle="1" w:styleId="WW8Num48z1">
    <w:name w:val="WW8Num48z1"/>
    <w:rsid w:val="008F6777"/>
    <w:rPr>
      <w:rFonts w:ascii="Courier New" w:hAnsi="Courier New"/>
    </w:rPr>
  </w:style>
  <w:style w:type="character" w:customStyle="1" w:styleId="WW8Num48z2">
    <w:name w:val="WW8Num48z2"/>
    <w:rsid w:val="008F6777"/>
    <w:rPr>
      <w:rFonts w:ascii="Wingdings" w:hAnsi="Wingdings"/>
    </w:rPr>
  </w:style>
  <w:style w:type="character" w:customStyle="1" w:styleId="WW8Num48z3">
    <w:name w:val="WW8Num48z3"/>
    <w:rsid w:val="008F6777"/>
    <w:rPr>
      <w:rFonts w:ascii="Symbol" w:hAnsi="Symbol"/>
    </w:rPr>
  </w:style>
  <w:style w:type="character" w:customStyle="1" w:styleId="Fuentedeprrafopredeter2">
    <w:name w:val="Fuente de párrafo predeter.2"/>
    <w:rsid w:val="008F6777"/>
  </w:style>
  <w:style w:type="character" w:customStyle="1" w:styleId="BalloonTextChar">
    <w:name w:val="Balloon Text Char"/>
    <w:rsid w:val="008F6777"/>
    <w:rPr>
      <w:rFonts w:ascii="Tahoma" w:hAnsi="Tahoma"/>
      <w:sz w:val="16"/>
      <w:lang w:val="es-ES" w:eastAsia="ar-SA" w:bidi="ar-SA"/>
    </w:rPr>
  </w:style>
  <w:style w:type="character" w:customStyle="1" w:styleId="BodyText2Char">
    <w:name w:val="Body Text 2 Char"/>
    <w:rsid w:val="008F6777"/>
    <w:rPr>
      <w:sz w:val="24"/>
      <w:lang w:val="es-ES" w:eastAsia="ar-SA" w:bidi="ar-SA"/>
    </w:rPr>
  </w:style>
  <w:style w:type="character" w:customStyle="1" w:styleId="BodyText3Char">
    <w:name w:val="Body Text 3 Char"/>
    <w:rsid w:val="008F6777"/>
    <w:rPr>
      <w:sz w:val="16"/>
      <w:szCs w:val="16"/>
    </w:rPr>
  </w:style>
  <w:style w:type="character" w:customStyle="1" w:styleId="BodyTextIndent2Char">
    <w:name w:val="Body Text Indent 2 Char"/>
    <w:rsid w:val="008F6777"/>
    <w:rPr>
      <w:sz w:val="24"/>
      <w:lang w:val="es-MX"/>
    </w:rPr>
  </w:style>
  <w:style w:type="character" w:customStyle="1" w:styleId="CommentTextChar">
    <w:name w:val="Comment Text Char"/>
    <w:rsid w:val="008F6777"/>
    <w:rPr>
      <w:lang w:val="es-MX"/>
    </w:rPr>
  </w:style>
  <w:style w:type="character" w:customStyle="1" w:styleId="CarCar5">
    <w:name w:val="Car Car5"/>
    <w:uiPriority w:val="99"/>
    <w:rsid w:val="008F6777"/>
    <w:rPr>
      <w:rFonts w:ascii="Arial Narrow" w:hAnsi="Arial Narrow"/>
      <w:sz w:val="22"/>
      <w:lang w:val="es-ES_tradnl"/>
    </w:rPr>
  </w:style>
  <w:style w:type="character" w:styleId="Hipervnculovisitado">
    <w:name w:val="FollowedHyperlink"/>
    <w:uiPriority w:val="99"/>
    <w:rsid w:val="008F6777"/>
    <w:rPr>
      <w:color w:val="800080"/>
      <w:u w:val="single"/>
    </w:rPr>
  </w:style>
  <w:style w:type="character" w:customStyle="1" w:styleId="CommentReference1">
    <w:name w:val="Comment Reference1"/>
    <w:rsid w:val="008F6777"/>
    <w:rPr>
      <w:sz w:val="16"/>
    </w:rPr>
  </w:style>
  <w:style w:type="character" w:customStyle="1" w:styleId="DocumentMapChar">
    <w:name w:val="Document Map Char"/>
    <w:rsid w:val="008F6777"/>
    <w:rPr>
      <w:sz w:val="0"/>
      <w:szCs w:val="0"/>
    </w:rPr>
  </w:style>
  <w:style w:type="character" w:customStyle="1" w:styleId="ITTiCar">
    <w:name w:val="ITT i Car"/>
    <w:aliases w:val="Encabezado Car1,LetterHeader Car3,Cover Page Car1,encabezado Car1,En-tête SQ Car1,ContentsHeader Car1,aria Car1,*Header Car1,*Header Car Car"/>
    <w:rsid w:val="008F6777"/>
    <w:rPr>
      <w:rFonts w:ascii="Arial" w:hAnsi="Arial"/>
      <w:b/>
      <w:sz w:val="24"/>
    </w:rPr>
  </w:style>
  <w:style w:type="character" w:customStyle="1" w:styleId="CommentSubjectChar">
    <w:name w:val="Comment Subject Char"/>
    <w:rsid w:val="008F6777"/>
    <w:rPr>
      <w:b/>
      <w:lang w:val="es-ES" w:eastAsia="ar-SA" w:bidi="ar-SA"/>
    </w:rPr>
  </w:style>
  <w:style w:type="character" w:customStyle="1" w:styleId="FootnoteTextChar">
    <w:name w:val="Footnote Text Char"/>
    <w:basedOn w:val="DefaultParagraphFont1"/>
    <w:rsid w:val="008F6777"/>
  </w:style>
  <w:style w:type="character" w:customStyle="1" w:styleId="EndnoteTextChar">
    <w:name w:val="Endnote Text Char"/>
    <w:basedOn w:val="DefaultParagraphFont1"/>
    <w:rsid w:val="008F6777"/>
  </w:style>
  <w:style w:type="character" w:customStyle="1" w:styleId="WW-Absatz-Standardschriftart">
    <w:name w:val="WW-Absatz-Standardschriftart"/>
    <w:uiPriority w:val="99"/>
    <w:rsid w:val="008F6777"/>
  </w:style>
  <w:style w:type="character" w:customStyle="1" w:styleId="WW-Absatz-Standardschriftart1">
    <w:name w:val="WW-Absatz-Standardschriftart1"/>
    <w:uiPriority w:val="99"/>
    <w:rsid w:val="008F6777"/>
  </w:style>
  <w:style w:type="character" w:customStyle="1" w:styleId="WW-Absatz-Standardschriftart11">
    <w:name w:val="WW-Absatz-Standardschriftart11"/>
    <w:uiPriority w:val="99"/>
    <w:rsid w:val="008F6777"/>
  </w:style>
  <w:style w:type="character" w:customStyle="1" w:styleId="WW-Absatz-Standardschriftart111">
    <w:name w:val="WW-Absatz-Standardschriftart111"/>
    <w:uiPriority w:val="99"/>
    <w:rsid w:val="008F6777"/>
  </w:style>
  <w:style w:type="character" w:customStyle="1" w:styleId="WW-Absatz-Standardschriftart1111">
    <w:name w:val="WW-Absatz-Standardschriftart1111"/>
    <w:uiPriority w:val="99"/>
    <w:rsid w:val="008F6777"/>
  </w:style>
  <w:style w:type="character" w:customStyle="1" w:styleId="WW-Absatz-Standardschriftart11111">
    <w:name w:val="WW-Absatz-Standardschriftart11111"/>
    <w:uiPriority w:val="99"/>
    <w:rsid w:val="008F6777"/>
  </w:style>
  <w:style w:type="character" w:customStyle="1" w:styleId="WW-Absatz-Standardschriftart111111">
    <w:name w:val="WW-Absatz-Standardschriftart111111"/>
    <w:uiPriority w:val="99"/>
    <w:rsid w:val="008F6777"/>
  </w:style>
  <w:style w:type="character" w:customStyle="1" w:styleId="WW-Absatz-Standardschriftart1111111">
    <w:name w:val="WW-Absatz-Standardschriftart1111111"/>
    <w:uiPriority w:val="99"/>
    <w:rsid w:val="008F6777"/>
  </w:style>
  <w:style w:type="character" w:customStyle="1" w:styleId="WW-Absatz-Standardschriftart11111111">
    <w:name w:val="WW-Absatz-Standardschriftart11111111"/>
    <w:uiPriority w:val="99"/>
    <w:rsid w:val="008F6777"/>
  </w:style>
  <w:style w:type="character" w:customStyle="1" w:styleId="WW-Absatz-Standardschriftart111111111">
    <w:name w:val="WW-Absatz-Standardschriftart111111111"/>
    <w:uiPriority w:val="99"/>
    <w:rsid w:val="008F6777"/>
  </w:style>
  <w:style w:type="character" w:customStyle="1" w:styleId="Vietas">
    <w:name w:val="Viñetas"/>
    <w:uiPriority w:val="99"/>
    <w:rsid w:val="008F6777"/>
    <w:rPr>
      <w:rFonts w:ascii="OpenSymbol" w:eastAsia="Times New Roman" w:hAnsi="OpenSymbol"/>
    </w:rPr>
  </w:style>
  <w:style w:type="character" w:customStyle="1" w:styleId="Fuentedeprrafopredeter3">
    <w:name w:val="Fuente de párrafo predeter.3"/>
    <w:uiPriority w:val="99"/>
    <w:rsid w:val="008F6777"/>
  </w:style>
  <w:style w:type="character" w:customStyle="1" w:styleId="WW-Absatz-Standardschriftart1111111111">
    <w:name w:val="WW-Absatz-Standardschriftart1111111111"/>
    <w:uiPriority w:val="99"/>
    <w:rsid w:val="008F6777"/>
  </w:style>
  <w:style w:type="character" w:customStyle="1" w:styleId="WW-Absatz-Standardschriftart11111111111">
    <w:name w:val="WW-Absatz-Standardschriftart11111111111"/>
    <w:uiPriority w:val="99"/>
    <w:rsid w:val="008F6777"/>
  </w:style>
  <w:style w:type="character" w:customStyle="1" w:styleId="WW-Absatz-Standardschriftart111111111111">
    <w:name w:val="WW-Absatz-Standardschriftart111111111111"/>
    <w:uiPriority w:val="99"/>
    <w:rsid w:val="008F6777"/>
  </w:style>
  <w:style w:type="character" w:customStyle="1" w:styleId="WW-Absatz-Standardschriftart1111111111111">
    <w:name w:val="WW-Absatz-Standardschriftart1111111111111"/>
    <w:uiPriority w:val="99"/>
    <w:rsid w:val="008F6777"/>
  </w:style>
  <w:style w:type="character" w:customStyle="1" w:styleId="WW8Num1z1">
    <w:name w:val="WW8Num1z1"/>
    <w:rsid w:val="008F6777"/>
    <w:rPr>
      <w:rFonts w:ascii="Courier New" w:hAnsi="Courier New"/>
    </w:rPr>
  </w:style>
  <w:style w:type="character" w:customStyle="1" w:styleId="WW8Num1z3">
    <w:name w:val="WW8Num1z3"/>
    <w:rsid w:val="008F6777"/>
    <w:rPr>
      <w:rFonts w:ascii="Symbol" w:hAnsi="Symbol"/>
    </w:rPr>
  </w:style>
  <w:style w:type="character" w:customStyle="1" w:styleId="WW8Num2z3">
    <w:name w:val="WW8Num2z3"/>
    <w:rsid w:val="008F6777"/>
    <w:rPr>
      <w:rFonts w:ascii="Symbol" w:hAnsi="Symbol"/>
    </w:rPr>
  </w:style>
  <w:style w:type="character" w:customStyle="1" w:styleId="WW8Num3z3">
    <w:name w:val="WW8Num3z3"/>
    <w:rsid w:val="008F6777"/>
    <w:rPr>
      <w:rFonts w:ascii="Symbol" w:hAnsi="Symbol"/>
    </w:rPr>
  </w:style>
  <w:style w:type="character" w:customStyle="1" w:styleId="WW8Num3z2">
    <w:name w:val="WW8Num3z2"/>
    <w:rsid w:val="008F6777"/>
    <w:rPr>
      <w:rFonts w:ascii="Wingdings" w:hAnsi="Wingdings"/>
    </w:rPr>
  </w:style>
  <w:style w:type="character" w:customStyle="1" w:styleId="WW8Num3z6">
    <w:name w:val="WW8Num3z6"/>
    <w:rsid w:val="008F6777"/>
    <w:rPr>
      <w:rFonts w:ascii="Symbol" w:hAnsi="Symbol"/>
    </w:rPr>
  </w:style>
  <w:style w:type="character" w:customStyle="1" w:styleId="WW8Num9z1">
    <w:name w:val="WW8Num9z1"/>
    <w:uiPriority w:val="99"/>
    <w:rsid w:val="008F6777"/>
    <w:rPr>
      <w:rFonts w:ascii="Courier New" w:hAnsi="Courier New"/>
      <w:color w:val="auto"/>
    </w:rPr>
  </w:style>
  <w:style w:type="character" w:customStyle="1" w:styleId="WW8Num16z1">
    <w:name w:val="WW8Num16z1"/>
    <w:uiPriority w:val="99"/>
    <w:rsid w:val="008F6777"/>
    <w:rPr>
      <w:rFonts w:ascii="Wingdings 2" w:hAnsi="Wingdings 2"/>
      <w:sz w:val="18"/>
    </w:rPr>
  </w:style>
  <w:style w:type="character" w:customStyle="1" w:styleId="WW8Num16z2">
    <w:name w:val="WW8Num16z2"/>
    <w:rsid w:val="008F6777"/>
    <w:rPr>
      <w:rFonts w:ascii="StarSymbol" w:hAnsi="StarSymbol"/>
      <w:sz w:val="18"/>
    </w:rPr>
  </w:style>
  <w:style w:type="character" w:customStyle="1" w:styleId="WW8Num27z1">
    <w:name w:val="WW8Num27z1"/>
    <w:uiPriority w:val="99"/>
    <w:rsid w:val="008F6777"/>
    <w:rPr>
      <w:rFonts w:ascii="Courier New" w:hAnsi="Courier New"/>
    </w:rPr>
  </w:style>
  <w:style w:type="character" w:customStyle="1" w:styleId="WW8Num27z3">
    <w:name w:val="WW8Num27z3"/>
    <w:rsid w:val="008F6777"/>
    <w:rPr>
      <w:rFonts w:ascii="Symbol" w:hAnsi="Symbol"/>
    </w:rPr>
  </w:style>
  <w:style w:type="character" w:customStyle="1" w:styleId="WW8Num29z1">
    <w:name w:val="WW8Num29z1"/>
    <w:uiPriority w:val="99"/>
    <w:rsid w:val="008F6777"/>
    <w:rPr>
      <w:rFonts w:ascii="Courier New" w:hAnsi="Courier New"/>
    </w:rPr>
  </w:style>
  <w:style w:type="character" w:customStyle="1" w:styleId="WW8Num29z3">
    <w:name w:val="WW8Num29z3"/>
    <w:uiPriority w:val="99"/>
    <w:rsid w:val="008F6777"/>
    <w:rPr>
      <w:rFonts w:ascii="Symbol" w:hAnsi="Symbol"/>
    </w:rPr>
  </w:style>
  <w:style w:type="character" w:customStyle="1" w:styleId="WW8Num32z3">
    <w:name w:val="WW8Num32z3"/>
    <w:uiPriority w:val="99"/>
    <w:rsid w:val="008F6777"/>
    <w:rPr>
      <w:rFonts w:ascii="Symbol" w:hAnsi="Symbol"/>
    </w:rPr>
  </w:style>
  <w:style w:type="character" w:customStyle="1" w:styleId="WW8Num36z1">
    <w:name w:val="WW8Num36z1"/>
    <w:uiPriority w:val="99"/>
    <w:rsid w:val="008F6777"/>
    <w:rPr>
      <w:rFonts w:ascii="Courier New" w:hAnsi="Courier New"/>
    </w:rPr>
  </w:style>
  <w:style w:type="character" w:customStyle="1" w:styleId="WW8Num36z2">
    <w:name w:val="WW8Num36z2"/>
    <w:uiPriority w:val="99"/>
    <w:rsid w:val="008F6777"/>
    <w:rPr>
      <w:rFonts w:ascii="Wingdings" w:hAnsi="Wingdings"/>
    </w:rPr>
  </w:style>
  <w:style w:type="character" w:customStyle="1" w:styleId="WW8Num36z3">
    <w:name w:val="WW8Num36z3"/>
    <w:uiPriority w:val="99"/>
    <w:rsid w:val="008F6777"/>
    <w:rPr>
      <w:rFonts w:ascii="Symbol" w:hAnsi="Symbol"/>
    </w:rPr>
  </w:style>
  <w:style w:type="character" w:customStyle="1" w:styleId="WW8Num39z2">
    <w:name w:val="WW8Num39z2"/>
    <w:uiPriority w:val="99"/>
    <w:rsid w:val="008F6777"/>
    <w:rPr>
      <w:rFonts w:ascii="Wingdings" w:hAnsi="Wingdings"/>
    </w:rPr>
  </w:style>
  <w:style w:type="character" w:customStyle="1" w:styleId="WW8Num39z3">
    <w:name w:val="WW8Num39z3"/>
    <w:uiPriority w:val="99"/>
    <w:rsid w:val="008F6777"/>
    <w:rPr>
      <w:rFonts w:ascii="Symbol" w:hAnsi="Symbol"/>
    </w:rPr>
  </w:style>
  <w:style w:type="character" w:customStyle="1" w:styleId="WW8Num40z1">
    <w:name w:val="WW8Num40z1"/>
    <w:uiPriority w:val="99"/>
    <w:rsid w:val="008F6777"/>
    <w:rPr>
      <w:rFonts w:ascii="Courier New" w:hAnsi="Courier New"/>
    </w:rPr>
  </w:style>
  <w:style w:type="character" w:customStyle="1" w:styleId="WW8Num40z3">
    <w:name w:val="WW8Num40z3"/>
    <w:uiPriority w:val="99"/>
    <w:rsid w:val="008F6777"/>
    <w:rPr>
      <w:rFonts w:ascii="Symbol" w:hAnsi="Symbol"/>
    </w:rPr>
  </w:style>
  <w:style w:type="character" w:customStyle="1" w:styleId="WW8Num4z6">
    <w:name w:val="WW8Num4z6"/>
    <w:rsid w:val="008F6777"/>
    <w:rPr>
      <w:rFonts w:ascii="Symbol" w:hAnsi="Symbol"/>
    </w:rPr>
  </w:style>
  <w:style w:type="character" w:customStyle="1" w:styleId="WW8Num21z1">
    <w:name w:val="WW8Num21z1"/>
    <w:rsid w:val="008F6777"/>
    <w:rPr>
      <w:rFonts w:ascii="Wingdings 2" w:hAnsi="Wingdings 2"/>
      <w:sz w:val="18"/>
    </w:rPr>
  </w:style>
  <w:style w:type="character" w:customStyle="1" w:styleId="WW8Num21z2">
    <w:name w:val="WW8Num21z2"/>
    <w:rsid w:val="008F6777"/>
    <w:rPr>
      <w:rFonts w:ascii="StarSymbol" w:hAnsi="StarSymbol"/>
      <w:sz w:val="18"/>
    </w:rPr>
  </w:style>
  <w:style w:type="character" w:customStyle="1" w:styleId="WW8Num22z1">
    <w:name w:val="WW8Num22z1"/>
    <w:rsid w:val="008F6777"/>
    <w:rPr>
      <w:rFonts w:ascii="Wingdings 2" w:hAnsi="Wingdings 2"/>
      <w:sz w:val="18"/>
    </w:rPr>
  </w:style>
  <w:style w:type="character" w:customStyle="1" w:styleId="WW8Num22z2">
    <w:name w:val="WW8Num22z2"/>
    <w:rsid w:val="008F6777"/>
    <w:rPr>
      <w:rFonts w:ascii="StarSymbol" w:hAnsi="StarSymbol"/>
      <w:sz w:val="18"/>
    </w:rPr>
  </w:style>
  <w:style w:type="paragraph" w:customStyle="1" w:styleId="Encabezado5">
    <w:name w:val="Encabezado5"/>
    <w:basedOn w:val="Normal"/>
    <w:next w:val="Textoindependiente"/>
    <w:uiPriority w:val="99"/>
    <w:rsid w:val="008F6777"/>
    <w:pPr>
      <w:keepNext/>
      <w:suppressAutoHyphens/>
      <w:spacing w:before="240" w:after="120"/>
    </w:pPr>
    <w:rPr>
      <w:rFonts w:ascii="Arial" w:eastAsia="Lucida Sans Unicode" w:hAnsi="Arial" w:cs="Tahoma"/>
      <w:sz w:val="28"/>
      <w:szCs w:val="28"/>
      <w:lang w:val="es-ES" w:eastAsia="ar-SA"/>
    </w:rPr>
  </w:style>
  <w:style w:type="paragraph" w:styleId="Textoindependiente">
    <w:name w:val="Body Text"/>
    <w:basedOn w:val="Normal"/>
    <w:link w:val="TextoindependienteCar"/>
    <w:uiPriority w:val="99"/>
    <w:rsid w:val="008F6777"/>
    <w:pPr>
      <w:suppressAutoHyphens/>
      <w:spacing w:after="120"/>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uiPriority w:val="99"/>
    <w:rsid w:val="008F6777"/>
    <w:rPr>
      <w:rFonts w:ascii="Times New Roman" w:eastAsia="Times New Roman" w:hAnsi="Times New Roman" w:cs="Times New Roman"/>
      <w:noProof/>
      <w:sz w:val="24"/>
      <w:szCs w:val="20"/>
      <w:lang w:val="es-ES" w:eastAsia="ar-SA"/>
    </w:rPr>
  </w:style>
  <w:style w:type="paragraph" w:styleId="Lista">
    <w:name w:val="List"/>
    <w:basedOn w:val="Textoindependiente"/>
    <w:rsid w:val="008F6777"/>
    <w:rPr>
      <w:rFonts w:cs="Tahoma"/>
    </w:rPr>
  </w:style>
  <w:style w:type="paragraph" w:customStyle="1" w:styleId="Etiqueta">
    <w:name w:val="Etiqueta"/>
    <w:basedOn w:val="Normal"/>
    <w:rsid w:val="008F6777"/>
    <w:pPr>
      <w:suppressLineNumbers/>
      <w:suppressAutoHyphens/>
      <w:spacing w:before="120" w:after="120"/>
    </w:pPr>
    <w:rPr>
      <w:rFonts w:ascii="Times New Roman" w:eastAsia="Times New Roman" w:hAnsi="Times New Roman" w:cs="Times New Roman"/>
      <w:i/>
      <w:sz w:val="24"/>
      <w:szCs w:val="20"/>
      <w:lang w:val="es-ES" w:eastAsia="ar-SA"/>
    </w:rPr>
  </w:style>
  <w:style w:type="paragraph" w:customStyle="1" w:styleId="ndice">
    <w:name w:val="Índice"/>
    <w:basedOn w:val="Normal"/>
    <w:rsid w:val="008F6777"/>
    <w:pPr>
      <w:suppressLineNumbers/>
      <w:suppressAutoHyphens/>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8F6777"/>
    <w:pPr>
      <w:keepNext/>
      <w:suppressAutoHyphens/>
      <w:spacing w:before="240" w:after="120"/>
    </w:pPr>
    <w:rPr>
      <w:rFonts w:ascii="Arial" w:eastAsia="MS Mincho" w:hAnsi="Arial" w:cs="Tahoma"/>
      <w:sz w:val="28"/>
      <w:szCs w:val="28"/>
      <w:lang w:val="es-ES" w:eastAsia="ar-SA"/>
    </w:rPr>
  </w:style>
  <w:style w:type="paragraph" w:customStyle="1" w:styleId="Encabezado2">
    <w:name w:val="Encabezado2"/>
    <w:basedOn w:val="Normal"/>
    <w:next w:val="Textonormal"/>
    <w:rsid w:val="008F6777"/>
    <w:pPr>
      <w:keepNext/>
      <w:suppressAutoHyphens/>
      <w:spacing w:before="240" w:after="120"/>
    </w:pPr>
    <w:rPr>
      <w:rFonts w:ascii="Arial" w:eastAsia="Times New Roman" w:hAnsi="Arial" w:cs="Arial"/>
      <w:sz w:val="28"/>
      <w:szCs w:val="20"/>
      <w:lang w:val="es-ES" w:eastAsia="ar-SA"/>
    </w:rPr>
  </w:style>
  <w:style w:type="paragraph" w:customStyle="1" w:styleId="Textonormal">
    <w:name w:val="Texto normal"/>
    <w:basedOn w:val="Normal"/>
    <w:rsid w:val="008F6777"/>
    <w:pPr>
      <w:suppressAutoHyphens/>
      <w:spacing w:after="120"/>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8F6777"/>
  </w:style>
  <w:style w:type="paragraph" w:customStyle="1" w:styleId="Encabezado1">
    <w:name w:val="Encabezado1"/>
    <w:basedOn w:val="Normal"/>
    <w:next w:val="Textonormal"/>
    <w:rsid w:val="008F6777"/>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uiPriority w:val="99"/>
    <w:qFormat/>
    <w:rsid w:val="008F6777"/>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uiPriority w:val="99"/>
    <w:rsid w:val="008F6777"/>
    <w:rPr>
      <w:rFonts w:ascii="Times New Roman" w:eastAsia="Times New Roman" w:hAnsi="Times New Roman" w:cs="Times New Roman"/>
      <w:b/>
      <w:noProof/>
      <w:sz w:val="28"/>
      <w:szCs w:val="20"/>
      <w:lang w:val="es-ES" w:eastAsia="ar-SA"/>
    </w:rPr>
  </w:style>
  <w:style w:type="paragraph" w:styleId="Subttulo">
    <w:name w:val="Subtitle"/>
    <w:aliases w:val="Car Car Car Car Car, Car Car Car Car Car Car, Car Car Car Car Car"/>
    <w:basedOn w:val="Encabezado1"/>
    <w:next w:val="Textonormal"/>
    <w:link w:val="SubttuloCar"/>
    <w:uiPriority w:val="99"/>
    <w:qFormat/>
    <w:rsid w:val="008F6777"/>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uiPriority w:val="99"/>
    <w:rsid w:val="008F6777"/>
    <w:rPr>
      <w:rFonts w:ascii="Arial" w:eastAsia="Times New Roman" w:hAnsi="Arial" w:cs="Times New Roman"/>
      <w:i/>
      <w:noProof/>
      <w:sz w:val="28"/>
      <w:szCs w:val="20"/>
      <w:lang w:val="es-ES" w:eastAsia="ar-SA"/>
    </w:rPr>
  </w:style>
  <w:style w:type="paragraph" w:customStyle="1" w:styleId="Textodeglobo1">
    <w:name w:val="Texto de globo1"/>
    <w:basedOn w:val="Normal"/>
    <w:rsid w:val="008F6777"/>
    <w:pPr>
      <w:suppressAutoHyphens/>
    </w:pPr>
    <w:rPr>
      <w:rFonts w:ascii="Tahoma" w:eastAsia="Times New Roman" w:hAnsi="Tahoma" w:cs="Tahoma"/>
      <w:sz w:val="16"/>
      <w:szCs w:val="20"/>
      <w:lang w:val="es-ES" w:eastAsia="ar-SA"/>
    </w:rPr>
  </w:style>
  <w:style w:type="paragraph" w:customStyle="1" w:styleId="Contenidodelatabla">
    <w:name w:val="Contenido de la tabla"/>
    <w:basedOn w:val="Normal"/>
    <w:rsid w:val="008F6777"/>
    <w:pPr>
      <w:suppressLineNumbers/>
      <w:suppressAutoHyphens/>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8F6777"/>
    <w:pPr>
      <w:jc w:val="center"/>
    </w:pPr>
    <w:rPr>
      <w:b/>
    </w:rPr>
  </w:style>
  <w:style w:type="paragraph" w:customStyle="1" w:styleId="Sangra3detindependiente1">
    <w:name w:val="Sangría 3 de t. independiente1"/>
    <w:basedOn w:val="Normal"/>
    <w:rsid w:val="008F6777"/>
    <w:pPr>
      <w:suppressAutoHyphens/>
      <w:autoSpaceDE w:val="0"/>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uiPriority w:val="99"/>
    <w:rsid w:val="008F6777"/>
    <w:pPr>
      <w:suppressAutoHyphens/>
      <w:spacing w:after="120"/>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uiPriority w:val="99"/>
    <w:rsid w:val="008F6777"/>
    <w:rPr>
      <w:rFonts w:ascii="Times New Roman" w:eastAsia="Times New Roman" w:hAnsi="Times New Roman" w:cs="Times New Roman"/>
      <w:noProof/>
      <w:sz w:val="24"/>
      <w:szCs w:val="20"/>
      <w:lang w:val="es-ES" w:eastAsia="ar-SA"/>
    </w:rPr>
  </w:style>
  <w:style w:type="paragraph" w:customStyle="1" w:styleId="Sangra2detindependiente1">
    <w:name w:val="Sangría 2 de t. independiente1"/>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8F6777"/>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8F6777"/>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8F6777"/>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8F6777"/>
    <w:pPr>
      <w:suppressAutoHyphens/>
      <w:autoSpaceDE w:val="0"/>
      <w:jc w:val="both"/>
    </w:pPr>
    <w:rPr>
      <w:rFonts w:ascii="Arial" w:eastAsia="Times New Roman" w:hAnsi="Arial" w:cs="Arial"/>
      <w:sz w:val="20"/>
      <w:szCs w:val="20"/>
      <w:lang w:val="es-ES_tradnl" w:eastAsia="ar-SA"/>
    </w:rPr>
  </w:style>
  <w:style w:type="paragraph" w:customStyle="1" w:styleId="ACUERDO">
    <w:name w:val="ACUERDO"/>
    <w:basedOn w:val="Normal"/>
    <w:rsid w:val="008F6777"/>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rsid w:val="008F6777"/>
    <w:pPr>
      <w:suppressAutoHyphens/>
      <w:overflowPunct w:val="0"/>
      <w:autoSpaceDE w:val="0"/>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uiPriority w:val="99"/>
    <w:rsid w:val="008F6777"/>
    <w:pPr>
      <w:suppressAutoHyphens/>
      <w:spacing w:before="100" w:after="100"/>
    </w:pPr>
    <w:rPr>
      <w:rFonts w:ascii="Arial Unicode MS" w:eastAsia="Times New Roman" w:hAnsi="Arial Unicode MS" w:cs="Arial Unicode MS"/>
      <w:sz w:val="24"/>
      <w:szCs w:val="24"/>
      <w:lang w:val="es-ES" w:eastAsia="ar-SA"/>
    </w:rPr>
  </w:style>
  <w:style w:type="paragraph" w:customStyle="1" w:styleId="xl25">
    <w:name w:val="xl25"/>
    <w:basedOn w:val="Normal"/>
    <w:rsid w:val="008F6777"/>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26">
    <w:name w:val="xl26"/>
    <w:basedOn w:val="Normal"/>
    <w:rsid w:val="008F6777"/>
    <w:pPr>
      <w:pBdr>
        <w:left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27">
    <w:name w:val="xl27"/>
    <w:basedOn w:val="Normal"/>
    <w:rsid w:val="008F6777"/>
    <w:pPr>
      <w:pBdr>
        <w:top w:val="single" w:sz="4" w:space="0" w:color="000000"/>
        <w:left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28">
    <w:name w:val="xl28"/>
    <w:basedOn w:val="Normal"/>
    <w:rsid w:val="008F6777"/>
    <w:pPr>
      <w:pBdr>
        <w:left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29">
    <w:name w:val="xl29"/>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0">
    <w:name w:val="xl30"/>
    <w:basedOn w:val="Normal"/>
    <w:rsid w:val="008F6777"/>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8F6777"/>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Times New Roman" w:hAnsi="Arial" w:cs="Arial"/>
      <w:b/>
      <w:bCs/>
      <w:sz w:val="14"/>
      <w:szCs w:val="14"/>
      <w:lang w:val="es-ES" w:eastAsia="ar-SA"/>
    </w:rPr>
  </w:style>
  <w:style w:type="paragraph" w:customStyle="1" w:styleId="xl32">
    <w:name w:val="xl32"/>
    <w:basedOn w:val="Normal"/>
    <w:rsid w:val="008F6777"/>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Times New Roman" w:hAnsi="Arial" w:cs="Arial"/>
      <w:sz w:val="14"/>
      <w:szCs w:val="14"/>
      <w:lang w:val="es-ES" w:eastAsia="ar-SA"/>
    </w:rPr>
  </w:style>
  <w:style w:type="paragraph" w:customStyle="1" w:styleId="xl33">
    <w:name w:val="xl33"/>
    <w:basedOn w:val="Normal"/>
    <w:rsid w:val="008F6777"/>
    <w:pPr>
      <w:pBdr>
        <w:top w:val="single" w:sz="4" w:space="0" w:color="000000"/>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4">
    <w:name w:val="xl34"/>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35">
    <w:name w:val="xl35"/>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36">
    <w:name w:val="xl36"/>
    <w:basedOn w:val="Normal"/>
    <w:rsid w:val="008F6777"/>
    <w:pPr>
      <w:pBdr>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7">
    <w:name w:val="xl37"/>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8">
    <w:name w:val="xl38"/>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41">
    <w:name w:val="xl41"/>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42">
    <w:name w:val="xl42"/>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3">
    <w:name w:val="xl43"/>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4">
    <w:name w:val="xl44"/>
    <w:basedOn w:val="Normal"/>
    <w:rsid w:val="008F6777"/>
    <w:pPr>
      <w:pBdr>
        <w:left w:val="single" w:sz="4" w:space="0" w:color="000000"/>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5">
    <w:name w:val="xl45"/>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6">
    <w:name w:val="xl46"/>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7">
    <w:name w:val="xl47"/>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48">
    <w:name w:val="xl48"/>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9">
    <w:name w:val="xl49"/>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50">
    <w:name w:val="xl50"/>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51">
    <w:name w:val="xl51"/>
    <w:basedOn w:val="Normal"/>
    <w:rsid w:val="008F6777"/>
    <w:pPr>
      <w:pBdr>
        <w:top w:val="single" w:sz="4" w:space="0" w:color="000000"/>
        <w:left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2">
    <w:name w:val="xl52"/>
    <w:basedOn w:val="Normal"/>
    <w:rsid w:val="008F6777"/>
    <w:pPr>
      <w:pBdr>
        <w:top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3">
    <w:name w:val="xl53"/>
    <w:basedOn w:val="Normal"/>
    <w:rsid w:val="008F6777"/>
    <w:pPr>
      <w:pBdr>
        <w:top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54">
    <w:name w:val="xl54"/>
    <w:basedOn w:val="Normal"/>
    <w:rsid w:val="008F6777"/>
    <w:pPr>
      <w:pBdr>
        <w:top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55">
    <w:name w:val="xl55"/>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56">
    <w:name w:val="xl56"/>
    <w:basedOn w:val="Normal"/>
    <w:rsid w:val="008F6777"/>
    <w:pPr>
      <w:suppressAutoHyphens/>
      <w:spacing w:before="100" w:after="100"/>
      <w:textAlignment w:val="center"/>
    </w:pPr>
    <w:rPr>
      <w:rFonts w:ascii="Arial" w:eastAsia="Times New Roman" w:hAnsi="Arial" w:cs="Arial"/>
      <w:sz w:val="14"/>
      <w:szCs w:val="14"/>
      <w:lang w:val="es-ES" w:eastAsia="ar-SA"/>
    </w:rPr>
  </w:style>
  <w:style w:type="paragraph" w:customStyle="1" w:styleId="xl57">
    <w:name w:val="xl57"/>
    <w:basedOn w:val="Normal"/>
    <w:rsid w:val="008F6777"/>
    <w:pPr>
      <w:pBdr>
        <w:left w:val="single" w:sz="4" w:space="0" w:color="000000"/>
      </w:pBdr>
      <w:shd w:val="clear" w:color="auto" w:fill="808080"/>
      <w:suppressAutoHyphens/>
      <w:spacing w:before="100" w:after="100"/>
      <w:jc w:val="both"/>
      <w:textAlignment w:val="center"/>
    </w:pPr>
    <w:rPr>
      <w:rFonts w:ascii="Arial" w:eastAsia="Times New Roman" w:hAnsi="Arial" w:cs="Arial"/>
      <w:sz w:val="14"/>
      <w:szCs w:val="14"/>
      <w:lang w:val="es-ES" w:eastAsia="ar-SA"/>
    </w:rPr>
  </w:style>
  <w:style w:type="paragraph" w:customStyle="1" w:styleId="xl58">
    <w:name w:val="xl58"/>
    <w:basedOn w:val="Normal"/>
    <w:rsid w:val="008F6777"/>
    <w:pP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9">
    <w:name w:val="xl59"/>
    <w:basedOn w:val="Normal"/>
    <w:rsid w:val="008F6777"/>
    <w:pP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60">
    <w:name w:val="xl60"/>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1">
    <w:name w:val="xl61"/>
    <w:basedOn w:val="Normal"/>
    <w:rsid w:val="008F6777"/>
    <w:pPr>
      <w:pBdr>
        <w:left w:val="single" w:sz="4" w:space="0" w:color="000000"/>
      </w:pBdr>
      <w:shd w:val="clear" w:color="auto" w:fill="C0C0C0"/>
      <w:suppressAutoHyphens/>
      <w:spacing w:before="100" w:after="100"/>
      <w:jc w:val="both"/>
      <w:textAlignment w:val="center"/>
    </w:pPr>
    <w:rPr>
      <w:rFonts w:ascii="Arial" w:eastAsia="Times New Roman" w:hAnsi="Arial" w:cs="Arial"/>
      <w:sz w:val="14"/>
      <w:szCs w:val="14"/>
      <w:lang w:val="es-ES" w:eastAsia="ar-SA"/>
    </w:rPr>
  </w:style>
  <w:style w:type="paragraph" w:customStyle="1" w:styleId="xl62">
    <w:name w:val="xl62"/>
    <w:basedOn w:val="Normal"/>
    <w:rsid w:val="008F6777"/>
    <w:pPr>
      <w:pBdr>
        <w:left w:val="single" w:sz="4" w:space="0" w:color="000000"/>
        <w:bottom w:val="single" w:sz="4" w:space="0" w:color="000000"/>
      </w:pBdr>
      <w:shd w:val="clear" w:color="auto" w:fill="FF0000"/>
      <w:suppressAutoHyphens/>
      <w:spacing w:before="100" w:after="100"/>
      <w:jc w:val="both"/>
      <w:textAlignment w:val="center"/>
    </w:pPr>
    <w:rPr>
      <w:rFonts w:ascii="Arial" w:eastAsia="Times New Roman" w:hAnsi="Arial" w:cs="Arial"/>
      <w:sz w:val="14"/>
      <w:szCs w:val="14"/>
      <w:lang w:val="es-ES" w:eastAsia="ar-SA"/>
    </w:rPr>
  </w:style>
  <w:style w:type="paragraph" w:customStyle="1" w:styleId="xl63">
    <w:name w:val="xl63"/>
    <w:basedOn w:val="Normal"/>
    <w:rsid w:val="008F6777"/>
    <w:pPr>
      <w:pBdr>
        <w:bottom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64">
    <w:name w:val="xl64"/>
    <w:basedOn w:val="Normal"/>
    <w:rsid w:val="008F6777"/>
    <w:pPr>
      <w:pBdr>
        <w:bottom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65">
    <w:name w:val="xl65"/>
    <w:basedOn w:val="Normal"/>
    <w:rsid w:val="008F6777"/>
    <w:pPr>
      <w:pBdr>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6">
    <w:name w:val="xl66"/>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7">
    <w:name w:val="xl67"/>
    <w:basedOn w:val="Normal"/>
    <w:rsid w:val="008F6777"/>
    <w:pPr>
      <w:suppressAutoHyphens/>
      <w:spacing w:before="100" w:after="100"/>
      <w:jc w:val="center"/>
    </w:pPr>
    <w:rPr>
      <w:rFonts w:ascii="Arial" w:eastAsia="Times New Roman" w:hAnsi="Arial" w:cs="Arial"/>
      <w:b/>
      <w:bCs/>
      <w:lang w:val="es-ES" w:eastAsia="ar-SA"/>
    </w:rPr>
  </w:style>
  <w:style w:type="paragraph" w:customStyle="1" w:styleId="xl68">
    <w:name w:val="xl68"/>
    <w:basedOn w:val="Normal"/>
    <w:rsid w:val="008F6777"/>
    <w:pPr>
      <w:pBdr>
        <w:bottom w:val="single" w:sz="4" w:space="0" w:color="000000"/>
      </w:pBdr>
      <w:suppressAutoHyphens/>
      <w:spacing w:before="100" w:after="100"/>
      <w:jc w:val="center"/>
    </w:pPr>
    <w:rPr>
      <w:rFonts w:ascii="Arial" w:eastAsia="Times New Roman" w:hAnsi="Arial" w:cs="Arial"/>
      <w:b/>
      <w:bCs/>
      <w:lang w:val="es-ES" w:eastAsia="ar-SA"/>
    </w:rPr>
  </w:style>
  <w:style w:type="paragraph" w:customStyle="1" w:styleId="xl69">
    <w:name w:val="xl69"/>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8F6777"/>
    <w:pPr>
      <w:pBdr>
        <w:top w:val="single" w:sz="4" w:space="0" w:color="000000"/>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6">
    <w:name w:val="xl76"/>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7">
    <w:name w:val="xl77"/>
    <w:basedOn w:val="Normal"/>
    <w:rsid w:val="008F6777"/>
    <w:pPr>
      <w:pBdr>
        <w:left w:val="single" w:sz="4" w:space="0" w:color="000000"/>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8">
    <w:name w:val="xl78"/>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9">
    <w:name w:val="xl79"/>
    <w:basedOn w:val="Normal"/>
    <w:rsid w:val="008F6777"/>
    <w:pPr>
      <w:suppressAutoHyphens/>
      <w:spacing w:before="100" w:after="100"/>
      <w:textAlignment w:val="center"/>
    </w:pPr>
    <w:rPr>
      <w:rFonts w:ascii="Arial" w:eastAsia="Times New Roman" w:hAnsi="Arial" w:cs="Arial"/>
      <w:sz w:val="14"/>
      <w:szCs w:val="14"/>
      <w:lang w:val="es-ES" w:eastAsia="ar-SA"/>
    </w:rPr>
  </w:style>
  <w:style w:type="paragraph" w:customStyle="1" w:styleId="xl80">
    <w:name w:val="xl80"/>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81">
    <w:name w:val="xl81"/>
    <w:basedOn w:val="Normal"/>
    <w:rsid w:val="008F6777"/>
    <w:pPr>
      <w:pBdr>
        <w:left w:val="single" w:sz="4" w:space="0" w:color="000000"/>
        <w:bottom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82">
    <w:name w:val="xl82"/>
    <w:basedOn w:val="Normal"/>
    <w:rsid w:val="008F6777"/>
    <w:pPr>
      <w:suppressAutoHyphens/>
      <w:spacing w:before="100" w:after="100"/>
      <w:jc w:val="center"/>
    </w:pPr>
    <w:rPr>
      <w:rFonts w:ascii="Arial" w:eastAsia="Times New Roman" w:hAnsi="Arial" w:cs="Arial"/>
      <w:b/>
      <w:bCs/>
      <w:lang w:val="es-ES" w:eastAsia="ar-SA"/>
    </w:rPr>
  </w:style>
  <w:style w:type="paragraph" w:customStyle="1" w:styleId="xl83">
    <w:name w:val="xl83"/>
    <w:basedOn w:val="Normal"/>
    <w:rsid w:val="008F6777"/>
    <w:pPr>
      <w:pBdr>
        <w:bottom w:val="single" w:sz="4" w:space="0" w:color="000000"/>
      </w:pBdr>
      <w:suppressAutoHyphens/>
      <w:spacing w:before="100" w:after="100"/>
      <w:jc w:val="center"/>
    </w:pPr>
    <w:rPr>
      <w:rFonts w:ascii="Arial" w:eastAsia="Times New Roman" w:hAnsi="Arial" w:cs="Arial"/>
      <w:b/>
      <w:bCs/>
      <w:lang w:val="es-ES" w:eastAsia="ar-SA"/>
    </w:rPr>
  </w:style>
  <w:style w:type="paragraph" w:customStyle="1" w:styleId="xl84">
    <w:name w:val="xl84"/>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8F6777"/>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8F6777"/>
    <w:pPr>
      <w:pBdr>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8F6777"/>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8F6777"/>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8F6777"/>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8F6777"/>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8F6777"/>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8F6777"/>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8F6777"/>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8F6777"/>
  </w:style>
  <w:style w:type="paragraph" w:customStyle="1" w:styleId="BodyTextIndent31">
    <w:name w:val="Body Text Indent 31"/>
    <w:basedOn w:val="Normal"/>
    <w:rsid w:val="008F6777"/>
    <w:pPr>
      <w:suppressAutoHyphens/>
      <w:spacing w:after="120"/>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8F6777"/>
    <w:pPr>
      <w:suppressAutoHyphens/>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8F6777"/>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rsid w:val="008F6777"/>
    <w:pPr>
      <w:keepNext/>
      <w:suppressAutoHyphens/>
      <w:spacing w:before="240" w:after="120"/>
    </w:pPr>
    <w:rPr>
      <w:rFonts w:ascii="Arial" w:eastAsia="MS Mincho" w:hAnsi="Arial" w:cs="Tahoma"/>
      <w:sz w:val="28"/>
      <w:szCs w:val="28"/>
      <w:lang w:val="es-ES" w:eastAsia="ar-SA"/>
    </w:rPr>
  </w:style>
  <w:style w:type="paragraph" w:customStyle="1" w:styleId="BalloonText1">
    <w:name w:val="Balloon Text1"/>
    <w:basedOn w:val="Normal"/>
    <w:uiPriority w:val="99"/>
    <w:rsid w:val="008F6777"/>
    <w:pPr>
      <w:suppressAutoHyphens/>
    </w:pPr>
    <w:rPr>
      <w:rFonts w:ascii="Tahoma" w:eastAsia="Times New Roman" w:hAnsi="Tahoma" w:cs="Times New Roman"/>
      <w:sz w:val="16"/>
      <w:szCs w:val="16"/>
      <w:lang w:val="es-ES" w:eastAsia="ar-SA"/>
    </w:rPr>
  </w:style>
  <w:style w:type="paragraph" w:customStyle="1" w:styleId="Textosinformato2">
    <w:name w:val="Texto sin formato2"/>
    <w:basedOn w:val="Normal"/>
    <w:rsid w:val="008F6777"/>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rsid w:val="008F6777"/>
    <w:pPr>
      <w:tabs>
        <w:tab w:val="left" w:pos="1584"/>
      </w:tabs>
      <w:ind w:left="1584" w:hanging="1584"/>
    </w:pPr>
    <w:rPr>
      <w:b/>
      <w:bCs/>
      <w:sz w:val="21"/>
      <w:szCs w:val="21"/>
    </w:rPr>
  </w:style>
  <w:style w:type="paragraph" w:customStyle="1" w:styleId="BodyText25">
    <w:name w:val="Body Text 25"/>
    <w:basedOn w:val="Normal"/>
    <w:uiPriority w:val="99"/>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8F6777"/>
    <w:pPr>
      <w:autoSpaceDE w:val="0"/>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8F6777"/>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8F6777"/>
    <w:pPr>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8F6777"/>
    <w:pPr>
      <w:numPr>
        <w:numId w:val="2"/>
      </w:numPr>
      <w:spacing w:line="360" w:lineRule="auto"/>
      <w:jc w:val="both"/>
    </w:pPr>
    <w:rPr>
      <w:rFonts w:ascii="Arial" w:eastAsia="Times New Roman" w:hAnsi="Arial" w:cs="Times New Roman"/>
      <w:sz w:val="20"/>
      <w:szCs w:val="20"/>
      <w:lang w:eastAsia="ar-SA"/>
    </w:rPr>
  </w:style>
  <w:style w:type="paragraph" w:customStyle="1" w:styleId="font6">
    <w:name w:val="font6"/>
    <w:basedOn w:val="Normal"/>
    <w:rsid w:val="008F6777"/>
    <w:pPr>
      <w:spacing w:before="280" w:after="280"/>
    </w:pPr>
    <w:rPr>
      <w:rFonts w:ascii="Arial" w:eastAsia="Times New Roman" w:hAnsi="Arial" w:cs="Arial"/>
      <w:sz w:val="24"/>
      <w:szCs w:val="24"/>
      <w:lang w:eastAsia="ar-SA"/>
    </w:rPr>
  </w:style>
  <w:style w:type="paragraph" w:customStyle="1" w:styleId="BodyText31">
    <w:name w:val="Body Text 31"/>
    <w:basedOn w:val="Normal"/>
    <w:rsid w:val="008F6777"/>
    <w:pPr>
      <w:widowControl w:val="0"/>
      <w:overflowPunct w:val="0"/>
      <w:autoSpaceDE w:val="0"/>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8F6777"/>
    <w:rPr>
      <w:rFonts w:ascii="Times New Roman" w:eastAsia="Times New Roman" w:hAnsi="Times New Roman" w:cs="Times New Roman"/>
      <w:sz w:val="20"/>
      <w:szCs w:val="20"/>
      <w:lang w:eastAsia="ar-SA"/>
    </w:rPr>
  </w:style>
  <w:style w:type="paragraph" w:customStyle="1" w:styleId="Titulo">
    <w:name w:val="Titulo"/>
    <w:basedOn w:val="Normal"/>
    <w:rsid w:val="008F6777"/>
    <w:pPr>
      <w:numPr>
        <w:numId w:val="3"/>
      </w:numPr>
      <w:tabs>
        <w:tab w:val="left" w:pos="1080"/>
      </w:tabs>
      <w:suppressAutoHyphens/>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8F6777"/>
    <w:pPr>
      <w:ind w:left="720"/>
    </w:pPr>
    <w:rPr>
      <w:rFonts w:ascii="Calibri" w:eastAsia="Times New Roman" w:hAnsi="Calibri" w:cs="Times New Roman"/>
      <w:lang w:eastAsia="ar-SA"/>
    </w:rPr>
  </w:style>
  <w:style w:type="paragraph" w:customStyle="1" w:styleId="ecxmsonormal">
    <w:name w:val="ecxmsonormal"/>
    <w:basedOn w:val="Normal"/>
    <w:rsid w:val="008F6777"/>
    <w:pPr>
      <w:spacing w:after="324"/>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8F6777"/>
    <w:pPr>
      <w:ind w:left="720"/>
      <w:jc w:val="both"/>
    </w:pPr>
    <w:rPr>
      <w:rFonts w:ascii="Calibri" w:eastAsia="Times New Roman" w:hAnsi="Calibri" w:cs="Times New Roman"/>
      <w:lang w:eastAsia="ar-SA"/>
    </w:rPr>
  </w:style>
  <w:style w:type="paragraph" w:customStyle="1" w:styleId="DocumentMap1">
    <w:name w:val="Document Map1"/>
    <w:basedOn w:val="Normal"/>
    <w:rsid w:val="008F6777"/>
    <w:pPr>
      <w:shd w:val="clear" w:color="auto" w:fill="000080"/>
      <w:suppressAutoHyphens/>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8F6777"/>
    <w:pPr>
      <w:suppressAutoHyphens/>
    </w:pPr>
    <w:rPr>
      <w:b/>
      <w:bCs/>
      <w:lang w:val="es-ES"/>
    </w:rPr>
  </w:style>
  <w:style w:type="paragraph" w:customStyle="1" w:styleId="Textodebloque2">
    <w:name w:val="Texto de bloque2"/>
    <w:basedOn w:val="Normal"/>
    <w:uiPriority w:val="99"/>
    <w:rsid w:val="008F6777"/>
    <w:pPr>
      <w:suppressAutoHyphens/>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8F6777"/>
    <w:pPr>
      <w:widowControl w:val="0"/>
      <w:suppressAutoHyphens/>
      <w:overflowPunct w:val="0"/>
      <w:autoSpaceDE w:val="0"/>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8F6777"/>
    <w:pPr>
      <w:ind w:left="1540"/>
    </w:pPr>
    <w:rPr>
      <w:sz w:val="18"/>
      <w:szCs w:val="18"/>
    </w:rPr>
  </w:style>
  <w:style w:type="paragraph" w:styleId="TDC7">
    <w:name w:val="toc 7"/>
    <w:basedOn w:val="Normal"/>
    <w:next w:val="Normal"/>
    <w:uiPriority w:val="39"/>
    <w:rsid w:val="008F6777"/>
    <w:pPr>
      <w:ind w:left="1320"/>
    </w:pPr>
    <w:rPr>
      <w:sz w:val="18"/>
      <w:szCs w:val="18"/>
    </w:rPr>
  </w:style>
  <w:style w:type="paragraph" w:styleId="TDC6">
    <w:name w:val="toc 6"/>
    <w:basedOn w:val="Normal"/>
    <w:next w:val="Normal"/>
    <w:uiPriority w:val="39"/>
    <w:rsid w:val="008F6777"/>
    <w:pPr>
      <w:ind w:left="1100"/>
    </w:pPr>
    <w:rPr>
      <w:sz w:val="18"/>
      <w:szCs w:val="18"/>
    </w:rPr>
  </w:style>
  <w:style w:type="paragraph" w:styleId="TDC5">
    <w:name w:val="toc 5"/>
    <w:basedOn w:val="Normal"/>
    <w:next w:val="Normal"/>
    <w:uiPriority w:val="39"/>
    <w:rsid w:val="008F6777"/>
    <w:pPr>
      <w:ind w:left="880"/>
    </w:pPr>
    <w:rPr>
      <w:sz w:val="18"/>
      <w:szCs w:val="18"/>
    </w:rPr>
  </w:style>
  <w:style w:type="paragraph" w:styleId="TDC4">
    <w:name w:val="toc 4"/>
    <w:basedOn w:val="Normal"/>
    <w:next w:val="Normal"/>
    <w:uiPriority w:val="39"/>
    <w:rsid w:val="008F6777"/>
    <w:pPr>
      <w:ind w:left="660"/>
    </w:pPr>
    <w:rPr>
      <w:sz w:val="18"/>
      <w:szCs w:val="18"/>
    </w:rPr>
  </w:style>
  <w:style w:type="paragraph" w:styleId="TDC3">
    <w:name w:val="toc 3"/>
    <w:basedOn w:val="Normal"/>
    <w:next w:val="Normal"/>
    <w:uiPriority w:val="39"/>
    <w:qFormat/>
    <w:rsid w:val="008F6777"/>
    <w:pPr>
      <w:ind w:left="440"/>
    </w:pPr>
    <w:rPr>
      <w:i/>
      <w:iCs/>
      <w:sz w:val="20"/>
      <w:szCs w:val="20"/>
    </w:rPr>
  </w:style>
  <w:style w:type="paragraph" w:styleId="TDC2">
    <w:name w:val="toc 2"/>
    <w:basedOn w:val="Normal"/>
    <w:next w:val="Normal"/>
    <w:uiPriority w:val="39"/>
    <w:qFormat/>
    <w:rsid w:val="008F6777"/>
    <w:pPr>
      <w:ind w:left="220"/>
    </w:pPr>
    <w:rPr>
      <w:smallCaps/>
      <w:sz w:val="20"/>
      <w:szCs w:val="20"/>
    </w:rPr>
  </w:style>
  <w:style w:type="paragraph" w:styleId="TDC1">
    <w:name w:val="toc 1"/>
    <w:basedOn w:val="Normal"/>
    <w:next w:val="Normal"/>
    <w:uiPriority w:val="39"/>
    <w:qFormat/>
    <w:rsid w:val="00041B4D"/>
    <w:pPr>
      <w:spacing w:before="120" w:after="120"/>
    </w:pPr>
    <w:rPr>
      <w:rFonts w:ascii="Montserrat" w:hAnsi="Montserrat"/>
      <w:b/>
      <w:bCs/>
      <w:caps/>
      <w:sz w:val="20"/>
      <w:szCs w:val="20"/>
    </w:rPr>
  </w:style>
  <w:style w:type="paragraph" w:customStyle="1" w:styleId="WW-ndice7">
    <w:name w:val="WW-Índice 7"/>
    <w:basedOn w:val="Normal"/>
    <w:next w:val="Normal"/>
    <w:rsid w:val="008F6777"/>
    <w:pPr>
      <w:widowControl w:val="0"/>
      <w:suppressAutoHyphens/>
      <w:overflowPunct w:val="0"/>
      <w:autoSpaceDE w:val="0"/>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8F6777"/>
    <w:pPr>
      <w:widowControl w:val="0"/>
      <w:suppressAutoHyphens/>
      <w:overflowPunct w:val="0"/>
      <w:autoSpaceDE w:val="0"/>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8F6777"/>
    <w:pPr>
      <w:widowControl w:val="0"/>
      <w:suppressAutoHyphens/>
      <w:overflowPunct w:val="0"/>
      <w:autoSpaceDE w:val="0"/>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8F6777"/>
    <w:pPr>
      <w:widowControl w:val="0"/>
      <w:suppressAutoHyphens/>
      <w:overflowPunct w:val="0"/>
      <w:autoSpaceDE w:val="0"/>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8F6777"/>
    <w:pPr>
      <w:widowControl w:val="0"/>
      <w:suppressAutoHyphens/>
      <w:overflowPunct w:val="0"/>
      <w:autoSpaceDE w:val="0"/>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8F6777"/>
    <w:pPr>
      <w:widowControl w:val="0"/>
      <w:suppressAutoHyphens/>
      <w:overflowPunct w:val="0"/>
      <w:autoSpaceDE w:val="0"/>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8F6777"/>
    <w:rPr>
      <w:rFonts w:ascii="CG Times" w:eastAsia="Times New Roman" w:hAnsi="CG Times" w:cs="LinePrinter"/>
      <w:noProof/>
      <w:sz w:val="20"/>
      <w:szCs w:val="20"/>
      <w:lang w:val="es-ES_tradnl" w:eastAsia="ar-SA"/>
    </w:rPr>
  </w:style>
  <w:style w:type="paragraph" w:styleId="Textonotaalfinal">
    <w:name w:val="endnote text"/>
    <w:basedOn w:val="Normal"/>
    <w:link w:val="TextonotaalfinalCar"/>
    <w:semiHidden/>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8F6777"/>
    <w:rPr>
      <w:rFonts w:ascii="CG Times" w:eastAsia="Times New Roman" w:hAnsi="CG Times" w:cs="LinePrinter"/>
      <w:noProof/>
      <w:sz w:val="20"/>
      <w:szCs w:val="20"/>
      <w:lang w:val="es-ES_tradnl" w:eastAsia="ar-SA"/>
    </w:rPr>
  </w:style>
  <w:style w:type="paragraph" w:customStyle="1" w:styleId="numerdic">
    <w:name w:val="numerdic"/>
    <w:basedOn w:val="Normal"/>
    <w:uiPriority w:val="99"/>
    <w:rsid w:val="008F6777"/>
    <w:pPr>
      <w:widowControl w:val="0"/>
      <w:suppressAutoHyphens/>
      <w:overflowPunct w:val="0"/>
      <w:autoSpaceDE w:val="0"/>
      <w:textAlignment w:val="baseline"/>
    </w:pPr>
    <w:rPr>
      <w:rFonts w:ascii="Arial" w:eastAsia="Times New Roman" w:hAnsi="Arial" w:cs="LinePrinter"/>
      <w:b/>
      <w:sz w:val="8"/>
      <w:szCs w:val="20"/>
      <w:lang w:val="es-ES_tradnl" w:eastAsia="ar-SA"/>
    </w:rPr>
  </w:style>
  <w:style w:type="paragraph" w:customStyle="1" w:styleId="DICTAMEN">
    <w:name w:val="DICTAMEN"/>
    <w:uiPriority w:val="99"/>
    <w:rsid w:val="008F6777"/>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8F6777"/>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8F6777"/>
    <w:pPr>
      <w:widowControl w:val="0"/>
      <w:suppressAutoHyphens/>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8F6777"/>
    <w:pPr>
      <w:shd w:val="clear" w:color="auto" w:fill="000080"/>
      <w:suppressAutoHyphens/>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8F6777"/>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8F6777"/>
    <w:pPr>
      <w:suppressAutoHyphens/>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8F6777"/>
    <w:pPr>
      <w:widowControl w:val="0"/>
      <w:suppressAutoHyphens/>
      <w:autoSpaceDE w:val="0"/>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8F6777"/>
    <w:pPr>
      <w:widowControl w:val="0"/>
      <w:suppressAutoHyphens/>
      <w:jc w:val="both"/>
    </w:pPr>
    <w:rPr>
      <w:rFonts w:ascii="Arial" w:eastAsia="Times New Roman" w:hAnsi="Arial" w:cs="Arial"/>
      <w:bCs/>
      <w:kern w:val="1"/>
      <w:sz w:val="20"/>
      <w:szCs w:val="24"/>
      <w:lang w:eastAsia="ar-SA"/>
    </w:rPr>
  </w:style>
  <w:style w:type="paragraph" w:customStyle="1" w:styleId="aTexto">
    <w:name w:val="aTexto"/>
    <w:basedOn w:val="Normal"/>
    <w:rsid w:val="008F6777"/>
    <w:pPr>
      <w:widowControl w:val="0"/>
      <w:suppressAutoHyphens/>
      <w:jc w:val="both"/>
    </w:pPr>
    <w:rPr>
      <w:rFonts w:ascii="Arial" w:eastAsia="Times New Roman" w:hAnsi="Arial" w:cs="Times New Roman"/>
      <w:kern w:val="1"/>
      <w:szCs w:val="20"/>
      <w:lang w:val="en-US" w:eastAsia="ar-SA"/>
    </w:rPr>
  </w:style>
  <w:style w:type="table" w:styleId="Tablaconcuadrcula">
    <w:name w:val="Table Grid"/>
    <w:basedOn w:val="Tablanormal"/>
    <w:uiPriority w:val="3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rsid w:val="008F6777"/>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uiPriority w:val="99"/>
    <w:rsid w:val="008F6777"/>
    <w:rPr>
      <w:rFonts w:ascii="Tahoma" w:eastAsia="Times New Roman" w:hAnsi="Tahoma" w:cs="Times New Roman"/>
      <w:noProof/>
      <w:sz w:val="16"/>
      <w:szCs w:val="16"/>
      <w:lang w:val="es-ES" w:eastAsia="es-ES"/>
    </w:rPr>
  </w:style>
  <w:style w:type="character" w:styleId="Refdecomentario">
    <w:name w:val="annotation reference"/>
    <w:uiPriority w:val="99"/>
    <w:rsid w:val="008F6777"/>
    <w:rPr>
      <w:sz w:val="16"/>
      <w:szCs w:val="16"/>
    </w:rPr>
  </w:style>
  <w:style w:type="paragraph" w:styleId="Textocomentario">
    <w:name w:val="annotation text"/>
    <w:basedOn w:val="Normal"/>
    <w:link w:val="TextocomentarioCar"/>
    <w:rsid w:val="008F6777"/>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8F6777"/>
    <w:rPr>
      <w:rFonts w:ascii="Times New Roman" w:eastAsia="Times New Roman" w:hAnsi="Times New Roman" w:cs="Times New Roman"/>
      <w:noProof/>
      <w:sz w:val="20"/>
      <w:szCs w:val="20"/>
      <w:lang w:val="es-ES" w:eastAsia="es-ES"/>
    </w:rPr>
  </w:style>
  <w:style w:type="paragraph" w:styleId="Asuntodelcomentario">
    <w:name w:val="annotation subject"/>
    <w:basedOn w:val="Textocomentario"/>
    <w:next w:val="Textocomentario"/>
    <w:link w:val="AsuntodelcomentarioCar"/>
    <w:uiPriority w:val="99"/>
    <w:rsid w:val="008F6777"/>
    <w:rPr>
      <w:b/>
      <w:bCs/>
    </w:rPr>
  </w:style>
  <w:style w:type="character" w:customStyle="1" w:styleId="AsuntodelcomentarioCar">
    <w:name w:val="Asunto del comentario Car"/>
    <w:basedOn w:val="TextocomentarioCar"/>
    <w:link w:val="Asuntodelcomentario"/>
    <w:uiPriority w:val="99"/>
    <w:rsid w:val="008F6777"/>
    <w:rPr>
      <w:rFonts w:ascii="Times New Roman" w:eastAsia="Times New Roman" w:hAnsi="Times New Roman" w:cs="Times New Roman"/>
      <w:b/>
      <w:bCs/>
      <w:noProof/>
      <w:sz w:val="20"/>
      <w:szCs w:val="20"/>
      <w:lang w:val="es-ES" w:eastAsia="es-ES"/>
    </w:rPr>
  </w:style>
  <w:style w:type="paragraph" w:styleId="Textoindependiente2">
    <w:name w:val="Body Text 2"/>
    <w:basedOn w:val="Normal"/>
    <w:link w:val="Textoindependiente2Car"/>
    <w:rsid w:val="008F6777"/>
    <w:pPr>
      <w:widowControl w:val="0"/>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8F6777"/>
    <w:rPr>
      <w:rFonts w:ascii="Arial" w:eastAsia="Times New Roman" w:hAnsi="Arial" w:cs="Times New Roman"/>
      <w:b/>
      <w:noProof/>
      <w:sz w:val="24"/>
      <w:szCs w:val="20"/>
      <w:lang w:val="es-ES_tradnl" w:eastAsia="es-ES"/>
    </w:rPr>
  </w:style>
  <w:style w:type="table" w:styleId="Tablaconcuadrcula8">
    <w:name w:val="Table Grid 8"/>
    <w:basedOn w:val="Tablanorm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8F6777"/>
    <w:pPr>
      <w:spacing w:before="100" w:beforeAutospacing="1" w:after="100" w:afterAutospacing="1"/>
    </w:pPr>
    <w:rPr>
      <w:rFonts w:ascii="Times New Roman" w:eastAsia="Times New Roman" w:hAnsi="Times New Roman" w:cs="Times New Roman"/>
      <w:color w:val="000000"/>
      <w:sz w:val="24"/>
      <w:szCs w:val="24"/>
      <w:lang w:val="es-ES" w:eastAsia="es-ES"/>
    </w:rPr>
  </w:style>
  <w:style w:type="character" w:customStyle="1" w:styleId="normal10">
    <w:name w:val="normal1"/>
    <w:rsid w:val="008F6777"/>
    <w:rPr>
      <w:rFonts w:cs="Times New Roman"/>
    </w:rPr>
  </w:style>
  <w:style w:type="paragraph" w:customStyle="1" w:styleId="noparagraphstyle">
    <w:name w:val="noparagraphstyle"/>
    <w:basedOn w:val="Normal"/>
    <w:rsid w:val="008F6777"/>
    <w:pPr>
      <w:spacing w:before="100" w:beforeAutospacing="1" w:after="100" w:afterAutospacing="1"/>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8F6777"/>
    <w:pPr>
      <w:spacing w:before="167"/>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uiPriority w:val="34"/>
    <w:qFormat/>
    <w:rsid w:val="008F6777"/>
    <w:pPr>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8F6777"/>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8F6777"/>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8F6777"/>
    <w:pPr>
      <w:tabs>
        <w:tab w:val="left" w:pos="709"/>
        <w:tab w:val="left" w:pos="1276"/>
      </w:tabs>
      <w:suppressAutoHyphens/>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8F6777"/>
    <w:rPr>
      <w:i/>
      <w:iCs/>
      <w:color w:val="808080"/>
    </w:rPr>
  </w:style>
  <w:style w:type="character" w:styleId="nfasisintenso">
    <w:name w:val="Intense Emphasis"/>
    <w:uiPriority w:val="99"/>
    <w:qFormat/>
    <w:rsid w:val="008F6777"/>
    <w:rPr>
      <w:b/>
      <w:bCs/>
      <w:i/>
      <w:iCs/>
      <w:color w:val="4F81BD"/>
    </w:rPr>
  </w:style>
  <w:style w:type="character" w:customStyle="1" w:styleId="Ttulo2Car1">
    <w:name w:val="Título 2 Car1"/>
    <w:aliases w:val="h2 Car1"/>
    <w:link w:val="Ttulo2"/>
    <w:locked/>
    <w:rsid w:val="008F6777"/>
    <w:rPr>
      <w:rFonts w:ascii="Arial" w:eastAsia="Times New Roman" w:hAnsi="Arial" w:cs="Times New Roman"/>
      <w:b/>
      <w:i/>
      <w:sz w:val="28"/>
      <w:szCs w:val="20"/>
      <w:lang w:eastAsia="ar-SA"/>
    </w:rPr>
  </w:style>
  <w:style w:type="paragraph" w:customStyle="1" w:styleId="Sangra3detNormal">
    <w:name w:val="Sangría 3 de t. Normal"/>
    <w:basedOn w:val="Normal"/>
    <w:rsid w:val="008F6777"/>
    <w:pPr>
      <w:widowControl w:val="0"/>
      <w:tabs>
        <w:tab w:val="left" w:pos="709"/>
        <w:tab w:val="left" w:pos="1276"/>
      </w:tabs>
      <w:suppressAutoHyphens/>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8F6777"/>
    <w:rPr>
      <w:rFonts w:cs="Times New Roman"/>
      <w:sz w:val="16"/>
      <w:szCs w:val="16"/>
    </w:rPr>
  </w:style>
  <w:style w:type="paragraph" w:customStyle="1" w:styleId="Ttulo3Anexo">
    <w:name w:val="Título 3 Anexo"/>
    <w:basedOn w:val="Normal"/>
    <w:rsid w:val="008F6777"/>
    <w:pPr>
      <w:keepNext/>
      <w:tabs>
        <w:tab w:val="num" w:pos="1260"/>
      </w:tabs>
      <w:suppressAutoHyphens/>
      <w:spacing w:before="240" w:after="60"/>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8F6777"/>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8F6777"/>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8F6777"/>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8F6777"/>
    <w:rPr>
      <w:rFonts w:ascii="Times New Roman" w:eastAsia="Times New Roman" w:hAnsi="Times New Roman" w:cs="Times New Roman"/>
      <w:noProof/>
      <w:sz w:val="16"/>
      <w:szCs w:val="16"/>
      <w:lang w:val="es-ES" w:eastAsia="ar-SA"/>
    </w:rPr>
  </w:style>
  <w:style w:type="character" w:customStyle="1" w:styleId="WW8Num9z2">
    <w:name w:val="WW8Num9z2"/>
    <w:uiPriority w:val="99"/>
    <w:rsid w:val="008F6777"/>
    <w:rPr>
      <w:rFonts w:ascii="Wingdings" w:hAnsi="Wingdings"/>
    </w:rPr>
  </w:style>
  <w:style w:type="character" w:customStyle="1" w:styleId="WW8Num9z6">
    <w:name w:val="WW8Num9z6"/>
    <w:rsid w:val="008F6777"/>
    <w:rPr>
      <w:rFonts w:ascii="Symbol" w:hAnsi="Symbol"/>
    </w:rPr>
  </w:style>
  <w:style w:type="character" w:customStyle="1" w:styleId="WW8Num30z1">
    <w:name w:val="WW8Num30z1"/>
    <w:uiPriority w:val="99"/>
    <w:rsid w:val="008F6777"/>
    <w:rPr>
      <w:b/>
      <w:color w:val="auto"/>
    </w:rPr>
  </w:style>
  <w:style w:type="character" w:customStyle="1" w:styleId="WW8Num7z2">
    <w:name w:val="WW8Num7z2"/>
    <w:uiPriority w:val="99"/>
    <w:rsid w:val="008F6777"/>
    <w:rPr>
      <w:rFonts w:ascii="Wingdings" w:hAnsi="Wingdings"/>
    </w:rPr>
  </w:style>
  <w:style w:type="character" w:customStyle="1" w:styleId="WW8Num7z6">
    <w:name w:val="WW8Num7z6"/>
    <w:rsid w:val="008F6777"/>
    <w:rPr>
      <w:rFonts w:ascii="Symbol" w:hAnsi="Symbol"/>
    </w:rPr>
  </w:style>
  <w:style w:type="character" w:customStyle="1" w:styleId="WW8Num26z4">
    <w:name w:val="WW8Num26z4"/>
    <w:rsid w:val="008F6777"/>
    <w:rPr>
      <w:rFonts w:ascii="Courier New" w:hAnsi="Courier New" w:cs="Courier New"/>
    </w:rPr>
  </w:style>
  <w:style w:type="character" w:customStyle="1" w:styleId="WW8Num27z2">
    <w:name w:val="WW8Num27z2"/>
    <w:rsid w:val="008F6777"/>
    <w:rPr>
      <w:rFonts w:ascii="Wingdings" w:hAnsi="Wingdings"/>
    </w:rPr>
  </w:style>
  <w:style w:type="character" w:customStyle="1" w:styleId="WW8Num27z6">
    <w:name w:val="WW8Num27z6"/>
    <w:rsid w:val="008F6777"/>
    <w:rPr>
      <w:rFonts w:ascii="Symbol" w:hAnsi="Symbol"/>
    </w:rPr>
  </w:style>
  <w:style w:type="character" w:customStyle="1" w:styleId="WW8Num28z1">
    <w:name w:val="WW8Num28z1"/>
    <w:uiPriority w:val="99"/>
    <w:rsid w:val="008F6777"/>
    <w:rPr>
      <w:rFonts w:ascii="Courier New" w:hAnsi="Courier New" w:cs="Courier New"/>
    </w:rPr>
  </w:style>
  <w:style w:type="character" w:customStyle="1" w:styleId="WW8Num28z2">
    <w:name w:val="WW8Num28z2"/>
    <w:uiPriority w:val="99"/>
    <w:rsid w:val="008F6777"/>
    <w:rPr>
      <w:rFonts w:ascii="Wingdings" w:hAnsi="Wingdings"/>
    </w:rPr>
  </w:style>
  <w:style w:type="character" w:customStyle="1" w:styleId="WW8Num43z2">
    <w:name w:val="WW8Num43z2"/>
    <w:uiPriority w:val="99"/>
    <w:rsid w:val="008F6777"/>
    <w:rPr>
      <w:rFonts w:ascii="Wingdings" w:hAnsi="Wingdings"/>
    </w:rPr>
  </w:style>
  <w:style w:type="character" w:customStyle="1" w:styleId="WW8Num43z3">
    <w:name w:val="WW8Num43z3"/>
    <w:uiPriority w:val="99"/>
    <w:rsid w:val="008F6777"/>
    <w:rPr>
      <w:rFonts w:ascii="Symbol" w:hAnsi="Symbol"/>
    </w:rPr>
  </w:style>
  <w:style w:type="character" w:customStyle="1" w:styleId="WW8Num44z1">
    <w:name w:val="WW8Num44z1"/>
    <w:rsid w:val="008F6777"/>
    <w:rPr>
      <w:rFonts w:ascii="Symbol" w:hAnsi="Symbol"/>
      <w:b/>
    </w:rPr>
  </w:style>
  <w:style w:type="character" w:customStyle="1" w:styleId="WW8Num51z2">
    <w:name w:val="WW8Num51z2"/>
    <w:rsid w:val="008F6777"/>
    <w:rPr>
      <w:rFonts w:ascii="Wingdings" w:hAnsi="Wingdings"/>
    </w:rPr>
  </w:style>
  <w:style w:type="character" w:customStyle="1" w:styleId="WW8Num52z2">
    <w:name w:val="WW8Num52z2"/>
    <w:rsid w:val="008F6777"/>
    <w:rPr>
      <w:rFonts w:ascii="Wingdings" w:hAnsi="Wingdings"/>
    </w:rPr>
  </w:style>
  <w:style w:type="character" w:customStyle="1" w:styleId="CarCar1">
    <w:name w:val="Car Car1"/>
    <w:uiPriority w:val="99"/>
    <w:rsid w:val="008F6777"/>
    <w:rPr>
      <w:rFonts w:ascii="Arial" w:hAnsi="Arial"/>
      <w:b/>
      <w:kern w:val="1"/>
      <w:sz w:val="28"/>
      <w:lang w:val="es-ES_tradnl" w:eastAsia="ar-SA" w:bidi="ar-SA"/>
    </w:rPr>
  </w:style>
  <w:style w:type="character" w:customStyle="1" w:styleId="CarCar2">
    <w:name w:val="Car Car2"/>
    <w:uiPriority w:val="99"/>
    <w:rsid w:val="008F6777"/>
    <w:rPr>
      <w:sz w:val="24"/>
      <w:szCs w:val="24"/>
      <w:lang w:val="es-ES" w:eastAsia="ar-SA" w:bidi="ar-SA"/>
    </w:rPr>
  </w:style>
  <w:style w:type="character" w:customStyle="1" w:styleId="TextosinformatoCar">
    <w:name w:val="Texto sin formato Car"/>
    <w:link w:val="Textosinformato"/>
    <w:uiPriority w:val="99"/>
    <w:rsid w:val="008F6777"/>
    <w:rPr>
      <w:lang w:val="es-ES" w:eastAsia="ar-SA"/>
    </w:rPr>
  </w:style>
  <w:style w:type="character" w:customStyle="1" w:styleId="BodyText21Car">
    <w:name w:val="Body Text 21 Car"/>
    <w:uiPriority w:val="99"/>
    <w:rsid w:val="008F6777"/>
    <w:rPr>
      <w:rFonts w:ascii="Arial" w:hAnsi="Arial"/>
      <w:sz w:val="24"/>
      <w:lang w:val="es-ES_tradnl" w:eastAsia="ar-SA" w:bidi="ar-SA"/>
    </w:rPr>
  </w:style>
  <w:style w:type="paragraph" w:customStyle="1" w:styleId="xl22">
    <w:name w:val="xl22"/>
    <w:basedOn w:val="Normal"/>
    <w:uiPriority w:val="99"/>
    <w:rsid w:val="008F6777"/>
    <w:pPr>
      <w:suppressAutoHyphens/>
      <w:spacing w:before="280" w:after="280"/>
      <w:jc w:val="center"/>
    </w:pPr>
    <w:rPr>
      <w:rFonts w:ascii="Arial" w:eastAsia="Arial Unicode MS" w:hAnsi="Arial" w:cs="Arial"/>
      <w:b/>
      <w:bCs/>
      <w:sz w:val="24"/>
      <w:szCs w:val="24"/>
      <w:lang w:val="es-ES" w:eastAsia="ar-SA"/>
    </w:rPr>
  </w:style>
  <w:style w:type="paragraph" w:customStyle="1" w:styleId="toa">
    <w:name w:val="toa"/>
    <w:basedOn w:val="Normal"/>
    <w:uiPriority w:val="99"/>
    <w:rsid w:val="008F6777"/>
    <w:pPr>
      <w:tabs>
        <w:tab w:val="left" w:pos="9000"/>
        <w:tab w:val="right" w:pos="9360"/>
      </w:tabs>
      <w:suppressAutoHyphens/>
      <w:overflowPunct w:val="0"/>
      <w:autoSpaceDE w:val="0"/>
      <w:textAlignment w:val="baseline"/>
    </w:pPr>
    <w:rPr>
      <w:rFonts w:ascii="Courier" w:eastAsia="Times New Roman" w:hAnsi="Courier" w:cs="Times New Roman"/>
      <w:sz w:val="24"/>
      <w:szCs w:val="24"/>
      <w:lang w:val="en-US" w:eastAsia="ar-SA"/>
    </w:rPr>
  </w:style>
  <w:style w:type="paragraph" w:customStyle="1" w:styleId="xl24">
    <w:name w:val="xl24"/>
    <w:basedOn w:val="Normal"/>
    <w:uiPriority w:val="99"/>
    <w:rsid w:val="008F677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8F6777"/>
    <w:pPr>
      <w:suppressAutoHyphens/>
      <w:spacing w:before="280" w:after="280"/>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8F6777"/>
    <w:pPr>
      <w:widowControl w:val="0"/>
      <w:tabs>
        <w:tab w:val="left" w:pos="1701"/>
        <w:tab w:val="left" w:pos="2268"/>
      </w:tabs>
      <w:suppressAutoHyphens/>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uiPriority w:val="99"/>
    <w:rsid w:val="008F6777"/>
    <w:pPr>
      <w:suppressAutoHyphens/>
      <w:autoSpaceDE w:val="0"/>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8F6777"/>
    <w:pPr>
      <w:suppressAutoHyphens/>
      <w:overflowPunct w:val="0"/>
      <w:autoSpaceDE w:val="0"/>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8F6777"/>
    <w:pPr>
      <w:suppressAutoHyphens/>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8F6777"/>
    <w:pPr>
      <w:widowControl w:val="0"/>
      <w:tabs>
        <w:tab w:val="left" w:pos="709"/>
        <w:tab w:val="left" w:pos="1276"/>
      </w:tabs>
      <w:suppressAutoHyphens/>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8F6777"/>
    <w:pPr>
      <w:widowControl w:val="0"/>
      <w:suppressAutoHyphens/>
      <w:jc w:val="both"/>
    </w:pPr>
    <w:rPr>
      <w:rFonts w:ascii="Arial" w:eastAsia="Times New Roman" w:hAnsi="Arial" w:cs="Times New Roman"/>
      <w:sz w:val="20"/>
      <w:szCs w:val="20"/>
      <w:lang w:val="es-ES" w:eastAsia="ar-SA"/>
    </w:rPr>
  </w:style>
  <w:style w:type="paragraph" w:customStyle="1" w:styleId="BodyText21">
    <w:name w:val="Body Text 21"/>
    <w:basedOn w:val="Normal"/>
    <w:rsid w:val="008F6777"/>
    <w:pPr>
      <w:widowControl w:val="0"/>
      <w:suppressAutoHyphens/>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8F6777"/>
    <w:pPr>
      <w:widowControl w:val="0"/>
      <w:suppressAutoHyphens/>
      <w:overflowPunct w:val="0"/>
      <w:autoSpaceDE w:val="0"/>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8F6777"/>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8F6777"/>
    <w:pPr>
      <w:tabs>
        <w:tab w:val="left" w:pos="1985"/>
      </w:tabs>
      <w:suppressAutoHyphens/>
      <w:ind w:left="397" w:hanging="397"/>
    </w:pPr>
    <w:rPr>
      <w:rFonts w:ascii="Arial" w:eastAsia="Times New Roman" w:hAnsi="Arial" w:cs="Times New Roman"/>
      <w:szCs w:val="20"/>
      <w:lang w:val="en-US" w:eastAsia="ar-SA"/>
    </w:rPr>
  </w:style>
  <w:style w:type="paragraph" w:customStyle="1" w:styleId="Option">
    <w:name w:val="Option"/>
    <w:basedOn w:val="Bullet"/>
    <w:rsid w:val="008F6777"/>
  </w:style>
  <w:style w:type="paragraph" w:customStyle="1" w:styleId="RenglondeTabla">
    <w:name w:val="Renglon de Tabla"/>
    <w:basedOn w:val="Normal"/>
    <w:rsid w:val="008F6777"/>
    <w:pPr>
      <w:widowControl w:val="0"/>
      <w:suppressAutoHyphens/>
      <w:spacing w:before="60" w:after="60"/>
      <w:jc w:val="both"/>
    </w:pPr>
    <w:rPr>
      <w:rFonts w:ascii="Arial" w:eastAsia="Times New Roman" w:hAnsi="Arial" w:cs="Times New Roman"/>
      <w:sz w:val="24"/>
      <w:szCs w:val="20"/>
      <w:lang w:eastAsia="ar-SA"/>
    </w:rPr>
  </w:style>
  <w:style w:type="paragraph" w:customStyle="1" w:styleId="Normal2">
    <w:name w:val="Normal+2"/>
    <w:basedOn w:val="Normal"/>
    <w:next w:val="Normal"/>
    <w:rsid w:val="008F6777"/>
    <w:pPr>
      <w:suppressAutoHyphens/>
      <w:autoSpaceDE w:val="0"/>
    </w:pPr>
    <w:rPr>
      <w:rFonts w:ascii="Arial" w:eastAsia="Times New Roman" w:hAnsi="Arial" w:cs="Times New Roman"/>
      <w:lang w:val="es-ES" w:eastAsia="ar-SA"/>
    </w:rPr>
  </w:style>
  <w:style w:type="paragraph" w:customStyle="1" w:styleId="n1Car">
    <w:name w:val="n1 Car"/>
    <w:basedOn w:val="Normal"/>
    <w:rsid w:val="008F6777"/>
    <w:pPr>
      <w:suppressAutoHyphens/>
      <w:autoSpaceDE w:val="0"/>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8F6777"/>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8F6777"/>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8F6777"/>
    <w:pPr>
      <w:tabs>
        <w:tab w:val="right" w:leader="dot" w:pos="17613"/>
      </w:tabs>
      <w:ind w:left="2547"/>
    </w:pPr>
    <w:rPr>
      <w:rFonts w:cs="Tahoma"/>
      <w:szCs w:val="24"/>
    </w:rPr>
  </w:style>
  <w:style w:type="character" w:customStyle="1" w:styleId="CarCar6">
    <w:name w:val="Car Car6"/>
    <w:uiPriority w:val="99"/>
    <w:rsid w:val="008F6777"/>
    <w:rPr>
      <w:sz w:val="24"/>
      <w:szCs w:val="24"/>
      <w:lang w:val="es-ES" w:eastAsia="ar-SA"/>
    </w:rPr>
  </w:style>
  <w:style w:type="paragraph" w:styleId="Textoindependiente3">
    <w:name w:val="Body Text 3"/>
    <w:basedOn w:val="Normal"/>
    <w:link w:val="Textoindependiente3Car"/>
    <w:rsid w:val="008F6777"/>
    <w:pPr>
      <w:suppressAutoHyphens/>
      <w:spacing w:after="120"/>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8F6777"/>
    <w:rPr>
      <w:rFonts w:ascii="Times New Roman" w:eastAsia="Times New Roman" w:hAnsi="Times New Roman" w:cs="Times New Roman"/>
      <w:noProof/>
      <w:sz w:val="16"/>
      <w:szCs w:val="16"/>
      <w:lang w:val="es-ES" w:eastAsia="ar-SA"/>
    </w:rPr>
  </w:style>
  <w:style w:type="paragraph" w:styleId="TtulodeTDC">
    <w:name w:val="TOC Heading"/>
    <w:basedOn w:val="Ttulo1"/>
    <w:next w:val="Normal"/>
    <w:link w:val="TtulodeTDCCar"/>
    <w:uiPriority w:val="39"/>
    <w:qFormat/>
    <w:rsid w:val="008F6777"/>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8F6777"/>
    <w:pPr>
      <w:tabs>
        <w:tab w:val="left" w:pos="426"/>
      </w:tabs>
      <w:autoSpaceDE w:val="0"/>
      <w:autoSpaceDN w:val="0"/>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8F6777"/>
    <w:pPr>
      <w:autoSpaceDE w:val="0"/>
      <w:jc w:val="both"/>
    </w:pPr>
    <w:rPr>
      <w:rFonts w:ascii="Arial Narrow" w:eastAsia="Times New Roman" w:hAnsi="Arial Narrow" w:cs="Times New Roman"/>
      <w:lang w:val="es-ES" w:eastAsia="ar-SA"/>
    </w:rPr>
  </w:style>
  <w:style w:type="paragraph" w:customStyle="1" w:styleId="p25">
    <w:name w:val="p25"/>
    <w:basedOn w:val="Normal"/>
    <w:rsid w:val="008F6777"/>
    <w:pPr>
      <w:suppressAutoHyphens/>
      <w:spacing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8F6777"/>
    <w:pPr>
      <w:suppressAutoHyphens/>
      <w:autoSpaceDE w:val="0"/>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8F6777"/>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8F6777"/>
    <w:pPr>
      <w:suppressAutoHyphens/>
      <w:spacing w:after="120"/>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8F6777"/>
    <w:pPr>
      <w:shd w:val="clear" w:color="auto" w:fill="000080"/>
      <w:suppressAutoHyphens/>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8F6777"/>
    <w:rPr>
      <w:rFonts w:ascii="Tahoma" w:eastAsia="Times New Roman" w:hAnsi="Tahoma" w:cs="Times New Roman"/>
      <w:noProof/>
      <w:sz w:val="20"/>
      <w:szCs w:val="20"/>
      <w:shd w:val="clear" w:color="auto" w:fill="000080"/>
      <w:lang w:val="es-ES" w:eastAsia="ar-SA"/>
    </w:rPr>
  </w:style>
  <w:style w:type="paragraph" w:styleId="Sangra2detindependiente">
    <w:name w:val="Body Text Indent 2"/>
    <w:basedOn w:val="Normal"/>
    <w:link w:val="Sangra2detindependienteCar"/>
    <w:uiPriority w:val="99"/>
    <w:rsid w:val="008F6777"/>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uiPriority w:val="99"/>
    <w:rsid w:val="008F6777"/>
    <w:rPr>
      <w:rFonts w:ascii="Times New Roman" w:eastAsia="Times New Roman" w:hAnsi="Times New Roman" w:cs="Times New Roman"/>
      <w:noProof/>
      <w:sz w:val="24"/>
      <w:szCs w:val="24"/>
      <w:lang w:eastAsia="es-ES"/>
    </w:rPr>
  </w:style>
  <w:style w:type="paragraph" w:styleId="Lista2">
    <w:name w:val="List 2"/>
    <w:basedOn w:val="Normal"/>
    <w:rsid w:val="008F6777"/>
    <w:pPr>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uiPriority w:val="35"/>
    <w:qFormat/>
    <w:rsid w:val="008F6777"/>
    <w:pPr>
      <w:overflowPunct w:val="0"/>
      <w:autoSpaceDE w:val="0"/>
      <w:autoSpaceDN w:val="0"/>
      <w:adjustRightInd w:val="0"/>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uiPriority w:val="99"/>
    <w:rsid w:val="008F6777"/>
    <w:pPr>
      <w:jc w:val="both"/>
    </w:pPr>
    <w:rPr>
      <w:rFonts w:ascii="Arial" w:eastAsia="Times New Roman" w:hAnsi="Arial" w:cs="Arial"/>
      <w:lang w:val="en-US"/>
    </w:rPr>
  </w:style>
  <w:style w:type="paragraph" w:styleId="Listaconvietas4">
    <w:name w:val="List Bullet 4"/>
    <w:basedOn w:val="Normal"/>
    <w:rsid w:val="008F6777"/>
    <w:pPr>
      <w:numPr>
        <w:numId w:val="6"/>
      </w:numPr>
    </w:pPr>
    <w:rPr>
      <w:rFonts w:ascii="Times New Roman" w:eastAsia="Times New Roman" w:hAnsi="Times New Roman" w:cs="Times New Roman"/>
      <w:sz w:val="20"/>
      <w:szCs w:val="20"/>
      <w:lang w:eastAsia="es-ES"/>
    </w:rPr>
  </w:style>
  <w:style w:type="paragraph" w:styleId="Lista5">
    <w:name w:val="List 5"/>
    <w:basedOn w:val="Normal"/>
    <w:rsid w:val="008F6777"/>
    <w:pPr>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8F6777"/>
  </w:style>
  <w:style w:type="paragraph" w:customStyle="1" w:styleId="p15">
    <w:name w:val="p15"/>
    <w:basedOn w:val="Normal"/>
    <w:rsid w:val="008F6777"/>
    <w:pPr>
      <w:tabs>
        <w:tab w:val="left" w:pos="2060"/>
        <w:tab w:val="left" w:pos="2400"/>
      </w:tabs>
      <w:spacing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8F6777"/>
    <w:pPr>
      <w:spacing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8F6777"/>
    <w:rPr>
      <w:sz w:val="16"/>
      <w:szCs w:val="16"/>
    </w:rPr>
  </w:style>
  <w:style w:type="character" w:customStyle="1" w:styleId="WW8Num6z3">
    <w:name w:val="WW8Num6z3"/>
    <w:rsid w:val="008F6777"/>
    <w:rPr>
      <w:rFonts w:ascii="Symbol" w:hAnsi="Symbol"/>
    </w:rPr>
  </w:style>
  <w:style w:type="paragraph" w:customStyle="1" w:styleId="Textoindependiente23">
    <w:name w:val="Texto independiente 23"/>
    <w:basedOn w:val="Normal"/>
    <w:uiPriority w:val="99"/>
    <w:rsid w:val="008F6777"/>
    <w:pPr>
      <w:suppressAutoHyphens/>
      <w:autoSpaceDE w:val="0"/>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8F677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8F6777"/>
    <w:pPr>
      <w:suppressAutoHyphens/>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8F6777"/>
    <w:pPr>
      <w:suppressAutoHyphens/>
      <w:overflowPunct w:val="0"/>
      <w:autoSpaceDE w:val="0"/>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8F6777"/>
    <w:pPr>
      <w:suppressAutoHyphens/>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8F6777"/>
    <w:pPr>
      <w:shd w:val="clear" w:color="auto" w:fill="000080"/>
      <w:suppressAutoHyphens/>
    </w:pPr>
    <w:rPr>
      <w:rFonts w:ascii="Tahoma" w:eastAsia="Times New Roman" w:hAnsi="Tahoma" w:cs="Tahoma"/>
      <w:sz w:val="20"/>
      <w:szCs w:val="20"/>
      <w:lang w:val="es-ES" w:eastAsia="ar-SA"/>
    </w:rPr>
  </w:style>
  <w:style w:type="paragraph" w:customStyle="1" w:styleId="Listaconvietas22">
    <w:name w:val="Lista con viñetas 22"/>
    <w:basedOn w:val="Normal"/>
    <w:rsid w:val="008F6777"/>
    <w:pPr>
      <w:suppressAutoHyphens/>
      <w:jc w:val="both"/>
    </w:pPr>
    <w:rPr>
      <w:rFonts w:ascii="Arial" w:eastAsia="Times New Roman" w:hAnsi="Arial" w:cs="Arial"/>
      <w:lang w:val="en-US" w:eastAsia="ar-SA"/>
    </w:rPr>
  </w:style>
  <w:style w:type="paragraph" w:customStyle="1" w:styleId="Listaconvietas42">
    <w:name w:val="Lista con viñetas 42"/>
    <w:basedOn w:val="Normal"/>
    <w:rsid w:val="008F6777"/>
    <w:pPr>
      <w:tabs>
        <w:tab w:val="num" w:pos="1200"/>
      </w:tabs>
      <w:suppressAutoHyphens/>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8F6777"/>
    <w:pPr>
      <w:suppressAutoHyphens/>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8F6777"/>
    <w:pPr>
      <w:suppressAutoHyphens/>
      <w:jc w:val="both"/>
    </w:pPr>
    <w:rPr>
      <w:rFonts w:ascii="Arial" w:eastAsia="Times New Roman" w:hAnsi="Arial" w:cs="Arial"/>
      <w:lang w:val="en-US" w:eastAsia="ar-SA"/>
    </w:rPr>
  </w:style>
  <w:style w:type="paragraph" w:customStyle="1" w:styleId="Listaconvietas41">
    <w:name w:val="Lista con viñetas 41"/>
    <w:basedOn w:val="Normal"/>
    <w:uiPriority w:val="99"/>
    <w:rsid w:val="008F6777"/>
    <w:pPr>
      <w:tabs>
        <w:tab w:val="left" w:pos="6045"/>
      </w:tabs>
      <w:suppressAutoHyphens/>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8F6777"/>
    <w:pPr>
      <w:suppressAutoHyphens/>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8F6777"/>
    <w:pPr>
      <w:spacing w:before="28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8F6777"/>
    <w:pPr>
      <w:shd w:val="clear" w:color="auto" w:fill="000080"/>
      <w:suppressAutoHyphens/>
    </w:pPr>
    <w:rPr>
      <w:rFonts w:ascii="Tahoma" w:eastAsia="Times New Roman" w:hAnsi="Tahoma" w:cs="Tahoma"/>
      <w:sz w:val="20"/>
      <w:szCs w:val="20"/>
      <w:lang w:eastAsia="ar-SA"/>
    </w:rPr>
  </w:style>
  <w:style w:type="character" w:customStyle="1" w:styleId="WW8Num7z1">
    <w:name w:val="WW8Num7z1"/>
    <w:uiPriority w:val="99"/>
    <w:rsid w:val="008F6777"/>
    <w:rPr>
      <w:b/>
    </w:rPr>
  </w:style>
  <w:style w:type="character" w:customStyle="1" w:styleId="WW8Num10z3">
    <w:name w:val="WW8Num10z3"/>
    <w:uiPriority w:val="99"/>
    <w:rsid w:val="008F6777"/>
    <w:rPr>
      <w:rFonts w:ascii="Symbol" w:hAnsi="Symbol"/>
    </w:rPr>
  </w:style>
  <w:style w:type="character" w:customStyle="1" w:styleId="WW8Num20z3">
    <w:name w:val="WW8Num20z3"/>
    <w:rsid w:val="008F6777"/>
    <w:rPr>
      <w:rFonts w:ascii="Symbol" w:hAnsi="Symbol"/>
    </w:rPr>
  </w:style>
  <w:style w:type="character" w:styleId="nfasis">
    <w:name w:val="Emphasis"/>
    <w:uiPriority w:val="20"/>
    <w:qFormat/>
    <w:rsid w:val="008F6777"/>
    <w:rPr>
      <w:rFonts w:cs="Times New Roman"/>
      <w:i/>
      <w:iCs/>
    </w:rPr>
  </w:style>
  <w:style w:type="character" w:customStyle="1" w:styleId="eacep1">
    <w:name w:val="eacep1"/>
    <w:rsid w:val="008F6777"/>
    <w:rPr>
      <w:color w:val="000000"/>
    </w:rPr>
  </w:style>
  <w:style w:type="character" w:customStyle="1" w:styleId="WW8NumSt3z0">
    <w:name w:val="WW8NumSt3z0"/>
    <w:rsid w:val="008F6777"/>
    <w:rPr>
      <w:rFonts w:ascii="Symbol" w:hAnsi="Symbol"/>
    </w:rPr>
  </w:style>
  <w:style w:type="character" w:customStyle="1" w:styleId="WW8NumSt4z0">
    <w:name w:val="WW8NumSt4z0"/>
    <w:rsid w:val="008F6777"/>
    <w:rPr>
      <w:rFonts w:ascii="Symbol" w:hAnsi="Symbol"/>
    </w:rPr>
  </w:style>
  <w:style w:type="paragraph" w:styleId="Listaconvietas5">
    <w:name w:val="List Bullet 5"/>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8F6777"/>
    <w:pPr>
      <w:overflowPunct w:val="0"/>
      <w:autoSpaceDE w:val="0"/>
      <w:autoSpaceDN w:val="0"/>
      <w:adjustRightInd w:val="0"/>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8F6777"/>
    <w:pPr>
      <w:overflowPunct w:val="0"/>
      <w:autoSpaceDE w:val="0"/>
      <w:autoSpaceDN w:val="0"/>
      <w:adjustRightInd w:val="0"/>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8F6777"/>
    <w:pPr>
      <w:overflowPunct w:val="0"/>
      <w:autoSpaceDE w:val="0"/>
      <w:autoSpaceDN w:val="0"/>
      <w:adjustRightInd w:val="0"/>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8F6777"/>
    <w:pPr>
      <w:overflowPunct w:val="0"/>
      <w:autoSpaceDE w:val="0"/>
      <w:autoSpaceDN w:val="0"/>
      <w:adjustRightInd w:val="0"/>
      <w:spacing w:before="73" w:after="73"/>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8F6777"/>
    <w:pPr>
      <w:pBdr>
        <w:top w:val="single" w:sz="6" w:space="0" w:color="auto"/>
        <w:bottom w:val="single" w:sz="12" w:space="0" w:color="auto"/>
      </w:pBd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8F6777"/>
    <w:pPr>
      <w:overflowPunct w:val="0"/>
      <w:autoSpaceDE w:val="0"/>
      <w:autoSpaceDN w:val="0"/>
      <w:adjustRightInd w:val="0"/>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8F6777"/>
    <w:pPr>
      <w:overflowPunct w:val="0"/>
      <w:autoSpaceDE w:val="0"/>
      <w:autoSpaceDN w:val="0"/>
      <w:adjustRightInd w:val="0"/>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8F6777"/>
    <w:pPr>
      <w:overflowPunct w:val="0"/>
      <w:autoSpaceDE w:val="0"/>
      <w:autoSpaceDN w:val="0"/>
      <w:adjustRightInd w:val="0"/>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8F6777"/>
    <w:pPr>
      <w:tabs>
        <w:tab w:val="decimal" w:pos="0"/>
      </w:tabs>
      <w:overflowPunct w:val="0"/>
      <w:autoSpaceDE w:val="0"/>
      <w:autoSpaceDN w:val="0"/>
      <w:adjustRightInd w:val="0"/>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8F6777"/>
    <w:pPr>
      <w:jc w:val="both"/>
    </w:pPr>
    <w:rPr>
      <w:rFonts w:ascii="Arial" w:eastAsia="Times New Roman" w:hAnsi="Arial" w:cs="Times New Roman"/>
      <w:sz w:val="24"/>
      <w:szCs w:val="20"/>
      <w:lang w:val="es-ES" w:eastAsia="es-ES"/>
    </w:rPr>
  </w:style>
  <w:style w:type="character" w:customStyle="1" w:styleId="InitialStyle">
    <w:name w:val="InitialStyle"/>
    <w:rsid w:val="008F6777"/>
    <w:rPr>
      <w:szCs w:val="20"/>
    </w:rPr>
  </w:style>
  <w:style w:type="paragraph" w:customStyle="1" w:styleId="Bullet2">
    <w:name w:val="Bullet 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8F6777"/>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uiPriority w:val="99"/>
    <w:rsid w:val="008F6777"/>
    <w:pPr>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8F6777"/>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8F6777"/>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8F6777"/>
    <w:pPr>
      <w:jc w:val="both"/>
    </w:pPr>
    <w:rPr>
      <w:rFonts w:ascii="Arial" w:eastAsia="Times New Roman" w:hAnsi="Arial" w:cs="Times New Roman"/>
      <w:sz w:val="24"/>
      <w:szCs w:val="20"/>
      <w:lang w:val="es-ES_tradnl"/>
    </w:rPr>
  </w:style>
  <w:style w:type="paragraph" w:styleId="Textosinformato">
    <w:name w:val="Plain Text"/>
    <w:basedOn w:val="Normal"/>
    <w:link w:val="TextosinformatoCar"/>
    <w:uiPriority w:val="99"/>
    <w:rsid w:val="008F6777"/>
    <w:rPr>
      <w:lang w:val="es-ES" w:eastAsia="ar-SA"/>
    </w:rPr>
  </w:style>
  <w:style w:type="character" w:customStyle="1" w:styleId="TextosinformatoCar1">
    <w:name w:val="Texto sin formato Car1"/>
    <w:basedOn w:val="Fuentedeprrafopredeter"/>
    <w:semiHidden/>
    <w:rsid w:val="008F6777"/>
    <w:rPr>
      <w:rFonts w:ascii="Consolas" w:hAnsi="Consolas" w:cs="Consolas"/>
      <w:noProof/>
      <w:sz w:val="21"/>
      <w:szCs w:val="21"/>
    </w:rPr>
  </w:style>
  <w:style w:type="paragraph" w:customStyle="1" w:styleId="Level1">
    <w:name w:val="Level 1"/>
    <w:basedOn w:val="Normal"/>
    <w:rsid w:val="008F6777"/>
    <w:pPr>
      <w:widowControl w:val="0"/>
      <w:tabs>
        <w:tab w:val="num" w:pos="3652"/>
      </w:tabs>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8F6777"/>
    <w:pPr>
      <w:tabs>
        <w:tab w:val="left" w:pos="567"/>
        <w:tab w:val="left" w:pos="1021"/>
        <w:tab w:val="left" w:pos="1474"/>
        <w:tab w:val="left" w:pos="1928"/>
        <w:tab w:val="left" w:pos="2381"/>
      </w:tabs>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8F6777"/>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8F6777"/>
    <w:pPr>
      <w:keepNext/>
      <w:tabs>
        <w:tab w:val="left" w:pos="567"/>
        <w:tab w:val="left" w:pos="1021"/>
        <w:tab w:val="left" w:pos="1474"/>
        <w:tab w:val="left" w:pos="1928"/>
        <w:tab w:val="left" w:pos="2381"/>
      </w:tabs>
      <w:spacing w:before="240"/>
    </w:pPr>
    <w:rPr>
      <w:rFonts w:ascii="Optima" w:eastAsia="Times New Roman" w:hAnsi="Optima" w:cs="Times New Roman"/>
      <w:b/>
      <w:i/>
      <w:szCs w:val="20"/>
      <w:lang w:val="en-GB" w:eastAsia="es-ES"/>
    </w:rPr>
  </w:style>
  <w:style w:type="paragraph" w:customStyle="1" w:styleId="indent3">
    <w:name w:val="indent3"/>
    <w:basedOn w:val="Normal"/>
    <w:rsid w:val="008F6777"/>
    <w:pPr>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8F6777"/>
    <w:pPr>
      <w:overflowPunct w:val="0"/>
      <w:autoSpaceDE w:val="0"/>
      <w:autoSpaceDN w:val="0"/>
      <w:adjustRightInd w:val="0"/>
      <w:spacing w:before="100" w:after="100"/>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8F6777"/>
    <w:pPr>
      <w:overflowPunct w:val="0"/>
      <w:autoSpaceDE w:val="0"/>
      <w:autoSpaceDN w:val="0"/>
      <w:adjustRightInd w:val="0"/>
      <w:spacing w:before="100" w:after="100"/>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uiPriority w:val="99"/>
    <w:rsid w:val="008F6777"/>
    <w:pPr>
      <w:overflowPunct w:val="0"/>
      <w:autoSpaceDE w:val="0"/>
      <w:autoSpaceDN w:val="0"/>
      <w:adjustRightInd w:val="0"/>
      <w:spacing w:before="100" w:after="120"/>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8F6777"/>
    <w:pPr>
      <w:overflowPunct w:val="0"/>
      <w:autoSpaceDE w:val="0"/>
      <w:autoSpaceDN w:val="0"/>
      <w:adjustRightInd w:val="0"/>
      <w:spacing w:before="100" w:after="120"/>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8F6777"/>
    <w:pPr>
      <w:overflowPunct w:val="0"/>
      <w:autoSpaceDE w:val="0"/>
      <w:autoSpaceDN w:val="0"/>
      <w:adjustRightInd w:val="0"/>
      <w:spacing w:before="100" w:after="120"/>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8F6777"/>
    <w:pPr>
      <w:overflowPunct w:val="0"/>
      <w:autoSpaceDE w:val="0"/>
      <w:autoSpaceDN w:val="0"/>
      <w:adjustRightInd w:val="0"/>
      <w:spacing w:before="100" w:after="120"/>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8F6777"/>
    <w:pPr>
      <w:overflowPunct w:val="0"/>
      <w:autoSpaceDE w:val="0"/>
      <w:autoSpaceDN w:val="0"/>
      <w:adjustRightInd w:val="0"/>
      <w:spacing w:before="100" w:after="120"/>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8F6777"/>
    <w:pPr>
      <w:overflowPunct w:val="0"/>
      <w:autoSpaceDE w:val="0"/>
      <w:autoSpaceDN w:val="0"/>
      <w:adjustRightInd w:val="0"/>
      <w:spacing w:before="100" w:after="100"/>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8F6777"/>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8F6777"/>
    <w:rPr>
      <w:rFonts w:ascii="Times New Roman" w:eastAsia="Times New Roman" w:hAnsi="Times New Roman" w:cs="Times New Roman"/>
      <w:noProof/>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8F6777"/>
    <w:pPr>
      <w:spacing w:after="160" w:line="240" w:lineRule="exact"/>
    </w:pPr>
    <w:rPr>
      <w:rFonts w:ascii="Tahoma" w:eastAsia="Times New Roman" w:hAnsi="Tahoma" w:cs="Times New Roman"/>
      <w:sz w:val="20"/>
      <w:szCs w:val="20"/>
      <w:lang w:val="en-US"/>
    </w:rPr>
  </w:style>
  <w:style w:type="numbering" w:customStyle="1" w:styleId="Estilo1">
    <w:name w:val="Estilo1"/>
    <w:rsid w:val="008F6777"/>
  </w:style>
  <w:style w:type="numbering" w:customStyle="1" w:styleId="111">
    <w:name w:val="1.1.1"/>
    <w:rsid w:val="008F6777"/>
  </w:style>
  <w:style w:type="character" w:customStyle="1" w:styleId="CarCar13">
    <w:name w:val="Car Car13"/>
    <w:uiPriority w:val="99"/>
    <w:rsid w:val="008F6777"/>
    <w:rPr>
      <w:rFonts w:ascii="Arial" w:hAnsi="Arial" w:cs="Arial"/>
      <w:lang w:val="es-ES_tradnl" w:eastAsia="ar-SA" w:bidi="ar-SA"/>
    </w:rPr>
  </w:style>
  <w:style w:type="character" w:customStyle="1" w:styleId="CarCar14">
    <w:name w:val="Car Car14"/>
    <w:uiPriority w:val="99"/>
    <w:rsid w:val="008F6777"/>
    <w:rPr>
      <w:sz w:val="24"/>
      <w:lang w:val="es-ES" w:eastAsia="ar-SA" w:bidi="ar-SA"/>
    </w:rPr>
  </w:style>
  <w:style w:type="character" w:customStyle="1" w:styleId="CarCar12">
    <w:name w:val="Car Car12"/>
    <w:uiPriority w:val="99"/>
    <w:rsid w:val="008F6777"/>
    <w:rPr>
      <w:b/>
      <w:sz w:val="28"/>
      <w:lang w:val="es-ES" w:eastAsia="ar-SA" w:bidi="ar-SA"/>
    </w:rPr>
  </w:style>
  <w:style w:type="character" w:customStyle="1" w:styleId="CarCar17">
    <w:name w:val="Car Car17"/>
    <w:uiPriority w:val="99"/>
    <w:rsid w:val="008F6777"/>
    <w:rPr>
      <w:rFonts w:ascii="Times New Roman" w:eastAsia="Times New Roman" w:hAnsi="Times New Roman" w:cs="Times New Roman"/>
      <w:sz w:val="24"/>
      <w:szCs w:val="20"/>
      <w:lang w:eastAsia="ar-SA"/>
    </w:rPr>
  </w:style>
  <w:style w:type="character" w:customStyle="1" w:styleId="CarCar16">
    <w:name w:val="Car Car16"/>
    <w:uiPriority w:val="99"/>
    <w:rsid w:val="008F6777"/>
    <w:rPr>
      <w:rFonts w:ascii="Arial" w:eastAsia="Times New Roman" w:hAnsi="Arial" w:cs="Arial"/>
      <w:sz w:val="20"/>
      <w:szCs w:val="20"/>
      <w:lang w:val="es-ES_tradnl" w:eastAsia="ar-SA"/>
    </w:rPr>
  </w:style>
  <w:style w:type="character" w:customStyle="1" w:styleId="CarCar15">
    <w:name w:val="Car Car15"/>
    <w:uiPriority w:val="99"/>
    <w:rsid w:val="008F6777"/>
    <w:rPr>
      <w:rFonts w:ascii="Times New Roman" w:eastAsia="Times New Roman" w:hAnsi="Times New Roman" w:cs="Times New Roman"/>
      <w:b/>
      <w:sz w:val="28"/>
      <w:szCs w:val="20"/>
      <w:lang w:eastAsia="ar-SA"/>
    </w:rPr>
  </w:style>
  <w:style w:type="character" w:customStyle="1" w:styleId="CarCar10">
    <w:name w:val="Car Car10"/>
    <w:uiPriority w:val="99"/>
    <w:rsid w:val="008F6777"/>
    <w:rPr>
      <w:rFonts w:ascii="Times New Roman" w:eastAsia="Times New Roman" w:hAnsi="Times New Roman" w:cs="Times New Roman"/>
      <w:sz w:val="20"/>
      <w:szCs w:val="20"/>
      <w:lang w:eastAsia="ar-SA"/>
    </w:rPr>
  </w:style>
  <w:style w:type="character" w:customStyle="1" w:styleId="CarCar8">
    <w:name w:val="Car Car8"/>
    <w:uiPriority w:val="99"/>
    <w:rsid w:val="008F6777"/>
    <w:rPr>
      <w:sz w:val="24"/>
      <w:lang w:val="es-ES" w:eastAsia="ar-SA" w:bidi="ar-SA"/>
    </w:rPr>
  </w:style>
  <w:style w:type="paragraph" w:customStyle="1" w:styleId="Textoindependiente26">
    <w:name w:val="Texto independiente 26"/>
    <w:basedOn w:val="Normal"/>
    <w:rsid w:val="008F6777"/>
    <w:pPr>
      <w:widowControl w:val="0"/>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8F6777"/>
    <w:pPr>
      <w:widowControl w:val="0"/>
      <w:tabs>
        <w:tab w:val="left" w:pos="284"/>
      </w:tabs>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3">
    <w:name w:val="xl9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es-MX"/>
    </w:rPr>
  </w:style>
  <w:style w:type="paragraph" w:customStyle="1" w:styleId="xl95">
    <w:name w:val="xl9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6">
    <w:name w:val="xl9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98">
    <w:name w:val="xl9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9">
    <w:name w:val="xl9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0">
    <w:name w:val="xl10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2">
    <w:name w:val="xl10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3">
    <w:name w:val="xl10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04">
    <w:name w:val="xl10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5">
    <w:name w:val="xl10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6">
    <w:name w:val="xl10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7">
    <w:name w:val="xl10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8">
    <w:name w:val="xl10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9">
    <w:name w:val="xl10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24"/>
      <w:szCs w:val="24"/>
      <w:lang w:eastAsia="es-MX"/>
    </w:rPr>
  </w:style>
  <w:style w:type="paragraph" w:customStyle="1" w:styleId="xl110">
    <w:name w:val="xl11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1">
    <w:name w:val="xl11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112">
    <w:name w:val="xl11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3">
    <w:name w:val="xl11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14">
    <w:name w:val="xl11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15">
    <w:name w:val="xl11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16">
    <w:name w:val="xl11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8">
    <w:name w:val="xl11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20">
    <w:name w:val="xl120"/>
    <w:basedOn w:val="Normal"/>
    <w:rsid w:val="008F6777"/>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sz w:val="18"/>
      <w:szCs w:val="18"/>
      <w:lang w:eastAsia="es-MX"/>
    </w:rPr>
  </w:style>
  <w:style w:type="paragraph" w:customStyle="1" w:styleId="xl121">
    <w:name w:val="xl12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22">
    <w:name w:val="xl122"/>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8F6777"/>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8F6777"/>
    <w:pPr>
      <w:spacing w:before="100" w:beforeAutospacing="1" w:after="100" w:afterAutospacing="1"/>
    </w:pPr>
    <w:rPr>
      <w:rFonts w:ascii="Arial" w:eastAsia="Times New Roman" w:hAnsi="Arial" w:cs="Arial"/>
      <w:sz w:val="24"/>
      <w:szCs w:val="24"/>
      <w:lang w:eastAsia="es-MX"/>
    </w:rPr>
  </w:style>
  <w:style w:type="paragraph" w:customStyle="1" w:styleId="xl126">
    <w:name w:val="xl126"/>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8F6777"/>
    <w:pPr>
      <w:suppressAutoHyphens/>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8F6777"/>
    <w:pPr>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8F6777"/>
    <w:pPr>
      <w:suppressAutoHyphens w:val="0"/>
      <w:ind w:left="1670" w:hanging="432"/>
    </w:pPr>
    <w:rPr>
      <w:rFonts w:cs="Arial"/>
      <w:szCs w:val="18"/>
      <w:lang w:eastAsia="es-ES"/>
    </w:rPr>
  </w:style>
  <w:style w:type="character" w:customStyle="1" w:styleId="WW8Num13z1">
    <w:name w:val="WW8Num13z1"/>
    <w:rsid w:val="008F6777"/>
    <w:rPr>
      <w:rFonts w:ascii="Courier New" w:hAnsi="Courier New" w:cs="Courier New"/>
    </w:rPr>
  </w:style>
  <w:style w:type="character" w:customStyle="1" w:styleId="WW8Num13z2">
    <w:name w:val="WW8Num13z2"/>
    <w:rsid w:val="008F6777"/>
    <w:rPr>
      <w:rFonts w:ascii="Wingdings" w:hAnsi="Wingdings"/>
    </w:rPr>
  </w:style>
  <w:style w:type="character" w:customStyle="1" w:styleId="WW8Num14z3">
    <w:name w:val="WW8Num14z3"/>
    <w:rsid w:val="008F6777"/>
    <w:rPr>
      <w:rFonts w:ascii="Symbol" w:hAnsi="Symbol"/>
    </w:rPr>
  </w:style>
  <w:style w:type="character" w:customStyle="1" w:styleId="WW8Num16z3">
    <w:name w:val="WW8Num16z3"/>
    <w:rsid w:val="008F6777"/>
    <w:rPr>
      <w:rFonts w:ascii="Symbol" w:hAnsi="Symbol"/>
    </w:rPr>
  </w:style>
  <w:style w:type="character" w:customStyle="1" w:styleId="WW8Num18z3">
    <w:name w:val="WW8Num18z3"/>
    <w:rsid w:val="008F6777"/>
    <w:rPr>
      <w:rFonts w:ascii="Symbol" w:hAnsi="Symbol"/>
    </w:rPr>
  </w:style>
  <w:style w:type="character" w:customStyle="1" w:styleId="WW8Num18z4">
    <w:name w:val="WW8Num18z4"/>
    <w:rsid w:val="008F6777"/>
    <w:rPr>
      <w:rFonts w:ascii="Courier New" w:hAnsi="Courier New" w:cs="Courier New"/>
    </w:rPr>
  </w:style>
  <w:style w:type="character" w:styleId="Nmerodelnea">
    <w:name w:val="line number"/>
    <w:uiPriority w:val="99"/>
    <w:rsid w:val="008F6777"/>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F6777"/>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8F6777"/>
    <w:pPr>
      <w:widowControl w:val="0"/>
      <w:tabs>
        <w:tab w:val="left" w:pos="21109"/>
      </w:tabs>
      <w:suppressAutoHyphens/>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8F6777"/>
    <w:pPr>
      <w:suppressAutoHyphens/>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8F6777"/>
    <w:pPr>
      <w:jc w:val="center"/>
    </w:pPr>
    <w:rPr>
      <w:b/>
      <w:bCs/>
    </w:rPr>
  </w:style>
  <w:style w:type="paragraph" w:customStyle="1" w:styleId="font5">
    <w:name w:val="font5"/>
    <w:basedOn w:val="Normal"/>
    <w:rsid w:val="008F6777"/>
    <w:pPr>
      <w:spacing w:before="100" w:beforeAutospacing="1" w:after="100" w:afterAutospacing="1"/>
    </w:pPr>
    <w:rPr>
      <w:rFonts w:ascii="Arial Narrow" w:eastAsia="Times New Roman" w:hAnsi="Arial Narrow" w:cs="Times New Roman"/>
      <w:sz w:val="16"/>
      <w:szCs w:val="16"/>
      <w:lang w:eastAsia="es-MX"/>
    </w:rPr>
  </w:style>
  <w:style w:type="character" w:customStyle="1" w:styleId="searchmatch">
    <w:name w:val="searchmatch"/>
    <w:rsid w:val="008F6777"/>
  </w:style>
  <w:style w:type="character" w:customStyle="1" w:styleId="Ttulo1Car1">
    <w:name w:val="Título 1 Car1"/>
    <w:aliases w:val="Headline Car1,H1 Car,h1 Car,II+ Car,I Car,Document Header1 Car,Chapter Car,heading 1 Car,Titulo 1 Car,Section Heading Car,Part Car"/>
    <w:rsid w:val="008F6777"/>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8F6777"/>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8F6777"/>
  </w:style>
  <w:style w:type="numbering" w:customStyle="1" w:styleId="1111111">
    <w:name w:val="1 / 1.1 / 1.1.11"/>
    <w:basedOn w:val="Sinlista"/>
    <w:next w:val="111111"/>
    <w:semiHidden/>
    <w:unhideWhenUsed/>
    <w:rsid w:val="008F6777"/>
  </w:style>
  <w:style w:type="numbering" w:customStyle="1" w:styleId="1111">
    <w:name w:val="1.1.11"/>
    <w:rsid w:val="008F6777"/>
  </w:style>
  <w:style w:type="table" w:customStyle="1" w:styleId="Tablaconcolumnas22">
    <w:name w:val="Tabla con columnas 22"/>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8F6777"/>
  </w:style>
  <w:style w:type="numbering" w:customStyle="1" w:styleId="1111112">
    <w:name w:val="1 / 1.1 / 1.1.12"/>
    <w:basedOn w:val="Sinlista"/>
    <w:next w:val="111111"/>
    <w:semiHidden/>
    <w:unhideWhenUsed/>
    <w:rsid w:val="008F6777"/>
  </w:style>
  <w:style w:type="numbering" w:customStyle="1" w:styleId="1112">
    <w:name w:val="1.1.12"/>
    <w:rsid w:val="008F6777"/>
  </w:style>
  <w:style w:type="character" w:customStyle="1" w:styleId="WW8Num37z1">
    <w:name w:val="WW8Num37z1"/>
    <w:uiPriority w:val="99"/>
    <w:rsid w:val="008F6777"/>
    <w:rPr>
      <w:rFonts w:ascii="Courier New" w:hAnsi="Courier New" w:cs="Courier New"/>
    </w:rPr>
  </w:style>
  <w:style w:type="character" w:customStyle="1" w:styleId="WW8Num37z2">
    <w:name w:val="WW8Num37z2"/>
    <w:uiPriority w:val="99"/>
    <w:rsid w:val="008F6777"/>
    <w:rPr>
      <w:rFonts w:ascii="Wingdings" w:hAnsi="Wingdings"/>
    </w:rPr>
  </w:style>
  <w:style w:type="paragraph" w:customStyle="1" w:styleId="Encabezado6">
    <w:name w:val="Encabezado6"/>
    <w:basedOn w:val="Normal"/>
    <w:next w:val="Textoindependiente"/>
    <w:uiPriority w:val="99"/>
    <w:rsid w:val="008F6777"/>
    <w:pPr>
      <w:keepNext/>
      <w:suppressAutoHyphens/>
      <w:spacing w:before="240" w:after="120"/>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59"/>
    <w:rsid w:val="008F67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8F6777"/>
    <w:rPr>
      <w:rFonts w:ascii="Times New Roman" w:eastAsia="Times New Roman" w:hAnsi="Times New Roman" w:cs="Times New Roman"/>
      <w:noProof/>
      <w:sz w:val="24"/>
      <w:szCs w:val="24"/>
      <w:lang w:val="es-ES" w:eastAsia="es-ES"/>
    </w:rPr>
  </w:style>
  <w:style w:type="paragraph" w:customStyle="1" w:styleId="Default">
    <w:name w:val="Default"/>
    <w:rsid w:val="008F6777"/>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8F6777"/>
    <w:pPr>
      <w:ind w:left="720"/>
      <w:jc w:val="both"/>
    </w:pPr>
    <w:rPr>
      <w:rFonts w:ascii="Calibri" w:eastAsia="Times New Roman" w:hAnsi="Calibri" w:cs="Times New Roman"/>
      <w:lang w:eastAsia="ar-SA"/>
    </w:rPr>
  </w:style>
  <w:style w:type="paragraph" w:styleId="Listaconvietas">
    <w:name w:val="List Bullet"/>
    <w:basedOn w:val="Normal"/>
    <w:rsid w:val="008F6777"/>
    <w:pPr>
      <w:tabs>
        <w:tab w:val="num" w:pos="420"/>
      </w:tabs>
      <w:spacing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8F6777"/>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8F6777"/>
    <w:pPr>
      <w:spacing w:before="20" w:after="20"/>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8F6777"/>
    <w:pPr>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8F6777"/>
  </w:style>
  <w:style w:type="paragraph" w:customStyle="1" w:styleId="p0">
    <w:name w:val="p0"/>
    <w:basedOn w:val="Normal"/>
    <w:rsid w:val="008F6777"/>
    <w:pPr>
      <w:widowControl w:val="0"/>
      <w:tabs>
        <w:tab w:val="left" w:pos="720"/>
      </w:tabs>
      <w:autoSpaceDE w:val="0"/>
      <w:autoSpaceDN w:val="0"/>
      <w:adjustRightInd w:val="0"/>
      <w:spacing w:line="240" w:lineRule="atLeast"/>
      <w:jc w:val="both"/>
    </w:pPr>
    <w:rPr>
      <w:rFonts w:ascii="Arial" w:eastAsia="Times New Roman" w:hAnsi="Arial" w:cs="Arial"/>
      <w:sz w:val="24"/>
      <w:szCs w:val="24"/>
      <w:lang w:eastAsia="es-MX"/>
    </w:rPr>
  </w:style>
  <w:style w:type="paragraph" w:customStyle="1" w:styleId="c2">
    <w:name w:val="c2"/>
    <w:basedOn w:val="Normal"/>
    <w:rsid w:val="008F6777"/>
    <w:pPr>
      <w:widowControl w:val="0"/>
      <w:autoSpaceDE w:val="0"/>
      <w:autoSpaceDN w:val="0"/>
      <w:adjustRightInd w:val="0"/>
      <w:spacing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8F6777"/>
  </w:style>
  <w:style w:type="numbering" w:customStyle="1" w:styleId="Sinlista3">
    <w:name w:val="Sin lista3"/>
    <w:next w:val="Sinlista"/>
    <w:uiPriority w:val="99"/>
    <w:semiHidden/>
    <w:unhideWhenUsed/>
    <w:rsid w:val="008F6777"/>
  </w:style>
  <w:style w:type="table" w:customStyle="1" w:styleId="Tablaconcuadrcula2">
    <w:name w:val="Tabla con cuadrícula2"/>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8F6777"/>
    <w:pPr>
      <w:numPr>
        <w:numId w:val="7"/>
      </w:numPr>
    </w:pPr>
  </w:style>
  <w:style w:type="numbering" w:customStyle="1" w:styleId="Estilo13">
    <w:name w:val="Estilo13"/>
    <w:rsid w:val="008F6777"/>
    <w:pPr>
      <w:numPr>
        <w:numId w:val="9"/>
      </w:numPr>
    </w:pPr>
  </w:style>
  <w:style w:type="numbering" w:customStyle="1" w:styleId="1113">
    <w:name w:val="1.1.13"/>
    <w:rsid w:val="008F6777"/>
    <w:pPr>
      <w:numPr>
        <w:numId w:val="8"/>
      </w:numPr>
    </w:pPr>
  </w:style>
  <w:style w:type="table" w:customStyle="1" w:styleId="Tablaconcolumnas211">
    <w:name w:val="Tabla con columnas 21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8F6777"/>
  </w:style>
  <w:style w:type="numbering" w:customStyle="1" w:styleId="11111111">
    <w:name w:val="1 / 1.1 / 1.1.111"/>
    <w:basedOn w:val="Sinlista"/>
    <w:next w:val="111111"/>
    <w:semiHidden/>
    <w:unhideWhenUsed/>
    <w:rsid w:val="008F6777"/>
  </w:style>
  <w:style w:type="numbering" w:customStyle="1" w:styleId="11111">
    <w:name w:val="1.1.111"/>
    <w:rsid w:val="008F6777"/>
  </w:style>
  <w:style w:type="table" w:customStyle="1" w:styleId="Tablaconcolumnas221">
    <w:name w:val="Tabla con columnas 22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8F6777"/>
    <w:pPr>
      <w:numPr>
        <w:numId w:val="4"/>
      </w:numPr>
    </w:pPr>
  </w:style>
  <w:style w:type="numbering" w:customStyle="1" w:styleId="11111121">
    <w:name w:val="1 / 1.1 / 1.1.121"/>
    <w:basedOn w:val="Sinlista"/>
    <w:next w:val="111111"/>
    <w:semiHidden/>
    <w:unhideWhenUsed/>
    <w:rsid w:val="008F6777"/>
  </w:style>
  <w:style w:type="numbering" w:customStyle="1" w:styleId="11121">
    <w:name w:val="1.1.121"/>
    <w:rsid w:val="008F6777"/>
  </w:style>
  <w:style w:type="table" w:customStyle="1" w:styleId="Tablaconcuadrcula11">
    <w:name w:val="Tabla con cuadrícula11"/>
    <w:basedOn w:val="Tablanormal"/>
    <w:next w:val="Tablaconcuadrcula"/>
    <w:uiPriority w:val="59"/>
    <w:rsid w:val="008F67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8F6777"/>
  </w:style>
  <w:style w:type="numbering" w:customStyle="1" w:styleId="Sinlista21">
    <w:name w:val="Sin lista21"/>
    <w:next w:val="Sinlista"/>
    <w:uiPriority w:val="99"/>
    <w:semiHidden/>
    <w:unhideWhenUsed/>
    <w:rsid w:val="008F6777"/>
  </w:style>
  <w:style w:type="numbering" w:customStyle="1" w:styleId="Sinlista4">
    <w:name w:val="Sin lista4"/>
    <w:next w:val="Sinlista"/>
    <w:uiPriority w:val="99"/>
    <w:semiHidden/>
    <w:unhideWhenUsed/>
    <w:rsid w:val="008F6777"/>
  </w:style>
  <w:style w:type="numbering" w:customStyle="1" w:styleId="1111114">
    <w:name w:val="1 / 1.1 / 1.1.14"/>
    <w:basedOn w:val="Sinlista"/>
    <w:next w:val="111111"/>
    <w:rsid w:val="008F6777"/>
  </w:style>
  <w:style w:type="numbering" w:customStyle="1" w:styleId="Estilo14">
    <w:name w:val="Estilo14"/>
    <w:rsid w:val="008F6777"/>
  </w:style>
  <w:style w:type="numbering" w:customStyle="1" w:styleId="1114">
    <w:name w:val="1.1.14"/>
    <w:rsid w:val="008F6777"/>
  </w:style>
  <w:style w:type="numbering" w:customStyle="1" w:styleId="Estilo112">
    <w:name w:val="Estilo112"/>
    <w:rsid w:val="008F6777"/>
  </w:style>
  <w:style w:type="numbering" w:customStyle="1" w:styleId="11111112">
    <w:name w:val="1 / 1.1 / 1.1.112"/>
    <w:basedOn w:val="Sinlista"/>
    <w:next w:val="111111"/>
    <w:semiHidden/>
    <w:unhideWhenUsed/>
    <w:rsid w:val="008F6777"/>
  </w:style>
  <w:style w:type="numbering" w:customStyle="1" w:styleId="11112">
    <w:name w:val="1.1.112"/>
    <w:rsid w:val="008F6777"/>
  </w:style>
  <w:style w:type="numbering" w:customStyle="1" w:styleId="Estilo122">
    <w:name w:val="Estilo122"/>
    <w:rsid w:val="008F6777"/>
  </w:style>
  <w:style w:type="numbering" w:customStyle="1" w:styleId="11111122">
    <w:name w:val="1 / 1.1 / 1.1.122"/>
    <w:basedOn w:val="Sinlista"/>
    <w:next w:val="111111"/>
    <w:semiHidden/>
    <w:unhideWhenUsed/>
    <w:rsid w:val="008F6777"/>
  </w:style>
  <w:style w:type="numbering" w:customStyle="1" w:styleId="11122">
    <w:name w:val="1.1.122"/>
    <w:rsid w:val="008F6777"/>
  </w:style>
  <w:style w:type="numbering" w:customStyle="1" w:styleId="Sinlista13">
    <w:name w:val="Sin lista13"/>
    <w:next w:val="Sinlista"/>
    <w:uiPriority w:val="99"/>
    <w:semiHidden/>
    <w:unhideWhenUsed/>
    <w:rsid w:val="008F6777"/>
  </w:style>
  <w:style w:type="numbering" w:customStyle="1" w:styleId="Sinlista22">
    <w:name w:val="Sin lista22"/>
    <w:next w:val="Sinlista"/>
    <w:uiPriority w:val="99"/>
    <w:semiHidden/>
    <w:unhideWhenUsed/>
    <w:rsid w:val="008F6777"/>
  </w:style>
  <w:style w:type="numbering" w:customStyle="1" w:styleId="Sinlista5">
    <w:name w:val="Sin lista5"/>
    <w:next w:val="Sinlista"/>
    <w:uiPriority w:val="99"/>
    <w:semiHidden/>
    <w:unhideWhenUsed/>
    <w:rsid w:val="008F6777"/>
  </w:style>
  <w:style w:type="numbering" w:customStyle="1" w:styleId="1111115">
    <w:name w:val="1 / 1.1 / 1.1.15"/>
    <w:basedOn w:val="Sinlista"/>
    <w:next w:val="111111"/>
    <w:rsid w:val="008F6777"/>
    <w:pPr>
      <w:numPr>
        <w:numId w:val="10"/>
      </w:numPr>
    </w:pPr>
  </w:style>
  <w:style w:type="numbering" w:customStyle="1" w:styleId="Estilo15">
    <w:name w:val="Estilo15"/>
    <w:rsid w:val="008F6777"/>
    <w:pPr>
      <w:numPr>
        <w:numId w:val="12"/>
      </w:numPr>
    </w:pPr>
  </w:style>
  <w:style w:type="numbering" w:customStyle="1" w:styleId="1115">
    <w:name w:val="1.1.15"/>
    <w:rsid w:val="008F6777"/>
    <w:pPr>
      <w:numPr>
        <w:numId w:val="11"/>
      </w:numPr>
    </w:pPr>
  </w:style>
  <w:style w:type="numbering" w:customStyle="1" w:styleId="Estilo113">
    <w:name w:val="Estilo113"/>
    <w:rsid w:val="008F6777"/>
  </w:style>
  <w:style w:type="numbering" w:customStyle="1" w:styleId="11111113">
    <w:name w:val="1 / 1.1 / 1.1.113"/>
    <w:basedOn w:val="Sinlista"/>
    <w:next w:val="111111"/>
    <w:semiHidden/>
    <w:unhideWhenUsed/>
    <w:rsid w:val="008F6777"/>
  </w:style>
  <w:style w:type="numbering" w:customStyle="1" w:styleId="11113">
    <w:name w:val="1.1.113"/>
    <w:rsid w:val="008F6777"/>
  </w:style>
  <w:style w:type="numbering" w:customStyle="1" w:styleId="Estilo123">
    <w:name w:val="Estilo123"/>
    <w:rsid w:val="008F6777"/>
    <w:pPr>
      <w:numPr>
        <w:numId w:val="5"/>
      </w:numPr>
    </w:pPr>
  </w:style>
  <w:style w:type="numbering" w:customStyle="1" w:styleId="11111123">
    <w:name w:val="1 / 1.1 / 1.1.123"/>
    <w:basedOn w:val="Sinlista"/>
    <w:next w:val="111111"/>
    <w:semiHidden/>
    <w:unhideWhenUsed/>
    <w:rsid w:val="008F6777"/>
    <w:pPr>
      <w:numPr>
        <w:numId w:val="13"/>
      </w:numPr>
    </w:pPr>
  </w:style>
  <w:style w:type="numbering" w:customStyle="1" w:styleId="11123">
    <w:name w:val="1.1.123"/>
    <w:rsid w:val="008F6777"/>
    <w:pPr>
      <w:numPr>
        <w:numId w:val="14"/>
      </w:numPr>
    </w:pPr>
  </w:style>
  <w:style w:type="numbering" w:customStyle="1" w:styleId="Sinlista14">
    <w:name w:val="Sin lista14"/>
    <w:next w:val="Sinlista"/>
    <w:uiPriority w:val="99"/>
    <w:semiHidden/>
    <w:unhideWhenUsed/>
    <w:rsid w:val="008F6777"/>
  </w:style>
  <w:style w:type="numbering" w:customStyle="1" w:styleId="Sinlista23">
    <w:name w:val="Sin lista23"/>
    <w:next w:val="Sinlista"/>
    <w:uiPriority w:val="99"/>
    <w:semiHidden/>
    <w:unhideWhenUsed/>
    <w:rsid w:val="008F6777"/>
  </w:style>
  <w:style w:type="character" w:customStyle="1" w:styleId="Ttulo5Car1">
    <w:name w:val="Título 5 Car1"/>
    <w:basedOn w:val="Fuentedeprrafopredeter"/>
    <w:locked/>
    <w:rsid w:val="008F6777"/>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8F6777"/>
    <w:rPr>
      <w:rFonts w:ascii="Arial" w:eastAsia="Times New Roman" w:hAnsi="Arial" w:cs="Arial"/>
      <w:i/>
      <w:sz w:val="20"/>
      <w:szCs w:val="20"/>
      <w:lang w:val="es-ES_tradnl" w:eastAsia="ar-SA"/>
    </w:rPr>
  </w:style>
  <w:style w:type="character" w:customStyle="1" w:styleId="WW8Num27z4">
    <w:name w:val="WW8Num27z4"/>
    <w:uiPriority w:val="99"/>
    <w:rsid w:val="008F6777"/>
    <w:rPr>
      <w:rFonts w:ascii="Courier New" w:hAnsi="Courier New"/>
    </w:rPr>
  </w:style>
  <w:style w:type="character" w:customStyle="1" w:styleId="WW8Num47z5">
    <w:name w:val="WW8Num47z5"/>
    <w:uiPriority w:val="99"/>
    <w:rsid w:val="008F6777"/>
    <w:rPr>
      <w:rFonts w:ascii="Wingdings" w:hAnsi="Wingdings"/>
    </w:rPr>
  </w:style>
  <w:style w:type="character" w:customStyle="1" w:styleId="WW8Num50z3">
    <w:name w:val="WW8Num50z3"/>
    <w:uiPriority w:val="99"/>
    <w:rsid w:val="008F6777"/>
    <w:rPr>
      <w:rFonts w:ascii="Symbol" w:hAnsi="Symbol"/>
    </w:rPr>
  </w:style>
  <w:style w:type="character" w:customStyle="1" w:styleId="WW8Num54z2">
    <w:name w:val="WW8Num54z2"/>
    <w:uiPriority w:val="99"/>
    <w:rsid w:val="008F6777"/>
    <w:rPr>
      <w:rFonts w:ascii="Wingdings" w:hAnsi="Wingdings"/>
    </w:rPr>
  </w:style>
  <w:style w:type="character" w:customStyle="1" w:styleId="WW8Num54z4">
    <w:name w:val="WW8Num54z4"/>
    <w:uiPriority w:val="99"/>
    <w:rsid w:val="008F6777"/>
    <w:rPr>
      <w:rFonts w:ascii="Courier New" w:hAnsi="Courier New"/>
    </w:rPr>
  </w:style>
  <w:style w:type="character" w:customStyle="1" w:styleId="WW8Num63z0">
    <w:name w:val="WW8Num63z0"/>
    <w:uiPriority w:val="99"/>
    <w:rsid w:val="008F6777"/>
    <w:rPr>
      <w:rFonts w:ascii="Arial" w:hAnsi="Arial"/>
    </w:rPr>
  </w:style>
  <w:style w:type="character" w:customStyle="1" w:styleId="WW8Num65z0">
    <w:name w:val="WW8Num65z0"/>
    <w:uiPriority w:val="99"/>
    <w:rsid w:val="008F6777"/>
    <w:rPr>
      <w:u w:val="none"/>
    </w:rPr>
  </w:style>
  <w:style w:type="character" w:customStyle="1" w:styleId="WW8Num66z0">
    <w:name w:val="WW8Num66z0"/>
    <w:uiPriority w:val="99"/>
    <w:rsid w:val="008F6777"/>
    <w:rPr>
      <w:sz w:val="24"/>
    </w:rPr>
  </w:style>
  <w:style w:type="character" w:customStyle="1" w:styleId="WW8NumSt29z0">
    <w:name w:val="WW8NumSt29z0"/>
    <w:uiPriority w:val="99"/>
    <w:rsid w:val="008F6777"/>
    <w:rPr>
      <w:rFonts w:ascii="Arial" w:hAnsi="Arial"/>
    </w:rPr>
  </w:style>
  <w:style w:type="character" w:customStyle="1" w:styleId="WW8NumSt30z0">
    <w:name w:val="WW8NumSt30z0"/>
    <w:uiPriority w:val="99"/>
    <w:rsid w:val="008F6777"/>
    <w:rPr>
      <w:rFonts w:ascii="Arial" w:hAnsi="Arial"/>
    </w:rPr>
  </w:style>
  <w:style w:type="character" w:customStyle="1" w:styleId="WW8NumSt31z0">
    <w:name w:val="WW8NumSt31z0"/>
    <w:uiPriority w:val="99"/>
    <w:rsid w:val="008F6777"/>
    <w:rPr>
      <w:rFonts w:ascii="Arial" w:hAnsi="Arial"/>
    </w:rPr>
  </w:style>
  <w:style w:type="character" w:customStyle="1" w:styleId="Definition">
    <w:name w:val="Definition"/>
    <w:uiPriority w:val="99"/>
    <w:rsid w:val="008F6777"/>
    <w:rPr>
      <w:rFonts w:ascii="Arial" w:hAnsi="Arial"/>
      <w:sz w:val="17"/>
      <w:lang w:val="en-US"/>
    </w:rPr>
  </w:style>
  <w:style w:type="character" w:customStyle="1" w:styleId="tx1">
    <w:name w:val="tx1"/>
    <w:uiPriority w:val="99"/>
    <w:rsid w:val="008F6777"/>
    <w:rPr>
      <w:b/>
    </w:rPr>
  </w:style>
  <w:style w:type="character" w:customStyle="1" w:styleId="TextoindependienteCar1">
    <w:name w:val="Texto independiente Car1"/>
    <w:basedOn w:val="Fuentedeprrafopredeter"/>
    <w:locked/>
    <w:rsid w:val="008F6777"/>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8F6777"/>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8F6777"/>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8F6777"/>
    <w:pPr>
      <w:autoSpaceDE w:val="0"/>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8F6777"/>
    <w:pPr>
      <w:autoSpaceDE w:val="0"/>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8F6777"/>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8F6777"/>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8F6777"/>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8F6777"/>
    <w:pPr>
      <w:tabs>
        <w:tab w:val="left" w:pos="1440"/>
      </w:tabs>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8F6777"/>
    <w:pPr>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8F6777"/>
    <w:pPr>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8F6777"/>
    <w:pPr>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8F6777"/>
    <w:pPr>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8F6777"/>
    <w:pPr>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8F6777"/>
    <w:pPr>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8F6777"/>
    <w:pPr>
      <w:widowControl w:val="0"/>
      <w:tabs>
        <w:tab w:val="left" w:pos="-284"/>
        <w:tab w:val="left" w:pos="9498"/>
      </w:tabs>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8F6777"/>
    <w:pPr>
      <w:tabs>
        <w:tab w:val="left" w:pos="720"/>
      </w:tabs>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8F6777"/>
    <w:pPr>
      <w:tabs>
        <w:tab w:val="left" w:pos="2984"/>
      </w:tabs>
      <w:ind w:left="1492" w:hanging="360"/>
    </w:pPr>
    <w:rPr>
      <w:rFonts w:ascii="Times New Roman" w:eastAsia="Times New Roman" w:hAnsi="Times New Roman" w:cs="Times New Roman"/>
      <w:sz w:val="24"/>
      <w:szCs w:val="24"/>
      <w:lang w:eastAsia="ar-SA"/>
    </w:rPr>
  </w:style>
  <w:style w:type="paragraph" w:customStyle="1" w:styleId="Arial">
    <w:name w:val="Arial"/>
    <w:basedOn w:val="Normal"/>
    <w:uiPriority w:val="99"/>
    <w:rsid w:val="008F6777"/>
    <w:pPr>
      <w:spacing w:before="120"/>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8F6777"/>
    <w:pPr>
      <w:widowControl w:val="0"/>
      <w:autoSpaceDE w:val="0"/>
      <w:spacing w:before="20" w:after="20"/>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8F6777"/>
    <w:pPr>
      <w:widowControl w:val="0"/>
      <w:autoSpaceDE w:val="0"/>
      <w:spacing w:before="20"/>
    </w:pPr>
    <w:rPr>
      <w:rFonts w:ascii="Arial" w:eastAsia="Times New Roman" w:hAnsi="Arial" w:cs="Times New Roman"/>
      <w:sz w:val="24"/>
      <w:szCs w:val="24"/>
      <w:lang w:eastAsia="ar-SA"/>
    </w:rPr>
  </w:style>
  <w:style w:type="paragraph" w:customStyle="1" w:styleId="L3N">
    <w:name w:val="L3N"/>
    <w:basedOn w:val="Normal"/>
    <w:next w:val="Normal"/>
    <w:uiPriority w:val="99"/>
    <w:rsid w:val="008F6777"/>
    <w:pPr>
      <w:tabs>
        <w:tab w:val="left" w:pos="4464"/>
      </w:tabs>
      <w:spacing w:before="240"/>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8F6777"/>
    <w:pPr>
      <w:tabs>
        <w:tab w:val="left" w:pos="3600"/>
      </w:tabs>
      <w:spacing w:before="240"/>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8F6777"/>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8F6777"/>
    <w:pPr>
      <w:spacing w:before="60" w:after="60"/>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8F6777"/>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8F6777"/>
    <w:pPr>
      <w:tabs>
        <w:tab w:val="left" w:pos="8280"/>
      </w:tabs>
    </w:pPr>
    <w:rPr>
      <w:u w:val="single"/>
    </w:rPr>
  </w:style>
  <w:style w:type="paragraph" w:styleId="HTMLconformatoprevio">
    <w:name w:val="HTML Preformatted"/>
    <w:basedOn w:val="Normal"/>
    <w:link w:val="HTMLconformatoprevioCar"/>
    <w:uiPriority w:val="99"/>
    <w:rsid w:val="008F6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uiPriority w:val="99"/>
    <w:rsid w:val="008F6777"/>
    <w:rPr>
      <w:rFonts w:ascii="Arial Unicode MS" w:eastAsia="Arial Unicode MS" w:hAnsi="Arial Unicode MS" w:cs="Arial Unicode MS"/>
      <w:noProof/>
      <w:sz w:val="20"/>
      <w:szCs w:val="20"/>
      <w:lang w:eastAsia="ar-SA"/>
    </w:rPr>
  </w:style>
  <w:style w:type="paragraph" w:customStyle="1" w:styleId="xl23">
    <w:name w:val="xl23"/>
    <w:basedOn w:val="Normal"/>
    <w:uiPriority w:val="99"/>
    <w:rsid w:val="008F6777"/>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8F6777"/>
    <w:pPr>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8F6777"/>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8F6777"/>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8F6777"/>
    <w:pPr>
      <w:tabs>
        <w:tab w:val="num" w:pos="926"/>
      </w:tabs>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8F6777"/>
    <w:pPr>
      <w:spacing w:after="120"/>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8F6777"/>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8F6777"/>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8F6777"/>
    <w:pPr>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8F6777"/>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8F6777"/>
    <w:pPr>
      <w:spacing w:after="120"/>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8F6777"/>
    <w:pPr>
      <w:spacing w:after="120"/>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8F6777"/>
    <w:pPr>
      <w:spacing w:after="120"/>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8F6777"/>
    <w:pPr>
      <w:spacing w:after="120"/>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8F6777"/>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8F6777"/>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8F6777"/>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8F6777"/>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8F6777"/>
    <w:pPr>
      <w:suppressAutoHyphens w:val="0"/>
      <w:ind w:firstLine="210"/>
    </w:pPr>
    <w:rPr>
      <w:szCs w:val="24"/>
      <w:lang w:val="es-MX"/>
    </w:rPr>
  </w:style>
  <w:style w:type="paragraph" w:customStyle="1" w:styleId="Car1">
    <w:name w:val="Car1"/>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8F6777"/>
    <w:pPr>
      <w:overflowPunct w:val="0"/>
      <w:autoSpaceDE w:val="0"/>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8F6777"/>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8F6777"/>
    <w:pPr>
      <w:widowControl w:val="0"/>
      <w:suppressAutoHyphens/>
      <w:autoSpaceDN w:val="0"/>
      <w:spacing w:after="283"/>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8F6777"/>
    <w:pPr>
      <w:suppressAutoHyphens/>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8F6777"/>
    <w:rPr>
      <w:rFonts w:ascii="Symbol" w:hAnsi="Symbol"/>
    </w:rPr>
  </w:style>
  <w:style w:type="character" w:customStyle="1" w:styleId="Fuentedeprrafopredeter5">
    <w:name w:val="Fuente de párrafo predeter.5"/>
    <w:uiPriority w:val="99"/>
    <w:rsid w:val="008F6777"/>
  </w:style>
  <w:style w:type="character" w:customStyle="1" w:styleId="WW8Num33z1">
    <w:name w:val="WW8Num33z1"/>
    <w:uiPriority w:val="99"/>
    <w:rsid w:val="008F6777"/>
    <w:rPr>
      <w:rFonts w:ascii="OpenSymbol" w:hAnsi="OpenSymbol"/>
    </w:rPr>
  </w:style>
  <w:style w:type="character" w:customStyle="1" w:styleId="WW8Num28z3">
    <w:name w:val="WW8Num28z3"/>
    <w:uiPriority w:val="99"/>
    <w:rsid w:val="008F6777"/>
    <w:rPr>
      <w:rFonts w:ascii="Symbol" w:hAnsi="Symbol"/>
    </w:rPr>
  </w:style>
  <w:style w:type="character" w:customStyle="1" w:styleId="WW8Num30z3">
    <w:name w:val="WW8Num30z3"/>
    <w:uiPriority w:val="99"/>
    <w:rsid w:val="008F6777"/>
    <w:rPr>
      <w:rFonts w:ascii="Symbol" w:hAnsi="Symbol"/>
    </w:rPr>
  </w:style>
  <w:style w:type="character" w:customStyle="1" w:styleId="WW8Num30z4">
    <w:name w:val="WW8Num30z4"/>
    <w:uiPriority w:val="99"/>
    <w:rsid w:val="008F6777"/>
    <w:rPr>
      <w:rFonts w:ascii="Courier New" w:hAnsi="Courier New"/>
    </w:rPr>
  </w:style>
  <w:style w:type="character" w:customStyle="1" w:styleId="WW-Absatz-Standardschriftart11111111111111">
    <w:name w:val="WW-Absatz-Standardschriftart11111111111111"/>
    <w:uiPriority w:val="99"/>
    <w:rsid w:val="008F6777"/>
  </w:style>
  <w:style w:type="character" w:customStyle="1" w:styleId="WW-Absatz-Standardschriftart111111111111111">
    <w:name w:val="WW-Absatz-Standardschriftart111111111111111"/>
    <w:uiPriority w:val="99"/>
    <w:rsid w:val="008F6777"/>
  </w:style>
  <w:style w:type="character" w:customStyle="1" w:styleId="WW-Absatz-Standardschriftart1111111111111111">
    <w:name w:val="WW-Absatz-Standardschriftart1111111111111111"/>
    <w:uiPriority w:val="99"/>
    <w:rsid w:val="008F6777"/>
  </w:style>
  <w:style w:type="character" w:customStyle="1" w:styleId="WW-Absatz-Standardschriftart11111111111111111">
    <w:name w:val="WW-Absatz-Standardschriftart11111111111111111"/>
    <w:uiPriority w:val="99"/>
    <w:rsid w:val="008F6777"/>
  </w:style>
  <w:style w:type="character" w:customStyle="1" w:styleId="WW8Num31z3">
    <w:name w:val="WW8Num31z3"/>
    <w:uiPriority w:val="99"/>
    <w:rsid w:val="008F6777"/>
    <w:rPr>
      <w:rFonts w:ascii="Symbol" w:hAnsi="Symbol"/>
    </w:rPr>
  </w:style>
  <w:style w:type="character" w:customStyle="1" w:styleId="WW8Num31z4">
    <w:name w:val="WW8Num31z4"/>
    <w:uiPriority w:val="99"/>
    <w:rsid w:val="008F6777"/>
    <w:rPr>
      <w:rFonts w:ascii="Courier New" w:hAnsi="Courier New"/>
    </w:rPr>
  </w:style>
  <w:style w:type="character" w:customStyle="1" w:styleId="WW-Absatz-Standardschriftart111111111111111111">
    <w:name w:val="WW-Absatz-Standardschriftart111111111111111111"/>
    <w:uiPriority w:val="99"/>
    <w:rsid w:val="008F6777"/>
  </w:style>
  <w:style w:type="character" w:customStyle="1" w:styleId="WW8Num32z4">
    <w:name w:val="WW8Num32z4"/>
    <w:uiPriority w:val="99"/>
    <w:rsid w:val="008F6777"/>
    <w:rPr>
      <w:rFonts w:ascii="Courier New" w:hAnsi="Courier New"/>
    </w:rPr>
  </w:style>
  <w:style w:type="character" w:customStyle="1" w:styleId="WW-Absatz-Standardschriftart1111111111111111111">
    <w:name w:val="WW-Absatz-Standardschriftart1111111111111111111"/>
    <w:uiPriority w:val="99"/>
    <w:rsid w:val="008F6777"/>
  </w:style>
  <w:style w:type="character" w:customStyle="1" w:styleId="WW-Absatz-Standardschriftart11111111111111111111">
    <w:name w:val="WW-Absatz-Standardschriftart11111111111111111111"/>
    <w:uiPriority w:val="99"/>
    <w:rsid w:val="008F6777"/>
  </w:style>
  <w:style w:type="character" w:customStyle="1" w:styleId="WW-Absatz-Standardschriftart111111111111111111111">
    <w:name w:val="WW-Absatz-Standardschriftart111111111111111111111"/>
    <w:uiPriority w:val="99"/>
    <w:rsid w:val="008F6777"/>
  </w:style>
  <w:style w:type="character" w:customStyle="1" w:styleId="WW-Absatz-Standardschriftart1111111111111111111111">
    <w:name w:val="WW-Absatz-Standardschriftart1111111111111111111111"/>
    <w:uiPriority w:val="99"/>
    <w:rsid w:val="008F6777"/>
  </w:style>
  <w:style w:type="character" w:customStyle="1" w:styleId="WW-Absatz-Standardschriftart11111111111111111111111">
    <w:name w:val="WW-Absatz-Standardschriftart11111111111111111111111"/>
    <w:uiPriority w:val="99"/>
    <w:rsid w:val="008F6777"/>
  </w:style>
  <w:style w:type="character" w:customStyle="1" w:styleId="WW8Num41z1">
    <w:name w:val="WW8Num41z1"/>
    <w:uiPriority w:val="99"/>
    <w:rsid w:val="008F6777"/>
    <w:rPr>
      <w:rFonts w:ascii="Times New Roman" w:hAnsi="Times New Roman"/>
    </w:rPr>
  </w:style>
  <w:style w:type="character" w:customStyle="1" w:styleId="WW8Num41z2">
    <w:name w:val="WW8Num41z2"/>
    <w:uiPriority w:val="99"/>
    <w:rsid w:val="008F6777"/>
    <w:rPr>
      <w:b/>
    </w:rPr>
  </w:style>
  <w:style w:type="character" w:customStyle="1" w:styleId="WW8Num42z2">
    <w:name w:val="WW8Num42z2"/>
    <w:uiPriority w:val="99"/>
    <w:rsid w:val="008F6777"/>
    <w:rPr>
      <w:rFonts w:ascii="Wingdings" w:hAnsi="Wingdings"/>
    </w:rPr>
  </w:style>
  <w:style w:type="character" w:customStyle="1" w:styleId="WW8Num42z4">
    <w:name w:val="WW8Num42z4"/>
    <w:uiPriority w:val="99"/>
    <w:rsid w:val="008F6777"/>
    <w:rPr>
      <w:rFonts w:ascii="Courier New" w:hAnsi="Courier New"/>
    </w:rPr>
  </w:style>
  <w:style w:type="character" w:customStyle="1" w:styleId="WW8Num45z3">
    <w:name w:val="WW8Num45z3"/>
    <w:uiPriority w:val="99"/>
    <w:rsid w:val="008F6777"/>
    <w:rPr>
      <w:rFonts w:ascii="Symbol" w:hAnsi="Symbol"/>
    </w:rPr>
  </w:style>
  <w:style w:type="character" w:customStyle="1" w:styleId="WW8Num45z4">
    <w:name w:val="WW8Num45z4"/>
    <w:uiPriority w:val="99"/>
    <w:rsid w:val="008F6777"/>
    <w:rPr>
      <w:rFonts w:ascii="Courier New" w:hAnsi="Courier New"/>
    </w:rPr>
  </w:style>
  <w:style w:type="character" w:customStyle="1" w:styleId="WW-Absatz-Standardschriftart111111111111111111111111">
    <w:name w:val="WW-Absatz-Standardschriftart111111111111111111111111"/>
    <w:uiPriority w:val="99"/>
    <w:rsid w:val="008F6777"/>
  </w:style>
  <w:style w:type="character" w:customStyle="1" w:styleId="CarCarCar2">
    <w:name w:val="Car Car Car2"/>
    <w:uiPriority w:val="99"/>
    <w:rsid w:val="008F6777"/>
    <w:rPr>
      <w:rFonts w:ascii="Arial" w:hAnsi="Arial"/>
      <w:b/>
      <w:sz w:val="24"/>
      <w:lang w:val="es-ES_tradnl"/>
    </w:rPr>
  </w:style>
  <w:style w:type="character" w:customStyle="1" w:styleId="2Car">
    <w:name w:val="2 Car"/>
    <w:uiPriority w:val="99"/>
    <w:rsid w:val="008F6777"/>
    <w:rPr>
      <w:rFonts w:ascii="Arial Narrow" w:hAnsi="Arial Narrow"/>
      <w:sz w:val="22"/>
      <w:lang w:val="es-ES_tradnl"/>
    </w:rPr>
  </w:style>
  <w:style w:type="paragraph" w:customStyle="1" w:styleId="Encabezado7">
    <w:name w:val="Encabezado7"/>
    <w:basedOn w:val="Normal"/>
    <w:next w:val="Textoindependiente"/>
    <w:uiPriority w:val="99"/>
    <w:rsid w:val="008F6777"/>
    <w:pPr>
      <w:keepNext/>
      <w:suppressAutoHyphens/>
      <w:spacing w:before="240" w:after="120"/>
    </w:pPr>
    <w:rPr>
      <w:rFonts w:ascii="Arial" w:eastAsia="MS Mincho" w:hAnsi="Arial" w:cs="Tahoma"/>
      <w:sz w:val="28"/>
      <w:szCs w:val="28"/>
      <w:lang w:eastAsia="ar-SA"/>
    </w:rPr>
  </w:style>
  <w:style w:type="paragraph" w:customStyle="1" w:styleId="BodyText27">
    <w:name w:val="Body Text 27"/>
    <w:basedOn w:val="Normal"/>
    <w:uiPriority w:val="99"/>
    <w:rsid w:val="008F6777"/>
    <w:pPr>
      <w:overflowPunct w:val="0"/>
      <w:autoSpaceDE w:val="0"/>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8F6777"/>
    <w:pPr>
      <w:tabs>
        <w:tab w:val="left" w:pos="-12373"/>
        <w:tab w:val="left" w:pos="-2591"/>
      </w:tabs>
      <w:overflowPunct w:val="0"/>
      <w:autoSpaceDE w:val="0"/>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8F6777"/>
    <w:pPr>
      <w:overflowPunct w:val="0"/>
      <w:autoSpaceDE w:val="0"/>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8F6777"/>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8F6777"/>
    <w:pPr>
      <w:widowControl w:val="0"/>
      <w:tabs>
        <w:tab w:val="left" w:pos="1584"/>
        <w:tab w:val="left" w:pos="2694"/>
        <w:tab w:val="left" w:pos="3024"/>
        <w:tab w:val="left" w:pos="4608"/>
        <w:tab w:val="left" w:pos="5812"/>
      </w:tabs>
      <w:spacing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8F6777"/>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8F6777"/>
    <w:pPr>
      <w:overflowPunct w:val="0"/>
      <w:autoSpaceDE w:val="0"/>
      <w:spacing w:before="120"/>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8F6777"/>
    <w:pPr>
      <w:widowControl w:val="0"/>
      <w:tabs>
        <w:tab w:val="left" w:pos="18800"/>
      </w:tabs>
      <w:overflowPunct w:val="0"/>
      <w:autoSpaceDE w:val="0"/>
      <w:spacing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8F6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8F6777"/>
    <w:pPr>
      <w:overflowPunct w:val="0"/>
      <w:autoSpaceDE w:val="0"/>
      <w:spacing w:before="100" w:after="100"/>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8F6777"/>
    <w:pPr>
      <w:overflowPunct w:val="0"/>
      <w:autoSpaceDE w:val="0"/>
      <w:spacing w:before="100" w:after="100"/>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8F6777"/>
    <w:pPr>
      <w:overflowPunct w:val="0"/>
      <w:autoSpaceDE w:val="0"/>
      <w:spacing w:before="100" w:after="100"/>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8F6777"/>
    <w:pPr>
      <w:tabs>
        <w:tab w:val="left" w:pos="-12373"/>
        <w:tab w:val="left" w:pos="-2591"/>
      </w:tabs>
      <w:overflowPunct w:val="0"/>
      <w:autoSpaceDE w:val="0"/>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8F6777"/>
    <w:pPr>
      <w:shd w:val="clear" w:color="auto" w:fill="000080"/>
      <w:overflowPunct w:val="0"/>
      <w:autoSpaceDE w:val="0"/>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8F6777"/>
    <w:pPr>
      <w:overflowPunct w:val="0"/>
      <w:autoSpaceDE w:val="0"/>
      <w:spacing w:after="240"/>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8F6777"/>
    <w:pPr>
      <w:widowControl w:val="0"/>
      <w:tabs>
        <w:tab w:val="left" w:pos="720"/>
      </w:tabs>
      <w:overflowPunct w:val="0"/>
      <w:autoSpaceDE w:val="0"/>
      <w:spacing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rsid w:val="008F6777"/>
    <w:pPr>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8F6777"/>
    <w:pPr>
      <w:widowControl w:val="0"/>
      <w:suppressAutoHyphens/>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8F6777"/>
    <w:pPr>
      <w:suppressAutoHyphens/>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8F6777"/>
    <w:rPr>
      <w:rFonts w:cs="Times New Roman"/>
      <w:sz w:val="24"/>
      <w:lang w:val="es-ES" w:eastAsia="ar-SA" w:bidi="ar-SA"/>
    </w:rPr>
  </w:style>
  <w:style w:type="character" w:customStyle="1" w:styleId="CarCar23">
    <w:name w:val="Car Car23"/>
    <w:basedOn w:val="Fuentedeprrafopredeter"/>
    <w:uiPriority w:val="99"/>
    <w:rsid w:val="008F6777"/>
    <w:rPr>
      <w:rFonts w:ascii="Arial" w:hAnsi="Arial" w:cs="Times New Roman"/>
      <w:sz w:val="18"/>
      <w:lang w:eastAsia="es-ES"/>
    </w:rPr>
  </w:style>
  <w:style w:type="character" w:customStyle="1" w:styleId="WW8Num8z2">
    <w:name w:val="WW8Num8z2"/>
    <w:uiPriority w:val="99"/>
    <w:rsid w:val="008F6777"/>
    <w:rPr>
      <w:rFonts w:ascii="Wingdings" w:hAnsi="Wingdings"/>
    </w:rPr>
  </w:style>
  <w:style w:type="character" w:customStyle="1" w:styleId="WW8Num11z1">
    <w:name w:val="WW8Num11z1"/>
    <w:uiPriority w:val="99"/>
    <w:rsid w:val="008F6777"/>
    <w:rPr>
      <w:rFonts w:ascii="Courier New" w:hAnsi="Courier New"/>
    </w:rPr>
  </w:style>
  <w:style w:type="character" w:customStyle="1" w:styleId="WW8Num11z2">
    <w:name w:val="WW8Num11z2"/>
    <w:uiPriority w:val="99"/>
    <w:rsid w:val="008F6777"/>
    <w:rPr>
      <w:rFonts w:ascii="Wingdings" w:hAnsi="Wingdings"/>
    </w:rPr>
  </w:style>
  <w:style w:type="character" w:customStyle="1" w:styleId="WW8Num6z4">
    <w:name w:val="WW8Num6z4"/>
    <w:uiPriority w:val="99"/>
    <w:rsid w:val="008F6777"/>
    <w:rPr>
      <w:rFonts w:ascii="Courier New" w:hAnsi="Courier New"/>
    </w:rPr>
  </w:style>
  <w:style w:type="paragraph" w:customStyle="1" w:styleId="CarCarCarCar2">
    <w:name w:val="Car Car Car Car2"/>
    <w:basedOn w:val="Normal"/>
    <w:uiPriority w:val="99"/>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uiPriority w:val="99"/>
    <w:rsid w:val="008F6777"/>
    <w:pPr>
      <w:suppressAutoHyphens/>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8F6777"/>
    <w:pPr>
      <w:suppressAutoHyphens/>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8F6777"/>
  </w:style>
  <w:style w:type="character" w:customStyle="1" w:styleId="CarCar">
    <w:name w:val="Car Car"/>
    <w:uiPriority w:val="99"/>
    <w:locked/>
    <w:rsid w:val="008F6777"/>
    <w:rPr>
      <w:rFonts w:ascii="Arial Narrow" w:hAnsi="Arial Narrow"/>
      <w:sz w:val="22"/>
      <w:szCs w:val="22"/>
      <w:lang w:val="es-ES_tradnl" w:eastAsia="es-ES" w:bidi="ar-SA"/>
    </w:rPr>
  </w:style>
  <w:style w:type="paragraph" w:customStyle="1" w:styleId="MMNotes">
    <w:name w:val="MM Notes"/>
    <w:basedOn w:val="Textoindependiente"/>
    <w:link w:val="MMNotesCar"/>
    <w:rsid w:val="008F6777"/>
    <w:pPr>
      <w:suppressAutoHyphens w:val="0"/>
      <w:spacing w:line="259" w:lineRule="auto"/>
    </w:pPr>
  </w:style>
  <w:style w:type="character" w:customStyle="1" w:styleId="MMNotesCar">
    <w:name w:val="MM Notes Car"/>
    <w:basedOn w:val="TextoindependienteCar"/>
    <w:link w:val="MMNotes"/>
    <w:rsid w:val="008F6777"/>
    <w:rPr>
      <w:rFonts w:ascii="Times New Roman" w:eastAsia="Times New Roman" w:hAnsi="Times New Roman" w:cs="Times New Roman"/>
      <w:noProof/>
      <w:sz w:val="24"/>
      <w:szCs w:val="20"/>
      <w:lang w:val="es-ES" w:eastAsia="ar-SA"/>
    </w:rPr>
  </w:style>
  <w:style w:type="paragraph" w:customStyle="1" w:styleId="MMTopic1">
    <w:name w:val="MM Topic 1"/>
    <w:basedOn w:val="TtulodeTDC"/>
    <w:link w:val="MMTopic1Car"/>
    <w:autoRedefine/>
    <w:qFormat/>
    <w:rsid w:val="009D4BBF"/>
    <w:pPr>
      <w:numPr>
        <w:numId w:val="45"/>
      </w:numPr>
      <w:spacing w:before="0" w:line="240" w:lineRule="auto"/>
      <w:ind w:left="709" w:hanging="567"/>
      <w:jc w:val="both"/>
      <w:outlineLvl w:val="0"/>
    </w:pPr>
    <w:rPr>
      <w:rFonts w:ascii="Noto Sans" w:eastAsiaTheme="minorEastAsia" w:hAnsi="Noto Sans" w:cs="Noto Sans"/>
      <w:color w:val="auto"/>
      <w:kern w:val="0"/>
      <w:sz w:val="20"/>
      <w:szCs w:val="20"/>
      <w:lang w:val="es-ES_tradnl" w:eastAsia="en-US"/>
    </w:rPr>
  </w:style>
  <w:style w:type="paragraph" w:customStyle="1" w:styleId="MMGTopic2">
    <w:name w:val="MMG Topic 2"/>
    <w:basedOn w:val="ndice1"/>
    <w:next w:val="Normal"/>
    <w:link w:val="MMGTopic2Car"/>
    <w:autoRedefine/>
    <w:qFormat/>
    <w:rsid w:val="009628F0"/>
    <w:pPr>
      <w:widowControl/>
      <w:numPr>
        <w:ilvl w:val="1"/>
        <w:numId w:val="25"/>
      </w:numPr>
      <w:suppressAutoHyphens w:val="0"/>
      <w:overflowPunct/>
      <w:autoSpaceDE/>
      <w:ind w:hanging="2701"/>
      <w:textAlignment w:val="auto"/>
      <w:outlineLvl w:val="1"/>
    </w:pPr>
    <w:rPr>
      <w:rFonts w:ascii="Montserrat" w:eastAsiaTheme="minorHAnsi" w:hAnsi="Montserrat" w:cs="Arial"/>
      <w:b/>
      <w:lang w:eastAsia="en-US"/>
    </w:rPr>
  </w:style>
  <w:style w:type="character" w:customStyle="1" w:styleId="MMGTopic2Car">
    <w:name w:val="MMG Topic 2 Car"/>
    <w:basedOn w:val="Fuentedeprrafopredeter"/>
    <w:link w:val="MMGTopic2"/>
    <w:rsid w:val="009628F0"/>
    <w:rPr>
      <w:rFonts w:ascii="Montserrat" w:hAnsi="Montserrat" w:cs="Arial"/>
      <w:b/>
      <w:sz w:val="20"/>
      <w:szCs w:val="20"/>
      <w:lang w:val="es-ES_tradnl"/>
    </w:rPr>
  </w:style>
  <w:style w:type="paragraph" w:customStyle="1" w:styleId="MMTopic3">
    <w:name w:val="MM Topic 3"/>
    <w:basedOn w:val="ndice3"/>
    <w:link w:val="MMTopic3Car"/>
    <w:autoRedefine/>
    <w:qFormat/>
    <w:rsid w:val="00AB5D21"/>
    <w:pPr>
      <w:widowControl/>
      <w:suppressAutoHyphens w:val="0"/>
      <w:overflowPunct/>
      <w:autoSpaceDE/>
      <w:spacing w:line="360" w:lineRule="auto"/>
      <w:ind w:left="426"/>
      <w:textAlignment w:val="auto"/>
    </w:pPr>
    <w:rPr>
      <w:rFonts w:ascii="Montserrat" w:eastAsia="Calibri" w:hAnsi="Montserrat" w:cs="Arial"/>
      <w:b/>
      <w:lang w:eastAsia="es-MX"/>
    </w:rPr>
  </w:style>
  <w:style w:type="paragraph" w:customStyle="1" w:styleId="MMTopic4">
    <w:name w:val="MM Topic 4"/>
    <w:basedOn w:val="ndice3"/>
    <w:link w:val="MMTopic4Car"/>
    <w:autoRedefine/>
    <w:qFormat/>
    <w:rsid w:val="008F6777"/>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8F677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8F6777"/>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8F6777"/>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8F6777"/>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99"/>
    <w:rsid w:val="008F6777"/>
    <w:rPr>
      <w:rFonts w:ascii="Cambria" w:eastAsia="Times New Roman" w:hAnsi="Cambria" w:cs="Times New Roman"/>
      <w:b/>
      <w:bCs/>
      <w:noProof/>
      <w:color w:val="365F91"/>
      <w:kern w:val="1"/>
      <w:sz w:val="28"/>
      <w:szCs w:val="28"/>
      <w:lang w:val="es-ES" w:eastAsia="ar-SA"/>
    </w:rPr>
  </w:style>
  <w:style w:type="character" w:customStyle="1" w:styleId="MMTopic1Car">
    <w:name w:val="MM Topic 1 Car"/>
    <w:basedOn w:val="TtulodeTDCCar"/>
    <w:link w:val="MMTopic1"/>
    <w:rsid w:val="009D4BBF"/>
    <w:rPr>
      <w:rFonts w:ascii="Noto Sans" w:eastAsiaTheme="minorEastAsia" w:hAnsi="Noto Sans" w:cs="Noto Sans"/>
      <w:b/>
      <w:bCs/>
      <w:noProof/>
      <w:color w:val="365F91"/>
      <w:kern w:val="1"/>
      <w:sz w:val="20"/>
      <w:szCs w:val="20"/>
      <w:lang w:val="es-ES_tradnl" w:eastAsia="ar-SA"/>
    </w:rPr>
  </w:style>
  <w:style w:type="character" w:customStyle="1" w:styleId="ndice1Car">
    <w:name w:val="Índice 1 Car"/>
    <w:basedOn w:val="Fuentedeprrafopredeter"/>
    <w:link w:val="ndice1"/>
    <w:rsid w:val="008F6777"/>
    <w:rPr>
      <w:rFonts w:ascii="CG Times" w:eastAsia="Times New Roman" w:hAnsi="CG Times" w:cs="LinePrinter"/>
      <w:noProof/>
      <w:sz w:val="20"/>
      <w:szCs w:val="20"/>
      <w:lang w:val="es-ES_tradnl" w:eastAsia="ar-SA"/>
    </w:rPr>
  </w:style>
  <w:style w:type="character" w:customStyle="1" w:styleId="ndice2Car">
    <w:name w:val="Índice 2 Car"/>
    <w:basedOn w:val="Fuentedeprrafopredeter"/>
    <w:link w:val="ndice2"/>
    <w:rsid w:val="008F6777"/>
    <w:rPr>
      <w:rFonts w:ascii="CG Times" w:eastAsia="Times New Roman" w:hAnsi="CG Times" w:cs="LinePrinter"/>
      <w:noProof/>
      <w:sz w:val="20"/>
      <w:szCs w:val="20"/>
      <w:lang w:val="es-ES_tradnl" w:eastAsia="ar-SA"/>
    </w:rPr>
  </w:style>
  <w:style w:type="character" w:customStyle="1" w:styleId="ndice3Car">
    <w:name w:val="Índice 3 Car"/>
    <w:basedOn w:val="Fuentedeprrafopredeter"/>
    <w:link w:val="ndice3"/>
    <w:rsid w:val="008F6777"/>
    <w:rPr>
      <w:rFonts w:ascii="CG Times" w:eastAsia="Times New Roman" w:hAnsi="CG Times" w:cs="LinePrinter"/>
      <w:noProof/>
      <w:sz w:val="20"/>
      <w:szCs w:val="20"/>
      <w:lang w:val="es-ES_tradnl" w:eastAsia="ar-SA"/>
    </w:rPr>
  </w:style>
  <w:style w:type="character" w:customStyle="1" w:styleId="MMTopic3Car">
    <w:name w:val="MM Topic 3 Car"/>
    <w:basedOn w:val="Fuentedeprrafopredeter"/>
    <w:link w:val="MMTopic3"/>
    <w:rsid w:val="00AB5D21"/>
    <w:rPr>
      <w:rFonts w:ascii="Montserrat" w:eastAsia="Calibri" w:hAnsi="Montserrat" w:cs="Arial"/>
      <w:b/>
      <w:sz w:val="20"/>
      <w:szCs w:val="20"/>
      <w:lang w:val="es-ES_tradnl" w:eastAsia="es-MX"/>
    </w:rPr>
  </w:style>
  <w:style w:type="character" w:customStyle="1" w:styleId="MMTopic4Car">
    <w:name w:val="MM Topic 4 Car"/>
    <w:basedOn w:val="ndice3Car"/>
    <w:link w:val="MMTopic4"/>
    <w:rsid w:val="008F6777"/>
    <w:rPr>
      <w:rFonts w:ascii="CG Times" w:eastAsia="Times New Roman" w:hAnsi="CG Times" w:cs="LinePrinter"/>
      <w:b/>
      <w:noProof/>
      <w:color w:val="984806" w:themeColor="accent6" w:themeShade="80"/>
      <w:sz w:val="24"/>
      <w:szCs w:val="20"/>
      <w:lang w:val="es-ES_tradnl" w:eastAsia="ar-SA"/>
    </w:rPr>
  </w:style>
  <w:style w:type="paragraph" w:customStyle="1" w:styleId="MMEmpty">
    <w:name w:val="MM Empty"/>
    <w:basedOn w:val="Normal"/>
    <w:link w:val="MMEmptyCar"/>
    <w:rsid w:val="008F6777"/>
    <w:pPr>
      <w:spacing w:after="160" w:line="259" w:lineRule="auto"/>
    </w:pPr>
  </w:style>
  <w:style w:type="character" w:customStyle="1" w:styleId="MMEmptyCar">
    <w:name w:val="MM Empty Car"/>
    <w:basedOn w:val="Fuentedeprrafopredeter"/>
    <w:link w:val="MMEmpty"/>
    <w:rsid w:val="008F6777"/>
  </w:style>
  <w:style w:type="paragraph" w:styleId="ndice4">
    <w:name w:val="index 4"/>
    <w:basedOn w:val="Normal"/>
    <w:next w:val="Normal"/>
    <w:link w:val="ndice4Car"/>
    <w:autoRedefine/>
    <w:unhideWhenUsed/>
    <w:rsid w:val="008F6777"/>
    <w:pPr>
      <w:ind w:left="880" w:hanging="220"/>
    </w:pPr>
  </w:style>
  <w:style w:type="character" w:customStyle="1" w:styleId="ndice4Car">
    <w:name w:val="Índice 4 Car"/>
    <w:basedOn w:val="Fuentedeprrafopredeter"/>
    <w:link w:val="ndice4"/>
    <w:rsid w:val="008F6777"/>
  </w:style>
  <w:style w:type="paragraph" w:customStyle="1" w:styleId="MMTopic5">
    <w:name w:val="MM Topic 5"/>
    <w:basedOn w:val="ndice4"/>
    <w:link w:val="MMTopic5Car"/>
    <w:rsid w:val="008F6777"/>
  </w:style>
  <w:style w:type="character" w:customStyle="1" w:styleId="MMTopic5Car">
    <w:name w:val="MM Topic 5 Car"/>
    <w:basedOn w:val="ndice4Car"/>
    <w:link w:val="MMTopic5"/>
    <w:rsid w:val="008F6777"/>
  </w:style>
  <w:style w:type="paragraph" w:styleId="ndice5">
    <w:name w:val="index 5"/>
    <w:basedOn w:val="Normal"/>
    <w:next w:val="Normal"/>
    <w:link w:val="ndice5Car"/>
    <w:autoRedefine/>
    <w:unhideWhenUsed/>
    <w:rsid w:val="008F6777"/>
    <w:pPr>
      <w:ind w:left="1100" w:hanging="220"/>
    </w:pPr>
  </w:style>
  <w:style w:type="character" w:customStyle="1" w:styleId="ndice5Car">
    <w:name w:val="Índice 5 Car"/>
    <w:basedOn w:val="Fuentedeprrafopredeter"/>
    <w:link w:val="ndice5"/>
    <w:rsid w:val="008F6777"/>
  </w:style>
  <w:style w:type="paragraph" w:customStyle="1" w:styleId="MMTopic6">
    <w:name w:val="MM Topic 6"/>
    <w:basedOn w:val="ndice5"/>
    <w:link w:val="MMTopic6Car"/>
    <w:rsid w:val="008F6777"/>
  </w:style>
  <w:style w:type="character" w:customStyle="1" w:styleId="MMTopic6Car">
    <w:name w:val="MM Topic 6 Car"/>
    <w:basedOn w:val="ndice5Car"/>
    <w:link w:val="MMTopic6"/>
    <w:rsid w:val="008F6777"/>
  </w:style>
  <w:style w:type="paragraph" w:customStyle="1" w:styleId="Tabletext">
    <w:name w:val="Tabletext"/>
    <w:basedOn w:val="Normal"/>
    <w:rsid w:val="008F6777"/>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8F6777"/>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8F677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8F6777"/>
    <w:pPr>
      <w:numPr>
        <w:numId w:val="16"/>
      </w:numPr>
    </w:pPr>
  </w:style>
  <w:style w:type="numbering" w:customStyle="1" w:styleId="List11">
    <w:name w:val="List 11"/>
    <w:basedOn w:val="Sinlista"/>
    <w:rsid w:val="008F6777"/>
    <w:pPr>
      <w:numPr>
        <w:numId w:val="17"/>
      </w:numPr>
    </w:pPr>
  </w:style>
  <w:style w:type="numbering" w:customStyle="1" w:styleId="List12">
    <w:name w:val="List 12"/>
    <w:basedOn w:val="Sinlista"/>
    <w:rsid w:val="008F6777"/>
    <w:pPr>
      <w:numPr>
        <w:numId w:val="18"/>
      </w:numPr>
    </w:pPr>
  </w:style>
  <w:style w:type="character" w:customStyle="1" w:styleId="SinespaciadoCar">
    <w:name w:val="Sin espaciado Car"/>
    <w:link w:val="Sinespaciado"/>
    <w:uiPriority w:val="1"/>
    <w:rsid w:val="008F6777"/>
    <w:rPr>
      <w:rFonts w:ascii="Cambria" w:eastAsia="Calibri" w:hAnsi="Cambria" w:cs="Cambria"/>
      <w:sz w:val="24"/>
      <w:szCs w:val="24"/>
      <w:lang w:val="es-ES" w:eastAsia="ar-SA"/>
    </w:rPr>
  </w:style>
  <w:style w:type="paragraph" w:customStyle="1" w:styleId="Style6">
    <w:name w:val="Style6"/>
    <w:basedOn w:val="Normal"/>
    <w:uiPriority w:val="99"/>
    <w:rsid w:val="008F6777"/>
    <w:pPr>
      <w:widowControl w:val="0"/>
      <w:autoSpaceDE w:val="0"/>
      <w:autoSpaceDN w:val="0"/>
      <w:adjustRightInd w:val="0"/>
      <w:spacing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8F6777"/>
    <w:pPr>
      <w:widowControl w:val="0"/>
      <w:autoSpaceDE w:val="0"/>
      <w:autoSpaceDN w:val="0"/>
      <w:adjustRightInd w:val="0"/>
      <w:spacing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8F6777"/>
    <w:rPr>
      <w:rFonts w:ascii="Arial" w:hAnsi="Arial" w:cs="Arial"/>
      <w:sz w:val="18"/>
      <w:szCs w:val="18"/>
    </w:rPr>
  </w:style>
  <w:style w:type="character" w:customStyle="1" w:styleId="FontStyle14">
    <w:name w:val="Font Style14"/>
    <w:basedOn w:val="Fuentedeprrafopredeter"/>
    <w:uiPriority w:val="99"/>
    <w:rsid w:val="008F6777"/>
    <w:rPr>
      <w:rFonts w:ascii="Arial" w:hAnsi="Arial" w:cs="Arial"/>
      <w:b/>
      <w:bCs/>
      <w:sz w:val="18"/>
      <w:szCs w:val="18"/>
    </w:rPr>
  </w:style>
  <w:style w:type="paragraph" w:customStyle="1" w:styleId="Style7">
    <w:name w:val="Style7"/>
    <w:basedOn w:val="Normal"/>
    <w:uiPriority w:val="99"/>
    <w:rsid w:val="008F6777"/>
    <w:pPr>
      <w:widowControl w:val="0"/>
      <w:autoSpaceDE w:val="0"/>
      <w:autoSpaceDN w:val="0"/>
      <w:adjustRightInd w:val="0"/>
      <w:spacing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8F6777"/>
    <w:rPr>
      <w:rFonts w:ascii="Arial" w:hAnsi="Arial" w:cs="Arial"/>
      <w:sz w:val="18"/>
      <w:szCs w:val="18"/>
    </w:rPr>
  </w:style>
  <w:style w:type="character" w:customStyle="1" w:styleId="NormalWebCar">
    <w:name w:val="Normal (Web) Car"/>
    <w:link w:val="NormalWeb"/>
    <w:locked/>
    <w:rsid w:val="008F6777"/>
    <w:rPr>
      <w:rFonts w:ascii="Arial Unicode MS" w:eastAsia="Times New Roman" w:hAnsi="Arial Unicode MS" w:cs="Arial Unicode MS"/>
      <w:noProof/>
      <w:sz w:val="24"/>
      <w:szCs w:val="24"/>
      <w:lang w:val="es-ES" w:eastAsia="ar-SA"/>
    </w:rPr>
  </w:style>
  <w:style w:type="paragraph" w:customStyle="1" w:styleId="pcstexto">
    <w:name w:val="pcstexto"/>
    <w:basedOn w:val="Normal"/>
    <w:rsid w:val="008F6777"/>
    <w:pPr>
      <w:suppressAutoHyphens/>
      <w:spacing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8F6777"/>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8F6777"/>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4">
    <w:name w:val="xl144"/>
    <w:basedOn w:val="Normal"/>
    <w:uiPriority w:val="99"/>
    <w:rsid w:val="008F6777"/>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45">
    <w:name w:val="xl145"/>
    <w:basedOn w:val="Normal"/>
    <w:uiPriority w:val="99"/>
    <w:rsid w:val="008F6777"/>
    <w:pPr>
      <w:pBdr>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6">
    <w:name w:val="xl146"/>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7">
    <w:name w:val="xl147"/>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8">
    <w:name w:val="xl148"/>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9">
    <w:name w:val="xl149"/>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0">
    <w:name w:val="xl150"/>
    <w:basedOn w:val="Normal"/>
    <w:uiPriority w:val="99"/>
    <w:rsid w:val="008F6777"/>
    <w:pPr>
      <w:pBdr>
        <w:top w:val="single" w:sz="4" w:space="0" w:color="auto"/>
        <w:left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1">
    <w:name w:val="xl151"/>
    <w:basedOn w:val="Normal"/>
    <w:uiPriority w:val="99"/>
    <w:rsid w:val="008F6777"/>
    <w:pPr>
      <w:pBdr>
        <w:top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2">
    <w:name w:val="xl152"/>
    <w:basedOn w:val="Normal"/>
    <w:uiPriority w:val="99"/>
    <w:rsid w:val="008F6777"/>
    <w:pPr>
      <w:pBdr>
        <w:top w:val="single" w:sz="4"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3">
    <w:name w:val="xl153"/>
    <w:basedOn w:val="Normal"/>
    <w:uiPriority w:val="99"/>
    <w:rsid w:val="008F6777"/>
    <w:pPr>
      <w:pBdr>
        <w:top w:val="single" w:sz="4"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4">
    <w:name w:val="xl154"/>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8">
    <w:name w:val="xl158"/>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9">
    <w:name w:val="xl159"/>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0">
    <w:name w:val="xl160"/>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8F677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8F677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8F6777"/>
    <w:pPr>
      <w:pBdr>
        <w:top w:val="single" w:sz="8" w:space="0" w:color="auto"/>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4">
    <w:name w:val="xl164"/>
    <w:basedOn w:val="Normal"/>
    <w:uiPriority w:val="99"/>
    <w:rsid w:val="008F6777"/>
    <w:pPr>
      <w:pBdr>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5">
    <w:name w:val="xl165"/>
    <w:basedOn w:val="Normal"/>
    <w:uiPriority w:val="99"/>
    <w:rsid w:val="008F6777"/>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6">
    <w:name w:val="xl166"/>
    <w:basedOn w:val="Normal"/>
    <w:uiPriority w:val="99"/>
    <w:rsid w:val="008F6777"/>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8F6777"/>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8F6777"/>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8F6777"/>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8F6777"/>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8F6777"/>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8F6777"/>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8F6777"/>
    <w:pPr>
      <w:pBdr>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8F6777"/>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7">
    <w:name w:val="xl177"/>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8">
    <w:name w:val="xl178"/>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9">
    <w:name w:val="xl179"/>
    <w:basedOn w:val="Normal"/>
    <w:uiPriority w:val="99"/>
    <w:rsid w:val="008F6777"/>
    <w:pPr>
      <w:spacing w:before="100" w:beforeAutospacing="1" w:after="100" w:afterAutospacing="1"/>
      <w:textAlignment w:val="center"/>
    </w:pPr>
    <w:rPr>
      <w:rFonts w:ascii="Arial" w:eastAsia="Times New Roman" w:hAnsi="Arial" w:cs="Arial"/>
      <w:sz w:val="20"/>
      <w:szCs w:val="20"/>
      <w:lang w:eastAsia="es-MX"/>
    </w:rPr>
  </w:style>
  <w:style w:type="paragraph" w:customStyle="1" w:styleId="xl180">
    <w:name w:val="xl180"/>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8F677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8F677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8F6777"/>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8F6777"/>
    <w:pPr>
      <w:pBdr>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8F6777"/>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8F6777"/>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8F6777"/>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8F6777"/>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8F6777"/>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8F6777"/>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8F6777"/>
    <w:pPr>
      <w:spacing w:before="100" w:beforeAutospacing="1" w:after="100" w:afterAutospacing="1"/>
      <w:jc w:val="center"/>
    </w:pPr>
    <w:rPr>
      <w:rFonts w:ascii="Arial" w:eastAsia="Times New Roman" w:hAnsi="Arial" w:cs="Arial"/>
      <w:b/>
      <w:bCs/>
      <w:sz w:val="24"/>
      <w:szCs w:val="24"/>
      <w:lang w:eastAsia="es-MX"/>
    </w:rPr>
  </w:style>
  <w:style w:type="paragraph" w:customStyle="1" w:styleId="xl198">
    <w:name w:val="xl198"/>
    <w:basedOn w:val="Normal"/>
    <w:uiPriority w:val="99"/>
    <w:rsid w:val="008F6777"/>
    <w:pPr>
      <w:pBdr>
        <w:bottom w:val="single" w:sz="8" w:space="0" w:color="000000"/>
      </w:pBdr>
      <w:spacing w:before="100" w:beforeAutospacing="1" w:after="100" w:afterAutospacing="1"/>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8F6777"/>
    <w:rPr>
      <w:vertAlign w:val="superscript"/>
    </w:rPr>
  </w:style>
  <w:style w:type="character" w:customStyle="1" w:styleId="EstiloCar">
    <w:name w:val="Estilo Car"/>
    <w:basedOn w:val="Fuentedeprrafopredeter"/>
    <w:link w:val="Estilo"/>
    <w:rsid w:val="008F6777"/>
    <w:rPr>
      <w:rFonts w:ascii="Arial" w:eastAsia="Times New Roman" w:hAnsi="Arial" w:cs="Times New Roman"/>
      <w:b/>
      <w:sz w:val="20"/>
      <w:szCs w:val="20"/>
      <w:lang w:val="en-US" w:eastAsia="es-ES"/>
    </w:rPr>
  </w:style>
  <w:style w:type="paragraph" w:styleId="Cita">
    <w:name w:val="Quote"/>
    <w:basedOn w:val="Normal"/>
    <w:next w:val="Normal"/>
    <w:link w:val="CitaCar"/>
    <w:uiPriority w:val="99"/>
    <w:qFormat/>
    <w:rsid w:val="008F6777"/>
    <w:rPr>
      <w:i/>
      <w:iCs/>
      <w:color w:val="000000" w:themeColor="text1"/>
    </w:rPr>
  </w:style>
  <w:style w:type="character" w:customStyle="1" w:styleId="CitaCar">
    <w:name w:val="Cita Car"/>
    <w:basedOn w:val="Fuentedeprrafopredeter"/>
    <w:link w:val="Cita"/>
    <w:uiPriority w:val="99"/>
    <w:rsid w:val="008F6777"/>
    <w:rPr>
      <w:i/>
      <w:iCs/>
      <w:noProof/>
      <w:color w:val="000000" w:themeColor="text1"/>
    </w:rPr>
  </w:style>
  <w:style w:type="numbering" w:customStyle="1" w:styleId="Sinlista7">
    <w:name w:val="Sin lista7"/>
    <w:next w:val="Sinlista"/>
    <w:uiPriority w:val="99"/>
    <w:semiHidden/>
    <w:unhideWhenUsed/>
    <w:rsid w:val="008F6777"/>
  </w:style>
  <w:style w:type="numbering" w:customStyle="1" w:styleId="Sinlista15">
    <w:name w:val="Sin lista15"/>
    <w:next w:val="Sinlista"/>
    <w:semiHidden/>
    <w:unhideWhenUsed/>
    <w:rsid w:val="008F6777"/>
  </w:style>
  <w:style w:type="character" w:customStyle="1" w:styleId="WW8Num33z3">
    <w:name w:val="WW8Num33z3"/>
    <w:uiPriority w:val="99"/>
    <w:rsid w:val="008F6777"/>
    <w:rPr>
      <w:rFonts w:ascii="Symbol" w:hAnsi="Symbol"/>
    </w:rPr>
  </w:style>
  <w:style w:type="character" w:customStyle="1" w:styleId="WW8Num36z4">
    <w:name w:val="WW8Num36z4"/>
    <w:uiPriority w:val="99"/>
    <w:rsid w:val="008F6777"/>
    <w:rPr>
      <w:rFonts w:ascii="Courier New" w:hAnsi="Courier New" w:cs="Courier New"/>
    </w:rPr>
  </w:style>
  <w:style w:type="character" w:customStyle="1" w:styleId="CarCar21">
    <w:name w:val="Car Car21"/>
    <w:uiPriority w:val="99"/>
    <w:rsid w:val="008F6777"/>
    <w:rPr>
      <w:rFonts w:ascii="Arial" w:hAnsi="Arial" w:cs="Arial"/>
      <w:b/>
      <w:bCs/>
      <w:kern w:val="1"/>
      <w:sz w:val="32"/>
      <w:szCs w:val="32"/>
      <w:lang w:val="es-ES"/>
    </w:rPr>
  </w:style>
  <w:style w:type="character" w:customStyle="1" w:styleId="CarCar20">
    <w:name w:val="Car Car20"/>
    <w:uiPriority w:val="99"/>
    <w:rsid w:val="008F6777"/>
    <w:rPr>
      <w:rFonts w:ascii="Arial" w:hAnsi="Arial" w:cs="Arial"/>
      <w:b/>
      <w:i/>
      <w:sz w:val="28"/>
      <w:lang w:val="es-ES"/>
    </w:rPr>
  </w:style>
  <w:style w:type="character" w:customStyle="1" w:styleId="CarCar19">
    <w:name w:val="Car Car19"/>
    <w:uiPriority w:val="99"/>
    <w:rsid w:val="008F6777"/>
    <w:rPr>
      <w:rFonts w:ascii="Arial" w:hAnsi="Arial" w:cs="Arial"/>
      <w:b/>
      <w:bCs/>
      <w:sz w:val="26"/>
      <w:szCs w:val="26"/>
      <w:lang w:val="es-ES"/>
    </w:rPr>
  </w:style>
  <w:style w:type="character" w:customStyle="1" w:styleId="CarCar18">
    <w:name w:val="Car Car18"/>
    <w:uiPriority w:val="99"/>
    <w:rsid w:val="008F6777"/>
    <w:rPr>
      <w:b/>
      <w:bCs/>
      <w:sz w:val="28"/>
      <w:szCs w:val="28"/>
      <w:lang w:val="es-ES"/>
    </w:rPr>
  </w:style>
  <w:style w:type="character" w:customStyle="1" w:styleId="CarCar11">
    <w:name w:val="Car Car11"/>
    <w:uiPriority w:val="99"/>
    <w:rsid w:val="008F6777"/>
    <w:rPr>
      <w:sz w:val="24"/>
      <w:lang w:val="es-ES" w:eastAsia="ar-SA" w:bidi="ar-SA"/>
    </w:rPr>
  </w:style>
  <w:style w:type="character" w:customStyle="1" w:styleId="CarCar9">
    <w:name w:val="Car Car9"/>
    <w:uiPriority w:val="99"/>
    <w:rsid w:val="008F6777"/>
    <w:rPr>
      <w:b/>
      <w:sz w:val="28"/>
      <w:lang w:val="es-ES" w:eastAsia="ar-SA" w:bidi="ar-SA"/>
    </w:rPr>
  </w:style>
  <w:style w:type="character" w:customStyle="1" w:styleId="CarCar7">
    <w:name w:val="Car Car7"/>
    <w:uiPriority w:val="99"/>
    <w:rsid w:val="008F6777"/>
    <w:rPr>
      <w:rFonts w:ascii="Arial Narrow" w:hAnsi="Arial Narrow"/>
      <w:sz w:val="22"/>
      <w:szCs w:val="22"/>
      <w:lang w:val="es-ES_tradnl" w:eastAsia="ar-SA" w:bidi="ar-SA"/>
    </w:rPr>
  </w:style>
  <w:style w:type="character" w:customStyle="1" w:styleId="CarCar4">
    <w:name w:val="Car Car4"/>
    <w:uiPriority w:val="99"/>
    <w:rsid w:val="008F6777"/>
    <w:rPr>
      <w:sz w:val="24"/>
      <w:szCs w:val="24"/>
      <w:lang w:val="es-ES" w:eastAsia="ar-SA" w:bidi="ar-SA"/>
    </w:rPr>
  </w:style>
  <w:style w:type="character" w:customStyle="1" w:styleId="CarCar3">
    <w:name w:val="Car Car3"/>
    <w:uiPriority w:val="99"/>
    <w:rsid w:val="008F6777"/>
    <w:rPr>
      <w:rFonts w:ascii="Tahoma" w:hAnsi="Tahoma" w:cs="Tahoma"/>
      <w:sz w:val="16"/>
      <w:szCs w:val="16"/>
      <w:lang w:val="es-ES" w:eastAsia="ar-SA" w:bidi="ar-SA"/>
    </w:rPr>
  </w:style>
  <w:style w:type="character" w:customStyle="1" w:styleId="IsabelLara">
    <w:name w:val="Isabel Lara"/>
    <w:uiPriority w:val="99"/>
    <w:semiHidden/>
    <w:rsid w:val="008F6777"/>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rsid w:val="008F6777"/>
    <w:pPr>
      <w:overflowPunct w:val="0"/>
      <w:autoSpaceDE w:val="0"/>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8F6777"/>
    <w:pPr>
      <w:widowControl w:val="0"/>
      <w:tabs>
        <w:tab w:val="left" w:pos="2552"/>
        <w:tab w:val="left" w:pos="3119"/>
      </w:tabs>
      <w:overflowPunct w:val="0"/>
      <w:autoSpaceDE w:val="0"/>
      <w:spacing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8F6777"/>
    <w:pPr>
      <w:spacing w:after="240"/>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8F6777"/>
    <w:pPr>
      <w:spacing w:before="100" w:after="100"/>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8F6777"/>
    <w:pPr>
      <w:spacing w:before="100" w:after="100"/>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8F6777"/>
    <w:pPr>
      <w:pBdr>
        <w:bottom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8F6777"/>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uiPriority w:val="1"/>
    <w:qFormat/>
    <w:rsid w:val="008F6777"/>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8F6777"/>
  </w:style>
  <w:style w:type="numbering" w:customStyle="1" w:styleId="Sinlista111">
    <w:name w:val="Sin lista111"/>
    <w:next w:val="Sinlista"/>
    <w:semiHidden/>
    <w:unhideWhenUsed/>
    <w:rsid w:val="008F6777"/>
  </w:style>
  <w:style w:type="character" w:customStyle="1" w:styleId="WW8NumSt2z0">
    <w:name w:val="WW8NumSt2z0"/>
    <w:rsid w:val="008F6777"/>
    <w:rPr>
      <w:rFonts w:ascii="Symbol" w:hAnsi="Symbol"/>
    </w:rPr>
  </w:style>
  <w:style w:type="table" w:customStyle="1" w:styleId="Tablaconcuadrcula4">
    <w:name w:val="Tabla con cuadrícula4"/>
    <w:basedOn w:val="Tablanormal"/>
    <w:next w:val="Tablaconcuadrcula"/>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8F6777"/>
    <w:rPr>
      <w:rFonts w:ascii="Arial" w:hAnsi="Arial"/>
      <w:sz w:val="24"/>
    </w:rPr>
  </w:style>
  <w:style w:type="paragraph" w:customStyle="1" w:styleId="Style3">
    <w:name w:val="Style 3"/>
    <w:rsid w:val="008F6777"/>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8F6777"/>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8F6777"/>
    <w:rPr>
      <w:vertAlign w:val="superscript"/>
    </w:rPr>
  </w:style>
  <w:style w:type="paragraph" w:customStyle="1" w:styleId="xl265">
    <w:name w:val="xl265"/>
    <w:basedOn w:val="Normal"/>
    <w:rsid w:val="008F6777"/>
    <w:pPr>
      <w:spacing w:before="100" w:beforeAutospacing="1" w:after="100" w:afterAutospacing="1"/>
      <w:jc w:val="center"/>
    </w:pPr>
    <w:rPr>
      <w:rFonts w:ascii="Arial" w:eastAsia="Times New Roman" w:hAnsi="Arial" w:cs="Arial"/>
      <w:sz w:val="16"/>
      <w:szCs w:val="16"/>
      <w:lang w:eastAsia="es-MX"/>
    </w:rPr>
  </w:style>
  <w:style w:type="paragraph" w:customStyle="1" w:styleId="xl266">
    <w:name w:val="xl266"/>
    <w:basedOn w:val="Normal"/>
    <w:rsid w:val="008F6777"/>
    <w:pPr>
      <w:spacing w:before="100" w:beforeAutospacing="1" w:after="100" w:afterAutospacing="1"/>
    </w:pPr>
    <w:rPr>
      <w:rFonts w:ascii="Arial" w:eastAsia="Times New Roman" w:hAnsi="Arial" w:cs="Arial"/>
      <w:sz w:val="16"/>
      <w:szCs w:val="16"/>
      <w:lang w:eastAsia="es-MX"/>
    </w:rPr>
  </w:style>
  <w:style w:type="paragraph" w:customStyle="1" w:styleId="xl267">
    <w:name w:val="xl267"/>
    <w:basedOn w:val="Normal"/>
    <w:rsid w:val="008F6777"/>
    <w:pPr>
      <w:spacing w:before="100" w:beforeAutospacing="1" w:after="100" w:afterAutospacing="1"/>
    </w:pPr>
    <w:rPr>
      <w:rFonts w:ascii="Arial" w:eastAsia="Times New Roman" w:hAnsi="Arial" w:cs="Arial"/>
      <w:sz w:val="16"/>
      <w:szCs w:val="16"/>
      <w:lang w:eastAsia="es-MX"/>
    </w:rPr>
  </w:style>
  <w:style w:type="paragraph" w:customStyle="1" w:styleId="xl268">
    <w:name w:val="xl268"/>
    <w:basedOn w:val="Normal"/>
    <w:rsid w:val="008F6777"/>
    <w:pPr>
      <w:spacing w:before="100" w:beforeAutospacing="1" w:after="100" w:afterAutospacing="1"/>
      <w:textAlignment w:val="top"/>
    </w:pPr>
    <w:rPr>
      <w:rFonts w:ascii="Arial" w:eastAsia="Times New Roman" w:hAnsi="Arial" w:cs="Arial"/>
      <w:sz w:val="16"/>
      <w:szCs w:val="16"/>
      <w:lang w:eastAsia="es-MX"/>
    </w:rPr>
  </w:style>
  <w:style w:type="paragraph" w:customStyle="1" w:styleId="xl269">
    <w:name w:val="xl269"/>
    <w:basedOn w:val="Normal"/>
    <w:rsid w:val="008F6777"/>
    <w:pPr>
      <w:spacing w:before="100" w:beforeAutospacing="1" w:after="100" w:afterAutospacing="1"/>
      <w:jc w:val="center"/>
    </w:pPr>
    <w:rPr>
      <w:rFonts w:ascii="Arial" w:eastAsia="Times New Roman" w:hAnsi="Arial" w:cs="Arial"/>
      <w:sz w:val="14"/>
      <w:szCs w:val="14"/>
      <w:lang w:eastAsia="es-MX"/>
    </w:rPr>
  </w:style>
  <w:style w:type="paragraph" w:customStyle="1" w:styleId="xl270">
    <w:name w:val="xl270"/>
    <w:basedOn w:val="Normal"/>
    <w:rsid w:val="008F6777"/>
    <w:pPr>
      <w:spacing w:before="100" w:beforeAutospacing="1" w:after="100" w:afterAutospacing="1"/>
    </w:pPr>
    <w:rPr>
      <w:rFonts w:ascii="Arial" w:eastAsia="Times New Roman" w:hAnsi="Arial" w:cs="Arial"/>
      <w:sz w:val="14"/>
      <w:szCs w:val="14"/>
      <w:lang w:eastAsia="es-MX"/>
    </w:rPr>
  </w:style>
  <w:style w:type="paragraph" w:customStyle="1" w:styleId="xl271">
    <w:name w:val="xl271"/>
    <w:basedOn w:val="Normal"/>
    <w:rsid w:val="008F6777"/>
    <w:pPr>
      <w:spacing w:before="100" w:beforeAutospacing="1" w:after="100" w:afterAutospacing="1"/>
    </w:pPr>
    <w:rPr>
      <w:rFonts w:ascii="Arial" w:eastAsia="Times New Roman" w:hAnsi="Arial" w:cs="Arial"/>
      <w:sz w:val="14"/>
      <w:szCs w:val="14"/>
      <w:lang w:eastAsia="es-MX"/>
    </w:rPr>
  </w:style>
  <w:style w:type="paragraph" w:customStyle="1" w:styleId="xl272">
    <w:name w:val="xl272"/>
    <w:basedOn w:val="Normal"/>
    <w:rsid w:val="008F6777"/>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73">
    <w:name w:val="xl273"/>
    <w:basedOn w:val="Normal"/>
    <w:rsid w:val="008F6777"/>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74">
    <w:name w:val="xl274"/>
    <w:basedOn w:val="Normal"/>
    <w:rsid w:val="008F6777"/>
    <w:pPr>
      <w:pBdr>
        <w:top w:val="single" w:sz="4" w:space="0" w:color="auto"/>
        <w:left w:val="single" w:sz="4" w:space="0" w:color="auto"/>
        <w:right w:val="single" w:sz="4" w:space="0" w:color="auto"/>
      </w:pBdr>
      <w:shd w:val="clear" w:color="000000" w:fill="17375D"/>
      <w:spacing w:before="100" w:beforeAutospacing="1" w:after="100" w:afterAutospacing="1"/>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8F6777"/>
    <w:pPr>
      <w:pBdr>
        <w:top w:val="single" w:sz="4" w:space="0" w:color="auto"/>
        <w:left w:val="single" w:sz="4" w:space="0" w:color="auto"/>
        <w:right w:val="single" w:sz="4" w:space="0" w:color="auto"/>
      </w:pBdr>
      <w:shd w:val="clear" w:color="000000" w:fill="FAC090"/>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8F6777"/>
    <w:pPr>
      <w:pBdr>
        <w:top w:val="single" w:sz="4" w:space="0" w:color="auto"/>
        <w:left w:val="single" w:sz="4" w:space="0" w:color="auto"/>
        <w:right w:val="single" w:sz="4" w:space="0" w:color="auto"/>
      </w:pBdr>
      <w:shd w:val="clear" w:color="000000" w:fill="FAC090"/>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8F6777"/>
    <w:pPr>
      <w:pBdr>
        <w:top w:val="single" w:sz="4" w:space="0" w:color="auto"/>
        <w:left w:val="single" w:sz="4" w:space="0" w:color="auto"/>
        <w:right w:val="single" w:sz="4" w:space="0" w:color="auto"/>
      </w:pBdr>
      <w:shd w:val="clear" w:color="000000" w:fill="93CDDD"/>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8F6777"/>
    <w:pPr>
      <w:pBdr>
        <w:top w:val="single" w:sz="4" w:space="0" w:color="auto"/>
        <w:left w:val="single" w:sz="4" w:space="0" w:color="auto"/>
        <w:right w:val="single" w:sz="4" w:space="0" w:color="auto"/>
      </w:pBdr>
      <w:shd w:val="clear" w:color="000000" w:fill="538ED5"/>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8F6777"/>
    <w:pPr>
      <w:pBdr>
        <w:top w:val="single" w:sz="4" w:space="0" w:color="auto"/>
        <w:left w:val="single" w:sz="4" w:space="0" w:color="auto"/>
        <w:right w:val="single" w:sz="4" w:space="0" w:color="auto"/>
      </w:pBdr>
      <w:shd w:val="clear" w:color="000000" w:fill="B2A1C7"/>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8F6777"/>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81">
    <w:name w:val="xl28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82">
    <w:name w:val="xl28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paragraph" w:customStyle="1" w:styleId="xl283">
    <w:name w:val="xl28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paragraph" w:customStyle="1" w:styleId="xl284">
    <w:name w:val="xl28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4"/>
      <w:szCs w:val="14"/>
      <w:lang w:eastAsia="es-MX"/>
    </w:rPr>
  </w:style>
  <w:style w:type="paragraph" w:customStyle="1" w:styleId="xl285">
    <w:name w:val="xl28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4"/>
      <w:szCs w:val="14"/>
      <w:lang w:eastAsia="es-MX"/>
    </w:rPr>
  </w:style>
  <w:style w:type="paragraph" w:customStyle="1" w:styleId="xl287">
    <w:name w:val="xl28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289">
    <w:name w:val="xl28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290">
    <w:name w:val="xl29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8F6777"/>
  </w:style>
  <w:style w:type="table" w:customStyle="1" w:styleId="Tablaconcuadrcula12">
    <w:name w:val="Tabla con cuadrícula12"/>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8F6777"/>
    <w:pPr>
      <w:spacing w:before="100" w:beforeAutospacing="1" w:after="100" w:afterAutospacing="1"/>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8F6777"/>
    <w:pPr>
      <w:pBdr>
        <w:bottom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8F6777"/>
    <w:pPr>
      <w:pBdr>
        <w:bottom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8F6777"/>
    <w:pPr>
      <w:pBdr>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8F6777"/>
    <w:pP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8F6777"/>
    <w:pPr>
      <w:pBdr>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8F6777"/>
    <w:pPr>
      <w:pBdr>
        <w:top w:val="single" w:sz="8" w:space="0" w:color="F2F2F2"/>
        <w:left w:val="single" w:sz="8" w:space="0" w:color="F2F2F2"/>
        <w:bottom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8F6777"/>
    <w:pPr>
      <w:pBdr>
        <w:top w:val="single" w:sz="8" w:space="0" w:color="F2F2F2"/>
        <w:bottom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8F6777"/>
    <w:rPr>
      <w:rFonts w:ascii="Arial" w:eastAsia="Times New Roman" w:hAnsi="Arial" w:cs="Arial"/>
      <w:lang w:val="es-ES" w:eastAsia="ar-SA"/>
    </w:rPr>
  </w:style>
  <w:style w:type="paragraph" w:customStyle="1" w:styleId="Prrafodelista11">
    <w:name w:val="Párrafo de lista11"/>
    <w:basedOn w:val="Normal"/>
    <w:rsid w:val="008F6777"/>
    <w:pPr>
      <w:ind w:left="720"/>
    </w:pPr>
    <w:rPr>
      <w:rFonts w:ascii="Arial" w:eastAsia="Times New Roman" w:hAnsi="Arial" w:cs="Arial"/>
      <w:sz w:val="24"/>
      <w:szCs w:val="24"/>
      <w:lang w:eastAsia="es-ES"/>
    </w:rPr>
  </w:style>
  <w:style w:type="paragraph" w:customStyle="1" w:styleId="xl257">
    <w:name w:val="xl257"/>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8F6777"/>
    <w:pPr>
      <w:spacing w:before="100" w:beforeAutospacing="1" w:after="100" w:afterAutospacing="1"/>
      <w:textAlignment w:val="top"/>
    </w:pPr>
    <w:rPr>
      <w:rFonts w:ascii="Arial" w:eastAsia="Times New Roman" w:hAnsi="Arial" w:cs="Arial"/>
      <w:sz w:val="16"/>
      <w:szCs w:val="16"/>
      <w:lang w:eastAsia="es-MX"/>
    </w:rPr>
  </w:style>
  <w:style w:type="paragraph" w:customStyle="1" w:styleId="xl299">
    <w:name w:val="xl299"/>
    <w:basedOn w:val="Normal"/>
    <w:rsid w:val="008F6777"/>
    <w:pPr>
      <w:pBdr>
        <w:top w:val="single" w:sz="4" w:space="0" w:color="000000"/>
        <w:left w:val="single" w:sz="8" w:space="0" w:color="000000"/>
        <w:bottom w:val="single" w:sz="8" w:space="0" w:color="000000"/>
        <w:right w:val="single" w:sz="8" w:space="0" w:color="000000"/>
      </w:pBdr>
      <w:spacing w:before="100" w:beforeAutospacing="1" w:after="100" w:afterAutospacing="1"/>
      <w:textAlignment w:val="top"/>
    </w:pPr>
    <w:rPr>
      <w:rFonts w:ascii="Calibri" w:eastAsia="Times New Roman" w:hAnsi="Calibri" w:cs="Calibri"/>
      <w:sz w:val="24"/>
      <w:szCs w:val="24"/>
      <w:lang w:eastAsia="es-MX"/>
    </w:rPr>
  </w:style>
  <w:style w:type="paragraph" w:customStyle="1" w:styleId="xl300">
    <w:name w:val="xl300"/>
    <w:basedOn w:val="Normal"/>
    <w:rsid w:val="008F677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Calibri" w:eastAsia="Times New Roman" w:hAnsi="Calibri" w:cs="Calibri"/>
      <w:color w:val="000000"/>
      <w:sz w:val="24"/>
      <w:szCs w:val="24"/>
      <w:lang w:eastAsia="es-MX"/>
    </w:rPr>
  </w:style>
  <w:style w:type="paragraph" w:customStyle="1" w:styleId="xl301">
    <w:name w:val="xl301"/>
    <w:basedOn w:val="Normal"/>
    <w:rsid w:val="008F6777"/>
    <w:pPr>
      <w:spacing w:before="100" w:beforeAutospacing="1" w:after="100" w:afterAutospacing="1"/>
    </w:pPr>
    <w:rPr>
      <w:rFonts w:ascii="Calibri" w:eastAsia="Times New Roman" w:hAnsi="Calibri" w:cs="Calibri"/>
      <w:color w:val="000000"/>
      <w:sz w:val="24"/>
      <w:szCs w:val="24"/>
      <w:lang w:eastAsia="es-MX"/>
    </w:rPr>
  </w:style>
  <w:style w:type="paragraph" w:customStyle="1" w:styleId="xl302">
    <w:name w:val="xl302"/>
    <w:basedOn w:val="Normal"/>
    <w:rsid w:val="008F6777"/>
    <w:pPr>
      <w:pBdr>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03">
    <w:name w:val="xl303"/>
    <w:basedOn w:val="Normal"/>
    <w:rsid w:val="008F67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04">
    <w:name w:val="xl304"/>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05">
    <w:name w:val="xl305"/>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06">
    <w:name w:val="xl306"/>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07">
    <w:name w:val="xl307"/>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08">
    <w:name w:val="xl308"/>
    <w:basedOn w:val="Normal"/>
    <w:rsid w:val="008F677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09">
    <w:name w:val="xl309"/>
    <w:basedOn w:val="Normal"/>
    <w:rsid w:val="008F6777"/>
    <w:pPr>
      <w:pBdr>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10">
    <w:name w:val="xl31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11">
    <w:name w:val="xl311"/>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2">
    <w:name w:val="xl312"/>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3">
    <w:name w:val="xl313"/>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4">
    <w:name w:val="xl314"/>
    <w:basedOn w:val="Normal"/>
    <w:rsid w:val="008F6777"/>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Calibri" w:eastAsia="Times New Roman" w:hAnsi="Calibri" w:cs="Calibri"/>
      <w:sz w:val="24"/>
      <w:szCs w:val="24"/>
      <w:lang w:eastAsia="es-MX"/>
    </w:rPr>
  </w:style>
  <w:style w:type="paragraph" w:customStyle="1" w:styleId="xl315">
    <w:name w:val="xl315"/>
    <w:basedOn w:val="Normal"/>
    <w:rsid w:val="008F6777"/>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Calibri" w:eastAsia="Times New Roman" w:hAnsi="Calibri" w:cs="Calibri"/>
      <w:sz w:val="24"/>
      <w:szCs w:val="24"/>
      <w:lang w:eastAsia="es-MX"/>
    </w:rPr>
  </w:style>
  <w:style w:type="paragraph" w:customStyle="1" w:styleId="xl316">
    <w:name w:val="xl316"/>
    <w:basedOn w:val="Normal"/>
    <w:rsid w:val="008F6777"/>
    <w:pPr>
      <w:pBdr>
        <w:left w:val="single" w:sz="8" w:space="0" w:color="auto"/>
        <w:right w:val="single" w:sz="8" w:space="0" w:color="000000"/>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17">
    <w:name w:val="xl317"/>
    <w:basedOn w:val="Normal"/>
    <w:rsid w:val="008F67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18">
    <w:name w:val="xl318"/>
    <w:basedOn w:val="Normal"/>
    <w:rsid w:val="008F6777"/>
    <w:pPr>
      <w:pBdr>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19">
    <w:name w:val="xl319"/>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0">
    <w:name w:val="xl320"/>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1">
    <w:name w:val="xl321"/>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2">
    <w:name w:val="xl322"/>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23">
    <w:name w:val="xl323"/>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4">
    <w:name w:val="xl324"/>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5">
    <w:name w:val="xl325"/>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26">
    <w:name w:val="xl326"/>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7">
    <w:name w:val="xl327"/>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28">
    <w:name w:val="xl328"/>
    <w:basedOn w:val="Normal"/>
    <w:rsid w:val="008F6777"/>
    <w:pPr>
      <w:pBdr>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29">
    <w:name w:val="xl32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0">
    <w:name w:val="xl33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1">
    <w:name w:val="xl331"/>
    <w:basedOn w:val="Normal"/>
    <w:rsid w:val="008F6777"/>
    <w:pPr>
      <w:pBdr>
        <w:top w:val="single" w:sz="4" w:space="0" w:color="auto"/>
        <w:left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2">
    <w:name w:val="xl332"/>
    <w:basedOn w:val="Normal"/>
    <w:rsid w:val="008F677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33">
    <w:name w:val="xl333"/>
    <w:basedOn w:val="Normal"/>
    <w:rsid w:val="008F677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34">
    <w:name w:val="xl334"/>
    <w:basedOn w:val="Normal"/>
    <w:rsid w:val="008F677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35">
    <w:name w:val="xl335"/>
    <w:basedOn w:val="Normal"/>
    <w:rsid w:val="008F6777"/>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36">
    <w:name w:val="xl336"/>
    <w:basedOn w:val="Normal"/>
    <w:rsid w:val="008F6777"/>
    <w:pPr>
      <w:spacing w:before="100" w:beforeAutospacing="1" w:after="100" w:afterAutospacing="1"/>
    </w:pPr>
    <w:rPr>
      <w:rFonts w:ascii="Calibri" w:eastAsia="Times New Roman" w:hAnsi="Calibri" w:cs="Calibri"/>
      <w:sz w:val="24"/>
      <w:szCs w:val="24"/>
      <w:lang w:eastAsia="es-MX"/>
    </w:rPr>
  </w:style>
  <w:style w:type="paragraph" w:customStyle="1" w:styleId="xl337">
    <w:name w:val="xl337"/>
    <w:basedOn w:val="Normal"/>
    <w:rsid w:val="008F6777"/>
    <w:pPr>
      <w:pBdr>
        <w:left w:val="single" w:sz="4" w:space="0" w:color="000000"/>
        <w:bottom w:val="single" w:sz="4" w:space="0" w:color="000000"/>
        <w:right w:val="single" w:sz="4" w:space="0" w:color="000000"/>
      </w:pBdr>
      <w:spacing w:before="100" w:beforeAutospacing="1" w:after="100" w:afterAutospacing="1"/>
      <w:jc w:val="center"/>
    </w:pPr>
    <w:rPr>
      <w:rFonts w:ascii="Calibri" w:eastAsia="Times New Roman" w:hAnsi="Calibri" w:cs="Calibri"/>
      <w:sz w:val="24"/>
      <w:szCs w:val="24"/>
      <w:lang w:eastAsia="es-MX"/>
    </w:rPr>
  </w:style>
  <w:style w:type="paragraph" w:customStyle="1" w:styleId="xl338">
    <w:name w:val="xl33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39">
    <w:name w:val="xl339"/>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40">
    <w:name w:val="xl340"/>
    <w:basedOn w:val="Normal"/>
    <w:rsid w:val="008F6777"/>
    <w:pPr>
      <w:pBdr>
        <w:left w:val="single" w:sz="8" w:space="0" w:color="auto"/>
        <w:bottom w:val="single" w:sz="8" w:space="0" w:color="auto"/>
      </w:pBdr>
      <w:shd w:val="clear" w:color="000000" w:fill="DDD9C4"/>
      <w:spacing w:before="100" w:beforeAutospacing="1" w:after="100" w:afterAutospacing="1"/>
    </w:pPr>
    <w:rPr>
      <w:rFonts w:ascii="Calibri" w:eastAsia="Times New Roman" w:hAnsi="Calibri" w:cs="Calibri"/>
      <w:b/>
      <w:bCs/>
      <w:sz w:val="24"/>
      <w:szCs w:val="24"/>
      <w:lang w:eastAsia="es-MX"/>
    </w:rPr>
  </w:style>
  <w:style w:type="paragraph" w:customStyle="1" w:styleId="xl341">
    <w:name w:val="xl34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42">
    <w:name w:val="xl342"/>
    <w:basedOn w:val="Normal"/>
    <w:rsid w:val="008F6777"/>
    <w:pPr>
      <w:pBdr>
        <w:left w:val="single" w:sz="8" w:space="0" w:color="auto"/>
        <w:right w:val="single" w:sz="8" w:space="0" w:color="000000"/>
      </w:pBdr>
      <w:spacing w:before="100" w:beforeAutospacing="1" w:after="100" w:afterAutospacing="1"/>
      <w:textAlignment w:val="top"/>
    </w:pPr>
    <w:rPr>
      <w:rFonts w:ascii="Calibri" w:eastAsia="Times New Roman" w:hAnsi="Calibri" w:cs="Calibri"/>
      <w:color w:val="000000"/>
      <w:sz w:val="18"/>
      <w:szCs w:val="18"/>
      <w:lang w:eastAsia="es-MX"/>
    </w:rPr>
  </w:style>
  <w:style w:type="paragraph" w:customStyle="1" w:styleId="xl343">
    <w:name w:val="xl343"/>
    <w:basedOn w:val="Normal"/>
    <w:rsid w:val="008F6777"/>
    <w:pPr>
      <w:pBdr>
        <w:left w:val="single" w:sz="8" w:space="0" w:color="auto"/>
        <w:bottom w:val="single" w:sz="8" w:space="0" w:color="auto"/>
        <w:right w:val="single" w:sz="8" w:space="0" w:color="000000"/>
      </w:pBdr>
      <w:spacing w:before="100" w:beforeAutospacing="1" w:after="100" w:afterAutospacing="1"/>
      <w:textAlignment w:val="top"/>
    </w:pPr>
    <w:rPr>
      <w:rFonts w:ascii="Calibri" w:eastAsia="Times New Roman" w:hAnsi="Calibri" w:cs="Calibri"/>
      <w:color w:val="000000"/>
      <w:sz w:val="18"/>
      <w:szCs w:val="18"/>
      <w:lang w:eastAsia="es-MX"/>
    </w:rPr>
  </w:style>
  <w:style w:type="paragraph" w:customStyle="1" w:styleId="xl344">
    <w:name w:val="xl344"/>
    <w:basedOn w:val="Normal"/>
    <w:rsid w:val="008F677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8F6777"/>
    <w:pPr>
      <w:pBdr>
        <w:top w:val="single" w:sz="4" w:space="0" w:color="auto"/>
        <w:left w:val="single" w:sz="4" w:space="0" w:color="auto"/>
        <w:bottom w:val="single" w:sz="4" w:space="0" w:color="auto"/>
      </w:pBdr>
      <w:shd w:val="clear" w:color="000000" w:fill="DDD9C4"/>
      <w:spacing w:before="100" w:beforeAutospacing="1" w:after="100" w:afterAutospacing="1"/>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8F6777"/>
    <w:pPr>
      <w:pBdr>
        <w:top w:val="single" w:sz="4" w:space="0" w:color="auto"/>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paragraph" w:customStyle="1" w:styleId="xl347">
    <w:name w:val="xl347"/>
    <w:basedOn w:val="Normal"/>
    <w:rsid w:val="008F6777"/>
    <w:pPr>
      <w:pBdr>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paragraph" w:customStyle="1" w:styleId="xl348">
    <w:name w:val="xl348"/>
    <w:basedOn w:val="Normal"/>
    <w:rsid w:val="008F6777"/>
    <w:pPr>
      <w:pBdr>
        <w:bottom w:val="single" w:sz="8" w:space="0" w:color="auto"/>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character" w:customStyle="1" w:styleId="st1">
    <w:name w:val="st1"/>
    <w:basedOn w:val="Fuentedeprrafopredeter"/>
    <w:rsid w:val="008F6777"/>
    <w:rPr>
      <w:rFonts w:cs="Times New Roman"/>
    </w:rPr>
  </w:style>
  <w:style w:type="paragraph" w:customStyle="1" w:styleId="Textoindependiente27">
    <w:name w:val="Texto independiente 27"/>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8F6777"/>
    <w:pPr>
      <w:ind w:left="720"/>
    </w:pPr>
    <w:rPr>
      <w:rFonts w:ascii="Arial" w:eastAsia="Calibri" w:hAnsi="Arial" w:cs="Arial"/>
      <w:sz w:val="24"/>
      <w:szCs w:val="24"/>
      <w:lang w:eastAsia="ar-SA"/>
    </w:rPr>
  </w:style>
  <w:style w:type="paragraph" w:customStyle="1" w:styleId="xl349">
    <w:name w:val="xl349"/>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8F6777"/>
    <w:rPr>
      <w:rFonts w:ascii="Lucida Sans" w:hAnsi="Lucida Sans" w:hint="default"/>
      <w:b/>
      <w:bCs/>
      <w:color w:val="28574D"/>
      <w:sz w:val="27"/>
      <w:szCs w:val="27"/>
    </w:rPr>
  </w:style>
  <w:style w:type="paragraph" w:styleId="Sangranormal">
    <w:name w:val="Normal Indent"/>
    <w:basedOn w:val="Normal"/>
    <w:rsid w:val="008F6777"/>
    <w:pPr>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8F6777"/>
    <w:pPr>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8F6777"/>
    <w:pPr>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8F6777"/>
    <w:rPr>
      <w:rFonts w:ascii="Arial" w:hAnsi="Arial" w:cs="Arial"/>
      <w:color w:val="auto"/>
      <w:sz w:val="20"/>
      <w:szCs w:val="20"/>
    </w:rPr>
  </w:style>
  <w:style w:type="paragraph" w:customStyle="1" w:styleId="Prrafodelista6">
    <w:name w:val="Párrafo de lista6"/>
    <w:basedOn w:val="Normal"/>
    <w:qFormat/>
    <w:rsid w:val="008F6777"/>
    <w:pPr>
      <w:ind w:left="708"/>
    </w:pPr>
    <w:rPr>
      <w:rFonts w:ascii="Times New Roman" w:eastAsia="Calibri" w:hAnsi="Times New Roman" w:cs="Times New Roman"/>
      <w:sz w:val="24"/>
      <w:szCs w:val="24"/>
    </w:rPr>
  </w:style>
  <w:style w:type="paragraph" w:customStyle="1" w:styleId="Textoindependiente28">
    <w:name w:val="Texto independiente 28"/>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8F6777"/>
    <w:pPr>
      <w:ind w:left="720"/>
    </w:pPr>
    <w:rPr>
      <w:rFonts w:ascii="Arial" w:eastAsia="Calibri" w:hAnsi="Arial" w:cs="Arial"/>
      <w:sz w:val="24"/>
      <w:szCs w:val="24"/>
      <w:lang w:eastAsia="ar-SA"/>
    </w:rPr>
  </w:style>
  <w:style w:type="character" w:customStyle="1" w:styleId="FontStyle15">
    <w:name w:val="Font Style15"/>
    <w:uiPriority w:val="99"/>
    <w:rsid w:val="008F6777"/>
    <w:rPr>
      <w:rFonts w:ascii="Microsoft Sans Serif" w:hAnsi="Microsoft Sans Serif" w:cs="Microsoft Sans Serif"/>
      <w:b/>
      <w:bCs/>
      <w:sz w:val="20"/>
      <w:szCs w:val="20"/>
    </w:rPr>
  </w:style>
  <w:style w:type="character" w:customStyle="1" w:styleId="FontStyle50">
    <w:name w:val="Font Style50"/>
    <w:uiPriority w:val="99"/>
    <w:rsid w:val="008F6777"/>
    <w:rPr>
      <w:rFonts w:ascii="Arial" w:hAnsi="Arial" w:cs="Arial" w:hint="default"/>
      <w:sz w:val="18"/>
      <w:szCs w:val="18"/>
    </w:rPr>
  </w:style>
  <w:style w:type="character" w:customStyle="1" w:styleId="FontStyle53">
    <w:name w:val="Font Style53"/>
    <w:uiPriority w:val="99"/>
    <w:rsid w:val="008F6777"/>
    <w:rPr>
      <w:rFonts w:ascii="Arial" w:hAnsi="Arial" w:cs="Arial" w:hint="default"/>
      <w:b/>
      <w:bCs/>
      <w:sz w:val="18"/>
      <w:szCs w:val="18"/>
    </w:rPr>
  </w:style>
  <w:style w:type="character" w:customStyle="1" w:styleId="FontStyle16">
    <w:name w:val="Font Style16"/>
    <w:uiPriority w:val="99"/>
    <w:rsid w:val="008F6777"/>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8F6777"/>
  </w:style>
  <w:style w:type="paragraph" w:customStyle="1" w:styleId="CarCar7CarCar">
    <w:name w:val="Car Car7 Car Car"/>
    <w:basedOn w:val="Normal"/>
    <w:rsid w:val="008F6777"/>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8F6777"/>
  </w:style>
  <w:style w:type="paragraph" w:styleId="Encabezadodemensaje">
    <w:name w:val="Message Header"/>
    <w:basedOn w:val="Normal"/>
    <w:link w:val="EncabezadodemensajeCar"/>
    <w:uiPriority w:val="99"/>
    <w:rsid w:val="008F677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uiPriority w:val="99"/>
    <w:rsid w:val="008F6777"/>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8F6777"/>
  </w:style>
  <w:style w:type="paragraph" w:customStyle="1" w:styleId="xl452">
    <w:name w:val="xl452"/>
    <w:basedOn w:val="Normal"/>
    <w:rsid w:val="008F6777"/>
    <w:pPr>
      <w:pBdr>
        <w:top w:val="single" w:sz="8" w:space="0" w:color="auto"/>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8F6777"/>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8F6777"/>
    <w:pPr>
      <w:pBdr>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8F6777"/>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8F6777"/>
    <w:pPr>
      <w:pBdr>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8F6777"/>
    <w:pP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8F6777"/>
    <w:pPr>
      <w:pBdr>
        <w:left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8F6777"/>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8F6777"/>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8F6777"/>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8F677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8F677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8F6777"/>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8F6777"/>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8F6777"/>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8F6777"/>
    <w:pPr>
      <w:pBdr>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8F677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8F6777"/>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8F6777"/>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8F6777"/>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8F677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8F677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8F6777"/>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8F6777"/>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8F6777"/>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8F6777"/>
    <w:pP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8F677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8F677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8F6777"/>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525">
    <w:name w:val="xl525"/>
    <w:basedOn w:val="Normal"/>
    <w:rsid w:val="008F6777"/>
    <w:pPr>
      <w:pBdr>
        <w:top w:val="single" w:sz="8" w:space="0" w:color="auto"/>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8F677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8F6777"/>
    <w:pPr>
      <w:pBdr>
        <w:top w:val="single" w:sz="8" w:space="0" w:color="auto"/>
        <w:left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8F677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8F6777"/>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8F6777"/>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8F677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8F6777"/>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8F6777"/>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8F6777"/>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8F6777"/>
    <w:pPr>
      <w:pBdr>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8F6777"/>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8F6777"/>
  </w:style>
  <w:style w:type="numbering" w:customStyle="1" w:styleId="Sinlista16">
    <w:name w:val="Sin lista16"/>
    <w:next w:val="Sinlista"/>
    <w:semiHidden/>
    <w:unhideWhenUsed/>
    <w:rsid w:val="008F6777"/>
  </w:style>
  <w:style w:type="numbering" w:customStyle="1" w:styleId="Sinlista112">
    <w:name w:val="Sin lista112"/>
    <w:next w:val="Sinlista"/>
    <w:semiHidden/>
    <w:unhideWhenUsed/>
    <w:rsid w:val="008F6777"/>
  </w:style>
  <w:style w:type="table" w:customStyle="1" w:styleId="Tablaconcuadrcula6">
    <w:name w:val="Tabla con cuadrícula6"/>
    <w:basedOn w:val="Tablanormal"/>
    <w:next w:val="Tablaconcuadrcula"/>
    <w:uiPriority w:val="3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8F6777"/>
  </w:style>
  <w:style w:type="table" w:customStyle="1" w:styleId="Tablaconcuadrcula13">
    <w:name w:val="Tabla con cuadrícula13"/>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8F6777"/>
  </w:style>
  <w:style w:type="table" w:customStyle="1" w:styleId="Tablaconcuadrcula51">
    <w:name w:val="Tabla con cuadrícula51"/>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8F6777"/>
  </w:style>
  <w:style w:type="table" w:customStyle="1" w:styleId="Tablaconcuadrcula112">
    <w:name w:val="Tabla con cuadrícula112"/>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8F6777"/>
  </w:style>
  <w:style w:type="numbering" w:customStyle="1" w:styleId="Sinlista17">
    <w:name w:val="Sin lista17"/>
    <w:next w:val="Sinlista"/>
    <w:semiHidden/>
    <w:unhideWhenUsed/>
    <w:rsid w:val="008F6777"/>
  </w:style>
  <w:style w:type="numbering" w:customStyle="1" w:styleId="Sinlista113">
    <w:name w:val="Sin lista113"/>
    <w:next w:val="Sinlista"/>
    <w:semiHidden/>
    <w:unhideWhenUsed/>
    <w:rsid w:val="008F6777"/>
  </w:style>
  <w:style w:type="table" w:customStyle="1" w:styleId="Tablaconcuadrcula7">
    <w:name w:val="Tabla con cuadrícula7"/>
    <w:basedOn w:val="Tablanormal"/>
    <w:next w:val="Tablaconcuadrcula"/>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8F6777"/>
  </w:style>
  <w:style w:type="table" w:customStyle="1" w:styleId="Tablaconcuadrcula14">
    <w:name w:val="Tabla con cuadrícula14"/>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8F6777"/>
  </w:style>
  <w:style w:type="table" w:customStyle="1" w:styleId="Tablaconcuadrcula52">
    <w:name w:val="Tabla con cuadrícula52"/>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8F6777"/>
  </w:style>
  <w:style w:type="table" w:customStyle="1" w:styleId="Tablaconcuadrcula113">
    <w:name w:val="Tabla con cuadrícula113"/>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8F677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8F6777"/>
    <w:pPr>
      <w:spacing w:before="100" w:beforeAutospacing="1" w:after="100" w:afterAutospacing="1"/>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iPriority w:val="99"/>
    <w:unhideWhenUsed/>
    <w:rsid w:val="008F6777"/>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uiPriority w:val="99"/>
    <w:rsid w:val="008F6777"/>
    <w:rPr>
      <w:rFonts w:ascii="Times New Roman" w:eastAsia="Times New Roman" w:hAnsi="Times New Roman" w:cs="Times New Roman"/>
      <w:noProof/>
      <w:sz w:val="24"/>
      <w:szCs w:val="20"/>
      <w:lang w:val="es-ES" w:eastAsia="ar-SA"/>
    </w:rPr>
  </w:style>
  <w:style w:type="character" w:styleId="Referenciaintensa">
    <w:name w:val="Intense Reference"/>
    <w:uiPriority w:val="99"/>
    <w:qFormat/>
    <w:rsid w:val="008F6777"/>
    <w:rPr>
      <w:rFonts w:cs="Times New Roman"/>
      <w:b/>
      <w:sz w:val="24"/>
      <w:u w:val="single"/>
    </w:rPr>
  </w:style>
  <w:style w:type="paragraph" w:styleId="Citadestacada">
    <w:name w:val="Intense Quote"/>
    <w:basedOn w:val="Normal"/>
    <w:next w:val="Normal"/>
    <w:link w:val="CitadestacadaCar"/>
    <w:uiPriority w:val="99"/>
    <w:qFormat/>
    <w:rsid w:val="008F6777"/>
    <w:pPr>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8F6777"/>
    <w:rPr>
      <w:rFonts w:ascii="Calibri" w:eastAsia="Calibri" w:hAnsi="Calibri" w:cs="Times New Roman"/>
      <w:b/>
      <w:i/>
      <w:sz w:val="24"/>
      <w:szCs w:val="20"/>
    </w:rPr>
  </w:style>
  <w:style w:type="character" w:styleId="Referenciasutil">
    <w:name w:val="Subtle Reference"/>
    <w:uiPriority w:val="99"/>
    <w:qFormat/>
    <w:rsid w:val="008F6777"/>
    <w:rPr>
      <w:rFonts w:cs="Times New Roman"/>
      <w:sz w:val="24"/>
      <w:szCs w:val="24"/>
      <w:u w:val="single"/>
    </w:rPr>
  </w:style>
  <w:style w:type="character" w:styleId="Ttulodellibro">
    <w:name w:val="Book Title"/>
    <w:uiPriority w:val="99"/>
    <w:qFormat/>
    <w:rsid w:val="008F6777"/>
    <w:rPr>
      <w:rFonts w:ascii="Cambria" w:hAnsi="Cambria" w:cs="Times New Roman"/>
      <w:b/>
      <w:i/>
      <w:sz w:val="24"/>
      <w:szCs w:val="24"/>
    </w:rPr>
  </w:style>
  <w:style w:type="paragraph" w:customStyle="1" w:styleId="Sangra2detindependiente12">
    <w:name w:val="Sangría 2 de t. independiente12"/>
    <w:basedOn w:val="Normal"/>
    <w:uiPriority w:val="99"/>
    <w:rsid w:val="008F677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8F6777"/>
    <w:pPr>
      <w:spacing w:before="100" w:beforeAutospacing="1" w:after="100" w:afterAutospacing="1"/>
    </w:pPr>
    <w:rPr>
      <w:rFonts w:ascii="Times New Roman" w:eastAsia="Times New Roman" w:hAnsi="Times New Roman" w:cs="Times New Roman"/>
      <w:sz w:val="20"/>
      <w:szCs w:val="20"/>
      <w:lang w:eastAsia="es-MX"/>
    </w:rPr>
  </w:style>
  <w:style w:type="paragraph" w:customStyle="1" w:styleId="xl39716">
    <w:name w:val="xl39716"/>
    <w:basedOn w:val="Normal"/>
    <w:rsid w:val="008F6777"/>
    <w:pPr>
      <w:spacing w:before="100" w:beforeAutospacing="1" w:after="100" w:afterAutospacing="1"/>
    </w:pPr>
    <w:rPr>
      <w:rFonts w:ascii="Times New Roman" w:eastAsia="Times New Roman" w:hAnsi="Times New Roman" w:cs="Times New Roman"/>
      <w:sz w:val="20"/>
      <w:szCs w:val="20"/>
      <w:lang w:eastAsia="es-MX"/>
    </w:rPr>
  </w:style>
  <w:style w:type="paragraph" w:customStyle="1" w:styleId="xl39717">
    <w:name w:val="xl39717"/>
    <w:basedOn w:val="Normal"/>
    <w:rsid w:val="008F6777"/>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8F6777"/>
    <w:pP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8F6777"/>
    <w:pPr>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8F6777"/>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8F6777"/>
    <w:pPr>
      <w:pBdr>
        <w:top w:val="single" w:sz="4" w:space="0" w:color="FFFFFF"/>
        <w:left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8F6777"/>
    <w:pPr>
      <w:pBdr>
        <w:top w:val="single" w:sz="4" w:space="0" w:color="FFFFFF"/>
        <w:left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8F6777"/>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8F6777"/>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8F6777"/>
    <w:rPr>
      <w:rFonts w:ascii="Calibri" w:eastAsia="MS Gothic" w:hAnsi="Calibri" w:cs="Times New Roman"/>
      <w:b/>
      <w:bCs/>
      <w:szCs w:val="26"/>
      <w:lang w:val="es-ES_tradnl" w:eastAsia="es-ES"/>
    </w:rPr>
  </w:style>
  <w:style w:type="numbering" w:customStyle="1" w:styleId="WW8Num451">
    <w:name w:val="WW8Num451"/>
    <w:rsid w:val="008F6777"/>
    <w:pPr>
      <w:numPr>
        <w:numId w:val="26"/>
      </w:numPr>
    </w:pPr>
  </w:style>
  <w:style w:type="numbering" w:customStyle="1" w:styleId="WW8Num321">
    <w:name w:val="WW8Num321"/>
    <w:rsid w:val="008F6777"/>
    <w:pPr>
      <w:numPr>
        <w:numId w:val="27"/>
      </w:numPr>
    </w:pPr>
  </w:style>
  <w:style w:type="character" w:customStyle="1" w:styleId="e24kjd">
    <w:name w:val="e24kjd"/>
    <w:basedOn w:val="Fuentedeprrafopredeter"/>
    <w:rsid w:val="008F6777"/>
  </w:style>
  <w:style w:type="character" w:customStyle="1" w:styleId="A2">
    <w:name w:val="A2"/>
    <w:uiPriority w:val="99"/>
    <w:rsid w:val="00897F8E"/>
    <w:rPr>
      <w:rFonts w:cs="Palatino"/>
      <w:b/>
      <w:bCs/>
      <w:color w:val="000000"/>
      <w:sz w:val="28"/>
      <w:szCs w:val="28"/>
    </w:rPr>
  </w:style>
  <w:style w:type="table" w:customStyle="1" w:styleId="Tabladelista3-nfasis51">
    <w:name w:val="Tabla de lista 3 - Énfasis 51"/>
    <w:basedOn w:val="Tablanormal"/>
    <w:uiPriority w:val="48"/>
    <w:rsid w:val="00897F8E"/>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3F2706"/>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3F2706"/>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2B1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2C03FC"/>
    <w:pPr>
      <w:numPr>
        <w:numId w:val="38"/>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2C03FC"/>
    <w:pPr>
      <w:ind w:left="720" w:hanging="360"/>
    </w:pPr>
  </w:style>
  <w:style w:type="character" w:customStyle="1" w:styleId="Monserrat1Car">
    <w:name w:val="Monserrat 1 Car"/>
    <w:basedOn w:val="Fuentedeprrafopredeter"/>
    <w:link w:val="Monserrat1"/>
    <w:rsid w:val="002C03FC"/>
    <w:rPr>
      <w:rFonts w:ascii="Montserrat Medium" w:eastAsia="Times New Roman" w:hAnsi="Montserrat Medium" w:cs="Arial"/>
      <w:b/>
      <w:sz w:val="20"/>
      <w:szCs w:val="20"/>
      <w:lang w:eastAsia="es-MX"/>
    </w:rPr>
  </w:style>
  <w:style w:type="character" w:customStyle="1" w:styleId="Moserrat1Car">
    <w:name w:val="Moserrat 1 Car"/>
    <w:link w:val="Moserrat1"/>
    <w:rsid w:val="00477155"/>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477155"/>
    <w:pPr>
      <w:numPr>
        <w:ilvl w:val="1"/>
        <w:numId w:val="39"/>
      </w:numPr>
      <w:suppressAutoHyphens/>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477155"/>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unhideWhenUsed/>
    <w:rsid w:val="0066019B"/>
  </w:style>
  <w:style w:type="table" w:customStyle="1" w:styleId="Tablaconcuadrcula9">
    <w:name w:val="Tabla con cuadrícula9"/>
    <w:basedOn w:val="Tablanormal"/>
    <w:next w:val="Tablaconcuadrcula"/>
    <w:rsid w:val="0066019B"/>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RETARIADELAFUNCIONPUBLICA">
    <w:name w:val="SECRETARIA DE LA FUNCION PUBLICA"/>
    <w:basedOn w:val="Normal"/>
    <w:rsid w:val="0066019B"/>
    <w:rPr>
      <w:rFonts w:ascii="Arial" w:eastAsia="Batang" w:hAnsi="Arial" w:cs="Times New Roman"/>
      <w:kern w:val="18"/>
      <w:sz w:val="18"/>
      <w:szCs w:val="20"/>
      <w:lang w:val="es-ES"/>
    </w:rPr>
  </w:style>
  <w:style w:type="paragraph" w:customStyle="1" w:styleId="xmsonormal">
    <w:name w:val="x_msonormal"/>
    <w:basedOn w:val="Normal"/>
    <w:uiPriority w:val="99"/>
    <w:rsid w:val="0066019B"/>
    <w:rPr>
      <w:rFonts w:ascii="Calibri" w:hAnsi="Calibri" w:cs="Times New Roman"/>
      <w:lang w:eastAsia="es-MX"/>
    </w:rPr>
  </w:style>
  <w:style w:type="numbering" w:customStyle="1" w:styleId="Sinlista18">
    <w:name w:val="Sin lista18"/>
    <w:next w:val="Sinlista"/>
    <w:uiPriority w:val="99"/>
    <w:semiHidden/>
    <w:unhideWhenUsed/>
    <w:rsid w:val="0066019B"/>
  </w:style>
  <w:style w:type="numbering" w:customStyle="1" w:styleId="Sinlista27">
    <w:name w:val="Sin lista27"/>
    <w:next w:val="Sinlista"/>
    <w:uiPriority w:val="99"/>
    <w:semiHidden/>
    <w:unhideWhenUsed/>
    <w:rsid w:val="0066019B"/>
  </w:style>
  <w:style w:type="table" w:styleId="Sombreadoclaro-nfasis3">
    <w:name w:val="Light Shading Accent 3"/>
    <w:basedOn w:val="Tablanormal"/>
    <w:uiPriority w:val="60"/>
    <w:rsid w:val="0066019B"/>
    <w:pPr>
      <w:spacing w:after="0" w:line="240" w:lineRule="auto"/>
    </w:pPr>
    <w:rPr>
      <w:rFonts w:ascii="Calibri" w:eastAsia="Calibri" w:hAnsi="Calibri"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Standard">
    <w:name w:val="Standard"/>
    <w:rsid w:val="0066019B"/>
    <w:pPr>
      <w:widowControl w:val="0"/>
      <w:suppressAutoHyphens/>
      <w:autoSpaceDN w:val="0"/>
      <w:spacing w:after="0" w:line="240" w:lineRule="auto"/>
    </w:pPr>
    <w:rPr>
      <w:rFonts w:ascii="Times New Roman" w:eastAsia="Arial Unicode MS" w:hAnsi="Times New Roman" w:cs="Tahoma"/>
      <w:kern w:val="3"/>
      <w:sz w:val="24"/>
      <w:szCs w:val="24"/>
      <w:lang w:eastAsia="es-MX"/>
    </w:rPr>
  </w:style>
  <w:style w:type="numbering" w:customStyle="1" w:styleId="Sinlista34">
    <w:name w:val="Sin lista34"/>
    <w:next w:val="Sinlista"/>
    <w:uiPriority w:val="99"/>
    <w:semiHidden/>
    <w:unhideWhenUsed/>
    <w:rsid w:val="0066019B"/>
  </w:style>
  <w:style w:type="numbering" w:customStyle="1" w:styleId="Sinlista41">
    <w:name w:val="Sin lista41"/>
    <w:next w:val="Sinlista"/>
    <w:uiPriority w:val="99"/>
    <w:semiHidden/>
    <w:unhideWhenUsed/>
    <w:rsid w:val="0066019B"/>
  </w:style>
  <w:style w:type="numbering" w:customStyle="1" w:styleId="Sinlista51">
    <w:name w:val="Sin lista51"/>
    <w:next w:val="Sinlista"/>
    <w:uiPriority w:val="99"/>
    <w:semiHidden/>
    <w:unhideWhenUsed/>
    <w:rsid w:val="0066019B"/>
  </w:style>
  <w:style w:type="numbering" w:customStyle="1" w:styleId="Sinlista114">
    <w:name w:val="Sin lista114"/>
    <w:next w:val="Sinlista"/>
    <w:uiPriority w:val="99"/>
    <w:semiHidden/>
    <w:unhideWhenUsed/>
    <w:rsid w:val="0066019B"/>
  </w:style>
  <w:style w:type="paragraph" w:styleId="Cierre">
    <w:name w:val="Closing"/>
    <w:basedOn w:val="Normal"/>
    <w:link w:val="CierreCar"/>
    <w:uiPriority w:val="99"/>
    <w:rsid w:val="0066019B"/>
    <w:pPr>
      <w:ind w:left="4252"/>
    </w:pPr>
    <w:rPr>
      <w:rFonts w:ascii="Times New Roman" w:eastAsia="Times New Roman" w:hAnsi="Times New Roman" w:cs="Times New Roman"/>
      <w:sz w:val="24"/>
      <w:szCs w:val="24"/>
      <w:lang w:val="es-ES" w:eastAsia="es-ES"/>
    </w:rPr>
  </w:style>
  <w:style w:type="character" w:customStyle="1" w:styleId="CierreCar">
    <w:name w:val="Cierre Car"/>
    <w:basedOn w:val="Fuentedeprrafopredeter"/>
    <w:link w:val="Cierre"/>
    <w:uiPriority w:val="99"/>
    <w:rsid w:val="0066019B"/>
    <w:rPr>
      <w:rFonts w:ascii="Times New Roman" w:eastAsia="Times New Roman" w:hAnsi="Times New Roman" w:cs="Times New Roman"/>
      <w:sz w:val="24"/>
      <w:szCs w:val="24"/>
      <w:lang w:val="es-ES" w:eastAsia="es-ES"/>
    </w:rPr>
  </w:style>
  <w:style w:type="paragraph" w:styleId="Firma">
    <w:name w:val="Signature"/>
    <w:basedOn w:val="Normal"/>
    <w:link w:val="FirmaCar"/>
    <w:uiPriority w:val="99"/>
    <w:rsid w:val="0066019B"/>
    <w:pPr>
      <w:ind w:left="4252"/>
    </w:pPr>
    <w:rPr>
      <w:rFonts w:ascii="Times New Roman" w:eastAsia="Times New Roman" w:hAnsi="Times New Roman" w:cs="Times New Roman"/>
      <w:sz w:val="24"/>
      <w:szCs w:val="24"/>
      <w:lang w:val="es-ES" w:eastAsia="es-ES"/>
    </w:rPr>
  </w:style>
  <w:style w:type="character" w:customStyle="1" w:styleId="FirmaCar">
    <w:name w:val="Firma Car"/>
    <w:basedOn w:val="Fuentedeprrafopredeter"/>
    <w:link w:val="Firma"/>
    <w:uiPriority w:val="99"/>
    <w:rsid w:val="0066019B"/>
    <w:rPr>
      <w:rFonts w:ascii="Times New Roman" w:eastAsia="Times New Roman" w:hAnsi="Times New Roman" w:cs="Times New Roman"/>
      <w:sz w:val="24"/>
      <w:szCs w:val="24"/>
      <w:lang w:val="es-ES" w:eastAsia="es-ES"/>
    </w:rPr>
  </w:style>
  <w:style w:type="character" w:customStyle="1" w:styleId="titulo-interior21">
    <w:name w:val="titulo-interior21"/>
    <w:uiPriority w:val="99"/>
    <w:rsid w:val="0066019B"/>
    <w:rPr>
      <w:rFonts w:ascii="Arial" w:hAnsi="Arial" w:cs="Arial"/>
      <w:b/>
      <w:bCs/>
      <w:color w:val="000000"/>
      <w:sz w:val="24"/>
      <w:szCs w:val="24"/>
    </w:rPr>
  </w:style>
  <w:style w:type="character" w:customStyle="1" w:styleId="estilo571">
    <w:name w:val="estilo571"/>
    <w:uiPriority w:val="99"/>
    <w:rsid w:val="0066019B"/>
    <w:rPr>
      <w:rFonts w:ascii="Arial Black" w:hAnsi="Arial Black" w:cs="Times New Roman"/>
      <w:i/>
      <w:iCs/>
      <w:color w:val="000000"/>
      <w:sz w:val="23"/>
      <w:szCs w:val="23"/>
    </w:rPr>
  </w:style>
  <w:style w:type="character" w:customStyle="1" w:styleId="spelle">
    <w:name w:val="spelle"/>
    <w:rsid w:val="0066019B"/>
  </w:style>
  <w:style w:type="numbering" w:customStyle="1" w:styleId="Sinlista61">
    <w:name w:val="Sin lista61"/>
    <w:next w:val="Sinlista"/>
    <w:uiPriority w:val="99"/>
    <w:semiHidden/>
    <w:unhideWhenUsed/>
    <w:rsid w:val="0066019B"/>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66019B"/>
    <w:pPr>
      <w:spacing w:after="160" w:line="240" w:lineRule="exact"/>
    </w:pPr>
    <w:rPr>
      <w:rFonts w:ascii="Tahoma" w:eastAsia="Times New Roman" w:hAnsi="Tahoma" w:cs="Times New Roman"/>
      <w:sz w:val="20"/>
      <w:szCs w:val="20"/>
      <w:lang w:val="en-US"/>
    </w:rPr>
  </w:style>
  <w:style w:type="character" w:customStyle="1" w:styleId="textoCar0">
    <w:name w:val="texto Car"/>
    <w:link w:val="texto"/>
    <w:locked/>
    <w:rsid w:val="0066019B"/>
    <w:rPr>
      <w:rFonts w:ascii="Arial" w:eastAsia="Times New Roman" w:hAnsi="Arial" w:cs="Times New Roman"/>
      <w:sz w:val="18"/>
      <w:szCs w:val="20"/>
      <w:lang w:val="es-ES_tradnl" w:eastAsia="ar-SA"/>
    </w:rPr>
  </w:style>
  <w:style w:type="table" w:customStyle="1" w:styleId="Tablaconcuadrcula10">
    <w:name w:val="Tabla con cuadrícula10"/>
    <w:basedOn w:val="Tablanormal"/>
    <w:next w:val="Tablaconcuadrcula"/>
    <w:uiPriority w:val="59"/>
    <w:rsid w:val="00F22CF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BD6CCD"/>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6C4331"/>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67096E"/>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67096E"/>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99"/>
    <w:rsid w:val="00F0545C"/>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99"/>
    <w:rsid w:val="00B66053"/>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next w:val="Tablaconcuadrcula"/>
    <w:uiPriority w:val="99"/>
    <w:rsid w:val="00DB0137"/>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next w:val="Tablaconcuadrcula"/>
    <w:uiPriority w:val="59"/>
    <w:rsid w:val="00F323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next w:val="Tablaconcuadrcula"/>
    <w:uiPriority w:val="59"/>
    <w:rsid w:val="00FC175D"/>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7">
    <w:name w:val="Tabla con cuadrícula27"/>
    <w:basedOn w:val="Tablanormal"/>
    <w:next w:val="Tablaconcuadrcula"/>
    <w:uiPriority w:val="59"/>
    <w:rsid w:val="0056329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8">
    <w:name w:val="Tabla con cuadrícula28"/>
    <w:basedOn w:val="Tablanormal"/>
    <w:next w:val="Tablaconcuadrcula"/>
    <w:uiPriority w:val="59"/>
    <w:rsid w:val="000E2B9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9">
    <w:name w:val="Sin lista19"/>
    <w:next w:val="Sinlista"/>
    <w:uiPriority w:val="99"/>
    <w:semiHidden/>
    <w:unhideWhenUsed/>
    <w:rsid w:val="002715A4"/>
  </w:style>
  <w:style w:type="table" w:customStyle="1" w:styleId="Tablaconcuadrcula29">
    <w:name w:val="Tabla con cuadrícula29"/>
    <w:basedOn w:val="Tablanormal"/>
    <w:next w:val="Tablaconcuadrcula"/>
    <w:uiPriority w:val="59"/>
    <w:rsid w:val="002715A4"/>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Normal"/>
    <w:rsid w:val="002715A4"/>
    <w:pPr>
      <w:spacing w:before="100" w:beforeAutospacing="1" w:after="100" w:afterAutospacing="1"/>
    </w:pPr>
    <w:rPr>
      <w:rFonts w:ascii="Times New Roman" w:eastAsia="Times New Roman" w:hAnsi="Times New Roman" w:cs="Times New Roman"/>
      <w:sz w:val="24"/>
      <w:szCs w:val="24"/>
      <w:lang w:eastAsia="es-MX"/>
    </w:rPr>
  </w:style>
  <w:style w:type="table" w:customStyle="1" w:styleId="Tablaconcuadrcula34">
    <w:name w:val="Tabla con cuadrícula34"/>
    <w:basedOn w:val="Tablanormal"/>
    <w:next w:val="Tablaconcuadrcula"/>
    <w:uiPriority w:val="59"/>
    <w:rsid w:val="002715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0">
    <w:name w:val="Sin lista20"/>
    <w:next w:val="Sinlista"/>
    <w:uiPriority w:val="99"/>
    <w:semiHidden/>
    <w:unhideWhenUsed/>
    <w:rsid w:val="000D4E26"/>
  </w:style>
  <w:style w:type="table" w:customStyle="1" w:styleId="Tablaconcuadrcula30">
    <w:name w:val="Tabla con cuadrícula30"/>
    <w:basedOn w:val="Tablanormal"/>
    <w:next w:val="Tablaconcuadrcula"/>
    <w:uiPriority w:val="59"/>
    <w:rsid w:val="000D4E26"/>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5">
    <w:name w:val="Tabla con cuadrícula35"/>
    <w:basedOn w:val="Tablanormal"/>
    <w:next w:val="Tablaconcuadrcula"/>
    <w:uiPriority w:val="59"/>
    <w:rsid w:val="000D4E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
    <w:name w:val="Tabla con cuadrícula36"/>
    <w:basedOn w:val="Tablanormal"/>
    <w:next w:val="Tablaconcuadrcula"/>
    <w:uiPriority w:val="99"/>
    <w:rsid w:val="0098612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7">
    <w:name w:val="Tabla con cuadrícula37"/>
    <w:basedOn w:val="Tablanormal"/>
    <w:next w:val="Tablaconcuadrcula"/>
    <w:uiPriority w:val="99"/>
    <w:rsid w:val="009F7CE4"/>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next w:val="Tablaconcuadrcula"/>
    <w:uiPriority w:val="99"/>
    <w:rsid w:val="00D84EAC"/>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8">
    <w:name w:val="Sin lista28"/>
    <w:next w:val="Sinlista"/>
    <w:uiPriority w:val="99"/>
    <w:semiHidden/>
    <w:unhideWhenUsed/>
    <w:rsid w:val="00C36019"/>
  </w:style>
  <w:style w:type="table" w:customStyle="1" w:styleId="Tablaconcuadrcula39">
    <w:name w:val="Tabla con cuadrícula39"/>
    <w:basedOn w:val="Tablanormal"/>
    <w:next w:val="Tablaconcuadrcula"/>
    <w:uiPriority w:val="59"/>
    <w:rsid w:val="009A2D7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0">
    <w:name w:val="Tabla con cuadrícula40"/>
    <w:basedOn w:val="Tablanormal"/>
    <w:next w:val="Tablaconcuadrcula"/>
    <w:uiPriority w:val="99"/>
    <w:rsid w:val="00E961D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
    <w:name w:val="Tabla con cuadrícula44"/>
    <w:basedOn w:val="Tablanormal"/>
    <w:next w:val="Tablaconcuadrcula"/>
    <w:rsid w:val="009E5B1B"/>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basedOn w:val="Fuentedeprrafopredeter"/>
    <w:uiPriority w:val="99"/>
    <w:semiHidden/>
    <w:unhideWhenUsed/>
    <w:rsid w:val="00C87124"/>
    <w:rPr>
      <w:color w:val="605E5C"/>
      <w:shd w:val="clear" w:color="auto" w:fill="E1DFDD"/>
    </w:rPr>
  </w:style>
  <w:style w:type="table" w:styleId="Listaclara-nfasis1">
    <w:name w:val="Light List Accent 1"/>
    <w:basedOn w:val="Tablanormal"/>
    <w:uiPriority w:val="61"/>
    <w:rsid w:val="00EA38D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aconcuadrcula45">
    <w:name w:val="Tabla con cuadrícula45"/>
    <w:basedOn w:val="Tablanormal"/>
    <w:next w:val="Tablaconcuadrcula"/>
    <w:uiPriority w:val="59"/>
    <w:rsid w:val="000F5AD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6">
    <w:name w:val="Tabla con cuadrícula46"/>
    <w:basedOn w:val="Tablanormal"/>
    <w:next w:val="Tablaconcuadrcula"/>
    <w:uiPriority w:val="59"/>
    <w:rsid w:val="00171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
    <w:name w:val="Tabla con cuadrícula47"/>
    <w:basedOn w:val="Tablanormal"/>
    <w:next w:val="Tablaconcuadrcula"/>
    <w:uiPriority w:val="59"/>
    <w:rsid w:val="00D12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20281">
      <w:bodyDiv w:val="1"/>
      <w:marLeft w:val="0"/>
      <w:marRight w:val="0"/>
      <w:marTop w:val="0"/>
      <w:marBottom w:val="0"/>
      <w:divBdr>
        <w:top w:val="none" w:sz="0" w:space="0" w:color="auto"/>
        <w:left w:val="none" w:sz="0" w:space="0" w:color="auto"/>
        <w:bottom w:val="none" w:sz="0" w:space="0" w:color="auto"/>
        <w:right w:val="none" w:sz="0" w:space="0" w:color="auto"/>
      </w:divBdr>
    </w:div>
    <w:div w:id="124276900">
      <w:bodyDiv w:val="1"/>
      <w:marLeft w:val="0"/>
      <w:marRight w:val="0"/>
      <w:marTop w:val="0"/>
      <w:marBottom w:val="0"/>
      <w:divBdr>
        <w:top w:val="none" w:sz="0" w:space="0" w:color="auto"/>
        <w:left w:val="none" w:sz="0" w:space="0" w:color="auto"/>
        <w:bottom w:val="none" w:sz="0" w:space="0" w:color="auto"/>
        <w:right w:val="none" w:sz="0" w:space="0" w:color="auto"/>
      </w:divBdr>
    </w:div>
    <w:div w:id="238096569">
      <w:bodyDiv w:val="1"/>
      <w:marLeft w:val="0"/>
      <w:marRight w:val="0"/>
      <w:marTop w:val="0"/>
      <w:marBottom w:val="0"/>
      <w:divBdr>
        <w:top w:val="none" w:sz="0" w:space="0" w:color="auto"/>
        <w:left w:val="none" w:sz="0" w:space="0" w:color="auto"/>
        <w:bottom w:val="none" w:sz="0" w:space="0" w:color="auto"/>
        <w:right w:val="none" w:sz="0" w:space="0" w:color="auto"/>
      </w:divBdr>
    </w:div>
    <w:div w:id="293217617">
      <w:bodyDiv w:val="1"/>
      <w:marLeft w:val="0"/>
      <w:marRight w:val="0"/>
      <w:marTop w:val="0"/>
      <w:marBottom w:val="0"/>
      <w:divBdr>
        <w:top w:val="none" w:sz="0" w:space="0" w:color="auto"/>
        <w:left w:val="none" w:sz="0" w:space="0" w:color="auto"/>
        <w:bottom w:val="none" w:sz="0" w:space="0" w:color="auto"/>
        <w:right w:val="none" w:sz="0" w:space="0" w:color="auto"/>
      </w:divBdr>
    </w:div>
    <w:div w:id="429007147">
      <w:bodyDiv w:val="1"/>
      <w:marLeft w:val="0"/>
      <w:marRight w:val="0"/>
      <w:marTop w:val="0"/>
      <w:marBottom w:val="0"/>
      <w:divBdr>
        <w:top w:val="none" w:sz="0" w:space="0" w:color="auto"/>
        <w:left w:val="none" w:sz="0" w:space="0" w:color="auto"/>
        <w:bottom w:val="none" w:sz="0" w:space="0" w:color="auto"/>
        <w:right w:val="none" w:sz="0" w:space="0" w:color="auto"/>
      </w:divBdr>
    </w:div>
    <w:div w:id="505435799">
      <w:bodyDiv w:val="1"/>
      <w:marLeft w:val="0"/>
      <w:marRight w:val="0"/>
      <w:marTop w:val="0"/>
      <w:marBottom w:val="0"/>
      <w:divBdr>
        <w:top w:val="none" w:sz="0" w:space="0" w:color="auto"/>
        <w:left w:val="none" w:sz="0" w:space="0" w:color="auto"/>
        <w:bottom w:val="none" w:sz="0" w:space="0" w:color="auto"/>
        <w:right w:val="none" w:sz="0" w:space="0" w:color="auto"/>
      </w:divBdr>
    </w:div>
    <w:div w:id="603659316">
      <w:bodyDiv w:val="1"/>
      <w:marLeft w:val="0"/>
      <w:marRight w:val="0"/>
      <w:marTop w:val="0"/>
      <w:marBottom w:val="0"/>
      <w:divBdr>
        <w:top w:val="none" w:sz="0" w:space="0" w:color="auto"/>
        <w:left w:val="none" w:sz="0" w:space="0" w:color="auto"/>
        <w:bottom w:val="none" w:sz="0" w:space="0" w:color="auto"/>
        <w:right w:val="none" w:sz="0" w:space="0" w:color="auto"/>
      </w:divBdr>
    </w:div>
    <w:div w:id="688991071">
      <w:bodyDiv w:val="1"/>
      <w:marLeft w:val="0"/>
      <w:marRight w:val="0"/>
      <w:marTop w:val="0"/>
      <w:marBottom w:val="0"/>
      <w:divBdr>
        <w:top w:val="none" w:sz="0" w:space="0" w:color="auto"/>
        <w:left w:val="none" w:sz="0" w:space="0" w:color="auto"/>
        <w:bottom w:val="none" w:sz="0" w:space="0" w:color="auto"/>
        <w:right w:val="none" w:sz="0" w:space="0" w:color="auto"/>
      </w:divBdr>
    </w:div>
    <w:div w:id="752776534">
      <w:bodyDiv w:val="1"/>
      <w:marLeft w:val="0"/>
      <w:marRight w:val="0"/>
      <w:marTop w:val="0"/>
      <w:marBottom w:val="0"/>
      <w:divBdr>
        <w:top w:val="none" w:sz="0" w:space="0" w:color="auto"/>
        <w:left w:val="none" w:sz="0" w:space="0" w:color="auto"/>
        <w:bottom w:val="none" w:sz="0" w:space="0" w:color="auto"/>
        <w:right w:val="none" w:sz="0" w:space="0" w:color="auto"/>
      </w:divBdr>
    </w:div>
    <w:div w:id="753012624">
      <w:bodyDiv w:val="1"/>
      <w:marLeft w:val="0"/>
      <w:marRight w:val="0"/>
      <w:marTop w:val="0"/>
      <w:marBottom w:val="0"/>
      <w:divBdr>
        <w:top w:val="none" w:sz="0" w:space="0" w:color="auto"/>
        <w:left w:val="none" w:sz="0" w:space="0" w:color="auto"/>
        <w:bottom w:val="none" w:sz="0" w:space="0" w:color="auto"/>
        <w:right w:val="none" w:sz="0" w:space="0" w:color="auto"/>
      </w:divBdr>
    </w:div>
    <w:div w:id="955138901">
      <w:bodyDiv w:val="1"/>
      <w:marLeft w:val="0"/>
      <w:marRight w:val="0"/>
      <w:marTop w:val="0"/>
      <w:marBottom w:val="0"/>
      <w:divBdr>
        <w:top w:val="none" w:sz="0" w:space="0" w:color="auto"/>
        <w:left w:val="none" w:sz="0" w:space="0" w:color="auto"/>
        <w:bottom w:val="none" w:sz="0" w:space="0" w:color="auto"/>
        <w:right w:val="none" w:sz="0" w:space="0" w:color="auto"/>
      </w:divBdr>
    </w:div>
    <w:div w:id="1263804227">
      <w:bodyDiv w:val="1"/>
      <w:marLeft w:val="0"/>
      <w:marRight w:val="0"/>
      <w:marTop w:val="0"/>
      <w:marBottom w:val="0"/>
      <w:divBdr>
        <w:top w:val="none" w:sz="0" w:space="0" w:color="auto"/>
        <w:left w:val="none" w:sz="0" w:space="0" w:color="auto"/>
        <w:bottom w:val="none" w:sz="0" w:space="0" w:color="auto"/>
        <w:right w:val="none" w:sz="0" w:space="0" w:color="auto"/>
      </w:divBdr>
    </w:div>
    <w:div w:id="1348211824">
      <w:bodyDiv w:val="1"/>
      <w:marLeft w:val="0"/>
      <w:marRight w:val="0"/>
      <w:marTop w:val="0"/>
      <w:marBottom w:val="0"/>
      <w:divBdr>
        <w:top w:val="none" w:sz="0" w:space="0" w:color="auto"/>
        <w:left w:val="none" w:sz="0" w:space="0" w:color="auto"/>
        <w:bottom w:val="none" w:sz="0" w:space="0" w:color="auto"/>
        <w:right w:val="none" w:sz="0" w:space="0" w:color="auto"/>
      </w:divBdr>
    </w:div>
    <w:div w:id="1385057365">
      <w:bodyDiv w:val="1"/>
      <w:marLeft w:val="0"/>
      <w:marRight w:val="0"/>
      <w:marTop w:val="0"/>
      <w:marBottom w:val="0"/>
      <w:divBdr>
        <w:top w:val="none" w:sz="0" w:space="0" w:color="auto"/>
        <w:left w:val="none" w:sz="0" w:space="0" w:color="auto"/>
        <w:bottom w:val="none" w:sz="0" w:space="0" w:color="auto"/>
        <w:right w:val="none" w:sz="0" w:space="0" w:color="auto"/>
      </w:divBdr>
    </w:div>
    <w:div w:id="1564945067">
      <w:bodyDiv w:val="1"/>
      <w:marLeft w:val="0"/>
      <w:marRight w:val="0"/>
      <w:marTop w:val="0"/>
      <w:marBottom w:val="0"/>
      <w:divBdr>
        <w:top w:val="none" w:sz="0" w:space="0" w:color="auto"/>
        <w:left w:val="none" w:sz="0" w:space="0" w:color="auto"/>
        <w:bottom w:val="none" w:sz="0" w:space="0" w:color="auto"/>
        <w:right w:val="none" w:sz="0" w:space="0" w:color="auto"/>
      </w:divBdr>
    </w:div>
    <w:div w:id="1925651403">
      <w:bodyDiv w:val="1"/>
      <w:marLeft w:val="0"/>
      <w:marRight w:val="0"/>
      <w:marTop w:val="0"/>
      <w:marBottom w:val="0"/>
      <w:divBdr>
        <w:top w:val="none" w:sz="0" w:space="0" w:color="auto"/>
        <w:left w:val="none" w:sz="0" w:space="0" w:color="auto"/>
        <w:bottom w:val="none" w:sz="0" w:space="0" w:color="auto"/>
        <w:right w:val="none" w:sz="0" w:space="0" w:color="auto"/>
      </w:divBdr>
    </w:div>
    <w:div w:id="1925727483">
      <w:bodyDiv w:val="1"/>
      <w:marLeft w:val="0"/>
      <w:marRight w:val="0"/>
      <w:marTop w:val="0"/>
      <w:marBottom w:val="0"/>
      <w:divBdr>
        <w:top w:val="none" w:sz="0" w:space="0" w:color="auto"/>
        <w:left w:val="none" w:sz="0" w:space="0" w:color="auto"/>
        <w:bottom w:val="none" w:sz="0" w:space="0" w:color="auto"/>
        <w:right w:val="none" w:sz="0" w:space="0" w:color="auto"/>
      </w:divBdr>
    </w:div>
    <w:div w:id="200003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mprasmx.buengobierno.gob.mx" TargetMode="External"/><Relationship Id="rId18" Type="http://schemas.openxmlformats.org/officeDocument/2006/relationships/footer" Target="footer1.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manifiesto.funcionpublica.gob.mx/SMP-web/loginPage.jsf" TargetMode="External"/><Relationship Id="rId7" Type="http://schemas.openxmlformats.org/officeDocument/2006/relationships/footnotes" Target="footnotes.xml"/><Relationship Id="rId12" Type="http://schemas.openxmlformats.org/officeDocument/2006/relationships/hyperlink" Target="https://comprasmx.buengobierno.gob.mx" TargetMode="External"/><Relationship Id="rId17" Type="http://schemas.openxmlformats.org/officeDocument/2006/relationships/header" Target="header1.xml"/><Relationship Id="rId25" Type="http://schemas.openxmlformats.org/officeDocument/2006/relationships/hyperlink" Target="http://www.imss.gob.mx/" TargetMode="External"/><Relationship Id="rId2" Type="http://schemas.openxmlformats.org/officeDocument/2006/relationships/numbering" Target="numbering.xml"/><Relationship Id="rId16" Type="http://schemas.openxmlformats.org/officeDocument/2006/relationships/hyperlink" Target="https://manifiesto.funcionpublica.gob.mx/SMP-web/loginPage.jsf" TargetMode="External"/><Relationship Id="rId20" Type="http://schemas.openxmlformats.org/officeDocument/2006/relationships/hyperlink" Target="http://www.gob.mx/sfp"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prasmx.buengobierno.gob.mx" TargetMode="External"/><Relationship Id="rId24" Type="http://schemas.openxmlformats.org/officeDocument/2006/relationships/hyperlink" Target="mailto:unidad.enlace@imss.gob.mx"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ob.mx/sfp" TargetMode="External"/><Relationship Id="rId23" Type="http://schemas.openxmlformats.org/officeDocument/2006/relationships/hyperlink" Target="http://www.plataformadetransparencia.org.mx/" TargetMode="External"/><Relationship Id="rId28" Type="http://schemas.openxmlformats.org/officeDocument/2006/relationships/footer" Target="footer3.xml"/><Relationship Id="rId10" Type="http://schemas.openxmlformats.org/officeDocument/2006/relationships/hyperlink" Target="https://comprasmx.buengobierno.gob.mx" TargetMode="External"/><Relationship Id="rId19" Type="http://schemas.openxmlformats.org/officeDocument/2006/relationships/hyperlink" Target="http://www.comprasdegobierno.gob.mx/calculadora"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gob.mx/sfp" TargetMode="External"/><Relationship Id="rId22" Type="http://schemas.openxmlformats.org/officeDocument/2006/relationships/footer" Target="footer2.xml"/><Relationship Id="rId27" Type="http://schemas.openxmlformats.org/officeDocument/2006/relationships/header" Target="header3.xml"/><Relationship Id="rId30"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15375-F395-4FE9-B542-501937015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94</Pages>
  <Words>32133</Words>
  <Characters>176737</Characters>
  <Application>Microsoft Office Word</Application>
  <DocSecurity>0</DocSecurity>
  <Lines>1472</Lines>
  <Paragraphs>416</Paragraphs>
  <ScaleCrop>false</ScaleCrop>
  <HeadingPairs>
    <vt:vector size="2" baseType="variant">
      <vt:variant>
        <vt:lpstr>Título</vt:lpstr>
      </vt:variant>
      <vt:variant>
        <vt:i4>1</vt:i4>
      </vt:variant>
    </vt:vector>
  </HeadingPairs>
  <TitlesOfParts>
    <vt:vector size="1" baseType="lpstr">
      <vt:lpstr/>
    </vt:vector>
  </TitlesOfParts>
  <Company>Instituto Mexicano del Seguro Social</Company>
  <LinksUpToDate>false</LinksUpToDate>
  <CharactersWithSpaces>208454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Blanca Yunue Miranda Rivera</dc:creator>
  <cp:lastModifiedBy>Alejandro Aguilar Raya</cp:lastModifiedBy>
  <cp:revision>3</cp:revision>
  <cp:lastPrinted>2025-07-23T16:38:00Z</cp:lastPrinted>
  <dcterms:created xsi:type="dcterms:W3CDTF">2026-05-19T18:43:00Z</dcterms:created>
  <dcterms:modified xsi:type="dcterms:W3CDTF">2026-05-19T18:51:00Z</dcterms:modified>
</cp:coreProperties>
</file>